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999" w:rsidRDefault="00E07999" w:rsidP="00E07999">
      <w:pPr>
        <w:pStyle w:val="Heading1"/>
        <w:rPr>
          <w:rFonts w:eastAsia="Calibri"/>
        </w:rPr>
      </w:pPr>
      <w:bookmarkStart w:id="0" w:name="_GoBack"/>
      <w:bookmarkEnd w:id="0"/>
      <w:r>
        <w:rPr>
          <w:rFonts w:eastAsia="Calibri"/>
        </w:rPr>
        <w:t>1NC</w:t>
      </w:r>
    </w:p>
    <w:p w:rsidR="00E07999" w:rsidRPr="00E07999" w:rsidRDefault="00E07999" w:rsidP="00E07999"/>
    <w:p w:rsidR="00E07999" w:rsidRPr="009116CD" w:rsidRDefault="00E07999" w:rsidP="00E07999">
      <w:pPr>
        <w:pStyle w:val="Heading4"/>
        <w:rPr>
          <w:rFonts w:eastAsia="Calibri"/>
        </w:rPr>
      </w:pPr>
      <w:proofErr w:type="gramStart"/>
      <w:r w:rsidRPr="009116CD">
        <w:rPr>
          <w:rFonts w:eastAsia="Calibri"/>
        </w:rPr>
        <w:t>resolved</w:t>
      </w:r>
      <w:proofErr w:type="gramEnd"/>
      <w:r w:rsidRPr="009116CD">
        <w:rPr>
          <w:rFonts w:eastAsia="Calibri"/>
        </w:rPr>
        <w:t xml:space="preserve"> requires a policy </w:t>
      </w:r>
      <w:r w:rsidRPr="009116CD">
        <w:rPr>
          <w:rFonts w:eastAsia="Calibri"/>
        </w:rPr>
        <w:tab/>
      </w:r>
    </w:p>
    <w:p w:rsidR="00E07999" w:rsidRPr="004730A9" w:rsidRDefault="00E07999" w:rsidP="00E07999">
      <w:pPr>
        <w:rPr>
          <w:rFonts w:eastAsia="Calibri" w:cs="Times New Roman"/>
          <w:bCs/>
          <w:sz w:val="16"/>
          <w:szCs w:val="16"/>
        </w:rPr>
      </w:pPr>
      <w:r w:rsidRPr="009116CD">
        <w:rPr>
          <w:rFonts w:eastAsia="Calibri" w:cs="Times New Roman"/>
          <w:b/>
        </w:rPr>
        <w:t xml:space="preserve">Louisiana House 05 </w:t>
      </w:r>
      <w:r w:rsidRPr="004730A9">
        <w:rPr>
          <w:rFonts w:eastAsia="Calibri" w:cs="Times New Roman"/>
          <w:b/>
          <w:sz w:val="16"/>
          <w:szCs w:val="16"/>
        </w:rPr>
        <w:t xml:space="preserve">– </w:t>
      </w:r>
      <w:r w:rsidRPr="004730A9">
        <w:rPr>
          <w:rFonts w:eastAsia="Calibri" w:cs="Times New Roman"/>
          <w:sz w:val="16"/>
          <w:szCs w:val="16"/>
        </w:rPr>
        <w:t xml:space="preserve">3-8-2005, </w:t>
      </w:r>
      <w:r w:rsidRPr="004730A9">
        <w:rPr>
          <w:rFonts w:eastAsia="Calibri" w:cs="Times New Roman"/>
          <w:color w:val="000000"/>
          <w:sz w:val="16"/>
          <w:szCs w:val="16"/>
        </w:rPr>
        <w:t>http://house.louisiana.gov/house-glossary.htm</w:t>
      </w:r>
      <w:r w:rsidRPr="004730A9">
        <w:rPr>
          <w:rFonts w:eastAsia="Calibri" w:cs="Times New Roman"/>
          <w:bCs/>
          <w:sz w:val="16"/>
          <w:szCs w:val="16"/>
        </w:rPr>
        <w:t xml:space="preserve"> </w:t>
      </w:r>
    </w:p>
    <w:p w:rsidR="00E07999" w:rsidRPr="009116CD" w:rsidRDefault="00E07999" w:rsidP="00E07999">
      <w:pPr>
        <w:rPr>
          <w:rFonts w:eastAsia="Calibri" w:cs="Times New Roman"/>
          <w:bCs/>
        </w:rPr>
      </w:pPr>
    </w:p>
    <w:p w:rsidR="00E07999" w:rsidRDefault="00E07999" w:rsidP="00E07999">
      <w:pPr>
        <w:rPr>
          <w:rFonts w:eastAsia="Calibri" w:cs="Times New Roman"/>
          <w:sz w:val="14"/>
        </w:rPr>
      </w:pPr>
      <w:proofErr w:type="gramStart"/>
      <w:r w:rsidRPr="009116CD">
        <w:rPr>
          <w:rFonts w:eastAsia="Calibri" w:cs="Times New Roman"/>
          <w:u w:val="single"/>
          <w:shd w:val="clear" w:color="auto" w:fill="00FFFF"/>
        </w:rPr>
        <w:t>Resolution  A</w:t>
      </w:r>
      <w:proofErr w:type="gramEnd"/>
      <w:r w:rsidRPr="009116CD">
        <w:rPr>
          <w:rFonts w:eastAsia="Calibri" w:cs="Times New Roman"/>
          <w:u w:val="single"/>
          <w:shd w:val="clear" w:color="auto" w:fill="00FFFF"/>
        </w:rPr>
        <w:t xml:space="preserve"> legislative instrument</w:t>
      </w:r>
      <w:r w:rsidRPr="009116CD">
        <w:rPr>
          <w:rFonts w:eastAsia="Calibri" w:cs="Times New Roman"/>
          <w:u w:val="single"/>
        </w:rPr>
        <w:t xml:space="preserve"> </w:t>
      </w:r>
      <w:r w:rsidRPr="009116CD">
        <w:rPr>
          <w:rFonts w:eastAsia="Calibri" w:cs="Times New Roman"/>
          <w:sz w:val="14"/>
        </w:rPr>
        <w:t xml:space="preserve">that generally is </w:t>
      </w:r>
      <w:r w:rsidRPr="009116CD">
        <w:rPr>
          <w:rFonts w:eastAsia="Calibri" w:cs="Times New Roman"/>
          <w:u w:val="single"/>
          <w:shd w:val="clear" w:color="auto" w:fill="00FFFF"/>
        </w:rPr>
        <w:t>used for</w:t>
      </w:r>
      <w:r w:rsidRPr="009116CD">
        <w:rPr>
          <w:rFonts w:eastAsia="Calibri" w:cs="Times New Roman"/>
          <w:sz w:val="14"/>
        </w:rPr>
        <w:t xml:space="preserve"> making declarations,  </w:t>
      </w:r>
      <w:r w:rsidRPr="009116CD">
        <w:rPr>
          <w:rFonts w:eastAsia="Calibri" w:cs="Times New Roman"/>
          <w:u w:val="single"/>
          <w:shd w:val="clear" w:color="auto" w:fill="00FFFF"/>
        </w:rPr>
        <w:t>stating policies</w:t>
      </w:r>
      <w:r w:rsidRPr="009116CD">
        <w:rPr>
          <w:rFonts w:eastAsia="Calibri" w:cs="Times New Roman"/>
          <w:sz w:val="14"/>
        </w:rPr>
        <w:t xml:space="preserve">, and making decisions where some other form is not  required. A bill includes the constitutionally required enacting clause; </w:t>
      </w:r>
      <w:proofErr w:type="gramStart"/>
      <w:r w:rsidRPr="009116CD">
        <w:rPr>
          <w:rFonts w:eastAsia="Calibri" w:cs="Times New Roman"/>
          <w:u w:val="single"/>
        </w:rPr>
        <w:t>a  resolution</w:t>
      </w:r>
      <w:proofErr w:type="gramEnd"/>
      <w:r w:rsidRPr="009116CD">
        <w:rPr>
          <w:rFonts w:eastAsia="Calibri" w:cs="Times New Roman"/>
          <w:u w:val="single"/>
        </w:rPr>
        <w:t xml:space="preserve"> </w:t>
      </w:r>
      <w:r w:rsidRPr="009116CD">
        <w:rPr>
          <w:rFonts w:eastAsia="Calibri" w:cs="Times New Roman"/>
          <w:u w:val="single"/>
          <w:shd w:val="clear" w:color="auto" w:fill="00FFFF"/>
        </w:rPr>
        <w:t>uses the term "resolved".</w:t>
      </w:r>
      <w:r w:rsidRPr="009116CD">
        <w:rPr>
          <w:rFonts w:eastAsia="Calibri" w:cs="Times New Roman"/>
          <w:sz w:val="14"/>
        </w:rPr>
        <w:t xml:space="preserve"> Not subject to a time limit </w:t>
      </w:r>
      <w:proofErr w:type="gramStart"/>
      <w:r w:rsidRPr="009116CD">
        <w:rPr>
          <w:rFonts w:eastAsia="Calibri" w:cs="Times New Roman"/>
          <w:sz w:val="14"/>
        </w:rPr>
        <w:t>for  introduction</w:t>
      </w:r>
      <w:proofErr w:type="gramEnd"/>
      <w:r w:rsidRPr="009116CD">
        <w:rPr>
          <w:rFonts w:eastAsia="Calibri" w:cs="Times New Roman"/>
          <w:sz w:val="14"/>
        </w:rPr>
        <w:t xml:space="preserve"> nor to governor's veto. </w:t>
      </w:r>
      <w:proofErr w:type="gramStart"/>
      <w:r w:rsidRPr="009116CD">
        <w:rPr>
          <w:rFonts w:eastAsia="Calibri" w:cs="Times New Roman"/>
          <w:sz w:val="14"/>
        </w:rPr>
        <w:t>( Const</w:t>
      </w:r>
      <w:proofErr w:type="gramEnd"/>
      <w:r w:rsidRPr="009116CD">
        <w:rPr>
          <w:rFonts w:eastAsia="Calibri" w:cs="Times New Roman"/>
          <w:sz w:val="14"/>
        </w:rPr>
        <w:t xml:space="preserve">. Art. III, §17(B) and </w:t>
      </w:r>
      <w:proofErr w:type="gramStart"/>
      <w:r w:rsidRPr="009116CD">
        <w:rPr>
          <w:rFonts w:eastAsia="Calibri" w:cs="Times New Roman"/>
          <w:sz w:val="14"/>
        </w:rPr>
        <w:t>House  Rules</w:t>
      </w:r>
      <w:proofErr w:type="gramEnd"/>
      <w:r w:rsidRPr="009116CD">
        <w:rPr>
          <w:rFonts w:eastAsia="Calibri" w:cs="Times New Roman"/>
          <w:sz w:val="14"/>
        </w:rPr>
        <w:t xml:space="preserve"> 8.11 , 13.1 , 6.8 , and 7.4)</w:t>
      </w:r>
    </w:p>
    <w:p w:rsidR="00E07999" w:rsidRPr="009116CD" w:rsidRDefault="00E07999" w:rsidP="00E07999">
      <w:pPr>
        <w:rPr>
          <w:rFonts w:eastAsia="Calibri" w:cs="Times New Roman"/>
          <w:sz w:val="14"/>
        </w:rPr>
      </w:pPr>
    </w:p>
    <w:p w:rsidR="00E07999" w:rsidRPr="009116CD" w:rsidRDefault="00E07999" w:rsidP="00E07999">
      <w:pPr>
        <w:pStyle w:val="Heading4"/>
        <w:rPr>
          <w:rFonts w:eastAsia="Calibri"/>
        </w:rPr>
      </w:pPr>
      <w:r>
        <w:rPr>
          <w:rFonts w:eastAsia="Calibri"/>
        </w:rPr>
        <w:t>“</w:t>
      </w:r>
      <w:r w:rsidRPr="009116CD">
        <w:rPr>
          <w:rFonts w:eastAsia="Calibri"/>
        </w:rPr>
        <w:t>United States federal government should” means the debate is solely about the outcome of a policy established by governmental action</w:t>
      </w:r>
    </w:p>
    <w:p w:rsidR="00E07999" w:rsidRPr="009116CD" w:rsidRDefault="00E07999" w:rsidP="00E07999">
      <w:pPr>
        <w:rPr>
          <w:rFonts w:eastAsia="Calibri" w:cs="Times New Roman"/>
        </w:rPr>
      </w:pPr>
      <w:r w:rsidRPr="009116CD">
        <w:rPr>
          <w:rFonts w:eastAsia="Calibri" w:cs="Times New Roman"/>
          <w:b/>
        </w:rPr>
        <w:t xml:space="preserve">Ericson 03 </w:t>
      </w:r>
      <w:r w:rsidRPr="004730A9">
        <w:rPr>
          <w:rFonts w:eastAsia="Calibri" w:cs="Times New Roman"/>
          <w:b/>
          <w:sz w:val="16"/>
          <w:szCs w:val="16"/>
        </w:rPr>
        <w:t>–</w:t>
      </w:r>
      <w:r w:rsidRPr="004730A9">
        <w:rPr>
          <w:rFonts w:eastAsia="Calibri" w:cs="Times New Roman"/>
          <w:sz w:val="16"/>
          <w:szCs w:val="16"/>
        </w:rPr>
        <w:t xml:space="preserve"> (Jon M., Dean Emeritus of the College of Liberal Arts – California Polytechnic U., et al., The Debater’s Guide, Third Edition, p. 4)</w:t>
      </w:r>
    </w:p>
    <w:p w:rsidR="00E07999" w:rsidRPr="009116CD" w:rsidRDefault="00E07999" w:rsidP="00E07999">
      <w:pPr>
        <w:rPr>
          <w:rFonts w:eastAsia="Calibri" w:cs="Times New Roman"/>
        </w:rPr>
      </w:pPr>
    </w:p>
    <w:p w:rsidR="00E07999" w:rsidRDefault="00E07999" w:rsidP="00E07999">
      <w:pPr>
        <w:rPr>
          <w:rFonts w:eastAsia="Calibri" w:cs="Times New Roman"/>
          <w:sz w:val="12"/>
        </w:rPr>
      </w:pPr>
      <w:r w:rsidRPr="009116CD">
        <w:rPr>
          <w:rFonts w:eastAsia="Calibri" w:cs="Times New Roman"/>
          <w:sz w:val="14"/>
        </w:rPr>
        <w:t xml:space="preserve">The Proposition of Policy: Urging Future Action In policy propositions, </w:t>
      </w:r>
      <w:r w:rsidRPr="009116CD">
        <w:rPr>
          <w:rFonts w:eastAsia="Calibri" w:cs="Times New Roman"/>
          <w:u w:val="single"/>
        </w:rPr>
        <w:t>each topic contains certain key elements</w:t>
      </w:r>
      <w:r w:rsidRPr="009116CD">
        <w:rPr>
          <w:rFonts w:eastAsia="Calibri" w:cs="Times New Roman"/>
          <w:sz w:val="14"/>
        </w:rPr>
        <w:t>, although they have slightly different functions from comparable elements of value-oriented propositions</w:t>
      </w:r>
      <w:r w:rsidRPr="009116CD">
        <w:rPr>
          <w:rFonts w:eastAsia="Calibri" w:cs="Times New Roman"/>
          <w:u w:val="single"/>
        </w:rPr>
        <w:t xml:space="preserve">. 1. </w:t>
      </w:r>
      <w:r w:rsidRPr="009116CD">
        <w:rPr>
          <w:rFonts w:eastAsia="Calibri" w:cs="Times New Roman"/>
          <w:highlight w:val="cyan"/>
          <w:u w:val="single"/>
        </w:rPr>
        <w:t>An agent doing the acting ---“The U</w:t>
      </w:r>
      <w:r w:rsidRPr="009116CD">
        <w:rPr>
          <w:rFonts w:eastAsia="Calibri" w:cs="Times New Roman"/>
          <w:u w:val="single"/>
        </w:rPr>
        <w:t xml:space="preserve">nited </w:t>
      </w:r>
      <w:r w:rsidRPr="009116CD">
        <w:rPr>
          <w:rFonts w:eastAsia="Calibri" w:cs="Times New Roman"/>
          <w:highlight w:val="cyan"/>
          <w:u w:val="single"/>
        </w:rPr>
        <w:t>S</w:t>
      </w:r>
      <w:r w:rsidRPr="009116CD">
        <w:rPr>
          <w:rFonts w:eastAsia="Calibri" w:cs="Times New Roman"/>
          <w:u w:val="single"/>
        </w:rPr>
        <w:t xml:space="preserve">tates” </w:t>
      </w:r>
      <w:r w:rsidRPr="009116CD">
        <w:rPr>
          <w:rFonts w:eastAsia="Calibri" w:cs="Times New Roman"/>
          <w:highlight w:val="cyan"/>
          <w:u w:val="single"/>
        </w:rPr>
        <w:t>in “The U</w:t>
      </w:r>
      <w:r w:rsidRPr="009116CD">
        <w:rPr>
          <w:rFonts w:eastAsia="Calibri" w:cs="Times New Roman"/>
          <w:u w:val="single"/>
        </w:rPr>
        <w:t xml:space="preserve">nited </w:t>
      </w:r>
      <w:r w:rsidRPr="009116CD">
        <w:rPr>
          <w:rFonts w:eastAsia="Calibri" w:cs="Times New Roman"/>
          <w:highlight w:val="cyan"/>
          <w:u w:val="single"/>
        </w:rPr>
        <w:t>S</w:t>
      </w:r>
      <w:r w:rsidRPr="009116CD">
        <w:rPr>
          <w:rFonts w:eastAsia="Calibri" w:cs="Times New Roman"/>
          <w:u w:val="single"/>
        </w:rPr>
        <w:t xml:space="preserve">tates </w:t>
      </w:r>
      <w:r w:rsidRPr="009116CD">
        <w:rPr>
          <w:rFonts w:eastAsia="Calibri" w:cs="Times New Roman"/>
          <w:highlight w:val="cyan"/>
          <w:u w:val="single"/>
        </w:rPr>
        <w:t>should adopt</w:t>
      </w:r>
      <w:r w:rsidRPr="009116CD">
        <w:rPr>
          <w:rFonts w:eastAsia="Calibri" w:cs="Times New Roman"/>
          <w:sz w:val="14"/>
        </w:rPr>
        <w:t xml:space="preserve"> a policy of free trade.” Like the object of evaluation in a proposition of value, </w:t>
      </w:r>
      <w:r w:rsidRPr="009116CD">
        <w:rPr>
          <w:rFonts w:eastAsia="Calibri" w:cs="Times New Roman"/>
          <w:u w:val="single"/>
        </w:rPr>
        <w:t xml:space="preserve">the agent is the subject of the sentence. 2. </w:t>
      </w:r>
      <w:r w:rsidRPr="009116CD">
        <w:rPr>
          <w:rFonts w:eastAsia="Calibri" w:cs="Times New Roman"/>
          <w:highlight w:val="cyan"/>
          <w:u w:val="single"/>
        </w:rPr>
        <w:t xml:space="preserve">The verb </w:t>
      </w:r>
      <w:r w:rsidRPr="009116CD">
        <w:rPr>
          <w:rFonts w:eastAsia="Calibri" w:cs="Times New Roman"/>
          <w:b/>
          <w:iCs/>
          <w:highlight w:val="cyan"/>
          <w:u w:val="single"/>
          <w:bdr w:val="single" w:sz="4" w:space="0" w:color="auto"/>
        </w:rPr>
        <w:t>should</w:t>
      </w:r>
      <w:r w:rsidRPr="009116CD">
        <w:rPr>
          <w:rFonts w:eastAsia="Calibri" w:cs="Times New Roman"/>
          <w:sz w:val="14"/>
        </w:rPr>
        <w:t xml:space="preserve">—the first part of a verb phrase </w:t>
      </w:r>
      <w:r w:rsidRPr="009116CD">
        <w:rPr>
          <w:rFonts w:eastAsia="Calibri" w:cs="Times New Roman"/>
          <w:u w:val="single"/>
        </w:rPr>
        <w:t xml:space="preserve">that </w:t>
      </w:r>
      <w:r w:rsidRPr="009116CD">
        <w:rPr>
          <w:rFonts w:eastAsia="Calibri" w:cs="Times New Roman"/>
          <w:highlight w:val="cyan"/>
          <w:u w:val="single"/>
        </w:rPr>
        <w:t>urges action</w:t>
      </w:r>
      <w:r w:rsidRPr="009116CD">
        <w:rPr>
          <w:rFonts w:eastAsia="Calibri" w:cs="Times New Roman"/>
          <w:sz w:val="14"/>
        </w:rPr>
        <w:t xml:space="preserve">. 3. An action verb to follow </w:t>
      </w:r>
      <w:r w:rsidRPr="009116CD">
        <w:rPr>
          <w:rFonts w:eastAsia="Calibri" w:cs="Times New Roman"/>
          <w:i/>
          <w:sz w:val="14"/>
        </w:rPr>
        <w:t>should</w:t>
      </w:r>
      <w:r w:rsidRPr="009116CD">
        <w:rPr>
          <w:rFonts w:eastAsia="Calibri" w:cs="Times New Roman"/>
          <w:sz w:val="14"/>
        </w:rPr>
        <w:t xml:space="preserve"> in the </w:t>
      </w:r>
      <w:r w:rsidRPr="009116CD">
        <w:rPr>
          <w:rFonts w:eastAsia="Calibri" w:cs="Times New Roman"/>
          <w:i/>
          <w:sz w:val="14"/>
        </w:rPr>
        <w:t>should</w:t>
      </w:r>
      <w:r w:rsidRPr="009116CD">
        <w:rPr>
          <w:rFonts w:eastAsia="Calibri" w:cs="Times New Roman"/>
          <w:sz w:val="14"/>
        </w:rPr>
        <w:t xml:space="preserve">-verb combination. </w:t>
      </w:r>
      <w:r w:rsidRPr="009116CD">
        <w:rPr>
          <w:rFonts w:eastAsia="Calibri" w:cs="Times New Roman"/>
          <w:u w:val="single"/>
        </w:rPr>
        <w:t xml:space="preserve">For example, </w:t>
      </w:r>
      <w:r w:rsidRPr="009116CD">
        <w:rPr>
          <w:rFonts w:eastAsia="Calibri" w:cs="Times New Roman"/>
          <w:iCs/>
          <w:highlight w:val="cyan"/>
          <w:u w:val="single"/>
        </w:rPr>
        <w:t>should adopt</w:t>
      </w:r>
      <w:r w:rsidRPr="009116CD">
        <w:rPr>
          <w:rFonts w:eastAsia="Calibri" w:cs="Times New Roman"/>
          <w:sz w:val="14"/>
        </w:rPr>
        <w:t xml:space="preserve"> here </w:t>
      </w:r>
      <w:r w:rsidRPr="009116CD">
        <w:rPr>
          <w:rFonts w:eastAsia="Calibri" w:cs="Times New Roman"/>
          <w:bCs/>
          <w:highlight w:val="cyan"/>
          <w:u w:val="single"/>
        </w:rPr>
        <w:t>means to put a</w:t>
      </w:r>
      <w:r w:rsidRPr="009116CD">
        <w:rPr>
          <w:rFonts w:eastAsia="Calibri" w:cs="Times New Roman"/>
          <w:sz w:val="14"/>
        </w:rPr>
        <w:t xml:space="preserve"> program or </w:t>
      </w:r>
      <w:r w:rsidRPr="009116CD">
        <w:rPr>
          <w:rFonts w:eastAsia="Calibri" w:cs="Times New Roman"/>
          <w:bCs/>
          <w:highlight w:val="cyan"/>
          <w:u w:val="single"/>
        </w:rPr>
        <w:t>policy into action though governmental means</w:t>
      </w:r>
      <w:r w:rsidRPr="009116CD">
        <w:rPr>
          <w:rFonts w:eastAsia="Calibri" w:cs="Times New Roman"/>
          <w:sz w:val="14"/>
        </w:rPr>
        <w:t xml:space="preserve">. 4. A specification of directions or a limitation of the action desired. The phrase </w:t>
      </w:r>
      <w:r w:rsidRPr="009116CD">
        <w:rPr>
          <w:rFonts w:eastAsia="Calibri" w:cs="Times New Roman"/>
          <w:i/>
          <w:sz w:val="14"/>
        </w:rPr>
        <w:t>free trade</w:t>
      </w:r>
      <w:r w:rsidRPr="009116CD">
        <w:rPr>
          <w:rFonts w:eastAsia="Calibri" w:cs="Times New Roman"/>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116CD">
        <w:rPr>
          <w:rFonts w:eastAsia="Calibri" w:cs="Times New Roman"/>
          <w:highlight w:val="cyan"/>
          <w:u w:val="single"/>
        </w:rPr>
        <w:t xml:space="preserve">The </w:t>
      </w:r>
      <w:r w:rsidRPr="009116CD">
        <w:rPr>
          <w:rFonts w:eastAsia="Calibri" w:cs="Times New Roman"/>
          <w:b/>
          <w:bCs/>
          <w:highlight w:val="cyan"/>
          <w:u w:val="single"/>
          <w:bdr w:val="single" w:sz="4" w:space="0" w:color="auto"/>
        </w:rPr>
        <w:t>entire debate</w:t>
      </w:r>
      <w:r w:rsidRPr="009116CD">
        <w:rPr>
          <w:rFonts w:eastAsia="Calibri" w:cs="Times New Roman"/>
          <w:highlight w:val="cyan"/>
          <w:u w:val="single"/>
        </w:rPr>
        <w:t xml:space="preserve"> is about whether something ought to occur</w:t>
      </w:r>
      <w:r w:rsidRPr="009116CD">
        <w:rPr>
          <w:rFonts w:eastAsia="Calibri" w:cs="Times New Roman"/>
          <w:u w:val="single"/>
        </w:rPr>
        <w:t>.</w:t>
      </w:r>
      <w:r w:rsidRPr="009116CD">
        <w:rPr>
          <w:rFonts w:eastAsia="Calibri" w:cs="Times New Roman"/>
          <w:sz w:val="14"/>
        </w:rPr>
        <w:t xml:space="preserve"> What you agree to do, then, when you accept the </w:t>
      </w:r>
      <w:r w:rsidRPr="009116CD">
        <w:rPr>
          <w:rFonts w:eastAsia="Calibri" w:cs="Times New Roman"/>
          <w:i/>
          <w:sz w:val="14"/>
        </w:rPr>
        <w:t>affirmative side</w:t>
      </w:r>
      <w:r w:rsidRPr="009116CD">
        <w:rPr>
          <w:rFonts w:eastAsia="Calibri" w:cs="Times New Roman"/>
          <w:sz w:val="14"/>
        </w:rPr>
        <w:t xml:space="preserve"> in such a debate is to offer sufficient and compelling reasons for an audience to perform the future action that you propose.</w:t>
      </w:r>
      <w:r w:rsidRPr="009116CD">
        <w:rPr>
          <w:rFonts w:eastAsia="Calibri" w:cs="Times New Roman"/>
          <w:sz w:val="12"/>
        </w:rPr>
        <w:t xml:space="preserve"> </w:t>
      </w:r>
    </w:p>
    <w:p w:rsidR="00E07999" w:rsidRPr="009116CD" w:rsidRDefault="00E07999" w:rsidP="00E07999">
      <w:pPr>
        <w:rPr>
          <w:rFonts w:eastAsia="Calibri" w:cs="Times New Roman"/>
          <w:sz w:val="12"/>
        </w:rPr>
      </w:pPr>
    </w:p>
    <w:p w:rsidR="00E07999" w:rsidRPr="009116CD" w:rsidRDefault="00E07999" w:rsidP="00E07999">
      <w:pPr>
        <w:pStyle w:val="Heading4"/>
        <w:rPr>
          <w:rFonts w:eastAsia="Calibri"/>
        </w:rPr>
      </w:pPr>
      <w:r w:rsidRPr="009116CD">
        <w:rPr>
          <w:rFonts w:eastAsia="Calibri"/>
        </w:rPr>
        <w:t>“</w:t>
      </w:r>
      <w:proofErr w:type="gramStart"/>
      <w:r w:rsidRPr="009116CD">
        <w:rPr>
          <w:rFonts w:eastAsia="Calibri"/>
        </w:rPr>
        <w:t>economic</w:t>
      </w:r>
      <w:proofErr w:type="gramEnd"/>
      <w:r w:rsidRPr="009116CD">
        <w:rPr>
          <w:rFonts w:eastAsia="Calibri"/>
        </w:rPr>
        <w:t xml:space="preserve"> engagement” is limited to expanding economic ties</w:t>
      </w:r>
    </w:p>
    <w:p w:rsidR="00E07999" w:rsidRPr="009116CD" w:rsidRDefault="00E07999" w:rsidP="00E07999">
      <w:pPr>
        <w:rPr>
          <w:rFonts w:eastAsia="Calibri" w:cs="Times New Roman"/>
        </w:rPr>
      </w:pPr>
      <w:proofErr w:type="spellStart"/>
      <w:r w:rsidRPr="009116CD">
        <w:rPr>
          <w:rFonts w:eastAsia="Calibri" w:cs="Times New Roman"/>
          <w:b/>
        </w:rPr>
        <w:t>Çelik</w:t>
      </w:r>
      <w:proofErr w:type="spellEnd"/>
      <w:r w:rsidRPr="009116CD">
        <w:rPr>
          <w:rFonts w:eastAsia="Calibri" w:cs="Times New Roman"/>
          <w:b/>
        </w:rPr>
        <w:t xml:space="preserve"> 11 </w:t>
      </w:r>
      <w:r w:rsidRPr="004730A9">
        <w:rPr>
          <w:rFonts w:eastAsia="Calibri" w:cs="Times New Roman"/>
          <w:sz w:val="16"/>
          <w:szCs w:val="16"/>
        </w:rPr>
        <w:t xml:space="preserve">– </w:t>
      </w:r>
      <w:proofErr w:type="spellStart"/>
      <w:r w:rsidRPr="004730A9">
        <w:rPr>
          <w:rFonts w:eastAsia="Calibri" w:cs="Times New Roman"/>
          <w:sz w:val="16"/>
          <w:szCs w:val="16"/>
        </w:rPr>
        <w:t>Arda</w:t>
      </w:r>
      <w:proofErr w:type="spellEnd"/>
      <w:r w:rsidRPr="004730A9">
        <w:rPr>
          <w:rFonts w:eastAsia="Calibri" w:cs="Times New Roman"/>
          <w:sz w:val="16"/>
          <w:szCs w:val="16"/>
        </w:rPr>
        <w:t xml:space="preserve"> Can </w:t>
      </w:r>
      <w:proofErr w:type="spellStart"/>
      <w:r w:rsidRPr="004730A9">
        <w:rPr>
          <w:rFonts w:eastAsia="Calibri" w:cs="Times New Roman"/>
          <w:sz w:val="16"/>
          <w:szCs w:val="16"/>
        </w:rPr>
        <w:t>Çelik</w:t>
      </w:r>
      <w:proofErr w:type="spellEnd"/>
      <w:r w:rsidRPr="004730A9">
        <w:rPr>
          <w:rFonts w:eastAsia="Calibri" w:cs="Times New Roman"/>
          <w:sz w:val="16"/>
          <w:szCs w:val="16"/>
        </w:rPr>
        <w:t>, Master’s Degree in Politics and International Studies from Uppsala University, Economic Sanctions and Engagement Policies, p. 11</w:t>
      </w:r>
    </w:p>
    <w:p w:rsidR="00E07999" w:rsidRPr="009116CD" w:rsidRDefault="00E07999" w:rsidP="00E07999">
      <w:pPr>
        <w:rPr>
          <w:rFonts w:eastAsia="Calibri" w:cs="Times New Roman"/>
        </w:rPr>
      </w:pPr>
    </w:p>
    <w:p w:rsidR="00E07999" w:rsidRPr="009116CD" w:rsidRDefault="00E07999" w:rsidP="00E07999">
      <w:pPr>
        <w:rPr>
          <w:rFonts w:eastAsia="Calibri" w:cs="Times New Roman"/>
          <w:sz w:val="14"/>
        </w:rPr>
      </w:pPr>
      <w:r w:rsidRPr="009116CD">
        <w:rPr>
          <w:rFonts w:eastAsia="Calibri" w:cs="Times New Roman"/>
          <w:sz w:val="14"/>
        </w:rPr>
        <w:t>Introduction</w:t>
      </w:r>
    </w:p>
    <w:p w:rsidR="00E07999" w:rsidRDefault="00E07999" w:rsidP="00E07999">
      <w:pPr>
        <w:rPr>
          <w:rFonts w:eastAsia="Calibri" w:cs="Times New Roman"/>
          <w:sz w:val="14"/>
        </w:rPr>
      </w:pPr>
      <w:r w:rsidRPr="009116CD">
        <w:rPr>
          <w:rFonts w:eastAsia="Calibri" w:cs="Times New Roman"/>
          <w:bCs/>
          <w:highlight w:val="cyan"/>
          <w:u w:val="single"/>
        </w:rPr>
        <w:t>Economic engagement</w:t>
      </w:r>
      <w:r w:rsidRPr="009116CD">
        <w:rPr>
          <w:rFonts w:eastAsia="Calibri" w:cs="Times New Roman"/>
          <w:bCs/>
          <w:u w:val="single"/>
        </w:rPr>
        <w:t xml:space="preserve"> policies are strategic integration </w:t>
      </w:r>
      <w:proofErr w:type="spellStart"/>
      <w:r w:rsidRPr="009116CD">
        <w:rPr>
          <w:rFonts w:eastAsia="Calibri" w:cs="Times New Roman"/>
          <w:bCs/>
          <w:u w:val="single"/>
        </w:rPr>
        <w:t>behaviour</w:t>
      </w:r>
      <w:proofErr w:type="spellEnd"/>
      <w:r w:rsidRPr="009116CD">
        <w:rPr>
          <w:rFonts w:eastAsia="Calibri" w:cs="Times New Roman"/>
          <w:bCs/>
          <w:u w:val="single"/>
        </w:rPr>
        <w:t xml:space="preserve"> which involves with the target state. Engagement policies </w:t>
      </w:r>
      <w:r w:rsidRPr="009116CD">
        <w:rPr>
          <w:rFonts w:eastAsia="Calibri" w:cs="Times New Roman"/>
          <w:b/>
          <w:highlight w:val="cyan"/>
          <w:u w:val="single"/>
          <w:bdr w:val="single" w:sz="4" w:space="0" w:color="auto"/>
        </w:rPr>
        <w:t>differ from other tools</w:t>
      </w:r>
      <w:r w:rsidRPr="009116CD">
        <w:rPr>
          <w:rFonts w:eastAsia="Calibri" w:cs="Times New Roman"/>
          <w:bCs/>
          <w:u w:val="single"/>
        </w:rPr>
        <w:t xml:space="preserve"> in Economic Diplomacy. They target to </w:t>
      </w:r>
      <w:r w:rsidRPr="009116CD">
        <w:rPr>
          <w:rFonts w:eastAsia="Calibri" w:cs="Times New Roman"/>
          <w:bCs/>
          <w:highlight w:val="cyan"/>
          <w:u w:val="single"/>
        </w:rPr>
        <w:t xml:space="preserve">deepen the economic relations to create </w:t>
      </w:r>
      <w:r w:rsidRPr="009116CD">
        <w:rPr>
          <w:rFonts w:eastAsia="Calibri" w:cs="Times New Roman"/>
          <w:bCs/>
          <w:u w:val="single"/>
        </w:rPr>
        <w:t xml:space="preserve">economic intersection, </w:t>
      </w:r>
      <w:proofErr w:type="spellStart"/>
      <w:r w:rsidRPr="009116CD">
        <w:rPr>
          <w:rFonts w:eastAsia="Calibri" w:cs="Times New Roman"/>
          <w:bCs/>
          <w:u w:val="single"/>
        </w:rPr>
        <w:t>interconnectness</w:t>
      </w:r>
      <w:proofErr w:type="spellEnd"/>
      <w:r w:rsidRPr="009116CD">
        <w:rPr>
          <w:rFonts w:eastAsia="Calibri" w:cs="Times New Roman"/>
          <w:bCs/>
          <w:u w:val="single"/>
        </w:rPr>
        <w:t xml:space="preserve">, and </w:t>
      </w:r>
      <w:r w:rsidRPr="009116CD">
        <w:rPr>
          <w:rFonts w:eastAsia="Calibri" w:cs="Times New Roman"/>
          <w:bCs/>
          <w:highlight w:val="cyan"/>
          <w:u w:val="single"/>
        </w:rPr>
        <w:t>mutual dependence</w:t>
      </w:r>
      <w:r w:rsidRPr="009116CD">
        <w:rPr>
          <w:rFonts w:eastAsia="Calibri" w:cs="Times New Roman"/>
          <w:bCs/>
          <w:u w:val="single"/>
        </w:rPr>
        <w:t xml:space="preserve"> and finally </w:t>
      </w:r>
      <w:proofErr w:type="gramStart"/>
      <w:r w:rsidRPr="009116CD">
        <w:rPr>
          <w:rFonts w:eastAsia="Calibri" w:cs="Times New Roman"/>
          <w:bCs/>
          <w:u w:val="single"/>
        </w:rPr>
        <w:t>seeks</w:t>
      </w:r>
      <w:proofErr w:type="gramEnd"/>
      <w:r w:rsidRPr="009116CD">
        <w:rPr>
          <w:rFonts w:eastAsia="Calibri" w:cs="Times New Roman"/>
          <w:bCs/>
          <w:u w:val="single"/>
        </w:rPr>
        <w:t xml:space="preserve"> economic interdependence</w:t>
      </w:r>
      <w:r w:rsidRPr="009116CD">
        <w:rPr>
          <w:rFonts w:eastAsia="Calibri" w:cs="Times New Roman"/>
          <w:sz w:val="14"/>
        </w:rPr>
        <w:t xml:space="preserve">. This interdependence serves the sender stale to change the political </w:t>
      </w:r>
      <w:proofErr w:type="spellStart"/>
      <w:r w:rsidRPr="009116CD">
        <w:rPr>
          <w:rFonts w:eastAsia="Calibri" w:cs="Times New Roman"/>
          <w:sz w:val="14"/>
        </w:rPr>
        <w:t>behaviour</w:t>
      </w:r>
      <w:proofErr w:type="spellEnd"/>
      <w:r w:rsidRPr="009116CD">
        <w:rPr>
          <w:rFonts w:eastAsia="Calibri" w:cs="Times New Roman"/>
          <w:sz w:val="14"/>
        </w:rPr>
        <w:t xml:space="preserve"> of target stale. However they cannot be counted as carrots or inducement tools, they focus on long term strategic goals and they are not restricted with short term policy changes</w:t>
      </w:r>
      <w:proofErr w:type="gramStart"/>
      <w:r w:rsidRPr="009116CD">
        <w:rPr>
          <w:rFonts w:eastAsia="Calibri" w:cs="Times New Roman"/>
          <w:sz w:val="14"/>
        </w:rPr>
        <w:t>.(</w:t>
      </w:r>
      <w:proofErr w:type="gramEnd"/>
      <w:r w:rsidRPr="009116CD">
        <w:rPr>
          <w:rFonts w:eastAsia="Calibri" w:cs="Times New Roman"/>
          <w:sz w:val="14"/>
        </w:rPr>
        <w:t xml:space="preserve">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w:t>
      </w:r>
      <w:proofErr w:type="spellStart"/>
      <w:r w:rsidRPr="009116CD">
        <w:rPr>
          <w:rFonts w:eastAsia="Calibri" w:cs="Times New Roman"/>
          <w:sz w:val="14"/>
        </w:rPr>
        <w:t>non militarized</w:t>
      </w:r>
      <w:proofErr w:type="spellEnd"/>
      <w:r w:rsidRPr="009116CD">
        <w:rPr>
          <w:rFonts w:eastAsia="Calibri" w:cs="Times New Roman"/>
          <w:sz w:val="14"/>
        </w:rPr>
        <w:t xml:space="preserve"> conflicts. Secondly it gives a leeway lo perceive the international political atmosphere from the same and harmonized perspective. </w:t>
      </w:r>
      <w:proofErr w:type="spellStart"/>
      <w:r w:rsidRPr="009116CD">
        <w:rPr>
          <w:rFonts w:eastAsia="Calibri" w:cs="Times New Roman"/>
          <w:bCs/>
          <w:u w:val="single"/>
        </w:rPr>
        <w:t>Kahler</w:t>
      </w:r>
      <w:proofErr w:type="spellEnd"/>
      <w:r w:rsidRPr="009116CD">
        <w:rPr>
          <w:rFonts w:eastAsia="Calibri" w:cs="Times New Roman"/>
          <w:bCs/>
          <w:u w:val="single"/>
        </w:rPr>
        <w:t xml:space="preserve"> and </w:t>
      </w:r>
      <w:proofErr w:type="spellStart"/>
      <w:r w:rsidRPr="009116CD">
        <w:rPr>
          <w:rFonts w:eastAsia="Calibri" w:cs="Times New Roman"/>
          <w:bCs/>
          <w:u w:val="single"/>
        </w:rPr>
        <w:t>Kastner</w:t>
      </w:r>
      <w:proofErr w:type="spellEnd"/>
      <w:r w:rsidRPr="009116CD">
        <w:rPr>
          <w:rFonts w:eastAsia="Calibri" w:cs="Times New Roman"/>
          <w:bCs/>
          <w:u w:val="single"/>
        </w:rPr>
        <w:t xml:space="preserve"> define the engagement policies as follows "It is </w:t>
      </w:r>
      <w:r w:rsidRPr="009116CD">
        <w:rPr>
          <w:rFonts w:eastAsia="Calibri" w:cs="Times New Roman"/>
          <w:bCs/>
          <w:highlight w:val="cyan"/>
          <w:u w:val="single"/>
        </w:rPr>
        <w:t xml:space="preserve">a policy of </w:t>
      </w:r>
      <w:r w:rsidRPr="009116CD">
        <w:rPr>
          <w:rFonts w:eastAsia="Calibri" w:cs="Times New Roman"/>
          <w:b/>
          <w:iCs/>
          <w:highlight w:val="cyan"/>
          <w:u w:val="single"/>
          <w:bdr w:val="single" w:sz="4" w:space="0" w:color="auto"/>
        </w:rPr>
        <w:t>deliberate expanding economic ties</w:t>
      </w:r>
      <w:r w:rsidRPr="009116CD">
        <w:rPr>
          <w:rFonts w:eastAsia="Calibri" w:cs="Times New Roman"/>
          <w:bCs/>
          <w:u w:val="single"/>
        </w:rPr>
        <w:t xml:space="preserve"> with and adversary in order to change the </w:t>
      </w:r>
      <w:proofErr w:type="spellStart"/>
      <w:r w:rsidRPr="009116CD">
        <w:rPr>
          <w:rFonts w:eastAsia="Calibri" w:cs="Times New Roman"/>
          <w:bCs/>
          <w:u w:val="single"/>
        </w:rPr>
        <w:t>behaviour</w:t>
      </w:r>
      <w:proofErr w:type="spellEnd"/>
      <w:r w:rsidRPr="009116CD">
        <w:rPr>
          <w:rFonts w:eastAsia="Calibri" w:cs="Times New Roman"/>
          <w:bCs/>
          <w:u w:val="single"/>
        </w:rPr>
        <w:t xml:space="preserve"> of target state and improve bilateral relations "</w:t>
      </w:r>
      <w:r w:rsidRPr="009116CD">
        <w:rPr>
          <w:rFonts w:eastAsia="Calibri" w:cs="Times New Roman"/>
          <w:sz w:val="14"/>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9116CD">
        <w:rPr>
          <w:rFonts w:eastAsia="Calibri" w:cs="Times New Roman"/>
          <w:sz w:val="14"/>
        </w:rPr>
        <w:t>Rosecrance</w:t>
      </w:r>
      <w:proofErr w:type="spellEnd"/>
      <w:r w:rsidRPr="009116CD">
        <w:rPr>
          <w:rFonts w:eastAsia="Calibri" w:cs="Times New Roman"/>
          <w:sz w:val="14"/>
        </w:rPr>
        <w:t xml:space="preserve"> (1977) in a way that </w:t>
      </w:r>
      <w:proofErr w:type="gramStart"/>
      <w:r w:rsidRPr="009116CD">
        <w:rPr>
          <w:rFonts w:eastAsia="Calibri" w:cs="Times New Roman"/>
          <w:sz w:val="14"/>
        </w:rPr>
        <w:t>" the</w:t>
      </w:r>
      <w:proofErr w:type="gramEnd"/>
      <w:r w:rsidRPr="009116CD">
        <w:rPr>
          <w:rFonts w:eastAsia="Calibri" w:cs="Times New Roman"/>
          <w:sz w:val="14"/>
        </w:rPr>
        <w:t xml:space="preserve"> direct and positive linkage of interests of stales where a change in the position of one state affects the position of others in the same direction.</w:t>
      </w:r>
    </w:p>
    <w:p w:rsidR="00E07999" w:rsidRDefault="00E07999" w:rsidP="00E07999">
      <w:pPr>
        <w:rPr>
          <w:rFonts w:eastAsia="Calibri" w:cs="Times New Roman"/>
          <w:sz w:val="14"/>
        </w:rPr>
      </w:pPr>
    </w:p>
    <w:p w:rsidR="00E07999" w:rsidRDefault="00E07999" w:rsidP="00E07999">
      <w:pPr>
        <w:rPr>
          <w:rFonts w:eastAsia="Calibri" w:cs="Times New Roman"/>
          <w:sz w:val="14"/>
        </w:rPr>
      </w:pPr>
    </w:p>
    <w:p w:rsidR="00E07999" w:rsidRPr="00D24DB1" w:rsidRDefault="00E07999" w:rsidP="00E07999">
      <w:pPr>
        <w:pStyle w:val="Heading4"/>
        <w:rPr>
          <w:rFonts w:eastAsia="Times New Roman"/>
        </w:rPr>
      </w:pPr>
      <w:proofErr w:type="spellStart"/>
      <w:r>
        <w:rPr>
          <w:rFonts w:eastAsia="Times New Roman"/>
        </w:rPr>
        <w:t>Resolutional</w:t>
      </w:r>
      <w:proofErr w:type="spellEnd"/>
      <w:r w:rsidRPr="00D24DB1">
        <w:rPr>
          <w:rFonts w:eastAsia="Times New Roman"/>
        </w:rPr>
        <w:t xml:space="preserve"> basis—substantially means in substance, not illusory</w:t>
      </w:r>
    </w:p>
    <w:p w:rsidR="00E07999" w:rsidRPr="00D24DB1" w:rsidRDefault="00E07999" w:rsidP="00E07999">
      <w:pPr>
        <w:rPr>
          <w:sz w:val="16"/>
        </w:rPr>
      </w:pPr>
      <w:r w:rsidRPr="00D24DB1">
        <w:rPr>
          <w:b/>
        </w:rPr>
        <w:t xml:space="preserve">Merriam-Webster, 8 </w:t>
      </w:r>
      <w:r w:rsidRPr="00D24DB1">
        <w:rPr>
          <w:sz w:val="16"/>
        </w:rPr>
        <w:t>(“substantial”, 2008, http://www.merriam-webster.com/cgi-bin/dictionary?book=Dictionary&amp;va=substantially)</w:t>
      </w:r>
    </w:p>
    <w:p w:rsidR="00E07999" w:rsidRPr="00D24DB1" w:rsidRDefault="00E07999" w:rsidP="00E07999">
      <w:pPr>
        <w:rPr>
          <w:sz w:val="16"/>
        </w:rPr>
      </w:pPr>
    </w:p>
    <w:p w:rsidR="00E07999" w:rsidRPr="00D24DB1" w:rsidRDefault="00E07999" w:rsidP="00E07999">
      <w:pPr>
        <w:rPr>
          <w:sz w:val="16"/>
        </w:rPr>
      </w:pPr>
      <w:r w:rsidRPr="00D24DB1">
        <w:rPr>
          <w:sz w:val="16"/>
        </w:rPr>
        <w:t xml:space="preserve">Main Entry: </w:t>
      </w:r>
      <w:proofErr w:type="spellStart"/>
      <w:r w:rsidRPr="00AF5C64">
        <w:rPr>
          <w:highlight w:val="yellow"/>
          <w:u w:val="single"/>
        </w:rPr>
        <w:t>sub·</w:t>
      </w:r>
      <w:proofErr w:type="gramStart"/>
      <w:r w:rsidRPr="00AF5C64">
        <w:rPr>
          <w:highlight w:val="yellow"/>
          <w:u w:val="single"/>
        </w:rPr>
        <w:t>stan·</w:t>
      </w:r>
      <w:proofErr w:type="gramEnd"/>
      <w:r w:rsidRPr="00AF5C64">
        <w:rPr>
          <w:highlight w:val="yellow"/>
          <w:u w:val="single"/>
        </w:rPr>
        <w:t>tial</w:t>
      </w:r>
      <w:proofErr w:type="spellEnd"/>
    </w:p>
    <w:p w:rsidR="00E07999" w:rsidRPr="00D24DB1" w:rsidRDefault="00E07999" w:rsidP="00E07999">
      <w:pPr>
        <w:rPr>
          <w:sz w:val="16"/>
        </w:rPr>
      </w:pPr>
      <w:r w:rsidRPr="00D24DB1">
        <w:rPr>
          <w:sz w:val="16"/>
        </w:rPr>
        <w:t>1 a: </w:t>
      </w:r>
      <w:r w:rsidRPr="00AF5C64">
        <w:rPr>
          <w:highlight w:val="yellow"/>
          <w:u w:val="single"/>
        </w:rPr>
        <w:t xml:space="preserve">consisting of </w:t>
      </w:r>
      <w:r w:rsidRPr="00D24DB1">
        <w:rPr>
          <w:u w:val="single"/>
        </w:rPr>
        <w:t xml:space="preserve">or relating to </w:t>
      </w:r>
      <w:r w:rsidRPr="00AF5C64">
        <w:rPr>
          <w:highlight w:val="yellow"/>
          <w:u w:val="single"/>
        </w:rPr>
        <w:t>substance</w:t>
      </w:r>
      <w:r w:rsidRPr="00D24DB1">
        <w:rPr>
          <w:sz w:val="16"/>
        </w:rPr>
        <w:t xml:space="preserve"> b: </w:t>
      </w:r>
      <w:r w:rsidRPr="00AF5C64">
        <w:rPr>
          <w:highlight w:val="yellow"/>
          <w:u w:val="single"/>
        </w:rPr>
        <w:t xml:space="preserve">not imaginary or </w:t>
      </w:r>
      <w:proofErr w:type="gramStart"/>
      <w:r w:rsidRPr="00AF5C64">
        <w:rPr>
          <w:highlight w:val="yellow"/>
          <w:u w:val="single"/>
        </w:rPr>
        <w:t>illusory</w:t>
      </w:r>
      <w:r w:rsidRPr="00D24DB1">
        <w:rPr>
          <w:sz w:val="16"/>
        </w:rPr>
        <w:t xml:space="preserve"> :</w:t>
      </w:r>
      <w:proofErr w:type="gramEnd"/>
      <w:r w:rsidRPr="00D24DB1">
        <w:rPr>
          <w:sz w:val="16"/>
        </w:rPr>
        <w:t> real, true c: important, essential</w:t>
      </w:r>
    </w:p>
    <w:p w:rsidR="00E07999" w:rsidRPr="009116CD" w:rsidRDefault="00E07999" w:rsidP="00E07999"/>
    <w:p w:rsidR="00E07999" w:rsidRPr="005933D0" w:rsidRDefault="00E07999" w:rsidP="00E07999">
      <w:pPr>
        <w:pStyle w:val="Heading4"/>
      </w:pPr>
      <w:r>
        <w:t>They undermine</w:t>
      </w:r>
      <w:r w:rsidRPr="005933D0">
        <w:t xml:space="preserve"> clash—it’s impossible to engage their ideas if we don’t know what they are—that clash is critical to develop strategies and test ideas which eventually result in social change</w:t>
      </w:r>
    </w:p>
    <w:p w:rsidR="00E07999" w:rsidRPr="005933D0" w:rsidRDefault="00E07999" w:rsidP="00E07999">
      <w:pPr>
        <w:rPr>
          <w:sz w:val="16"/>
        </w:rPr>
      </w:pPr>
      <w:r w:rsidRPr="005933D0">
        <w:rPr>
          <w:b/>
        </w:rPr>
        <w:t xml:space="preserve">Branham 1995 </w:t>
      </w:r>
      <w:r w:rsidRPr="005933D0">
        <w:rPr>
          <w:sz w:val="16"/>
        </w:rPr>
        <w:t xml:space="preserve">(Robert, Professor of Rhetoric at Bates College, Argumentation and Advocacy, </w:t>
      </w:r>
      <w:proofErr w:type="gramStart"/>
      <w:r w:rsidRPr="005933D0">
        <w:rPr>
          <w:sz w:val="16"/>
        </w:rPr>
        <w:t>Winter</w:t>
      </w:r>
      <w:proofErr w:type="gramEnd"/>
      <w:r w:rsidRPr="005933D0">
        <w:rPr>
          <w:sz w:val="16"/>
        </w:rPr>
        <w:t>)</w:t>
      </w:r>
    </w:p>
    <w:p w:rsidR="00E07999" w:rsidRPr="005933D0" w:rsidRDefault="00E07999" w:rsidP="00E07999">
      <w:pPr>
        <w:rPr>
          <w:b/>
        </w:rPr>
      </w:pPr>
    </w:p>
    <w:p w:rsidR="00E07999" w:rsidRPr="005933D0" w:rsidRDefault="00E07999" w:rsidP="00E07999">
      <w:pPr>
        <w:rPr>
          <w:sz w:val="16"/>
        </w:rPr>
      </w:pPr>
      <w:r>
        <w:rPr>
          <w:u w:val="single"/>
        </w:rPr>
        <w:t>In the years following his release from prison, Malcolm X honed his speaking skills</w:t>
      </w:r>
      <w:r w:rsidRPr="005933D0">
        <w:rPr>
          <w:sz w:val="16"/>
        </w:rPr>
        <w:t xml:space="preserve"> through sidewalk preaching and his ministry in New York Temple No. 7 and other mosques. He gained national attention in the late 1950s through a series of public confrontations with Black clergy, civil rights leaders and the press. After complaining about the lack of coverage of the NOI in the Amsterdam News, he was given his own column in which he blasted Christian ministers as "chicken-eaters" who served "the </w:t>
      </w:r>
      <w:proofErr w:type="spellStart"/>
      <w:r w:rsidRPr="005933D0">
        <w:rPr>
          <w:sz w:val="16"/>
        </w:rPr>
        <w:t>slaveowners</w:t>
      </w:r>
      <w:proofErr w:type="spellEnd"/>
      <w:r w:rsidRPr="005933D0">
        <w:rPr>
          <w:sz w:val="16"/>
        </w:rPr>
        <w:t xml:space="preserve">' church." When a delegation of prominent New York ministers protested, editor James Hicks offered them equal space in a column that would run beside Malcolm X's - a debate in print. "By the third week," Hicks recalls, </w:t>
      </w:r>
      <w:r>
        <w:rPr>
          <w:u w:val="single"/>
        </w:rPr>
        <w:t>"</w:t>
      </w:r>
      <w:r w:rsidRPr="00D7450F">
        <w:rPr>
          <w:highlight w:val="yellow"/>
          <w:u w:val="single"/>
        </w:rPr>
        <w:t>it was apparent that, by having a target, Malcolm was even more devastating</w:t>
      </w:r>
      <w:r w:rsidRPr="005933D0">
        <w:rPr>
          <w:sz w:val="16"/>
        </w:rPr>
        <w:t xml:space="preserve">. </w:t>
      </w:r>
      <w:proofErr w:type="gramStart"/>
      <w:r w:rsidRPr="005933D0">
        <w:rPr>
          <w:sz w:val="16"/>
        </w:rPr>
        <w:t>Malcolm murdered the man" (Goldman, 1973, p. 61).</w:t>
      </w:r>
      <w:proofErr w:type="gramEnd"/>
      <w:r w:rsidRPr="005933D0">
        <w:rPr>
          <w:sz w:val="16"/>
        </w:rPr>
        <w:t xml:space="preserve"> Hicks' rhetorical assessment was an astute one. </w:t>
      </w:r>
      <w:r w:rsidRPr="00D7450F">
        <w:rPr>
          <w:highlight w:val="yellow"/>
          <w:u w:val="single"/>
        </w:rPr>
        <w:t>Malcolm X was at his best when able to use the ideas of another as a foil for his own, which shone most brightly in the light generated by confrontation</w:t>
      </w:r>
      <w:r w:rsidRPr="00D7450F">
        <w:rPr>
          <w:sz w:val="16"/>
          <w:highlight w:val="yellow"/>
        </w:rPr>
        <w:t>.</w:t>
      </w:r>
    </w:p>
    <w:p w:rsidR="00E07999" w:rsidRPr="005933D0" w:rsidRDefault="00E07999" w:rsidP="00E07999">
      <w:pPr>
        <w:rPr>
          <w:sz w:val="16"/>
        </w:rPr>
      </w:pPr>
    </w:p>
    <w:p w:rsidR="00E07999" w:rsidRPr="00E07999" w:rsidRDefault="00E07999" w:rsidP="00E07999">
      <w:pPr>
        <w:pStyle w:val="Heading4"/>
      </w:pPr>
      <w:r w:rsidRPr="00E07999">
        <w:t>A general subject isn’t enough—debate requires a specific point of difference</w:t>
      </w:r>
    </w:p>
    <w:p w:rsidR="00E07999" w:rsidRPr="000B3983" w:rsidRDefault="00E07999" w:rsidP="00E07999">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E07999" w:rsidRPr="000B3983" w:rsidRDefault="00E07999" w:rsidP="00E07999">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w:t>
      </w:r>
      <w:proofErr w:type="gramStart"/>
      <w:r w:rsidRPr="00EA6241">
        <w:rPr>
          <w:sz w:val="16"/>
        </w:rPr>
        <w:t>Docs</w:t>
      </w:r>
      <w:proofErr w:type="gramEnd"/>
      <w:r w:rsidRPr="00EA6241">
        <w:rPr>
          <w:sz w:val="16"/>
        </w:rPr>
        <w:t xml:space="preserve">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w:t>
      </w:r>
      <w:proofErr w:type="gramStart"/>
      <w:r w:rsidRPr="00EA6241">
        <w:rPr>
          <w:sz w:val="16"/>
        </w:rPr>
        <w:t>are</w:t>
      </w:r>
      <w:proofErr w:type="gramEnd"/>
      <w:r w:rsidRPr="00EA6241">
        <w:rPr>
          <w:sz w:val="16"/>
        </w:rPr>
        <w:t xml:space="preserv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establish a national identification can</w:t>
      </w:r>
      <w:proofErr w:type="gramStart"/>
      <w:r w:rsidRPr="00EA6241">
        <w:rPr>
          <w:sz w:val="16"/>
        </w:rPr>
        <w:t>!,</w:t>
      </w:r>
      <w:proofErr w:type="gramEnd"/>
      <w:r w:rsidRPr="00EA6241">
        <w:rPr>
          <w:sz w:val="16"/>
        </w:rPr>
        <w:t xml:space="preserve">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w:t>
      </w:r>
      <w:r w:rsidRPr="00EA6241">
        <w:rPr>
          <w:sz w:val="16"/>
        </w:rPr>
        <w:lastRenderedPageBreak/>
        <w:t xml:space="preserve">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proofErr w:type="gramStart"/>
      <w:r w:rsidRPr="000B3983">
        <w:rPr>
          <w:rStyle w:val="TitleChar"/>
          <w:highlight w:val="yellow"/>
        </w:rPr>
        <w:t>Someone</w:t>
      </w:r>
      <w:proofErr w:type="gramEnd"/>
      <w:r w:rsidRPr="000B3983">
        <w:rPr>
          <w:rStyle w:val="TitleChar"/>
          <w:highlight w:val="yellow"/>
        </w:rPr>
        <w:t xml:space="preserv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t>
      </w:r>
      <w:proofErr w:type="gramStart"/>
      <w:r w:rsidRPr="00EA6241">
        <w:rPr>
          <w:sz w:val="16"/>
        </w:rPr>
        <w:t>worse</w:t>
      </w:r>
      <w:proofErr w:type="gramEnd"/>
      <w:r w:rsidRPr="00EA6241">
        <w:rPr>
          <w:sz w:val="16"/>
        </w:rPr>
        <w:t xml:space="preserv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proofErr w:type="gramStart"/>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proofErr w:type="gramEnd"/>
      <w:r w:rsidRPr="00EA6241">
        <w:rPr>
          <w:sz w:val="16"/>
        </w:rPr>
        <w:t>—</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proofErr w:type="gramStart"/>
      <w:r w:rsidRPr="000B3983">
        <w:rPr>
          <w:rStyle w:val="TitleChar"/>
          <w:highlight w:val="yellow"/>
        </w:rPr>
        <w:t>To</w:t>
      </w:r>
      <w:proofErr w:type="gramEnd"/>
      <w:r w:rsidRPr="000B3983">
        <w:rPr>
          <w:rStyle w:val="TitleChar"/>
          <w:highlight w:val="yellow"/>
        </w:rPr>
        <w:t xml:space="preserve">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proofErr w:type="gramStart"/>
      <w:r w:rsidRPr="000B3983">
        <w:rPr>
          <w:rStyle w:val="TitleChar"/>
          <w:highlight w:val="yellow"/>
        </w:rPr>
        <w:t>Although</w:t>
      </w:r>
      <w:proofErr w:type="gramEnd"/>
      <w:r w:rsidRPr="000B3983">
        <w:rPr>
          <w:rStyle w:val="TitleChar"/>
          <w:highlight w:val="yellow"/>
        </w:rPr>
        <w:t xml:space="preserve">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rPr>
          <w:sz w:val="16"/>
        </w:rPr>
        <w:t>Liurania</w:t>
      </w:r>
      <w:proofErr w:type="spellEnd"/>
      <w:r w:rsidRPr="00EA6241">
        <w:rPr>
          <w:sz w:val="16"/>
        </w:rPr>
        <w:t xml:space="preserve">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w:t>
      </w:r>
      <w:proofErr w:type="spellStart"/>
      <w:r w:rsidRPr="00EA6241">
        <w:rPr>
          <w:sz w:val="16"/>
        </w:rPr>
        <w:t>treatv</w:t>
      </w:r>
      <w:proofErr w:type="spellEnd"/>
      <w:r w:rsidRPr="00EA6241">
        <w:rPr>
          <w:sz w:val="16"/>
        </w:rPr>
        <w:t xml:space="preserve"> with </w:t>
      </w:r>
      <w:proofErr w:type="spellStart"/>
      <w:r w:rsidRPr="00EA6241">
        <w:rPr>
          <w:sz w:val="16"/>
        </w:rPr>
        <w:t>Laurania</w:t>
      </w:r>
      <w:proofErr w:type="spellEnd"/>
      <w:r w:rsidRPr="00EA6241">
        <w:rPr>
          <w:sz w:val="16"/>
        </w:rPr>
        <w:t xml:space="preserve">."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rsidR="00E07999" w:rsidRPr="009116CD" w:rsidRDefault="00E07999" w:rsidP="00E07999">
      <w:pPr>
        <w:rPr>
          <w:rFonts w:eastAsia="Calibri" w:cs="Times New Roman"/>
        </w:rPr>
      </w:pPr>
    </w:p>
    <w:p w:rsidR="00E07999" w:rsidRPr="004730A9" w:rsidRDefault="00E07999" w:rsidP="00E07999"/>
    <w:p w:rsidR="00E07999" w:rsidRPr="00E07999" w:rsidRDefault="00E07999" w:rsidP="00E07999">
      <w:pPr>
        <w:pStyle w:val="Heading4"/>
        <w:rPr>
          <w:rFonts w:eastAsia="Calibri"/>
        </w:rPr>
      </w:pPr>
      <w:r w:rsidRPr="00E07999">
        <w:rPr>
          <w:rFonts w:eastAsia="Calibri"/>
        </w:rPr>
        <w:t xml:space="preserve">A </w:t>
      </w:r>
      <w:r w:rsidRPr="00E07999">
        <w:rPr>
          <w:rFonts w:eastAsia="Calibri"/>
        </w:rPr>
        <w:t>predictable topic forces pre-round internal-reflective deliberation which is the only way to convince people of the legitimacy of the 1ac</w:t>
      </w:r>
    </w:p>
    <w:p w:rsidR="00E07999" w:rsidRPr="009116CD" w:rsidRDefault="00E07999" w:rsidP="00E07999">
      <w:pPr>
        <w:rPr>
          <w:rFonts w:eastAsia="Calibri" w:cs="Times New Roman"/>
        </w:rPr>
      </w:pPr>
      <w:proofErr w:type="spellStart"/>
      <w:r w:rsidRPr="009116CD">
        <w:rPr>
          <w:rFonts w:eastAsia="Calibri" w:cs="Times New Roman"/>
          <w:b/>
          <w:bCs/>
        </w:rPr>
        <w:t>Goodin</w:t>
      </w:r>
      <w:proofErr w:type="spellEnd"/>
      <w:r w:rsidRPr="009116CD">
        <w:rPr>
          <w:rFonts w:eastAsia="Calibri" w:cs="Times New Roman"/>
          <w:b/>
          <w:bCs/>
        </w:rPr>
        <w:t xml:space="preserve"> and Niemeyer 03 </w:t>
      </w:r>
      <w:r w:rsidRPr="004730A9">
        <w:rPr>
          <w:rFonts w:eastAsia="Calibri" w:cs="Times New Roman"/>
          <w:b/>
          <w:bCs/>
          <w:sz w:val="16"/>
          <w:szCs w:val="16"/>
        </w:rPr>
        <w:t>–</w:t>
      </w:r>
      <w:r w:rsidRPr="004730A9">
        <w:rPr>
          <w:rFonts w:eastAsia="Calibri" w:cs="Times New Roman"/>
          <w:sz w:val="16"/>
          <w:szCs w:val="16"/>
        </w:rPr>
        <w:t xml:space="preserve"> (Robert and Simon, Australian National University, “When Does Deliberation Begin, Internal Reflection versus Public Discussion in Deliberative Democracy” Political Studies, Volume 50, p 627-649, </w:t>
      </w:r>
      <w:proofErr w:type="spellStart"/>
      <w:r w:rsidRPr="004730A9">
        <w:rPr>
          <w:rFonts w:eastAsia="Calibri" w:cs="Times New Roman"/>
          <w:sz w:val="16"/>
          <w:szCs w:val="16"/>
        </w:rPr>
        <w:t>WileyInterscience</w:t>
      </w:r>
      <w:proofErr w:type="spellEnd"/>
      <w:r w:rsidRPr="004730A9">
        <w:rPr>
          <w:rFonts w:eastAsia="Calibri" w:cs="Times New Roman"/>
          <w:sz w:val="16"/>
          <w:szCs w:val="16"/>
        </w:rPr>
        <w:t>)</w:t>
      </w:r>
    </w:p>
    <w:p w:rsidR="00E07999" w:rsidRPr="009116CD" w:rsidRDefault="00E07999" w:rsidP="00E07999">
      <w:pPr>
        <w:rPr>
          <w:rFonts w:eastAsia="Calibri" w:cs="Times New Roman"/>
        </w:rPr>
      </w:pPr>
    </w:p>
    <w:p w:rsidR="00E07999" w:rsidRPr="00C258E9" w:rsidRDefault="00E07999" w:rsidP="00E07999">
      <w:pPr>
        <w:rPr>
          <w:rFonts w:eastAsia="Calibri" w:cs="Times New Roman"/>
          <w:sz w:val="16"/>
        </w:rPr>
      </w:pPr>
      <w:r w:rsidRPr="00C258E9">
        <w:rPr>
          <w:rFonts w:eastAsia="Calibri" w:cs="Times New Roman"/>
          <w:sz w:val="16"/>
        </w:rPr>
        <w:lastRenderedPageBreak/>
        <w:t xml:space="preserve">What happened in this particular case, as in any particular case, was in some respects peculiar unto itself. The problem of the Bloomfield Track had been well known and much discussed in the local community for a long </w:t>
      </w:r>
      <w:r w:rsidRPr="00C258E9">
        <w:rPr>
          <w:rFonts w:eastAsia="Calibri" w:cs="Times New Roman"/>
          <w:bCs/>
          <w:u w:val="single"/>
        </w:rPr>
        <w:t>time. Exaggerated claims and counter-claims had become entrenched, and unreflective public opinion polarized around them</w:t>
      </w:r>
      <w:r w:rsidRPr="00C258E9">
        <w:rPr>
          <w:rFonts w:eastAsia="Calibri" w:cs="Times New Roman"/>
          <w:sz w:val="16"/>
        </w:rPr>
        <w:t xml:space="preserve">. In this circumstance, </w:t>
      </w:r>
      <w:r w:rsidRPr="00C258E9">
        <w:rPr>
          <w:rFonts w:eastAsia="Calibri" w:cs="Times New Roman"/>
          <w:bCs/>
          <w:u w:val="single"/>
        </w:rPr>
        <w:t xml:space="preserve">the effect of the information phase of </w:t>
      </w:r>
      <w:r w:rsidRPr="00C258E9">
        <w:rPr>
          <w:rFonts w:eastAsia="Calibri" w:cs="Times New Roman"/>
          <w:bCs/>
          <w:highlight w:val="cyan"/>
          <w:u w:val="single"/>
        </w:rPr>
        <w:t>deliberative processes</w:t>
      </w:r>
      <w:r w:rsidRPr="00C258E9">
        <w:rPr>
          <w:rFonts w:eastAsia="Calibri" w:cs="Times New Roman"/>
          <w:bCs/>
          <w:u w:val="single"/>
        </w:rPr>
        <w:t xml:space="preserve"> was to </w:t>
      </w:r>
      <w:r w:rsidRPr="00C258E9">
        <w:rPr>
          <w:rFonts w:eastAsia="Calibri" w:cs="Times New Roman"/>
          <w:bCs/>
          <w:highlight w:val="cyan"/>
          <w:u w:val="single"/>
        </w:rPr>
        <w:t>brush away</w:t>
      </w:r>
      <w:r w:rsidRPr="00C258E9">
        <w:rPr>
          <w:rFonts w:eastAsia="Calibri" w:cs="Times New Roman"/>
          <w:bCs/>
          <w:u w:val="single"/>
        </w:rPr>
        <w:t xml:space="preserve"> those highly </w:t>
      </w:r>
      <w:r w:rsidRPr="00C258E9">
        <w:rPr>
          <w:rFonts w:eastAsia="Calibri" w:cs="Times New Roman"/>
          <w:bCs/>
          <w:highlight w:val="cyan"/>
          <w:u w:val="single"/>
        </w:rPr>
        <w:t>polarized attitudes</w:t>
      </w:r>
      <w:r w:rsidRPr="00C258E9">
        <w:rPr>
          <w:rFonts w:eastAsia="Calibri" w:cs="Times New Roman"/>
          <w:bCs/>
          <w:u w:val="single"/>
        </w:rPr>
        <w:t xml:space="preserve">, dispel the myths and symbolic posturing on both sides that had come to dominate the debate, </w:t>
      </w:r>
      <w:r w:rsidRPr="00C258E9">
        <w:rPr>
          <w:rFonts w:eastAsia="Calibri" w:cs="Times New Roman"/>
          <w:bCs/>
          <w:highlight w:val="cyan"/>
          <w:u w:val="single"/>
        </w:rPr>
        <w:t xml:space="preserve">and liberate people to act upon </w:t>
      </w:r>
      <w:r w:rsidRPr="00C258E9">
        <w:rPr>
          <w:rFonts w:eastAsia="Calibri" w:cs="Times New Roman"/>
          <w:bCs/>
          <w:u w:val="single"/>
        </w:rPr>
        <w:t xml:space="preserve">their </w:t>
      </w:r>
      <w:r w:rsidRPr="00C258E9">
        <w:rPr>
          <w:rFonts w:eastAsia="Calibri" w:cs="Times New Roman"/>
          <w:bCs/>
          <w:highlight w:val="cyan"/>
          <w:u w:val="single"/>
        </w:rPr>
        <w:t>attitudes</w:t>
      </w:r>
      <w:r w:rsidRPr="00C258E9">
        <w:rPr>
          <w:rFonts w:eastAsia="Calibri" w:cs="Times New Roman"/>
          <w:sz w:val="16"/>
        </w:rPr>
        <w:t xml:space="preserve"> toward the protection of rainforest itself. </w:t>
      </w:r>
      <w:r w:rsidRPr="00C258E9">
        <w:rPr>
          <w:rFonts w:eastAsia="Calibri" w:cs="Times New Roman"/>
          <w:bCs/>
          <w:highlight w:val="cyan"/>
          <w:u w:val="single"/>
        </w:rPr>
        <w:t>The key</w:t>
      </w:r>
      <w:r w:rsidRPr="00C258E9">
        <w:rPr>
          <w:rFonts w:eastAsia="Calibri" w:cs="Times New Roman"/>
          <w:sz w:val="16"/>
        </w:rPr>
        <w:t xml:space="preserve"> point, from the perspective of ‘democratic deliberation within’, </w:t>
      </w:r>
      <w:r w:rsidRPr="00C258E9">
        <w:rPr>
          <w:rFonts w:eastAsia="Calibri" w:cs="Times New Roman"/>
          <w:bCs/>
          <w:highlight w:val="cyan"/>
          <w:u w:val="single"/>
        </w:rPr>
        <w:t>is that</w:t>
      </w:r>
      <w:r w:rsidRPr="00C258E9">
        <w:rPr>
          <w:rFonts w:eastAsia="Calibri" w:cs="Times New Roman"/>
          <w:bCs/>
          <w:u w:val="single"/>
        </w:rPr>
        <w:t xml:space="preserve"> that </w:t>
      </w:r>
      <w:r w:rsidRPr="00C258E9">
        <w:rPr>
          <w:rFonts w:eastAsia="Calibri" w:cs="Times New Roman"/>
          <w:bCs/>
          <w:highlight w:val="cyan"/>
          <w:u w:val="single"/>
        </w:rPr>
        <w:t>happened in the</w:t>
      </w:r>
      <w:r w:rsidRPr="00C258E9">
        <w:rPr>
          <w:rFonts w:eastAsia="Calibri" w:cs="Times New Roman"/>
          <w:bCs/>
          <w:u w:val="single"/>
        </w:rPr>
        <w:t xml:space="preserve"> earlier stages of </w:t>
      </w:r>
      <w:r w:rsidRPr="00C258E9">
        <w:rPr>
          <w:rFonts w:eastAsia="Calibri" w:cs="Times New Roman"/>
          <w:bCs/>
          <w:highlight w:val="cyan"/>
          <w:u w:val="single"/>
        </w:rPr>
        <w:t>deliberation</w:t>
      </w:r>
      <w:r w:rsidRPr="00C258E9">
        <w:rPr>
          <w:rFonts w:eastAsia="Calibri" w:cs="Times New Roman"/>
          <w:bCs/>
          <w:u w:val="single"/>
        </w:rPr>
        <w:t xml:space="preserve"> – </w:t>
      </w:r>
      <w:r w:rsidRPr="00C258E9">
        <w:rPr>
          <w:rFonts w:eastAsia="Calibri" w:cs="Times New Roman"/>
          <w:b/>
          <w:bCs/>
          <w:highlight w:val="cyan"/>
          <w:u w:val="single"/>
        </w:rPr>
        <w:t>before</w:t>
      </w:r>
      <w:r w:rsidRPr="00C258E9">
        <w:rPr>
          <w:rFonts w:eastAsia="Calibri" w:cs="Times New Roman"/>
          <w:bCs/>
          <w:u w:val="single"/>
        </w:rPr>
        <w:t xml:space="preserve"> the </w:t>
      </w:r>
      <w:r w:rsidRPr="00C258E9">
        <w:rPr>
          <w:rFonts w:eastAsia="Calibri" w:cs="Times New Roman"/>
          <w:bCs/>
          <w:highlight w:val="cyan"/>
          <w:u w:val="single"/>
        </w:rPr>
        <w:t>formal discussions</w:t>
      </w:r>
      <w:r w:rsidRPr="00C258E9">
        <w:rPr>
          <w:rFonts w:eastAsia="Calibri" w:cs="Times New Roman"/>
          <w:bCs/>
          <w:u w:val="single"/>
        </w:rPr>
        <w:t xml:space="preserve"> </w:t>
      </w:r>
      <w:r w:rsidRPr="00C258E9">
        <w:rPr>
          <w:rFonts w:eastAsia="Calibri" w:cs="Times New Roman"/>
          <w:sz w:val="16"/>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C258E9">
        <w:rPr>
          <w:rFonts w:eastAsia="Calibri" w:cs="Times New Roman"/>
          <w:sz w:val="16"/>
        </w:rPr>
        <w:t>Lupia</w:t>
      </w:r>
      <w:proofErr w:type="spellEnd"/>
      <w:r w:rsidRPr="00C258E9">
        <w:rPr>
          <w:rFonts w:eastAsia="Calibri" w:cs="Times New Roman"/>
          <w:sz w:val="16"/>
        </w:rPr>
        <w:t xml:space="preserve">, 1994). These shorthand approaches involve the use of available cues such as ‘expertness’ or ‘attractiveness’ (Petty and </w:t>
      </w:r>
      <w:proofErr w:type="spellStart"/>
      <w:r w:rsidRPr="00C258E9">
        <w:rPr>
          <w:rFonts w:eastAsia="Calibri" w:cs="Times New Roman"/>
          <w:sz w:val="16"/>
        </w:rPr>
        <w:t>Cacioppo</w:t>
      </w:r>
      <w:proofErr w:type="spellEnd"/>
      <w:r w:rsidRPr="00C258E9">
        <w:rPr>
          <w:rFonts w:eastAsia="Calibri" w:cs="Times New Roman"/>
          <w:sz w:val="16"/>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C258E9">
        <w:rPr>
          <w:rFonts w:eastAsia="Calibri" w:cs="Times New Roman"/>
          <w:bCs/>
          <w:u w:val="single"/>
        </w:rPr>
        <w:t xml:space="preserve">we lead our ordinary lives largely on autopilot, doing routine things in routine ways without much thought or reflection. </w:t>
      </w:r>
      <w:r w:rsidRPr="00C258E9">
        <w:rPr>
          <w:rFonts w:eastAsia="Calibri" w:cs="Times New Roman"/>
          <w:bCs/>
          <w:highlight w:val="cyan"/>
          <w:u w:val="single"/>
        </w:rPr>
        <w:t>When we</w:t>
      </w:r>
      <w:r w:rsidRPr="00C258E9">
        <w:rPr>
          <w:rFonts w:eastAsia="Calibri" w:cs="Times New Roman"/>
          <w:bCs/>
          <w:u w:val="single"/>
        </w:rPr>
        <w:t xml:space="preserve"> come a</w:t>
      </w:r>
      <w:r w:rsidRPr="00C258E9">
        <w:rPr>
          <w:rFonts w:eastAsia="Calibri" w:cs="Times New Roman"/>
          <w:bCs/>
          <w:highlight w:val="cyan"/>
          <w:u w:val="single"/>
        </w:rPr>
        <w:t>cross something ‘new’, we update our</w:t>
      </w:r>
      <w:r w:rsidRPr="00C258E9">
        <w:rPr>
          <w:rFonts w:eastAsia="Calibri" w:cs="Times New Roman"/>
          <w:bCs/>
          <w:u w:val="single"/>
        </w:rPr>
        <w:t xml:space="preserve"> routines – our ‘running’ </w:t>
      </w:r>
      <w:r w:rsidRPr="00C258E9">
        <w:rPr>
          <w:rFonts w:eastAsia="Calibri" w:cs="Times New Roman"/>
          <w:bCs/>
          <w:highlight w:val="cyan"/>
          <w:u w:val="single"/>
        </w:rPr>
        <w:t>beliefs</w:t>
      </w:r>
      <w:r w:rsidRPr="00C258E9">
        <w:rPr>
          <w:rFonts w:eastAsia="Calibri" w:cs="Times New Roman"/>
          <w:bCs/>
          <w:u w:val="single"/>
        </w:rPr>
        <w:t xml:space="preserve"> and pro </w:t>
      </w:r>
      <w:proofErr w:type="spellStart"/>
      <w:r w:rsidRPr="00C258E9">
        <w:rPr>
          <w:rFonts w:eastAsia="Calibri" w:cs="Times New Roman"/>
          <w:bCs/>
          <w:u w:val="single"/>
        </w:rPr>
        <w:t>cedures</w:t>
      </w:r>
      <w:proofErr w:type="spellEnd"/>
      <w:r w:rsidRPr="00C258E9">
        <w:rPr>
          <w:rFonts w:eastAsia="Calibri" w:cs="Times New Roman"/>
          <w:bCs/>
          <w:u w:val="single"/>
        </w:rPr>
        <w:t xml:space="preserve">, attitudes and evaluations – accordingly. But having updated, we </w:t>
      </w:r>
      <w:r w:rsidRPr="00C258E9">
        <w:rPr>
          <w:rFonts w:eastAsia="Calibri" w:cs="Times New Roman"/>
          <w:bCs/>
          <w:highlight w:val="cyan"/>
          <w:u w:val="single"/>
        </w:rPr>
        <w:t xml:space="preserve">then </w:t>
      </w:r>
      <w:r w:rsidRPr="00C258E9">
        <w:rPr>
          <w:rFonts w:eastAsia="Calibri" w:cs="Times New Roman"/>
          <w:bCs/>
          <w:u w:val="single"/>
        </w:rPr>
        <w:t xml:space="preserve">drop the impetus for the update into deep-stored </w:t>
      </w:r>
      <w:r w:rsidRPr="00C258E9">
        <w:rPr>
          <w:rFonts w:eastAsia="Calibri" w:cs="Times New Roman"/>
          <w:bCs/>
          <w:highlight w:val="cyan"/>
          <w:u w:val="single"/>
        </w:rPr>
        <w:t>‘memory’</w:t>
      </w:r>
      <w:r w:rsidRPr="00C258E9">
        <w:rPr>
          <w:rFonts w:eastAsia="Calibri" w:cs="Times New Roman"/>
          <w:sz w:val="16"/>
        </w:rPr>
        <w:t xml:space="preserve">. A consequence of this procedure is that, </w:t>
      </w:r>
      <w:r w:rsidRPr="00C258E9">
        <w:rPr>
          <w:rFonts w:eastAsia="Calibri" w:cs="Times New Roman"/>
          <w:bCs/>
          <w:u w:val="single"/>
        </w:rPr>
        <w:t xml:space="preserve">when asked in the ordinary course of events ‘what we believe’ </w:t>
      </w:r>
      <w:r w:rsidRPr="00C258E9">
        <w:rPr>
          <w:rFonts w:eastAsia="Calibri" w:cs="Times New Roman"/>
          <w:sz w:val="16"/>
        </w:rPr>
        <w:t>or</w:t>
      </w:r>
      <w:r w:rsidRPr="00C258E9">
        <w:rPr>
          <w:rFonts w:eastAsia="Calibri" w:cs="Times New Roman"/>
          <w:bCs/>
          <w:u w:val="single"/>
        </w:rPr>
        <w:t xml:space="preserve"> </w:t>
      </w:r>
      <w:r w:rsidRPr="00C258E9">
        <w:rPr>
          <w:rFonts w:eastAsia="Calibri" w:cs="Times New Roman"/>
          <w:sz w:val="16"/>
        </w:rPr>
        <w:t xml:space="preserve">‘what attitude we take’ toward something, </w:t>
      </w:r>
      <w:r w:rsidRPr="00C258E9">
        <w:rPr>
          <w:rFonts w:eastAsia="Calibri" w:cs="Times New Roman"/>
          <w:bCs/>
          <w:highlight w:val="cyan"/>
          <w:u w:val="single"/>
        </w:rPr>
        <w:t xml:space="preserve">we </w:t>
      </w:r>
      <w:r w:rsidRPr="00C258E9">
        <w:rPr>
          <w:rFonts w:eastAsia="Calibri" w:cs="Times New Roman"/>
          <w:bCs/>
          <w:u w:val="single"/>
        </w:rPr>
        <w:t xml:space="preserve">easily </w:t>
      </w:r>
      <w:r w:rsidRPr="00C258E9">
        <w:rPr>
          <w:rFonts w:eastAsia="Calibri" w:cs="Times New Roman"/>
          <w:bCs/>
          <w:highlight w:val="cyan"/>
          <w:u w:val="single"/>
        </w:rPr>
        <w:t>retrieve what we think but</w:t>
      </w:r>
      <w:r w:rsidRPr="00C258E9">
        <w:rPr>
          <w:rFonts w:eastAsia="Calibri" w:cs="Times New Roman"/>
          <w:bCs/>
          <w:u w:val="single"/>
        </w:rPr>
        <w:t xml:space="preserve"> we </w:t>
      </w:r>
      <w:r w:rsidRPr="00C258E9">
        <w:rPr>
          <w:rFonts w:eastAsia="Calibri" w:cs="Times New Roman"/>
          <w:bCs/>
          <w:highlight w:val="cyan"/>
          <w:u w:val="single"/>
        </w:rPr>
        <w:t>cannot</w:t>
      </w:r>
      <w:r w:rsidRPr="00C258E9">
        <w:rPr>
          <w:rFonts w:eastAsia="Calibri" w:cs="Times New Roman"/>
          <w:bCs/>
          <w:u w:val="single"/>
        </w:rPr>
        <w:t xml:space="preserve"> so easily </w:t>
      </w:r>
      <w:r w:rsidRPr="00C258E9">
        <w:rPr>
          <w:rFonts w:eastAsia="Calibri" w:cs="Times New Roman"/>
          <w:bCs/>
          <w:highlight w:val="cyan"/>
          <w:u w:val="single"/>
        </w:rPr>
        <w:t>retrieve the reasons why</w:t>
      </w:r>
      <w:r w:rsidRPr="00C258E9">
        <w:rPr>
          <w:rFonts w:eastAsia="Calibri" w:cs="Times New Roman"/>
          <w:sz w:val="16"/>
        </w:rPr>
        <w:t xml:space="preserve">. </w:t>
      </w:r>
      <w:r w:rsidRPr="00C258E9">
        <w:rPr>
          <w:rFonts w:eastAsia="Calibri" w:cs="Times New Roman"/>
          <w:bCs/>
          <w:u w:val="single"/>
        </w:rPr>
        <w:t xml:space="preserve">That more fully reasoned assessment – the sort of thing we have been calling internal-reflective deliberation – requires us to call up reasons from stored memory rather than just consulting our running on-line ‘summary judgments’. </w:t>
      </w:r>
      <w:r w:rsidRPr="00C258E9">
        <w:rPr>
          <w:rFonts w:eastAsia="Calibri" w:cs="Times New Roman"/>
          <w:sz w:val="16"/>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C258E9">
        <w:rPr>
          <w:rFonts w:eastAsia="Calibri" w:cs="Times New Roman"/>
          <w:sz w:val="16"/>
        </w:rPr>
        <w:t>of a number sources</w:t>
      </w:r>
      <w:proofErr w:type="gramEnd"/>
      <w:r w:rsidRPr="00C258E9">
        <w:rPr>
          <w:rFonts w:eastAsia="Calibri" w:cs="Times New Roman"/>
          <w:sz w:val="16"/>
        </w:rPr>
        <w:t xml:space="preserve">: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C258E9">
        <w:rPr>
          <w:rFonts w:eastAsia="Calibri" w:cs="Times New Roman"/>
          <w:bCs/>
          <w:highlight w:val="cyan"/>
          <w:u w:val="single"/>
        </w:rPr>
        <w:t>elements of the pre-discursive process are</w:t>
      </w:r>
      <w:r w:rsidRPr="00C258E9">
        <w:rPr>
          <w:rFonts w:eastAsia="Calibri" w:cs="Times New Roman"/>
          <w:bCs/>
          <w:u w:val="single"/>
        </w:rPr>
        <w:t xml:space="preserve"> likely to prove </w:t>
      </w:r>
      <w:r w:rsidRPr="00C258E9">
        <w:rPr>
          <w:rFonts w:eastAsia="Calibri" w:cs="Times New Roman"/>
          <w:bCs/>
          <w:highlight w:val="cyan"/>
          <w:u w:val="single"/>
        </w:rPr>
        <w:t xml:space="preserve">crucial to the </w:t>
      </w:r>
      <w:r w:rsidRPr="00C258E9">
        <w:rPr>
          <w:rFonts w:eastAsia="Calibri" w:cs="Times New Roman"/>
          <w:bCs/>
          <w:u w:val="single"/>
        </w:rPr>
        <w:t xml:space="preserve">shaping and </w:t>
      </w:r>
      <w:r w:rsidRPr="00C258E9">
        <w:rPr>
          <w:rFonts w:eastAsia="Calibri" w:cs="Times New Roman"/>
          <w:bCs/>
          <w:highlight w:val="cyan"/>
          <w:u w:val="single"/>
        </w:rPr>
        <w:t xml:space="preserve">reshaping of </w:t>
      </w:r>
      <w:r w:rsidRPr="00C258E9">
        <w:rPr>
          <w:rFonts w:eastAsia="Calibri" w:cs="Times New Roman"/>
          <w:bCs/>
          <w:u w:val="single"/>
        </w:rPr>
        <w:t xml:space="preserve">people’s </w:t>
      </w:r>
      <w:r w:rsidRPr="00C258E9">
        <w:rPr>
          <w:rFonts w:eastAsia="Calibri" w:cs="Times New Roman"/>
          <w:bCs/>
          <w:highlight w:val="cyan"/>
          <w:u w:val="single"/>
        </w:rPr>
        <w:t>attitudes</w:t>
      </w:r>
      <w:r w:rsidRPr="00C258E9">
        <w:rPr>
          <w:rFonts w:eastAsia="Calibri" w:cs="Times New Roman"/>
          <w:sz w:val="16"/>
        </w:rPr>
        <w:t xml:space="preserve"> in a citizens’ jury-style process. </w:t>
      </w:r>
      <w:r w:rsidRPr="00C258E9">
        <w:rPr>
          <w:rFonts w:eastAsia="Calibri" w:cs="Times New Roman"/>
          <w:bCs/>
          <w:u w:val="single"/>
        </w:rPr>
        <w:t xml:space="preserve">The initial processes of </w:t>
      </w:r>
      <w:r w:rsidRPr="00C258E9">
        <w:rPr>
          <w:rFonts w:eastAsia="Calibri" w:cs="Times New Roman"/>
          <w:bCs/>
          <w:highlight w:val="cyan"/>
          <w:u w:val="single"/>
        </w:rPr>
        <w:t xml:space="preserve">focusing </w:t>
      </w:r>
      <w:r w:rsidRPr="00C258E9">
        <w:rPr>
          <w:rFonts w:eastAsia="Calibri" w:cs="Times New Roman"/>
          <w:b/>
          <w:bCs/>
          <w:highlight w:val="cyan"/>
          <w:u w:val="single"/>
          <w:bdr w:val="single" w:sz="4" w:space="0" w:color="auto"/>
        </w:rPr>
        <w:t>attention on a topic</w:t>
      </w:r>
      <w:r w:rsidRPr="00C258E9">
        <w:rPr>
          <w:rFonts w:eastAsia="Calibri" w:cs="Times New Roman"/>
          <w:bCs/>
          <w:u w:val="single"/>
        </w:rPr>
        <w:t xml:space="preserve">, providing information about it and inviting people to think hard about it is likely to </w:t>
      </w:r>
      <w:r w:rsidRPr="00C258E9">
        <w:rPr>
          <w:rFonts w:eastAsia="Calibri" w:cs="Times New Roman"/>
          <w:bCs/>
          <w:highlight w:val="cyan"/>
          <w:u w:val="single"/>
        </w:rPr>
        <w:t>provide</w:t>
      </w:r>
      <w:r w:rsidRPr="00C258E9">
        <w:rPr>
          <w:rFonts w:eastAsia="Calibri" w:cs="Times New Roman"/>
          <w:bCs/>
          <w:u w:val="single"/>
        </w:rPr>
        <w:t xml:space="preserve"> a strong impetus to </w:t>
      </w:r>
      <w:r w:rsidRPr="00C258E9">
        <w:rPr>
          <w:rFonts w:eastAsia="Calibri" w:cs="Times New Roman"/>
          <w:b/>
          <w:bCs/>
          <w:highlight w:val="cyan"/>
          <w:u w:val="single"/>
          <w:bdr w:val="single" w:sz="4" w:space="0" w:color="auto"/>
        </w:rPr>
        <w:t>internal-reflective deliberation</w:t>
      </w:r>
      <w:r w:rsidRPr="00C258E9">
        <w:rPr>
          <w:rFonts w:eastAsia="Calibri" w:cs="Times New Roman"/>
          <w:bCs/>
          <w:u w:val="single"/>
        </w:rPr>
        <w:t xml:space="preserve">, </w:t>
      </w:r>
      <w:r w:rsidRPr="00C258E9">
        <w:rPr>
          <w:rFonts w:eastAsia="Calibri" w:cs="Times New Roman"/>
          <w:bCs/>
          <w:highlight w:val="cyan"/>
          <w:u w:val="single"/>
        </w:rPr>
        <w:t>altering</w:t>
      </w:r>
      <w:r w:rsidRPr="00C258E9">
        <w:rPr>
          <w:rFonts w:eastAsia="Calibri" w:cs="Times New Roman"/>
          <w:bCs/>
          <w:u w:val="single"/>
        </w:rPr>
        <w:t xml:space="preserve"> not just the information people have about the issue but also </w:t>
      </w:r>
      <w:r w:rsidRPr="00C258E9">
        <w:rPr>
          <w:rFonts w:eastAsia="Calibri" w:cs="Times New Roman"/>
          <w:bCs/>
          <w:highlight w:val="cyan"/>
          <w:u w:val="single"/>
        </w:rPr>
        <w:t xml:space="preserve">the way people process </w:t>
      </w:r>
      <w:r w:rsidRPr="00C258E9">
        <w:rPr>
          <w:rFonts w:eastAsia="Calibri" w:cs="Times New Roman"/>
          <w:bCs/>
          <w:u w:val="single"/>
        </w:rPr>
        <w:t xml:space="preserve">that </w:t>
      </w:r>
      <w:r w:rsidRPr="00C258E9">
        <w:rPr>
          <w:rFonts w:eastAsia="Calibri" w:cs="Times New Roman"/>
          <w:bCs/>
          <w:highlight w:val="cyan"/>
          <w:u w:val="single"/>
        </w:rPr>
        <w:t>information and</w:t>
      </w:r>
      <w:r w:rsidRPr="00C258E9">
        <w:rPr>
          <w:rFonts w:eastAsia="Calibri" w:cs="Times New Roman"/>
          <w:bCs/>
          <w:u w:val="single"/>
        </w:rPr>
        <w:t xml:space="preserve"> hence (</w:t>
      </w:r>
      <w:r w:rsidRPr="00C258E9">
        <w:rPr>
          <w:rFonts w:eastAsia="Calibri" w:cs="Times New Roman"/>
          <w:sz w:val="16"/>
        </w:rPr>
        <w:t xml:space="preserve">perhaps) </w:t>
      </w:r>
      <w:r w:rsidRPr="00C258E9">
        <w:rPr>
          <w:rFonts w:eastAsia="Calibri" w:cs="Times New Roman"/>
          <w:bCs/>
          <w:u w:val="single"/>
        </w:rPr>
        <w:t xml:space="preserve">what they </w:t>
      </w:r>
      <w:r w:rsidRPr="00C258E9">
        <w:rPr>
          <w:rFonts w:eastAsia="Calibri" w:cs="Times New Roman"/>
          <w:bCs/>
          <w:highlight w:val="cyan"/>
          <w:u w:val="single"/>
        </w:rPr>
        <w:t>think</w:t>
      </w:r>
      <w:r w:rsidRPr="00C258E9">
        <w:rPr>
          <w:rFonts w:eastAsia="Calibri" w:cs="Times New Roman"/>
          <w:bCs/>
          <w:u w:val="single"/>
        </w:rPr>
        <w:t xml:space="preserve"> about the issue.</w:t>
      </w:r>
      <w:r w:rsidRPr="00C258E9">
        <w:rPr>
          <w:rFonts w:eastAsia="Calibri" w:cs="Times New Roman"/>
          <w:sz w:val="16"/>
        </w:rPr>
        <w:t xml:space="preserve"> What happens once people have shifted into this more internal-reflective mode is, obviously, an open question. Maybe people would then come to an easy consensus, as they did in their attitudes toward the </w:t>
      </w:r>
      <w:proofErr w:type="spellStart"/>
      <w:r w:rsidRPr="00C258E9">
        <w:rPr>
          <w:rFonts w:eastAsia="Calibri" w:cs="Times New Roman"/>
          <w:sz w:val="16"/>
        </w:rPr>
        <w:t>Daintree</w:t>
      </w:r>
      <w:proofErr w:type="spellEnd"/>
      <w:r w:rsidRPr="00C258E9">
        <w:rPr>
          <w:rFonts w:eastAsia="Calibri" w:cs="Times New Roman"/>
          <w:sz w:val="16"/>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 </w:t>
      </w:r>
      <w:proofErr w:type="spellStart"/>
      <w:r w:rsidRPr="00C258E9">
        <w:rPr>
          <w:rFonts w:eastAsia="Calibri" w:cs="Times New Roman"/>
          <w:sz w:val="16"/>
        </w:rPr>
        <w:t>iest</w:t>
      </w:r>
      <w:proofErr w:type="spellEnd"/>
      <w:r w:rsidRPr="00C258E9">
        <w:rPr>
          <w:rFonts w:eastAsia="Calibri" w:cs="Times New Roman"/>
          <w:sz w:val="16"/>
        </w:rPr>
        <w:t xml:space="preserve">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C258E9">
        <w:rPr>
          <w:rFonts w:eastAsia="Calibri" w:cs="Times New Roman"/>
          <w:sz w:val="16"/>
        </w:rPr>
        <w:t>From Citizens’ Juries to Ordinary Mass Politics?</w:t>
      </w:r>
      <w:proofErr w:type="gramEnd"/>
      <w:r w:rsidRPr="00C258E9">
        <w:rPr>
          <w:rFonts w:eastAsia="Calibri" w:cs="Times New Roman"/>
          <w:sz w:val="16"/>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w:t>
      </w:r>
      <w:proofErr w:type="gramStart"/>
      <w:r w:rsidRPr="00C258E9">
        <w:rPr>
          <w:rFonts w:eastAsia="Calibri" w:cs="Times New Roman"/>
          <w:sz w:val="16"/>
        </w:rPr>
        <w:t>So, too, in mass politics.</w:t>
      </w:r>
      <w:proofErr w:type="gramEnd"/>
      <w:r w:rsidRPr="00C258E9">
        <w:rPr>
          <w:rFonts w:eastAsia="Calibri" w:cs="Times New Roman"/>
          <w:sz w:val="16"/>
        </w:rPr>
        <w:t xml:space="preserve"> In citizens’ juries the need to participate (or </w:t>
      </w:r>
      <w:r w:rsidRPr="00C258E9">
        <w:rPr>
          <w:rFonts w:eastAsia="Calibri" w:cs="Times New Roman"/>
          <w:u w:val="single"/>
        </w:rPr>
        <w:t xml:space="preserve">the </w:t>
      </w:r>
      <w:r w:rsidRPr="00C258E9">
        <w:rPr>
          <w:rFonts w:eastAsia="Calibri" w:cs="Times New Roman"/>
          <w:highlight w:val="cyan"/>
          <w:u w:val="single"/>
          <w:shd w:val="clear" w:color="auto" w:fill="00FFFF"/>
        </w:rPr>
        <w:t xml:space="preserve">anticipation of participating) in </w:t>
      </w:r>
      <w:r w:rsidRPr="00C258E9">
        <w:rPr>
          <w:rFonts w:eastAsia="Calibri" w:cs="Times New Roman"/>
          <w:sz w:val="16"/>
        </w:rPr>
        <w:t xml:space="preserve">formally </w:t>
      </w:r>
      <w:r w:rsidRPr="00C258E9">
        <w:rPr>
          <w:rFonts w:eastAsia="Calibri" w:cs="Times New Roman"/>
          <w:b/>
          <w:highlight w:val="cyan"/>
          <w:u w:val="single"/>
          <w:bdr w:val="single" w:sz="4" w:space="0" w:color="auto"/>
        </w:rPr>
        <w:t>organized</w:t>
      </w:r>
      <w:r w:rsidRPr="00C258E9">
        <w:rPr>
          <w:rFonts w:eastAsia="Calibri" w:cs="Times New Roman"/>
          <w:b/>
          <w:highlight w:val="cyan"/>
          <w:u w:val="single"/>
          <w:bdr w:val="single" w:sz="4" w:space="0" w:color="auto"/>
          <w:shd w:val="clear" w:color="auto" w:fill="00FFFF"/>
        </w:rPr>
        <w:t xml:space="preserve"> group discussions</w:t>
      </w:r>
      <w:r w:rsidRPr="00C258E9">
        <w:rPr>
          <w:rFonts w:eastAsia="Calibri" w:cs="Times New Roman"/>
          <w:sz w:val="16"/>
        </w:rPr>
        <w:t xml:space="preserve"> might be the ‘prompt’ that </w:t>
      </w:r>
      <w:r w:rsidRPr="00C258E9">
        <w:rPr>
          <w:rFonts w:eastAsia="Calibri" w:cs="Times New Roman"/>
          <w:highlight w:val="cyan"/>
          <w:u w:val="single"/>
          <w:shd w:val="clear" w:color="auto" w:fill="00FFFF"/>
        </w:rPr>
        <w:t>evokes those attributes</w:t>
      </w:r>
      <w:r w:rsidRPr="00C258E9">
        <w:rPr>
          <w:rFonts w:eastAsia="Calibri" w:cs="Times New Roman"/>
          <w:sz w:val="16"/>
        </w:rPr>
        <w:t xml:space="preserve">. But there might be many other possible </w:t>
      </w:r>
      <w:r w:rsidRPr="00C258E9">
        <w:rPr>
          <w:rFonts w:eastAsia="Calibri" w:cs="Times New Roman"/>
          <w:sz w:val="16"/>
        </w:rPr>
        <w:lastRenderedPageBreak/>
        <w:t xml:space="preserve">‘prompts’ that can be found in less formally structured mass-political settings. </w:t>
      </w:r>
      <w:r w:rsidRPr="00C258E9">
        <w:rPr>
          <w:rFonts w:eastAsia="Calibri" w:cs="Times New Roman"/>
          <w:u w:val="single"/>
        </w:rPr>
        <w:t>Here are a few ways</w:t>
      </w:r>
      <w:r w:rsidRPr="00C258E9">
        <w:rPr>
          <w:rFonts w:eastAsia="Calibri" w:cs="Times New Roman"/>
          <w:sz w:val="16"/>
        </w:rPr>
        <w:t xml:space="preserve"> citizens’ juries (and all </w:t>
      </w:r>
      <w:r w:rsidRPr="00C258E9">
        <w:rPr>
          <w:u w:val="single"/>
        </w:rPr>
        <w:t>cognate micro-deliberative processes</w:t>
      </w:r>
      <w:r w:rsidRPr="00C258E9">
        <w:rPr>
          <w:sz w:val="16"/>
        </w:rPr>
        <w:t xml:space="preserve">)37 </w:t>
      </w:r>
      <w:r w:rsidRPr="00C258E9">
        <w:rPr>
          <w:u w:val="single"/>
        </w:rPr>
        <w:t>might be different from mass politics</w:t>
      </w:r>
      <w:r w:rsidRPr="00C258E9">
        <w:rPr>
          <w:rFonts w:eastAsia="Calibri" w:cs="Times New Roman"/>
          <w:sz w:val="16"/>
        </w:rPr>
        <w:t xml:space="preserve">, and in which </w:t>
      </w:r>
      <w:r w:rsidRPr="00C258E9">
        <w:rPr>
          <w:rFonts w:eastAsia="Calibri" w:cs="Times New Roman"/>
          <w:u w:val="single"/>
        </w:rPr>
        <w:t>lessons drawn from that experience might not therefore carry over to ordinary politics</w:t>
      </w:r>
      <w:r w:rsidRPr="00C258E9">
        <w:rPr>
          <w:rFonts w:eastAsia="Calibri" w:cs="Times New Roman"/>
          <w:sz w:val="16"/>
        </w:rPr>
        <w:t xml:space="preserve">: • A citizens’ jury concentrates people’s minds on a single issue. Ordinary politics involve many issues at once. • A citizens’ jury is often supplied a background briefing that has been agreed by all stakeholders (Smith and Wales, 2000, p. 58). </w:t>
      </w:r>
      <w:r w:rsidRPr="00C258E9">
        <w:rPr>
          <w:u w:val="single"/>
        </w:rPr>
        <w:t>In ordinary mass politics, there is rarely any equivalent common ground on which debates are</w:t>
      </w:r>
      <w:r w:rsidRPr="00C258E9">
        <w:rPr>
          <w:rFonts w:eastAsia="Calibri" w:cs="Times New Roman"/>
          <w:u w:val="single"/>
        </w:rPr>
        <w:t xml:space="preserve"> conducted. </w:t>
      </w:r>
      <w:r w:rsidRPr="00C258E9">
        <w:rPr>
          <w:rFonts w:eastAsia="Calibri" w:cs="Times New Roman"/>
          <w:sz w:val="16"/>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In </w:t>
      </w:r>
      <w:r w:rsidRPr="00C258E9">
        <w:rPr>
          <w:rFonts w:eastAsia="Calibri" w:cs="Times New Roman"/>
          <w:u w:val="single"/>
        </w:rPr>
        <w:t xml:space="preserve">a citizens’ jury, </w:t>
      </w:r>
      <w:r w:rsidRPr="00C258E9">
        <w:rPr>
          <w:rFonts w:eastAsia="Calibri" w:cs="Times New Roman"/>
          <w:highlight w:val="cyan"/>
          <w:u w:val="single"/>
          <w:shd w:val="clear" w:color="auto" w:fill="00FFFF"/>
        </w:rPr>
        <w:t>we think</w:t>
      </w:r>
      <w:r w:rsidRPr="00C258E9">
        <w:rPr>
          <w:rFonts w:eastAsia="Calibri" w:cs="Times New Roman"/>
          <w:sz w:val="16"/>
        </w:rPr>
        <w:t xml:space="preserve"> and listen </w:t>
      </w:r>
      <w:r w:rsidRPr="00C258E9">
        <w:rPr>
          <w:rFonts w:eastAsia="Calibri" w:cs="Times New Roman"/>
          <w:highlight w:val="cyan"/>
          <w:u w:val="single"/>
        </w:rPr>
        <w:t>i</w:t>
      </w:r>
      <w:r w:rsidRPr="00C258E9">
        <w:rPr>
          <w:rFonts w:eastAsia="Calibri" w:cs="Times New Roman"/>
          <w:highlight w:val="cyan"/>
          <w:u w:val="single"/>
          <w:shd w:val="clear" w:color="auto" w:fill="00FFFF"/>
        </w:rPr>
        <w:t>n anticipation of the discussion phase, knowing</w:t>
      </w:r>
      <w:r w:rsidRPr="00C258E9">
        <w:rPr>
          <w:rFonts w:eastAsia="Calibri" w:cs="Times New Roman"/>
          <w:u w:val="single"/>
          <w:shd w:val="clear" w:color="auto" w:fill="00FFFF"/>
        </w:rPr>
        <w:t xml:space="preserve"> </w:t>
      </w:r>
      <w:r w:rsidRPr="00C258E9">
        <w:rPr>
          <w:rFonts w:eastAsia="Calibri" w:cs="Times New Roman"/>
          <w:u w:val="single"/>
        </w:rPr>
        <w:t xml:space="preserve">that </w:t>
      </w:r>
      <w:r w:rsidRPr="00C258E9">
        <w:rPr>
          <w:rFonts w:eastAsia="Calibri" w:cs="Times New Roman"/>
          <w:highlight w:val="cyan"/>
          <w:u w:val="single"/>
          <w:shd w:val="clear" w:color="auto" w:fill="00FFFF"/>
        </w:rPr>
        <w:t>we</w:t>
      </w:r>
      <w:r w:rsidRPr="00C258E9">
        <w:rPr>
          <w:rFonts w:eastAsia="Calibri" w:cs="Times New Roman"/>
          <w:u w:val="single"/>
          <w:shd w:val="clear" w:color="auto" w:fill="00FFFF"/>
        </w:rPr>
        <w:t xml:space="preserve"> </w:t>
      </w:r>
      <w:r w:rsidRPr="00C258E9">
        <w:rPr>
          <w:rFonts w:eastAsia="Calibri" w:cs="Times New Roman"/>
          <w:u w:val="single"/>
        </w:rPr>
        <w:t xml:space="preserve">soon </w:t>
      </w:r>
      <w:r w:rsidRPr="00C258E9">
        <w:rPr>
          <w:sz w:val="16"/>
        </w:rPr>
        <w:t>will</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have to defend our views</w:t>
      </w:r>
      <w:r w:rsidRPr="00C258E9">
        <w:rPr>
          <w:rFonts w:eastAsia="Calibri" w:cs="Times New Roman"/>
          <w:sz w:val="16"/>
        </w:rPr>
        <w:t xml:space="preserve"> </w:t>
      </w:r>
      <w:r w:rsidRPr="00C258E9">
        <w:rPr>
          <w:rFonts w:eastAsia="Calibri" w:cs="Times New Roman"/>
          <w:u w:val="single"/>
        </w:rPr>
        <w:t>in a discursive setting where they will be probed intensively.</w:t>
      </w:r>
      <w:r w:rsidRPr="00C258E9">
        <w:rPr>
          <w:rFonts w:eastAsia="Calibri" w:cs="Times New Roman"/>
          <w:sz w:val="16"/>
        </w:rPr>
        <w:t xml:space="preserve">39 </w:t>
      </w:r>
      <w:proofErr w:type="gramStart"/>
      <w:r w:rsidRPr="00C258E9">
        <w:rPr>
          <w:rFonts w:eastAsia="Calibri" w:cs="Times New Roman"/>
          <w:sz w:val="16"/>
        </w:rPr>
        <w:t>In</w:t>
      </w:r>
      <w:proofErr w:type="gramEnd"/>
      <w:r w:rsidRPr="00C258E9">
        <w:rPr>
          <w:rFonts w:eastAsia="Calibri" w:cs="Times New Roman"/>
          <w:sz w:val="16"/>
        </w:rPr>
        <w:t xml:space="preserve"> ordinary mass-political settings, there is no such incentive for paying attention. It is perfectly true that citizens’ juries are ‘special’ in all those ways. But </w:t>
      </w:r>
      <w:r w:rsidRPr="00C258E9">
        <w:rPr>
          <w:rFonts w:eastAsia="Calibri" w:cs="Times New Roman"/>
          <w:u w:val="single"/>
        </w:rPr>
        <w:t>if being special in all</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 xml:space="preserve">those </w:t>
      </w:r>
      <w:r w:rsidRPr="00C258E9">
        <w:rPr>
          <w:sz w:val="16"/>
        </w:rPr>
        <w:t>ways</w:t>
      </w:r>
      <w:r w:rsidRPr="00C258E9">
        <w:rPr>
          <w:rFonts w:eastAsia="Calibri" w:cs="Times New Roman"/>
          <w:u w:val="single"/>
          <w:shd w:val="clear" w:color="auto" w:fill="00FFFF"/>
        </w:rPr>
        <w:t xml:space="preserve"> </w:t>
      </w:r>
      <w:r w:rsidRPr="00C258E9">
        <w:rPr>
          <w:rFonts w:eastAsia="Calibri" w:cs="Times New Roman"/>
          <w:highlight w:val="cyan"/>
          <w:u w:val="single"/>
          <w:shd w:val="clear" w:color="auto" w:fill="00FFFF"/>
        </w:rPr>
        <w:t xml:space="preserve">makes for a better </w:t>
      </w:r>
      <w:r w:rsidRPr="00C258E9">
        <w:rPr>
          <w:rFonts w:eastAsia="Calibri" w:cs="Times New Roman"/>
          <w:u w:val="single"/>
        </w:rPr>
        <w:t xml:space="preserve">– more ‘reflective’, more ‘deliberative’ – </w:t>
      </w:r>
      <w:r w:rsidRPr="00C258E9">
        <w:rPr>
          <w:rFonts w:eastAsia="Calibri" w:cs="Times New Roman"/>
          <w:highlight w:val="cyan"/>
          <w:u w:val="single"/>
          <w:shd w:val="clear" w:color="auto" w:fill="00FFFF"/>
        </w:rPr>
        <w:t>political process</w:t>
      </w:r>
      <w:r w:rsidRPr="00C258E9">
        <w:rPr>
          <w:rFonts w:eastAsia="Calibri" w:cs="Times New Roman"/>
          <w:u w:val="single"/>
        </w:rPr>
        <w:t xml:space="preserve">, then those are design features that we </w:t>
      </w:r>
      <w:proofErr w:type="gramStart"/>
      <w:r w:rsidRPr="00C258E9">
        <w:rPr>
          <w:rFonts w:eastAsia="Calibri" w:cs="Times New Roman"/>
          <w:u w:val="single"/>
        </w:rPr>
        <w:t>ought</w:t>
      </w:r>
      <w:proofErr w:type="gramEnd"/>
      <w:r w:rsidRPr="00C258E9">
        <w:rPr>
          <w:rFonts w:eastAsia="Calibri" w:cs="Times New Roman"/>
          <w:u w:val="single"/>
        </w:rPr>
        <w:t xml:space="preserve"> try to mimic as best we can in ordinary mass politics as well. </w:t>
      </w:r>
      <w:r w:rsidRPr="00C258E9">
        <w:rPr>
          <w:rFonts w:eastAsia="Calibri" w:cs="Times New Roman"/>
          <w:sz w:val="16"/>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C258E9">
        <w:rPr>
          <w:rFonts w:eastAsia="Calibri" w:cs="Times New Roman"/>
          <w:sz w:val="16"/>
        </w:rPr>
        <w:t>Fishkin</w:t>
      </w:r>
      <w:proofErr w:type="spellEnd"/>
      <w:r w:rsidRPr="00C258E9">
        <w:rPr>
          <w:rFonts w:eastAsia="Calibri" w:cs="Times New Roman"/>
          <w:sz w:val="16"/>
        </w:rPr>
        <w:t xml:space="preserve"> (2002) proposal for a ‘deliberation day’ before every election might be generalized, with a day every few months being given over to small meetings in local schools to discuss public issues. </w:t>
      </w:r>
      <w:proofErr w:type="gramStart"/>
      <w:r w:rsidRPr="00C258E9">
        <w:rPr>
          <w:rFonts w:eastAsia="Calibri" w:cs="Times New Roman"/>
          <w:sz w:val="16"/>
        </w:rPr>
        <w:t>All that is pretty visionary, perhaps.</w:t>
      </w:r>
      <w:proofErr w:type="gramEnd"/>
      <w:r w:rsidRPr="00C258E9">
        <w:rPr>
          <w:rFonts w:eastAsia="Calibri" w:cs="Times New Roman"/>
          <w:sz w:val="16"/>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E07999" w:rsidRPr="009116CD" w:rsidRDefault="00E07999" w:rsidP="00E07999">
      <w:pPr>
        <w:rPr>
          <w:rFonts w:eastAsia="Calibri" w:cs="Times New Roman"/>
          <w:sz w:val="10"/>
        </w:rPr>
      </w:pPr>
    </w:p>
    <w:p w:rsidR="00E07999" w:rsidRPr="00176BF1" w:rsidRDefault="00E07999" w:rsidP="00E07999"/>
    <w:p w:rsidR="00E07999" w:rsidRPr="00E07999" w:rsidRDefault="00E07999" w:rsidP="00E07999">
      <w:pPr>
        <w:pStyle w:val="Heading4"/>
        <w:rPr>
          <w:rFonts w:eastAsia="Calibri"/>
        </w:rPr>
      </w:pPr>
      <w:r w:rsidRPr="00E07999">
        <w:rPr>
          <w:rFonts w:eastAsia="Calibri"/>
        </w:rPr>
        <w:t>That’s key to critical thinking which is a portable educational skill – outweighs your offense</w:t>
      </w:r>
    </w:p>
    <w:p w:rsidR="00E07999" w:rsidRPr="009116CD" w:rsidRDefault="00E07999" w:rsidP="00E07999">
      <w:pPr>
        <w:rPr>
          <w:rFonts w:eastAsia="Calibri" w:cs="Times New Roman"/>
        </w:rPr>
      </w:pPr>
      <w:proofErr w:type="spellStart"/>
      <w:r w:rsidRPr="009116CD">
        <w:rPr>
          <w:rFonts w:eastAsia="Calibri" w:cs="Times New Roman"/>
          <w:b/>
        </w:rPr>
        <w:t>Harrigan</w:t>
      </w:r>
      <w:proofErr w:type="spellEnd"/>
      <w:r w:rsidRPr="009116CD">
        <w:rPr>
          <w:rFonts w:eastAsia="Calibri" w:cs="Times New Roman"/>
          <w:b/>
        </w:rPr>
        <w:t xml:space="preserve"> 08 </w:t>
      </w:r>
      <w:r w:rsidRPr="004730A9">
        <w:rPr>
          <w:rFonts w:eastAsia="Calibri" w:cs="Times New Roman"/>
          <w:b/>
          <w:sz w:val="16"/>
          <w:szCs w:val="16"/>
        </w:rPr>
        <w:t>–</w:t>
      </w:r>
      <w:r w:rsidRPr="004730A9">
        <w:rPr>
          <w:rFonts w:eastAsia="Calibri" w:cs="Times New Roman"/>
          <w:sz w:val="16"/>
          <w:szCs w:val="16"/>
        </w:rPr>
        <w:t xml:space="preserve"> (Casey, </w:t>
      </w:r>
      <w:r>
        <w:rPr>
          <w:rFonts w:eastAsia="Calibri" w:cs="Times New Roman"/>
          <w:sz w:val="16"/>
          <w:szCs w:val="16"/>
        </w:rPr>
        <w:t>Director of Debate at MSU</w:t>
      </w:r>
      <w:r w:rsidRPr="004730A9">
        <w:rPr>
          <w:rFonts w:eastAsia="Calibri" w:cs="Times New Roman"/>
          <w:sz w:val="16"/>
          <w:szCs w:val="16"/>
        </w:rPr>
        <w:t>, Master’s in Communications – Wake Forest U., “A Defense of Switch Side Debate”, Master’s thesis at Wake Forest, Department of Communication, May, pp. 6-9)</w:t>
      </w:r>
    </w:p>
    <w:p w:rsidR="00E07999" w:rsidRPr="009116CD" w:rsidRDefault="00E07999" w:rsidP="00E07999">
      <w:pPr>
        <w:rPr>
          <w:rFonts w:eastAsia="Calibri" w:cs="Times New Roman"/>
        </w:rPr>
      </w:pPr>
    </w:p>
    <w:p w:rsidR="00E07999" w:rsidRDefault="00E07999" w:rsidP="00E07999">
      <w:pPr>
        <w:rPr>
          <w:rFonts w:eastAsia="Calibri" w:cs="Times New Roman"/>
          <w:sz w:val="14"/>
        </w:rPr>
      </w:pPr>
      <w:r w:rsidRPr="009116CD">
        <w:rPr>
          <w:rFonts w:eastAsia="Calibri" w:cs="Times New Roman"/>
          <w:sz w:val="14"/>
        </w:rPr>
        <w:t xml:space="preserve">Additionally, there are social benefits to the practice of requiring students to debate both sides of controversial issues. Dating back to the Greek rhetorical tradition, great value has been placed on the benefit of testing each argument relative to all others in the marketplace of ideas. Like those who argue on behalf of the efficiency-maximizing benefits of free market competition, it is believed that </w:t>
      </w:r>
      <w:r w:rsidRPr="009116CD">
        <w:rPr>
          <w:rFonts w:eastAsia="Calibri" w:cs="Times New Roman"/>
          <w:u w:val="single"/>
        </w:rPr>
        <w:t>arguments are most rigorously tested (and conceivably refined and improved) when compared to all available alternatives. Even for beliefs that have seemingly been ingrained in consensus opinion</w:t>
      </w:r>
      <w:r w:rsidRPr="009116CD">
        <w:rPr>
          <w:rFonts w:eastAsia="Calibri" w:cs="Times New Roman"/>
          <w:sz w:val="14"/>
        </w:rPr>
        <w:t xml:space="preserve"> or in cases where the public at-large is unlikely to accept a particular position, it has been argued that </w:t>
      </w:r>
      <w:r w:rsidRPr="009116CD">
        <w:rPr>
          <w:rFonts w:eastAsia="Calibri" w:cs="Times New Roman"/>
          <w:u w:val="single"/>
        </w:rPr>
        <w:t>they should remain open for public discussion and deliberation</w:t>
      </w:r>
      <w:r w:rsidRPr="009116CD">
        <w:rPr>
          <w:rFonts w:eastAsia="Calibri" w:cs="Times New Roman"/>
          <w:sz w:val="14"/>
        </w:rPr>
        <w:t xml:space="preserve"> (Mill, 1975).  Along these lines, </w:t>
      </w:r>
      <w:r w:rsidRPr="004730A9">
        <w:rPr>
          <w:rFonts w:eastAsia="Calibri" w:cs="Times New Roman"/>
          <w:u w:val="single"/>
        </w:rPr>
        <w:t>the greatest benefit of switching sides, which goes to the heart of contemporary debate, is</w:t>
      </w:r>
      <w:r w:rsidRPr="009116CD">
        <w:rPr>
          <w:rFonts w:eastAsia="Calibri" w:cs="Times New Roman"/>
          <w:u w:val="single"/>
        </w:rPr>
        <w:t xml:space="preserve"> its inducement of </w:t>
      </w:r>
      <w:r w:rsidRPr="004730A9">
        <w:rPr>
          <w:rFonts w:eastAsia="Calibri" w:cs="Times New Roman"/>
          <w:u w:val="single"/>
        </w:rPr>
        <w:t>critical thinking</w:t>
      </w:r>
      <w:r w:rsidRPr="009116CD">
        <w:rPr>
          <w:rFonts w:eastAsia="Calibri" w:cs="Times New Roman"/>
          <w:u w:val="single"/>
        </w:rPr>
        <w:t>. Defined as "reasonable reflective thinking that is focused on deciding what to believe or do</w:t>
      </w:r>
      <w:r w:rsidRPr="009116CD">
        <w:rPr>
          <w:rFonts w:eastAsia="Calibri" w:cs="Times New Roman"/>
          <w:sz w:val="14"/>
        </w:rPr>
        <w:t xml:space="preserve">" (Ennis, 1987, p.10), </w:t>
      </w:r>
      <w:r w:rsidRPr="009116CD">
        <w:rPr>
          <w:rFonts w:eastAsia="Calibri" w:cs="Times New Roman"/>
          <w:highlight w:val="cyan"/>
          <w:u w:val="single"/>
        </w:rPr>
        <w:t xml:space="preserve">critical thinking learned through debate teaches students </w:t>
      </w:r>
      <w:r w:rsidRPr="009116CD">
        <w:rPr>
          <w:rFonts w:eastAsia="Calibri" w:cs="Times New Roman"/>
          <w:u w:val="single"/>
        </w:rPr>
        <w:t xml:space="preserve">not just how advocate and argue, but </w:t>
      </w:r>
      <w:r w:rsidRPr="009116CD">
        <w:rPr>
          <w:rFonts w:eastAsia="Calibri" w:cs="Times New Roman"/>
          <w:highlight w:val="cyan"/>
          <w:u w:val="single"/>
        </w:rPr>
        <w:t>how to decide</w:t>
      </w:r>
      <w:r w:rsidRPr="009116CD">
        <w:rPr>
          <w:rFonts w:eastAsia="Calibri" w:cs="Times New Roman"/>
          <w:u w:val="single"/>
        </w:rPr>
        <w:t xml:space="preserve"> as well.</w:t>
      </w:r>
      <w:r w:rsidRPr="009116CD">
        <w:rPr>
          <w:rFonts w:eastAsia="Calibri" w:cs="Times New Roman"/>
          <w:sz w:val="14"/>
        </w:rPr>
        <w:t xml:space="preserve"> </w:t>
      </w:r>
      <w:r w:rsidRPr="009116CD">
        <w:rPr>
          <w:rFonts w:eastAsia="Calibri" w:cs="Times New Roman"/>
          <w:u w:val="single"/>
        </w:rPr>
        <w:t>Each</w:t>
      </w:r>
      <w:r w:rsidRPr="009116CD">
        <w:rPr>
          <w:rFonts w:eastAsia="Calibri" w:cs="Times New Roman"/>
          <w:sz w:val="14"/>
        </w:rPr>
        <w:t xml:space="preserve"> and every </w:t>
      </w:r>
      <w:r w:rsidRPr="009116CD">
        <w:rPr>
          <w:rFonts w:eastAsia="Calibri" w:cs="Times New Roman"/>
          <w:u w:val="single"/>
        </w:rPr>
        <w:t>student</w:t>
      </w:r>
      <w:r w:rsidRPr="009116CD">
        <w:rPr>
          <w:rFonts w:eastAsia="Calibri" w:cs="Times New Roman"/>
          <w:sz w:val="14"/>
        </w:rPr>
        <w:t xml:space="preserve">, whether in debate or (more likely) at some later point in life, </w:t>
      </w:r>
      <w:r w:rsidRPr="009116CD">
        <w:rPr>
          <w:rFonts w:eastAsia="Calibri" w:cs="Times New Roman"/>
          <w:u w:val="single"/>
        </w:rPr>
        <w:t>will be placed in the position of the decision-maker</w:t>
      </w:r>
      <w:r w:rsidRPr="009116CD">
        <w:rPr>
          <w:rFonts w:eastAsia="Calibri" w:cs="Times New Roman"/>
          <w:sz w:val="14"/>
        </w:rPr>
        <w:t xml:space="preserve">. Faced with competing options whose costs and benefits are initially unclear, </w:t>
      </w:r>
      <w:r w:rsidRPr="009116CD">
        <w:rPr>
          <w:rFonts w:eastAsia="Calibri" w:cs="Times New Roman"/>
          <w:highlight w:val="cyan"/>
          <w:u w:val="single"/>
        </w:rPr>
        <w:t>critical thinking is necessary to assess all</w:t>
      </w:r>
      <w:r w:rsidRPr="009116CD">
        <w:rPr>
          <w:rFonts w:eastAsia="Calibri" w:cs="Times New Roman"/>
          <w:u w:val="single"/>
        </w:rPr>
        <w:t xml:space="preserve"> </w:t>
      </w:r>
      <w:r w:rsidRPr="009116CD">
        <w:rPr>
          <w:rFonts w:eastAsia="Calibri" w:cs="Times New Roman"/>
          <w:sz w:val="14"/>
        </w:rPr>
        <w:t xml:space="preserve">the </w:t>
      </w:r>
      <w:r w:rsidRPr="004730A9">
        <w:rPr>
          <w:rFonts w:eastAsia="Calibri" w:cs="Times New Roman"/>
          <w:u w:val="single"/>
        </w:rPr>
        <w:t xml:space="preserve">possible </w:t>
      </w:r>
      <w:r w:rsidRPr="009116CD">
        <w:rPr>
          <w:rFonts w:eastAsia="Calibri" w:cs="Times New Roman"/>
          <w:highlight w:val="cyan"/>
          <w:u w:val="single"/>
        </w:rPr>
        <w:t>outcomes</w:t>
      </w:r>
      <w:r w:rsidRPr="009116CD">
        <w:rPr>
          <w:rFonts w:eastAsia="Calibri" w:cs="Times New Roman"/>
          <w:sz w:val="14"/>
        </w:rPr>
        <w:t xml:space="preserve"> of each choice, compare their relative merits, </w:t>
      </w:r>
      <w:r w:rsidRPr="009116CD">
        <w:rPr>
          <w:rFonts w:eastAsia="Calibri" w:cs="Times New Roman"/>
          <w:highlight w:val="cyan"/>
          <w:u w:val="single"/>
        </w:rPr>
        <w:t xml:space="preserve">and arrive at </w:t>
      </w:r>
      <w:r w:rsidRPr="004730A9">
        <w:rPr>
          <w:rFonts w:eastAsia="Calibri" w:cs="Times New Roman"/>
          <w:u w:val="single"/>
        </w:rPr>
        <w:t xml:space="preserve">some </w:t>
      </w:r>
      <w:r w:rsidRPr="009116CD">
        <w:rPr>
          <w:rFonts w:eastAsia="Calibri" w:cs="Times New Roman"/>
          <w:highlight w:val="cyan"/>
          <w:u w:val="single"/>
        </w:rPr>
        <w:t>final decision</w:t>
      </w:r>
      <w:r w:rsidRPr="009116CD">
        <w:rPr>
          <w:rFonts w:eastAsia="Calibri" w:cs="Times New Roman"/>
          <w:u w:val="single"/>
        </w:rPr>
        <w:t xml:space="preserve"> about which is preferable.</w:t>
      </w:r>
      <w:r w:rsidRPr="009116CD">
        <w:rPr>
          <w:rFonts w:eastAsia="Calibri" w:cs="Times New Roman"/>
          <w:sz w:val="14"/>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w:t>
      </w:r>
      <w:proofErr w:type="spellStart"/>
      <w:r w:rsidRPr="009116CD">
        <w:rPr>
          <w:rFonts w:eastAsia="Calibri" w:cs="Times New Roman"/>
          <w:sz w:val="14"/>
        </w:rPr>
        <w:t>Ehninger</w:t>
      </w:r>
      <w:proofErr w:type="spellEnd"/>
      <w:r w:rsidRPr="009116CD">
        <w:rPr>
          <w:rFonts w:eastAsia="Calibri" w:cs="Times New Roman"/>
          <w:sz w:val="14"/>
        </w:rPr>
        <w:t xml:space="preserve"> and </w:t>
      </w:r>
      <w:proofErr w:type="spellStart"/>
      <w:r w:rsidRPr="009116CD">
        <w:rPr>
          <w:rFonts w:eastAsia="Calibri" w:cs="Times New Roman"/>
          <w:sz w:val="14"/>
        </w:rPr>
        <w:t>Brockriede</w:t>
      </w:r>
      <w:proofErr w:type="spellEnd"/>
      <w:r w:rsidRPr="009116CD">
        <w:rPr>
          <w:rFonts w:eastAsia="Calibri" w:cs="Times New Roman"/>
          <w:sz w:val="14"/>
        </w:rPr>
        <w:t xml:space="preserve">, 1978, p.3) is greatly reduced, </w:t>
      </w:r>
      <w:r w:rsidRPr="009116CD">
        <w:rPr>
          <w:rFonts w:eastAsia="Calibri" w:cs="Times New Roman"/>
          <w:u w:val="single"/>
        </w:rPr>
        <w:t>the manipulation of public support before the invasion of Iraq in 2003 points to the continuing necessity of training a well-informed and critically-aware public</w:t>
      </w:r>
      <w:r w:rsidRPr="009116CD">
        <w:rPr>
          <w:rFonts w:eastAsia="Calibri" w:cs="Times New Roman"/>
          <w:sz w:val="14"/>
        </w:rPr>
        <w:t xml:space="preserve"> (</w:t>
      </w:r>
      <w:proofErr w:type="spellStart"/>
      <w:r w:rsidRPr="009116CD">
        <w:rPr>
          <w:rFonts w:eastAsia="Calibri" w:cs="Times New Roman"/>
          <w:sz w:val="14"/>
        </w:rPr>
        <w:t>Zarefsky</w:t>
      </w:r>
      <w:proofErr w:type="spellEnd"/>
      <w:r w:rsidRPr="009116CD">
        <w:rPr>
          <w:rFonts w:eastAsia="Calibri" w:cs="Times New Roman"/>
          <w:sz w:val="14"/>
        </w:rPr>
        <w:t>, 2007).</w:t>
      </w:r>
      <w:r w:rsidRPr="009116CD">
        <w:rPr>
          <w:rFonts w:eastAsia="Calibri" w:cs="Times New Roman"/>
          <w:u w:val="single"/>
        </w:rPr>
        <w:t xml:space="preserve"> </w:t>
      </w:r>
      <w:r w:rsidRPr="009116CD">
        <w:rPr>
          <w:rFonts w:eastAsia="Calibri" w:cs="Times New Roman"/>
          <w:highlight w:val="cyan"/>
          <w:u w:val="single"/>
        </w:rPr>
        <w:t xml:space="preserve">In the absence of debate-trained critical thinking, ignorant </w:t>
      </w:r>
      <w:r w:rsidRPr="004730A9">
        <w:rPr>
          <w:rFonts w:eastAsia="Calibri" w:cs="Times New Roman"/>
          <w:u w:val="single"/>
        </w:rPr>
        <w:t>but ambitious politicians and persuasive</w:t>
      </w:r>
      <w:r w:rsidRPr="009116CD">
        <w:rPr>
          <w:rFonts w:eastAsia="Calibri" w:cs="Times New Roman"/>
          <w:u w:val="single"/>
        </w:rPr>
        <w:t xml:space="preserve"> but nefarious </w:t>
      </w:r>
      <w:r w:rsidRPr="009116CD">
        <w:rPr>
          <w:rFonts w:eastAsia="Calibri" w:cs="Times New Roman"/>
          <w:highlight w:val="cyan"/>
          <w:u w:val="single"/>
        </w:rPr>
        <w:t xml:space="preserve">leaders would be </w:t>
      </w:r>
      <w:r w:rsidRPr="004730A9">
        <w:rPr>
          <w:rFonts w:eastAsia="Calibri" w:cs="Times New Roman"/>
          <w:u w:val="single"/>
        </w:rPr>
        <w:t xml:space="preserve">much </w:t>
      </w:r>
      <w:r w:rsidRPr="009116CD">
        <w:rPr>
          <w:rFonts w:eastAsia="Calibri" w:cs="Times New Roman"/>
          <w:highlight w:val="cyan"/>
          <w:u w:val="single"/>
        </w:rPr>
        <w:t>more likely to draw the</w:t>
      </w:r>
      <w:r w:rsidRPr="009116CD">
        <w:rPr>
          <w:rFonts w:eastAsia="Calibri" w:cs="Times New Roman"/>
          <w:u w:val="single"/>
        </w:rPr>
        <w:t xml:space="preserve"> </w:t>
      </w:r>
      <w:r w:rsidRPr="009116CD">
        <w:rPr>
          <w:rFonts w:eastAsia="Calibri" w:cs="Times New Roman"/>
          <w:sz w:val="14"/>
        </w:rPr>
        <w:t xml:space="preserve">country, and possibly the </w:t>
      </w:r>
      <w:r w:rsidRPr="009116CD">
        <w:rPr>
          <w:rFonts w:eastAsia="Calibri" w:cs="Times New Roman"/>
          <w:highlight w:val="cyan"/>
          <w:u w:val="single"/>
        </w:rPr>
        <w:t>world, into conflicts with</w:t>
      </w:r>
      <w:r w:rsidRPr="004730A9">
        <w:rPr>
          <w:rFonts w:eastAsia="Calibri" w:cs="Times New Roman"/>
          <w:u w:val="single"/>
        </w:rPr>
        <w:t xml:space="preserve"> incalculable </w:t>
      </w:r>
      <w:r w:rsidRPr="009116CD">
        <w:rPr>
          <w:rFonts w:eastAsia="Calibri" w:cs="Times New Roman"/>
          <w:highlight w:val="cyan"/>
          <w:u w:val="single"/>
        </w:rPr>
        <w:t xml:space="preserve">losses in terms of </w:t>
      </w:r>
      <w:r w:rsidRPr="009116CD">
        <w:rPr>
          <w:rFonts w:eastAsia="Calibri" w:cs="Times New Roman"/>
          <w:highlight w:val="cyan"/>
          <w:u w:val="single"/>
        </w:rPr>
        <w:lastRenderedPageBreak/>
        <w:t>human well-being</w:t>
      </w:r>
      <w:r w:rsidRPr="009116CD">
        <w:rPr>
          <w:rFonts w:eastAsia="Calibri" w:cs="Times New Roman"/>
          <w:u w:val="single"/>
        </w:rPr>
        <w:t>. Given the</w:t>
      </w:r>
      <w:r w:rsidRPr="009116CD">
        <w:rPr>
          <w:rFonts w:eastAsia="Calibri" w:cs="Times New Roman"/>
          <w:sz w:val="14"/>
        </w:rPr>
        <w:t xml:space="preserve"> myriad </w:t>
      </w:r>
      <w:r w:rsidRPr="009116CD">
        <w:rPr>
          <w:rFonts w:eastAsia="Calibri" w:cs="Times New Roman"/>
          <w:u w:val="single"/>
        </w:rPr>
        <w:t>threats</w:t>
      </w:r>
      <w:r w:rsidRPr="009116CD">
        <w:rPr>
          <w:rFonts w:eastAsia="Calibri" w:cs="Times New Roman"/>
          <w:sz w:val="14"/>
        </w:rPr>
        <w:t xml:space="preserve"> of global proportions that </w:t>
      </w:r>
      <w:r w:rsidRPr="009116CD">
        <w:rPr>
          <w:rFonts w:eastAsia="Calibri" w:cs="Times New Roman"/>
          <w:u w:val="single"/>
        </w:rPr>
        <w:t>will require incisive solutions, including global warming, the spread of pandemic diseases, and the proliferation of weapons of mass destruction, cultivating a robust and effective society of critical decision-makers is essential</w:t>
      </w:r>
      <w:r w:rsidRPr="009116CD">
        <w:rPr>
          <w:rFonts w:eastAsia="Calibri" w:cs="Times New Roman"/>
          <w:sz w:val="14"/>
        </w:rPr>
        <w:t xml:space="preserve">. </w:t>
      </w:r>
      <w:proofErr w:type="gramStart"/>
      <w:r w:rsidRPr="009116CD">
        <w:rPr>
          <w:rFonts w:eastAsia="Calibri" w:cs="Times New Roman"/>
          <w:sz w:val="14"/>
        </w:rPr>
        <w:t xml:space="preserve">As Louis Rene </w:t>
      </w:r>
      <w:proofErr w:type="spellStart"/>
      <w:r w:rsidRPr="009116CD">
        <w:rPr>
          <w:rFonts w:eastAsia="Calibri" w:cs="Times New Roman"/>
          <w:sz w:val="14"/>
        </w:rPr>
        <w:t>Beres</w:t>
      </w:r>
      <w:proofErr w:type="spellEnd"/>
      <w:r w:rsidRPr="009116CD">
        <w:rPr>
          <w:rFonts w:eastAsia="Calibri" w:cs="Times New Roman"/>
          <w:sz w:val="14"/>
        </w:rPr>
        <w:t xml:space="preserve"> writes, "</w:t>
      </w:r>
      <w:r w:rsidRPr="009116CD">
        <w:rPr>
          <w:rFonts w:eastAsia="Calibri" w:cs="Times New Roman"/>
          <w:u w:val="single"/>
        </w:rPr>
        <w:t>with</w:t>
      </w:r>
      <w:r w:rsidRPr="009116CD">
        <w:rPr>
          <w:rFonts w:eastAsia="Calibri" w:cs="Times New Roman"/>
          <w:sz w:val="14"/>
        </w:rPr>
        <w:t xml:space="preserve"> such </w:t>
      </w:r>
      <w:r w:rsidRPr="009116CD">
        <w:rPr>
          <w:rFonts w:eastAsia="Calibri" w:cs="Times New Roman"/>
          <w:u w:val="single"/>
        </w:rPr>
        <w:t>learning, we</w:t>
      </w:r>
      <w:r w:rsidRPr="009116CD">
        <w:rPr>
          <w:rFonts w:eastAsia="Calibri" w:cs="Times New Roman"/>
          <w:sz w:val="14"/>
        </w:rPr>
        <w:t xml:space="preserve"> Americans </w:t>
      </w:r>
      <w:r w:rsidRPr="009116CD">
        <w:rPr>
          <w:rFonts w:eastAsia="Calibri" w:cs="Times New Roman"/>
          <w:u w:val="single"/>
        </w:rPr>
        <w:t>could prepare</w:t>
      </w:r>
      <w:r w:rsidRPr="009116CD">
        <w:rPr>
          <w:rFonts w:eastAsia="Calibri" w:cs="Times New Roman"/>
          <w:sz w:val="14"/>
        </w:rPr>
        <w:t xml:space="preserve">...not as immobilized objects of false contentment, but </w:t>
      </w:r>
      <w:r w:rsidRPr="009116CD">
        <w:rPr>
          <w:rFonts w:eastAsia="Calibri" w:cs="Times New Roman"/>
          <w:u w:val="single"/>
        </w:rPr>
        <w:t>as authentic citizens of an endangered planet</w:t>
      </w:r>
      <w:r w:rsidRPr="009116CD">
        <w:rPr>
          <w:rFonts w:eastAsia="Calibri" w:cs="Times New Roman"/>
          <w:sz w:val="14"/>
        </w:rPr>
        <w:t>" (2003).</w:t>
      </w:r>
      <w:proofErr w:type="gramEnd"/>
      <w:r w:rsidRPr="009116CD">
        <w:rPr>
          <w:rFonts w:eastAsia="Calibri" w:cs="Times New Roman"/>
          <w:sz w:val="14"/>
        </w:rPr>
        <w:t xml:space="preserve"> Thus, it is not surprising that critical thinking has been called "the highest educational goal of the activity" (</w:t>
      </w:r>
      <w:proofErr w:type="spellStart"/>
      <w:r w:rsidRPr="009116CD">
        <w:rPr>
          <w:rFonts w:eastAsia="Calibri" w:cs="Times New Roman"/>
          <w:sz w:val="14"/>
        </w:rPr>
        <w:t>Parcher</w:t>
      </w:r>
      <w:proofErr w:type="spellEnd"/>
      <w:r w:rsidRPr="009116CD">
        <w:rPr>
          <w:rFonts w:eastAsia="Calibri" w:cs="Times New Roman"/>
          <w:sz w:val="14"/>
        </w:rPr>
        <w:t xml:space="preserve">, 1998).  While arguing from conviction can foster limited critical thinking skills, </w:t>
      </w:r>
      <w:r w:rsidRPr="009116CD">
        <w:rPr>
          <w:rFonts w:eastAsia="Calibri" w:cs="Times New Roman"/>
          <w:u w:val="single"/>
        </w:rPr>
        <w:t>the element of switching sides is necessary to sharpen debate's critical edge and ensure that decisions are made in a reasoned manner instead of being driven by ideology. Debaters trained in SSD are more likely to evaluate both sides of an argument before arriving at a conclusion and are less likely to dismiss potential arguments based on his or her prior beliefs</w:t>
      </w:r>
      <w:r w:rsidRPr="009116CD">
        <w:rPr>
          <w:rFonts w:eastAsia="Calibri" w:cs="Times New Roman"/>
          <w:sz w:val="14"/>
        </w:rPr>
        <w:t xml:space="preserve"> (Muir 1993). In addition, </w:t>
      </w:r>
      <w:r w:rsidRPr="009116CD">
        <w:rPr>
          <w:rFonts w:eastAsia="Calibri" w:cs="Times New Roman"/>
          <w:highlight w:val="cyan"/>
          <w:u w:val="single"/>
        </w:rPr>
        <w:t>debating both sides teaches "</w:t>
      </w:r>
      <w:r w:rsidRPr="009116CD">
        <w:rPr>
          <w:rFonts w:eastAsia="Calibri" w:cs="Times New Roman"/>
          <w:b/>
          <w:highlight w:val="cyan"/>
          <w:u w:val="single"/>
          <w:bdr w:val="single" w:sz="4" w:space="0" w:color="auto"/>
        </w:rPr>
        <w:t>conceptual flexibility</w:t>
      </w:r>
      <w:r w:rsidRPr="009116CD">
        <w:rPr>
          <w:rFonts w:eastAsia="Calibri" w:cs="Times New Roman"/>
          <w:u w:val="single"/>
        </w:rPr>
        <w:t>," where decision-makers are more likely to reflect upon the beliefs that are held before coming to a final opinion</w:t>
      </w:r>
      <w:r w:rsidRPr="009116CD">
        <w:rPr>
          <w:rFonts w:eastAsia="Calibri" w:cs="Times New Roman"/>
          <w:sz w:val="14"/>
        </w:rPr>
        <w:t xml:space="preserve"> (Muir, 1993, p</w:t>
      </w:r>
      <w:proofErr w:type="gramStart"/>
      <w:r w:rsidRPr="009116CD">
        <w:rPr>
          <w:rFonts w:eastAsia="Calibri" w:cs="Times New Roman"/>
          <w:sz w:val="14"/>
        </w:rPr>
        <w:t>,290</w:t>
      </w:r>
      <w:proofErr w:type="gramEnd"/>
      <w:r w:rsidRPr="009116CD">
        <w:rPr>
          <w:rFonts w:eastAsia="Calibri" w:cs="Times New Roman"/>
          <w:sz w:val="14"/>
        </w:rPr>
        <w:t xml:space="preserve">). Exposed to many arguments on each side of an issue, </w:t>
      </w:r>
      <w:r w:rsidRPr="009116CD">
        <w:rPr>
          <w:rFonts w:eastAsia="Calibri" w:cs="Times New Roman"/>
          <w:highlight w:val="cyan"/>
          <w:u w:val="single"/>
        </w:rPr>
        <w:t>debaters learn that public policy is characterized by</w:t>
      </w:r>
      <w:r w:rsidRPr="009116CD">
        <w:rPr>
          <w:rFonts w:eastAsia="Calibri" w:cs="Times New Roman"/>
          <w:u w:val="single"/>
        </w:rPr>
        <w:t xml:space="preserve"> extraordinary </w:t>
      </w:r>
      <w:r w:rsidRPr="009116CD">
        <w:rPr>
          <w:rFonts w:eastAsia="Calibri" w:cs="Times New Roman"/>
          <w:highlight w:val="cyan"/>
          <w:u w:val="single"/>
        </w:rPr>
        <w:t>complexity</w:t>
      </w:r>
      <w:r w:rsidRPr="009116CD">
        <w:rPr>
          <w:rFonts w:eastAsia="Calibri" w:cs="Times New Roman"/>
          <w:sz w:val="14"/>
        </w:rPr>
        <w:t xml:space="preserve"> that requires careful consideration before action. Finally, </w:t>
      </w:r>
      <w:r w:rsidRPr="009116CD">
        <w:rPr>
          <w:rFonts w:eastAsia="Calibri" w:cs="Times New Roman"/>
          <w:u w:val="single"/>
        </w:rPr>
        <w:t>these arguments are confirmed by preponderance of empirical research demonstrating a link between competitive SSD and critical thinking</w:t>
      </w:r>
      <w:r w:rsidRPr="009116CD">
        <w:rPr>
          <w:rFonts w:eastAsia="Calibri" w:cs="Times New Roman"/>
          <w:sz w:val="14"/>
        </w:rPr>
        <w:t xml:space="preserve"> (Allen, Berkowitz, Hunt and Louden, 1999; Colbert, 2002, p.82).</w:t>
      </w:r>
    </w:p>
    <w:p w:rsidR="00E07999" w:rsidRPr="009116CD" w:rsidRDefault="00E07999" w:rsidP="00E07999">
      <w:pPr>
        <w:rPr>
          <w:rFonts w:eastAsia="Calibri" w:cs="Times New Roman"/>
          <w:sz w:val="14"/>
        </w:rPr>
      </w:pPr>
    </w:p>
    <w:p w:rsidR="00E07999" w:rsidRPr="00E07999" w:rsidRDefault="00E07999" w:rsidP="00E07999">
      <w:pPr>
        <w:pStyle w:val="Heading4"/>
        <w:rPr>
          <w:rFonts w:eastAsia="Calibri"/>
        </w:rPr>
      </w:pPr>
      <w:proofErr w:type="gramStart"/>
      <w:r w:rsidRPr="00E07999">
        <w:rPr>
          <w:rFonts w:eastAsia="Calibri"/>
        </w:rPr>
        <w:t>political</w:t>
      </w:r>
      <w:proofErr w:type="gramEnd"/>
      <w:r w:rsidRPr="00E07999">
        <w:rPr>
          <w:rFonts w:eastAsia="Calibri"/>
        </w:rPr>
        <w:t xml:space="preserve"> simulations are educationally valuable – deliberation is empowering and activates agency</w:t>
      </w:r>
    </w:p>
    <w:p w:rsidR="00E07999" w:rsidRPr="009116CD" w:rsidRDefault="00E07999" w:rsidP="00E07999">
      <w:pPr>
        <w:rPr>
          <w:rFonts w:eastAsia="Calibri" w:cs="Times New Roman"/>
        </w:rPr>
      </w:pPr>
      <w:proofErr w:type="spellStart"/>
      <w:r w:rsidRPr="009116CD">
        <w:rPr>
          <w:rFonts w:eastAsia="Calibri" w:cs="Times New Roman"/>
          <w:b/>
          <w:bCs/>
        </w:rPr>
        <w:t>Hanghoj</w:t>
      </w:r>
      <w:proofErr w:type="spellEnd"/>
      <w:r w:rsidRPr="009116CD">
        <w:rPr>
          <w:rFonts w:eastAsia="Calibri" w:cs="Times New Roman"/>
          <w:b/>
          <w:bCs/>
        </w:rPr>
        <w:t xml:space="preserve"> 08</w:t>
      </w:r>
      <w:r w:rsidRPr="009116CD">
        <w:rPr>
          <w:rFonts w:eastAsia="Calibri" w:cs="Times New Roman"/>
        </w:rPr>
        <w:t xml:space="preserve"> </w:t>
      </w:r>
      <w:r w:rsidRPr="004730A9">
        <w:rPr>
          <w:rFonts w:eastAsia="Calibri" w:cs="Times New Roman"/>
          <w:sz w:val="16"/>
          <w:szCs w:val="16"/>
        </w:rPr>
        <w:t xml:space="preserve">– </w:t>
      </w:r>
      <w:proofErr w:type="spellStart"/>
      <w:r w:rsidRPr="004730A9">
        <w:rPr>
          <w:rFonts w:eastAsia="Calibri" w:cs="Times New Roman"/>
          <w:sz w:val="16"/>
          <w:szCs w:val="16"/>
        </w:rPr>
        <w:t>Thorkild</w:t>
      </w:r>
      <w:proofErr w:type="spellEnd"/>
      <w:r w:rsidRPr="004730A9">
        <w:rPr>
          <w:rFonts w:eastAsia="Calibri" w:cs="Times New Roman"/>
          <w:sz w:val="16"/>
          <w:szCs w:val="16"/>
        </w:rPr>
        <w:t xml:space="preserve"> </w:t>
      </w:r>
      <w:proofErr w:type="spellStart"/>
      <w:r w:rsidRPr="004730A9">
        <w:rPr>
          <w:rFonts w:eastAsia="Calibri" w:cs="Times New Roman"/>
          <w:sz w:val="16"/>
          <w:szCs w:val="16"/>
        </w:rPr>
        <w:t>Hanghøj</w:t>
      </w:r>
      <w:proofErr w:type="spellEnd"/>
      <w:r w:rsidRPr="004730A9">
        <w:rPr>
          <w:rFonts w:eastAsia="Calibri" w:cs="Times New Roman"/>
          <w:sz w:val="16"/>
          <w:szCs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E07999" w:rsidRPr="009116CD" w:rsidRDefault="00E07999" w:rsidP="00E07999">
      <w:pPr>
        <w:rPr>
          <w:rFonts w:eastAsia="Calibri" w:cs="Times New Roman"/>
        </w:rPr>
      </w:pPr>
    </w:p>
    <w:p w:rsidR="00E07999" w:rsidRDefault="00E07999" w:rsidP="00E07999">
      <w:pPr>
        <w:rPr>
          <w:rFonts w:eastAsia="Calibri" w:cs="Times New Roman"/>
        </w:rPr>
      </w:pPr>
      <w:proofErr w:type="spellStart"/>
      <w:r w:rsidRPr="009116CD">
        <w:rPr>
          <w:rFonts w:eastAsia="Calibri" w:cs="Times New Roman"/>
          <w:sz w:val="14"/>
        </w:rPr>
        <w:t>Joas</w:t>
      </w:r>
      <w:proofErr w:type="spellEnd"/>
      <w:r w:rsidRPr="009116CD">
        <w:rPr>
          <w:rFonts w:eastAsia="Calibri" w:cs="Times New Roman"/>
          <w:sz w:val="14"/>
        </w:rPr>
        <w:t xml:space="preserve">’ re-interpretation of Dewey’s pragmatism as a “theory of situated creativity” raises a critique of humans as purely rational agents that navigate instrumentally through </w:t>
      </w:r>
      <w:proofErr w:type="spellStart"/>
      <w:r w:rsidRPr="009116CD">
        <w:rPr>
          <w:rFonts w:eastAsia="Calibri" w:cs="Times New Roman"/>
          <w:sz w:val="14"/>
        </w:rPr>
        <w:t>meansends</w:t>
      </w:r>
      <w:proofErr w:type="spellEnd"/>
      <w:r w:rsidRPr="009116CD">
        <w:rPr>
          <w:rFonts w:eastAsia="Calibri" w:cs="Times New Roman"/>
          <w:sz w:val="14"/>
        </w:rPr>
        <w:t>- schemes (</w:t>
      </w:r>
      <w:proofErr w:type="spellStart"/>
      <w:r w:rsidRPr="009116CD">
        <w:rPr>
          <w:rFonts w:eastAsia="Calibri" w:cs="Times New Roman"/>
          <w:sz w:val="14"/>
        </w:rPr>
        <w:t>Joas</w:t>
      </w:r>
      <w:proofErr w:type="spellEnd"/>
      <w:r w:rsidRPr="009116CD">
        <w:rPr>
          <w:rFonts w:eastAsia="Calibri" w:cs="Times New Roman"/>
          <w:sz w:val="14"/>
        </w:rPr>
        <w:t xml:space="preserve">, 1996: 133f). This critique is particularly important when trying to understand how </w:t>
      </w:r>
      <w:r w:rsidRPr="009116CD">
        <w:rPr>
          <w:rFonts w:eastAsia="Calibri" w:cs="Times New Roman"/>
          <w:bCs/>
          <w:u w:val="single"/>
        </w:rPr>
        <w:t>games</w:t>
      </w:r>
      <w:r w:rsidRPr="009116CD">
        <w:rPr>
          <w:rFonts w:eastAsia="Calibri" w:cs="Times New Roman"/>
          <w:sz w:val="14"/>
        </w:rPr>
        <w:t xml:space="preserve"> are enacted and validated </w:t>
      </w:r>
      <w:r w:rsidRPr="009116CD">
        <w:rPr>
          <w:rFonts w:eastAsia="Calibri" w:cs="Times New Roman"/>
          <w:bCs/>
          <w:u w:val="single"/>
        </w:rPr>
        <w:t>within</w:t>
      </w:r>
      <w:r w:rsidRPr="009116CD">
        <w:rPr>
          <w:rFonts w:eastAsia="Calibri" w:cs="Times New Roman"/>
          <w:sz w:val="14"/>
        </w:rPr>
        <w:t xml:space="preserve"> the realm of </w:t>
      </w:r>
      <w:r w:rsidRPr="009116CD">
        <w:rPr>
          <w:rFonts w:eastAsia="Calibri" w:cs="Times New Roman"/>
          <w:bCs/>
          <w:u w:val="single"/>
        </w:rPr>
        <w:t>educational institutions</w:t>
      </w:r>
      <w:r w:rsidRPr="009116CD">
        <w:rPr>
          <w:rFonts w:eastAsia="Calibri" w:cs="Times New Roman"/>
          <w:sz w:val="14"/>
        </w:rPr>
        <w:t xml:space="preserve"> that by definition are inscribed in the great modernistic narrative of “progress” where nation states, teachers and parents expect students to acquire specific skills and competencies (</w:t>
      </w:r>
      <w:proofErr w:type="spellStart"/>
      <w:r w:rsidRPr="009116CD">
        <w:rPr>
          <w:rFonts w:eastAsia="Calibri" w:cs="Times New Roman"/>
          <w:sz w:val="14"/>
        </w:rPr>
        <w:t>Popkewitz</w:t>
      </w:r>
      <w:proofErr w:type="spellEnd"/>
      <w:r w:rsidRPr="009116CD">
        <w:rPr>
          <w:rFonts w:eastAsia="Calibri" w:cs="Times New Roman"/>
          <w:sz w:val="14"/>
        </w:rPr>
        <w:t xml:space="preserve">, 1998; cf. chapter 3). However, as Dewey argues, </w:t>
      </w:r>
      <w:r w:rsidRPr="009116CD">
        <w:rPr>
          <w:rFonts w:eastAsia="Calibri" w:cs="Times New Roman"/>
          <w:bCs/>
          <w:u w:val="single"/>
        </w:rPr>
        <w:t xml:space="preserve">the actual doings of </w:t>
      </w:r>
      <w:r w:rsidRPr="009116CD">
        <w:rPr>
          <w:rFonts w:eastAsia="Calibri" w:cs="Times New Roman"/>
          <w:b/>
          <w:highlight w:val="cyan"/>
          <w:u w:val="single"/>
          <w:bdr w:val="single" w:sz="4" w:space="0" w:color="auto"/>
        </w:rPr>
        <w:t>educational gaming</w:t>
      </w:r>
      <w:r w:rsidRPr="009116CD">
        <w:rPr>
          <w:rFonts w:eastAsia="Calibri" w:cs="Times New Roman"/>
          <w:sz w:val="14"/>
          <w:highlight w:val="cyan"/>
        </w:rPr>
        <w:t xml:space="preserve"> </w:t>
      </w:r>
      <w:r w:rsidRPr="009116CD">
        <w:rPr>
          <w:rFonts w:eastAsia="Calibri" w:cs="Times New Roman"/>
          <w:bCs/>
          <w:highlight w:val="cyan"/>
          <w:u w:val="single"/>
        </w:rPr>
        <w:t>cannot be reduced to rational means-ends schemes</w:t>
      </w:r>
      <w:r w:rsidRPr="009116CD">
        <w:rPr>
          <w:rFonts w:eastAsia="Calibri" w:cs="Times New Roman"/>
          <w:bCs/>
          <w:u w:val="single"/>
        </w:rPr>
        <w:t xml:space="preserve">. </w:t>
      </w:r>
      <w:r w:rsidRPr="009116CD">
        <w:rPr>
          <w:rFonts w:eastAsia="Calibri" w:cs="Times New Roman"/>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9116CD">
        <w:rPr>
          <w:rFonts w:eastAsia="Calibri" w:cs="Times New Roman"/>
          <w:sz w:val="14"/>
        </w:rPr>
        <w:t>Bar</w:t>
      </w:r>
      <w:r w:rsidRPr="005470C6">
        <w:rPr>
          <w:rFonts w:eastAsia="Calibri" w:cs="Times New Roman"/>
          <w:sz w:val="14"/>
          <w:highlight w:val="cyan"/>
        </w:rPr>
        <w:t>a</w:t>
      </w:r>
      <w:r w:rsidRPr="009116CD">
        <w:rPr>
          <w:rFonts w:eastAsia="Calibri" w:cs="Times New Roman"/>
          <w:sz w:val="14"/>
        </w:rPr>
        <w:t>b</w:t>
      </w:r>
      <w:proofErr w:type="spellEnd"/>
      <w:r w:rsidRPr="009116CD">
        <w:rPr>
          <w:rFonts w:eastAsia="Calibri" w:cs="Times New Roman"/>
          <w:sz w:val="14"/>
        </w:rPr>
        <w:t xml:space="preserve"> &amp; Squire, 2004). 4.2.3. </w:t>
      </w:r>
      <w:r w:rsidRPr="00176BF1">
        <w:rPr>
          <w:rFonts w:eastAsia="Calibri" w:cs="Times New Roman"/>
          <w:b/>
          <w:u w:val="single"/>
          <w:bdr w:val="single" w:sz="4" w:space="0" w:color="auto"/>
        </w:rPr>
        <w:t>Dramatic rehearsal</w:t>
      </w:r>
      <w:r w:rsidRPr="009116CD">
        <w:rPr>
          <w:rFonts w:eastAsia="Calibri" w:cs="Times New Roman"/>
          <w:sz w:val="14"/>
        </w:rPr>
        <w:t xml:space="preserve"> </w:t>
      </w:r>
      <w:proofErr w:type="gramStart"/>
      <w:r w:rsidRPr="009116CD">
        <w:rPr>
          <w:rFonts w:eastAsia="Calibri" w:cs="Times New Roman"/>
          <w:sz w:val="14"/>
        </w:rPr>
        <w:t>The</w:t>
      </w:r>
      <w:proofErr w:type="gramEnd"/>
      <w:r w:rsidRPr="009116CD">
        <w:rPr>
          <w:rFonts w:eastAsia="Calibri" w:cs="Times New Roman"/>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9116CD">
        <w:rPr>
          <w:rFonts w:eastAsia="Calibri" w:cs="Times New Roman"/>
          <w:bCs/>
          <w:highlight w:val="cyan"/>
          <w:u w:val="single"/>
        </w:rPr>
        <w:t xml:space="preserve">social actors deliberate by </w:t>
      </w:r>
      <w:r w:rsidRPr="009116CD">
        <w:rPr>
          <w:rFonts w:eastAsia="Calibri" w:cs="Times New Roman"/>
          <w:b/>
          <w:highlight w:val="cyan"/>
          <w:u w:val="single"/>
          <w:bdr w:val="single" w:sz="4" w:space="0" w:color="auto"/>
        </w:rPr>
        <w:t>projecting</w:t>
      </w:r>
      <w:r w:rsidRPr="009116CD">
        <w:rPr>
          <w:rFonts w:eastAsia="Calibri" w:cs="Times New Roman"/>
          <w:bCs/>
          <w:highlight w:val="cyan"/>
          <w:u w:val="single"/>
        </w:rPr>
        <w:t xml:space="preserve"> and </w:t>
      </w:r>
      <w:r w:rsidRPr="009116CD">
        <w:rPr>
          <w:rFonts w:eastAsia="Calibri" w:cs="Times New Roman"/>
          <w:b/>
          <w:highlight w:val="cyan"/>
          <w:u w:val="single"/>
          <w:bdr w:val="single" w:sz="4" w:space="0" w:color="auto"/>
        </w:rPr>
        <w:t>choosing</w:t>
      </w:r>
      <w:r w:rsidRPr="00176BF1">
        <w:rPr>
          <w:rFonts w:eastAsia="Calibri" w:cs="Times New Roman"/>
          <w:b/>
          <w:u w:val="single"/>
          <w:bdr w:val="single" w:sz="4" w:space="0" w:color="auto"/>
        </w:rPr>
        <w:t xml:space="preserve"> between</w:t>
      </w:r>
      <w:r w:rsidRPr="00176BF1">
        <w:rPr>
          <w:rFonts w:eastAsia="Calibri" w:cs="Times New Roman"/>
          <w:sz w:val="14"/>
        </w:rPr>
        <w:t xml:space="preserve"> </w:t>
      </w:r>
      <w:r w:rsidRPr="009116CD">
        <w:rPr>
          <w:rFonts w:eastAsia="Calibri" w:cs="Times New Roman"/>
          <w:bCs/>
          <w:u w:val="single"/>
        </w:rPr>
        <w:t xml:space="preserve">various </w:t>
      </w:r>
      <w:r w:rsidRPr="009116CD">
        <w:rPr>
          <w:rFonts w:eastAsia="Calibri" w:cs="Times New Roman"/>
          <w:bCs/>
          <w:highlight w:val="cyan"/>
          <w:u w:val="single"/>
        </w:rPr>
        <w:t xml:space="preserve">scenarios for </w:t>
      </w:r>
      <w:r w:rsidRPr="009116CD">
        <w:rPr>
          <w:rFonts w:eastAsia="Calibri" w:cs="Times New Roman"/>
          <w:b/>
          <w:bCs/>
          <w:highlight w:val="cyan"/>
          <w:u w:val="single"/>
          <w:bdr w:val="single" w:sz="4" w:space="0" w:color="auto"/>
        </w:rPr>
        <w:t>future action</w:t>
      </w:r>
      <w:r w:rsidRPr="009116CD">
        <w:rPr>
          <w:rFonts w:eastAsia="Calibri" w:cs="Times New Roman"/>
          <w:bCs/>
          <w:u w:val="single"/>
        </w:rPr>
        <w:t>.</w:t>
      </w:r>
      <w:r w:rsidRPr="009116CD">
        <w:rPr>
          <w:rFonts w:eastAsia="Calibri" w:cs="Times New Roman"/>
          <w:sz w:val="14"/>
        </w:rPr>
        <w:t xml:space="preserve"> Dewey uses the concept dramatic rehearsal several times in his work but presents the most extensive elaboration in Human Nature and Conduct: </w:t>
      </w:r>
      <w:r w:rsidRPr="009116CD">
        <w:rPr>
          <w:rFonts w:eastAsia="Calibri" w:cs="Times New Roman"/>
          <w:bCs/>
          <w:highlight w:val="cyan"/>
          <w:u w:val="single"/>
        </w:rPr>
        <w:t xml:space="preserve">Deliberation is a </w:t>
      </w:r>
      <w:r w:rsidRPr="00423559">
        <w:rPr>
          <w:rFonts w:eastAsia="Calibri" w:cs="Times New Roman"/>
          <w:bCs/>
          <w:u w:val="single"/>
        </w:rPr>
        <w:t xml:space="preserve">dramatic </w:t>
      </w:r>
      <w:r w:rsidRPr="009116CD">
        <w:rPr>
          <w:rFonts w:eastAsia="Calibri" w:cs="Times New Roman"/>
          <w:bCs/>
          <w:highlight w:val="cyan"/>
          <w:u w:val="single"/>
        </w:rPr>
        <w:t>rehearsal (</w:t>
      </w:r>
      <w:r w:rsidRPr="009116CD">
        <w:rPr>
          <w:rFonts w:eastAsia="Calibri" w:cs="Times New Roman"/>
          <w:b/>
          <w:highlight w:val="cyan"/>
          <w:u w:val="single"/>
          <w:bdr w:val="single" w:sz="4" w:space="0" w:color="auto"/>
        </w:rPr>
        <w:t>in imagination</w:t>
      </w:r>
      <w:r w:rsidRPr="009116CD">
        <w:rPr>
          <w:rFonts w:eastAsia="Calibri" w:cs="Times New Roman"/>
          <w:bCs/>
          <w:highlight w:val="cyan"/>
          <w:u w:val="single"/>
        </w:rPr>
        <w:t>) of</w:t>
      </w:r>
      <w:r w:rsidRPr="009116CD">
        <w:rPr>
          <w:rFonts w:eastAsia="Calibri" w:cs="Times New Roman"/>
          <w:bCs/>
          <w:u w:val="single"/>
        </w:rPr>
        <w:t xml:space="preserve"> various </w:t>
      </w:r>
      <w:r w:rsidRPr="009116CD">
        <w:rPr>
          <w:rFonts w:eastAsia="Calibri" w:cs="Times New Roman"/>
          <w:bCs/>
          <w:highlight w:val="cyan"/>
          <w:u w:val="single"/>
        </w:rPr>
        <w:t xml:space="preserve">competing possible </w:t>
      </w:r>
      <w:r w:rsidRPr="009116CD">
        <w:rPr>
          <w:rFonts w:eastAsia="Calibri" w:cs="Times New Roman"/>
          <w:b/>
          <w:highlight w:val="cyan"/>
          <w:u w:val="single"/>
          <w:bdr w:val="single" w:sz="4" w:space="0" w:color="auto"/>
        </w:rPr>
        <w:t>lines of action</w:t>
      </w:r>
      <w:r w:rsidRPr="009116CD">
        <w:rPr>
          <w:rFonts w:eastAsia="Calibri" w:cs="Times New Roman"/>
          <w:sz w:val="14"/>
        </w:rPr>
        <w:t xml:space="preserve">… [It] is an experiment in finding out what the various lines of possible action are really like (...) </w:t>
      </w:r>
      <w:r w:rsidRPr="009116CD">
        <w:rPr>
          <w:rFonts w:eastAsia="Calibri" w:cs="Times New Roman"/>
          <w:bCs/>
          <w:highlight w:val="cyan"/>
          <w:u w:val="single"/>
        </w:rPr>
        <w:t>Thought</w:t>
      </w:r>
      <w:r w:rsidRPr="009116CD">
        <w:rPr>
          <w:rFonts w:eastAsia="Calibri" w:cs="Times New Roman"/>
          <w:bCs/>
          <w:u w:val="single"/>
        </w:rPr>
        <w:t xml:space="preserve"> runs ahead and </w:t>
      </w:r>
      <w:r w:rsidRPr="00176BF1">
        <w:rPr>
          <w:rFonts w:eastAsia="Calibri" w:cs="Times New Roman"/>
          <w:bCs/>
          <w:u w:val="single"/>
        </w:rPr>
        <w:t xml:space="preserve">foresees outcomes, and </w:t>
      </w:r>
      <w:r w:rsidRPr="009116CD">
        <w:rPr>
          <w:rFonts w:eastAsia="Calibri" w:cs="Times New Roman"/>
          <w:bCs/>
          <w:u w:val="single"/>
        </w:rPr>
        <w:t xml:space="preserve">thereby </w:t>
      </w:r>
      <w:r w:rsidRPr="009116CD">
        <w:rPr>
          <w:rFonts w:eastAsia="Calibri" w:cs="Times New Roman"/>
          <w:bCs/>
          <w:highlight w:val="cyan"/>
          <w:u w:val="single"/>
        </w:rPr>
        <w:t>avoids having to await</w:t>
      </w:r>
      <w:r w:rsidRPr="009116CD">
        <w:rPr>
          <w:rFonts w:eastAsia="Calibri" w:cs="Times New Roman"/>
          <w:bCs/>
          <w:u w:val="single"/>
        </w:rPr>
        <w:t xml:space="preserve"> the instruction of </w:t>
      </w:r>
      <w:r w:rsidRPr="00176BF1">
        <w:rPr>
          <w:rFonts w:eastAsia="Calibri" w:cs="Times New Roman"/>
          <w:bCs/>
          <w:u w:val="single"/>
        </w:rPr>
        <w:t xml:space="preserve">actual </w:t>
      </w:r>
      <w:r w:rsidRPr="009116CD">
        <w:rPr>
          <w:rFonts w:eastAsia="Calibri" w:cs="Times New Roman"/>
          <w:bCs/>
          <w:highlight w:val="cyan"/>
          <w:u w:val="single"/>
        </w:rPr>
        <w:t>failure</w:t>
      </w:r>
      <w:r w:rsidRPr="009116CD">
        <w:rPr>
          <w:rFonts w:eastAsia="Calibri" w:cs="Times New Roman"/>
          <w:sz w:val="14"/>
        </w:rPr>
        <w:t xml:space="preserve"> and disaster. An act overtly tried out is </w:t>
      </w:r>
      <w:proofErr w:type="gramStart"/>
      <w:r w:rsidRPr="009116CD">
        <w:rPr>
          <w:rFonts w:eastAsia="Calibri" w:cs="Times New Roman"/>
          <w:sz w:val="14"/>
        </w:rPr>
        <w:t>irrevocable,</w:t>
      </w:r>
      <w:proofErr w:type="gramEnd"/>
      <w:r w:rsidRPr="009116CD">
        <w:rPr>
          <w:rFonts w:eastAsia="Calibri" w:cs="Times New Roman"/>
          <w:sz w:val="14"/>
        </w:rPr>
        <w:t xml:space="preserve"> its consequences cannot be blotted out. </w:t>
      </w:r>
      <w:r w:rsidRPr="009116CD">
        <w:rPr>
          <w:rFonts w:eastAsia="Calibri" w:cs="Times New Roman"/>
          <w:bCs/>
          <w:u w:val="single"/>
        </w:rPr>
        <w:t xml:space="preserve">An act tried out in </w:t>
      </w:r>
      <w:r w:rsidRPr="009116CD">
        <w:rPr>
          <w:rFonts w:eastAsia="Calibri" w:cs="Times New Roman"/>
          <w:bCs/>
          <w:highlight w:val="cyan"/>
          <w:u w:val="single"/>
        </w:rPr>
        <w:t xml:space="preserve">imagination is not final </w:t>
      </w:r>
      <w:r w:rsidRPr="009116CD">
        <w:rPr>
          <w:rFonts w:eastAsia="Calibri" w:cs="Times New Roman"/>
          <w:bCs/>
          <w:u w:val="single"/>
        </w:rPr>
        <w:t>or fatal. It is retrievable</w:t>
      </w:r>
      <w:r w:rsidRPr="009116CD">
        <w:rPr>
          <w:rFonts w:eastAsia="Calibri" w:cs="Times New Roman"/>
          <w:sz w:val="14"/>
        </w:rPr>
        <w:t xml:space="preserve"> (Dewey, 1922: 132-3).    </w:t>
      </w:r>
      <w:r w:rsidRPr="009116CD">
        <w:rPr>
          <w:rFonts w:eastAsia="Calibri" w:cs="Times New Roman"/>
          <w:bCs/>
          <w:u w:val="single"/>
        </w:rPr>
        <w:t>This excerpt illustrates how Dewey views the process of decision making (deliberation) through the lens of an imaginative drama metaphor. Thus, decisions are made through the imag</w:t>
      </w:r>
      <w:r w:rsidRPr="009116CD">
        <w:rPr>
          <w:rFonts w:eastAsia="Calibri" w:cs="Times New Roman"/>
          <w:sz w:val="14"/>
        </w:rPr>
        <w:t>inative projection of outcomes, where the “</w:t>
      </w:r>
      <w:r w:rsidRPr="00176BF1">
        <w:rPr>
          <w:rFonts w:eastAsia="Calibri" w:cs="Times New Roman"/>
          <w:u w:val="single"/>
        </w:rPr>
        <w:t xml:space="preserve">possible competing lines of action” are resolved through a </w:t>
      </w:r>
      <w:r w:rsidRPr="00176BF1">
        <w:rPr>
          <w:rFonts w:eastAsia="Calibri" w:cs="Times New Roman"/>
          <w:b/>
          <w:u w:val="single"/>
          <w:bdr w:val="single" w:sz="4" w:space="0" w:color="auto"/>
        </w:rPr>
        <w:t>thought experiment</w:t>
      </w:r>
      <w:r w:rsidRPr="009116CD">
        <w:rPr>
          <w:rFonts w:eastAsia="Calibri" w:cs="Times New Roman"/>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9116CD">
        <w:rPr>
          <w:rFonts w:eastAsia="Calibri" w:cs="Arial"/>
          <w:sz w:val="14"/>
        </w:rPr>
        <w:t xml:space="preserve">lfred </w:t>
      </w:r>
      <w:proofErr w:type="spellStart"/>
      <w:r w:rsidRPr="009116CD">
        <w:rPr>
          <w:rFonts w:eastAsia="Calibri" w:cs="Times New Roman"/>
          <w:bCs/>
          <w:u w:val="single"/>
        </w:rPr>
        <w:t>Schütz</w:t>
      </w:r>
      <w:proofErr w:type="spellEnd"/>
      <w:r w:rsidRPr="009116CD">
        <w:rPr>
          <w:rFonts w:eastAsia="Calibri" w:cs="Times New Roman"/>
          <w:bCs/>
          <w:u w:val="single"/>
        </w:rPr>
        <w:t>,</w:t>
      </w:r>
      <w:r w:rsidRPr="009116CD">
        <w:rPr>
          <w:rFonts w:eastAsia="Calibri" w:cs="Arial"/>
          <w:sz w:val="14"/>
        </w:rPr>
        <w:t xml:space="preserve"> who </w:t>
      </w:r>
      <w:r w:rsidRPr="009116CD">
        <w:rPr>
          <w:rFonts w:eastAsia="Calibri" w:cs="Times New Roman"/>
          <w:bCs/>
          <w:u w:val="single"/>
        </w:rPr>
        <w:t xml:space="preserve">praises Dewey’s concept as </w:t>
      </w:r>
      <w:r w:rsidRPr="00176BF1">
        <w:rPr>
          <w:rFonts w:eastAsia="Calibri" w:cs="Times New Roman"/>
          <w:bCs/>
          <w:u w:val="single"/>
        </w:rPr>
        <w:t xml:space="preserve">a “fortunate image” for understanding </w:t>
      </w:r>
      <w:r w:rsidRPr="00176BF1">
        <w:rPr>
          <w:rFonts w:eastAsia="Calibri" w:cs="Times New Roman"/>
          <w:b/>
          <w:u w:val="single"/>
          <w:bdr w:val="single" w:sz="4" w:space="0" w:color="auto"/>
        </w:rPr>
        <w:t>everyday rationality</w:t>
      </w:r>
      <w:r w:rsidRPr="009116CD">
        <w:rPr>
          <w:rFonts w:eastAsia="Calibri" w:cs="Times New Roman"/>
          <w:sz w:val="14"/>
        </w:rPr>
        <w:t xml:space="preserve"> (</w:t>
      </w:r>
      <w:proofErr w:type="spellStart"/>
      <w:r w:rsidRPr="009116CD">
        <w:rPr>
          <w:rFonts w:eastAsia="Calibri" w:cs="Times New Roman"/>
          <w:sz w:val="14"/>
        </w:rPr>
        <w:t>Schütz</w:t>
      </w:r>
      <w:proofErr w:type="spellEnd"/>
      <w:r w:rsidRPr="009116CD">
        <w:rPr>
          <w:rFonts w:eastAsia="Calibri" w:cs="Times New Roman"/>
          <w:sz w:val="14"/>
        </w:rPr>
        <w:t>, 1943: 140). Other attempts are primarily related to overall discussions on moral or ethical deliberation (</w:t>
      </w:r>
      <w:proofErr w:type="spellStart"/>
      <w:r w:rsidRPr="009116CD">
        <w:rPr>
          <w:rFonts w:eastAsia="Calibri" w:cs="Times New Roman"/>
          <w:sz w:val="14"/>
        </w:rPr>
        <w:t>Caspary</w:t>
      </w:r>
      <w:proofErr w:type="spellEnd"/>
      <w:r w:rsidRPr="009116CD">
        <w:rPr>
          <w:rFonts w:eastAsia="Calibri" w:cs="Times New Roman"/>
          <w:sz w:val="14"/>
        </w:rPr>
        <w:t xml:space="preserve">, 1991, 2000, 2006; </w:t>
      </w:r>
      <w:proofErr w:type="spellStart"/>
      <w:r w:rsidRPr="009116CD">
        <w:rPr>
          <w:rFonts w:eastAsia="Calibri" w:cs="Times New Roman"/>
          <w:sz w:val="14"/>
        </w:rPr>
        <w:t>Fesmire</w:t>
      </w:r>
      <w:proofErr w:type="spellEnd"/>
      <w:r w:rsidRPr="009116CD">
        <w:rPr>
          <w:rFonts w:eastAsia="Calibri" w:cs="Times New Roman"/>
          <w:sz w:val="14"/>
        </w:rPr>
        <w:t xml:space="preserve">, 1995, 2003; </w:t>
      </w:r>
      <w:proofErr w:type="spellStart"/>
      <w:r w:rsidRPr="009116CD">
        <w:rPr>
          <w:rFonts w:eastAsia="Calibri" w:cs="Times New Roman"/>
          <w:sz w:val="14"/>
        </w:rPr>
        <w:t>Rönssön</w:t>
      </w:r>
      <w:proofErr w:type="spellEnd"/>
      <w:r w:rsidRPr="009116CD">
        <w:rPr>
          <w:rFonts w:eastAsia="Calibri" w:cs="Times New Roman"/>
          <w:sz w:val="14"/>
        </w:rPr>
        <w:t xml:space="preserve">, 2003; </w:t>
      </w:r>
      <w:proofErr w:type="spellStart"/>
      <w:r w:rsidRPr="009116CD">
        <w:rPr>
          <w:rFonts w:eastAsia="Calibri" w:cs="Times New Roman"/>
          <w:sz w:val="14"/>
        </w:rPr>
        <w:t>McVea</w:t>
      </w:r>
      <w:proofErr w:type="spellEnd"/>
      <w:r w:rsidRPr="009116CD">
        <w:rPr>
          <w:rFonts w:eastAsia="Calibri" w:cs="Times New Roman"/>
          <w:sz w:val="14"/>
        </w:rPr>
        <w:t xml:space="preserve">, 2006). As </w:t>
      </w:r>
      <w:proofErr w:type="spellStart"/>
      <w:r w:rsidRPr="009116CD">
        <w:rPr>
          <w:rFonts w:eastAsia="Calibri" w:cs="Times New Roman"/>
          <w:sz w:val="14"/>
        </w:rPr>
        <w:t>Fesmire</w:t>
      </w:r>
      <w:proofErr w:type="spellEnd"/>
      <w:r w:rsidRPr="009116CD">
        <w:rPr>
          <w:rFonts w:eastAsia="Calibri" w:cs="Times New Roman"/>
          <w:sz w:val="14"/>
        </w:rPr>
        <w:t xml:space="preserve"> points out, dramatic rehearsal is intended to describe an important phase of deliberation that does not </w:t>
      </w:r>
      <w:proofErr w:type="spellStart"/>
      <w:r w:rsidRPr="009116CD">
        <w:rPr>
          <w:rFonts w:eastAsia="Calibri" w:cs="Times New Roman"/>
          <w:sz w:val="14"/>
        </w:rPr>
        <w:t>characterise</w:t>
      </w:r>
      <w:proofErr w:type="spellEnd"/>
      <w:r w:rsidRPr="009116CD">
        <w:rPr>
          <w:rFonts w:eastAsia="Calibri" w:cs="Times New Roman"/>
          <w:sz w:val="14"/>
        </w:rPr>
        <w:t xml:space="preserve"> the whole process of making moral decisions, which includes “duties and contractual obligations, short and long-term consequences, traits of character to be affected, and rights” (</w:t>
      </w:r>
      <w:proofErr w:type="spellStart"/>
      <w:r w:rsidRPr="009116CD">
        <w:rPr>
          <w:rFonts w:eastAsia="Calibri" w:cs="Times New Roman"/>
          <w:sz w:val="14"/>
        </w:rPr>
        <w:t>Fesmire</w:t>
      </w:r>
      <w:proofErr w:type="spellEnd"/>
      <w:r w:rsidRPr="009116CD">
        <w:rPr>
          <w:rFonts w:eastAsia="Calibri" w:cs="Times New Roman"/>
          <w:sz w:val="14"/>
        </w:rPr>
        <w:t xml:space="preserve">, 2003: 70). Instead, </w:t>
      </w:r>
      <w:r w:rsidRPr="009116CD">
        <w:rPr>
          <w:rFonts w:eastAsia="Calibri" w:cs="Times New Roman"/>
          <w:bCs/>
          <w:highlight w:val="cyan"/>
          <w:u w:val="single"/>
        </w:rPr>
        <w:t>dramatic rehearsal should be seen as</w:t>
      </w:r>
      <w:r w:rsidRPr="00176BF1">
        <w:rPr>
          <w:rFonts w:eastAsia="Calibri" w:cs="Times New Roman"/>
          <w:bCs/>
          <w:u w:val="single"/>
        </w:rPr>
        <w:t xml:space="preserve"> the process of </w:t>
      </w:r>
      <w:r w:rsidRPr="009116CD">
        <w:rPr>
          <w:rFonts w:eastAsia="Calibri" w:cs="Times New Roman"/>
          <w:bCs/>
          <w:highlight w:val="cyan"/>
          <w:u w:val="single"/>
        </w:rPr>
        <w:lastRenderedPageBreak/>
        <w:t>“</w:t>
      </w:r>
      <w:r w:rsidRPr="009116CD">
        <w:rPr>
          <w:rFonts w:eastAsia="Calibri" w:cs="Times New Roman"/>
          <w:b/>
          <w:bCs/>
          <w:highlight w:val="cyan"/>
          <w:u w:val="single"/>
          <w:bdr w:val="single" w:sz="4" w:space="0" w:color="auto"/>
        </w:rPr>
        <w:t>crystallizing possibilities</w:t>
      </w:r>
      <w:r w:rsidRPr="009116CD">
        <w:rPr>
          <w:rFonts w:eastAsia="Calibri" w:cs="Times New Roman"/>
          <w:bCs/>
          <w:highlight w:val="cyan"/>
          <w:u w:val="single"/>
        </w:rPr>
        <w:t xml:space="preserve"> and transforming them into</w:t>
      </w:r>
      <w:r w:rsidRPr="009116CD">
        <w:rPr>
          <w:rFonts w:eastAsia="Calibri" w:cs="Times New Roman"/>
          <w:sz w:val="14"/>
        </w:rPr>
        <w:t xml:space="preserve"> directive </w:t>
      </w:r>
      <w:r w:rsidRPr="009116CD">
        <w:rPr>
          <w:rFonts w:eastAsia="Calibri" w:cs="Times New Roman"/>
          <w:bCs/>
          <w:highlight w:val="cyan"/>
          <w:u w:val="single"/>
        </w:rPr>
        <w:t>hypotheses</w:t>
      </w:r>
      <w:r w:rsidRPr="009116CD">
        <w:rPr>
          <w:rFonts w:eastAsia="Calibri" w:cs="Times New Roman"/>
          <w:bCs/>
          <w:u w:val="single"/>
        </w:rPr>
        <w:t>”</w:t>
      </w:r>
      <w:r w:rsidRPr="009116CD">
        <w:rPr>
          <w:rFonts w:eastAsia="Calibri" w:cs="Times New Roman"/>
          <w:sz w:val="14"/>
        </w:rPr>
        <w:t xml:space="preserve"> (</w:t>
      </w:r>
      <w:proofErr w:type="spellStart"/>
      <w:r w:rsidRPr="009116CD">
        <w:rPr>
          <w:rFonts w:eastAsia="Calibri" w:cs="Times New Roman"/>
          <w:sz w:val="14"/>
        </w:rPr>
        <w:t>Fesmire</w:t>
      </w:r>
      <w:proofErr w:type="spellEnd"/>
      <w:r w:rsidRPr="009116CD">
        <w:rPr>
          <w:rFonts w:eastAsia="Calibri" w:cs="Times New Roman"/>
          <w:sz w:val="14"/>
        </w:rPr>
        <w:t xml:space="preserve">, 2003: 70). Thus, </w:t>
      </w:r>
      <w:r w:rsidRPr="009116CD">
        <w:rPr>
          <w:rFonts w:eastAsia="Calibri" w:cs="Times New Roman"/>
          <w:bCs/>
          <w:highlight w:val="cyan"/>
          <w:u w:val="single"/>
        </w:rPr>
        <w:t>deliberation can</w:t>
      </w:r>
      <w:r w:rsidRPr="00176BF1">
        <w:rPr>
          <w:rFonts w:eastAsia="Calibri" w:cs="Times New Roman"/>
          <w:bCs/>
          <w:u w:val="single"/>
        </w:rPr>
        <w:t xml:space="preserve"> in no way guarantee</w:t>
      </w:r>
      <w:r w:rsidRPr="009116CD">
        <w:rPr>
          <w:rFonts w:eastAsia="Calibri" w:cs="Times New Roman"/>
          <w:sz w:val="14"/>
        </w:rPr>
        <w:t xml:space="preserve"> that </w:t>
      </w:r>
      <w:r w:rsidRPr="00176BF1">
        <w:rPr>
          <w:rFonts w:eastAsia="Calibri" w:cs="Times New Roman"/>
          <w:bCs/>
          <w:u w:val="single"/>
        </w:rPr>
        <w:t>the response of a “</w:t>
      </w:r>
      <w:r w:rsidRPr="00176BF1">
        <w:rPr>
          <w:rFonts w:eastAsia="Calibri" w:cs="Times New Roman"/>
          <w:b/>
          <w:u w:val="single"/>
          <w:bdr w:val="single" w:sz="4" w:space="0" w:color="auto"/>
        </w:rPr>
        <w:t>thought experiment</w:t>
      </w:r>
      <w:r w:rsidRPr="00176BF1">
        <w:rPr>
          <w:rFonts w:eastAsia="Calibri" w:cs="Times New Roman"/>
          <w:sz w:val="14"/>
        </w:rPr>
        <w:t xml:space="preserve">” will be successful. But </w:t>
      </w:r>
      <w:r w:rsidRPr="00176BF1">
        <w:rPr>
          <w:rFonts w:eastAsia="Calibri" w:cs="Times New Roman"/>
          <w:u w:val="single"/>
        </w:rPr>
        <w:t>what it can</w:t>
      </w:r>
      <w:r w:rsidRPr="00176BF1">
        <w:rPr>
          <w:rFonts w:eastAsia="Calibri" w:cs="Times New Roman"/>
          <w:b/>
          <w:u w:val="single"/>
        </w:rPr>
        <w:t xml:space="preserve"> </w:t>
      </w:r>
      <w:r w:rsidRPr="00176BF1">
        <w:rPr>
          <w:rFonts w:eastAsia="Calibri" w:cs="Times New Roman"/>
          <w:u w:val="single"/>
        </w:rPr>
        <w:t>do</w:t>
      </w:r>
      <w:r w:rsidRPr="009116CD">
        <w:rPr>
          <w:rFonts w:eastAsia="Calibri" w:cs="Times New Roman"/>
          <w:sz w:val="14"/>
        </w:rPr>
        <w:t xml:space="preserve"> </w:t>
      </w:r>
      <w:r w:rsidRPr="009116CD">
        <w:rPr>
          <w:rFonts w:eastAsia="Calibri" w:cs="Times New Roman"/>
          <w:bCs/>
          <w:u w:val="single"/>
        </w:rPr>
        <w:t xml:space="preserve">is </w:t>
      </w:r>
      <w:r w:rsidRPr="009116CD">
        <w:rPr>
          <w:rFonts w:eastAsia="Calibri" w:cs="Times New Roman"/>
          <w:bCs/>
          <w:highlight w:val="cyan"/>
          <w:u w:val="single"/>
        </w:rPr>
        <w:t xml:space="preserve">make </w:t>
      </w:r>
      <w:r w:rsidRPr="00423559">
        <w:rPr>
          <w:rFonts w:eastAsia="Calibri" w:cs="Times New Roman"/>
          <w:bCs/>
          <w:u w:val="single"/>
        </w:rPr>
        <w:t xml:space="preserve">the </w:t>
      </w:r>
      <w:r w:rsidRPr="00423559">
        <w:rPr>
          <w:rFonts w:eastAsia="Calibri" w:cs="Times New Roman"/>
          <w:b/>
          <w:u w:val="single"/>
          <w:bdr w:val="single" w:sz="4" w:space="0" w:color="auto"/>
        </w:rPr>
        <w:t>process</w:t>
      </w:r>
      <w:r w:rsidRPr="00423559">
        <w:rPr>
          <w:rFonts w:eastAsia="Calibri" w:cs="Times New Roman"/>
          <w:bCs/>
          <w:u w:val="single"/>
        </w:rPr>
        <w:t xml:space="preserve"> of </w:t>
      </w:r>
      <w:r w:rsidRPr="009116CD">
        <w:rPr>
          <w:rFonts w:eastAsia="Calibri" w:cs="Times New Roman"/>
          <w:bCs/>
          <w:highlight w:val="cyan"/>
          <w:u w:val="single"/>
        </w:rPr>
        <w:t>choosing</w:t>
      </w:r>
      <w:r w:rsidRPr="00176BF1">
        <w:rPr>
          <w:rFonts w:eastAsia="Calibri" w:cs="Times New Roman"/>
          <w:bCs/>
          <w:u w:val="single"/>
        </w:rPr>
        <w:t xml:space="preserve"> more </w:t>
      </w:r>
      <w:r w:rsidRPr="009116CD">
        <w:rPr>
          <w:rFonts w:eastAsia="Calibri" w:cs="Times New Roman"/>
          <w:b/>
          <w:highlight w:val="cyan"/>
          <w:u w:val="single"/>
          <w:bdr w:val="single" w:sz="4" w:space="0" w:color="auto"/>
        </w:rPr>
        <w:t>intelligent</w:t>
      </w:r>
      <w:r w:rsidRPr="009116CD">
        <w:rPr>
          <w:rFonts w:eastAsia="Calibri" w:cs="Times New Roman"/>
          <w:sz w:val="14"/>
        </w:rPr>
        <w:t xml:space="preserve"> than would be the case with “blind” trial-and-error (</w:t>
      </w:r>
      <w:proofErr w:type="spellStart"/>
      <w:r w:rsidRPr="009116CD">
        <w:rPr>
          <w:rFonts w:eastAsia="Calibri" w:cs="Times New Roman"/>
          <w:sz w:val="14"/>
        </w:rPr>
        <w:t>Biesta</w:t>
      </w:r>
      <w:proofErr w:type="spellEnd"/>
      <w:r w:rsidRPr="009116CD">
        <w:rPr>
          <w:rFonts w:eastAsia="Calibri" w:cs="Times New Roman"/>
          <w:sz w:val="14"/>
        </w:rPr>
        <w:t xml:space="preserve">, 2006: 8). The notion of </w:t>
      </w:r>
      <w:r w:rsidRPr="00423559">
        <w:rPr>
          <w:rFonts w:eastAsia="Calibri" w:cs="Times New Roman"/>
          <w:bCs/>
          <w:u w:val="single"/>
        </w:rPr>
        <w:t xml:space="preserve">dramatic rehearsal </w:t>
      </w:r>
      <w:r w:rsidRPr="009116CD">
        <w:rPr>
          <w:rFonts w:eastAsia="Calibri" w:cs="Times New Roman"/>
          <w:bCs/>
          <w:highlight w:val="cyan"/>
          <w:u w:val="single"/>
        </w:rPr>
        <w:t>provides a</w:t>
      </w:r>
      <w:r w:rsidRPr="00176BF1">
        <w:rPr>
          <w:rFonts w:eastAsia="Calibri" w:cs="Times New Roman"/>
          <w:bCs/>
          <w:u w:val="single"/>
        </w:rPr>
        <w:t xml:space="preserve"> </w:t>
      </w:r>
      <w:r w:rsidRPr="00176BF1">
        <w:rPr>
          <w:rFonts w:eastAsia="Calibri" w:cs="Times New Roman"/>
          <w:b/>
          <w:bCs/>
          <w:u w:val="single"/>
          <w:bdr w:val="single" w:sz="4" w:space="0" w:color="auto"/>
        </w:rPr>
        <w:t xml:space="preserve">valuable </w:t>
      </w:r>
      <w:r w:rsidRPr="009116CD">
        <w:rPr>
          <w:rFonts w:eastAsia="Calibri" w:cs="Times New Roman"/>
          <w:b/>
          <w:bCs/>
          <w:highlight w:val="cyan"/>
          <w:u w:val="single"/>
          <w:bdr w:val="single" w:sz="4" w:space="0" w:color="auto"/>
        </w:rPr>
        <w:t>perspective</w:t>
      </w:r>
      <w:r w:rsidRPr="009116CD">
        <w:rPr>
          <w:rFonts w:eastAsia="Calibri" w:cs="Times New Roman"/>
          <w:bCs/>
          <w:highlight w:val="cyan"/>
          <w:u w:val="single"/>
        </w:rPr>
        <w:t xml:space="preserve"> for understanding educational gaming as</w:t>
      </w:r>
      <w:r w:rsidRPr="009116CD">
        <w:rPr>
          <w:rFonts w:eastAsia="Calibri" w:cs="Times New Roman"/>
          <w:sz w:val="14"/>
        </w:rPr>
        <w:t xml:space="preserve"> a simultaneously </w:t>
      </w:r>
      <w:r w:rsidRPr="00176BF1">
        <w:rPr>
          <w:rFonts w:eastAsia="Calibri" w:cs="Times New Roman"/>
          <w:bCs/>
          <w:u w:val="single"/>
        </w:rPr>
        <w:t xml:space="preserve">real and imagined </w:t>
      </w:r>
      <w:r w:rsidRPr="009116CD">
        <w:rPr>
          <w:rFonts w:eastAsia="Calibri" w:cs="Times New Roman"/>
          <w:bCs/>
          <w:highlight w:val="cyan"/>
          <w:u w:val="single"/>
        </w:rPr>
        <w:t xml:space="preserve">inquiry into </w:t>
      </w:r>
      <w:r w:rsidRPr="009116CD">
        <w:rPr>
          <w:rFonts w:eastAsia="Calibri" w:cs="Times New Roman"/>
          <w:b/>
          <w:bCs/>
          <w:highlight w:val="cyan"/>
          <w:u w:val="single"/>
          <w:bdr w:val="single" w:sz="4" w:space="0" w:color="auto"/>
        </w:rPr>
        <w:t>domain-specific scenarios</w:t>
      </w:r>
      <w:r w:rsidRPr="009116CD">
        <w:rPr>
          <w:rFonts w:eastAsia="Calibri" w:cs="Times New Roman"/>
          <w:bCs/>
          <w:u w:val="single"/>
        </w:rPr>
        <w:t>.</w:t>
      </w:r>
      <w:r w:rsidRPr="009116CD">
        <w:rPr>
          <w:rFonts w:eastAsia="Calibri" w:cs="Times New Roman"/>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9116CD">
        <w:rPr>
          <w:rFonts w:eastAsia="Calibri" w:cs="Arial"/>
          <w:sz w:val="14"/>
        </w:rPr>
        <w:t xml:space="preserve">132-3). </w:t>
      </w:r>
      <w:r w:rsidRPr="009116CD">
        <w:rPr>
          <w:rFonts w:eastAsia="Calibri" w:cs="Times New Roman"/>
          <w:bCs/>
          <w:u w:val="single"/>
        </w:rPr>
        <w:t xml:space="preserve">This </w:t>
      </w:r>
      <w:r w:rsidRPr="009116CD">
        <w:rPr>
          <w:rFonts w:eastAsia="Calibri" w:cs="Times New Roman"/>
          <w:sz w:val="14"/>
        </w:rPr>
        <w:t xml:space="preserve">description shares obvious similarities with </w:t>
      </w:r>
      <w:r w:rsidRPr="009116CD">
        <w:rPr>
          <w:rFonts w:eastAsia="Calibri" w:cs="Times New Roman"/>
          <w:bCs/>
          <w:highlight w:val="cyan"/>
          <w:u w:val="single"/>
        </w:rPr>
        <w:t>games</w:t>
      </w:r>
      <w:r w:rsidRPr="009116CD">
        <w:rPr>
          <w:rFonts w:eastAsia="Calibri" w:cs="Times New Roman"/>
          <w:sz w:val="14"/>
        </w:rPr>
        <w:t xml:space="preserve"> as they </w:t>
      </w:r>
      <w:r w:rsidRPr="009116CD">
        <w:rPr>
          <w:rFonts w:eastAsia="Calibri" w:cs="Times New Roman"/>
          <w:bCs/>
          <w:highlight w:val="cyan"/>
          <w:u w:val="single"/>
        </w:rPr>
        <w:t xml:space="preserve">require participants to </w:t>
      </w:r>
      <w:r w:rsidRPr="00176BF1">
        <w:rPr>
          <w:rFonts w:eastAsia="Calibri" w:cs="Times New Roman"/>
          <w:b/>
          <w:u w:val="single"/>
          <w:bdr w:val="single" w:sz="4" w:space="0" w:color="auto"/>
        </w:rPr>
        <w:t>inquire into</w:t>
      </w:r>
      <w:r w:rsidRPr="00176BF1">
        <w:rPr>
          <w:rFonts w:eastAsia="Calibri" w:cs="Times New Roman"/>
          <w:sz w:val="14"/>
        </w:rPr>
        <w:t xml:space="preserve"> </w:t>
      </w:r>
      <w:r w:rsidRPr="00176BF1">
        <w:rPr>
          <w:rFonts w:eastAsia="Calibri" w:cs="Times New Roman"/>
          <w:bCs/>
          <w:u w:val="single"/>
        </w:rPr>
        <w:t xml:space="preserve">and </w:t>
      </w:r>
      <w:r w:rsidRPr="009116CD">
        <w:rPr>
          <w:rFonts w:eastAsia="Calibri" w:cs="Times New Roman"/>
          <w:bCs/>
          <w:highlight w:val="cyan"/>
          <w:u w:val="single"/>
        </w:rPr>
        <w:t xml:space="preserve">resolve </w:t>
      </w:r>
      <w:r w:rsidRPr="00176BF1">
        <w:rPr>
          <w:rFonts w:eastAsia="Calibri" w:cs="Times New Roman"/>
          <w:b/>
          <w:u w:val="single"/>
          <w:bdr w:val="single" w:sz="4" w:space="0" w:color="auto"/>
        </w:rPr>
        <w:t>scenario-</w:t>
      </w:r>
      <w:r w:rsidRPr="009116CD">
        <w:rPr>
          <w:rFonts w:eastAsia="Calibri" w:cs="Times New Roman"/>
          <w:b/>
          <w:highlight w:val="cyan"/>
          <w:u w:val="single"/>
          <w:bdr w:val="single" w:sz="4" w:space="0" w:color="auto"/>
        </w:rPr>
        <w:t>specific problems</w:t>
      </w:r>
      <w:r w:rsidRPr="009116CD">
        <w:rPr>
          <w:rFonts w:eastAsia="Calibri" w:cs="Times New Roman"/>
          <w:sz w:val="14"/>
        </w:rPr>
        <w:t xml:space="preserve"> (cf. chapter 2). On the other hand, </w:t>
      </w:r>
      <w:r w:rsidRPr="009116CD">
        <w:rPr>
          <w:rFonts w:eastAsia="Calibri" w:cs="Times New Roman"/>
          <w:bCs/>
          <w:highlight w:val="cyan"/>
          <w:u w:val="single"/>
        </w:rPr>
        <w:t>there is</w:t>
      </w:r>
      <w:r w:rsidRPr="009116CD">
        <w:rPr>
          <w:rFonts w:eastAsia="Calibri" w:cs="Times New Roman"/>
          <w:sz w:val="14"/>
        </w:rPr>
        <w:t xml:space="preserve"> also </w:t>
      </w:r>
      <w:r w:rsidRPr="009116CD">
        <w:rPr>
          <w:rFonts w:eastAsia="Calibri" w:cs="Times New Roman"/>
          <w:bCs/>
          <w:highlight w:val="cyan"/>
          <w:u w:val="single"/>
        </w:rPr>
        <w:t xml:space="preserve">a </w:t>
      </w:r>
      <w:r w:rsidRPr="00176BF1">
        <w:rPr>
          <w:rFonts w:eastAsia="Calibri" w:cs="Times New Roman"/>
          <w:b/>
          <w:u w:val="single"/>
          <w:bdr w:val="single" w:sz="4" w:space="0" w:color="auto"/>
        </w:rPr>
        <w:t xml:space="preserve">striking </w:t>
      </w:r>
      <w:r w:rsidRPr="009116CD">
        <w:rPr>
          <w:rFonts w:eastAsia="Calibri" w:cs="Times New Roman"/>
          <w:b/>
          <w:highlight w:val="cyan"/>
          <w:u w:val="single"/>
          <w:bdr w:val="single" w:sz="4" w:space="0" w:color="auto"/>
        </w:rPr>
        <w:t>difference</w:t>
      </w:r>
      <w:r w:rsidRPr="009116CD">
        <w:rPr>
          <w:rFonts w:eastAsia="Calibri" w:cs="Times New Roman"/>
          <w:sz w:val="14"/>
          <w:highlight w:val="cyan"/>
          <w:u w:val="single"/>
        </w:rPr>
        <w:t xml:space="preserve"> </w:t>
      </w:r>
      <w:r w:rsidRPr="009116CD">
        <w:rPr>
          <w:rFonts w:eastAsia="Calibri" w:cs="Times New Roman"/>
          <w:bCs/>
          <w:highlight w:val="cyan"/>
          <w:u w:val="single"/>
        </w:rPr>
        <w:t xml:space="preserve">between moral deliberation and educational game activities </w:t>
      </w:r>
      <w:r w:rsidRPr="00423559">
        <w:rPr>
          <w:rFonts w:eastAsia="Calibri" w:cs="Times New Roman"/>
          <w:bCs/>
          <w:highlight w:val="cyan"/>
          <w:u w:val="single"/>
        </w:rPr>
        <w:t>in</w:t>
      </w:r>
      <w:r w:rsidRPr="00423559">
        <w:rPr>
          <w:rFonts w:eastAsia="Calibri" w:cs="Times New Roman"/>
          <w:bCs/>
          <w:u w:val="single"/>
        </w:rPr>
        <w:t xml:space="preserve"> t</w:t>
      </w:r>
      <w:r w:rsidRPr="00176BF1">
        <w:rPr>
          <w:rFonts w:eastAsia="Calibri" w:cs="Times New Roman"/>
          <w:bCs/>
          <w:u w:val="single"/>
        </w:rPr>
        <w:t xml:space="preserve">erms of the </w:t>
      </w:r>
      <w:r w:rsidRPr="009116CD">
        <w:rPr>
          <w:rFonts w:eastAsia="Calibri" w:cs="Times New Roman"/>
          <w:b/>
          <w:highlight w:val="cyan"/>
          <w:u w:val="single"/>
          <w:bdr w:val="single" w:sz="4" w:space="0" w:color="auto"/>
        </w:rPr>
        <w:t>actual consequences</w:t>
      </w:r>
      <w:r w:rsidRPr="009116CD">
        <w:rPr>
          <w:rFonts w:eastAsia="Calibri" w:cs="Times New Roman"/>
          <w:sz w:val="14"/>
        </w:rPr>
        <w:t xml:space="preserve"> that follow particular actions. Thus, when it comes to educational games, </w:t>
      </w:r>
      <w:r w:rsidRPr="009116CD">
        <w:rPr>
          <w:rFonts w:eastAsia="Calibri" w:cs="Times New Roman"/>
          <w:bCs/>
          <w:highlight w:val="cyan"/>
          <w:u w:val="single"/>
        </w:rPr>
        <w:t>acts are</w:t>
      </w:r>
      <w:r w:rsidRPr="009116CD">
        <w:rPr>
          <w:rFonts w:eastAsia="Calibri" w:cs="Times New Roman"/>
          <w:sz w:val="14"/>
        </w:rPr>
        <w:t xml:space="preserve"> both </w:t>
      </w:r>
      <w:r w:rsidRPr="009116CD">
        <w:rPr>
          <w:rFonts w:eastAsia="Calibri" w:cs="Times New Roman"/>
          <w:bCs/>
          <w:highlight w:val="cyan"/>
          <w:u w:val="single"/>
        </w:rPr>
        <w:t xml:space="preserve">imagined and tried out, </w:t>
      </w:r>
      <w:r w:rsidRPr="00423559">
        <w:rPr>
          <w:rFonts w:eastAsia="Calibri" w:cs="Times New Roman"/>
          <w:bCs/>
          <w:u w:val="single"/>
        </w:rPr>
        <w:t xml:space="preserve">but </w:t>
      </w:r>
      <w:r w:rsidRPr="009116CD">
        <w:rPr>
          <w:rFonts w:eastAsia="Calibri" w:cs="Times New Roman"/>
          <w:bCs/>
          <w:highlight w:val="cyan"/>
          <w:u w:val="single"/>
        </w:rPr>
        <w:t xml:space="preserve">without </w:t>
      </w:r>
      <w:r w:rsidRPr="009116CD">
        <w:rPr>
          <w:rFonts w:eastAsia="Calibri" w:cs="Times New Roman"/>
          <w:bCs/>
          <w:u w:val="single"/>
        </w:rPr>
        <w:t xml:space="preserve">all the </w:t>
      </w:r>
      <w:r w:rsidRPr="00423559">
        <w:rPr>
          <w:rFonts w:eastAsia="Calibri" w:cs="Times New Roman"/>
          <w:bCs/>
          <w:u w:val="single"/>
        </w:rPr>
        <w:t xml:space="preserve">real-life </w:t>
      </w:r>
      <w:r w:rsidRPr="009116CD">
        <w:rPr>
          <w:rFonts w:eastAsia="Calibri" w:cs="Times New Roman"/>
          <w:bCs/>
          <w:highlight w:val="cyan"/>
          <w:u w:val="single"/>
        </w:rPr>
        <w:t>consequences</w:t>
      </w:r>
      <w:r w:rsidRPr="009116CD">
        <w:rPr>
          <w:rFonts w:eastAsia="Calibri" w:cs="Times New Roman"/>
          <w:sz w:val="14"/>
        </w:rPr>
        <w:t xml:space="preserve"> </w:t>
      </w:r>
      <w:r w:rsidRPr="009116CD">
        <w:rPr>
          <w:rFonts w:eastAsia="Calibri" w:cs="Times New Roman"/>
          <w:bCs/>
          <w:u w:val="single"/>
        </w:rPr>
        <w:t>of the</w:t>
      </w:r>
      <w:r w:rsidRPr="009116CD">
        <w:rPr>
          <w:rFonts w:eastAsia="Calibri" w:cs="Times New Roman"/>
          <w:sz w:val="14"/>
        </w:rPr>
        <w:t xml:space="preserve"> practices, </w:t>
      </w:r>
      <w:r w:rsidRPr="009116CD">
        <w:rPr>
          <w:rFonts w:eastAsia="Calibri" w:cs="Times New Roman"/>
          <w:bCs/>
          <w:u w:val="single"/>
        </w:rPr>
        <w:t>knowledge forms</w:t>
      </w:r>
      <w:r w:rsidRPr="009116CD">
        <w:rPr>
          <w:rFonts w:eastAsia="Calibri" w:cs="Times New Roman"/>
          <w:sz w:val="14"/>
        </w:rPr>
        <w:t xml:space="preserve"> and outcomes that are being simulated in the game world. Simply put, there is a difference in realism between the dramatic rehearsals of everyday life and in </w:t>
      </w:r>
      <w:r w:rsidRPr="009116CD">
        <w:rPr>
          <w:rFonts w:eastAsia="Calibri" w:cs="Times New Roman"/>
          <w:bCs/>
          <w:highlight w:val="cyan"/>
          <w:u w:val="single"/>
        </w:rPr>
        <w:t>games</w:t>
      </w:r>
      <w:r w:rsidRPr="009116CD">
        <w:rPr>
          <w:rFonts w:eastAsia="Calibri" w:cs="Times New Roman"/>
          <w:bCs/>
          <w:u w:val="single"/>
        </w:rPr>
        <w:t>,</w:t>
      </w:r>
      <w:r w:rsidRPr="009116CD">
        <w:rPr>
          <w:rFonts w:eastAsia="Calibri" w:cs="Times New Roman"/>
          <w:sz w:val="14"/>
        </w:rPr>
        <w:t xml:space="preserve"> which only “play at” or </w:t>
      </w:r>
      <w:r w:rsidRPr="009116CD">
        <w:rPr>
          <w:rFonts w:eastAsia="Calibri" w:cs="Times New Roman"/>
          <w:b/>
          <w:highlight w:val="cyan"/>
          <w:u w:val="single"/>
          <w:bdr w:val="single" w:sz="4" w:space="0" w:color="auto"/>
        </w:rPr>
        <w:t>simulate</w:t>
      </w:r>
      <w:r w:rsidRPr="009116CD">
        <w:rPr>
          <w:rFonts w:eastAsia="Calibri" w:cs="Times New Roman"/>
          <w:sz w:val="14"/>
        </w:rPr>
        <w:t xml:space="preserve"> the stakes and   risks that </w:t>
      </w:r>
      <w:proofErr w:type="spellStart"/>
      <w:r w:rsidRPr="009116CD">
        <w:rPr>
          <w:rFonts w:eastAsia="Calibri" w:cs="Times New Roman"/>
          <w:sz w:val="14"/>
        </w:rPr>
        <w:t>characterise</w:t>
      </w:r>
      <w:proofErr w:type="spellEnd"/>
      <w:r w:rsidRPr="009116CD">
        <w:rPr>
          <w:rFonts w:eastAsia="Calibri" w:cs="Times New Roman"/>
          <w:sz w:val="14"/>
        </w:rPr>
        <w:t xml:space="preserve"> the “serious” nature of </w:t>
      </w:r>
      <w:r w:rsidRPr="009116CD">
        <w:rPr>
          <w:rFonts w:eastAsia="Calibri" w:cs="Times New Roman"/>
          <w:bCs/>
          <w:highlight w:val="cyan"/>
          <w:u w:val="single"/>
        </w:rPr>
        <w:t>moral deliberation</w:t>
      </w:r>
      <w:r w:rsidRPr="009116CD">
        <w:rPr>
          <w:rFonts w:eastAsia="Calibri" w:cs="Times New Roman"/>
          <w:sz w:val="14"/>
        </w:rPr>
        <w:t xml:space="preserve">, i.e. a real-life politician trying to win a parliamentary election experiences more personal and emotional risk than students trying to win the election scenario of The Power Game. At the same time, </w:t>
      </w:r>
      <w:r w:rsidRPr="009116CD">
        <w:rPr>
          <w:rFonts w:eastAsia="Calibri" w:cs="Times New Roman"/>
          <w:bCs/>
          <w:u w:val="single"/>
        </w:rPr>
        <w:t xml:space="preserve">the </w:t>
      </w:r>
      <w:r w:rsidRPr="009116CD">
        <w:rPr>
          <w:rFonts w:eastAsia="Calibri" w:cs="Times New Roman"/>
          <w:bCs/>
          <w:highlight w:val="cyan"/>
          <w:u w:val="single"/>
        </w:rPr>
        <w:t xml:space="preserve">lack of </w:t>
      </w:r>
      <w:r w:rsidRPr="00423559">
        <w:rPr>
          <w:rFonts w:eastAsia="Calibri" w:cs="Times New Roman"/>
          <w:bCs/>
          <w:u w:val="single"/>
        </w:rPr>
        <w:t xml:space="preserve">real-life </w:t>
      </w:r>
      <w:r w:rsidRPr="00423559">
        <w:rPr>
          <w:rFonts w:eastAsia="Calibri" w:cs="Times New Roman"/>
          <w:bCs/>
          <w:highlight w:val="cyan"/>
          <w:u w:val="single"/>
        </w:rPr>
        <w:t>consequences</w:t>
      </w:r>
      <w:r w:rsidRPr="009116CD">
        <w:rPr>
          <w:rFonts w:eastAsia="Calibri" w:cs="Times New Roman"/>
          <w:sz w:val="14"/>
        </w:rPr>
        <w:t xml:space="preserve"> in educational games </w:t>
      </w:r>
      <w:r w:rsidRPr="009116CD">
        <w:rPr>
          <w:rFonts w:eastAsia="Calibri" w:cs="Times New Roman"/>
          <w:bCs/>
          <w:highlight w:val="cyan"/>
          <w:u w:val="single"/>
        </w:rPr>
        <w:t>makes it possible to design a</w:t>
      </w:r>
      <w:r w:rsidRPr="009116CD">
        <w:rPr>
          <w:rFonts w:eastAsia="Calibri" w:cs="Times New Roman"/>
          <w:sz w:val="14"/>
        </w:rPr>
        <w:t xml:space="preserve"> relatively </w:t>
      </w:r>
      <w:r w:rsidRPr="009116CD">
        <w:rPr>
          <w:rFonts w:eastAsia="Calibri" w:cs="Times New Roman"/>
          <w:bCs/>
          <w:highlight w:val="cyan"/>
          <w:u w:val="single"/>
        </w:rPr>
        <w:t>safe learning environment</w:t>
      </w:r>
      <w:r w:rsidRPr="009116CD">
        <w:rPr>
          <w:rFonts w:eastAsia="Calibri" w:cs="Times New Roman"/>
          <w:bCs/>
          <w:u w:val="single"/>
        </w:rPr>
        <w:t>, w</w:t>
      </w:r>
      <w:r w:rsidRPr="009116CD">
        <w:rPr>
          <w:rFonts w:eastAsia="Calibri" w:cs="Times New Roman"/>
          <w:sz w:val="14"/>
        </w:rPr>
        <w:t xml:space="preserve">here teachers can stage particular game scenarios to be enacted and validated for educational purposes. In this sense, educational games are able </w:t>
      </w:r>
      <w:r w:rsidRPr="009116CD">
        <w:rPr>
          <w:rFonts w:eastAsia="Calibri" w:cs="Times New Roman"/>
          <w:bCs/>
          <w:u w:val="single"/>
        </w:rPr>
        <w:t>to</w:t>
      </w:r>
      <w:r w:rsidRPr="009116CD">
        <w:rPr>
          <w:rFonts w:eastAsia="Calibri" w:cs="Times New Roman"/>
          <w:sz w:val="14"/>
        </w:rPr>
        <w:t xml:space="preserve"> provide a safe but meaningful way of letting teachers and students make mistakes (e.g. by giving a poor political presentation) and </w:t>
      </w:r>
      <w:r w:rsidRPr="00423559">
        <w:rPr>
          <w:rFonts w:eastAsia="Calibri" w:cs="Times New Roman"/>
          <w:bCs/>
          <w:u w:val="single"/>
        </w:rPr>
        <w:t>dramatically rehearse particular “</w:t>
      </w:r>
      <w:r w:rsidRPr="00423559">
        <w:rPr>
          <w:rFonts w:eastAsia="Calibri" w:cs="Times New Roman"/>
          <w:b/>
          <w:u w:val="single"/>
          <w:bdr w:val="single" w:sz="4" w:space="0" w:color="auto"/>
        </w:rPr>
        <w:t>competing</w:t>
      </w:r>
      <w:r w:rsidRPr="00423559">
        <w:rPr>
          <w:rFonts w:eastAsia="Calibri" w:cs="Times New Roman"/>
          <w:b/>
          <w:u w:val="single"/>
        </w:rPr>
        <w:t xml:space="preserve"> </w:t>
      </w:r>
      <w:r w:rsidRPr="00423559">
        <w:rPr>
          <w:rFonts w:eastAsia="Calibri" w:cs="Times New Roman"/>
          <w:bCs/>
          <w:u w:val="single"/>
        </w:rPr>
        <w:t xml:space="preserve">possible </w:t>
      </w:r>
      <w:r w:rsidRPr="00423559">
        <w:rPr>
          <w:rFonts w:eastAsia="Calibri" w:cs="Times New Roman"/>
          <w:b/>
          <w:u w:val="single"/>
          <w:bdr w:val="single" w:sz="4" w:space="0" w:color="auto"/>
        </w:rPr>
        <w:t>lines of action</w:t>
      </w:r>
      <w:r w:rsidRPr="009116CD">
        <w:rPr>
          <w:rFonts w:eastAsia="Calibri" w:cs="Times New Roman"/>
          <w:u w:val="single"/>
        </w:rPr>
        <w:t>”</w:t>
      </w:r>
      <w:r w:rsidRPr="009116CD">
        <w:rPr>
          <w:rFonts w:eastAsia="Calibri" w:cs="Times New Roman"/>
          <w:sz w:val="14"/>
        </w:rPr>
        <w:t xml:space="preserve"> that are relevant to particular educational goals (Dewey, 1922: 132). Seen from this pragmatist perspective, </w:t>
      </w:r>
      <w:r w:rsidRPr="009116CD">
        <w:rPr>
          <w:rFonts w:eastAsia="Calibri" w:cs="Times New Roman"/>
          <w:bCs/>
          <w:highlight w:val="cyan"/>
          <w:u w:val="single"/>
        </w:rPr>
        <w:t>the educational value</w:t>
      </w:r>
      <w:r w:rsidRPr="009116CD">
        <w:rPr>
          <w:rFonts w:eastAsia="Calibri" w:cs="Times New Roman"/>
          <w:sz w:val="14"/>
        </w:rPr>
        <w:t xml:space="preserve"> of games </w:t>
      </w:r>
      <w:r w:rsidRPr="009116CD">
        <w:rPr>
          <w:rFonts w:eastAsia="Calibri" w:cs="Times New Roman"/>
          <w:bCs/>
          <w:highlight w:val="cyan"/>
          <w:u w:val="single"/>
        </w:rPr>
        <w:t>is not</w:t>
      </w:r>
      <w:r w:rsidRPr="009116CD">
        <w:rPr>
          <w:rFonts w:eastAsia="Calibri" w:cs="Times New Roman"/>
          <w:sz w:val="14"/>
        </w:rPr>
        <w:t xml:space="preserve"> so much a question of learning facts or giving </w:t>
      </w:r>
      <w:r w:rsidRPr="00176BF1">
        <w:rPr>
          <w:rFonts w:eastAsia="Calibri" w:cs="Times New Roman"/>
          <w:u w:val="single"/>
        </w:rPr>
        <w:t xml:space="preserve">the </w:t>
      </w:r>
      <w:r w:rsidRPr="009116CD">
        <w:rPr>
          <w:rFonts w:eastAsia="Calibri" w:cs="Times New Roman"/>
          <w:highlight w:val="cyan"/>
          <w:u w:val="single"/>
        </w:rPr>
        <w:t>“right”</w:t>
      </w:r>
      <w:r w:rsidRPr="00176BF1">
        <w:rPr>
          <w:rFonts w:eastAsia="Calibri" w:cs="Times New Roman"/>
          <w:u w:val="single"/>
        </w:rPr>
        <w:t xml:space="preserve"> answers, </w:t>
      </w:r>
      <w:r w:rsidRPr="009116CD">
        <w:rPr>
          <w:rFonts w:eastAsia="Calibri" w:cs="Times New Roman"/>
          <w:highlight w:val="cyan"/>
          <w:u w:val="single"/>
        </w:rPr>
        <w:t>but</w:t>
      </w:r>
      <w:r w:rsidRPr="009116CD">
        <w:rPr>
          <w:rFonts w:eastAsia="Calibri" w:cs="Times New Roman"/>
          <w:sz w:val="14"/>
        </w:rPr>
        <w:t xml:space="preserve"> more a question of </w:t>
      </w:r>
      <w:r w:rsidRPr="009116CD">
        <w:rPr>
          <w:rFonts w:eastAsia="Calibri" w:cs="Times New Roman"/>
          <w:bCs/>
          <w:highlight w:val="cyan"/>
          <w:u w:val="single"/>
        </w:rPr>
        <w:t>exploring the</w:t>
      </w:r>
      <w:r w:rsidRPr="00176BF1">
        <w:rPr>
          <w:rFonts w:eastAsia="Calibri" w:cs="Times New Roman"/>
          <w:bCs/>
          <w:u w:val="single"/>
        </w:rPr>
        <w:t xml:space="preserve"> </w:t>
      </w:r>
      <w:r w:rsidRPr="00176BF1">
        <w:rPr>
          <w:rFonts w:eastAsia="Calibri" w:cs="Times New Roman"/>
          <w:b/>
          <w:u w:val="single"/>
          <w:bdr w:val="single" w:sz="4" w:space="0" w:color="auto"/>
        </w:rPr>
        <w:t xml:space="preserve">contingent </w:t>
      </w:r>
      <w:r w:rsidRPr="009116CD">
        <w:rPr>
          <w:rFonts w:eastAsia="Calibri" w:cs="Times New Roman"/>
          <w:b/>
          <w:highlight w:val="cyan"/>
          <w:u w:val="single"/>
          <w:bdr w:val="single" w:sz="4" w:space="0" w:color="auto"/>
        </w:rPr>
        <w:t>outcomes</w:t>
      </w:r>
      <w:r w:rsidRPr="009116CD">
        <w:rPr>
          <w:rFonts w:eastAsia="Calibri" w:cs="Times New Roman"/>
          <w:sz w:val="14"/>
          <w:highlight w:val="cyan"/>
          <w:u w:val="single"/>
        </w:rPr>
        <w:t xml:space="preserve"> </w:t>
      </w:r>
      <w:r w:rsidRPr="009116CD">
        <w:rPr>
          <w:rFonts w:eastAsia="Calibri" w:cs="Times New Roman"/>
          <w:bCs/>
          <w:highlight w:val="cyan"/>
          <w:u w:val="single"/>
        </w:rPr>
        <w:t xml:space="preserve">and </w:t>
      </w:r>
      <w:r w:rsidRPr="009116CD">
        <w:rPr>
          <w:rFonts w:eastAsia="Calibri" w:cs="Times New Roman"/>
          <w:b/>
          <w:highlight w:val="cyan"/>
          <w:u w:val="single"/>
          <w:bdr w:val="single" w:sz="4" w:space="0" w:color="auto"/>
        </w:rPr>
        <w:t>domain-specific processes</w:t>
      </w:r>
      <w:r w:rsidRPr="009116CD">
        <w:rPr>
          <w:rFonts w:eastAsia="Calibri" w:cs="Times New Roman"/>
          <w:bCs/>
          <w:highlight w:val="cyan"/>
          <w:u w:val="single"/>
        </w:rPr>
        <w:t xml:space="preserve"> of </w:t>
      </w:r>
      <w:r w:rsidRPr="009116CD">
        <w:rPr>
          <w:rFonts w:eastAsia="Calibri" w:cs="Times New Roman"/>
          <w:b/>
          <w:highlight w:val="cyan"/>
          <w:u w:val="single"/>
          <w:bdr w:val="single" w:sz="4" w:space="0" w:color="auto"/>
        </w:rPr>
        <w:t>problem-based scenarios</w:t>
      </w:r>
      <w:r w:rsidRPr="009116CD">
        <w:rPr>
          <w:rFonts w:eastAsia="Calibri" w:cs="Times New Roman"/>
        </w:rPr>
        <w:t>.</w:t>
      </w:r>
    </w:p>
    <w:p w:rsidR="00E07999" w:rsidRPr="009116CD" w:rsidRDefault="00E07999" w:rsidP="00E07999">
      <w:pPr>
        <w:rPr>
          <w:rFonts w:eastAsia="Calibri" w:cs="Times New Roman"/>
          <w:b/>
        </w:rPr>
      </w:pPr>
    </w:p>
    <w:p w:rsidR="00E07999" w:rsidRPr="00E07999" w:rsidRDefault="00E07999" w:rsidP="00E07999">
      <w:pPr>
        <w:pStyle w:val="Heading4"/>
        <w:rPr>
          <w:rFonts w:eastAsia="Calibri"/>
        </w:rPr>
      </w:pPr>
      <w:proofErr w:type="gramStart"/>
      <w:r w:rsidRPr="00E07999">
        <w:rPr>
          <w:rFonts w:eastAsia="Calibri"/>
        </w:rPr>
        <w:t>critical</w:t>
      </w:r>
      <w:proofErr w:type="gramEnd"/>
      <w:r w:rsidRPr="00E07999">
        <w:rPr>
          <w:rFonts w:eastAsia="Calibri"/>
        </w:rPr>
        <w:t xml:space="preserve"> approaches can’t resolve real world problems like poverty, racism, war and doom their project to irrelevance – political pragmatism solves your advocacy</w:t>
      </w:r>
    </w:p>
    <w:p w:rsidR="00E07999" w:rsidRPr="004730A9" w:rsidRDefault="00E07999" w:rsidP="00E07999">
      <w:pPr>
        <w:rPr>
          <w:rFonts w:eastAsia="Calibri" w:cs="Times New Roman"/>
          <w:sz w:val="16"/>
          <w:szCs w:val="16"/>
        </w:rPr>
      </w:pPr>
      <w:proofErr w:type="spellStart"/>
      <w:r w:rsidRPr="009116CD">
        <w:rPr>
          <w:rFonts w:eastAsia="Calibri" w:cs="Times New Roman"/>
          <w:b/>
        </w:rPr>
        <w:t>McClean</w:t>
      </w:r>
      <w:proofErr w:type="spellEnd"/>
      <w:r w:rsidRPr="009116CD">
        <w:rPr>
          <w:rFonts w:eastAsia="Calibri" w:cs="Times New Roman"/>
          <w:b/>
        </w:rPr>
        <w:t xml:space="preserve"> 01</w:t>
      </w:r>
      <w:r w:rsidRPr="009116CD">
        <w:rPr>
          <w:rFonts w:eastAsia="Calibri" w:cs="Times New Roman"/>
        </w:rPr>
        <w:t xml:space="preserve"> </w:t>
      </w:r>
      <w:r w:rsidRPr="004730A9">
        <w:rPr>
          <w:rFonts w:eastAsia="Calibri" w:cs="Times New Roman"/>
          <w:sz w:val="16"/>
          <w:szCs w:val="16"/>
        </w:rPr>
        <w:t>– Adjunct Professor of Philosophy, Molloy College, New York</w:t>
      </w:r>
    </w:p>
    <w:p w:rsidR="00E07999" w:rsidRPr="004730A9" w:rsidRDefault="00E07999" w:rsidP="00E07999">
      <w:pPr>
        <w:rPr>
          <w:rFonts w:eastAsia="Calibri" w:cs="Times New Roman"/>
          <w:sz w:val="16"/>
          <w:szCs w:val="16"/>
        </w:rPr>
      </w:pPr>
      <w:r w:rsidRPr="004730A9">
        <w:rPr>
          <w:rFonts w:eastAsia="Calibri" w:cs="Times New Roman"/>
          <w:sz w:val="16"/>
          <w:szCs w:val="16"/>
        </w:rPr>
        <w:t>(David E., “The Cultural Left and the Limits of Social Hope,” Presented at the 2001 Annual Conference of the Society for the Advancement of American Philosophy, www.american-philosophy.org/archives/past_conference_programs/pc2001/Discussion%20papers/david_mcclean.htm, JMP)</w:t>
      </w:r>
    </w:p>
    <w:p w:rsidR="00E07999" w:rsidRPr="009116CD" w:rsidRDefault="00E07999" w:rsidP="00E07999">
      <w:pPr>
        <w:rPr>
          <w:rFonts w:eastAsia="Calibri" w:cs="Times New Roman"/>
        </w:rPr>
      </w:pPr>
    </w:p>
    <w:p w:rsidR="00E07999" w:rsidRPr="009116CD" w:rsidRDefault="00E07999" w:rsidP="00E07999">
      <w:pPr>
        <w:rPr>
          <w:rFonts w:eastAsia="Calibri" w:cs="Times New Roman"/>
          <w:sz w:val="14"/>
        </w:rPr>
      </w:pPr>
      <w:r w:rsidRPr="009116CD">
        <w:rPr>
          <w:rFonts w:eastAsia="Calibri" w:cs="Times New Roman"/>
          <w:sz w:val="14"/>
        </w:rPr>
        <w:t xml:space="preserve">Yet for some reason, at least partially explicated in Richard </w:t>
      </w:r>
      <w:proofErr w:type="spellStart"/>
      <w:r w:rsidRPr="009116CD">
        <w:rPr>
          <w:rFonts w:eastAsia="Calibri" w:cs="Times New Roman"/>
          <w:sz w:val="14"/>
        </w:rPr>
        <w:t>Rorty's</w:t>
      </w:r>
      <w:proofErr w:type="spellEnd"/>
      <w:r w:rsidRPr="009116CD">
        <w:rPr>
          <w:rFonts w:eastAsia="Calibri" w:cs="Times New Roman"/>
          <w:sz w:val="14"/>
        </w:rPr>
        <w:t xml:space="preserve"> Achieving Our Country, a book that I think is long overdue</w:t>
      </w:r>
      <w:r w:rsidRPr="009116CD">
        <w:rPr>
          <w:rFonts w:eastAsia="Calibri" w:cs="Times New Roman"/>
        </w:rPr>
        <w:t xml:space="preserve">, </w:t>
      </w:r>
      <w:r w:rsidRPr="009116CD">
        <w:rPr>
          <w:rFonts w:eastAsia="Calibri" w:cs="Times New Roman"/>
          <w:u w:val="single"/>
        </w:rPr>
        <w:t>leftist critics continue to cite and refer to the eccentric and often a priori ruminations of people like those just mentioned, and a litany of others</w:t>
      </w:r>
      <w:r w:rsidRPr="009116CD">
        <w:rPr>
          <w:rFonts w:eastAsia="Calibri" w:cs="Times New Roman"/>
          <w:sz w:val="14"/>
        </w:rPr>
        <w:t xml:space="preserve"> including Derrida, </w:t>
      </w:r>
      <w:proofErr w:type="spellStart"/>
      <w:r w:rsidRPr="009116CD">
        <w:rPr>
          <w:rFonts w:eastAsia="Calibri" w:cs="Times New Roman"/>
          <w:sz w:val="14"/>
        </w:rPr>
        <w:t>Deleuze</w:t>
      </w:r>
      <w:proofErr w:type="spellEnd"/>
      <w:r w:rsidRPr="009116CD">
        <w:rPr>
          <w:rFonts w:eastAsia="Calibri" w:cs="Times New Roman"/>
          <w:sz w:val="14"/>
        </w:rPr>
        <w:t xml:space="preserve">, </w:t>
      </w:r>
      <w:proofErr w:type="spellStart"/>
      <w:r w:rsidRPr="009116CD">
        <w:rPr>
          <w:rFonts w:eastAsia="Calibri" w:cs="Times New Roman"/>
          <w:sz w:val="14"/>
        </w:rPr>
        <w:t>Lyotard</w:t>
      </w:r>
      <w:proofErr w:type="spellEnd"/>
      <w:r w:rsidRPr="009116CD">
        <w:rPr>
          <w:rFonts w:eastAsia="Calibri" w:cs="Times New Roman"/>
          <w:sz w:val="14"/>
        </w:rPr>
        <w:t xml:space="preserve">, Jameson, and </w:t>
      </w:r>
      <w:proofErr w:type="spellStart"/>
      <w:r w:rsidRPr="009116CD">
        <w:rPr>
          <w:rFonts w:eastAsia="Calibri" w:cs="Times New Roman"/>
          <w:sz w:val="14"/>
        </w:rPr>
        <w:t>Lacan</w:t>
      </w:r>
      <w:proofErr w:type="spellEnd"/>
      <w:r w:rsidRPr="009116CD">
        <w:rPr>
          <w:rFonts w:eastAsia="Calibri" w:cs="Times New Roman"/>
          <w:sz w:val="14"/>
        </w:rPr>
        <w:t xml:space="preserve">, </w:t>
      </w:r>
      <w:r w:rsidRPr="009116CD">
        <w:rPr>
          <w:rFonts w:eastAsia="Calibri" w:cs="Times New Roman"/>
          <w:u w:val="single"/>
        </w:rPr>
        <w:t xml:space="preserve">who are to me </w:t>
      </w:r>
      <w:r w:rsidRPr="009116CD">
        <w:rPr>
          <w:rFonts w:eastAsia="Calibri" w:cs="Times New Roman"/>
          <w:b/>
          <w:u w:val="single"/>
          <w:bdr w:val="single" w:sz="4" w:space="0" w:color="auto"/>
        </w:rPr>
        <w:t>hugely more irrelevant</w:t>
      </w:r>
      <w:r w:rsidRPr="009116CD">
        <w:rPr>
          <w:rFonts w:eastAsia="Calibri" w:cs="Times New Roman"/>
          <w:u w:val="single"/>
        </w:rPr>
        <w:t xml:space="preserve"> than </w:t>
      </w:r>
      <w:proofErr w:type="spellStart"/>
      <w:r w:rsidRPr="009116CD">
        <w:rPr>
          <w:rFonts w:eastAsia="Calibri" w:cs="Times New Roman"/>
          <w:u w:val="single"/>
        </w:rPr>
        <w:t>Habermas</w:t>
      </w:r>
      <w:proofErr w:type="spellEnd"/>
      <w:r w:rsidRPr="009116CD">
        <w:rPr>
          <w:rFonts w:eastAsia="Calibri" w:cs="Times New Roman"/>
          <w:u w:val="single"/>
        </w:rPr>
        <w:t xml:space="preserve"> in their narrative attempts to </w:t>
      </w:r>
      <w:r w:rsidRPr="009116CD">
        <w:rPr>
          <w:rFonts w:eastAsia="Calibri" w:cs="Times New Roman"/>
          <w:b/>
          <w:u w:val="single"/>
          <w:bdr w:val="single" w:sz="4" w:space="0" w:color="auto"/>
        </w:rPr>
        <w:t>suggest policy prescriptions</w:t>
      </w:r>
      <w:r w:rsidRPr="009116CD">
        <w:rPr>
          <w:rFonts w:eastAsia="Calibri" w:cs="Times New Roman"/>
          <w:sz w:val="14"/>
        </w:rPr>
        <w:t xml:space="preserve"> (when they actually do suggest them) </w:t>
      </w:r>
      <w:r w:rsidRPr="009116CD">
        <w:rPr>
          <w:rFonts w:eastAsia="Calibri" w:cs="Times New Roman"/>
          <w:u w:val="single"/>
        </w:rPr>
        <w:t xml:space="preserve">aimed at curing the ills of </w:t>
      </w:r>
      <w:r w:rsidRPr="009116CD">
        <w:rPr>
          <w:rFonts w:eastAsia="Calibri" w:cs="Times New Roman"/>
          <w:highlight w:val="cyan"/>
          <w:u w:val="single"/>
        </w:rPr>
        <w:t>homelessness</w:t>
      </w:r>
      <w:r w:rsidRPr="009116CD">
        <w:rPr>
          <w:rFonts w:eastAsia="Calibri" w:cs="Times New Roman"/>
          <w:u w:val="single"/>
        </w:rPr>
        <w:t xml:space="preserve">, </w:t>
      </w:r>
      <w:r w:rsidRPr="009116CD">
        <w:rPr>
          <w:rFonts w:eastAsia="Calibri" w:cs="Times New Roman"/>
          <w:highlight w:val="cyan"/>
          <w:u w:val="single"/>
        </w:rPr>
        <w:t>poverty</w:t>
      </w:r>
      <w:r w:rsidRPr="009116CD">
        <w:rPr>
          <w:rFonts w:eastAsia="Calibri" w:cs="Times New Roman"/>
          <w:u w:val="single"/>
        </w:rPr>
        <w:t xml:space="preserve">, market </w:t>
      </w:r>
      <w:r w:rsidRPr="009116CD">
        <w:rPr>
          <w:rFonts w:eastAsia="Calibri" w:cs="Times New Roman"/>
          <w:highlight w:val="cyan"/>
          <w:u w:val="single"/>
        </w:rPr>
        <w:t>greed</w:t>
      </w:r>
      <w:r w:rsidRPr="009116CD">
        <w:rPr>
          <w:rFonts w:eastAsia="Calibri" w:cs="Times New Roman"/>
          <w:u w:val="single"/>
        </w:rPr>
        <w:t xml:space="preserve">, national </w:t>
      </w:r>
      <w:r w:rsidRPr="009116CD">
        <w:rPr>
          <w:rFonts w:eastAsia="Calibri" w:cs="Times New Roman"/>
          <w:highlight w:val="cyan"/>
          <w:u w:val="single"/>
        </w:rPr>
        <w:t>belligerence and racism</w:t>
      </w:r>
      <w:r w:rsidRPr="009116CD">
        <w:rPr>
          <w:rFonts w:eastAsia="Calibri" w:cs="Times New Roman"/>
          <w:u w:val="single"/>
        </w:rPr>
        <w:t>.</w:t>
      </w:r>
      <w:r w:rsidRPr="009116CD">
        <w:rPr>
          <w:rFonts w:eastAsia="Calibri" w:cs="Times New Roman"/>
          <w:sz w:val="14"/>
        </w:rPr>
        <w:t xml:space="preserve"> I would like to suggest that </w:t>
      </w:r>
      <w:r w:rsidRPr="009116CD">
        <w:rPr>
          <w:rFonts w:eastAsia="Calibri" w:cs="Times New Roman"/>
          <w:u w:val="single"/>
        </w:rPr>
        <w:t>it is time for American social critics</w:t>
      </w:r>
      <w:r w:rsidRPr="009116CD">
        <w:rPr>
          <w:rFonts w:eastAsia="Calibri" w:cs="Times New Roman"/>
          <w:sz w:val="14"/>
        </w:rPr>
        <w:t xml:space="preserve"> who are enamored with this group, </w:t>
      </w:r>
      <w:r w:rsidRPr="009116CD">
        <w:rPr>
          <w:rFonts w:eastAsia="Calibri" w:cs="Times New Roman"/>
          <w:u w:val="single"/>
        </w:rPr>
        <w:t xml:space="preserve">those who </w:t>
      </w:r>
      <w:r w:rsidRPr="009116CD">
        <w:rPr>
          <w:rFonts w:eastAsia="Calibri" w:cs="Times New Roman"/>
          <w:b/>
          <w:u w:val="single"/>
          <w:bdr w:val="single" w:sz="4" w:space="0" w:color="auto"/>
        </w:rPr>
        <w:t>actually want to be relevant</w:t>
      </w:r>
      <w:r w:rsidRPr="009116CD">
        <w:rPr>
          <w:rFonts w:eastAsia="Calibri" w:cs="Times New Roman"/>
          <w:u w:val="single"/>
        </w:rPr>
        <w:t>, to recognize that they have a disease</w:t>
      </w:r>
      <w:r w:rsidRPr="009116CD">
        <w:rPr>
          <w:rFonts w:eastAsia="Calibri" w:cs="Times New Roman"/>
          <w:sz w:val="14"/>
        </w:rPr>
        <w:t xml:space="preserve">, and a disease regarding which I myself must remember to stay faithful to my own twelve step program of recovery. </w:t>
      </w:r>
      <w:r w:rsidRPr="009116CD">
        <w:rPr>
          <w:rFonts w:eastAsia="Calibri" w:cs="Times New Roman"/>
          <w:u w:val="single"/>
        </w:rPr>
        <w:t xml:space="preserve">The </w:t>
      </w:r>
      <w:r w:rsidRPr="009116CD">
        <w:rPr>
          <w:rFonts w:eastAsia="Calibri" w:cs="Times New Roman"/>
          <w:highlight w:val="cyan"/>
          <w:u w:val="single"/>
        </w:rPr>
        <w:t>disease is the</w:t>
      </w:r>
      <w:r w:rsidRPr="009116CD">
        <w:rPr>
          <w:rFonts w:eastAsia="Calibri" w:cs="Times New Roman"/>
          <w:u w:val="single"/>
        </w:rPr>
        <w:t xml:space="preserve"> need for </w:t>
      </w:r>
      <w:r w:rsidRPr="00423559">
        <w:rPr>
          <w:rFonts w:eastAsia="Calibri" w:cs="Times New Roman"/>
          <w:u w:val="single"/>
        </w:rPr>
        <w:t xml:space="preserve">elaborate theoretical </w:t>
      </w:r>
      <w:r w:rsidRPr="009116CD">
        <w:rPr>
          <w:rFonts w:eastAsia="Calibri" w:cs="Times New Roman"/>
          <w:highlight w:val="cyan"/>
          <w:u w:val="single"/>
        </w:rPr>
        <w:t xml:space="preserve">"remedies" wrapped in </w:t>
      </w:r>
      <w:proofErr w:type="spellStart"/>
      <w:r w:rsidRPr="009116CD">
        <w:rPr>
          <w:rFonts w:eastAsia="Calibri" w:cs="Times New Roman"/>
          <w:b/>
          <w:highlight w:val="cyan"/>
          <w:u w:val="single"/>
          <w:bdr w:val="single" w:sz="4" w:space="0" w:color="auto"/>
        </w:rPr>
        <w:t>neological</w:t>
      </w:r>
      <w:proofErr w:type="spellEnd"/>
      <w:r w:rsidRPr="009116CD">
        <w:rPr>
          <w:rFonts w:eastAsia="Calibri" w:cs="Times New Roman"/>
          <w:b/>
          <w:highlight w:val="cyan"/>
          <w:u w:val="single"/>
          <w:bdr w:val="single" w:sz="4" w:space="0" w:color="auto"/>
        </w:rPr>
        <w:t xml:space="preserve"> and multi-syllabic jargon.</w:t>
      </w:r>
      <w:r w:rsidRPr="009116CD">
        <w:rPr>
          <w:rFonts w:eastAsia="Calibri" w:cs="Times New Roman"/>
          <w:highlight w:val="cyan"/>
          <w:u w:val="single"/>
        </w:rPr>
        <w:t xml:space="preserve"> These</w:t>
      </w:r>
      <w:r w:rsidRPr="009116CD">
        <w:rPr>
          <w:rFonts w:eastAsia="Calibri" w:cs="Times New Roman"/>
          <w:u w:val="single"/>
        </w:rPr>
        <w:t xml:space="preserve"> </w:t>
      </w:r>
      <w:r w:rsidRPr="009116CD">
        <w:rPr>
          <w:rFonts w:eastAsia="Calibri" w:cs="Times New Roman"/>
          <w:b/>
          <w:u w:val="single"/>
          <w:bdr w:val="single" w:sz="4" w:space="0" w:color="auto"/>
        </w:rPr>
        <w:t>elaborate theoretical remedies</w:t>
      </w:r>
      <w:r w:rsidRPr="009116CD">
        <w:rPr>
          <w:rFonts w:eastAsia="Calibri" w:cs="Times New Roman"/>
          <w:u w:val="single"/>
        </w:rPr>
        <w:t xml:space="preserve"> </w:t>
      </w:r>
      <w:r w:rsidRPr="009116CD">
        <w:rPr>
          <w:rFonts w:eastAsia="Calibri" w:cs="Times New Roman"/>
          <w:highlight w:val="cyan"/>
          <w:u w:val="single"/>
        </w:rPr>
        <w:t>are more "interesting</w:t>
      </w:r>
      <w:r w:rsidRPr="009116CD">
        <w:rPr>
          <w:rFonts w:eastAsia="Calibri" w:cs="Times New Roman"/>
          <w:u w:val="single"/>
        </w:rPr>
        <w:t xml:space="preserve">," to be sure, </w:t>
      </w:r>
      <w:r w:rsidRPr="009116CD">
        <w:rPr>
          <w:rFonts w:eastAsia="Calibri" w:cs="Times New Roman"/>
          <w:highlight w:val="cyan"/>
          <w:u w:val="single"/>
        </w:rPr>
        <w:t>than</w:t>
      </w:r>
      <w:r w:rsidRPr="009116CD">
        <w:rPr>
          <w:rFonts w:eastAsia="Calibri" w:cs="Times New Roman"/>
          <w:u w:val="single"/>
        </w:rPr>
        <w:t xml:space="preserve"> the </w:t>
      </w:r>
      <w:r w:rsidRPr="009116CD">
        <w:rPr>
          <w:rFonts w:eastAsia="Calibri" w:cs="Times New Roman"/>
          <w:highlight w:val="cyan"/>
          <w:u w:val="single"/>
        </w:rPr>
        <w:t>pragmatically settled questions</w:t>
      </w:r>
      <w:r w:rsidRPr="009116CD">
        <w:rPr>
          <w:rFonts w:eastAsia="Calibri" w:cs="Times New Roman"/>
          <w:u w:val="single"/>
        </w:rPr>
        <w:t xml:space="preserve"> about what shape democracy should take in various contexts, or whether private property should be protected by the state, or regarding our basic human nature</w:t>
      </w:r>
      <w:r w:rsidRPr="009116CD">
        <w:rPr>
          <w:rFonts w:eastAsia="Calibri" w:cs="Times New Roman"/>
          <w:sz w:val="14"/>
        </w:rPr>
        <w:t xml:space="preserve"> (described, if not defined (heaven forbid!), </w:t>
      </w:r>
      <w:r w:rsidRPr="009116CD">
        <w:rPr>
          <w:rFonts w:eastAsia="Calibri" w:cs="Times New Roman"/>
          <w:u w:val="single"/>
        </w:rPr>
        <w:t>in such statements as "We don't like to starve" and "We like to speak our minds without fear of death" and "We like to keep our children safe from poverty").</w:t>
      </w:r>
      <w:r w:rsidRPr="009116CD">
        <w:rPr>
          <w:rFonts w:eastAsia="Calibri" w:cs="Times New Roman"/>
          <w:sz w:val="14"/>
        </w:rPr>
        <w:t xml:space="preserve"> As </w:t>
      </w:r>
      <w:proofErr w:type="spellStart"/>
      <w:r w:rsidRPr="009116CD">
        <w:rPr>
          <w:rFonts w:eastAsia="Calibri" w:cs="Times New Roman"/>
          <w:sz w:val="14"/>
        </w:rPr>
        <w:t>Rorty</w:t>
      </w:r>
      <w:proofErr w:type="spellEnd"/>
      <w:r w:rsidRPr="009116CD">
        <w:rPr>
          <w:rFonts w:eastAsia="Calibri" w:cs="Times New Roman"/>
          <w:sz w:val="14"/>
        </w:rPr>
        <w:t xml:space="preserve"> puts it, "When one of today's academic leftists says that some topic has been 'inadequately theorized,' you can be pretty certain that he or she is going to drag in either philosophy of language, or </w:t>
      </w:r>
      <w:proofErr w:type="spellStart"/>
      <w:r w:rsidRPr="009116CD">
        <w:rPr>
          <w:rFonts w:eastAsia="Calibri" w:cs="Times New Roman"/>
          <w:sz w:val="14"/>
        </w:rPr>
        <w:t>Lacanian</w:t>
      </w:r>
      <w:proofErr w:type="spellEnd"/>
      <w:r w:rsidRPr="009116CD">
        <w:rPr>
          <w:rFonts w:eastAsia="Calibri" w:cs="Times New Roman"/>
          <w:sz w:val="14"/>
        </w:rPr>
        <w:t xml:space="preserve"> psychoanalysis, or some neo-Marxist version of economic determinism. . . . These </w:t>
      </w:r>
      <w:r w:rsidRPr="009116CD">
        <w:rPr>
          <w:rFonts w:eastAsia="Calibri" w:cs="Times New Roman"/>
          <w:highlight w:val="cyan"/>
          <w:u w:val="single"/>
        </w:rPr>
        <w:t xml:space="preserve">futile attempts to philosophize one's way into political </w:t>
      </w:r>
      <w:r w:rsidRPr="00423559">
        <w:rPr>
          <w:rFonts w:eastAsia="Calibri" w:cs="Times New Roman"/>
          <w:highlight w:val="cyan"/>
          <w:u w:val="single"/>
        </w:rPr>
        <w:t>relevance</w:t>
      </w:r>
      <w:r w:rsidRPr="00423559">
        <w:rPr>
          <w:rFonts w:eastAsia="Calibri" w:cs="Times New Roman"/>
          <w:u w:val="single"/>
        </w:rPr>
        <w:t xml:space="preserve"> are</w:t>
      </w:r>
      <w:r w:rsidRPr="009116CD">
        <w:rPr>
          <w:rFonts w:eastAsia="Calibri" w:cs="Times New Roman"/>
          <w:u w:val="single"/>
        </w:rPr>
        <w:t xml:space="preserve"> a symptom of </w:t>
      </w:r>
      <w:r w:rsidRPr="00423559">
        <w:rPr>
          <w:rFonts w:eastAsia="Calibri" w:cs="Times New Roman"/>
          <w:u w:val="single"/>
        </w:rPr>
        <w:t xml:space="preserve">what </w:t>
      </w:r>
      <w:r w:rsidRPr="009116CD">
        <w:rPr>
          <w:rFonts w:eastAsia="Calibri" w:cs="Times New Roman"/>
          <w:highlight w:val="cyan"/>
          <w:u w:val="single"/>
        </w:rPr>
        <w:t>happen</w:t>
      </w:r>
      <w:r w:rsidRPr="00423559">
        <w:rPr>
          <w:rFonts w:eastAsia="Calibri" w:cs="Times New Roman"/>
          <w:u w:val="single"/>
        </w:rPr>
        <w:t xml:space="preserve">s </w:t>
      </w:r>
      <w:r w:rsidRPr="009116CD">
        <w:rPr>
          <w:rFonts w:eastAsia="Calibri" w:cs="Times New Roman"/>
          <w:highlight w:val="cyan"/>
          <w:u w:val="single"/>
        </w:rPr>
        <w:t xml:space="preserve">when a Left </w:t>
      </w:r>
      <w:r w:rsidRPr="009116CD">
        <w:rPr>
          <w:rFonts w:eastAsia="Calibri" w:cs="Times New Roman"/>
          <w:b/>
          <w:highlight w:val="cyan"/>
          <w:u w:val="single"/>
          <w:bdr w:val="single" w:sz="4" w:space="0" w:color="auto"/>
        </w:rPr>
        <w:t>retreats from activism</w:t>
      </w:r>
      <w:r w:rsidRPr="009116CD">
        <w:rPr>
          <w:rFonts w:eastAsia="Calibri" w:cs="Times New Roman"/>
          <w:highlight w:val="cyan"/>
          <w:u w:val="single"/>
        </w:rPr>
        <w:t xml:space="preserve"> and adopts </w:t>
      </w:r>
      <w:r w:rsidRPr="00423559">
        <w:rPr>
          <w:rFonts w:eastAsia="Calibri" w:cs="Times New Roman"/>
          <w:highlight w:val="cyan"/>
          <w:u w:val="single"/>
        </w:rPr>
        <w:t>a</w:t>
      </w:r>
      <w:r w:rsidRPr="00423559">
        <w:rPr>
          <w:rFonts w:eastAsia="Calibri" w:cs="Times New Roman"/>
          <w:u w:val="single"/>
        </w:rPr>
        <w:t xml:space="preserve"> </w:t>
      </w:r>
      <w:proofErr w:type="spellStart"/>
      <w:r w:rsidRPr="009116CD">
        <w:rPr>
          <w:rFonts w:eastAsia="Calibri" w:cs="Times New Roman"/>
          <w:b/>
          <w:highlight w:val="cyan"/>
          <w:u w:val="single"/>
          <w:bdr w:val="single" w:sz="4" w:space="0" w:color="auto"/>
        </w:rPr>
        <w:t>spectatorial</w:t>
      </w:r>
      <w:proofErr w:type="spellEnd"/>
      <w:r w:rsidRPr="009116CD">
        <w:rPr>
          <w:rFonts w:eastAsia="Calibri" w:cs="Times New Roman"/>
          <w:b/>
          <w:highlight w:val="cyan"/>
          <w:u w:val="single"/>
          <w:bdr w:val="single" w:sz="4" w:space="0" w:color="auto"/>
        </w:rPr>
        <w:t xml:space="preserve"> approach</w:t>
      </w:r>
      <w:r w:rsidRPr="009116CD">
        <w:rPr>
          <w:rFonts w:eastAsia="Calibri" w:cs="Times New Roman"/>
          <w:u w:val="single"/>
        </w:rPr>
        <w:t xml:space="preserve"> to the problems of its country. </w:t>
      </w:r>
      <w:r w:rsidRPr="009116CD">
        <w:rPr>
          <w:rFonts w:eastAsia="Calibri" w:cs="Times New Roman"/>
          <w:b/>
          <w:highlight w:val="cyan"/>
          <w:u w:val="single"/>
          <w:bdr w:val="single" w:sz="4" w:space="0" w:color="auto"/>
        </w:rPr>
        <w:t>Disengagement</w:t>
      </w:r>
      <w:r w:rsidRPr="009116CD">
        <w:rPr>
          <w:rFonts w:eastAsia="Calibri" w:cs="Times New Roman"/>
          <w:u w:val="single"/>
        </w:rPr>
        <w:t xml:space="preserve"> from practice </w:t>
      </w:r>
      <w:r w:rsidRPr="009116CD">
        <w:rPr>
          <w:rFonts w:eastAsia="Calibri" w:cs="Times New Roman"/>
          <w:highlight w:val="cyan"/>
          <w:u w:val="single"/>
        </w:rPr>
        <w:t xml:space="preserve">produces </w:t>
      </w:r>
      <w:r w:rsidRPr="009116CD">
        <w:rPr>
          <w:rFonts w:eastAsia="Calibri" w:cs="Times New Roman"/>
          <w:b/>
          <w:highlight w:val="cyan"/>
          <w:u w:val="single"/>
          <w:bdr w:val="single" w:sz="4" w:space="0" w:color="auto"/>
        </w:rPr>
        <w:t>theoretical hallucinations</w:t>
      </w:r>
      <w:r w:rsidRPr="009116CD">
        <w:rPr>
          <w:rFonts w:eastAsia="Calibri" w:cs="Times New Roman"/>
        </w:rPr>
        <w:t>"</w:t>
      </w:r>
      <w:r w:rsidRPr="009116CD">
        <w:rPr>
          <w:rFonts w:eastAsia="Calibri" w:cs="Times New Roman"/>
          <w:sz w:val="14"/>
        </w:rPr>
        <w:t xml:space="preserve">(italics mine).(1) </w:t>
      </w:r>
      <w:r w:rsidRPr="009116CD">
        <w:rPr>
          <w:rFonts w:eastAsia="Calibri" w:cs="Times New Roman"/>
          <w:u w:val="single"/>
        </w:rPr>
        <w:t>Or as</w:t>
      </w:r>
      <w:r w:rsidRPr="009116CD">
        <w:rPr>
          <w:rFonts w:eastAsia="Calibri" w:cs="Times New Roman"/>
          <w:sz w:val="14"/>
        </w:rPr>
        <w:t xml:space="preserve"> John </w:t>
      </w:r>
      <w:r w:rsidRPr="009116CD">
        <w:rPr>
          <w:rFonts w:eastAsia="Calibri" w:cs="Times New Roman"/>
          <w:u w:val="single"/>
        </w:rPr>
        <w:t>Dewey put it</w:t>
      </w:r>
      <w:r w:rsidRPr="009116CD">
        <w:rPr>
          <w:rFonts w:eastAsia="Calibri" w:cs="Times New Roman"/>
          <w:sz w:val="14"/>
        </w:rPr>
        <w:t xml:space="preserve"> in his The Need for a Recovery of Philosophy, </w:t>
      </w:r>
      <w:r w:rsidRPr="009116CD">
        <w:rPr>
          <w:rFonts w:eastAsia="Calibri" w:cs="Times New Roman"/>
          <w:u w:val="single"/>
        </w:rPr>
        <w:t xml:space="preserve">"I believe that </w:t>
      </w:r>
      <w:r w:rsidRPr="009116CD">
        <w:rPr>
          <w:rFonts w:eastAsia="Calibri" w:cs="Times New Roman"/>
          <w:u w:val="single"/>
        </w:rPr>
        <w:lastRenderedPageBreak/>
        <w:t>philosophy in America will be lost between chewing a historical cud long since reduced to woody fiber, or an apologetics for lost causes</w:t>
      </w:r>
      <w:r w:rsidRPr="009116CD">
        <w:rPr>
          <w:rFonts w:eastAsia="Calibri" w:cs="Times New Roman"/>
          <w:sz w:val="14"/>
        </w:rPr>
        <w:t xml:space="preserve">, . . . . </w:t>
      </w:r>
      <w:proofErr w:type="gramStart"/>
      <w:r w:rsidRPr="009116CD">
        <w:rPr>
          <w:rFonts w:eastAsia="Calibri" w:cs="Times New Roman"/>
          <w:sz w:val="14"/>
        </w:rPr>
        <w:t>or</w:t>
      </w:r>
      <w:proofErr w:type="gramEnd"/>
      <w:r w:rsidRPr="009116CD">
        <w:rPr>
          <w:rFonts w:eastAsia="Calibri" w:cs="Times New Roman"/>
          <w:sz w:val="14"/>
        </w:rPr>
        <w:t xml:space="preserve"> a scholastic, schematic formalism, unless it can somehow bring to consciousness America's own needs and its own implicit principle of successful action."</w:t>
      </w:r>
    </w:p>
    <w:p w:rsidR="00E07999" w:rsidRPr="009116CD" w:rsidRDefault="00E07999" w:rsidP="00E07999">
      <w:pPr>
        <w:rPr>
          <w:rFonts w:eastAsia="Calibri" w:cs="Times New Roman"/>
          <w:sz w:val="14"/>
        </w:rPr>
      </w:pPr>
      <w:r w:rsidRPr="009116CD">
        <w:rPr>
          <w:rFonts w:eastAsia="Calibri" w:cs="Times New Roman"/>
          <w:sz w:val="14"/>
        </w:rPr>
        <w:t xml:space="preserve">Those who suffer or have suffered from this disease </w:t>
      </w:r>
      <w:proofErr w:type="spellStart"/>
      <w:r w:rsidRPr="009116CD">
        <w:rPr>
          <w:rFonts w:eastAsia="Calibri" w:cs="Times New Roman"/>
          <w:sz w:val="14"/>
        </w:rPr>
        <w:t>Rorty</w:t>
      </w:r>
      <w:proofErr w:type="spellEnd"/>
      <w:r w:rsidRPr="009116CD">
        <w:rPr>
          <w:rFonts w:eastAsia="Calibri" w:cs="Times New Roman"/>
          <w:sz w:val="14"/>
        </w:rPr>
        <w:t xml:space="preserve"> refers to as the Cultural Left, which left is juxtaposed to the Political Left that </w:t>
      </w:r>
      <w:proofErr w:type="spellStart"/>
      <w:r w:rsidRPr="009116CD">
        <w:rPr>
          <w:rFonts w:eastAsia="Calibri" w:cs="Times New Roman"/>
          <w:sz w:val="14"/>
        </w:rPr>
        <w:t>Rorty</w:t>
      </w:r>
      <w:proofErr w:type="spellEnd"/>
      <w:r w:rsidRPr="009116CD">
        <w:rPr>
          <w:rFonts w:eastAsia="Calibri" w:cs="Times New Roman"/>
          <w:sz w:val="14"/>
        </w:rPr>
        <w:t xml:space="preserve"> prefers and prefers for good reason. </w:t>
      </w:r>
      <w:r w:rsidRPr="009116CD">
        <w:rPr>
          <w:rFonts w:eastAsia="Calibri" w:cs="Times New Roman"/>
          <w:u w:val="single"/>
        </w:rPr>
        <w:t>Another attribute of the Cultural Left is that its members fancy themselves pure culture critics who view the successes of America and the West</w:t>
      </w:r>
      <w:r w:rsidRPr="009116CD">
        <w:rPr>
          <w:rFonts w:eastAsia="Calibri" w:cs="Times New Roman"/>
          <w:sz w:val="14"/>
        </w:rPr>
        <w:t xml:space="preserve">, rather than some of the barbarous methods for achieving those successes, </w:t>
      </w:r>
      <w:r w:rsidRPr="009116CD">
        <w:rPr>
          <w:rFonts w:eastAsia="Calibri" w:cs="Times New Roman"/>
          <w:u w:val="single"/>
        </w:rPr>
        <w:t>as mostly evil,</w:t>
      </w:r>
      <w:r w:rsidRPr="009116CD">
        <w:rPr>
          <w:rFonts w:eastAsia="Calibri" w:cs="Times New Roman"/>
          <w:sz w:val="14"/>
        </w:rPr>
        <w:t xml:space="preserve"> and who view anything like national pride as equally evil even when that pride is tempered with the knowledge and admission of the nation's shortcomings. In other words, </w:t>
      </w:r>
      <w:r w:rsidRPr="009116CD">
        <w:rPr>
          <w:rFonts w:eastAsia="Calibri" w:cs="Times New Roman"/>
          <w:highlight w:val="cyan"/>
          <w:u w:val="single"/>
        </w:rPr>
        <w:t>the Cultural Left</w:t>
      </w:r>
      <w:r w:rsidRPr="009116CD">
        <w:rPr>
          <w:rFonts w:eastAsia="Calibri" w:cs="Times New Roman"/>
          <w:sz w:val="14"/>
        </w:rPr>
        <w:t xml:space="preserve">, in this country, </w:t>
      </w:r>
      <w:r w:rsidRPr="009116CD">
        <w:rPr>
          <w:rFonts w:eastAsia="Calibri" w:cs="Times New Roman"/>
          <w:u w:val="single"/>
        </w:rPr>
        <w:t xml:space="preserve">too often </w:t>
      </w:r>
      <w:proofErr w:type="gramStart"/>
      <w:r w:rsidRPr="009116CD">
        <w:rPr>
          <w:rFonts w:eastAsia="Calibri" w:cs="Times New Roman"/>
          <w:highlight w:val="cyan"/>
          <w:u w:val="single"/>
        </w:rPr>
        <w:t>dismiss</w:t>
      </w:r>
      <w:proofErr w:type="gramEnd"/>
      <w:r w:rsidRPr="009116CD">
        <w:rPr>
          <w:rFonts w:eastAsia="Calibri" w:cs="Times New Roman"/>
          <w:u w:val="single"/>
        </w:rPr>
        <w:t xml:space="preserve"> American </w:t>
      </w:r>
      <w:r w:rsidRPr="009116CD">
        <w:rPr>
          <w:rFonts w:eastAsia="Calibri" w:cs="Times New Roman"/>
          <w:highlight w:val="cyan"/>
          <w:u w:val="single"/>
        </w:rPr>
        <w:t xml:space="preserve">society as </w:t>
      </w:r>
      <w:r w:rsidRPr="009116CD">
        <w:rPr>
          <w:rFonts w:eastAsia="Calibri" w:cs="Times New Roman"/>
          <w:b/>
          <w:highlight w:val="cyan"/>
          <w:u w:val="single"/>
          <w:bdr w:val="single" w:sz="4" w:space="0" w:color="auto"/>
        </w:rPr>
        <w:t>beyond reform</w:t>
      </w:r>
      <w:r w:rsidRPr="009116CD">
        <w:rPr>
          <w:rFonts w:eastAsia="Calibri" w:cs="Times New Roman"/>
          <w:sz w:val="14"/>
        </w:rPr>
        <w:t xml:space="preserve"> and redemption. And </w:t>
      </w:r>
      <w:proofErr w:type="spellStart"/>
      <w:r w:rsidRPr="009116CD">
        <w:rPr>
          <w:rFonts w:eastAsia="Calibri" w:cs="Times New Roman"/>
          <w:sz w:val="14"/>
        </w:rPr>
        <w:t>Rorty</w:t>
      </w:r>
      <w:proofErr w:type="spellEnd"/>
      <w:r w:rsidRPr="009116CD">
        <w:rPr>
          <w:rFonts w:eastAsia="Calibri" w:cs="Times New Roman"/>
          <w:sz w:val="14"/>
        </w:rPr>
        <w:t xml:space="preserve"> correctly argues that </w:t>
      </w:r>
      <w:r w:rsidRPr="009116CD">
        <w:rPr>
          <w:rFonts w:eastAsia="Calibri" w:cs="Times New Roman"/>
          <w:u w:val="single"/>
        </w:rPr>
        <w:t>this is</w:t>
      </w:r>
      <w:r w:rsidRPr="009116CD">
        <w:rPr>
          <w:rFonts w:eastAsia="Calibri" w:cs="Times New Roman"/>
          <w:sz w:val="14"/>
        </w:rPr>
        <w:t xml:space="preserve"> a disastrous conclusion, i.e. disastrous for the Cultural Left. I think it may also be </w:t>
      </w:r>
      <w:r w:rsidRPr="009116CD">
        <w:rPr>
          <w:rFonts w:eastAsia="Calibri" w:cs="Times New Roman"/>
          <w:b/>
          <w:highlight w:val="cyan"/>
          <w:u w:val="single"/>
          <w:bdr w:val="single" w:sz="4" w:space="0" w:color="auto"/>
        </w:rPr>
        <w:t>disastrous for</w:t>
      </w:r>
      <w:r w:rsidRPr="009116CD">
        <w:rPr>
          <w:rFonts w:eastAsia="Calibri" w:cs="Times New Roman"/>
          <w:b/>
          <w:u w:val="single"/>
          <w:bdr w:val="single" w:sz="4" w:space="0" w:color="auto"/>
        </w:rPr>
        <w:t xml:space="preserve"> our </w:t>
      </w:r>
      <w:r w:rsidRPr="009116CD">
        <w:rPr>
          <w:rFonts w:eastAsia="Calibri" w:cs="Times New Roman"/>
          <w:b/>
          <w:highlight w:val="cyan"/>
          <w:u w:val="single"/>
          <w:bdr w:val="single" w:sz="4" w:space="0" w:color="auto"/>
        </w:rPr>
        <w:t>social hopes</w:t>
      </w:r>
      <w:r w:rsidRPr="009116CD">
        <w:rPr>
          <w:rFonts w:eastAsia="Calibri" w:cs="Times New Roman"/>
          <w:sz w:val="14"/>
        </w:rPr>
        <w:t>, as I will explain.</w:t>
      </w:r>
    </w:p>
    <w:p w:rsidR="00E07999" w:rsidRPr="009116CD" w:rsidRDefault="00E07999" w:rsidP="00E07999">
      <w:pPr>
        <w:rPr>
          <w:rFonts w:eastAsia="Calibri" w:cs="Times New Roman"/>
          <w:sz w:val="14"/>
        </w:rPr>
      </w:pPr>
      <w:r w:rsidRPr="009116CD">
        <w:rPr>
          <w:rFonts w:eastAsia="Calibri" w:cs="Times New Roman"/>
          <w:u w:val="single"/>
        </w:rPr>
        <w:t xml:space="preserve">Leftist American culture critics might put their </w:t>
      </w:r>
      <w:r w:rsidRPr="009116CD">
        <w:rPr>
          <w:rFonts w:eastAsia="Calibri" w:cs="Times New Roman"/>
          <w:b/>
          <w:u w:val="single"/>
          <w:bdr w:val="single" w:sz="4" w:space="0" w:color="auto"/>
        </w:rPr>
        <w:t>considerable talents to better use</w:t>
      </w:r>
      <w:r w:rsidRPr="009116CD">
        <w:rPr>
          <w:rFonts w:eastAsia="Calibri" w:cs="Times New Roman"/>
          <w:u w:val="single"/>
        </w:rPr>
        <w:t xml:space="preserve"> if they bury some of their cynicism about America's social and political prospects and help </w:t>
      </w:r>
      <w:r w:rsidRPr="009116CD">
        <w:rPr>
          <w:rFonts w:eastAsia="Calibri" w:cs="Times New Roman"/>
          <w:b/>
          <w:u w:val="single"/>
          <w:bdr w:val="single" w:sz="4" w:space="0" w:color="auto"/>
        </w:rPr>
        <w:t>forge public and political possibilities</w:t>
      </w:r>
      <w:r w:rsidRPr="009116CD">
        <w:rPr>
          <w:rFonts w:eastAsia="Calibri" w:cs="Times New Roman"/>
          <w:u w:val="single"/>
        </w:rPr>
        <w:t xml:space="preserve"> in a spirit of determination to, indeed, achieve our country</w:t>
      </w:r>
      <w:r w:rsidRPr="009116CD">
        <w:rPr>
          <w:rFonts w:eastAsia="Calibri" w:cs="Times New Roman"/>
          <w:sz w:val="14"/>
        </w:rPr>
        <w:t xml:space="preserve"> - the country of Jefferson and King; the country of John Dewey and </w:t>
      </w:r>
      <w:proofErr w:type="spellStart"/>
      <w:r w:rsidRPr="009116CD">
        <w:rPr>
          <w:rFonts w:eastAsia="Calibri" w:cs="Times New Roman"/>
          <w:sz w:val="14"/>
        </w:rPr>
        <w:t>Malcom</w:t>
      </w:r>
      <w:proofErr w:type="spellEnd"/>
      <w:r w:rsidRPr="009116CD">
        <w:rPr>
          <w:rFonts w:eastAsia="Calibri" w:cs="Times New Roman"/>
          <w:sz w:val="14"/>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9116CD">
        <w:rPr>
          <w:rFonts w:eastAsia="Calibri" w:cs="Times New Roman"/>
          <w:u w:val="single"/>
        </w:rPr>
        <w:t>We who fancy ourselves philosophers would do well to create from within ourselves</w:t>
      </w:r>
      <w:r w:rsidRPr="009116CD">
        <w:rPr>
          <w:rFonts w:eastAsia="Calibri" w:cs="Times New Roman"/>
          <w:sz w:val="14"/>
        </w:rPr>
        <w:t xml:space="preserve"> and from within our ranks </w:t>
      </w:r>
      <w:r w:rsidRPr="009116CD">
        <w:rPr>
          <w:rFonts w:eastAsia="Calibri" w:cs="Times New Roman"/>
          <w:u w:val="single"/>
        </w:rPr>
        <w:t xml:space="preserve">a new kind of </w:t>
      </w:r>
      <w:r w:rsidRPr="009116CD">
        <w:rPr>
          <w:rFonts w:eastAsia="Calibri" w:cs="Times New Roman"/>
          <w:b/>
          <w:u w:val="single"/>
          <w:bdr w:val="single" w:sz="4" w:space="0" w:color="auto"/>
        </w:rPr>
        <w:t>public intellectual</w:t>
      </w:r>
      <w:r w:rsidRPr="009116CD">
        <w:rPr>
          <w:rFonts w:eastAsia="Calibri" w:cs="Times New Roman"/>
          <w:u w:val="single"/>
        </w:rPr>
        <w:t xml:space="preserve"> who has both a hungry theoretical mind and who is yet capable of seeing the need to </w:t>
      </w:r>
      <w:r w:rsidRPr="009116CD">
        <w:rPr>
          <w:rFonts w:eastAsia="Calibri" w:cs="Times New Roman"/>
          <w:b/>
          <w:u w:val="single"/>
          <w:bdr w:val="single" w:sz="4" w:space="0" w:color="auto"/>
        </w:rPr>
        <w:t>move past high theory</w:t>
      </w:r>
      <w:r w:rsidRPr="009116CD">
        <w:rPr>
          <w:rFonts w:eastAsia="Calibri" w:cs="Times New Roman"/>
          <w:u w:val="single"/>
        </w:rPr>
        <w:t xml:space="preserve"> to other important questions that are less bedazzling and "interesting" but more important to the prospect of our flourishing</w:t>
      </w:r>
      <w:r w:rsidRPr="009116CD">
        <w:rPr>
          <w:rFonts w:eastAsia="Calibri" w:cs="Times New Roman"/>
          <w:sz w:val="14"/>
        </w:rPr>
        <w:t xml:space="preserve"> - questions such as "How is it possible to develop a citizenry that cherishes a certain </w:t>
      </w:r>
      <w:proofErr w:type="spellStart"/>
      <w:r w:rsidRPr="009116CD">
        <w:rPr>
          <w:rFonts w:eastAsia="Calibri" w:cs="Times New Roman"/>
          <w:sz w:val="14"/>
        </w:rPr>
        <w:t>hexis</w:t>
      </w:r>
      <w:proofErr w:type="spellEnd"/>
      <w:r w:rsidRPr="009116CD">
        <w:rPr>
          <w:rFonts w:eastAsia="Calibri" w:cs="Times New Roman"/>
          <w:sz w:val="14"/>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E07999" w:rsidRDefault="00E07999" w:rsidP="00E07999">
      <w:pPr>
        <w:rPr>
          <w:rFonts w:eastAsia="Calibri" w:cs="Times New Roman"/>
          <w:u w:val="single"/>
        </w:rPr>
      </w:pPr>
      <w:r w:rsidRPr="009116CD">
        <w:rPr>
          <w:rFonts w:eastAsia="Calibri" w:cs="Times New Roman"/>
          <w:b/>
          <w:u w:val="single"/>
          <w:bdr w:val="single" w:sz="4" w:space="0" w:color="auto"/>
        </w:rPr>
        <w:t>The new public philosopher</w:t>
      </w:r>
      <w:r w:rsidRPr="009116CD">
        <w:rPr>
          <w:rFonts w:eastAsia="Calibri" w:cs="Times New Roman"/>
          <w:u w:val="single"/>
        </w:rPr>
        <w:t xml:space="preserve"> might seek to understand labor law and military and trade theory and doctrine as much as theories of surplus value; the logic of international markets and trade agreements as much as critiques of commodification, and the politics of complexity as much as the politics of power</w:t>
      </w:r>
      <w:r w:rsidRPr="009116CD">
        <w:rPr>
          <w:rFonts w:eastAsia="Calibri" w:cs="Times New Roman"/>
          <w:sz w:val="14"/>
        </w:rPr>
        <w:t xml:space="preserve"> (all of which can still be done from our arm chairs.) </w:t>
      </w:r>
      <w:r w:rsidRPr="00423559">
        <w:rPr>
          <w:rFonts w:eastAsia="Calibri" w:cs="Times New Roman"/>
          <w:u w:val="single"/>
        </w:rPr>
        <w:t xml:space="preserve">This means </w:t>
      </w:r>
      <w:r w:rsidRPr="009116CD">
        <w:rPr>
          <w:rFonts w:eastAsia="Calibri" w:cs="Times New Roman"/>
          <w:highlight w:val="cyan"/>
          <w:u w:val="single"/>
        </w:rPr>
        <w:t xml:space="preserve">going </w:t>
      </w:r>
      <w:r w:rsidRPr="00423559">
        <w:rPr>
          <w:rFonts w:eastAsia="Calibri" w:cs="Times New Roman"/>
          <w:u w:val="single"/>
        </w:rPr>
        <w:t xml:space="preserve">down </w:t>
      </w:r>
      <w:r w:rsidRPr="009116CD">
        <w:rPr>
          <w:rFonts w:eastAsia="Calibri" w:cs="Times New Roman"/>
          <w:highlight w:val="cyan"/>
          <w:u w:val="single"/>
        </w:rPr>
        <w:t>deep into</w:t>
      </w:r>
      <w:r w:rsidRPr="00423559">
        <w:rPr>
          <w:rFonts w:eastAsia="Calibri" w:cs="Times New Roman"/>
          <w:u w:val="single"/>
        </w:rPr>
        <w:t xml:space="preserve"> the guts of </w:t>
      </w:r>
      <w:r w:rsidRPr="009116CD">
        <w:rPr>
          <w:rFonts w:eastAsia="Calibri" w:cs="Times New Roman"/>
          <w:highlight w:val="cyan"/>
          <w:u w:val="single"/>
        </w:rPr>
        <w:t>our</w:t>
      </w:r>
      <w:r w:rsidRPr="009116CD">
        <w:rPr>
          <w:rFonts w:eastAsia="Calibri" w:cs="Times New Roman"/>
          <w:u w:val="single"/>
        </w:rPr>
        <w:t xml:space="preserve"> </w:t>
      </w:r>
      <w:r w:rsidRPr="009116CD">
        <w:rPr>
          <w:rFonts w:eastAsia="Calibri" w:cs="Times New Roman"/>
          <w:b/>
          <w:u w:val="single"/>
          <w:bdr w:val="single" w:sz="4" w:space="0" w:color="auto"/>
        </w:rPr>
        <w:t xml:space="preserve">quotidian social </w:t>
      </w:r>
      <w:r w:rsidRPr="009116CD">
        <w:rPr>
          <w:rFonts w:eastAsia="Calibri" w:cs="Times New Roman"/>
          <w:b/>
          <w:highlight w:val="cyan"/>
          <w:u w:val="single"/>
          <w:bdr w:val="single" w:sz="4" w:space="0" w:color="auto"/>
        </w:rPr>
        <w:t>institutions</w:t>
      </w:r>
      <w:r w:rsidRPr="00423559">
        <w:rPr>
          <w:rFonts w:eastAsia="Calibri" w:cs="Times New Roman"/>
          <w:b/>
          <w:u w:val="single"/>
          <w:bdr w:val="single" w:sz="4" w:space="0" w:color="auto"/>
        </w:rPr>
        <w:t>,</w:t>
      </w:r>
      <w:r w:rsidRPr="00423559">
        <w:rPr>
          <w:rFonts w:eastAsia="Calibri" w:cs="Times New Roman"/>
          <w:u w:val="single"/>
        </w:rPr>
        <w:t xml:space="preserve"> into the </w:t>
      </w:r>
      <w:r w:rsidRPr="00423559">
        <w:rPr>
          <w:rFonts w:eastAsia="Calibri" w:cs="Times New Roman"/>
          <w:b/>
          <w:u w:val="single"/>
          <w:bdr w:val="single" w:sz="4" w:space="0" w:color="auto"/>
        </w:rPr>
        <w:t>grimy pragmatic details</w:t>
      </w:r>
      <w:r w:rsidRPr="009116CD">
        <w:rPr>
          <w:rFonts w:eastAsia="Calibri" w:cs="Times New Roman"/>
          <w:u w:val="single"/>
        </w:rPr>
        <w:t xml:space="preserve"> where intellectuals are loathe to dwell but where the officers and bureaucrats of those institutions take difficult and often unpleasant, imperfect decisions that affect other peoples' lives, </w:t>
      </w:r>
      <w:r w:rsidRPr="00423559">
        <w:rPr>
          <w:rFonts w:eastAsia="Calibri" w:cs="Times New Roman"/>
          <w:u w:val="single"/>
        </w:rPr>
        <w:t xml:space="preserve">and it means </w:t>
      </w:r>
      <w:r w:rsidRPr="009116CD">
        <w:rPr>
          <w:rFonts w:eastAsia="Calibri" w:cs="Times New Roman"/>
          <w:highlight w:val="cyan"/>
          <w:u w:val="single"/>
        </w:rPr>
        <w:t xml:space="preserve">making </w:t>
      </w:r>
      <w:r w:rsidRPr="00423559">
        <w:rPr>
          <w:rFonts w:eastAsia="Calibri" w:cs="Times New Roman"/>
          <w:u w:val="single"/>
        </w:rPr>
        <w:t xml:space="preserve">honest </w:t>
      </w:r>
      <w:r w:rsidRPr="009116CD">
        <w:rPr>
          <w:rFonts w:eastAsia="Calibri" w:cs="Times New Roman"/>
          <w:highlight w:val="cyan"/>
          <w:u w:val="single"/>
        </w:rPr>
        <w:t xml:space="preserve">attempts to </w:t>
      </w:r>
      <w:r w:rsidRPr="00423559">
        <w:rPr>
          <w:rFonts w:eastAsia="Calibri" w:cs="Times New Roman"/>
          <w:u w:val="single"/>
        </w:rPr>
        <w:t xml:space="preserve">truly </w:t>
      </w:r>
      <w:r w:rsidRPr="009116CD">
        <w:rPr>
          <w:rFonts w:eastAsia="Calibri" w:cs="Times New Roman"/>
          <w:b/>
          <w:highlight w:val="cyan"/>
          <w:u w:val="single"/>
          <w:bdr w:val="single" w:sz="4" w:space="0" w:color="auto"/>
        </w:rPr>
        <w:t xml:space="preserve">understand how those institutions </w:t>
      </w:r>
      <w:r w:rsidRPr="00423559">
        <w:rPr>
          <w:rFonts w:eastAsia="Calibri" w:cs="Times New Roman"/>
          <w:b/>
          <w:u w:val="single"/>
          <w:bdr w:val="single" w:sz="4" w:space="0" w:color="auto"/>
        </w:rPr>
        <w:t xml:space="preserve">actually </w:t>
      </w:r>
      <w:r w:rsidRPr="009116CD">
        <w:rPr>
          <w:rFonts w:eastAsia="Calibri" w:cs="Times New Roman"/>
          <w:b/>
          <w:highlight w:val="cyan"/>
          <w:u w:val="single"/>
          <w:bdr w:val="single" w:sz="4" w:space="0" w:color="auto"/>
        </w:rPr>
        <w:t>function</w:t>
      </w:r>
      <w:r w:rsidRPr="00423559">
        <w:rPr>
          <w:rFonts w:eastAsia="Calibri" w:cs="Times New Roman"/>
          <w:b/>
          <w:u w:val="single"/>
          <w:bdr w:val="single" w:sz="4" w:space="0" w:color="auto"/>
        </w:rPr>
        <w:t xml:space="preserve"> in the actual world </w:t>
      </w:r>
      <w:r w:rsidRPr="009116CD">
        <w:rPr>
          <w:rFonts w:eastAsia="Calibri" w:cs="Times New Roman"/>
          <w:b/>
          <w:highlight w:val="cyan"/>
          <w:u w:val="single"/>
          <w:bdr w:val="single" w:sz="4" w:space="0" w:color="auto"/>
        </w:rPr>
        <w:t xml:space="preserve">before howling for </w:t>
      </w:r>
      <w:r w:rsidRPr="00423559">
        <w:rPr>
          <w:rFonts w:eastAsia="Calibri" w:cs="Times New Roman"/>
          <w:b/>
          <w:u w:val="single"/>
          <w:bdr w:val="single" w:sz="4" w:space="0" w:color="auto"/>
        </w:rPr>
        <w:t xml:space="preserve">their </w:t>
      </w:r>
      <w:r w:rsidRPr="009116CD">
        <w:rPr>
          <w:rFonts w:eastAsia="Calibri" w:cs="Times New Roman"/>
          <w:b/>
          <w:highlight w:val="cyan"/>
          <w:u w:val="single"/>
          <w:bdr w:val="single" w:sz="4" w:space="0" w:color="auto"/>
        </w:rPr>
        <w:t>overthrow commences.</w:t>
      </w:r>
      <w:r w:rsidRPr="009116CD">
        <w:rPr>
          <w:rFonts w:eastAsia="Calibri" w:cs="Times New Roman"/>
          <w:highlight w:val="cyan"/>
          <w:u w:val="single"/>
        </w:rPr>
        <w:t xml:space="preserve"> This </w:t>
      </w:r>
      <w:r w:rsidRPr="00423559">
        <w:rPr>
          <w:rFonts w:eastAsia="Calibri" w:cs="Times New Roman"/>
          <w:u w:val="single"/>
        </w:rPr>
        <w:t>might</w:t>
      </w:r>
      <w:r w:rsidRPr="009116CD">
        <w:rPr>
          <w:rFonts w:eastAsia="Calibri" w:cs="Times New Roman"/>
          <w:u w:val="single"/>
        </w:rPr>
        <w:t xml:space="preserve"> help </w:t>
      </w:r>
      <w:r w:rsidRPr="009116CD">
        <w:rPr>
          <w:rFonts w:eastAsia="Calibri" w:cs="Times New Roman"/>
          <w:highlight w:val="cyan"/>
          <w:u w:val="single"/>
        </w:rPr>
        <w:t xml:space="preserve">keep us from being </w:t>
      </w:r>
      <w:r w:rsidRPr="009116CD">
        <w:rPr>
          <w:rFonts w:eastAsia="Calibri" w:cs="Times New Roman"/>
          <w:b/>
          <w:highlight w:val="cyan"/>
          <w:u w:val="single"/>
          <w:bdr w:val="single" w:sz="4" w:space="0" w:color="auto"/>
        </w:rPr>
        <w:t xml:space="preserve">slapped down in debates by </w:t>
      </w:r>
      <w:r w:rsidRPr="00423559">
        <w:rPr>
          <w:rFonts w:eastAsia="Calibri" w:cs="Times New Roman"/>
          <w:b/>
          <w:u w:val="single"/>
          <w:bdr w:val="single" w:sz="4" w:space="0" w:color="auto"/>
        </w:rPr>
        <w:t xml:space="preserve">true </w:t>
      </w:r>
      <w:r w:rsidRPr="009116CD">
        <w:rPr>
          <w:rFonts w:eastAsia="Calibri" w:cs="Times New Roman"/>
          <w:b/>
          <w:highlight w:val="cyan"/>
          <w:u w:val="single"/>
          <w:bdr w:val="single" w:sz="4" w:space="0" w:color="auto"/>
        </w:rPr>
        <w:t>policy pros</w:t>
      </w:r>
      <w:r w:rsidRPr="009116CD">
        <w:rPr>
          <w:rFonts w:eastAsia="Calibri" w:cs="Times New Roman"/>
          <w:highlight w:val="cyan"/>
          <w:u w:val="single"/>
        </w:rPr>
        <w:t xml:space="preserve"> who </w:t>
      </w:r>
      <w:r w:rsidRPr="00423559">
        <w:rPr>
          <w:rFonts w:eastAsia="Calibri" w:cs="Times New Roman"/>
          <w:u w:val="single"/>
        </w:rPr>
        <w:t xml:space="preserve">actually </w:t>
      </w:r>
      <w:r w:rsidRPr="009116CD">
        <w:rPr>
          <w:rFonts w:eastAsia="Calibri" w:cs="Times New Roman"/>
          <w:highlight w:val="cyan"/>
          <w:u w:val="single"/>
        </w:rPr>
        <w:t>know what they are talking about</w:t>
      </w:r>
      <w:r w:rsidRPr="009116CD">
        <w:rPr>
          <w:rFonts w:eastAsia="Calibri" w:cs="Times New Roman"/>
          <w:u w:val="single"/>
        </w:rPr>
        <w:t xml:space="preserve"> but who lack awareness of the dogmatic assumptions from which they proceed, and who have not yet found a good reason to </w:t>
      </w:r>
      <w:r w:rsidRPr="009116CD">
        <w:rPr>
          <w:rFonts w:eastAsia="Calibri" w:cs="Times New Roman"/>
          <w:b/>
          <w:u w:val="single"/>
          <w:bdr w:val="single" w:sz="4" w:space="0" w:color="auto"/>
        </w:rPr>
        <w:t>listen to jargon-riddled lectures from philosophers</w:t>
      </w:r>
      <w:r w:rsidRPr="009116CD">
        <w:rPr>
          <w:rFonts w:eastAsia="Calibri" w:cs="Times New Roman"/>
          <w:u w:val="single"/>
        </w:rPr>
        <w:t xml:space="preserve"> and culture critics with their </w:t>
      </w:r>
      <w:proofErr w:type="spellStart"/>
      <w:r w:rsidRPr="009116CD">
        <w:rPr>
          <w:rFonts w:eastAsia="Calibri" w:cs="Times New Roman"/>
          <w:u w:val="single"/>
        </w:rPr>
        <w:t>snobish</w:t>
      </w:r>
      <w:proofErr w:type="spellEnd"/>
      <w:r w:rsidRPr="009116CD">
        <w:rPr>
          <w:rFonts w:eastAsia="Calibri" w:cs="Times New Roman"/>
          <w:u w:val="single"/>
        </w:rPr>
        <w:t xml:space="preserve"> disrespect for the so-called "managerial class."</w:t>
      </w:r>
    </w:p>
    <w:p w:rsidR="00E07999" w:rsidRDefault="00E07999" w:rsidP="00E07999">
      <w:pPr>
        <w:rPr>
          <w:rFonts w:eastAsia="Calibri" w:cs="Times New Roman"/>
          <w:u w:val="single"/>
        </w:rPr>
      </w:pPr>
    </w:p>
    <w:p w:rsidR="00E07999" w:rsidRPr="009116CD" w:rsidRDefault="00E07999" w:rsidP="00E07999">
      <w:pPr>
        <w:rPr>
          <w:rFonts w:eastAsia="Calibri" w:cs="Times New Roman"/>
          <w:u w:val="single"/>
        </w:rPr>
      </w:pPr>
    </w:p>
    <w:p w:rsidR="00E07999" w:rsidRPr="00E07999" w:rsidRDefault="00E07999" w:rsidP="00E07999">
      <w:pPr>
        <w:pStyle w:val="Heading4"/>
      </w:pPr>
      <w:r w:rsidRPr="00E07999">
        <w:t>Plan texts are key —failure guarantees that oppression continues and efforts for change backfire</w:t>
      </w:r>
    </w:p>
    <w:p w:rsidR="00E07999" w:rsidRPr="005933D0" w:rsidRDefault="00E07999" w:rsidP="00E07999">
      <w:pPr>
        <w:rPr>
          <w:sz w:val="16"/>
        </w:rPr>
      </w:pPr>
      <w:r w:rsidRPr="005933D0">
        <w:rPr>
          <w:b/>
        </w:rPr>
        <w:t xml:space="preserve">STEVE 2007  </w:t>
      </w:r>
      <w:r w:rsidRPr="005933D0">
        <w:rPr>
          <w:sz w:val="16"/>
        </w:rPr>
        <w:t>(Anonymous member of Black Block and Active Transformation who lives in East Lansing, MI, Date Last Mod. Feb 8, http://www.nadir.org/nadir/initiativ/agp/free/global/a16dcdiscussion.htm)</w:t>
      </w:r>
    </w:p>
    <w:p w:rsidR="00E07999" w:rsidRPr="005933D0" w:rsidRDefault="00E07999" w:rsidP="00E07999">
      <w:pPr>
        <w:rPr>
          <w:b/>
        </w:rPr>
      </w:pPr>
    </w:p>
    <w:p w:rsidR="00E07999" w:rsidRPr="005933D0" w:rsidRDefault="00E07999" w:rsidP="00E07999">
      <w:pPr>
        <w:rPr>
          <w:sz w:val="16"/>
        </w:rPr>
      </w:pPr>
      <w:r w:rsidRPr="005933D0">
        <w:rPr>
          <w:sz w:val="16"/>
        </w:rPr>
        <w:t xml:space="preserve">What follows is not an attempt to discredit our efforts. It was a powerful and inspiring couple of days. I feel it is important to always analyze our actions and be self-critical, and try to move forward, advancing our movement. </w:t>
      </w:r>
      <w:r>
        <w:rPr>
          <w:u w:val="single"/>
        </w:rPr>
        <w:t xml:space="preserve">The State has used Seattle as an excuse to beef up police forces all over the country. In many ways Seattle caught us off-guard, and we will pay the price for it if we don't become better organized.  </w:t>
      </w:r>
      <w:r w:rsidRPr="00D7450F">
        <w:rPr>
          <w:highlight w:val="yellow"/>
          <w:u w:val="single"/>
        </w:rPr>
        <w:t>The main weakness of the Black Block in DC was that clear goals were not elaborated in a strategic way</w:t>
      </w:r>
      <w:r w:rsidRPr="005933D0">
        <w:rPr>
          <w:sz w:val="16"/>
        </w:rPr>
        <w:t xml:space="preserve"> and tactical leadership was not developed to coordinate our actions. By leadership I don't mean any sort of authority, but some coordination beside the call of the mob. </w:t>
      </w:r>
      <w:r>
        <w:rPr>
          <w:u w:val="single"/>
        </w:rPr>
        <w:t>We were being led around DC by any and everybody</w:t>
      </w:r>
      <w:r w:rsidRPr="005933D0">
        <w:rPr>
          <w:sz w:val="16"/>
        </w:rPr>
        <w:t xml:space="preserve">. All someone would do is </w:t>
      </w:r>
      <w:proofErr w:type="gramStart"/>
      <w:r w:rsidRPr="005933D0">
        <w:rPr>
          <w:sz w:val="16"/>
        </w:rPr>
        <w:t>make</w:t>
      </w:r>
      <w:proofErr w:type="gramEnd"/>
      <w:r w:rsidRPr="005933D0">
        <w:rPr>
          <w:sz w:val="16"/>
        </w:rPr>
        <w:t xml:space="preserve"> a call loud enough, and the Black Block would be in motion. We were often lead around by Direct Action Network (DAN - organizers of the civil </w:t>
      </w:r>
      <w:r w:rsidRPr="005933D0">
        <w:rPr>
          <w:sz w:val="16"/>
        </w:rPr>
        <w:lastRenderedPageBreak/>
        <w:t xml:space="preserve">disobedience) tactical people, for lack of our own. </w:t>
      </w:r>
      <w:r w:rsidRPr="00D7450F">
        <w:rPr>
          <w:highlight w:val="yellow"/>
          <w:u w:val="single"/>
        </w:rPr>
        <w:t>We were therefore used to assist in their strategy, which was doomed from the get go, because we had none of our own</w:t>
      </w:r>
      <w:r w:rsidRPr="005933D0">
        <w:rPr>
          <w:sz w:val="16"/>
        </w:rPr>
        <w:t xml:space="preserve">.  The DAN strategy was the same as it was in Seattle, which the DC police learned how to police. Our only chance at disrupting the IMF/WB meetings was </w:t>
      </w:r>
      <w:proofErr w:type="spellStart"/>
      <w:r w:rsidRPr="005933D0">
        <w:rPr>
          <w:sz w:val="16"/>
        </w:rPr>
        <w:t>with drawing</w:t>
      </w:r>
      <w:proofErr w:type="spellEnd"/>
      <w:r w:rsidRPr="005933D0">
        <w:rPr>
          <w:sz w:val="16"/>
        </w:rPr>
        <w:t xml:space="preserve"> the police out of their security perimeter, therefore weakening it and allowing civil disobedience people to break through the barriers. This needs to be kept in mind as we approach the party conventions this summer. Philadelphia is especially ripe for this new strategy, since the convention is not happening in the business center. Demonstrations should be planned all over the city to draw police all over the place.  On Monday the event culminated in the ultimate anti-climax, an arranged civil disobedience. The civil disobedience folks arranged with police to allow a few people to protest for a couple minutes closer to where the meetings were happening, where they would then be arrested. The CD strategy needed arrests. Our movement should try to avoid this kind of stuff as often as possible. While this is pretty critical of the DAN/CD strategy, it is so in hindsight. This is the same strategy that succeeded in shutting down the WTO ministerial in Seattle. And, while we didn't shut down the IMF/WB meetings, we did shut down 90 blocks of the American government on tax day - so we should be empowered by their fear of us!  The root of </w:t>
      </w:r>
      <w:r w:rsidRPr="00D7450F">
        <w:rPr>
          <w:highlight w:val="yellow"/>
          <w:u w:val="single"/>
        </w:rPr>
        <w:t>the lack of strategy problem is a general problem</w:t>
      </w:r>
      <w:r w:rsidRPr="005933D0">
        <w:rPr>
          <w:sz w:val="16"/>
        </w:rPr>
        <w:t xml:space="preserve"> within the North American anarchist movement. </w:t>
      </w:r>
      <w:r w:rsidRPr="00D7450F">
        <w:rPr>
          <w:highlight w:val="yellow"/>
          <w:u w:val="single"/>
        </w:rPr>
        <w:t>We get caught up in tactical thinking without establishing clear goals. We need to elaborate how our actions today fit into a plan that leads to the destruction of the state and capitalism, white supremacy and patriarchy</w:t>
      </w:r>
      <w:r>
        <w:rPr>
          <w:u w:val="single"/>
        </w:rPr>
        <w:t>. Moving away from strictly tactical thinking toward political goals and long term strategy needs to be a priority</w:t>
      </w:r>
      <w:r w:rsidRPr="005933D0">
        <w:rPr>
          <w:sz w:val="16"/>
        </w:rPr>
        <w:t xml:space="preserve"> for the anarchist movement. </w:t>
      </w:r>
      <w:r>
        <w:rPr>
          <w:u w:val="single"/>
        </w:rPr>
        <w:t>No longer can we justify a moralistic approach to the latest outrage - running around like chickens with their heads cut off</w:t>
      </w:r>
      <w:r w:rsidRPr="005933D0">
        <w:rPr>
          <w:sz w:val="16"/>
        </w:rPr>
        <w:t xml:space="preserve">. We need to prioritize developing the political unity of our affinity groups and collectives, as well as developing regional federations and starting the process of developing the political principles that they will be based around (which will be easier if we have made some headway in our local groups).  The </w:t>
      </w:r>
      <w:proofErr w:type="spellStart"/>
      <w:r w:rsidRPr="005933D0">
        <w:rPr>
          <w:sz w:val="16"/>
        </w:rPr>
        <w:t>NorthEastern</w:t>
      </w:r>
      <w:proofErr w:type="spellEnd"/>
      <w:r w:rsidRPr="005933D0">
        <w:rPr>
          <w:sz w:val="16"/>
        </w:rPr>
        <w:t xml:space="preserve"> Federation of Anarchist Communists (NEFAC) is a good example of doing this. They have prioritized developing the political principles they are federated around. </w:t>
      </w:r>
      <w:r>
        <w:rPr>
          <w:u w:val="single"/>
        </w:rPr>
        <w:t>The strategies that we develop</w:t>
      </w:r>
      <w:r w:rsidRPr="005933D0">
        <w:rPr>
          <w:sz w:val="16"/>
        </w:rPr>
        <w:t xml:space="preserve"> in our collectives and networks will never be blueprints set in stone. They </w:t>
      </w:r>
      <w:r>
        <w:rPr>
          <w:u w:val="single"/>
        </w:rPr>
        <w:t xml:space="preserve">will be documents in motion, constantly being challenged and adapted. But </w:t>
      </w:r>
      <w:r w:rsidRPr="00D7450F">
        <w:rPr>
          <w:highlight w:val="yellow"/>
          <w:u w:val="single"/>
        </w:rPr>
        <w:t>without a specific elaboration of what we are working toward and how we plan to get there, we will always end up making bad decisions. If we just assume everyone is on the same page, we will find out otherwise really quick when shit gets critical</w:t>
      </w:r>
      <w:r w:rsidRPr="005933D0">
        <w:rPr>
          <w:sz w:val="16"/>
        </w:rPr>
        <w:t xml:space="preserve">.  Developing regional anarchist federations and networks is a great step for our movement. We should start getting these things going all over the continent. We should also prioritize developing these across national borders, which NEFAC has also done with northeastern Canada. Some of the errors of Love and Rage were that it tried to cover too much space too soon, and that it was based too much on individual membership, instead of collective membership. We need to keep these in mind as we start to develop these projects. One of the benefits of Love and Rage was that it provided </w:t>
      </w:r>
      <w:r>
        <w:rPr>
          <w:u w:val="single"/>
        </w:rPr>
        <w:t>a forum among a lot of people to have a lot of political discussion and try to develop strategy</w:t>
      </w:r>
      <w:r w:rsidRPr="005933D0">
        <w:rPr>
          <w:sz w:val="16"/>
        </w:rPr>
        <w:t xml:space="preserve"> in a collective way. This, along with mutual aid and security, </w:t>
      </w:r>
      <w:r>
        <w:rPr>
          <w:u w:val="single"/>
        </w:rPr>
        <w:t>could be</w:t>
      </w:r>
      <w:r w:rsidRPr="005933D0">
        <w:rPr>
          <w:sz w:val="16"/>
        </w:rPr>
        <w:t xml:space="preserve"> the </w:t>
      </w:r>
      <w:r>
        <w:rPr>
          <w:u w:val="single"/>
        </w:rPr>
        <w:t>priorities</w:t>
      </w:r>
      <w:r w:rsidRPr="005933D0">
        <w:rPr>
          <w:sz w:val="16"/>
        </w:rPr>
        <w:t xml:space="preserve"> of the regional anarchist federations.  These regional federations could also form the basis for tactical leadership at demonstrations. Let me first give one example why we need tactical </w:t>
      </w:r>
      <w:proofErr w:type="gramStart"/>
      <w:r w:rsidRPr="005933D0">
        <w:rPr>
          <w:sz w:val="16"/>
        </w:rPr>
        <w:t>teams</w:t>
      </w:r>
      <w:proofErr w:type="gramEnd"/>
      <w:r w:rsidRPr="005933D0">
        <w:rPr>
          <w:sz w:val="16"/>
        </w:rPr>
        <w:t xml:space="preserve"> at large demos. In DC the Black Block amorphously made the decision to try to drive a dumpster through one of the police lines. The people in front with the dumpster ended up getting abandoned by the other half of the Black Block who </w:t>
      </w:r>
      <w:proofErr w:type="gramStart"/>
      <w:r w:rsidRPr="005933D0">
        <w:rPr>
          <w:sz w:val="16"/>
        </w:rPr>
        <w:t>were</w:t>
      </w:r>
      <w:proofErr w:type="gramEnd"/>
      <w:r w:rsidRPr="005933D0">
        <w:rPr>
          <w:sz w:val="16"/>
        </w:rPr>
        <w:t xml:space="preserve"> persuaded by the voice of the moment to move elsewhere. The people up front were in a critical confrontation with police when they were abandoned. This could be avoided if the Black Block had a decision making system that slowed down decision making long enough for the block to stay together. With this in mind we must remember that the chaotic, decentralized nature of our organization is what makes us hard to police. We must maximize the benefits of decentralized leadership, without establishing permanent leaders and targets.  Here is a proposal to consider for developing tactical teams for demos. Delegates from each collective in the regional federation where the action is happening would form the tactical team. Delegates from other regional federations could also be a part of the tactical team. Communications between the tactical team and collectives, affinity groups, runners, etc. could be established via radio. The delegates would be recallable by their collectives if problems arose, and as long as clear goals are elaborated ahead of time with broader participation, the tactical team should be able to make informed decisions. An effort should be made to rotate delegates so that everyone develops the ability. People with less experience should be given the chance to represent their collectives in less critical situations, where they can become more comfortable with it.  The reality is that liberal politics will not lead to an end to economic exploitation, racism, and sexism. Anarchism offers a truly radical alternative. Only a radical critique that links the oppressive nature of global capitalism to the police state at home has a chance of diversifying the movement against global capitalism. </w:t>
      </w:r>
      <w:r>
        <w:rPr>
          <w:u w:val="single"/>
        </w:rPr>
        <w:t>In order for the most oppressed people</w:t>
      </w:r>
      <w:r w:rsidRPr="005933D0">
        <w:rPr>
          <w:sz w:val="16"/>
        </w:rPr>
        <w:t xml:space="preserve"> here </w:t>
      </w:r>
      <w:r>
        <w:rPr>
          <w:u w:val="single"/>
        </w:rPr>
        <w:t>to get involved the movement must offer the possibility of changing their lives for the better. A vision of what "winning" would look like must be elaborated if people are going to take the risk</w:t>
      </w:r>
      <w:r w:rsidRPr="005933D0">
        <w:rPr>
          <w:sz w:val="16"/>
        </w:rPr>
        <w:t xml:space="preserve"> with tremendous social upheaval, which is what we are calling for</w:t>
      </w:r>
      <w:r w:rsidRPr="00D7450F">
        <w:rPr>
          <w:sz w:val="16"/>
          <w:highlight w:val="yellow"/>
        </w:rPr>
        <w:t xml:space="preserve">.  </w:t>
      </w:r>
      <w:r w:rsidRPr="00D7450F">
        <w:rPr>
          <w:highlight w:val="yellow"/>
          <w:u w:val="single"/>
        </w:rPr>
        <w:t>We cannot afford to give the old anarchist excuse that "the people will decide after the revolution" how this or that will work. We must have plans</w:t>
      </w:r>
      <w:r w:rsidRPr="005933D0">
        <w:rPr>
          <w:sz w:val="16"/>
        </w:rPr>
        <w:t xml:space="preserve"> and ideas for things as diverse as transportation, schooling, crime prevention, and criminal justice. People don't want to hear </w:t>
      </w:r>
      <w:r w:rsidRPr="00D7450F">
        <w:rPr>
          <w:highlight w:val="yellow"/>
          <w:u w:val="single"/>
        </w:rPr>
        <w:t xml:space="preserve">simple solutions to complex </w:t>
      </w:r>
      <w:proofErr w:type="gramStart"/>
      <w:r w:rsidRPr="00D7450F">
        <w:rPr>
          <w:highlight w:val="yellow"/>
          <w:u w:val="single"/>
        </w:rPr>
        <w:t>questions,</w:t>
      </w:r>
      <w:r w:rsidRPr="00D7450F">
        <w:rPr>
          <w:sz w:val="16"/>
          <w:highlight w:val="yellow"/>
        </w:rPr>
        <w:t xml:space="preserve"> that </w:t>
      </w:r>
      <w:r w:rsidRPr="00D7450F">
        <w:rPr>
          <w:highlight w:val="yellow"/>
          <w:u w:val="single"/>
        </w:rPr>
        <w:t>only enforces</w:t>
      </w:r>
      <w:proofErr w:type="gramEnd"/>
      <w:r w:rsidRPr="00D7450F">
        <w:rPr>
          <w:highlight w:val="yellow"/>
          <w:u w:val="single"/>
        </w:rPr>
        <w:t xml:space="preserve"> people's opinions of us as naive. We need practical examples</w:t>
      </w:r>
      <w:r w:rsidRPr="005933D0">
        <w:rPr>
          <w:sz w:val="16"/>
        </w:rPr>
        <w:t xml:space="preserve"> of what we are fighting for. </w:t>
      </w:r>
      <w:r>
        <w:rPr>
          <w:u w:val="single"/>
        </w:rPr>
        <w:t>People can respond to examples better than unusual theory</w:t>
      </w:r>
      <w:r w:rsidRPr="005933D0">
        <w:rPr>
          <w:sz w:val="16"/>
        </w:rPr>
        <w:t xml:space="preserve">. While we understand that we will not determine the shape of things to come, when the system critically fails someone needs to be there with anti-authoritarian suggestions for how to run all sorts of things. </w:t>
      </w:r>
      <w:r>
        <w:rPr>
          <w:u w:val="single"/>
        </w:rPr>
        <w:t>If we are not prepared for that we can assume others will be prepared to build up the state</w:t>
      </w:r>
      <w:r w:rsidRPr="005933D0">
        <w:rPr>
          <w:sz w:val="16"/>
        </w:rPr>
        <w:t xml:space="preserve"> or a new state.</w:t>
      </w:r>
    </w:p>
    <w:p w:rsidR="00E07999" w:rsidRPr="00476337" w:rsidRDefault="00E07999" w:rsidP="00E07999"/>
    <w:p w:rsidR="00E07999" w:rsidRDefault="00E07999" w:rsidP="00E07999"/>
    <w:p w:rsidR="00E07999" w:rsidRDefault="00E07999" w:rsidP="00E07999">
      <w:r w:rsidRPr="00587AED">
        <w:rPr>
          <w:b/>
        </w:rPr>
        <w:t>Text:</w:t>
      </w:r>
      <w:r>
        <w:t xml:space="preserve"> </w:t>
      </w:r>
      <w:r>
        <w:rPr>
          <w:b/>
          <w:i/>
        </w:rPr>
        <w:t>The United States federal government should dissolve the US-Mexican border</w:t>
      </w:r>
    </w:p>
    <w:p w:rsidR="00E07999" w:rsidRPr="00FC56E6" w:rsidRDefault="00E07999" w:rsidP="00E07999"/>
    <w:p w:rsidR="00E07999" w:rsidRPr="0002041F" w:rsidRDefault="00E07999" w:rsidP="00E07999">
      <w:pPr>
        <w:tabs>
          <w:tab w:val="left" w:pos="9180"/>
        </w:tabs>
        <w:rPr>
          <w:rFonts w:cs="CFELEC+TimesNewRoman"/>
          <w:b/>
          <w:color w:val="000000"/>
        </w:rPr>
      </w:pPr>
    </w:p>
    <w:p w:rsidR="00E07999" w:rsidRPr="0002041F" w:rsidRDefault="00E07999" w:rsidP="00E07999">
      <w:pPr>
        <w:tabs>
          <w:tab w:val="left" w:pos="9180"/>
        </w:tabs>
        <w:rPr>
          <w:rFonts w:cs="CFELEC+TimesNewRoman"/>
          <w:b/>
          <w:color w:val="000000"/>
        </w:rPr>
      </w:pPr>
      <w:r w:rsidRPr="0002041F">
        <w:rPr>
          <w:rFonts w:cs="CFELEC+TimesNewRoman"/>
          <w:b/>
          <w:color w:val="000000"/>
        </w:rPr>
        <w:t>Anonymity in social</w:t>
      </w:r>
      <w:r>
        <w:rPr>
          <w:rFonts w:cs="CFELEC+TimesNewRoman"/>
          <w:b/>
          <w:color w:val="000000"/>
        </w:rPr>
        <w:t xml:space="preserve"> </w:t>
      </w:r>
      <w:r w:rsidRPr="0002041F">
        <w:rPr>
          <w:rFonts w:cs="CFELEC+TimesNewRoman"/>
          <w:b/>
          <w:color w:val="000000"/>
        </w:rPr>
        <w:t>movements is crucial to prevent the movement from becoming identified with</w:t>
      </w:r>
      <w:r>
        <w:rPr>
          <w:rFonts w:cs="CFELEC+TimesNewRoman"/>
          <w:b/>
          <w:color w:val="000000"/>
        </w:rPr>
        <w:t xml:space="preserve"> </w:t>
      </w:r>
      <w:r w:rsidRPr="0002041F">
        <w:rPr>
          <w:rFonts w:cs="CFELEC+TimesNewRoman"/>
          <w:b/>
          <w:color w:val="000000"/>
        </w:rPr>
        <w:t>individuals rather than the overall cause and therefore preventing</w:t>
      </w:r>
      <w:r>
        <w:rPr>
          <w:rFonts w:cs="CFELEC+TimesNewRoman"/>
          <w:b/>
          <w:color w:val="000000"/>
        </w:rPr>
        <w:t xml:space="preserve"> </w:t>
      </w:r>
      <w:r w:rsidRPr="0002041F">
        <w:rPr>
          <w:rFonts w:cs="CFELEC+TimesNewRoman"/>
          <w:b/>
          <w:color w:val="000000"/>
        </w:rPr>
        <w:t>margi</w:t>
      </w:r>
      <w:r>
        <w:rPr>
          <w:rFonts w:cs="CFELEC+TimesNewRoman"/>
          <w:b/>
          <w:color w:val="000000"/>
        </w:rPr>
        <w:t>nalization of social movements.</w:t>
      </w:r>
    </w:p>
    <w:p w:rsidR="00E07999" w:rsidRPr="0002041F" w:rsidRDefault="00E07999" w:rsidP="00E07999">
      <w:pPr>
        <w:tabs>
          <w:tab w:val="left" w:pos="9180"/>
        </w:tabs>
        <w:rPr>
          <w:rFonts w:cs="CFELEC+TimesNewRoman"/>
          <w:b/>
          <w:color w:val="000000"/>
        </w:rPr>
      </w:pPr>
      <w:r w:rsidRPr="0002041F">
        <w:rPr>
          <w:rFonts w:cs="CFELEC+TimesNewRoman"/>
          <w:b/>
          <w:color w:val="000000"/>
        </w:rPr>
        <w:t xml:space="preserve">Public Sphere Project, ’08 </w:t>
      </w:r>
      <w:r w:rsidRPr="00495964">
        <w:rPr>
          <w:rFonts w:cs="CFELEC+TimesNewRoman"/>
          <w:color w:val="000000"/>
          <w:sz w:val="16"/>
          <w:szCs w:val="16"/>
        </w:rPr>
        <w:t xml:space="preserve">– (an initiative of Computer Professionals for Social Responsibility (CPSR) to help promote more </w:t>
      </w:r>
      <w:proofErr w:type="spellStart"/>
      <w:r w:rsidRPr="00495964">
        <w:rPr>
          <w:rFonts w:cs="CFELEC+TimesNewRoman"/>
          <w:color w:val="000000"/>
          <w:sz w:val="16"/>
          <w:szCs w:val="16"/>
        </w:rPr>
        <w:t>effectiveand</w:t>
      </w:r>
      <w:proofErr w:type="spellEnd"/>
      <w:r w:rsidRPr="00495964">
        <w:rPr>
          <w:rFonts w:cs="CFELEC+TimesNewRoman"/>
          <w:color w:val="000000"/>
          <w:sz w:val="16"/>
          <w:szCs w:val="16"/>
        </w:rPr>
        <w:t xml:space="preserve"> equitable public spheres all over the world, “Liberating Voices!  A Pattern Language for Communication Revolution,” http://www.publicsphereproject.org/patterns/pattern.pl/public?pattern_id=379)</w:t>
      </w:r>
    </w:p>
    <w:p w:rsidR="00E07999" w:rsidRPr="0002041F" w:rsidRDefault="00E07999" w:rsidP="00E07999">
      <w:pPr>
        <w:tabs>
          <w:tab w:val="left" w:pos="9180"/>
        </w:tabs>
        <w:rPr>
          <w:rFonts w:cs="CFELEC+TimesNewRoman"/>
          <w:b/>
          <w:color w:val="000000"/>
        </w:rPr>
      </w:pPr>
    </w:p>
    <w:p w:rsidR="00E07999" w:rsidRPr="00495964" w:rsidRDefault="00E07999" w:rsidP="00E07999">
      <w:pPr>
        <w:tabs>
          <w:tab w:val="left" w:pos="9180"/>
        </w:tabs>
        <w:rPr>
          <w:rFonts w:cs="CFELEC+TimesNewRoman"/>
          <w:color w:val="000000"/>
          <w:sz w:val="16"/>
          <w:szCs w:val="16"/>
        </w:rPr>
      </w:pPr>
      <w:r w:rsidRPr="002D7DEF">
        <w:rPr>
          <w:rFonts w:cs="CFELEC+TimesNewRoman"/>
          <w:color w:val="000000"/>
          <w:szCs w:val="16"/>
          <w:highlight w:val="yellow"/>
          <w:u w:val="single"/>
        </w:rPr>
        <w:t>By refusing to put a face on those in a group or movement, the cause becomes the focus</w:t>
      </w:r>
      <w:r w:rsidRPr="009B031C">
        <w:rPr>
          <w:rFonts w:cs="CFELEC+TimesNewRoman"/>
          <w:color w:val="000000"/>
          <w:szCs w:val="16"/>
          <w:u w:val="single"/>
        </w:rPr>
        <w:t xml:space="preserve"> and </w:t>
      </w:r>
      <w:r w:rsidRPr="002D7DEF">
        <w:rPr>
          <w:rFonts w:cs="CFELEC+TimesNewRoman"/>
          <w:color w:val="000000"/>
          <w:szCs w:val="16"/>
          <w:highlight w:val="yellow"/>
          <w:u w:val="single"/>
        </w:rPr>
        <w:t>not the individuals promoting it.</w:t>
      </w:r>
      <w:r>
        <w:rPr>
          <w:rFonts w:cs="CFELEC+TimesNewRoman"/>
          <w:color w:val="000000"/>
          <w:sz w:val="16"/>
          <w:szCs w:val="16"/>
        </w:rPr>
        <w:t xml:space="preserve"> </w:t>
      </w:r>
      <w:r w:rsidRPr="00495964">
        <w:rPr>
          <w:rFonts w:cs="CFELEC+TimesNewRoman"/>
          <w:color w:val="000000"/>
          <w:sz w:val="16"/>
          <w:szCs w:val="16"/>
        </w:rPr>
        <w:t>(By</w:t>
      </w:r>
      <w:r>
        <w:rPr>
          <w:rFonts w:cs="CFELEC+TimesNewRoman"/>
          <w:color w:val="000000"/>
          <w:sz w:val="16"/>
          <w:szCs w:val="16"/>
        </w:rPr>
        <w:t xml:space="preserve"> </w:t>
      </w:r>
      <w:r w:rsidRPr="00495964">
        <w:rPr>
          <w:rFonts w:cs="CFELEC+TimesNewRoman"/>
          <w:color w:val="000000"/>
          <w:sz w:val="16"/>
          <w:szCs w:val="16"/>
        </w:rPr>
        <w:t xml:space="preserve">insisting "we are you" </w:t>
      </w:r>
      <w:r w:rsidRPr="002D7DEF">
        <w:rPr>
          <w:rFonts w:cs="CFELEC+TimesNewRoman"/>
          <w:color w:val="000000"/>
          <w:szCs w:val="16"/>
          <w:highlight w:val="yellow"/>
          <w:u w:val="single"/>
        </w:rPr>
        <w:t>the masks worn by Zapatistas</w:t>
      </w:r>
      <w:r w:rsidRPr="009B031C">
        <w:rPr>
          <w:rFonts w:cs="CFELEC+TimesNewRoman"/>
          <w:color w:val="000000"/>
          <w:szCs w:val="16"/>
          <w:u w:val="single"/>
        </w:rPr>
        <w:t xml:space="preserve"> are promoted to be mirrors that reflect the face of onlookers, (not the wearers) </w:t>
      </w:r>
      <w:r w:rsidRPr="002D7DEF">
        <w:rPr>
          <w:rFonts w:cs="CFELEC+TimesNewRoman"/>
          <w:color w:val="000000"/>
          <w:szCs w:val="16"/>
          <w:highlight w:val="yellow"/>
          <w:u w:val="single"/>
        </w:rPr>
        <w:t xml:space="preserve">the emphasis is allowed to remain on </w:t>
      </w:r>
      <w:proofErr w:type="gramStart"/>
      <w:r w:rsidRPr="002D7DEF">
        <w:rPr>
          <w:rFonts w:cs="CFELEC+TimesNewRoman"/>
          <w:color w:val="000000"/>
          <w:szCs w:val="16"/>
          <w:highlight w:val="yellow"/>
          <w:u w:val="single"/>
        </w:rPr>
        <w:t>the</w:t>
      </w:r>
      <w:r w:rsidRPr="00495964">
        <w:rPr>
          <w:rFonts w:cs="CFELEC+TimesNewRoman"/>
          <w:color w:val="000000"/>
          <w:sz w:val="16"/>
          <w:szCs w:val="16"/>
        </w:rPr>
        <w:t>(</w:t>
      </w:r>
      <w:proofErr w:type="spellStart"/>
      <w:proofErr w:type="gramEnd"/>
      <w:r w:rsidRPr="00495964">
        <w:rPr>
          <w:rFonts w:cs="CFELEC+TimesNewRoman"/>
          <w:color w:val="000000"/>
          <w:sz w:val="16"/>
          <w:szCs w:val="16"/>
        </w:rPr>
        <w:t>ir</w:t>
      </w:r>
      <w:proofErr w:type="spellEnd"/>
      <w:r w:rsidRPr="00495964">
        <w:rPr>
          <w:rFonts w:cs="CFELEC+TimesNewRoman"/>
          <w:color w:val="000000"/>
          <w:sz w:val="16"/>
          <w:szCs w:val="16"/>
        </w:rPr>
        <w:t xml:space="preserve">) </w:t>
      </w:r>
      <w:r w:rsidRPr="002D7DEF">
        <w:rPr>
          <w:rFonts w:cs="CFELEC+TimesNewRoman"/>
          <w:color w:val="000000"/>
          <w:szCs w:val="16"/>
          <w:highlight w:val="yellow"/>
          <w:u w:val="single"/>
        </w:rPr>
        <w:t>issue.)</w:t>
      </w:r>
      <w:r w:rsidRPr="00495964">
        <w:rPr>
          <w:rFonts w:cs="CFELEC+TimesNewRoman"/>
          <w:color w:val="000000"/>
          <w:sz w:val="16"/>
          <w:szCs w:val="16"/>
        </w:rPr>
        <w:t xml:space="preserve"> </w:t>
      </w:r>
      <w:r w:rsidRPr="009B031C">
        <w:rPr>
          <w:rFonts w:cs="CFELEC+TimesNewRoman"/>
          <w:color w:val="000000"/>
          <w:szCs w:val="16"/>
          <w:u w:val="single"/>
        </w:rPr>
        <w:t>Groups who want to create social change without the entanglements of personalities can use this</w:t>
      </w:r>
      <w:r w:rsidRPr="00495964">
        <w:rPr>
          <w:rFonts w:cs="CFELEC+TimesNewRoman"/>
          <w:color w:val="000000"/>
          <w:sz w:val="16"/>
          <w:szCs w:val="16"/>
        </w:rPr>
        <w:t xml:space="preserve"> generic </w:t>
      </w:r>
      <w:r w:rsidRPr="009B031C">
        <w:rPr>
          <w:rFonts w:cs="CFELEC+TimesNewRoman"/>
          <w:color w:val="000000"/>
          <w:szCs w:val="16"/>
          <w:u w:val="single"/>
        </w:rPr>
        <w:t>pattern</w:t>
      </w:r>
      <w:r w:rsidRPr="00495964">
        <w:rPr>
          <w:rFonts w:cs="CFELEC+TimesNewRoman"/>
          <w:color w:val="000000"/>
          <w:sz w:val="16"/>
          <w:szCs w:val="16"/>
        </w:rPr>
        <w:t>. Appealing to humanity on a global scale requires common identifiers.</w:t>
      </w:r>
      <w:r>
        <w:rPr>
          <w:rFonts w:cs="CFELEC+TimesNewRoman"/>
          <w:color w:val="000000"/>
          <w:sz w:val="16"/>
          <w:szCs w:val="16"/>
        </w:rPr>
        <w:t xml:space="preserve"> </w:t>
      </w:r>
      <w:r w:rsidRPr="009B031C">
        <w:rPr>
          <w:rFonts w:cs="CFELEC+TimesNewRoman"/>
          <w:color w:val="000000"/>
          <w:szCs w:val="16"/>
          <w:u w:val="single"/>
        </w:rPr>
        <w:t xml:space="preserve">Resistance by marginalized and repressed groups against governing forces is a universally recognized struggle. (By maintaining anonymity the Zapatistas are able to evade being minimalized as cultural or indigenous resistors.) </w:t>
      </w:r>
      <w:r w:rsidRPr="002D7DEF">
        <w:rPr>
          <w:rFonts w:cs="CFELEC+TimesNewRoman"/>
          <w:color w:val="000000"/>
          <w:szCs w:val="16"/>
          <w:highlight w:val="yellow"/>
          <w:u w:val="single"/>
        </w:rPr>
        <w:t>Anonymity permits transcendent identification with their core message</w:t>
      </w:r>
      <w:r w:rsidRPr="009B031C">
        <w:rPr>
          <w:rFonts w:cs="CFELEC+TimesNewRoman"/>
          <w:color w:val="000000"/>
          <w:szCs w:val="16"/>
          <w:u w:val="single"/>
        </w:rPr>
        <w:t>,</w:t>
      </w:r>
      <w:r w:rsidRPr="00495964">
        <w:rPr>
          <w:rFonts w:cs="CFELEC+TimesNewRoman"/>
          <w:color w:val="000000"/>
          <w:sz w:val="16"/>
          <w:szCs w:val="16"/>
        </w:rPr>
        <w:t xml:space="preserve"> which is to</w:t>
      </w:r>
      <w:r>
        <w:rPr>
          <w:rFonts w:cs="CFELEC+TimesNewRoman"/>
          <w:color w:val="000000"/>
          <w:sz w:val="16"/>
          <w:szCs w:val="16"/>
        </w:rPr>
        <w:t xml:space="preserve"> </w:t>
      </w:r>
      <w:r w:rsidRPr="00495964">
        <w:rPr>
          <w:rFonts w:cs="CFELEC+TimesNewRoman"/>
          <w:color w:val="000000"/>
          <w:sz w:val="16"/>
          <w:szCs w:val="16"/>
        </w:rPr>
        <w:t xml:space="preserve">defend safe places of democracy for those who desire them. For example, </w:t>
      </w:r>
      <w:r w:rsidRPr="00DA130F">
        <w:rPr>
          <w:rFonts w:cs="CFELEC+TimesNewRoman"/>
          <w:color w:val="000000"/>
          <w:szCs w:val="16"/>
          <w:highlight w:val="yellow"/>
          <w:u w:val="single"/>
        </w:rPr>
        <w:t>the Indigenous people of Chiapas Mexico have been forced</w:t>
      </w:r>
      <w:r w:rsidRPr="009B031C">
        <w:rPr>
          <w:rFonts w:cs="CFELEC+TimesNewRoman"/>
          <w:color w:val="000000"/>
          <w:szCs w:val="16"/>
          <w:u w:val="single"/>
        </w:rPr>
        <w:t xml:space="preserve"> from their</w:t>
      </w:r>
      <w:r w:rsidRPr="00495964">
        <w:rPr>
          <w:rFonts w:cs="CFELEC+TimesNewRoman"/>
          <w:color w:val="000000"/>
          <w:sz w:val="16"/>
          <w:szCs w:val="16"/>
        </w:rPr>
        <w:t xml:space="preserve"> </w:t>
      </w:r>
      <w:r w:rsidRPr="009B031C">
        <w:rPr>
          <w:rFonts w:cs="CFELEC+TimesNewRoman"/>
          <w:color w:val="000000"/>
          <w:szCs w:val="16"/>
          <w:u w:val="single"/>
        </w:rPr>
        <w:t xml:space="preserve">anonymous lifestyle into the global sphere </w:t>
      </w:r>
      <w:r w:rsidRPr="00DA130F">
        <w:rPr>
          <w:rFonts w:cs="CFELEC+TimesNewRoman"/>
          <w:color w:val="000000"/>
          <w:szCs w:val="16"/>
          <w:highlight w:val="yellow"/>
          <w:u w:val="single"/>
        </w:rPr>
        <w:t>to protect their culture and create a safe democratic space</w:t>
      </w:r>
      <w:r w:rsidRPr="00495964">
        <w:rPr>
          <w:rFonts w:cs="CFELEC+TimesNewRoman"/>
          <w:color w:val="000000"/>
          <w:sz w:val="16"/>
          <w:szCs w:val="16"/>
        </w:rPr>
        <w:t xml:space="preserve"> in order to</w:t>
      </w:r>
      <w:r>
        <w:rPr>
          <w:rFonts w:cs="CFELEC+TimesNewRoman"/>
          <w:color w:val="000000"/>
          <w:sz w:val="16"/>
          <w:szCs w:val="16"/>
        </w:rPr>
        <w:t xml:space="preserve"> </w:t>
      </w:r>
      <w:r w:rsidRPr="00495964">
        <w:rPr>
          <w:rFonts w:cs="CFELEC+TimesNewRoman"/>
          <w:color w:val="000000"/>
          <w:sz w:val="16"/>
          <w:szCs w:val="16"/>
        </w:rPr>
        <w:t xml:space="preserve">continue their lifestyle in freedom. </w:t>
      </w:r>
      <w:r w:rsidRPr="00DC2E70">
        <w:rPr>
          <w:rFonts w:cs="CFELEC+TimesNewRoman"/>
          <w:color w:val="000000"/>
          <w:szCs w:val="16"/>
          <w:u w:val="single"/>
        </w:rPr>
        <w:t xml:space="preserve">In the process, </w:t>
      </w:r>
      <w:r w:rsidRPr="00DA130F">
        <w:rPr>
          <w:rFonts w:cs="CFELEC+TimesNewRoman"/>
          <w:color w:val="000000"/>
          <w:szCs w:val="16"/>
          <w:highlight w:val="yellow"/>
          <w:u w:val="single"/>
        </w:rPr>
        <w:t>they have assumed an anonymous identity that represents all marginalized and discriminated citizens of the world</w:t>
      </w:r>
      <w:r w:rsidRPr="00DC2E70">
        <w:rPr>
          <w:rFonts w:cs="CFELEC+TimesNewRoman"/>
          <w:color w:val="000000"/>
          <w:szCs w:val="16"/>
          <w:u w:val="single"/>
        </w:rPr>
        <w:t>. The Zapatistas</w:t>
      </w:r>
      <w:r w:rsidRPr="00495964">
        <w:rPr>
          <w:rFonts w:cs="CFELEC+TimesNewRoman"/>
          <w:color w:val="000000"/>
          <w:sz w:val="16"/>
          <w:szCs w:val="16"/>
        </w:rPr>
        <w:t xml:space="preserve"> of Chiapas,</w:t>
      </w:r>
      <w:r>
        <w:rPr>
          <w:rFonts w:cs="CFELEC+TimesNewRoman"/>
          <w:color w:val="000000"/>
          <w:sz w:val="16"/>
          <w:szCs w:val="16"/>
        </w:rPr>
        <w:t xml:space="preserve"> </w:t>
      </w:r>
      <w:r w:rsidRPr="00495964">
        <w:rPr>
          <w:rFonts w:cs="CFELEC+TimesNewRoman"/>
          <w:color w:val="000000"/>
          <w:sz w:val="16"/>
          <w:szCs w:val="16"/>
        </w:rPr>
        <w:t xml:space="preserve">Mexico </w:t>
      </w:r>
      <w:r w:rsidRPr="00DC2E70">
        <w:rPr>
          <w:rFonts w:cs="CFELEC+TimesNewRoman"/>
          <w:color w:val="000000"/>
          <w:szCs w:val="16"/>
          <w:u w:val="single"/>
        </w:rPr>
        <w:t>have awakened conscientious members of society who join them in solidarity. The phrase “we are you” refers to the anonymous mask worn by Zapatistas</w:t>
      </w:r>
      <w:r w:rsidRPr="00495964">
        <w:rPr>
          <w:rFonts w:cs="CFELEC+TimesNewRoman"/>
          <w:color w:val="000000"/>
          <w:sz w:val="16"/>
          <w:szCs w:val="16"/>
        </w:rPr>
        <w:t xml:space="preserve"> which is purported to be a mirror reflecting the identity of all those</w:t>
      </w:r>
      <w:r>
        <w:rPr>
          <w:rFonts w:cs="CFELEC+TimesNewRoman"/>
          <w:color w:val="000000"/>
          <w:sz w:val="16"/>
          <w:szCs w:val="16"/>
        </w:rPr>
        <w:t xml:space="preserve"> </w:t>
      </w:r>
      <w:r w:rsidRPr="00495964">
        <w:rPr>
          <w:rFonts w:cs="CFELEC+TimesNewRoman"/>
          <w:color w:val="000000"/>
          <w:sz w:val="16"/>
          <w:szCs w:val="16"/>
        </w:rPr>
        <w:t>who fight for freedom from tyranny.</w:t>
      </w:r>
      <w:r>
        <w:rPr>
          <w:rFonts w:cs="CFELEC+TimesNewRoman"/>
          <w:color w:val="000000"/>
          <w:sz w:val="16"/>
          <w:szCs w:val="16"/>
        </w:rPr>
        <w:t xml:space="preserve"> </w:t>
      </w:r>
      <w:r w:rsidRPr="00495964">
        <w:rPr>
          <w:rFonts w:cs="CFELEC+TimesNewRoman"/>
          <w:color w:val="000000"/>
          <w:sz w:val="16"/>
          <w:szCs w:val="16"/>
        </w:rPr>
        <w:t xml:space="preserve">Therefore: </w:t>
      </w:r>
      <w:r w:rsidRPr="00DA130F">
        <w:rPr>
          <w:rFonts w:cs="CFELEC+TimesNewRoman"/>
          <w:color w:val="000000"/>
          <w:szCs w:val="16"/>
          <w:highlight w:val="yellow"/>
          <w:u w:val="single"/>
        </w:rPr>
        <w:t>Anonymity is a tool that affords groups to bring focus to their agenda rather than the participants of the movement. Anonymity is a successful strategy to prevent a movement from being marginalized into a cultural issue rather than one resisting control and insisting on peace,</w:t>
      </w:r>
      <w:r w:rsidRPr="00DC2E70">
        <w:rPr>
          <w:rFonts w:cs="CFELEC+TimesNewRoman"/>
          <w:color w:val="000000"/>
          <w:szCs w:val="16"/>
          <w:u w:val="single"/>
        </w:rPr>
        <w:t xml:space="preserve"> democracy </w:t>
      </w:r>
      <w:r w:rsidRPr="00DA130F">
        <w:rPr>
          <w:rFonts w:cs="CFELEC+TimesNewRoman"/>
          <w:color w:val="000000"/>
          <w:szCs w:val="16"/>
          <w:highlight w:val="yellow"/>
          <w:u w:val="single"/>
        </w:rPr>
        <w:t>and freedom</w:t>
      </w:r>
      <w:r w:rsidRPr="00495964">
        <w:rPr>
          <w:rFonts w:cs="CFELEC+TimesNewRoman"/>
          <w:color w:val="000000"/>
          <w:sz w:val="16"/>
          <w:szCs w:val="16"/>
        </w:rPr>
        <w:t xml:space="preserve"> for the oppressed (</w:t>
      </w:r>
      <w:proofErr w:type="spellStart"/>
      <w:r w:rsidRPr="00495964">
        <w:rPr>
          <w:rFonts w:cs="CFELEC+TimesNewRoman"/>
          <w:color w:val="000000"/>
          <w:sz w:val="16"/>
          <w:szCs w:val="16"/>
        </w:rPr>
        <w:t>etc</w:t>
      </w:r>
      <w:proofErr w:type="spellEnd"/>
      <w:r w:rsidRPr="00495964">
        <w:rPr>
          <w:rFonts w:cs="CFELEC+TimesNewRoman"/>
          <w:color w:val="000000"/>
          <w:sz w:val="16"/>
          <w:szCs w:val="16"/>
        </w:rPr>
        <w:t xml:space="preserve">). </w:t>
      </w:r>
      <w:r w:rsidRPr="00DC2E70">
        <w:rPr>
          <w:rFonts w:cs="CFELEC+TimesNewRoman"/>
          <w:color w:val="000000"/>
          <w:szCs w:val="16"/>
          <w:u w:val="single"/>
        </w:rPr>
        <w:t>This form of communicating information is more effective</w:t>
      </w:r>
      <w:r>
        <w:rPr>
          <w:rFonts w:cs="CFELEC+TimesNewRoman"/>
          <w:color w:val="000000"/>
          <w:sz w:val="16"/>
          <w:szCs w:val="16"/>
        </w:rPr>
        <w:t xml:space="preserve"> </w:t>
      </w:r>
      <w:r w:rsidRPr="00495964">
        <w:rPr>
          <w:rFonts w:cs="CFELEC+TimesNewRoman"/>
          <w:color w:val="000000"/>
          <w:sz w:val="16"/>
          <w:szCs w:val="16"/>
        </w:rPr>
        <w:t>at</w:t>
      </w:r>
      <w:r>
        <w:rPr>
          <w:rFonts w:cs="CFELEC+TimesNewRoman"/>
          <w:color w:val="000000"/>
          <w:sz w:val="16"/>
          <w:szCs w:val="16"/>
        </w:rPr>
        <w:t xml:space="preserve"> </w:t>
      </w:r>
      <w:r w:rsidRPr="00495964">
        <w:rPr>
          <w:rFonts w:cs="CFELEC+TimesNewRoman"/>
          <w:color w:val="000000"/>
          <w:sz w:val="16"/>
          <w:szCs w:val="16"/>
        </w:rPr>
        <w:t>promoting conviviality in the human sphere as it promotes identification with</w:t>
      </w:r>
      <w:r>
        <w:rPr>
          <w:rFonts w:cs="CFELEC+TimesNewRoman"/>
          <w:color w:val="000000"/>
          <w:sz w:val="16"/>
          <w:szCs w:val="16"/>
        </w:rPr>
        <w:t xml:space="preserve"> </w:t>
      </w:r>
      <w:r w:rsidRPr="00495964">
        <w:rPr>
          <w:rFonts w:cs="CFELEC+TimesNewRoman"/>
          <w:color w:val="000000"/>
          <w:sz w:val="16"/>
          <w:szCs w:val="16"/>
        </w:rPr>
        <w:t xml:space="preserve">any timeless struggle we face. </w:t>
      </w:r>
      <w:r w:rsidRPr="00DC2E70">
        <w:rPr>
          <w:rFonts w:cs="CFELEC+TimesNewRoman"/>
          <w:color w:val="000000"/>
          <w:szCs w:val="16"/>
          <w:u w:val="single"/>
        </w:rPr>
        <w:t>The use of anonymity as a perennial solution of a recurring problem</w:t>
      </w:r>
      <w:r w:rsidRPr="00495964">
        <w:rPr>
          <w:rFonts w:cs="CFELEC+TimesNewRoman"/>
          <w:color w:val="000000"/>
          <w:sz w:val="16"/>
          <w:szCs w:val="16"/>
        </w:rPr>
        <w:t xml:space="preserve"> (control) </w:t>
      </w:r>
      <w:r w:rsidRPr="00DC2E70">
        <w:rPr>
          <w:rFonts w:cs="CFELEC+TimesNewRoman"/>
          <w:color w:val="000000"/>
          <w:szCs w:val="16"/>
          <w:u w:val="single"/>
        </w:rPr>
        <w:t>within a social change context brings life to the Zapatista movement</w:t>
      </w:r>
      <w:r w:rsidRPr="00495964">
        <w:rPr>
          <w:rFonts w:cs="CFELEC+TimesNewRoman"/>
          <w:color w:val="000000"/>
          <w:sz w:val="16"/>
          <w:szCs w:val="16"/>
        </w:rPr>
        <w:t xml:space="preserve"> and translates what began as</w:t>
      </w:r>
      <w:r>
        <w:rPr>
          <w:rFonts w:cs="CFELEC+TimesNewRoman"/>
          <w:color w:val="000000"/>
          <w:sz w:val="16"/>
          <w:szCs w:val="16"/>
        </w:rPr>
        <w:t xml:space="preserve"> </w:t>
      </w:r>
      <w:r w:rsidRPr="00495964">
        <w:rPr>
          <w:rFonts w:cs="CFELEC+TimesNewRoman"/>
          <w:color w:val="000000"/>
          <w:sz w:val="16"/>
          <w:szCs w:val="16"/>
        </w:rPr>
        <w:t>a grass roots resistance for survival into the fight for peace and democracy</w:t>
      </w:r>
      <w:r>
        <w:rPr>
          <w:rFonts w:cs="CFELEC+TimesNewRoman"/>
          <w:color w:val="000000"/>
          <w:sz w:val="16"/>
          <w:szCs w:val="16"/>
        </w:rPr>
        <w:t xml:space="preserve"> </w:t>
      </w:r>
      <w:r w:rsidRPr="00495964">
        <w:rPr>
          <w:rFonts w:cs="CFELEC+TimesNewRoman"/>
          <w:color w:val="000000"/>
          <w:sz w:val="16"/>
          <w:szCs w:val="16"/>
        </w:rPr>
        <w:t>for the marginalized populations of the world.</w:t>
      </w:r>
    </w:p>
    <w:p w:rsidR="00E07999" w:rsidRPr="0002041F" w:rsidRDefault="00E07999" w:rsidP="00E07999">
      <w:pPr>
        <w:tabs>
          <w:tab w:val="left" w:pos="9180"/>
        </w:tabs>
        <w:rPr>
          <w:rFonts w:cs="CFELEC+TimesNewRoman"/>
          <w:b/>
          <w:color w:val="000000"/>
        </w:rPr>
      </w:pPr>
    </w:p>
    <w:p w:rsidR="00E07999" w:rsidRPr="0002041F" w:rsidRDefault="00E07999" w:rsidP="00E07999">
      <w:pPr>
        <w:tabs>
          <w:tab w:val="left" w:pos="9180"/>
        </w:tabs>
        <w:rPr>
          <w:rFonts w:cs="CFELEC+TimesNewRoman"/>
          <w:b/>
          <w:color w:val="000000"/>
        </w:rPr>
      </w:pPr>
    </w:p>
    <w:p w:rsidR="00E07999" w:rsidRPr="0002041F" w:rsidRDefault="00E07999" w:rsidP="00E07999">
      <w:pPr>
        <w:tabs>
          <w:tab w:val="left" w:pos="9180"/>
        </w:tabs>
        <w:rPr>
          <w:rFonts w:cs="CFELEC+TimesNewRoman"/>
          <w:b/>
          <w:color w:val="000000"/>
        </w:rPr>
      </w:pPr>
      <w:r w:rsidRPr="0002041F">
        <w:rPr>
          <w:rFonts w:cs="CFELEC+TimesNewRoman"/>
          <w:b/>
          <w:color w:val="000000"/>
        </w:rPr>
        <w:t>Like the masks of the</w:t>
      </w:r>
      <w:r>
        <w:rPr>
          <w:rFonts w:cs="CFELEC+TimesNewRoman"/>
          <w:b/>
          <w:color w:val="000000"/>
        </w:rPr>
        <w:t xml:space="preserve"> </w:t>
      </w:r>
      <w:r w:rsidRPr="0002041F">
        <w:rPr>
          <w:rFonts w:cs="CFELEC+TimesNewRoman"/>
          <w:b/>
          <w:color w:val="000000"/>
        </w:rPr>
        <w:t>Zapatistas, our anonymity represents the struggle against co-option.  We wear masks and do not use our names in</w:t>
      </w:r>
      <w:r>
        <w:rPr>
          <w:rFonts w:cs="CFELEC+TimesNewRoman"/>
          <w:b/>
          <w:color w:val="000000"/>
        </w:rPr>
        <w:t xml:space="preserve"> </w:t>
      </w:r>
      <w:r w:rsidRPr="0002041F">
        <w:rPr>
          <w:rFonts w:cs="CFELEC+TimesNewRoman"/>
          <w:b/>
          <w:color w:val="000000"/>
        </w:rPr>
        <w:t>order to avoid becoming reduced to a photo on the t-shirt of a rich white</w:t>
      </w:r>
      <w:r>
        <w:rPr>
          <w:rFonts w:cs="CFELEC+TimesNewRoman"/>
          <w:b/>
          <w:color w:val="000000"/>
        </w:rPr>
        <w:t xml:space="preserve"> </w:t>
      </w:r>
      <w:r w:rsidRPr="0002041F">
        <w:rPr>
          <w:rFonts w:cs="CFELEC+TimesNewRoman"/>
          <w:b/>
          <w:color w:val="000000"/>
        </w:rPr>
        <w:t>teenager in America who calls for revolution whi</w:t>
      </w:r>
      <w:r>
        <w:rPr>
          <w:rFonts w:cs="CFELEC+TimesNewRoman"/>
          <w:b/>
          <w:color w:val="000000"/>
        </w:rPr>
        <w:t>le knowing nothing of hardship.</w:t>
      </w:r>
    </w:p>
    <w:p w:rsidR="00E07999" w:rsidRPr="0002041F" w:rsidRDefault="00E07999" w:rsidP="00E07999">
      <w:pPr>
        <w:tabs>
          <w:tab w:val="left" w:pos="9180"/>
        </w:tabs>
        <w:rPr>
          <w:rFonts w:cs="CFELEC+TimesNewRoman"/>
          <w:b/>
          <w:color w:val="000000"/>
        </w:rPr>
      </w:pPr>
      <w:r w:rsidRPr="0002041F">
        <w:rPr>
          <w:rFonts w:cs="CFELEC+TimesNewRoman"/>
          <w:b/>
          <w:color w:val="000000"/>
        </w:rPr>
        <w:t xml:space="preserve">Elmer, ’02 </w:t>
      </w:r>
      <w:r w:rsidRPr="00637DB1">
        <w:rPr>
          <w:rFonts w:cs="CFELEC+TimesNewRoman"/>
          <w:color w:val="000000"/>
          <w:sz w:val="16"/>
          <w:szCs w:val="16"/>
        </w:rPr>
        <w:t>– (Greg, Ph.D. in Communications, Bell Globe media Research Chair, Associate Professor of</w:t>
      </w:r>
      <w:r>
        <w:rPr>
          <w:rFonts w:cs="CFELEC+TimesNewRoman"/>
          <w:color w:val="000000"/>
          <w:sz w:val="16"/>
          <w:szCs w:val="16"/>
        </w:rPr>
        <w:t xml:space="preserve"> </w:t>
      </w:r>
      <w:r w:rsidRPr="00637DB1">
        <w:rPr>
          <w:rFonts w:cs="CFELEC+TimesNewRoman"/>
          <w:color w:val="000000"/>
          <w:sz w:val="16"/>
          <w:szCs w:val="16"/>
        </w:rPr>
        <w:t xml:space="preserve">Radio TV Arts, and Director of the </w:t>
      </w:r>
      <w:proofErr w:type="spellStart"/>
      <w:r w:rsidRPr="00637DB1">
        <w:rPr>
          <w:rFonts w:cs="CFELEC+TimesNewRoman"/>
          <w:color w:val="000000"/>
          <w:sz w:val="16"/>
          <w:szCs w:val="16"/>
        </w:rPr>
        <w:t>Infoscape</w:t>
      </w:r>
      <w:proofErr w:type="spellEnd"/>
      <w:r w:rsidRPr="00637DB1">
        <w:rPr>
          <w:rFonts w:cs="CFELEC+TimesNewRoman"/>
          <w:color w:val="000000"/>
          <w:sz w:val="16"/>
          <w:szCs w:val="16"/>
        </w:rPr>
        <w:t xml:space="preserve"> Research Lab at Ryerson University, 2002. “Critical Perspectives on the Internet,” pp. 116-17)</w:t>
      </w:r>
    </w:p>
    <w:p w:rsidR="00E07999" w:rsidRPr="0002041F" w:rsidRDefault="00E07999" w:rsidP="00E07999">
      <w:pPr>
        <w:tabs>
          <w:tab w:val="left" w:pos="9180"/>
        </w:tabs>
        <w:rPr>
          <w:rFonts w:cs="CFELEC+TimesNewRoman"/>
          <w:b/>
          <w:color w:val="000000"/>
        </w:rPr>
      </w:pPr>
    </w:p>
    <w:p w:rsidR="00E07999" w:rsidRPr="00637DB1" w:rsidRDefault="00E07999" w:rsidP="00E07999">
      <w:pPr>
        <w:tabs>
          <w:tab w:val="left" w:pos="9180"/>
        </w:tabs>
        <w:rPr>
          <w:rFonts w:cs="CFELEC+TimesNewRoman"/>
          <w:color w:val="000000"/>
          <w:sz w:val="16"/>
          <w:szCs w:val="16"/>
        </w:rPr>
      </w:pPr>
      <w:r w:rsidRPr="00637DB1">
        <w:rPr>
          <w:rFonts w:cs="CFELEC+TimesNewRoman"/>
          <w:color w:val="000000"/>
          <w:sz w:val="16"/>
          <w:szCs w:val="16"/>
        </w:rPr>
        <w:t>The masked commander Marcos’s mestizo ethnicity affirms this fluidity</w:t>
      </w:r>
      <w:r>
        <w:rPr>
          <w:rFonts w:cs="CFELEC+TimesNewRoman"/>
          <w:color w:val="000000"/>
          <w:sz w:val="16"/>
          <w:szCs w:val="16"/>
        </w:rPr>
        <w:t xml:space="preserve"> </w:t>
      </w:r>
      <w:r w:rsidRPr="00637DB1">
        <w:rPr>
          <w:rFonts w:cs="CFELEC+TimesNewRoman"/>
          <w:color w:val="000000"/>
          <w:sz w:val="16"/>
          <w:szCs w:val="16"/>
        </w:rPr>
        <w:t>of Zapatista identity. While “the Sup,”</w:t>
      </w:r>
      <w:r>
        <w:rPr>
          <w:rFonts w:cs="CFELEC+TimesNewRoman"/>
          <w:color w:val="000000"/>
          <w:sz w:val="16"/>
          <w:szCs w:val="16"/>
        </w:rPr>
        <w:t xml:space="preserve"> </w:t>
      </w:r>
      <w:r w:rsidRPr="00637DB1">
        <w:rPr>
          <w:rFonts w:cs="CFELEC+TimesNewRoman"/>
          <w:color w:val="000000"/>
          <w:sz w:val="16"/>
          <w:szCs w:val="16"/>
        </w:rPr>
        <w:t>as he is affectionately called, gained immediate notoriety as well as the hero</w:t>
      </w:r>
      <w:r>
        <w:rPr>
          <w:rFonts w:cs="CFELEC+TimesNewRoman"/>
          <w:color w:val="000000"/>
          <w:sz w:val="16"/>
          <w:szCs w:val="16"/>
        </w:rPr>
        <w:t xml:space="preserve"> </w:t>
      </w:r>
      <w:r w:rsidRPr="00637DB1">
        <w:rPr>
          <w:rFonts w:cs="CFELEC+TimesNewRoman"/>
          <w:color w:val="000000"/>
          <w:sz w:val="16"/>
          <w:szCs w:val="16"/>
        </w:rPr>
        <w:t>status in the eyes of many Mexicans, including peasants and middle-class people</w:t>
      </w:r>
      <w:r>
        <w:rPr>
          <w:rFonts w:cs="CFELEC+TimesNewRoman"/>
          <w:color w:val="000000"/>
          <w:sz w:val="16"/>
          <w:szCs w:val="16"/>
        </w:rPr>
        <w:t xml:space="preserve"> </w:t>
      </w:r>
      <w:r w:rsidRPr="00637DB1">
        <w:rPr>
          <w:rFonts w:cs="CFELEC+TimesNewRoman"/>
          <w:color w:val="000000"/>
          <w:sz w:val="16"/>
          <w:szCs w:val="16"/>
        </w:rPr>
        <w:t>throughout the country, by projecting the image of a Robin Hood defending the</w:t>
      </w:r>
      <w:r>
        <w:rPr>
          <w:rFonts w:cs="CFELEC+TimesNewRoman"/>
          <w:color w:val="000000"/>
          <w:sz w:val="16"/>
          <w:szCs w:val="16"/>
        </w:rPr>
        <w:t xml:space="preserve"> </w:t>
      </w:r>
      <w:r w:rsidRPr="00637DB1">
        <w:rPr>
          <w:rFonts w:cs="CFELEC+TimesNewRoman"/>
          <w:color w:val="000000"/>
          <w:sz w:val="16"/>
          <w:szCs w:val="16"/>
        </w:rPr>
        <w:t xml:space="preserve">rights of the downtrodden against an unjust and repressive government. </w:t>
      </w:r>
      <w:r w:rsidRPr="006674BA">
        <w:rPr>
          <w:rFonts w:cs="CFELEC+TimesNewRoman"/>
          <w:color w:val="000000"/>
          <w:szCs w:val="16"/>
          <w:u w:val="single"/>
        </w:rPr>
        <w:t xml:space="preserve">As a disguise, </w:t>
      </w:r>
      <w:r w:rsidRPr="00546836">
        <w:rPr>
          <w:rFonts w:cs="CFELEC+TimesNewRoman"/>
          <w:color w:val="000000"/>
          <w:szCs w:val="16"/>
          <w:highlight w:val="yellow"/>
          <w:u w:val="single"/>
        </w:rPr>
        <w:t>the black ski mask</w:t>
      </w:r>
      <w:r w:rsidRPr="006674BA">
        <w:rPr>
          <w:rFonts w:cs="CFELEC+TimesNewRoman"/>
          <w:color w:val="000000"/>
          <w:szCs w:val="16"/>
          <w:u w:val="single"/>
        </w:rPr>
        <w:t xml:space="preserve"> not only shields Marcos and other Zapatistas from being identified by the government and the military, but </w:t>
      </w:r>
      <w:r w:rsidRPr="006674BA">
        <w:rPr>
          <w:rFonts w:cs="CFELEC+TimesNewRoman"/>
          <w:b/>
          <w:color w:val="000000"/>
          <w:szCs w:val="16"/>
          <w:u w:val="single"/>
        </w:rPr>
        <w:t xml:space="preserve">it also </w:t>
      </w:r>
      <w:r w:rsidRPr="00546836">
        <w:rPr>
          <w:rFonts w:cs="CFELEC+TimesNewRoman"/>
          <w:b/>
          <w:color w:val="000000"/>
          <w:szCs w:val="16"/>
          <w:highlight w:val="yellow"/>
          <w:u w:val="single"/>
        </w:rPr>
        <w:t>masks differences among Zapatistas and symbolizes the antiauthoritarian structure of the movement</w:t>
      </w:r>
      <w:r w:rsidRPr="00546836">
        <w:rPr>
          <w:rFonts w:cs="CFELEC+TimesNewRoman"/>
          <w:color w:val="000000"/>
          <w:szCs w:val="16"/>
          <w:highlight w:val="yellow"/>
          <w:u w:val="single"/>
        </w:rPr>
        <w:t>.</w:t>
      </w:r>
      <w:r w:rsidRPr="006674BA">
        <w:rPr>
          <w:rFonts w:cs="CFELEC+TimesNewRoman"/>
          <w:color w:val="000000"/>
          <w:szCs w:val="16"/>
          <w:u w:val="single"/>
        </w:rPr>
        <w:t xml:space="preserve"> </w:t>
      </w:r>
      <w:r w:rsidRPr="00637DB1">
        <w:rPr>
          <w:rFonts w:cs="CFELEC+TimesNewRoman"/>
          <w:color w:val="000000"/>
          <w:sz w:val="16"/>
          <w:szCs w:val="16"/>
        </w:rPr>
        <w:t>In his writings, he also uses</w:t>
      </w:r>
      <w:r>
        <w:rPr>
          <w:rFonts w:cs="CFELEC+TimesNewRoman"/>
          <w:color w:val="000000"/>
          <w:sz w:val="16"/>
          <w:szCs w:val="16"/>
        </w:rPr>
        <w:t xml:space="preserve"> </w:t>
      </w:r>
      <w:r w:rsidRPr="00637DB1">
        <w:rPr>
          <w:rFonts w:cs="CFELEC+TimesNewRoman"/>
          <w:color w:val="000000"/>
          <w:sz w:val="16"/>
          <w:szCs w:val="16"/>
        </w:rPr>
        <w:t>the mask as a metaphor for how the neoliberal establishment ignores and</w:t>
      </w:r>
      <w:r>
        <w:rPr>
          <w:rFonts w:cs="CFELEC+TimesNewRoman"/>
          <w:color w:val="000000"/>
          <w:sz w:val="16"/>
          <w:szCs w:val="16"/>
        </w:rPr>
        <w:t xml:space="preserve"> </w:t>
      </w:r>
      <w:r w:rsidRPr="00637DB1">
        <w:rPr>
          <w:rFonts w:cs="CFELEC+TimesNewRoman"/>
          <w:color w:val="000000"/>
          <w:sz w:val="16"/>
          <w:szCs w:val="16"/>
        </w:rPr>
        <w:t xml:space="preserve">disguises the human suffering it has created. He thus submits a call to “break silences and pull off masks.” </w:t>
      </w:r>
      <w:r w:rsidRPr="006674BA">
        <w:rPr>
          <w:rFonts w:cs="CFELEC+TimesNewRoman"/>
          <w:color w:val="000000"/>
          <w:szCs w:val="16"/>
          <w:u w:val="single"/>
        </w:rPr>
        <w:t xml:space="preserve">He primarily considers the signature black ski masks as symbolic challenge against authoritative rule: “The </w:t>
      </w:r>
      <w:r w:rsidRPr="006674BA">
        <w:rPr>
          <w:rFonts w:cs="CFELEC+TimesNewRoman"/>
          <w:color w:val="000000"/>
          <w:szCs w:val="16"/>
          <w:u w:val="single"/>
        </w:rPr>
        <w:lastRenderedPageBreak/>
        <w:t xml:space="preserve">main reason is that </w:t>
      </w:r>
      <w:r w:rsidRPr="00546836">
        <w:rPr>
          <w:rFonts w:cs="CFELEC+TimesNewRoman"/>
          <w:color w:val="000000"/>
          <w:szCs w:val="16"/>
          <w:highlight w:val="yellow"/>
          <w:u w:val="single"/>
        </w:rPr>
        <w:t xml:space="preserve">we have to be careful that nobody tries to be the main leader. The masks are meant to prevent this from happening. </w:t>
      </w:r>
      <w:r w:rsidRPr="00546836">
        <w:rPr>
          <w:rFonts w:cs="CFELEC+TimesNewRoman"/>
          <w:b/>
          <w:color w:val="000000"/>
          <w:szCs w:val="16"/>
          <w:highlight w:val="yellow"/>
          <w:u w:val="single"/>
        </w:rPr>
        <w:t>It is about being anonymous, not because we fear for ourselves, but rather to avoid being corrupted</w:t>
      </w:r>
      <w:r w:rsidRPr="006674BA">
        <w:rPr>
          <w:rFonts w:cs="CFELEC+TimesNewRoman"/>
          <w:b/>
          <w:color w:val="000000"/>
          <w:szCs w:val="16"/>
          <w:u w:val="single"/>
        </w:rPr>
        <w:t>.</w:t>
      </w:r>
      <w:r w:rsidRPr="006674BA">
        <w:rPr>
          <w:rFonts w:cs="CFELEC+TimesNewRoman"/>
          <w:color w:val="000000"/>
          <w:szCs w:val="16"/>
          <w:u w:val="single"/>
        </w:rPr>
        <w:t xml:space="preserve"> Nobody can then appear all the time and demand attention. Our leadership is a collective leadership and we must respect that.</w:t>
      </w:r>
      <w:r w:rsidRPr="00637DB1">
        <w:rPr>
          <w:rFonts w:cs="CFELEC+TimesNewRoman"/>
          <w:color w:val="000000"/>
          <w:sz w:val="16"/>
          <w:szCs w:val="16"/>
        </w:rPr>
        <w:t xml:space="preserve"> Even though you are listening to me now,</w:t>
      </w:r>
      <w:r>
        <w:rPr>
          <w:rFonts w:cs="CFELEC+TimesNewRoman"/>
          <w:color w:val="000000"/>
          <w:sz w:val="16"/>
          <w:szCs w:val="16"/>
        </w:rPr>
        <w:t xml:space="preserve"> </w:t>
      </w:r>
      <w:r w:rsidRPr="00637DB1">
        <w:rPr>
          <w:rFonts w:cs="CFELEC+TimesNewRoman"/>
          <w:color w:val="000000"/>
          <w:sz w:val="16"/>
          <w:szCs w:val="16"/>
        </w:rPr>
        <w:t>elsewhere there are others who are masked and who are also talking. S</w:t>
      </w:r>
      <w:r w:rsidRPr="0059380C">
        <w:rPr>
          <w:rFonts w:cs="CFELEC+TimesNewRoman"/>
          <w:color w:val="000000"/>
          <w:szCs w:val="16"/>
          <w:u w:val="single"/>
        </w:rPr>
        <w:t xml:space="preserve">o, </w:t>
      </w:r>
      <w:r w:rsidRPr="003F41DA">
        <w:rPr>
          <w:rFonts w:cs="CFELEC+TimesNewRoman"/>
          <w:color w:val="000000"/>
          <w:szCs w:val="16"/>
          <w:highlight w:val="yellow"/>
          <w:u w:val="single"/>
        </w:rPr>
        <w:t>the masked person here today is called “Marcos</w:t>
      </w:r>
      <w:r w:rsidRPr="0059380C">
        <w:rPr>
          <w:rFonts w:cs="CFELEC+TimesNewRoman"/>
          <w:color w:val="000000"/>
          <w:szCs w:val="16"/>
          <w:u w:val="single"/>
        </w:rPr>
        <w:t xml:space="preserve">” and </w:t>
      </w:r>
      <w:r w:rsidRPr="003F41DA">
        <w:rPr>
          <w:rFonts w:cs="CFELEC+TimesNewRoman"/>
          <w:color w:val="000000"/>
          <w:szCs w:val="16"/>
          <w:highlight w:val="yellow"/>
          <w:u w:val="single"/>
        </w:rPr>
        <w:t>tomorrow might be “Pedro</w:t>
      </w:r>
      <w:r w:rsidRPr="00637DB1">
        <w:rPr>
          <w:rFonts w:cs="CFELEC+TimesNewRoman"/>
          <w:color w:val="000000"/>
          <w:sz w:val="16"/>
          <w:szCs w:val="16"/>
        </w:rPr>
        <w:t xml:space="preserve"> in Las Margaritas,</w:t>
      </w:r>
      <w:r>
        <w:rPr>
          <w:rFonts w:cs="CFELEC+TimesNewRoman"/>
          <w:color w:val="000000"/>
          <w:sz w:val="16"/>
          <w:szCs w:val="16"/>
        </w:rPr>
        <w:t xml:space="preserve"> </w:t>
      </w:r>
      <w:r w:rsidRPr="0059380C">
        <w:rPr>
          <w:rFonts w:cs="CFELEC+TimesNewRoman"/>
          <w:color w:val="000000"/>
          <w:szCs w:val="16"/>
          <w:u w:val="single"/>
        </w:rPr>
        <w:t>or “</w:t>
      </w:r>
      <w:proofErr w:type="spellStart"/>
      <w:r w:rsidRPr="0059380C">
        <w:rPr>
          <w:rFonts w:cs="CFELEC+TimesNewRoman"/>
          <w:color w:val="000000"/>
          <w:szCs w:val="16"/>
          <w:u w:val="single"/>
        </w:rPr>
        <w:t>Josue</w:t>
      </w:r>
      <w:proofErr w:type="spellEnd"/>
      <w:r w:rsidRPr="00637DB1">
        <w:rPr>
          <w:rFonts w:cs="CFELEC+TimesNewRoman"/>
          <w:color w:val="000000"/>
          <w:sz w:val="16"/>
          <w:szCs w:val="16"/>
        </w:rPr>
        <w:t xml:space="preserve">” in </w:t>
      </w:r>
      <w:proofErr w:type="spellStart"/>
      <w:r w:rsidRPr="00637DB1">
        <w:rPr>
          <w:rFonts w:cs="CFELEC+TimesNewRoman"/>
          <w:color w:val="000000"/>
          <w:sz w:val="16"/>
          <w:szCs w:val="16"/>
        </w:rPr>
        <w:t>Ocosingo</w:t>
      </w:r>
      <w:proofErr w:type="spellEnd"/>
      <w:r w:rsidRPr="00637DB1">
        <w:rPr>
          <w:rFonts w:cs="CFELEC+TimesNewRoman"/>
          <w:color w:val="000000"/>
          <w:sz w:val="16"/>
          <w:szCs w:val="16"/>
        </w:rPr>
        <w:t xml:space="preserve">, </w:t>
      </w:r>
      <w:r w:rsidRPr="0059380C">
        <w:rPr>
          <w:rFonts w:cs="CFELEC+TimesNewRoman"/>
          <w:color w:val="000000"/>
          <w:szCs w:val="16"/>
          <w:u w:val="single"/>
        </w:rPr>
        <w:t>or “Alfredo</w:t>
      </w:r>
      <w:r w:rsidRPr="00637DB1">
        <w:rPr>
          <w:rFonts w:cs="CFELEC+TimesNewRoman"/>
          <w:color w:val="000000"/>
          <w:sz w:val="16"/>
          <w:szCs w:val="16"/>
        </w:rPr>
        <w:t xml:space="preserve">” in </w:t>
      </w:r>
      <w:proofErr w:type="spellStart"/>
      <w:r w:rsidRPr="00637DB1">
        <w:rPr>
          <w:rFonts w:cs="CFELEC+TimesNewRoman"/>
          <w:color w:val="000000"/>
          <w:sz w:val="16"/>
          <w:szCs w:val="16"/>
        </w:rPr>
        <w:t>Altamarino</w:t>
      </w:r>
      <w:proofErr w:type="spellEnd"/>
      <w:r w:rsidRPr="00637DB1">
        <w:rPr>
          <w:rFonts w:cs="CFELEC+TimesNewRoman"/>
          <w:color w:val="000000"/>
          <w:sz w:val="16"/>
          <w:szCs w:val="16"/>
        </w:rPr>
        <w:t xml:space="preserve">, </w:t>
      </w:r>
      <w:r w:rsidRPr="0059380C">
        <w:rPr>
          <w:rFonts w:cs="CFELEC+TimesNewRoman"/>
          <w:color w:val="000000"/>
          <w:szCs w:val="16"/>
          <w:u w:val="single"/>
        </w:rPr>
        <w:t xml:space="preserve">or whatever he is called. So </w:t>
      </w:r>
      <w:r w:rsidRPr="003F41DA">
        <w:rPr>
          <w:rFonts w:cs="CFELEC+TimesNewRoman"/>
          <w:color w:val="000000"/>
          <w:szCs w:val="16"/>
          <w:highlight w:val="yellow"/>
          <w:u w:val="single"/>
        </w:rPr>
        <w:t>the one who speaks is a more collective heart, not a single leader</w:t>
      </w:r>
      <w:r w:rsidRPr="0059380C">
        <w:rPr>
          <w:rFonts w:cs="CFELEC+TimesNewRoman"/>
          <w:color w:val="000000"/>
          <w:szCs w:val="16"/>
          <w:u w:val="single"/>
        </w:rPr>
        <w:t>, or caudillo.</w:t>
      </w:r>
      <w:r w:rsidRPr="00637DB1">
        <w:rPr>
          <w:rFonts w:cs="CFELEC+TimesNewRoman"/>
          <w:color w:val="000000"/>
          <w:sz w:val="16"/>
          <w:szCs w:val="16"/>
        </w:rPr>
        <w:t xml:space="preserve"> That is what I want you to understand, not </w:t>
      </w:r>
      <w:proofErr w:type="spellStart"/>
      <w:r w:rsidRPr="00637DB1">
        <w:rPr>
          <w:rFonts w:cs="CFELEC+TimesNewRoman"/>
          <w:color w:val="000000"/>
          <w:sz w:val="16"/>
          <w:szCs w:val="16"/>
        </w:rPr>
        <w:t>acaudillo</w:t>
      </w:r>
      <w:proofErr w:type="spellEnd"/>
      <w:r w:rsidRPr="00637DB1">
        <w:rPr>
          <w:rFonts w:cs="CFELEC+TimesNewRoman"/>
          <w:color w:val="000000"/>
          <w:sz w:val="16"/>
          <w:szCs w:val="16"/>
        </w:rPr>
        <w:t xml:space="preserve"> in the old style and image. </w:t>
      </w:r>
      <w:r w:rsidRPr="003F41DA">
        <w:rPr>
          <w:rFonts w:cs="CFELEC+TimesNewRoman"/>
          <w:color w:val="000000"/>
          <w:szCs w:val="16"/>
          <w:highlight w:val="yellow"/>
          <w:u w:val="single"/>
        </w:rPr>
        <w:t>The only image that you will have is</w:t>
      </w:r>
      <w:r w:rsidRPr="0059380C">
        <w:rPr>
          <w:rFonts w:cs="CFELEC+TimesNewRoman"/>
          <w:color w:val="000000"/>
          <w:szCs w:val="16"/>
          <w:u w:val="single"/>
        </w:rPr>
        <w:t xml:space="preserve"> that those who have made this rebellion wear </w:t>
      </w:r>
      <w:r w:rsidRPr="003F41DA">
        <w:rPr>
          <w:rFonts w:cs="CFELEC+TimesNewRoman"/>
          <w:color w:val="000000"/>
          <w:szCs w:val="16"/>
          <w:highlight w:val="yellow"/>
          <w:u w:val="single"/>
        </w:rPr>
        <w:t>ski masks</w:t>
      </w:r>
      <w:r w:rsidRPr="0059380C">
        <w:rPr>
          <w:rFonts w:cs="CFELEC+TimesNewRoman"/>
          <w:color w:val="000000"/>
          <w:szCs w:val="16"/>
          <w:u w:val="single"/>
        </w:rPr>
        <w:t>. And the time will come when the people will realize that it is enough to have dignity and put on a mask and say that they too can do this.”</w:t>
      </w:r>
      <w:r w:rsidRPr="00637DB1">
        <w:rPr>
          <w:rFonts w:cs="CFELEC+TimesNewRoman"/>
          <w:color w:val="000000"/>
          <w:sz w:val="16"/>
          <w:szCs w:val="16"/>
        </w:rPr>
        <w:t xml:space="preserve"> (Harvey, 1998, 7) </w:t>
      </w:r>
      <w:r w:rsidRPr="0059380C">
        <w:rPr>
          <w:rFonts w:cs="CFELEC+TimesNewRoman"/>
          <w:color w:val="000000"/>
          <w:szCs w:val="16"/>
          <w:u w:val="single"/>
        </w:rPr>
        <w:t>The black ski masks are rich in meaning</w:t>
      </w:r>
      <w:r w:rsidRPr="00637DB1">
        <w:rPr>
          <w:rFonts w:cs="CFELEC+TimesNewRoman"/>
          <w:color w:val="000000"/>
          <w:sz w:val="16"/>
          <w:szCs w:val="16"/>
        </w:rPr>
        <w:t>. While providing safety through anonymity and</w:t>
      </w:r>
      <w:r>
        <w:rPr>
          <w:rFonts w:cs="CFELEC+TimesNewRoman"/>
          <w:color w:val="000000"/>
          <w:sz w:val="16"/>
          <w:szCs w:val="16"/>
        </w:rPr>
        <w:t xml:space="preserve"> </w:t>
      </w:r>
      <w:r w:rsidRPr="00637DB1">
        <w:rPr>
          <w:rFonts w:cs="CFELEC+TimesNewRoman"/>
          <w:color w:val="000000"/>
          <w:sz w:val="16"/>
          <w:szCs w:val="16"/>
        </w:rPr>
        <w:t xml:space="preserve">communicating strength through their threatening appearance, </w:t>
      </w:r>
      <w:r w:rsidRPr="0059380C">
        <w:rPr>
          <w:rFonts w:cs="CFELEC+TimesNewRoman"/>
          <w:color w:val="000000"/>
          <w:szCs w:val="16"/>
          <w:u w:val="single"/>
        </w:rPr>
        <w:t xml:space="preserve">they </w:t>
      </w:r>
      <w:r w:rsidRPr="00637DB1">
        <w:rPr>
          <w:rFonts w:cs="CFELEC+TimesNewRoman"/>
          <w:color w:val="000000"/>
          <w:sz w:val="16"/>
          <w:szCs w:val="16"/>
        </w:rPr>
        <w:t xml:space="preserve">also </w:t>
      </w:r>
      <w:r w:rsidRPr="0059380C">
        <w:rPr>
          <w:rFonts w:cs="CFELEC+TimesNewRoman"/>
          <w:color w:val="000000"/>
          <w:szCs w:val="16"/>
          <w:u w:val="single"/>
        </w:rPr>
        <w:t xml:space="preserve">symbolize the collaborative and pluralistic structure of the movement. </w:t>
      </w:r>
      <w:r w:rsidRPr="00A5027F">
        <w:rPr>
          <w:rFonts w:cs="CFELEC+TimesNewRoman"/>
          <w:b/>
          <w:color w:val="000000"/>
          <w:szCs w:val="16"/>
          <w:u w:val="single"/>
        </w:rPr>
        <w:t xml:space="preserve">Note that </w:t>
      </w:r>
      <w:r w:rsidRPr="003F41DA">
        <w:rPr>
          <w:rFonts w:cs="CFELEC+TimesNewRoman"/>
          <w:b/>
          <w:color w:val="000000"/>
          <w:szCs w:val="16"/>
          <w:highlight w:val="yellow"/>
          <w:u w:val="single"/>
        </w:rPr>
        <w:t>one does not hide by wearing the mask, rather by taking it off</w:t>
      </w:r>
      <w:r w:rsidRPr="00A5027F">
        <w:rPr>
          <w:rFonts w:cs="CFELEC+TimesNewRoman"/>
          <w:b/>
          <w:color w:val="000000"/>
          <w:sz w:val="16"/>
          <w:szCs w:val="16"/>
        </w:rPr>
        <w:t>.</w:t>
      </w:r>
      <w:r w:rsidRPr="00637DB1">
        <w:rPr>
          <w:rFonts w:cs="CFELEC+TimesNewRoman"/>
          <w:color w:val="000000"/>
          <w:sz w:val="16"/>
          <w:szCs w:val="16"/>
        </w:rPr>
        <w:t xml:space="preserve"> Furthermore</w:t>
      </w:r>
      <w:r>
        <w:rPr>
          <w:rFonts w:cs="CFELEC+TimesNewRoman"/>
          <w:color w:val="000000"/>
          <w:sz w:val="16"/>
          <w:szCs w:val="16"/>
        </w:rPr>
        <w:t xml:space="preserve"> </w:t>
      </w:r>
      <w:r w:rsidRPr="00637DB1">
        <w:rPr>
          <w:rFonts w:cs="CFELEC+TimesNewRoman"/>
          <w:color w:val="000000"/>
          <w:sz w:val="16"/>
          <w:szCs w:val="16"/>
        </w:rPr>
        <w:t xml:space="preserve">the mask symbolizes transformation. Wearing the ski mask legitimizes </w:t>
      </w:r>
      <w:r w:rsidRPr="00A5027F">
        <w:rPr>
          <w:rFonts w:cs="CFELEC+TimesNewRoman"/>
          <w:color w:val="000000"/>
          <w:szCs w:val="16"/>
          <w:u w:val="single"/>
        </w:rPr>
        <w:t>Marcos</w:t>
      </w:r>
      <w:r w:rsidRPr="00637DB1">
        <w:rPr>
          <w:rFonts w:cs="CFELEC+TimesNewRoman"/>
          <w:color w:val="000000"/>
          <w:sz w:val="16"/>
          <w:szCs w:val="16"/>
        </w:rPr>
        <w:t xml:space="preserve"> as a</w:t>
      </w:r>
      <w:r>
        <w:rPr>
          <w:rFonts w:cs="CFELEC+TimesNewRoman"/>
          <w:color w:val="000000"/>
          <w:sz w:val="16"/>
          <w:szCs w:val="16"/>
        </w:rPr>
        <w:t xml:space="preserve"> </w:t>
      </w:r>
      <w:r w:rsidRPr="00637DB1">
        <w:rPr>
          <w:rFonts w:cs="CFELEC+TimesNewRoman"/>
          <w:color w:val="000000"/>
          <w:sz w:val="16"/>
          <w:szCs w:val="16"/>
        </w:rPr>
        <w:t>movement spokesperson for it symbolizes his own transformation from</w:t>
      </w:r>
      <w:r>
        <w:rPr>
          <w:rFonts w:cs="CFELEC+TimesNewRoman"/>
          <w:color w:val="000000"/>
          <w:sz w:val="16"/>
          <w:szCs w:val="16"/>
        </w:rPr>
        <w:t xml:space="preserve"> </w:t>
      </w:r>
      <w:r w:rsidRPr="00637DB1">
        <w:rPr>
          <w:rFonts w:cs="CFELEC+TimesNewRoman"/>
          <w:color w:val="000000"/>
          <w:sz w:val="16"/>
          <w:szCs w:val="16"/>
        </w:rPr>
        <w:t xml:space="preserve">middle-class intellectual to crusader for indigenous rights. He </w:t>
      </w:r>
      <w:r w:rsidRPr="00A5027F">
        <w:rPr>
          <w:rFonts w:cs="CFELEC+TimesNewRoman"/>
          <w:color w:val="000000"/>
          <w:szCs w:val="16"/>
          <w:u w:val="single"/>
        </w:rPr>
        <w:t xml:space="preserve">strips away his old identity so that he may be considered equal with others who wear ski masks. </w:t>
      </w:r>
      <w:r w:rsidRPr="003F41DA">
        <w:rPr>
          <w:rFonts w:cs="CFELEC+TimesNewRoman"/>
          <w:color w:val="000000"/>
          <w:szCs w:val="16"/>
          <w:highlight w:val="yellow"/>
          <w:u w:val="single"/>
        </w:rPr>
        <w:t>By wearing the mask, movement supporters take on the collective identity</w:t>
      </w:r>
      <w:r w:rsidRPr="00A5027F">
        <w:rPr>
          <w:rFonts w:cs="CFELEC+TimesNewRoman"/>
          <w:color w:val="000000"/>
          <w:szCs w:val="16"/>
          <w:u w:val="single"/>
        </w:rPr>
        <w:t>,</w:t>
      </w:r>
      <w:r w:rsidRPr="00637DB1">
        <w:rPr>
          <w:rFonts w:cs="CFELEC+TimesNewRoman"/>
          <w:color w:val="000000"/>
          <w:sz w:val="16"/>
          <w:szCs w:val="16"/>
        </w:rPr>
        <w:t xml:space="preserve"> which is in turn, enacted</w:t>
      </w:r>
      <w:r>
        <w:rPr>
          <w:rFonts w:cs="CFELEC+TimesNewRoman"/>
          <w:color w:val="000000"/>
          <w:sz w:val="16"/>
          <w:szCs w:val="16"/>
        </w:rPr>
        <w:t xml:space="preserve"> </w:t>
      </w:r>
      <w:r w:rsidRPr="00637DB1">
        <w:rPr>
          <w:rFonts w:cs="CFELEC+TimesNewRoman"/>
          <w:color w:val="000000"/>
          <w:sz w:val="16"/>
          <w:szCs w:val="16"/>
        </w:rPr>
        <w:t xml:space="preserve">through the movement’s centralized organizational structure. </w:t>
      </w:r>
    </w:p>
    <w:p w:rsidR="00E07999" w:rsidRDefault="00E07999" w:rsidP="00E07999">
      <w:pPr>
        <w:tabs>
          <w:tab w:val="left" w:pos="9180"/>
        </w:tabs>
        <w:rPr>
          <w:rFonts w:cs="CFELEC+TimesNewRoman"/>
          <w:b/>
          <w:color w:val="000000"/>
        </w:rPr>
      </w:pPr>
    </w:p>
    <w:p w:rsidR="00E07999" w:rsidRPr="00A378FE" w:rsidRDefault="00E07999" w:rsidP="00E07999">
      <w:pPr>
        <w:tabs>
          <w:tab w:val="left" w:pos="9180"/>
        </w:tabs>
        <w:rPr>
          <w:rFonts w:cs="CFELEC+TimesNewRoman"/>
          <w:b/>
          <w:color w:val="000000"/>
        </w:rPr>
      </w:pPr>
      <w:r w:rsidRPr="00A378FE">
        <w:rPr>
          <w:rFonts w:cs="CFELEC+TimesNewRoman"/>
          <w:b/>
          <w:color w:val="000000"/>
        </w:rPr>
        <w:t>Just like our embrace</w:t>
      </w:r>
      <w:r>
        <w:rPr>
          <w:rFonts w:cs="CFELEC+TimesNewRoman"/>
          <w:b/>
          <w:color w:val="000000"/>
        </w:rPr>
        <w:t xml:space="preserve"> </w:t>
      </w:r>
      <w:r w:rsidRPr="00A378FE">
        <w:rPr>
          <w:rFonts w:cs="CFELEC+TimesNewRoman"/>
          <w:b/>
          <w:color w:val="000000"/>
        </w:rPr>
        <w:t>of anonymity, the masks of the Zapatistas prevent the development of a cult of</w:t>
      </w:r>
      <w:r>
        <w:rPr>
          <w:rFonts w:cs="CFELEC+TimesNewRoman"/>
          <w:b/>
          <w:color w:val="000000"/>
        </w:rPr>
        <w:t xml:space="preserve"> </w:t>
      </w:r>
      <w:r w:rsidRPr="00A378FE">
        <w:rPr>
          <w:rFonts w:cs="CFELEC+TimesNewRoman"/>
          <w:b/>
          <w:color w:val="000000"/>
        </w:rPr>
        <w:t>personality around any particular leader in their movement and preserve their</w:t>
      </w:r>
      <w:r>
        <w:rPr>
          <w:rFonts w:cs="CFELEC+TimesNewRoman"/>
          <w:b/>
          <w:color w:val="000000"/>
        </w:rPr>
        <w:t xml:space="preserve"> </w:t>
      </w:r>
      <w:r w:rsidRPr="00A378FE">
        <w:rPr>
          <w:rFonts w:cs="CFELEC+TimesNewRoman"/>
          <w:b/>
          <w:color w:val="000000"/>
        </w:rPr>
        <w:t>cause from marginalization and commodification by the system against which they</w:t>
      </w:r>
      <w:r>
        <w:rPr>
          <w:rFonts w:cs="CFELEC+TimesNewRoman"/>
          <w:b/>
          <w:color w:val="000000"/>
        </w:rPr>
        <w:t xml:space="preserve"> fight.</w:t>
      </w:r>
    </w:p>
    <w:p w:rsidR="00E07999" w:rsidRPr="00A378FE" w:rsidRDefault="00E07999" w:rsidP="00E07999">
      <w:pPr>
        <w:tabs>
          <w:tab w:val="left" w:pos="9180"/>
        </w:tabs>
        <w:rPr>
          <w:rFonts w:cs="CFELEC+TimesNewRoman"/>
          <w:color w:val="000000"/>
          <w:sz w:val="16"/>
          <w:szCs w:val="16"/>
        </w:rPr>
      </w:pPr>
      <w:proofErr w:type="spellStart"/>
      <w:r w:rsidRPr="00A378FE">
        <w:rPr>
          <w:rFonts w:cs="CFELEC+TimesNewRoman"/>
          <w:b/>
          <w:color w:val="000000"/>
        </w:rPr>
        <w:t>Pitawanakwat</w:t>
      </w:r>
      <w:proofErr w:type="spellEnd"/>
      <w:r w:rsidRPr="00A378FE">
        <w:rPr>
          <w:rFonts w:cs="CFELEC+TimesNewRoman"/>
          <w:b/>
          <w:color w:val="000000"/>
        </w:rPr>
        <w:t>, ’2k</w:t>
      </w:r>
      <w:r w:rsidRPr="00A378FE">
        <w:rPr>
          <w:rFonts w:cs="CFELEC+TimesNewRoman"/>
          <w:color w:val="000000"/>
          <w:sz w:val="16"/>
          <w:szCs w:val="16"/>
        </w:rPr>
        <w:t>– (</w:t>
      </w:r>
      <w:proofErr w:type="spellStart"/>
      <w:r w:rsidRPr="00A378FE">
        <w:rPr>
          <w:rFonts w:cs="CFELEC+TimesNewRoman"/>
          <w:color w:val="000000"/>
          <w:sz w:val="16"/>
          <w:szCs w:val="16"/>
        </w:rPr>
        <w:t>Brock</w:t>
      </w:r>
      <w:proofErr w:type="gramStart"/>
      <w:r w:rsidRPr="00A378FE">
        <w:rPr>
          <w:rFonts w:cs="CFELEC+TimesNewRoman"/>
          <w:color w:val="000000"/>
          <w:sz w:val="16"/>
          <w:szCs w:val="16"/>
        </w:rPr>
        <w:t>,University</w:t>
      </w:r>
      <w:proofErr w:type="spellEnd"/>
      <w:proofErr w:type="gramEnd"/>
      <w:r w:rsidRPr="00A378FE">
        <w:rPr>
          <w:rFonts w:cs="CFELEC+TimesNewRoman"/>
          <w:color w:val="000000"/>
          <w:sz w:val="16"/>
          <w:szCs w:val="16"/>
        </w:rPr>
        <w:t xml:space="preserve"> of Victoria, “The Mirror of Dignity: Zapatista Communications &amp;Indigenous Resistance” pp. 10-11)</w:t>
      </w:r>
    </w:p>
    <w:p w:rsidR="00E07999" w:rsidRDefault="00E07999" w:rsidP="00E07999">
      <w:pPr>
        <w:tabs>
          <w:tab w:val="left" w:pos="9180"/>
        </w:tabs>
        <w:rPr>
          <w:rFonts w:cs="CFELEC+TimesNewRoman"/>
          <w:color w:val="000000"/>
          <w:sz w:val="16"/>
          <w:szCs w:val="16"/>
        </w:rPr>
      </w:pPr>
    </w:p>
    <w:p w:rsidR="00E07999" w:rsidRDefault="00E07999" w:rsidP="00E07999">
      <w:pPr>
        <w:tabs>
          <w:tab w:val="left" w:pos="9180"/>
        </w:tabs>
        <w:rPr>
          <w:rFonts w:cs="CFELEC+TimesNewRoman"/>
          <w:color w:val="000000"/>
          <w:sz w:val="16"/>
          <w:szCs w:val="16"/>
        </w:rPr>
      </w:pPr>
      <w:r w:rsidRPr="00B26160">
        <w:rPr>
          <w:rFonts w:cs="CFELEC+TimesNewRoman"/>
          <w:color w:val="000000"/>
          <w:sz w:val="16"/>
          <w:szCs w:val="16"/>
        </w:rPr>
        <w:t xml:space="preserve">Perhaps the </w:t>
      </w:r>
      <w:r w:rsidRPr="00B26160">
        <w:rPr>
          <w:rFonts w:cs="CFELEC+TimesNewRoman"/>
          <w:color w:val="000000"/>
          <w:szCs w:val="16"/>
          <w:u w:val="single"/>
        </w:rPr>
        <w:t>most visible and well-known Zapatista symbol is the ski mask</w:t>
      </w:r>
      <w:r w:rsidRPr="00B26160">
        <w:rPr>
          <w:rFonts w:cs="CFELEC+TimesNewRoman"/>
          <w:color w:val="000000"/>
          <w:sz w:val="16"/>
          <w:szCs w:val="16"/>
        </w:rPr>
        <w:t xml:space="preserve">, balaclava, or </w:t>
      </w:r>
      <w:proofErr w:type="spellStart"/>
      <w:r w:rsidRPr="00B26160">
        <w:rPr>
          <w:rFonts w:cs="CFELGD+TimesNewRoman,Italic"/>
          <w:color w:val="000000"/>
          <w:sz w:val="16"/>
          <w:szCs w:val="16"/>
        </w:rPr>
        <w:t>pasamontañas</w:t>
      </w:r>
      <w:proofErr w:type="spellEnd"/>
      <w:r w:rsidRPr="00B26160">
        <w:rPr>
          <w:rFonts w:cs="CFELGD+TimesNewRoman,Italic"/>
          <w:color w:val="000000"/>
          <w:sz w:val="16"/>
          <w:szCs w:val="16"/>
        </w:rPr>
        <w:t xml:space="preserve"> </w:t>
      </w:r>
      <w:r w:rsidRPr="00B26160">
        <w:rPr>
          <w:rFonts w:cs="CFELEC+TimesNewRoman"/>
          <w:color w:val="000000"/>
          <w:sz w:val="16"/>
          <w:szCs w:val="16"/>
        </w:rPr>
        <w:t xml:space="preserve">in Spanish. </w:t>
      </w:r>
      <w:r w:rsidRPr="00B26160">
        <w:rPr>
          <w:rFonts w:cs="CFELEC+TimesNewRoman"/>
          <w:color w:val="000000"/>
          <w:szCs w:val="16"/>
          <w:u w:val="single"/>
        </w:rPr>
        <w:t>During the first day of the uprising</w:t>
      </w:r>
      <w:r w:rsidRPr="00B26160">
        <w:rPr>
          <w:rFonts w:cs="CFELEC+TimesNewRoman"/>
          <w:color w:val="000000"/>
          <w:sz w:val="16"/>
          <w:szCs w:val="16"/>
        </w:rPr>
        <w:t xml:space="preserve">, </w:t>
      </w:r>
      <w:proofErr w:type="spellStart"/>
      <w:r w:rsidRPr="00B26160">
        <w:rPr>
          <w:rFonts w:cs="CFELEC+TimesNewRoman"/>
          <w:color w:val="000000"/>
          <w:sz w:val="16"/>
          <w:szCs w:val="16"/>
        </w:rPr>
        <w:t>Subcommandante</w:t>
      </w:r>
      <w:proofErr w:type="spellEnd"/>
      <w:r w:rsidRPr="00B26160">
        <w:rPr>
          <w:rFonts w:cs="CFELEC+TimesNewRoman"/>
          <w:color w:val="000000"/>
          <w:sz w:val="16"/>
          <w:szCs w:val="16"/>
        </w:rPr>
        <w:t xml:space="preserve"> Marcos explained to surprised witnesses of the rebellion in San </w:t>
      </w:r>
      <w:proofErr w:type="spellStart"/>
      <w:r w:rsidRPr="00B26160">
        <w:rPr>
          <w:rFonts w:cs="CFELEC+TimesNewRoman"/>
          <w:color w:val="000000"/>
          <w:sz w:val="16"/>
          <w:szCs w:val="16"/>
        </w:rPr>
        <w:t>Cristóbal</w:t>
      </w:r>
      <w:proofErr w:type="spellEnd"/>
      <w:r w:rsidRPr="00B26160">
        <w:rPr>
          <w:rFonts w:cs="CFELEC+TimesNewRoman"/>
          <w:color w:val="000000"/>
          <w:sz w:val="16"/>
          <w:szCs w:val="16"/>
        </w:rPr>
        <w:t xml:space="preserve"> that </w:t>
      </w:r>
      <w:r w:rsidRPr="00241376">
        <w:rPr>
          <w:rFonts w:cs="CFELEC+TimesNewRoman"/>
          <w:color w:val="000000"/>
          <w:szCs w:val="16"/>
          <w:highlight w:val="yellow"/>
          <w:u w:val="single"/>
        </w:rPr>
        <w:t>until indigenous peoples put on their masks, no one saw them</w:t>
      </w:r>
      <w:r w:rsidRPr="00B26160">
        <w:rPr>
          <w:rFonts w:cs="CFELEC+TimesNewRoman"/>
          <w:color w:val="000000"/>
          <w:sz w:val="16"/>
          <w:szCs w:val="16"/>
        </w:rPr>
        <w:t>.</w:t>
      </w:r>
      <w:r>
        <w:rPr>
          <w:rFonts w:cs="CFELEC+TimesNewRoman"/>
          <w:color w:val="000000"/>
          <w:sz w:val="16"/>
          <w:szCs w:val="16"/>
        </w:rPr>
        <w:t xml:space="preserve"> </w:t>
      </w:r>
      <w:r w:rsidRPr="00B26160">
        <w:rPr>
          <w:rFonts w:cs="CFELEC+TimesNewRoman"/>
          <w:color w:val="000000"/>
          <w:sz w:val="16"/>
          <w:szCs w:val="16"/>
        </w:rPr>
        <w:t xml:space="preserve">Various interpretations exist for their use by the rebels. For example, </w:t>
      </w:r>
      <w:r w:rsidRPr="00241376">
        <w:rPr>
          <w:rFonts w:cs="CFELEC+TimesNewRoman"/>
          <w:color w:val="000000"/>
          <w:szCs w:val="16"/>
          <w:highlight w:val="yellow"/>
          <w:u w:val="single"/>
        </w:rPr>
        <w:t>they: 1) maintain equality amongst the leadership</w:t>
      </w:r>
      <w:r w:rsidRPr="00B26160">
        <w:rPr>
          <w:rFonts w:cs="CFELEC+TimesNewRoman"/>
          <w:color w:val="000000"/>
          <w:szCs w:val="16"/>
          <w:u w:val="single"/>
        </w:rPr>
        <w:t xml:space="preserve"> and dispute the idea that</w:t>
      </w:r>
      <w:r w:rsidRPr="00326787">
        <w:rPr>
          <w:rFonts w:cs="CFELEC+TimesNewRoman"/>
          <w:color w:val="000000"/>
          <w:szCs w:val="16"/>
          <w:u w:val="single"/>
        </w:rPr>
        <w:t xml:space="preserve"> it was led by any single rebel</w:t>
      </w:r>
      <w:r>
        <w:rPr>
          <w:rFonts w:cs="CFELEC+TimesNewRoman"/>
          <w:color w:val="000000"/>
          <w:sz w:val="16"/>
          <w:szCs w:val="16"/>
        </w:rPr>
        <w:t xml:space="preserve"> </w:t>
      </w:r>
      <w:r w:rsidRPr="00B26160">
        <w:rPr>
          <w:rFonts w:cs="CFELEC+TimesNewRoman"/>
          <w:color w:val="000000"/>
          <w:sz w:val="16"/>
          <w:szCs w:val="16"/>
        </w:rPr>
        <w:t xml:space="preserve">2) show solidarity between the indigenous and the </w:t>
      </w:r>
      <w:r w:rsidRPr="00B26160">
        <w:rPr>
          <w:rFonts w:cs="CFELGD+TimesNewRoman,Italic"/>
          <w:color w:val="000000"/>
          <w:sz w:val="16"/>
          <w:szCs w:val="16"/>
        </w:rPr>
        <w:t xml:space="preserve">mestizo </w:t>
      </w:r>
      <w:r w:rsidRPr="00B26160">
        <w:rPr>
          <w:rFonts w:cs="CFELEC+TimesNewRoman"/>
          <w:color w:val="000000"/>
          <w:sz w:val="16"/>
          <w:szCs w:val="16"/>
        </w:rPr>
        <w:t>within the EZLN;</w:t>
      </w:r>
      <w:r>
        <w:rPr>
          <w:rFonts w:cs="CFELEC+TimesNewRoman"/>
          <w:color w:val="000000"/>
          <w:sz w:val="16"/>
          <w:szCs w:val="16"/>
        </w:rPr>
        <w:t xml:space="preserve"> </w:t>
      </w:r>
      <w:r w:rsidRPr="00DB1E18">
        <w:rPr>
          <w:rFonts w:cs="CFELEC+TimesNewRoman"/>
          <w:color w:val="000000"/>
          <w:szCs w:val="16"/>
          <w:u w:val="single"/>
        </w:rPr>
        <w:t xml:space="preserve">3) </w:t>
      </w:r>
      <w:r w:rsidRPr="00241376">
        <w:rPr>
          <w:rFonts w:cs="CFELEC+TimesNewRoman"/>
          <w:color w:val="000000"/>
          <w:szCs w:val="16"/>
          <w:highlight w:val="yellow"/>
          <w:u w:val="single"/>
        </w:rPr>
        <w:t>constitute a unifying form of self-identification</w:t>
      </w:r>
      <w:r w:rsidRPr="00DB1E18">
        <w:rPr>
          <w:rFonts w:cs="CFELEC+TimesNewRoman"/>
          <w:color w:val="000000"/>
          <w:szCs w:val="16"/>
          <w:u w:val="single"/>
        </w:rPr>
        <w:t xml:space="preserve"> analogous to the beards of the Cuban rebels during that country’s 1959 revolution;</w:t>
      </w:r>
      <w:r w:rsidRPr="00253CEA">
        <w:rPr>
          <w:rFonts w:cs="CFELEC+TimesNewRoman"/>
          <w:color w:val="000000"/>
          <w:szCs w:val="16"/>
          <w:u w:val="single"/>
        </w:rPr>
        <w:t xml:space="preserve"> </w:t>
      </w:r>
      <w:r w:rsidRPr="00DB1E18">
        <w:rPr>
          <w:rFonts w:cs="CFELEC+TimesNewRoman"/>
          <w:color w:val="000000"/>
          <w:szCs w:val="16"/>
          <w:u w:val="single"/>
        </w:rPr>
        <w:t xml:space="preserve">4) </w:t>
      </w:r>
      <w:r w:rsidRPr="00241376">
        <w:rPr>
          <w:rFonts w:cs="CFELEC+TimesNewRoman"/>
          <w:color w:val="000000"/>
          <w:szCs w:val="16"/>
          <w:highlight w:val="yellow"/>
          <w:u w:val="single"/>
        </w:rPr>
        <w:t>function as a symbol of Mexico’s refusal to recognize its indigenous peoples</w:t>
      </w:r>
      <w:r w:rsidRPr="00DB1E18">
        <w:rPr>
          <w:rFonts w:cs="CFELEC+TimesNewRoman"/>
          <w:color w:val="000000"/>
          <w:szCs w:val="16"/>
          <w:u w:val="single"/>
        </w:rPr>
        <w:t xml:space="preserve">;5) </w:t>
      </w:r>
      <w:r w:rsidRPr="00241376">
        <w:rPr>
          <w:rFonts w:cs="CFELEC+TimesNewRoman"/>
          <w:color w:val="000000"/>
          <w:szCs w:val="16"/>
          <w:highlight w:val="yellow"/>
          <w:u w:val="single"/>
        </w:rPr>
        <w:t>shield the identities of the rebels in order to prevent reprisals against their communities and families</w:t>
      </w:r>
      <w:r w:rsidRPr="00DB1E18">
        <w:rPr>
          <w:rFonts w:cs="CFELEC+TimesNewRoman"/>
          <w:color w:val="000000"/>
          <w:sz w:val="16"/>
          <w:szCs w:val="16"/>
        </w:rPr>
        <w:t>; and</w:t>
      </w:r>
      <w:r>
        <w:rPr>
          <w:rFonts w:cs="CFELEC+TimesNewRoman"/>
          <w:color w:val="000000"/>
          <w:sz w:val="16"/>
          <w:szCs w:val="16"/>
        </w:rPr>
        <w:t xml:space="preserve"> </w:t>
      </w:r>
      <w:r w:rsidRPr="00DB1E18">
        <w:rPr>
          <w:rFonts w:cs="CFELEC+TimesNewRoman"/>
          <w:color w:val="000000"/>
          <w:sz w:val="16"/>
          <w:szCs w:val="16"/>
        </w:rPr>
        <w:t>6) perhaps more practically, p</w:t>
      </w:r>
      <w:r>
        <w:rPr>
          <w:rFonts w:cs="CFELEC+TimesNewRoman"/>
          <w:color w:val="000000"/>
          <w:sz w:val="16"/>
          <w:szCs w:val="16"/>
        </w:rPr>
        <w:t>rotect against the cold weather.</w:t>
      </w:r>
      <w:r>
        <w:rPr>
          <w:rFonts w:cs="CFELEC+TimesNewRoman"/>
          <w:color w:val="000000"/>
          <w:position w:val="12"/>
          <w:sz w:val="16"/>
          <w:szCs w:val="16"/>
          <w:vertAlign w:val="superscript"/>
        </w:rPr>
        <w:t xml:space="preserve"> </w:t>
      </w:r>
      <w:proofErr w:type="gramStart"/>
      <w:r w:rsidRPr="00253CEA">
        <w:rPr>
          <w:rFonts w:cs="CFELEC+TimesNewRoman"/>
          <w:color w:val="000000"/>
          <w:szCs w:val="16"/>
          <w:u w:val="single"/>
        </w:rPr>
        <w:t>Marcos,</w:t>
      </w:r>
      <w:proofErr w:type="gramEnd"/>
      <w:r w:rsidRPr="00253CEA">
        <w:rPr>
          <w:rFonts w:cs="CFELEC+TimesNewRoman"/>
          <w:color w:val="000000"/>
          <w:szCs w:val="16"/>
          <w:u w:val="single"/>
        </w:rPr>
        <w:t xml:space="preserve"> has stated that h</w:t>
      </w:r>
      <w:r w:rsidRPr="00241376">
        <w:rPr>
          <w:rFonts w:cs="CFELEC+TimesNewRoman"/>
          <w:color w:val="000000"/>
          <w:szCs w:val="16"/>
          <w:highlight w:val="yellow"/>
          <w:u w:val="single"/>
        </w:rPr>
        <w:t>e will remove his own mask only when “Mexican society takes off its own mask</w:t>
      </w:r>
      <w:r w:rsidRPr="00253CEA">
        <w:rPr>
          <w:rFonts w:cs="CFELEC+TimesNewRoman"/>
          <w:color w:val="000000"/>
          <w:szCs w:val="16"/>
          <w:u w:val="single"/>
        </w:rPr>
        <w:t>, the one it uses to cover up the real Mexico.”</w:t>
      </w:r>
      <w:r w:rsidRPr="00DB1E18">
        <w:rPr>
          <w:rFonts w:cs="CFELEC+TimesNewRoman"/>
          <w:color w:val="000000"/>
          <w:position w:val="12"/>
          <w:sz w:val="16"/>
          <w:szCs w:val="16"/>
          <w:vertAlign w:val="superscript"/>
        </w:rPr>
        <w:t xml:space="preserve"> </w:t>
      </w:r>
      <w:r w:rsidRPr="00DB1E18">
        <w:rPr>
          <w:rFonts w:cs="CFELEC+TimesNewRoman"/>
          <w:color w:val="000000"/>
          <w:sz w:val="16"/>
          <w:szCs w:val="16"/>
        </w:rPr>
        <w:t xml:space="preserve">In his first appearance in the media spotlight, Marcos explained to reporters that </w:t>
      </w:r>
      <w:r w:rsidRPr="004D1FC9">
        <w:rPr>
          <w:rFonts w:cs="CFELEC+TimesNewRoman"/>
          <w:color w:val="000000"/>
          <w:szCs w:val="16"/>
          <w:u w:val="single"/>
        </w:rPr>
        <w:t xml:space="preserve">the rebels were masked in order to prevent any particular </w:t>
      </w:r>
      <w:proofErr w:type="spellStart"/>
      <w:r w:rsidRPr="004D1FC9">
        <w:rPr>
          <w:rFonts w:cs="CFELEC+TimesNewRoman"/>
          <w:color w:val="000000"/>
          <w:szCs w:val="16"/>
          <w:u w:val="single"/>
        </w:rPr>
        <w:t>commandante</w:t>
      </w:r>
      <w:proofErr w:type="spellEnd"/>
      <w:r w:rsidRPr="004D1FC9">
        <w:rPr>
          <w:rFonts w:cs="CFELEC+TimesNewRoman"/>
          <w:color w:val="000000"/>
          <w:szCs w:val="16"/>
          <w:u w:val="single"/>
        </w:rPr>
        <w:t xml:space="preserve"> from becoming a figurehead and therefore a target for government cooptation or corruption</w:t>
      </w:r>
      <w:r>
        <w:rPr>
          <w:rFonts w:cs="CFELEC+TimesNewRoman"/>
          <w:color w:val="000000"/>
          <w:sz w:val="16"/>
          <w:szCs w:val="16"/>
        </w:rPr>
        <w:t>.</w:t>
      </w:r>
      <w:r w:rsidRPr="00DB1E18">
        <w:rPr>
          <w:rFonts w:cs="CFELEC+TimesNewRoman"/>
          <w:color w:val="000000"/>
          <w:position w:val="12"/>
          <w:sz w:val="16"/>
          <w:szCs w:val="16"/>
          <w:vertAlign w:val="superscript"/>
        </w:rPr>
        <w:t xml:space="preserve"> </w:t>
      </w:r>
      <w:r w:rsidRPr="00DB1E18">
        <w:rPr>
          <w:rFonts w:cs="CFELEC+TimesNewRoman"/>
          <w:color w:val="000000"/>
          <w:sz w:val="16"/>
          <w:szCs w:val="16"/>
        </w:rPr>
        <w:t xml:space="preserve">But </w:t>
      </w:r>
      <w:r w:rsidRPr="00241376">
        <w:rPr>
          <w:rFonts w:cs="CFELEC+TimesNewRoman"/>
          <w:color w:val="000000"/>
          <w:szCs w:val="16"/>
          <w:highlight w:val="yellow"/>
          <w:u w:val="single"/>
        </w:rPr>
        <w:t>in preventing the figurehead syndrome, the mask</w:t>
      </w:r>
      <w:r w:rsidRPr="004D1FC9">
        <w:rPr>
          <w:rFonts w:cs="CFELEC+TimesNewRoman"/>
          <w:color w:val="000000"/>
          <w:szCs w:val="16"/>
          <w:u w:val="single"/>
        </w:rPr>
        <w:t xml:space="preserve"> also </w:t>
      </w:r>
      <w:r w:rsidRPr="00241376">
        <w:rPr>
          <w:rFonts w:cs="CFELEC+TimesNewRoman"/>
          <w:color w:val="000000"/>
          <w:szCs w:val="16"/>
          <w:highlight w:val="yellow"/>
          <w:u w:val="single"/>
        </w:rPr>
        <w:t>helps to maintain a</w:t>
      </w:r>
      <w:r w:rsidRPr="004D1FC9">
        <w:rPr>
          <w:rFonts w:cs="CFELEC+TimesNewRoman"/>
          <w:color w:val="000000"/>
          <w:szCs w:val="16"/>
          <w:u w:val="single"/>
        </w:rPr>
        <w:t xml:space="preserve"> collective and </w:t>
      </w:r>
      <w:r w:rsidRPr="00241376">
        <w:rPr>
          <w:rFonts w:cs="CFELEC+TimesNewRoman"/>
          <w:color w:val="000000"/>
          <w:szCs w:val="16"/>
          <w:highlight w:val="yellow"/>
          <w:u w:val="single"/>
        </w:rPr>
        <w:t>diffused leadership that prevents “</w:t>
      </w:r>
      <w:proofErr w:type="spellStart"/>
      <w:r w:rsidRPr="00241376">
        <w:rPr>
          <w:rFonts w:cs="CFELEC+TimesNewRoman"/>
          <w:color w:val="000000"/>
          <w:szCs w:val="16"/>
          <w:highlight w:val="yellow"/>
          <w:u w:val="single"/>
        </w:rPr>
        <w:t>protagonism</w:t>
      </w:r>
      <w:proofErr w:type="spellEnd"/>
      <w:r w:rsidRPr="004D1FC9">
        <w:rPr>
          <w:rFonts w:cs="CFELEC+TimesNewRoman"/>
          <w:color w:val="000000"/>
          <w:szCs w:val="16"/>
          <w:u w:val="single"/>
        </w:rPr>
        <w:t xml:space="preserve">” </w:t>
      </w:r>
      <w:r w:rsidRPr="004D1FC9">
        <w:rPr>
          <w:rFonts w:cs="CFELEC+TimesNewRoman"/>
          <w:color w:val="000000"/>
          <w:sz w:val="16"/>
          <w:szCs w:val="16"/>
        </w:rPr>
        <w:t>and supports the movement’s “leading by obeying” principle</w:t>
      </w:r>
      <w:r>
        <w:rPr>
          <w:rFonts w:cs="CFELEC+TimesNewRoman"/>
          <w:color w:val="000000"/>
          <w:sz w:val="16"/>
          <w:szCs w:val="16"/>
        </w:rPr>
        <w:t>.</w:t>
      </w:r>
      <w:r w:rsidRPr="00DB1E18">
        <w:rPr>
          <w:rFonts w:cs="CFELEC+TimesNewRoman"/>
          <w:color w:val="000000"/>
          <w:position w:val="12"/>
          <w:sz w:val="16"/>
          <w:szCs w:val="16"/>
          <w:vertAlign w:val="superscript"/>
        </w:rPr>
        <w:t xml:space="preserve"> </w:t>
      </w:r>
      <w:r w:rsidRPr="004D1FC9">
        <w:rPr>
          <w:rFonts w:cs="CFELEC+TimesNewRoman"/>
          <w:color w:val="000000"/>
          <w:szCs w:val="16"/>
          <w:u w:val="single"/>
        </w:rPr>
        <w:t>The mask has been symbolically tied to Mexico’s attempt to hide the third world conditions in which its indigenous peoples live while its government attempts to secure first world status</w:t>
      </w:r>
      <w:r>
        <w:rPr>
          <w:rFonts w:cs="CFELEC+TimesNewRoman"/>
          <w:color w:val="000000"/>
          <w:sz w:val="16"/>
          <w:szCs w:val="16"/>
        </w:rPr>
        <w:t xml:space="preserve"> with trade deals such as NAFTA.</w:t>
      </w:r>
    </w:p>
    <w:p w:rsidR="00E07999" w:rsidRDefault="00E07999" w:rsidP="00E07999">
      <w:pPr>
        <w:tabs>
          <w:tab w:val="left" w:pos="9180"/>
        </w:tabs>
        <w:rPr>
          <w:rFonts w:cs="CFELEC+TimesNewRoman"/>
          <w:color w:val="000000"/>
          <w:sz w:val="16"/>
          <w:szCs w:val="16"/>
        </w:rPr>
      </w:pPr>
    </w:p>
    <w:p w:rsidR="00E07999" w:rsidRPr="001D72FD" w:rsidRDefault="00E07999" w:rsidP="00E07999"/>
    <w:p w:rsidR="00E07999" w:rsidRDefault="00E07999" w:rsidP="00E07999">
      <w:pPr>
        <w:pStyle w:val="Heading4"/>
      </w:pPr>
      <w:r>
        <w:lastRenderedPageBreak/>
        <w:t xml:space="preserve">But every one of these lines is </w:t>
      </w:r>
      <w:r w:rsidRPr="00EA25E4">
        <w:rPr>
          <w:u w:val="single"/>
        </w:rPr>
        <w:t>different</w:t>
      </w:r>
      <w:r>
        <w:t xml:space="preserve">, it requires different practices and different words to be reproduced and given force. The affirmative’s representations ultimately </w:t>
      </w:r>
      <w:r>
        <w:rPr>
          <w:u w:val="single"/>
        </w:rPr>
        <w:t>homogenize</w:t>
      </w:r>
      <w:r>
        <w:t xml:space="preserve"> all borders into one metaphorical border, taking the uniqueness and difference present at every border and reducing it to something analogous to </w:t>
      </w:r>
      <w:proofErr w:type="gramStart"/>
      <w:r>
        <w:t>themselves</w:t>
      </w:r>
      <w:proofErr w:type="gramEnd"/>
      <w:r>
        <w:t xml:space="preserve">. </w:t>
      </w:r>
      <w:r w:rsidRPr="00813E81">
        <w:rPr>
          <w:u w:val="single"/>
        </w:rPr>
        <w:t>THEIR</w:t>
      </w:r>
      <w:r>
        <w:t xml:space="preserve"> particular border becomes </w:t>
      </w:r>
      <w:r w:rsidRPr="00813E81">
        <w:rPr>
          <w:u w:val="single"/>
        </w:rPr>
        <w:t>ALL</w:t>
      </w:r>
      <w:r>
        <w:t xml:space="preserve"> borders. This ideological imperialism not only reduces the diversity of the other to what is analogous to the self, it also produces a utopian politics that ignores the complex ways resistance itself is produced in power relations, and reproduces a universalist politics that replicates colonialist practices</w:t>
      </w:r>
    </w:p>
    <w:p w:rsidR="00E07999" w:rsidRPr="00C40FB7" w:rsidRDefault="00E07999" w:rsidP="00E07999">
      <w:pPr>
        <w:ind w:left="720" w:right="720"/>
        <w:jc w:val="both"/>
        <w:rPr>
          <w:sz w:val="12"/>
        </w:rPr>
      </w:pPr>
    </w:p>
    <w:p w:rsidR="00E07999" w:rsidRDefault="00E07999" w:rsidP="00E07999">
      <w:pPr>
        <w:pStyle w:val="cite"/>
        <w:rPr>
          <w:b w:val="0"/>
        </w:rPr>
      </w:pPr>
      <w:r w:rsidRPr="00D42249">
        <w:t>Vila</w:t>
      </w:r>
      <w:r>
        <w:t xml:space="preserve"> ’05 - </w:t>
      </w:r>
      <w:r w:rsidRPr="00D42249">
        <w:t>,</w:t>
      </w:r>
      <w:r w:rsidRPr="0025183E">
        <w:rPr>
          <w:b w:val="0"/>
        </w:rPr>
        <w:t xml:space="preserve"> Associate Professor of Sociology at the University of Texas at San Antonio, </w:t>
      </w:r>
      <w:r w:rsidRPr="00D42249">
        <w:rPr>
          <w:b w:val="0"/>
        </w:rPr>
        <w:t>2005</w:t>
      </w:r>
      <w:r w:rsidRPr="0025183E">
        <w:rPr>
          <w:b w:val="0"/>
        </w:rPr>
        <w:t xml:space="preserve"> [Pablo, “Conclusion: The Limits of American Border Theory,” </w:t>
      </w:r>
      <w:r w:rsidRPr="0025183E">
        <w:rPr>
          <w:b w:val="0"/>
          <w:i/>
          <w:iCs/>
        </w:rPr>
        <w:t>Ethnography at the Border</w:t>
      </w:r>
      <w:r w:rsidRPr="0025183E">
        <w:rPr>
          <w:b w:val="0"/>
        </w:rPr>
        <w:t>, Ed. Pablo Vila, p.307-315]</w:t>
      </w:r>
    </w:p>
    <w:p w:rsidR="00E07999" w:rsidRPr="00D42249" w:rsidRDefault="00E07999" w:rsidP="00E07999"/>
    <w:p w:rsidR="00E07999" w:rsidRDefault="00E07999" w:rsidP="00E07999">
      <w:pPr>
        <w:ind w:right="720"/>
        <w:jc w:val="both"/>
        <w:rPr>
          <w:u w:val="single"/>
        </w:rPr>
      </w:pPr>
      <w:r w:rsidRPr="00C40FB7">
        <w:rPr>
          <w:sz w:val="12"/>
        </w:rPr>
        <w:t xml:space="preserve">After dominating the field for some time, this corpus of work has come under criticism in recent years. This criticism does not deny the </w:t>
      </w:r>
      <w:proofErr w:type="spellStart"/>
      <w:r w:rsidRPr="00C40FB7">
        <w:rPr>
          <w:sz w:val="12"/>
        </w:rPr>
        <w:t>pathbreaking</w:t>
      </w:r>
      <w:proofErr w:type="spellEnd"/>
      <w:r w:rsidRPr="00C40FB7">
        <w:rPr>
          <w:sz w:val="12"/>
        </w:rPr>
        <w:t xml:space="preserve"> character of those books but seeks to address several shortcomings that have now become apparent. As </w:t>
      </w:r>
      <w:proofErr w:type="spellStart"/>
      <w:r w:rsidRPr="00C40FB7">
        <w:rPr>
          <w:sz w:val="12"/>
        </w:rPr>
        <w:t>Heyman</w:t>
      </w:r>
      <w:proofErr w:type="spellEnd"/>
      <w:r w:rsidRPr="00C40FB7">
        <w:rPr>
          <w:sz w:val="12"/>
        </w:rPr>
        <w:t xml:space="preserve"> points out, </w:t>
      </w:r>
      <w:r w:rsidRPr="000A7E53">
        <w:rPr>
          <w:highlight w:val="yellow"/>
          <w:u w:val="single"/>
        </w:rPr>
        <w:t>"A single-image representing grand theoretical assertions is too general for the political and economic environment of the border</w:t>
      </w:r>
      <w:r w:rsidRPr="00D8751F">
        <w:rPr>
          <w:u w:val="single"/>
        </w:rPr>
        <w:t>.</w:t>
      </w:r>
      <w:r w:rsidRPr="00C40FB7">
        <w:rPr>
          <w:sz w:val="12"/>
        </w:rPr>
        <w:t xml:space="preserve"> </w:t>
      </w:r>
      <w:r w:rsidRPr="00D8751F">
        <w:rPr>
          <w:u w:val="single"/>
        </w:rPr>
        <w:t>I propose that we specify our analytical tools for the border: that is, that we respect the concretely located nature of the Mexico–U.S. border"</w:t>
      </w:r>
      <w:r w:rsidRPr="00C40FB7">
        <w:rPr>
          <w:sz w:val="12"/>
        </w:rPr>
        <w:t xml:space="preserve"> (1994, 43). Thus several authors have lately advanced different criticisms of mainstream border theory.</w:t>
      </w:r>
      <w:r>
        <w:rPr>
          <w:sz w:val="12"/>
        </w:rPr>
        <w:t xml:space="preserve"> </w:t>
      </w:r>
      <w:r w:rsidRPr="00C40FB7">
        <w:rPr>
          <w:sz w:val="12"/>
        </w:rPr>
        <w:t>First, some Mexican scholars (</w:t>
      </w:r>
      <w:proofErr w:type="spellStart"/>
      <w:r w:rsidRPr="00C40FB7">
        <w:rPr>
          <w:sz w:val="12"/>
        </w:rPr>
        <w:t>Tabuenca</w:t>
      </w:r>
      <w:proofErr w:type="spellEnd"/>
      <w:r w:rsidRPr="00C40FB7">
        <w:rPr>
          <w:sz w:val="12"/>
        </w:rPr>
        <w:t xml:space="preserve">, Barrera) have complained that the U.S.–Mexico border most of this work portrays with such theoretical sophistication has little resemblance to the border they experience from the other side of the (literal) fence. Second, other writers have noted the exclusionary character of border studies and theory exemplified in these major works and claim that </w:t>
      </w:r>
      <w:r w:rsidRPr="00D8751F">
        <w:rPr>
          <w:u w:val="single"/>
        </w:rPr>
        <w:t xml:space="preserve">current mainstream </w:t>
      </w:r>
      <w:r w:rsidRPr="000A7E53">
        <w:rPr>
          <w:highlight w:val="yellow"/>
          <w:u w:val="single"/>
        </w:rPr>
        <w:t xml:space="preserve">border theory </w:t>
      </w:r>
      <w:proofErr w:type="spellStart"/>
      <w:r w:rsidRPr="000A7E53">
        <w:rPr>
          <w:highlight w:val="yellow"/>
          <w:u w:val="single"/>
        </w:rPr>
        <w:t>essentializes</w:t>
      </w:r>
      <w:proofErr w:type="spellEnd"/>
      <w:r w:rsidRPr="000A7E53">
        <w:rPr>
          <w:highlight w:val="yellow"/>
          <w:u w:val="single"/>
        </w:rPr>
        <w:t xml:space="preserve"> the cultures that must be crossed</w:t>
      </w:r>
      <w:r w:rsidRPr="00C40FB7">
        <w:rPr>
          <w:sz w:val="12"/>
        </w:rPr>
        <w:t>. Third, as I claim hereafter,</w:t>
      </w:r>
      <w:r w:rsidRPr="00D8751F">
        <w:rPr>
          <w:u w:val="single"/>
        </w:rPr>
        <w:t xml:space="preserve"> in the vast majority of recent border scholarship, there is a </w:t>
      </w:r>
      <w:r w:rsidRPr="000A7E53">
        <w:rPr>
          <w:highlight w:val="yellow"/>
          <w:u w:val="single"/>
        </w:rPr>
        <w:t>general failure to pursue the theoretical possibility that fragmentation of experience can lead to the reinforcement of borders instead of an invitation to cross them.</w:t>
      </w:r>
      <w:r w:rsidRPr="00C40FB7">
        <w:rPr>
          <w:sz w:val="12"/>
        </w:rPr>
        <w:t xml:space="preserve"> Thus crossing borders, and not reinforcing borders, is the preferred metaphor in current border studies and theory.</w:t>
      </w:r>
      <w:r>
        <w:rPr>
          <w:sz w:val="12"/>
        </w:rPr>
        <w:t xml:space="preserve"> </w:t>
      </w:r>
      <w:r w:rsidRPr="00C40FB7">
        <w:rPr>
          <w:sz w:val="12"/>
        </w:rPr>
        <w:t xml:space="preserve">Fourth, </w:t>
      </w:r>
      <w:r w:rsidRPr="00D8751F">
        <w:rPr>
          <w:u w:val="single"/>
        </w:rPr>
        <w:t>a corollary</w:t>
      </w:r>
      <w:r w:rsidRPr="00C40FB7">
        <w:rPr>
          <w:sz w:val="12"/>
        </w:rPr>
        <w:t xml:space="preserve"> of the previous trend </w:t>
      </w:r>
      <w:r w:rsidRPr="00D8751F">
        <w:rPr>
          <w:u w:val="single"/>
        </w:rPr>
        <w:t>is the tendency to construct the border crosser or the hybrid</w:t>
      </w:r>
      <w:r w:rsidRPr="00C40FB7">
        <w:rPr>
          <w:sz w:val="12"/>
        </w:rPr>
        <w:t xml:space="preserve"> (in some cases the Latin American international immigrant in general, but in others the Chicano in particular—at least in the books I am criticizing here) </w:t>
      </w:r>
      <w:r w:rsidRPr="00D8751F">
        <w:rPr>
          <w:u w:val="single"/>
        </w:rPr>
        <w:t>into</w:t>
      </w:r>
      <w:r w:rsidRPr="00C40FB7">
        <w:rPr>
          <w:sz w:val="12"/>
        </w:rPr>
        <w:t xml:space="preserve"> </w:t>
      </w:r>
      <w:r w:rsidRPr="000A7E53">
        <w:rPr>
          <w:b/>
          <w:highlight w:val="yellow"/>
          <w:u w:val="single"/>
        </w:rPr>
        <w:t>a new "privileged subject of history"</w:t>
      </w:r>
      <w:r w:rsidRPr="00C40FB7">
        <w:rPr>
          <w:sz w:val="12"/>
        </w:rPr>
        <w:t xml:space="preserve"> Fifth, </w:t>
      </w:r>
      <w:r w:rsidRPr="000A7E53">
        <w:rPr>
          <w:highlight w:val="yellow"/>
          <w:u w:val="single"/>
        </w:rPr>
        <w:t>border studies have recently moved from the</w:t>
      </w:r>
      <w:r w:rsidRPr="00C40FB7">
        <w:rPr>
          <w:sz w:val="12"/>
        </w:rPr>
        <w:t xml:space="preserve"> study of issues related to the </w:t>
      </w:r>
      <w:r w:rsidRPr="000A7E53">
        <w:rPr>
          <w:highlight w:val="yellow"/>
          <w:u w:val="single"/>
        </w:rPr>
        <w:t>U.S.–Mexico border in particular to broader themes, in which the metaphor of borders</w:t>
      </w:r>
      <w:r w:rsidRPr="00D8751F">
        <w:rPr>
          <w:u w:val="single"/>
        </w:rPr>
        <w:t xml:space="preserve"> is used to </w:t>
      </w:r>
      <w:r w:rsidRPr="000A7E53">
        <w:rPr>
          <w:highlight w:val="yellow"/>
          <w:u w:val="single"/>
        </w:rPr>
        <w:t>represent any situation where limits are involved.</w:t>
      </w:r>
      <w:r w:rsidRPr="000A7E53">
        <w:rPr>
          <w:sz w:val="12"/>
          <w:highlight w:val="yellow"/>
        </w:rPr>
        <w:t xml:space="preserve"> </w:t>
      </w:r>
      <w:r w:rsidRPr="000A7E53">
        <w:rPr>
          <w:highlight w:val="yellow"/>
          <w:u w:val="single"/>
        </w:rPr>
        <w:t>Border studies</w:t>
      </w:r>
      <w:r w:rsidRPr="00D8751F">
        <w:rPr>
          <w:u w:val="single"/>
        </w:rPr>
        <w:t xml:space="preserve"> thus </w:t>
      </w:r>
      <w:r w:rsidRPr="000A7E53">
        <w:rPr>
          <w:highlight w:val="yellow"/>
          <w:u w:val="single"/>
        </w:rPr>
        <w:t>takes as its own object of inquiry any physical or psychic space</w:t>
      </w:r>
      <w:r w:rsidRPr="00D8751F">
        <w:rPr>
          <w:u w:val="single"/>
        </w:rPr>
        <w:t xml:space="preserve"> about which it is possible to address problems of boundaries: </w:t>
      </w:r>
      <w:r w:rsidRPr="000A7E53">
        <w:rPr>
          <w:highlight w:val="yellow"/>
          <w:u w:val="single"/>
        </w:rPr>
        <w:t>borders among different countries</w:t>
      </w:r>
      <w:r w:rsidRPr="00D8751F">
        <w:rPr>
          <w:u w:val="single"/>
        </w:rPr>
        <w:t xml:space="preserve">, borders among </w:t>
      </w:r>
      <w:r w:rsidRPr="000A7E53">
        <w:rPr>
          <w:highlight w:val="yellow"/>
          <w:u w:val="single"/>
        </w:rPr>
        <w:t>disciplines, and the like</w:t>
      </w:r>
      <w:r w:rsidRPr="00C40FB7">
        <w:rPr>
          <w:sz w:val="12"/>
        </w:rPr>
        <w:t xml:space="preserve">. </w:t>
      </w:r>
      <w:r w:rsidRPr="00D8751F">
        <w:rPr>
          <w:u w:val="single"/>
        </w:rPr>
        <w:t>Borderlands and border crossings seem to have become ubiquitous terms to represent the experience of (some) people in a postmodern world described as fragmented</w:t>
      </w:r>
      <w:r w:rsidRPr="00C40FB7">
        <w:rPr>
          <w:sz w:val="12"/>
        </w:rPr>
        <w:t xml:space="preserve"> and continually producing new borders that must again and again be crossed. </w:t>
      </w:r>
      <w:r w:rsidRPr="00D8751F">
        <w:rPr>
          <w:u w:val="single"/>
        </w:rPr>
        <w:t>And if current border</w:t>
      </w:r>
      <w:r w:rsidRPr="00C40FB7">
        <w:rPr>
          <w:sz w:val="12"/>
        </w:rPr>
        <w:t xml:space="preserve"> studies and </w:t>
      </w:r>
      <w:r w:rsidRPr="005E4535">
        <w:rPr>
          <w:highlight w:val="yellow"/>
          <w:u w:val="single"/>
        </w:rPr>
        <w:t>theory propose that borders are everywhere</w:t>
      </w:r>
      <w:r w:rsidRPr="00D8751F">
        <w:rPr>
          <w:u w:val="single"/>
        </w:rPr>
        <w:t xml:space="preserve">, </w:t>
      </w:r>
      <w:r w:rsidRPr="005E4535">
        <w:rPr>
          <w:highlight w:val="yellow"/>
          <w:u w:val="single"/>
        </w:rPr>
        <w:t>the</w:t>
      </w:r>
      <w:r w:rsidRPr="00D8751F">
        <w:rPr>
          <w:u w:val="single"/>
        </w:rPr>
        <w:t xml:space="preserve"> border-</w:t>
      </w:r>
      <w:r w:rsidRPr="005E4535">
        <w:rPr>
          <w:highlight w:val="yellow"/>
          <w:u w:val="single"/>
        </w:rPr>
        <w:t>crossing experience is</w:t>
      </w:r>
      <w:r w:rsidRPr="00D8751F">
        <w:rPr>
          <w:u w:val="single"/>
        </w:rPr>
        <w:t xml:space="preserve"> in some instances </w:t>
      </w:r>
      <w:r w:rsidRPr="005E4535">
        <w:rPr>
          <w:highlight w:val="yellow"/>
          <w:u w:val="single"/>
        </w:rPr>
        <w:t>assumed to be similar</w:t>
      </w:r>
    </w:p>
    <w:p w:rsidR="00E07999" w:rsidRDefault="00E07999" w:rsidP="00E07999">
      <w:pPr>
        <w:ind w:right="720"/>
        <w:jc w:val="both"/>
        <w:rPr>
          <w:u w:val="single"/>
        </w:rPr>
      </w:pPr>
    </w:p>
    <w:p w:rsidR="00E07999" w:rsidRDefault="00E07999" w:rsidP="00E07999">
      <w:pPr>
        <w:ind w:left="720" w:right="720"/>
        <w:jc w:val="both"/>
        <w:rPr>
          <w:sz w:val="12"/>
        </w:rPr>
      </w:pPr>
    </w:p>
    <w:p w:rsidR="00E07999" w:rsidRPr="00C40FB7" w:rsidRDefault="00E07999" w:rsidP="00E07999">
      <w:pPr>
        <w:ind w:left="720" w:right="720"/>
        <w:jc w:val="both"/>
        <w:rPr>
          <w:sz w:val="12"/>
        </w:rPr>
      </w:pPr>
    </w:p>
    <w:p w:rsidR="00E07999" w:rsidRDefault="00E07999" w:rsidP="00E07999">
      <w:pPr>
        <w:pStyle w:val="Heading4"/>
      </w:pPr>
      <w:r>
        <w:t>Treating</w:t>
      </w:r>
      <w:r>
        <w:t xml:space="preserve"> debate itself as a borderland that links geographically and ideologically different borders leads to a shallow politics that cannot produce change—instead of contact with actual others, debate becomes a detour that teaches us to enjoy communicating this metaphor of the border, while flattening out and detaching us from specific political contests</w:t>
      </w:r>
    </w:p>
    <w:p w:rsidR="00E07999" w:rsidRPr="00C40FB7" w:rsidRDefault="00E07999" w:rsidP="00E07999">
      <w:pPr>
        <w:ind w:left="720" w:right="720"/>
        <w:jc w:val="both"/>
        <w:rPr>
          <w:sz w:val="12"/>
        </w:rPr>
      </w:pPr>
    </w:p>
    <w:p w:rsidR="00E07999" w:rsidRPr="0025183E" w:rsidRDefault="00E07999" w:rsidP="00E07999">
      <w:pPr>
        <w:pStyle w:val="cite"/>
        <w:rPr>
          <w:b w:val="0"/>
        </w:rPr>
      </w:pPr>
      <w:proofErr w:type="spellStart"/>
      <w:r w:rsidRPr="0018230B">
        <w:rPr>
          <w:u w:val="single"/>
        </w:rPr>
        <w:t>Ang</w:t>
      </w:r>
      <w:proofErr w:type="spellEnd"/>
      <w:r w:rsidRPr="0025183E">
        <w:rPr>
          <w:b w:val="0"/>
        </w:rPr>
        <w:t xml:space="preserve">, Prof. of Cultural Studies at </w:t>
      </w:r>
      <w:proofErr w:type="gramStart"/>
      <w:r w:rsidRPr="0025183E">
        <w:rPr>
          <w:b w:val="0"/>
        </w:rPr>
        <w:t>the  University</w:t>
      </w:r>
      <w:proofErr w:type="gramEnd"/>
      <w:r w:rsidRPr="0025183E">
        <w:rPr>
          <w:b w:val="0"/>
        </w:rPr>
        <w:t xml:space="preserve"> of Western Sydney, Nepean, </w:t>
      </w:r>
      <w:r w:rsidRPr="0018230B">
        <w:rPr>
          <w:u w:val="single"/>
        </w:rPr>
        <w:t>1998</w:t>
      </w:r>
      <w:r w:rsidRPr="0025183E">
        <w:rPr>
          <w:b w:val="0"/>
        </w:rPr>
        <w:t xml:space="preserve"> [</w:t>
      </w:r>
      <w:proofErr w:type="spellStart"/>
      <w:r w:rsidRPr="0025183E">
        <w:rPr>
          <w:b w:val="0"/>
        </w:rPr>
        <w:t>Ien</w:t>
      </w:r>
      <w:proofErr w:type="spellEnd"/>
      <w:r w:rsidRPr="0025183E">
        <w:rPr>
          <w:b w:val="0"/>
        </w:rPr>
        <w:t>, “Doing cultural studies at the crossroads,” European Journal of Cultural Studies 1(1), p. 18-20]</w:t>
      </w:r>
    </w:p>
    <w:p w:rsidR="00E07999" w:rsidRPr="00D8751F" w:rsidRDefault="00E07999" w:rsidP="00E07999">
      <w:pPr>
        <w:ind w:left="720" w:right="720"/>
        <w:jc w:val="both"/>
        <w:rPr>
          <w:u w:val="single"/>
        </w:rPr>
      </w:pPr>
      <w:r w:rsidRPr="00C40FB7">
        <w:rPr>
          <w:sz w:val="12"/>
        </w:rPr>
        <w:t xml:space="preserve">It is this paradox that I find myself in need of coming to terms with in thinking about cultural studies as/at the crossroads. To put it bluntly, </w:t>
      </w:r>
      <w:r w:rsidRPr="00CB0879">
        <w:rPr>
          <w:highlight w:val="yellow"/>
          <w:u w:val="single"/>
        </w:rPr>
        <w:t>meetings at a crossroads</w:t>
      </w:r>
      <w:r w:rsidRPr="00C40FB7">
        <w:rPr>
          <w:sz w:val="12"/>
        </w:rPr>
        <w:t xml:space="preserve"> – say, the 'Crossroads in Cultural Studies' conference – </w:t>
      </w:r>
      <w:r w:rsidRPr="00D8751F">
        <w:rPr>
          <w:u w:val="single"/>
        </w:rPr>
        <w:t xml:space="preserve">are more often than not just brief encounters; they </w:t>
      </w:r>
      <w:r w:rsidRPr="00CB0879">
        <w:rPr>
          <w:highlight w:val="yellow"/>
          <w:u w:val="single"/>
        </w:rPr>
        <w:t>are seemingly decontextualized,</w:t>
      </w:r>
      <w:r w:rsidRPr="00CB0879">
        <w:rPr>
          <w:b/>
          <w:highlight w:val="yellow"/>
        </w:rPr>
        <w:t xml:space="preserve"> </w:t>
      </w:r>
      <w:r w:rsidRPr="00CB0879">
        <w:rPr>
          <w:b/>
          <w:highlight w:val="yellow"/>
          <w:u w:val="single"/>
        </w:rPr>
        <w:t>fleeting moments</w:t>
      </w:r>
      <w:r w:rsidRPr="00C40FB7">
        <w:rPr>
          <w:sz w:val="12"/>
        </w:rPr>
        <w:t xml:space="preserve"> </w:t>
      </w:r>
      <w:r w:rsidRPr="00D8751F">
        <w:rPr>
          <w:u w:val="single"/>
        </w:rPr>
        <w:lastRenderedPageBreak/>
        <w:t>of incidental and transient linkage</w:t>
      </w:r>
      <w:r w:rsidRPr="00C40FB7">
        <w:rPr>
          <w:sz w:val="12"/>
        </w:rPr>
        <w:t xml:space="preserve"> </w:t>
      </w:r>
      <w:r w:rsidRPr="00CB0879">
        <w:rPr>
          <w:b/>
          <w:highlight w:val="yellow"/>
          <w:u w:val="single"/>
        </w:rPr>
        <w:t>after which we all go our separate ways</w:t>
      </w:r>
      <w:r w:rsidRPr="00CB0879">
        <w:rPr>
          <w:sz w:val="12"/>
          <w:highlight w:val="yellow"/>
        </w:rPr>
        <w:t>,</w:t>
      </w:r>
      <w:r w:rsidRPr="00C40FB7">
        <w:rPr>
          <w:sz w:val="12"/>
        </w:rPr>
        <w:t xml:space="preserve"> </w:t>
      </w:r>
      <w:r w:rsidRPr="00D8751F">
        <w:rPr>
          <w:u w:val="single"/>
        </w:rPr>
        <w:t>on to our individual destinations back in our own countries, institutions</w:t>
      </w:r>
      <w:r w:rsidRPr="00C40FB7">
        <w:rPr>
          <w:sz w:val="12"/>
        </w:rPr>
        <w:t>, discip</w:t>
      </w:r>
      <w:r w:rsidRPr="00C40FB7">
        <w:rPr>
          <w:sz w:val="12"/>
        </w:rPr>
        <w:softHyphen/>
        <w:t>linary enclaves, and specialist fields of interest. If this conference is a meeting place for such a diverse range of people to share their ideas under the common banner of 'cultural studies', what can that sharing consist of? Or better, how can we make sure that that sharing takes place, that the brief encounters we make here will have more long-standing effects? Of course, brief encounters are by no means inevitably inconse</w:t>
      </w:r>
      <w:r w:rsidRPr="00C40FB7">
        <w:rPr>
          <w:sz w:val="12"/>
        </w:rPr>
        <w:softHyphen/>
        <w:t xml:space="preserve">quential – we all know that they are not! – </w:t>
      </w:r>
      <w:proofErr w:type="gramStart"/>
      <w:r w:rsidRPr="00CB0879">
        <w:rPr>
          <w:highlight w:val="yellow"/>
          <w:u w:val="single"/>
        </w:rPr>
        <w:t>but</w:t>
      </w:r>
      <w:proofErr w:type="gramEnd"/>
      <w:r w:rsidRPr="00CB0879">
        <w:rPr>
          <w:highlight w:val="yellow"/>
          <w:u w:val="single"/>
        </w:rPr>
        <w:t xml:space="preserve"> for them to have</w:t>
      </w:r>
      <w:r w:rsidRPr="00D8751F">
        <w:rPr>
          <w:u w:val="single"/>
        </w:rPr>
        <w:t xml:space="preserve"> life-changing </w:t>
      </w:r>
      <w:r w:rsidRPr="00CB0879">
        <w:rPr>
          <w:highlight w:val="yellow"/>
          <w:u w:val="single"/>
        </w:rPr>
        <w:t>impacts</w:t>
      </w:r>
      <w:r w:rsidRPr="00D8751F">
        <w:rPr>
          <w:u w:val="single"/>
        </w:rPr>
        <w:t xml:space="preserve">, so to speak, </w:t>
      </w:r>
      <w:r w:rsidRPr="00CB0879">
        <w:rPr>
          <w:highlight w:val="yellow"/>
          <w:u w:val="single"/>
        </w:rPr>
        <w:t>there would need to be</w:t>
      </w:r>
      <w:r w:rsidRPr="00D8751F">
        <w:rPr>
          <w:u w:val="single"/>
        </w:rPr>
        <w:t xml:space="preserve"> some </w:t>
      </w:r>
      <w:r w:rsidRPr="00CB0879">
        <w:rPr>
          <w:highlight w:val="yellow"/>
          <w:u w:val="single"/>
        </w:rPr>
        <w:t>pretty powerful</w:t>
      </w:r>
      <w:r w:rsidRPr="00D8751F">
        <w:rPr>
          <w:u w:val="single"/>
        </w:rPr>
        <w:t xml:space="preserve"> and effective </w:t>
      </w:r>
      <w:r w:rsidRPr="00CB0879">
        <w:rPr>
          <w:highlight w:val="yellow"/>
          <w:u w:val="single"/>
        </w:rPr>
        <w:t>communicative</w:t>
      </w:r>
      <w:r w:rsidRPr="00D8751F">
        <w:rPr>
          <w:u w:val="single"/>
        </w:rPr>
        <w:t xml:space="preserve"> </w:t>
      </w:r>
      <w:r w:rsidRPr="00CB0879">
        <w:rPr>
          <w:highlight w:val="yellow"/>
          <w:u w:val="single"/>
        </w:rPr>
        <w:t>exchange</w:t>
      </w:r>
      <w:r w:rsidRPr="00D8751F">
        <w:rPr>
          <w:u w:val="single"/>
        </w:rPr>
        <w:t xml:space="preserve"> going on. And just as in advertising, effective communication in the heterogeneous field of cultural studies also depends on the right rhetorical strategies.</w:t>
      </w:r>
    </w:p>
    <w:p w:rsidR="00E07999" w:rsidRPr="00C40FB7" w:rsidRDefault="00E07999" w:rsidP="00E07999">
      <w:pPr>
        <w:ind w:left="720" w:right="720"/>
        <w:jc w:val="both"/>
        <w:rPr>
          <w:sz w:val="12"/>
        </w:rPr>
      </w:pPr>
      <w:r w:rsidRPr="00C40FB7">
        <w:rPr>
          <w:sz w:val="12"/>
        </w:rPr>
        <w:t xml:space="preserve">Let me give you a concrete example to clarify what kind of difficulties I have in mind. As a cultural studies practitioner, I am currently engaged in a research project with a highly localized and historically specific focus. It bears the peculiar title 'Reimagining Asians in a Multicultural Australia' and is funded by the Australian Research Council. When the conference organizers asked me to deliver a keynote speech at the `Crossroads in Cultural Studies' conference, I felt the desire to speak about this project, but felt I could not do so without first addressing the wretched audience problem.3 How could I speak about the project, in a keynote speech where I engage in a brief encounter with an audience, without losing some of them along the way? If I were to talk about the contextual specificities of the project, about the regional and theoretical subtleties governing the formulation of the questions I intend to address in it, and the particular political interventions I hope to make in answering those questions, I would risk sinking into a discourse of </w:t>
      </w:r>
      <w:proofErr w:type="spellStart"/>
      <w:r w:rsidRPr="00C40FB7">
        <w:rPr>
          <w:sz w:val="12"/>
        </w:rPr>
        <w:t>conjunctural</w:t>
      </w:r>
      <w:proofErr w:type="spellEnd"/>
      <w:r w:rsidRPr="00C40FB7">
        <w:rPr>
          <w:sz w:val="12"/>
        </w:rPr>
        <w:t xml:space="preserve"> idiosyncrasy that may fail to connect and intersect with other concerns, other interests, other </w:t>
      </w:r>
      <w:proofErr w:type="spellStart"/>
      <w:r w:rsidRPr="00C40FB7">
        <w:rPr>
          <w:sz w:val="12"/>
        </w:rPr>
        <w:t>knowledges</w:t>
      </w:r>
      <w:proofErr w:type="spellEnd"/>
      <w:r w:rsidRPr="00C40FB7">
        <w:rPr>
          <w:sz w:val="12"/>
        </w:rPr>
        <w:t xml:space="preserve">. Somehow it would seem much easier to evoke the concepts of race, ethnicity and nation, for example, or those of </w:t>
      </w:r>
      <w:proofErr w:type="spellStart"/>
      <w:r w:rsidRPr="00C40FB7">
        <w:rPr>
          <w:sz w:val="12"/>
        </w:rPr>
        <w:t>migrancy</w:t>
      </w:r>
      <w:proofErr w:type="spellEnd"/>
      <w:r w:rsidRPr="00C40FB7">
        <w:rPr>
          <w:sz w:val="12"/>
        </w:rPr>
        <w:t>, hybridity and diaspora – which, as the title of my project should make clear, are the key concepts framing my particular object of study – without rather than with a particular reference to the uncommon specificities of the Australian context.</w:t>
      </w:r>
    </w:p>
    <w:p w:rsidR="00E07999" w:rsidRPr="00D8751F" w:rsidRDefault="00E07999" w:rsidP="00E07999">
      <w:pPr>
        <w:ind w:left="720" w:right="720"/>
        <w:jc w:val="both"/>
        <w:rPr>
          <w:u w:val="single"/>
        </w:rPr>
      </w:pPr>
      <w:r w:rsidRPr="00D8751F">
        <w:rPr>
          <w:u w:val="single"/>
        </w:rPr>
        <w:t xml:space="preserve">The paradox, then, is that </w:t>
      </w:r>
      <w:r w:rsidRPr="00CB0879">
        <w:rPr>
          <w:highlight w:val="yellow"/>
          <w:u w:val="single"/>
        </w:rPr>
        <w:t>while cultural studies has staked so much on the irreducible significance of context</w:t>
      </w:r>
      <w:r w:rsidRPr="00D8751F">
        <w:rPr>
          <w:u w:val="single"/>
        </w:rPr>
        <w:t xml:space="preserve">, on the importance of specificity and particularity, on the articulation of historical conjuncture, </w:t>
      </w:r>
      <w:r w:rsidRPr="00CB0879">
        <w:rPr>
          <w:highlight w:val="yellow"/>
          <w:u w:val="single"/>
        </w:rPr>
        <w:t>the valori</w:t>
      </w:r>
      <w:r w:rsidRPr="00CB0879">
        <w:rPr>
          <w:highlight w:val="yellow"/>
          <w:u w:val="single"/>
        </w:rPr>
        <w:softHyphen/>
        <w:t>zation of crossroads</w:t>
      </w:r>
      <w:r w:rsidRPr="00D8751F">
        <w:rPr>
          <w:u w:val="single"/>
        </w:rPr>
        <w:t xml:space="preserve"> encounters in the borderlands can actually have the effect of </w:t>
      </w:r>
      <w:r w:rsidRPr="00CB0879">
        <w:rPr>
          <w:b/>
          <w:highlight w:val="yellow"/>
          <w:u w:val="single"/>
        </w:rPr>
        <w:t>discouraging us from grounding our discourse in the uncom</w:t>
      </w:r>
      <w:r w:rsidRPr="00CB0879">
        <w:rPr>
          <w:b/>
          <w:highlight w:val="yellow"/>
          <w:u w:val="single"/>
        </w:rPr>
        <w:softHyphen/>
        <w:t>promising contingencies of concrete particularities and specificities</w:t>
      </w:r>
      <w:r w:rsidRPr="00CB0879">
        <w:rPr>
          <w:sz w:val="12"/>
          <w:highlight w:val="yellow"/>
        </w:rPr>
        <w:t>,</w:t>
      </w:r>
      <w:r w:rsidRPr="00C40FB7">
        <w:rPr>
          <w:sz w:val="12"/>
        </w:rPr>
        <w:t xml:space="preserve"> </w:t>
      </w:r>
      <w:r w:rsidRPr="00D8751F">
        <w:rPr>
          <w:u w:val="single"/>
        </w:rPr>
        <w:t>as it would necessitate the tedious explanation of a wealth of more or less rarefied descriptive nuances that might not resonate with the curiosity and the interests of our audience</w:t>
      </w:r>
      <w:r w:rsidRPr="00C40FB7">
        <w:rPr>
          <w:sz w:val="12"/>
        </w:rPr>
        <w:t xml:space="preserve">. </w:t>
      </w:r>
      <w:r w:rsidRPr="00CB0879">
        <w:rPr>
          <w:b/>
          <w:highlight w:val="yellow"/>
          <w:u w:val="single"/>
        </w:rPr>
        <w:t xml:space="preserve">In such a situation the </w:t>
      </w:r>
      <w:proofErr w:type="spellStart"/>
      <w:r w:rsidRPr="00CB0879">
        <w:rPr>
          <w:b/>
          <w:highlight w:val="yellow"/>
          <w:u w:val="single"/>
        </w:rPr>
        <w:t>metalanguage</w:t>
      </w:r>
      <w:proofErr w:type="spellEnd"/>
      <w:r w:rsidRPr="00CB0879">
        <w:rPr>
          <w:b/>
          <w:highlight w:val="yellow"/>
          <w:u w:val="single"/>
        </w:rPr>
        <w:t xml:space="preserve"> of metaphor and theory</w:t>
      </w:r>
      <w:r w:rsidRPr="00CB0879">
        <w:rPr>
          <w:sz w:val="12"/>
          <w:highlight w:val="yellow"/>
        </w:rPr>
        <w:t xml:space="preserve"> – </w:t>
      </w:r>
      <w:r w:rsidRPr="00CB0879">
        <w:rPr>
          <w:b/>
          <w:highlight w:val="yellow"/>
          <w:u w:val="single"/>
        </w:rPr>
        <w:t>the stylish abstractions of which can be picked up and recycled without the inhibiting interference of particularizing context</w:t>
      </w:r>
      <w:r w:rsidRPr="00CB0879">
        <w:rPr>
          <w:sz w:val="12"/>
          <w:highlight w:val="yellow"/>
        </w:rPr>
        <w:t xml:space="preserve"> – </w:t>
      </w:r>
      <w:r w:rsidRPr="00CB0879">
        <w:rPr>
          <w:b/>
          <w:highlight w:val="yellow"/>
          <w:u w:val="single"/>
        </w:rPr>
        <w:t>would be much more instantly gratifying for its apparent communicative achievement.</w:t>
      </w:r>
      <w:r w:rsidRPr="00C40FB7">
        <w:rPr>
          <w:sz w:val="12"/>
        </w:rPr>
        <w:t xml:space="preserve"> </w:t>
      </w:r>
      <w:r w:rsidRPr="00D8751F">
        <w:rPr>
          <w:u w:val="single"/>
        </w:rPr>
        <w:t xml:space="preserve">Thus, </w:t>
      </w:r>
      <w:r w:rsidRPr="00CB0879">
        <w:rPr>
          <w:highlight w:val="yellow"/>
          <w:u w:val="single"/>
        </w:rPr>
        <w:t>it is</w:t>
      </w:r>
      <w:r w:rsidRPr="00D8751F">
        <w:rPr>
          <w:u w:val="single"/>
        </w:rPr>
        <w:t xml:space="preserve"> probably much </w:t>
      </w:r>
      <w:r w:rsidRPr="00CB0879">
        <w:rPr>
          <w:highlight w:val="yellow"/>
          <w:u w:val="single"/>
        </w:rPr>
        <w:t>more likely for an Australian and a Finnish</w:t>
      </w:r>
      <w:r w:rsidRPr="00D8751F">
        <w:rPr>
          <w:u w:val="single"/>
        </w:rPr>
        <w:t xml:space="preserve"> conference </w:t>
      </w:r>
      <w:r w:rsidRPr="00CB0879">
        <w:rPr>
          <w:highlight w:val="yellow"/>
          <w:u w:val="single"/>
        </w:rPr>
        <w:t>delegate to find quick common ground</w:t>
      </w:r>
      <w:r w:rsidRPr="00D8751F">
        <w:rPr>
          <w:u w:val="single"/>
        </w:rPr>
        <w:t xml:space="preserve">, say, in a discussion about the figure of the migrant as a metaphor for the prototypical postmodern subject – an ontological discourse able to be globalized as if it were context-neutral – </w:t>
      </w:r>
      <w:r w:rsidRPr="00711B5A">
        <w:rPr>
          <w:highlight w:val="yellow"/>
          <w:u w:val="single"/>
        </w:rPr>
        <w:t>than in</w:t>
      </w:r>
      <w:r w:rsidRPr="00D8751F">
        <w:rPr>
          <w:u w:val="single"/>
        </w:rPr>
        <w:t xml:space="preserve"> a </w:t>
      </w:r>
      <w:r w:rsidRPr="00711B5A">
        <w:rPr>
          <w:highlight w:val="yellow"/>
          <w:u w:val="single"/>
        </w:rPr>
        <w:t>sustained</w:t>
      </w:r>
      <w:r w:rsidRPr="00D8751F">
        <w:rPr>
          <w:u w:val="single"/>
        </w:rPr>
        <w:t xml:space="preserve"> and more </w:t>
      </w:r>
      <w:proofErr w:type="spellStart"/>
      <w:r w:rsidRPr="00D8751F">
        <w:rPr>
          <w:u w:val="single"/>
        </w:rPr>
        <w:t>timme</w:t>
      </w:r>
      <w:proofErr w:type="spellEnd"/>
      <w:r w:rsidRPr="00D8751F">
        <w:rPr>
          <w:u w:val="single"/>
        </w:rPr>
        <w:t xml:space="preserve">-consuming </w:t>
      </w:r>
      <w:r w:rsidRPr="00711B5A">
        <w:rPr>
          <w:highlight w:val="yellow"/>
          <w:u w:val="single"/>
        </w:rPr>
        <w:t>cross-cultural exchange about the history of Aboriginal politics in Australia</w:t>
      </w:r>
      <w:r w:rsidRPr="00D8751F">
        <w:rPr>
          <w:u w:val="single"/>
        </w:rPr>
        <w:t>, on the one hand, and that of Sami politics in Finland, on the other, even though</w:t>
      </w:r>
      <w:r w:rsidRPr="00C40FB7">
        <w:rPr>
          <w:sz w:val="12"/>
        </w:rPr>
        <w:t xml:space="preserve"> </w:t>
      </w:r>
      <w:r w:rsidRPr="00711B5A">
        <w:rPr>
          <w:b/>
          <w:highlight w:val="yellow"/>
          <w:u w:val="single"/>
        </w:rPr>
        <w:t>a superficial similarity</w:t>
      </w:r>
      <w:r w:rsidRPr="00C40FB7">
        <w:rPr>
          <w:sz w:val="12"/>
        </w:rPr>
        <w:t xml:space="preserve"> </w:t>
      </w:r>
      <w:r w:rsidRPr="00D8751F">
        <w:rPr>
          <w:u w:val="single"/>
        </w:rPr>
        <w:t>can be found in the trans-specific category of 'indigenous peoples'</w:t>
      </w:r>
      <w:r w:rsidRPr="00C40FB7">
        <w:rPr>
          <w:sz w:val="12"/>
        </w:rPr>
        <w:t xml:space="preserve">. Of course, as Stuart Hall, Larry </w:t>
      </w:r>
      <w:proofErr w:type="spellStart"/>
      <w:r w:rsidRPr="00C40FB7">
        <w:rPr>
          <w:sz w:val="12"/>
        </w:rPr>
        <w:t>Grossberg</w:t>
      </w:r>
      <w:proofErr w:type="spellEnd"/>
      <w:r w:rsidRPr="00C40FB7">
        <w:rPr>
          <w:sz w:val="12"/>
        </w:rPr>
        <w:t xml:space="preserve"> and many others have repeatedly argued, cultural studies can only proceed through a 'detour through theory' – for no understanding can be reached without an appropriate level of theoretical abstraction – but </w:t>
      </w:r>
      <w:r w:rsidRPr="00711B5A">
        <w:rPr>
          <w:b/>
          <w:highlight w:val="yellow"/>
          <w:u w:val="single"/>
        </w:rPr>
        <w:t>there is a danger</w:t>
      </w:r>
      <w:r w:rsidRPr="00C40FB7">
        <w:rPr>
          <w:sz w:val="12"/>
        </w:rPr>
        <w:t xml:space="preserve">, within the borderland cultural intellectualism of contemporary cultural studies, </w:t>
      </w:r>
      <w:r w:rsidRPr="00711B5A">
        <w:rPr>
          <w:b/>
          <w:highlight w:val="yellow"/>
          <w:u w:val="single"/>
        </w:rPr>
        <w:t>to never return from the detour, to turn the detour into a never-ending trip in itself.</w:t>
      </w:r>
      <w:r w:rsidRPr="00C40FB7">
        <w:rPr>
          <w:sz w:val="12"/>
        </w:rPr>
        <w:t xml:space="preserve"> The comparison I made a while ago with the world of advertising is not entirely gratuitous in this respect. Precisely because theory 'travels' more easily across cultural and national borders, it is also more amenable to global marketing, as any academic publisher would tell you. As Meaghan Morris and Stephen </w:t>
      </w:r>
      <w:proofErr w:type="spellStart"/>
      <w:r w:rsidRPr="00C40FB7">
        <w:rPr>
          <w:sz w:val="12"/>
        </w:rPr>
        <w:t>Muecke</w:t>
      </w:r>
      <w:proofErr w:type="spellEnd"/>
      <w:r w:rsidRPr="00C40FB7">
        <w:rPr>
          <w:sz w:val="12"/>
        </w:rPr>
        <w:t xml:space="preserve"> (1995: 1) remark in their editorial statement to the new Australian cultural studies journal the UTS Review, 'as publishers want cultural studies from all over the world to be written for an international market', what tends to be </w:t>
      </w:r>
      <w:proofErr w:type="spellStart"/>
      <w:r w:rsidRPr="00C40FB7">
        <w:rPr>
          <w:sz w:val="12"/>
        </w:rPr>
        <w:t>favoured</w:t>
      </w:r>
      <w:proofErr w:type="spellEnd"/>
      <w:r w:rsidRPr="00C40FB7">
        <w:rPr>
          <w:sz w:val="12"/>
        </w:rPr>
        <w:t xml:space="preserve"> is a 'socially groundless, history-free genre of "Theory" that cannot engage with the cultural differences it endlessly evokes'. Decontextualized theory sells precisely because its abstractions allow it to be appropriated by a wide range of audiences, while localized studies and </w:t>
      </w:r>
      <w:proofErr w:type="spellStart"/>
      <w:r w:rsidRPr="00C40FB7">
        <w:rPr>
          <w:sz w:val="12"/>
        </w:rPr>
        <w:t>knowledges</w:t>
      </w:r>
      <w:proofErr w:type="spellEnd"/>
      <w:r w:rsidRPr="00C40FB7">
        <w:rPr>
          <w:sz w:val="12"/>
        </w:rPr>
        <w:t xml:space="preserve"> are always in danger of being ghettoized in their own field of particularity.4</w:t>
      </w:r>
    </w:p>
    <w:p w:rsidR="00E07999" w:rsidRDefault="00E07999" w:rsidP="00E07999"/>
    <w:p w:rsidR="00E07999" w:rsidRDefault="00E07999" w:rsidP="00E07999">
      <w:pPr>
        <w:pStyle w:val="Heading4"/>
      </w:pPr>
      <w:proofErr w:type="gramStart"/>
      <w:r>
        <w:t>this</w:t>
      </w:r>
      <w:proofErr w:type="gramEnd"/>
      <w:r>
        <w:t xml:space="preserve"> reduction of diverse borders to a universal metaphor is a smoothing out of differences to make </w:t>
      </w:r>
      <w:proofErr w:type="spellStart"/>
      <w:r>
        <w:t>compelx</w:t>
      </w:r>
      <w:proofErr w:type="spellEnd"/>
      <w:r>
        <w:t xml:space="preserve"> lives fit into our politics. This smoothing out of all differences is precisely what authorizes the normalizing violence of societies—this fantasy world has always been the ideology that begins to eliminate that which does not fit—like Stalin and Hitler, we begin by eliminating groups, and end by wishing for the elimination of everything</w:t>
      </w:r>
    </w:p>
    <w:p w:rsidR="00E07999" w:rsidRPr="00C40FB7" w:rsidRDefault="00E07999" w:rsidP="00E07999">
      <w:pPr>
        <w:ind w:left="720" w:right="720"/>
        <w:jc w:val="both"/>
        <w:rPr>
          <w:sz w:val="12"/>
        </w:rPr>
      </w:pPr>
    </w:p>
    <w:p w:rsidR="00E07999" w:rsidRPr="0025183E" w:rsidRDefault="00E07999" w:rsidP="00E07999">
      <w:pPr>
        <w:pStyle w:val="cite"/>
        <w:rPr>
          <w:b w:val="0"/>
        </w:rPr>
      </w:pPr>
      <w:proofErr w:type="spellStart"/>
      <w:r w:rsidRPr="001A604E">
        <w:rPr>
          <w:u w:val="single"/>
        </w:rPr>
        <w:t>Bogard</w:t>
      </w:r>
      <w:proofErr w:type="spellEnd"/>
      <w:r w:rsidRPr="0025183E">
        <w:rPr>
          <w:b w:val="0"/>
        </w:rPr>
        <w:t xml:space="preserve">, Professor of Sociology at Whitman, </w:t>
      </w:r>
      <w:r w:rsidRPr="001A604E">
        <w:rPr>
          <w:u w:val="single"/>
        </w:rPr>
        <w:t>2000</w:t>
      </w:r>
      <w:r w:rsidRPr="0025183E">
        <w:rPr>
          <w:b w:val="0"/>
        </w:rPr>
        <w:t xml:space="preserve"> [William, “Smoothing Machines and the Constitution of Society,” </w:t>
      </w:r>
      <w:r w:rsidRPr="0025183E">
        <w:rPr>
          <w:b w:val="0"/>
          <w:i/>
        </w:rPr>
        <w:t>Cultural Studies</w:t>
      </w:r>
      <w:r w:rsidRPr="0025183E">
        <w:rPr>
          <w:b w:val="0"/>
        </w:rPr>
        <w:t xml:space="preserve"> 14 (2), 269-275]</w:t>
      </w:r>
    </w:p>
    <w:p w:rsidR="00E07999" w:rsidRPr="005D3826" w:rsidRDefault="00E07999" w:rsidP="00E07999">
      <w:pPr>
        <w:ind w:left="720" w:right="720"/>
        <w:jc w:val="both"/>
        <w:rPr>
          <w:sz w:val="10"/>
          <w:szCs w:val="26"/>
        </w:rPr>
      </w:pPr>
      <w:r w:rsidRPr="005D3826">
        <w:rPr>
          <w:sz w:val="10"/>
          <w:szCs w:val="26"/>
        </w:rPr>
        <w:t>Introduction</w:t>
      </w:r>
    </w:p>
    <w:p w:rsidR="00E07999" w:rsidRPr="005D3826" w:rsidRDefault="00E07999" w:rsidP="00E07999">
      <w:pPr>
        <w:ind w:left="720" w:right="720"/>
        <w:jc w:val="both"/>
        <w:rPr>
          <w:sz w:val="10"/>
          <w:szCs w:val="26"/>
        </w:rPr>
      </w:pPr>
      <w:r w:rsidRPr="005D3826">
        <w:rPr>
          <w:szCs w:val="26"/>
          <w:u w:val="single"/>
        </w:rPr>
        <w:lastRenderedPageBreak/>
        <w:t xml:space="preserve">IMAGINE SOCIERY AT A production of ‘smoothing machines’. </w:t>
      </w:r>
      <w:r w:rsidRPr="00711B5A">
        <w:rPr>
          <w:szCs w:val="26"/>
          <w:highlight w:val="yellow"/>
          <w:u w:val="single"/>
        </w:rPr>
        <w:t>In such a society, everything fits</w:t>
      </w:r>
      <w:r w:rsidRPr="005D3826">
        <w:rPr>
          <w:szCs w:val="26"/>
          <w:u w:val="single"/>
        </w:rPr>
        <w:t xml:space="preserve"> – work, play, eating, sex, sleep, and images – everything </w:t>
      </w:r>
      <w:r w:rsidRPr="00711B5A">
        <w:rPr>
          <w:szCs w:val="26"/>
          <w:highlight w:val="yellow"/>
          <w:u w:val="single"/>
        </w:rPr>
        <w:t>connects and disconnects the way it should. No rough spots</w:t>
      </w:r>
      <w:r w:rsidRPr="005D3826">
        <w:rPr>
          <w:szCs w:val="26"/>
          <w:u w:val="single"/>
        </w:rPr>
        <w:t xml:space="preserve">, no bottlenecks or pinch points, just everything free, clean and fast. </w:t>
      </w:r>
      <w:r w:rsidRPr="00711B5A">
        <w:rPr>
          <w:szCs w:val="26"/>
          <w:highlight w:val="yellow"/>
          <w:u w:val="single"/>
        </w:rPr>
        <w:t>Smooth is good.</w:t>
      </w:r>
      <w:r w:rsidRPr="005D3826">
        <w:rPr>
          <w:szCs w:val="26"/>
          <w:u w:val="single"/>
        </w:rPr>
        <w:t xml:space="preserve"> We like things smooth, and we like smooth things</w:t>
      </w:r>
      <w:r w:rsidRPr="005D3826">
        <w:rPr>
          <w:sz w:val="10"/>
          <w:szCs w:val="26"/>
        </w:rPr>
        <w:t xml:space="preserve">, life and death to name just two. A life where my work is perfect, my sex is perfect, my image is perfect – and TV proves it. When I die, it will be a perfect death, smooth, fast and clean. I won’t even notice it. </w:t>
      </w:r>
      <w:r w:rsidRPr="005D3826">
        <w:rPr>
          <w:szCs w:val="26"/>
          <w:u w:val="single"/>
        </w:rPr>
        <w:t xml:space="preserve">The right blend of things, </w:t>
      </w:r>
      <w:r w:rsidRPr="00711B5A">
        <w:rPr>
          <w:szCs w:val="26"/>
          <w:highlight w:val="yellow"/>
          <w:u w:val="single"/>
        </w:rPr>
        <w:t>the right mixture of ingredients, gives me intense pleasure and a feeling of power.</w:t>
      </w:r>
      <w:r w:rsidRPr="005D3826">
        <w:rPr>
          <w:sz w:val="10"/>
          <w:szCs w:val="26"/>
        </w:rPr>
        <w:t xml:space="preserve"> My child is perfect, my home is perfect, </w:t>
      </w:r>
      <w:proofErr w:type="gramStart"/>
      <w:r w:rsidRPr="005D3826">
        <w:rPr>
          <w:sz w:val="10"/>
          <w:szCs w:val="26"/>
        </w:rPr>
        <w:t>this</w:t>
      </w:r>
      <w:proofErr w:type="gramEnd"/>
      <w:r w:rsidRPr="005D3826">
        <w:rPr>
          <w:sz w:val="10"/>
          <w:szCs w:val="26"/>
        </w:rPr>
        <w:t xml:space="preserve"> time and place are perfect. </w:t>
      </w:r>
      <w:r w:rsidRPr="005D3826">
        <w:rPr>
          <w:szCs w:val="26"/>
          <w:u w:val="single"/>
        </w:rPr>
        <w:t xml:space="preserve">A society that </w:t>
      </w:r>
      <w:proofErr w:type="spellStart"/>
      <w:r w:rsidRPr="005D3826">
        <w:rPr>
          <w:szCs w:val="26"/>
          <w:u w:val="single"/>
        </w:rPr>
        <w:t>smoothes</w:t>
      </w:r>
      <w:proofErr w:type="spellEnd"/>
      <w:r w:rsidRPr="005D3826">
        <w:rPr>
          <w:szCs w:val="26"/>
          <w:u w:val="single"/>
        </w:rPr>
        <w:t xml:space="preserve">, that is </w:t>
      </w:r>
      <w:r w:rsidRPr="00711B5A">
        <w:rPr>
          <w:szCs w:val="26"/>
          <w:highlight w:val="yellow"/>
          <w:u w:val="single"/>
        </w:rPr>
        <w:t xml:space="preserve">a smoothing </w:t>
      </w:r>
      <w:proofErr w:type="gramStart"/>
      <w:r w:rsidRPr="00711B5A">
        <w:rPr>
          <w:szCs w:val="26"/>
          <w:highlight w:val="yellow"/>
          <w:u w:val="single"/>
        </w:rPr>
        <w:t>machine,</w:t>
      </w:r>
      <w:proofErr w:type="gramEnd"/>
      <w:r w:rsidRPr="00711B5A">
        <w:rPr>
          <w:szCs w:val="26"/>
          <w:highlight w:val="yellow"/>
          <w:u w:val="single"/>
        </w:rPr>
        <w:t xml:space="preserve"> is fast and clean and perfect.</w:t>
      </w:r>
      <w:r w:rsidRPr="005D3826">
        <w:rPr>
          <w:szCs w:val="26"/>
          <w:u w:val="single"/>
        </w:rPr>
        <w:t xml:space="preserve"> I enter your number, and here you are! I order a thing, and it arrives. </w:t>
      </w:r>
      <w:r w:rsidRPr="00711B5A">
        <w:rPr>
          <w:szCs w:val="26"/>
          <w:highlight w:val="yellow"/>
          <w:u w:val="single"/>
        </w:rPr>
        <w:t>I imagine a scene, and it appears, as if by magic.</w:t>
      </w:r>
      <w:r w:rsidRPr="005D3826">
        <w:rPr>
          <w:sz w:val="10"/>
          <w:szCs w:val="26"/>
        </w:rPr>
        <w:t xml:space="preserve"> Perhaps one day in the not too distant future, people and things will arrive even before they are summoned, and appearances will precede, even replace, my imagination of them. </w:t>
      </w:r>
      <w:proofErr w:type="gramStart"/>
      <w:r w:rsidRPr="005D3826">
        <w:rPr>
          <w:szCs w:val="26"/>
          <w:u w:val="single"/>
        </w:rPr>
        <w:t>A society of perfect information, perfect communication, perfect control.</w:t>
      </w:r>
      <w:proofErr w:type="gramEnd"/>
      <w:r w:rsidRPr="005D3826">
        <w:rPr>
          <w:i/>
          <w:szCs w:val="26"/>
          <w:u w:val="single"/>
        </w:rPr>
        <w:t xml:space="preserve"> </w:t>
      </w:r>
      <w:r w:rsidRPr="00711B5A">
        <w:rPr>
          <w:i/>
          <w:szCs w:val="26"/>
          <w:highlight w:val="yellow"/>
          <w:u w:val="single"/>
        </w:rPr>
        <w:t>All is not utopia in this society</w:t>
      </w:r>
      <w:r w:rsidRPr="005D3826">
        <w:rPr>
          <w:sz w:val="10"/>
          <w:szCs w:val="26"/>
        </w:rPr>
        <w:t xml:space="preserve">, though – not yet anyway. </w:t>
      </w:r>
      <w:r w:rsidRPr="005D3826">
        <w:rPr>
          <w:szCs w:val="26"/>
          <w:u w:val="single"/>
        </w:rPr>
        <w:t xml:space="preserve">For better or worse, </w:t>
      </w:r>
      <w:r w:rsidRPr="00711B5A">
        <w:rPr>
          <w:szCs w:val="26"/>
          <w:highlight w:val="yellow"/>
          <w:u w:val="single"/>
        </w:rPr>
        <w:t>my body will bear the marks of all these smoothing machines</w:t>
      </w:r>
      <w:r w:rsidRPr="005D3826">
        <w:rPr>
          <w:sz w:val="10"/>
          <w:szCs w:val="26"/>
        </w:rPr>
        <w:t xml:space="preserve"> – perfect vision (contact lenses, lens implants), perfect skin (cosmetic operations), perfect organs (transplants, artificial pumps and filters), perfect birth (episiotomy), perfect genes (</w:t>
      </w:r>
      <w:proofErr w:type="spellStart"/>
      <w:r w:rsidRPr="005D3826">
        <w:rPr>
          <w:sz w:val="10"/>
          <w:szCs w:val="26"/>
        </w:rPr>
        <w:t>spliced</w:t>
      </w:r>
      <w:proofErr w:type="spellEnd"/>
      <w:r w:rsidRPr="005D3826">
        <w:rPr>
          <w:sz w:val="10"/>
          <w:szCs w:val="26"/>
        </w:rPr>
        <w:t xml:space="preserve"> and diced). But marked as it is, that’s what makes it a smooth body, a smoothing-body. Fast and clean. </w:t>
      </w:r>
      <w:proofErr w:type="gramStart"/>
      <w:r w:rsidRPr="005D3826">
        <w:rPr>
          <w:sz w:val="10"/>
          <w:szCs w:val="26"/>
        </w:rPr>
        <w:t>Connected to all the other smooth bodies in its territory, in a smooth-running collective machine.</w:t>
      </w:r>
      <w:proofErr w:type="gramEnd"/>
    </w:p>
    <w:p w:rsidR="00E07999" w:rsidRDefault="00E07999" w:rsidP="00E07999">
      <w:pPr>
        <w:ind w:left="720" w:right="720"/>
        <w:jc w:val="both"/>
        <w:rPr>
          <w:szCs w:val="26"/>
          <w:highlight w:val="yellow"/>
          <w:u w:val="single"/>
        </w:rPr>
      </w:pPr>
      <w:r w:rsidRPr="005D3826">
        <w:rPr>
          <w:sz w:val="10"/>
          <w:szCs w:val="26"/>
        </w:rPr>
        <w:t xml:space="preserve">When I say society ‘as the production’ of smoothing machines, I am referring to the flow of production – to societalization1 – not just to what is produced. Society is not the ‘object’ or ‘end’ of production, but as Marx understood, production itself. More precisely, it is smoothing-production – not a ‘product’ of smoothing machines, like the shine on a shoe, but the shining that marks the shoe. Smoothing machines are not subjects, either, but markings. They are conducts through which a body or bodies is inscribed as a subject.2 </w:t>
      </w:r>
      <w:proofErr w:type="gramStart"/>
      <w:r w:rsidRPr="005D3826">
        <w:rPr>
          <w:szCs w:val="26"/>
          <w:u w:val="single"/>
        </w:rPr>
        <w:t>As</w:t>
      </w:r>
      <w:proofErr w:type="gramEnd"/>
      <w:r w:rsidRPr="005D3826">
        <w:rPr>
          <w:szCs w:val="26"/>
          <w:u w:val="single"/>
        </w:rPr>
        <w:t xml:space="preserve"> forces of inscription, s</w:t>
      </w:r>
      <w:r w:rsidRPr="00711B5A">
        <w:rPr>
          <w:szCs w:val="26"/>
          <w:highlight w:val="yellow"/>
          <w:u w:val="single"/>
        </w:rPr>
        <w:t>moothing machines have a double function – extraction and deposition.</w:t>
      </w:r>
    </w:p>
    <w:p w:rsidR="000022F2" w:rsidRDefault="000022F2" w:rsidP="00D17C4E"/>
    <w:p w:rsidR="00E07999" w:rsidRDefault="00E07999" w:rsidP="00E07999">
      <w:pPr>
        <w:pStyle w:val="Heading1"/>
      </w:pPr>
      <w:r>
        <w:lastRenderedPageBreak/>
        <w:t>Block</w:t>
      </w:r>
    </w:p>
    <w:p w:rsidR="00E07999" w:rsidRDefault="00E07999" w:rsidP="00E07999"/>
    <w:p w:rsidR="00E07999" w:rsidRDefault="00E07999" w:rsidP="00E07999"/>
    <w:p w:rsidR="00E07999" w:rsidRDefault="00E07999" w:rsidP="00E07999">
      <w:pPr>
        <w:pStyle w:val="Heading4"/>
      </w:pPr>
      <w:r>
        <w:t>Refusing to use the state empowers its worst aspects</w:t>
      </w:r>
    </w:p>
    <w:p w:rsidR="00E07999" w:rsidRDefault="00E07999" w:rsidP="00E07999">
      <w:pPr>
        <w:rPr>
          <w:b/>
          <w:color w:val="000000"/>
        </w:rPr>
      </w:pPr>
      <w:proofErr w:type="spellStart"/>
      <w:r>
        <w:rPr>
          <w:b/>
          <w:color w:val="000000"/>
        </w:rPr>
        <w:t>Barbrook</w:t>
      </w:r>
      <w:proofErr w:type="spellEnd"/>
      <w:r>
        <w:rPr>
          <w:b/>
          <w:color w:val="000000"/>
        </w:rPr>
        <w:t xml:space="preserve">, professor at the Hypermedia Research Centre at the University of Westminster, </w:t>
      </w:r>
      <w:proofErr w:type="gramStart"/>
      <w:r>
        <w:rPr>
          <w:b/>
          <w:color w:val="000000"/>
        </w:rPr>
        <w:t>1997  (</w:t>
      </w:r>
      <w:proofErr w:type="gramEnd"/>
      <w:r>
        <w:rPr>
          <w:b/>
          <w:color w:val="000000"/>
        </w:rPr>
        <w:t xml:space="preserve">Richard, message to a list serve, </w:t>
      </w:r>
      <w:hyperlink r:id="rId10" w:history="1">
        <w:r>
          <w:rPr>
            <w:rStyle w:val="Hyperlink"/>
            <w:color w:val="000000"/>
          </w:rPr>
          <w:t>http://www.nettime.org/Lists-Archives/nettime-l-9706/msg00034.html</w:t>
        </w:r>
      </w:hyperlink>
      <w:r>
        <w:rPr>
          <w:b/>
          <w:color w:val="000000"/>
        </w:rPr>
        <w:t>)</w:t>
      </w:r>
    </w:p>
    <w:p w:rsidR="00E07999" w:rsidRDefault="00E07999" w:rsidP="00E07999">
      <w:pPr>
        <w:rPr>
          <w:b/>
          <w:color w:val="000000"/>
        </w:rPr>
      </w:pPr>
    </w:p>
    <w:p w:rsidR="00E07999" w:rsidRDefault="00E07999" w:rsidP="00E07999">
      <w:pPr>
        <w:rPr>
          <w:b/>
          <w:color w:val="000000"/>
        </w:rPr>
      </w:pPr>
      <w:r>
        <w:rPr>
          <w:color w:val="000000"/>
          <w:szCs w:val="26"/>
        </w:rPr>
        <w:t xml:space="preserve">I thought that this position is clear from my remarks about the ultra-left posturing of the 'zero-work' demand. In Europe, </w:t>
      </w:r>
      <w:r>
        <w:rPr>
          <w:color w:val="000000"/>
          <w:szCs w:val="26"/>
          <w:u w:val="single"/>
        </w:rPr>
        <w:t xml:space="preserve">we have </w:t>
      </w:r>
      <w:r w:rsidRPr="00C16C68">
        <w:rPr>
          <w:color w:val="000000"/>
          <w:szCs w:val="26"/>
          <w:highlight w:val="yellow"/>
          <w:u w:val="single"/>
        </w:rPr>
        <w:t>real social problems</w:t>
      </w:r>
      <w:r>
        <w:rPr>
          <w:color w:val="000000"/>
          <w:szCs w:val="26"/>
        </w:rPr>
        <w:t xml:space="preserve"> of deprivation and poverty </w:t>
      </w:r>
      <w:r>
        <w:rPr>
          <w:color w:val="000000"/>
          <w:szCs w:val="26"/>
          <w:u w:val="single"/>
        </w:rPr>
        <w:t>which</w:t>
      </w:r>
      <w:r>
        <w:rPr>
          <w:color w:val="000000"/>
          <w:szCs w:val="26"/>
        </w:rPr>
        <w:t xml:space="preserve">, in part, </w:t>
      </w:r>
      <w:r w:rsidRPr="00C16C68">
        <w:rPr>
          <w:color w:val="000000"/>
          <w:szCs w:val="26"/>
          <w:highlight w:val="yellow"/>
          <w:u w:val="single"/>
        </w:rPr>
        <w:t>can only be solved by state action</w:t>
      </w:r>
      <w:r>
        <w:rPr>
          <w:color w:val="000000"/>
          <w:szCs w:val="26"/>
          <w:u w:val="single"/>
        </w:rPr>
        <w:t xml:space="preserve">. This does not make me a statist, but rather an anti-anti-statist. </w:t>
      </w:r>
      <w:r w:rsidRPr="00C16C68">
        <w:rPr>
          <w:color w:val="000000"/>
          <w:szCs w:val="26"/>
          <w:highlight w:val="yellow"/>
          <w:u w:val="single"/>
        </w:rPr>
        <w:t>By opposing</w:t>
      </w:r>
      <w:r>
        <w:rPr>
          <w:color w:val="000000"/>
          <w:szCs w:val="26"/>
          <w:u w:val="single"/>
        </w:rPr>
        <w:t xml:space="preserve"> such inte</w:t>
      </w:r>
      <w:r w:rsidRPr="00C16C68">
        <w:rPr>
          <w:color w:val="000000"/>
          <w:szCs w:val="26"/>
          <w:highlight w:val="yellow"/>
          <w:u w:val="single"/>
        </w:rPr>
        <w:t xml:space="preserve">rvention because they are carried out by the state, anarchists are </w:t>
      </w:r>
      <w:r w:rsidRPr="00C16C68">
        <w:rPr>
          <w:color w:val="000000"/>
          <w:szCs w:val="26"/>
          <w:u w:val="single"/>
        </w:rPr>
        <w:t xml:space="preserve">tacitly </w:t>
      </w:r>
      <w:r w:rsidRPr="00C16C68">
        <w:rPr>
          <w:color w:val="000000"/>
          <w:szCs w:val="26"/>
          <w:highlight w:val="yellow"/>
          <w:u w:val="single"/>
        </w:rPr>
        <w:t>lining up with the neo-liberals.</w:t>
      </w:r>
      <w:r>
        <w:rPr>
          <w:color w:val="000000"/>
          <w:szCs w:val="26"/>
          <w:u w:val="single"/>
        </w:rPr>
        <w:t xml:space="preserve"> </w:t>
      </w:r>
      <w:proofErr w:type="gramStart"/>
      <w:r>
        <w:rPr>
          <w:color w:val="000000"/>
          <w:szCs w:val="26"/>
          <w:u w:val="single"/>
        </w:rPr>
        <w:t xml:space="preserve">Even worse, refusing even to vote for the left, they </w:t>
      </w:r>
      <w:proofErr w:type="spellStart"/>
      <w:r>
        <w:rPr>
          <w:color w:val="000000"/>
          <w:szCs w:val="26"/>
          <w:u w:val="single"/>
        </w:rPr>
        <w:t>acquiese</w:t>
      </w:r>
      <w:proofErr w:type="spellEnd"/>
      <w:r>
        <w:rPr>
          <w:color w:val="000000"/>
          <w:szCs w:val="26"/>
          <w:u w:val="single"/>
        </w:rPr>
        <w:t xml:space="preserve"> to rule by neo-liberal parties</w:t>
      </w:r>
      <w:r>
        <w:rPr>
          <w:color w:val="000000"/>
          <w:szCs w:val="26"/>
        </w:rPr>
        <w:t>.</w:t>
      </w:r>
      <w:proofErr w:type="gramEnd"/>
      <w:r>
        <w:rPr>
          <w:color w:val="000000"/>
          <w:szCs w:val="26"/>
        </w:rPr>
        <w:t xml:space="preserve">   I deeply admire direct action movements. I was a radio pirate and we provide server space for anti-roads and environmental movements. However, this doesn't mean that I support political </w:t>
      </w:r>
      <w:proofErr w:type="spellStart"/>
      <w:r>
        <w:rPr>
          <w:color w:val="000000"/>
          <w:szCs w:val="26"/>
        </w:rPr>
        <w:t>abstentionism</w:t>
      </w:r>
      <w:proofErr w:type="spellEnd"/>
      <w:r>
        <w:rPr>
          <w:color w:val="000000"/>
          <w:szCs w:val="26"/>
        </w:rPr>
        <w:t xml:space="preserve"> or, even worse, the mystical nonsense produced by Hakim </w:t>
      </w:r>
      <w:proofErr w:type="spellStart"/>
      <w:r>
        <w:rPr>
          <w:color w:val="000000"/>
          <w:szCs w:val="26"/>
        </w:rPr>
        <w:t>Bey</w:t>
      </w:r>
      <w:proofErr w:type="spellEnd"/>
      <w:r>
        <w:rPr>
          <w:color w:val="000000"/>
          <w:szCs w:val="26"/>
        </w:rPr>
        <w:t xml:space="preserve">. </w:t>
      </w:r>
      <w:r w:rsidRPr="00C16C68">
        <w:rPr>
          <w:color w:val="000000"/>
          <w:szCs w:val="26"/>
          <w:highlight w:val="yellow"/>
          <w:u w:val="single"/>
        </w:rPr>
        <w:t xml:space="preserve">It is great for artists and others to adopt </w:t>
      </w:r>
      <w:proofErr w:type="gramStart"/>
      <w:r w:rsidRPr="00C16C68">
        <w:rPr>
          <w:color w:val="000000"/>
          <w:szCs w:val="26"/>
          <w:highlight w:val="yellow"/>
          <w:u w:val="single"/>
        </w:rPr>
        <w:t>a</w:t>
      </w:r>
      <w:r>
        <w:rPr>
          <w:color w:val="000000"/>
          <w:szCs w:val="26"/>
          <w:u w:val="single"/>
        </w:rPr>
        <w:t xml:space="preserve"> marginality</w:t>
      </w:r>
      <w:proofErr w:type="gramEnd"/>
      <w:r>
        <w:rPr>
          <w:color w:val="000000"/>
          <w:szCs w:val="26"/>
          <w:u w:val="single"/>
        </w:rPr>
        <w:t xml:space="preserve"> as a </w:t>
      </w:r>
      <w:r w:rsidRPr="00C16C68">
        <w:rPr>
          <w:color w:val="000000"/>
          <w:szCs w:val="26"/>
          <w:u w:val="single"/>
        </w:rPr>
        <w:t xml:space="preserve">life style </w:t>
      </w:r>
      <w:r w:rsidRPr="00C16C68">
        <w:rPr>
          <w:color w:val="000000"/>
          <w:szCs w:val="26"/>
          <w:highlight w:val="yellow"/>
          <w:u w:val="single"/>
        </w:rPr>
        <w:t>choice, but most</w:t>
      </w:r>
      <w:r>
        <w:rPr>
          <w:color w:val="000000"/>
          <w:szCs w:val="26"/>
          <w:u w:val="single"/>
        </w:rPr>
        <w:t xml:space="preserve"> of the people who are economically and socially </w:t>
      </w:r>
      <w:proofErr w:type="spellStart"/>
      <w:r w:rsidRPr="00C16C68">
        <w:rPr>
          <w:color w:val="000000"/>
          <w:szCs w:val="26"/>
          <w:highlight w:val="yellow"/>
          <w:u w:val="single"/>
        </w:rPr>
        <w:t>marginalised</w:t>
      </w:r>
      <w:proofErr w:type="spellEnd"/>
      <w:r w:rsidRPr="00C16C68">
        <w:rPr>
          <w:color w:val="000000"/>
          <w:szCs w:val="26"/>
          <w:highlight w:val="yellow"/>
          <w:u w:val="single"/>
        </w:rPr>
        <w:t xml:space="preserve"> were never given </w:t>
      </w:r>
      <w:r w:rsidRPr="00C16C68">
        <w:rPr>
          <w:color w:val="000000"/>
          <w:szCs w:val="26"/>
          <w:u w:val="single"/>
        </w:rPr>
        <w:t xml:space="preserve">any </w:t>
      </w:r>
      <w:r w:rsidRPr="00C16C68">
        <w:rPr>
          <w:color w:val="000000"/>
          <w:szCs w:val="26"/>
          <w:highlight w:val="yellow"/>
          <w:u w:val="single"/>
        </w:rPr>
        <w:t>choice. They are excluded from society as a result of deliberate policies</w:t>
      </w:r>
      <w:r>
        <w:rPr>
          <w:color w:val="000000"/>
          <w:szCs w:val="26"/>
          <w:u w:val="single"/>
        </w:rPr>
        <w:t xml:space="preserve"> </w:t>
      </w:r>
      <w:r>
        <w:rPr>
          <w:color w:val="000000"/>
          <w:szCs w:val="26"/>
        </w:rPr>
        <w:t xml:space="preserve">of deregulation, </w:t>
      </w:r>
      <w:proofErr w:type="spellStart"/>
      <w:r>
        <w:rPr>
          <w:color w:val="000000"/>
          <w:szCs w:val="26"/>
        </w:rPr>
        <w:t>privatisation</w:t>
      </w:r>
      <w:proofErr w:type="spellEnd"/>
      <w:r>
        <w:rPr>
          <w:color w:val="000000"/>
          <w:szCs w:val="26"/>
        </w:rPr>
        <w:t xml:space="preserve"> and welfare cutbacks</w:t>
      </w:r>
      <w:r>
        <w:rPr>
          <w:color w:val="000000"/>
          <w:szCs w:val="26"/>
          <w:u w:val="single"/>
        </w:rPr>
        <w:t xml:space="preserve"> carried out by neo-liberal governments.</w:t>
      </w:r>
      <w:r>
        <w:rPr>
          <w:color w:val="000000"/>
          <w:szCs w:val="26"/>
        </w:rPr>
        <w:t xml:space="preserve"> During the '70s, I was a pro-situ punk rocker until Thatcher got elected. Then </w:t>
      </w:r>
      <w:r>
        <w:rPr>
          <w:color w:val="000000"/>
          <w:szCs w:val="26"/>
          <w:u w:val="single"/>
        </w:rPr>
        <w:t>we learnt the hard way that voting did change things and lots of people suffered if state power was withdrawn from certain areas of our life</w:t>
      </w:r>
      <w:r>
        <w:rPr>
          <w:color w:val="000000"/>
          <w:szCs w:val="26"/>
        </w:rPr>
        <w:t xml:space="preserve">, such as welfare and employment. </w:t>
      </w:r>
      <w:r>
        <w:rPr>
          <w:color w:val="000000"/>
          <w:szCs w:val="26"/>
          <w:u w:val="single"/>
        </w:rPr>
        <w:t>Anarchism can be a fun artistic pose. However, human suffering is not.</w:t>
      </w:r>
      <w:r>
        <w:rPr>
          <w:b/>
          <w:color w:val="000000"/>
        </w:rPr>
        <w:t xml:space="preserve"> </w:t>
      </w:r>
    </w:p>
    <w:p w:rsidR="00E07999" w:rsidRDefault="00E07999" w:rsidP="00E07999"/>
    <w:p w:rsidR="00E07999" w:rsidRPr="002B5579" w:rsidRDefault="00E07999" w:rsidP="00E07999">
      <w:pPr>
        <w:pStyle w:val="Heading4"/>
      </w:pPr>
      <w:r w:rsidRPr="002B5579">
        <w:t>Reasonability is impossible – it’s arbitrary and undermines research and preparation</w:t>
      </w:r>
    </w:p>
    <w:p w:rsidR="00E07999" w:rsidRPr="002B5579" w:rsidRDefault="00E07999" w:rsidP="00E07999">
      <w:pPr>
        <w:rPr>
          <w:sz w:val="16"/>
        </w:rPr>
      </w:pPr>
      <w:proofErr w:type="spellStart"/>
      <w:r w:rsidRPr="002B5579">
        <w:rPr>
          <w:rStyle w:val="StyleStyleBold12pt"/>
        </w:rPr>
        <w:t>Resnick</w:t>
      </w:r>
      <w:proofErr w:type="spellEnd"/>
      <w:r w:rsidRPr="002B5579">
        <w:rPr>
          <w:rStyle w:val="StyleStyleBold12pt"/>
        </w:rPr>
        <w:t xml:space="preserve"> 1 </w:t>
      </w:r>
      <w:r w:rsidRPr="002B5579">
        <w:rPr>
          <w:sz w:val="16"/>
        </w:rPr>
        <w:t xml:space="preserve">assistant professor of political science – Yeshiva University, </w:t>
      </w:r>
      <w:r w:rsidRPr="002B5579">
        <w:rPr>
          <w:rStyle w:val="StyleStyleBold12pt"/>
          <w:sz w:val="16"/>
        </w:rPr>
        <w:t>‘1</w:t>
      </w:r>
      <w:r w:rsidRPr="002B5579">
        <w:rPr>
          <w:sz w:val="16"/>
        </w:rPr>
        <w:t xml:space="preserve"> (Evan, “Defining Engagement,” Journal of International Affairs, Vol. 54, </w:t>
      </w:r>
      <w:proofErr w:type="spellStart"/>
      <w:r w:rsidRPr="002B5579">
        <w:rPr>
          <w:sz w:val="16"/>
        </w:rPr>
        <w:t>Iss</w:t>
      </w:r>
      <w:proofErr w:type="spellEnd"/>
      <w:r w:rsidRPr="002B5579">
        <w:rPr>
          <w:sz w:val="16"/>
        </w:rPr>
        <w:t>. 2)</w:t>
      </w:r>
    </w:p>
    <w:p w:rsidR="00E07999" w:rsidRPr="002B5579" w:rsidRDefault="00E07999" w:rsidP="00E07999">
      <w:pPr>
        <w:rPr>
          <w:sz w:val="16"/>
        </w:rPr>
      </w:pPr>
    </w:p>
    <w:p w:rsidR="00E07999" w:rsidRPr="002B5579" w:rsidRDefault="00E07999" w:rsidP="00E07999">
      <w:pPr>
        <w:rPr>
          <w:sz w:val="16"/>
        </w:rPr>
      </w:pPr>
      <w:r w:rsidRPr="002B5579">
        <w:rPr>
          <w:sz w:val="16"/>
        </w:rPr>
        <w:t xml:space="preserve">In matters of national security, establishing </w:t>
      </w:r>
      <w:r w:rsidRPr="002B5579">
        <w:rPr>
          <w:rStyle w:val="StyleBoldUnderline"/>
        </w:rPr>
        <w:t>a clear definition of terms is a precondition</w:t>
      </w:r>
      <w:r w:rsidRPr="002B5579">
        <w:rPr>
          <w:b/>
        </w:rPr>
        <w:t xml:space="preserve"> </w:t>
      </w:r>
      <w:r w:rsidRPr="002B5579">
        <w:rPr>
          <w:sz w:val="16"/>
        </w:rPr>
        <w:t xml:space="preserve">for effective policymaking. </w:t>
      </w:r>
      <w:proofErr w:type="spellStart"/>
      <w:r w:rsidRPr="00D903B1">
        <w:rPr>
          <w:rStyle w:val="StyleBoldUnderline"/>
          <w:highlight w:val="yellow"/>
        </w:rPr>
        <w:t>Decisionmakers</w:t>
      </w:r>
      <w:proofErr w:type="spellEnd"/>
      <w:r w:rsidRPr="00D903B1">
        <w:rPr>
          <w:rStyle w:val="StyleBoldUnderline"/>
          <w:highlight w:val="yellow"/>
        </w:rPr>
        <w:t xml:space="preserve"> who invoke critical terms in an erratic</w:t>
      </w:r>
      <w:r w:rsidRPr="002B5579">
        <w:rPr>
          <w:rStyle w:val="StyleBoldUnderline"/>
        </w:rPr>
        <w:t xml:space="preserve">, ad hoc </w:t>
      </w:r>
      <w:r w:rsidRPr="00D903B1">
        <w:rPr>
          <w:rStyle w:val="StyleBoldUnderline"/>
          <w:highlight w:val="yellow"/>
        </w:rPr>
        <w:t>fashion risk</w:t>
      </w:r>
      <w:r w:rsidRPr="002B5579">
        <w:rPr>
          <w:sz w:val="16"/>
        </w:rPr>
        <w:t xml:space="preserve"> alienating their constituencies. They also risk </w:t>
      </w:r>
      <w:r w:rsidRPr="00D903B1">
        <w:rPr>
          <w:rStyle w:val="StyleBoldUnderline"/>
          <w:highlight w:val="yellow"/>
        </w:rPr>
        <w:t>exacerbating misperceptions</w:t>
      </w:r>
      <w:r w:rsidRPr="002B5579">
        <w:rPr>
          <w:sz w:val="16"/>
        </w:rPr>
        <w:t xml:space="preserve"> and hostility among those the policies target. </w:t>
      </w:r>
      <w:r w:rsidRPr="009C7B15">
        <w:rPr>
          <w:rStyle w:val="StyleBoldUnderline"/>
          <w:highlight w:val="yellow"/>
        </w:rPr>
        <w:t>Scholars who commit the same error undercut their ability to conduct</w:t>
      </w:r>
      <w:r w:rsidRPr="009C7B15">
        <w:rPr>
          <w:rStyle w:val="StyleBoldUnderline"/>
        </w:rPr>
        <w:t xml:space="preserve"> valuable </w:t>
      </w:r>
      <w:r w:rsidRPr="009C7B15">
        <w:rPr>
          <w:rStyle w:val="StyleBoldUnderline"/>
          <w:highlight w:val="yellow"/>
        </w:rPr>
        <w:t>empirical research</w:t>
      </w:r>
      <w:r w:rsidRPr="002B5579">
        <w:rPr>
          <w:sz w:val="16"/>
        </w:rPr>
        <w:t>. Hence, if scholars and policymakers fail rigorously to define "engagement," they undermine the ability to build an effective foreign policy.</w:t>
      </w:r>
    </w:p>
    <w:p w:rsidR="00E07999" w:rsidRPr="00D17C4E" w:rsidRDefault="00E07999" w:rsidP="00E07999"/>
    <w:p w:rsidR="00E07999" w:rsidRPr="00E07999" w:rsidRDefault="00E07999" w:rsidP="00E07999">
      <w:pPr>
        <w:pStyle w:val="Heading4"/>
      </w:pPr>
      <w:r w:rsidRPr="00E07999">
        <w:t>Using the border as a METAPHOR to connect distant situations severs them from their specific contexts, obscuring the specificity of distant modes of domination</w:t>
      </w:r>
    </w:p>
    <w:p w:rsidR="00E07999" w:rsidRPr="00C40FB7" w:rsidRDefault="00E07999" w:rsidP="00E07999">
      <w:pPr>
        <w:ind w:left="720" w:right="720"/>
        <w:jc w:val="both"/>
        <w:rPr>
          <w:sz w:val="12"/>
        </w:rPr>
      </w:pPr>
    </w:p>
    <w:p w:rsidR="00E07999" w:rsidRPr="0025183E" w:rsidRDefault="00E07999" w:rsidP="00E07999">
      <w:pPr>
        <w:pStyle w:val="cite"/>
        <w:rPr>
          <w:b w:val="0"/>
        </w:rPr>
      </w:pPr>
      <w:proofErr w:type="spellStart"/>
      <w:r w:rsidRPr="001A604E">
        <w:rPr>
          <w:u w:val="single"/>
        </w:rPr>
        <w:t>Ang</w:t>
      </w:r>
      <w:proofErr w:type="spellEnd"/>
      <w:r w:rsidRPr="0025183E">
        <w:rPr>
          <w:b w:val="0"/>
        </w:rPr>
        <w:t xml:space="preserve">, Professor of Cultural Studies at </w:t>
      </w:r>
      <w:proofErr w:type="gramStart"/>
      <w:r w:rsidRPr="0025183E">
        <w:rPr>
          <w:b w:val="0"/>
        </w:rPr>
        <w:t>the  University</w:t>
      </w:r>
      <w:proofErr w:type="gramEnd"/>
      <w:r w:rsidRPr="0025183E">
        <w:rPr>
          <w:b w:val="0"/>
        </w:rPr>
        <w:t xml:space="preserve"> of Western Sydney, Nepean, </w:t>
      </w:r>
      <w:r w:rsidRPr="001A604E">
        <w:rPr>
          <w:u w:val="single"/>
        </w:rPr>
        <w:t>1998</w:t>
      </w:r>
      <w:r w:rsidRPr="0025183E">
        <w:rPr>
          <w:b w:val="0"/>
        </w:rPr>
        <w:t xml:space="preserve"> [</w:t>
      </w:r>
      <w:proofErr w:type="spellStart"/>
      <w:r w:rsidRPr="0025183E">
        <w:rPr>
          <w:b w:val="0"/>
        </w:rPr>
        <w:t>Ien</w:t>
      </w:r>
      <w:proofErr w:type="spellEnd"/>
      <w:r w:rsidRPr="0025183E">
        <w:rPr>
          <w:b w:val="0"/>
        </w:rPr>
        <w:t>, “Doing cultural studies at the crossroads,” European Journal of Cultural Studies 1(1), p. 17-18]</w:t>
      </w:r>
    </w:p>
    <w:p w:rsidR="00E07999" w:rsidRPr="00D8751F" w:rsidRDefault="00E07999" w:rsidP="00E07999">
      <w:pPr>
        <w:ind w:left="720" w:right="720"/>
        <w:jc w:val="both"/>
        <w:rPr>
          <w:u w:val="single"/>
        </w:rPr>
      </w:pPr>
      <w:r w:rsidRPr="00C40FB7">
        <w:rPr>
          <w:sz w:val="12"/>
        </w:rPr>
        <w:t xml:space="preserve">I am invoking these divergent political and cultural significations of borderland existence to make the point that </w:t>
      </w:r>
      <w:r w:rsidRPr="00D8751F">
        <w:rPr>
          <w:u w:val="single"/>
        </w:rPr>
        <w:t>if doing cultural studies implies entering a borderland of sorts</w:t>
      </w:r>
      <w:r w:rsidRPr="00C40FB7">
        <w:rPr>
          <w:sz w:val="12"/>
        </w:rPr>
        <w:t xml:space="preserve"> – the </w:t>
      </w:r>
      <w:proofErr w:type="spellStart"/>
      <w:r w:rsidRPr="00C40FB7">
        <w:rPr>
          <w:sz w:val="12"/>
        </w:rPr>
        <w:t>transdisciplinary</w:t>
      </w:r>
      <w:proofErr w:type="spellEnd"/>
      <w:r w:rsidRPr="00C40FB7">
        <w:rPr>
          <w:sz w:val="12"/>
        </w:rPr>
        <w:t xml:space="preserve">, </w:t>
      </w:r>
      <w:proofErr w:type="spellStart"/>
      <w:r w:rsidRPr="00C40FB7">
        <w:rPr>
          <w:sz w:val="12"/>
        </w:rPr>
        <w:t>translocal</w:t>
      </w:r>
      <w:proofErr w:type="spellEnd"/>
      <w:r w:rsidRPr="00C40FB7">
        <w:rPr>
          <w:sz w:val="12"/>
        </w:rPr>
        <w:t xml:space="preserve">, transcultural borderland of critical intellectualism in the globalized world of the late 20th century – </w:t>
      </w:r>
      <w:r w:rsidRPr="00D8751F">
        <w:rPr>
          <w:u w:val="single"/>
        </w:rPr>
        <w:t>then this should not be mythologized simply as a liberating space for the democratic expression and arti</w:t>
      </w:r>
      <w:r w:rsidRPr="00D8751F">
        <w:rPr>
          <w:u w:val="single"/>
        </w:rPr>
        <w:softHyphen/>
        <w:t xml:space="preserve">culation of </w:t>
      </w:r>
      <w:r w:rsidRPr="00D8751F">
        <w:rPr>
          <w:u w:val="single"/>
        </w:rPr>
        <w:lastRenderedPageBreak/>
        <w:t xml:space="preserve">multiple </w:t>
      </w:r>
      <w:proofErr w:type="spellStart"/>
      <w:r w:rsidRPr="00D8751F">
        <w:rPr>
          <w:u w:val="single"/>
        </w:rPr>
        <w:t>perpectives</w:t>
      </w:r>
      <w:proofErr w:type="spellEnd"/>
      <w:r w:rsidRPr="00D8751F">
        <w:rPr>
          <w:u w:val="single"/>
        </w:rPr>
        <w:t xml:space="preserve">, </w:t>
      </w:r>
      <w:r w:rsidRPr="00C40FB7">
        <w:rPr>
          <w:sz w:val="12"/>
        </w:rPr>
        <w:t xml:space="preserve">partial truths and positioned identities, the space for the emergence of a happy (and radical) </w:t>
      </w:r>
      <w:proofErr w:type="spellStart"/>
      <w:r w:rsidRPr="00C40FB7">
        <w:rPr>
          <w:sz w:val="12"/>
        </w:rPr>
        <w:t>heteroglossia</w:t>
      </w:r>
      <w:proofErr w:type="spellEnd"/>
      <w:r w:rsidRPr="00C40FB7">
        <w:rPr>
          <w:sz w:val="12"/>
        </w:rPr>
        <w:t xml:space="preserve"> of narratives, experiences and voices. I</w:t>
      </w:r>
      <w:r w:rsidRPr="00D8751F">
        <w:rPr>
          <w:u w:val="single"/>
        </w:rPr>
        <w:t xml:space="preserve">nhabiting the borderlands does not only entail political empowerment and transcultural enrichment, but also </w:t>
      </w:r>
      <w:r w:rsidRPr="00B359A2">
        <w:rPr>
          <w:highlight w:val="yellow"/>
          <w:u w:val="single"/>
        </w:rPr>
        <w:t>poses its own, distinctive difficulties,</w:t>
      </w:r>
      <w:r w:rsidRPr="00B359A2">
        <w:rPr>
          <w:sz w:val="12"/>
          <w:highlight w:val="yellow"/>
        </w:rPr>
        <w:t xml:space="preserve"> </w:t>
      </w:r>
      <w:r w:rsidRPr="00B359A2">
        <w:rPr>
          <w:b/>
          <w:highlight w:val="yellow"/>
          <w:u w:val="single"/>
        </w:rPr>
        <w:t>which we cannot capture through the abstract embrace of</w:t>
      </w:r>
      <w:r w:rsidRPr="00D8751F">
        <w:rPr>
          <w:b/>
          <w:u w:val="single"/>
        </w:rPr>
        <w:t xml:space="preserve"> </w:t>
      </w:r>
      <w:r w:rsidRPr="00C40FB7">
        <w:rPr>
          <w:sz w:val="12"/>
        </w:rPr>
        <w:t xml:space="preserve">what </w:t>
      </w:r>
      <w:proofErr w:type="spellStart"/>
      <w:r w:rsidRPr="00C40FB7">
        <w:rPr>
          <w:sz w:val="12"/>
        </w:rPr>
        <w:t>Arif</w:t>
      </w:r>
      <w:proofErr w:type="spellEnd"/>
      <w:r w:rsidRPr="00C40FB7">
        <w:rPr>
          <w:sz w:val="12"/>
        </w:rPr>
        <w:t xml:space="preserve"> </w:t>
      </w:r>
      <w:proofErr w:type="spellStart"/>
      <w:r w:rsidRPr="00C40FB7">
        <w:rPr>
          <w:sz w:val="12"/>
        </w:rPr>
        <w:t>Dirlik</w:t>
      </w:r>
      <w:proofErr w:type="spellEnd"/>
      <w:r w:rsidRPr="00C40FB7">
        <w:rPr>
          <w:sz w:val="12"/>
        </w:rPr>
        <w:t xml:space="preserve"> (1994) calls </w:t>
      </w:r>
      <w:r w:rsidRPr="00B359A2">
        <w:rPr>
          <w:b/>
          <w:highlight w:val="yellow"/>
          <w:u w:val="single"/>
        </w:rPr>
        <w:t>'borderland radicalism'</w:t>
      </w:r>
      <w:r w:rsidRPr="00C40FB7">
        <w:rPr>
          <w:sz w:val="12"/>
        </w:rPr>
        <w:t xml:space="preserve">. While I do not share all of </w:t>
      </w:r>
      <w:proofErr w:type="spellStart"/>
      <w:r w:rsidRPr="00C40FB7">
        <w:rPr>
          <w:sz w:val="12"/>
        </w:rPr>
        <w:t>Dirlik's</w:t>
      </w:r>
      <w:proofErr w:type="spellEnd"/>
      <w:r w:rsidRPr="00C40FB7">
        <w:rPr>
          <w:sz w:val="12"/>
        </w:rPr>
        <w:t xml:space="preserve"> dismissive attack on authors such as </w:t>
      </w:r>
      <w:proofErr w:type="spellStart"/>
      <w:r w:rsidRPr="00C40FB7">
        <w:rPr>
          <w:sz w:val="12"/>
        </w:rPr>
        <w:t>Anzaldúa</w:t>
      </w:r>
      <w:proofErr w:type="spellEnd"/>
      <w:r w:rsidRPr="00C40FB7">
        <w:rPr>
          <w:sz w:val="12"/>
        </w:rPr>
        <w:t xml:space="preserve">, there is much validity in his complaint that the notion of the </w:t>
      </w:r>
      <w:r w:rsidRPr="00D8751F">
        <w:rPr>
          <w:u w:val="single"/>
        </w:rPr>
        <w:t>borderland appears too often</w:t>
      </w:r>
      <w:r w:rsidRPr="00C40FB7">
        <w:rPr>
          <w:sz w:val="12"/>
        </w:rPr>
        <w:t xml:space="preserve"> in cultural studies and postcolonial theory </w:t>
      </w:r>
      <w:r w:rsidRPr="00D8751F">
        <w:rPr>
          <w:u w:val="single"/>
        </w:rPr>
        <w:t>'in ahistorical and metaphorical guise'</w:t>
      </w:r>
      <w:r w:rsidRPr="00C40FB7">
        <w:rPr>
          <w:sz w:val="12"/>
        </w:rPr>
        <w:t xml:space="preserve"> (p. 97). Indeed, one of the problems in much cultural studies writing these days is the extent to which </w:t>
      </w:r>
      <w:r w:rsidRPr="00D8751F">
        <w:rPr>
          <w:u w:val="single"/>
        </w:rPr>
        <w:t xml:space="preserve">interrelated spatial notions such as border-crossing, travel, </w:t>
      </w:r>
      <w:proofErr w:type="spellStart"/>
      <w:r w:rsidRPr="00D8751F">
        <w:rPr>
          <w:u w:val="single"/>
        </w:rPr>
        <w:t>migrancy</w:t>
      </w:r>
      <w:proofErr w:type="spellEnd"/>
      <w:r w:rsidRPr="00D8751F">
        <w:rPr>
          <w:u w:val="single"/>
        </w:rPr>
        <w:t xml:space="preserve">, exile, </w:t>
      </w:r>
      <w:proofErr w:type="spellStart"/>
      <w:r w:rsidRPr="00D8751F">
        <w:rPr>
          <w:u w:val="single"/>
        </w:rPr>
        <w:t>deterritorialization</w:t>
      </w:r>
      <w:proofErr w:type="spellEnd"/>
      <w:r w:rsidRPr="00D8751F">
        <w:rPr>
          <w:u w:val="single"/>
        </w:rPr>
        <w:t>, and so on have taken on</w:t>
      </w:r>
      <w:r w:rsidRPr="00C40FB7">
        <w:rPr>
          <w:sz w:val="12"/>
        </w:rPr>
        <w:t xml:space="preserve"> </w:t>
      </w:r>
      <w:r w:rsidRPr="00B359A2">
        <w:rPr>
          <w:b/>
          <w:highlight w:val="yellow"/>
          <w:u w:val="single"/>
        </w:rPr>
        <w:t>the status of abstract metaphors, severed from their historical grounding in concrete, specific and particular contexts</w:t>
      </w:r>
      <w:r>
        <w:rPr>
          <w:b/>
          <w:u w:val="single"/>
        </w:rPr>
        <w:t>`</w:t>
      </w:r>
      <w:r w:rsidRPr="00C40FB7">
        <w:rPr>
          <w:sz w:val="12"/>
        </w:rPr>
        <w:t xml:space="preserve"> (Kaplan, 1996). But didn't </w:t>
      </w:r>
      <w:r w:rsidRPr="00D8751F">
        <w:rPr>
          <w:u w:val="single"/>
        </w:rPr>
        <w:t>the strength of cultural studies lie precisely</w:t>
      </w:r>
      <w:r w:rsidRPr="00C40FB7">
        <w:rPr>
          <w:sz w:val="12"/>
        </w:rPr>
        <w:t xml:space="preserve"> in its attention to context, </w:t>
      </w:r>
      <w:r w:rsidRPr="00D8751F">
        <w:rPr>
          <w:u w:val="single"/>
        </w:rPr>
        <w:t>in the rigorously anti-reductionist</w:t>
      </w:r>
      <w:r w:rsidRPr="00C40FB7">
        <w:rPr>
          <w:sz w:val="12"/>
        </w:rPr>
        <w:t xml:space="preserve"> theoretical and methodological </w:t>
      </w:r>
      <w:r w:rsidRPr="00D8751F">
        <w:rPr>
          <w:u w:val="single"/>
        </w:rPr>
        <w:t>assumption that relations between people, culture and power can only be grasped in their concrete, particular and specific contexts?</w:t>
      </w:r>
    </w:p>
    <w:p w:rsidR="00E07999" w:rsidRPr="00C40FB7" w:rsidRDefault="00E07999" w:rsidP="00E07999">
      <w:pPr>
        <w:ind w:left="720" w:right="720"/>
        <w:jc w:val="both"/>
        <w:rPr>
          <w:sz w:val="12"/>
        </w:rPr>
      </w:pPr>
      <w:r w:rsidRPr="00C40FB7">
        <w:rPr>
          <w:sz w:val="12"/>
        </w:rPr>
        <w:t>I can now clarify why the metaphor of the crossroads signals a height</w:t>
      </w:r>
      <w:r w:rsidRPr="00C40FB7">
        <w:rPr>
          <w:sz w:val="12"/>
        </w:rPr>
        <w:softHyphen/>
        <w:t xml:space="preserve">ened sense of paradox and crisis for me. The paradox is that </w:t>
      </w:r>
      <w:r w:rsidRPr="00D8751F">
        <w:rPr>
          <w:u w:val="single"/>
        </w:rPr>
        <w:t xml:space="preserve">the very self-reiteration of cultural studies as a </w:t>
      </w:r>
      <w:proofErr w:type="spellStart"/>
      <w:r w:rsidRPr="00D8751F">
        <w:rPr>
          <w:u w:val="single"/>
        </w:rPr>
        <w:t>transdisciplinary</w:t>
      </w:r>
      <w:proofErr w:type="spellEnd"/>
      <w:r w:rsidRPr="00D8751F">
        <w:rPr>
          <w:u w:val="single"/>
        </w:rPr>
        <w:t>, transnational border</w:t>
      </w:r>
      <w:r w:rsidRPr="00D8751F">
        <w:rPr>
          <w:u w:val="single"/>
        </w:rPr>
        <w:softHyphen/>
        <w:t>land</w:t>
      </w:r>
      <w:r w:rsidRPr="00C40FB7">
        <w:rPr>
          <w:sz w:val="12"/>
        </w:rPr>
        <w:t xml:space="preserve">, an intellectual crossroads of people and ideas coming from different locations and encompassing a wide range of focal concerns, approaches and interests, </w:t>
      </w:r>
      <w:r w:rsidRPr="00D8751F">
        <w:rPr>
          <w:u w:val="single"/>
        </w:rPr>
        <w:t>may have contributed to the increasing prominence of metaphorical thinking in its theoretical discourses.</w:t>
      </w:r>
      <w:r w:rsidRPr="00C40FB7">
        <w:rPr>
          <w:sz w:val="12"/>
        </w:rPr>
        <w:t xml:space="preserve"> If the crisscrossing of a variety of languages, experiences and voices is characteristic of the discursive world of cultural studies, how does one make oneself not only heard, but also listened to? Put simply, how does one communicate in a heterogeneous world? This, to an extent, is a question of what is commonly called 'intercultural communication'. But if the problematic this refers to – how differently positioned subjects can make themselves understood and construct shared understandings across cultural boundaries – is a central one for social life in our increasingly multi</w:t>
      </w:r>
      <w:r w:rsidRPr="00C40FB7">
        <w:rPr>
          <w:sz w:val="12"/>
        </w:rPr>
        <w:softHyphen/>
        <w:t>cultural world, both nationally and internationally, isn't it, or shouldn't it be, equally central in the borderland world of cultural studies?</w:t>
      </w:r>
    </w:p>
    <w:p w:rsidR="00E07999" w:rsidRPr="00D8751F" w:rsidRDefault="00E07999" w:rsidP="00E07999">
      <w:pPr>
        <w:ind w:left="720" w:right="720"/>
        <w:jc w:val="both"/>
        <w:rPr>
          <w:u w:val="single"/>
        </w:rPr>
      </w:pPr>
      <w:r w:rsidRPr="00C40FB7">
        <w:rPr>
          <w:sz w:val="12"/>
        </w:rPr>
        <w:t xml:space="preserve">How, for example, would Gloria </w:t>
      </w:r>
      <w:proofErr w:type="spellStart"/>
      <w:r w:rsidRPr="00C40FB7">
        <w:rPr>
          <w:sz w:val="12"/>
        </w:rPr>
        <w:t>Anzaldúa</w:t>
      </w:r>
      <w:proofErr w:type="spellEnd"/>
      <w:r w:rsidRPr="00C40FB7">
        <w:rPr>
          <w:sz w:val="12"/>
        </w:rPr>
        <w:t xml:space="preserve"> and lain Chambers, coming from the different gender, racial, geographical and cultural backgrounds that they do, be able to enter into a dialogue with each other and have a meaningful conversation? Such questions are not often asked in cultural studies; instead, differential </w:t>
      </w:r>
      <w:proofErr w:type="spellStart"/>
      <w:r w:rsidRPr="00C40FB7">
        <w:rPr>
          <w:sz w:val="12"/>
        </w:rPr>
        <w:t>positionalities</w:t>
      </w:r>
      <w:proofErr w:type="spellEnd"/>
      <w:r w:rsidRPr="00C40FB7">
        <w:rPr>
          <w:sz w:val="12"/>
        </w:rPr>
        <w:t xml:space="preserve"> and discursive (in</w:t>
      </w:r>
      <w:proofErr w:type="gramStart"/>
      <w:r w:rsidRPr="00C40FB7">
        <w:rPr>
          <w:sz w:val="12"/>
        </w:rPr>
        <w:t>)commen</w:t>
      </w:r>
      <w:r w:rsidRPr="00C40FB7">
        <w:rPr>
          <w:sz w:val="12"/>
        </w:rPr>
        <w:softHyphen/>
        <w:t>surabilities</w:t>
      </w:r>
      <w:proofErr w:type="gramEnd"/>
      <w:r w:rsidRPr="00C40FB7">
        <w:rPr>
          <w:sz w:val="12"/>
        </w:rPr>
        <w:t xml:space="preserve"> are glossed over precisely through the use, for example, of metaphors. </w:t>
      </w:r>
      <w:r w:rsidRPr="00B359A2">
        <w:rPr>
          <w:b/>
          <w:highlight w:val="yellow"/>
          <w:u w:val="single"/>
        </w:rPr>
        <w:t>The use of metaphors may give us a sense of communicative satisfaction precisely because they work to condense complex and contra</w:t>
      </w:r>
      <w:r w:rsidRPr="00B359A2">
        <w:rPr>
          <w:b/>
          <w:highlight w:val="yellow"/>
          <w:u w:val="single"/>
        </w:rPr>
        <w:softHyphen/>
        <w:t>dictory meanings into handsome, manageable symbols</w:t>
      </w:r>
      <w:r w:rsidRPr="00B359A2">
        <w:rPr>
          <w:sz w:val="12"/>
          <w:highlight w:val="yellow"/>
        </w:rPr>
        <w:t>.</w:t>
      </w:r>
      <w:r w:rsidRPr="00C40FB7">
        <w:rPr>
          <w:sz w:val="12"/>
        </w:rPr>
        <w:t xml:space="preserve"> </w:t>
      </w:r>
      <w:r w:rsidRPr="00D8751F">
        <w:rPr>
          <w:u w:val="single"/>
        </w:rPr>
        <w:t xml:space="preserve">Thus the common use of 'borderlands' as a metaphor for the experience of the blurring of cultural boundaries that both </w:t>
      </w:r>
      <w:proofErr w:type="spellStart"/>
      <w:r w:rsidRPr="00D8751F">
        <w:rPr>
          <w:u w:val="single"/>
        </w:rPr>
        <w:t>Anzaldúa</w:t>
      </w:r>
      <w:proofErr w:type="spellEnd"/>
      <w:r w:rsidRPr="00D8751F">
        <w:rPr>
          <w:u w:val="single"/>
        </w:rPr>
        <w:t xml:space="preserve"> and Chambers </w:t>
      </w:r>
      <w:proofErr w:type="spellStart"/>
      <w:r w:rsidRPr="00D8751F">
        <w:rPr>
          <w:u w:val="single"/>
        </w:rPr>
        <w:t>thematize</w:t>
      </w:r>
      <w:proofErr w:type="spellEnd"/>
      <w:r w:rsidRPr="00D8751F">
        <w:rPr>
          <w:u w:val="single"/>
        </w:rPr>
        <w:t xml:space="preserve"> in their work may establish a shared discursive territory, but </w:t>
      </w:r>
      <w:r w:rsidRPr="00B359A2">
        <w:rPr>
          <w:highlight w:val="yellow"/>
          <w:u w:val="single"/>
        </w:rPr>
        <w:t>it</w:t>
      </w:r>
      <w:r w:rsidRPr="00D8751F">
        <w:rPr>
          <w:u w:val="single"/>
        </w:rPr>
        <w:t xml:space="preserve"> may </w:t>
      </w:r>
      <w:r w:rsidRPr="00B359A2">
        <w:rPr>
          <w:highlight w:val="yellow"/>
          <w:u w:val="single"/>
        </w:rPr>
        <w:t>also</w:t>
      </w:r>
      <w:r w:rsidRPr="00B359A2">
        <w:rPr>
          <w:sz w:val="12"/>
          <w:highlight w:val="yellow"/>
        </w:rPr>
        <w:t xml:space="preserve"> </w:t>
      </w:r>
      <w:r w:rsidRPr="00B359A2">
        <w:rPr>
          <w:b/>
          <w:highlight w:val="yellow"/>
          <w:u w:val="single"/>
        </w:rPr>
        <w:t>obscure the very different trajectories each has travelled to arrive at that common ground, the distinctive histories and experiences that have informed their respective conceptualization and experience</w:t>
      </w:r>
      <w:r w:rsidRPr="00B359A2">
        <w:rPr>
          <w:sz w:val="12"/>
          <w:highlight w:val="yellow"/>
        </w:rPr>
        <w:t xml:space="preserve"> </w:t>
      </w:r>
      <w:r w:rsidRPr="00B359A2">
        <w:rPr>
          <w:highlight w:val="yellow"/>
          <w:u w:val="single"/>
        </w:rPr>
        <w:t>of the 'borderlands'</w:t>
      </w:r>
      <w:r w:rsidRPr="00B359A2">
        <w:rPr>
          <w:sz w:val="12"/>
          <w:highlight w:val="yellow"/>
        </w:rPr>
        <w:t>.</w:t>
      </w:r>
      <w:r w:rsidRPr="00B359A2">
        <w:rPr>
          <w:highlight w:val="yellow"/>
          <w:u w:val="single"/>
        </w:rPr>
        <w:t xml:space="preserve"> One consequence is that </w:t>
      </w:r>
      <w:proofErr w:type="spellStart"/>
      <w:r w:rsidRPr="00B359A2">
        <w:rPr>
          <w:highlight w:val="yellow"/>
          <w:u w:val="single"/>
        </w:rPr>
        <w:t>Anzaldúa's</w:t>
      </w:r>
      <w:proofErr w:type="spellEnd"/>
      <w:r w:rsidRPr="00B359A2">
        <w:rPr>
          <w:highlight w:val="yellow"/>
          <w:u w:val="single"/>
        </w:rPr>
        <w:t xml:space="preserve"> specific reference to the physical Mexican/US borde</w:t>
      </w:r>
      <w:r w:rsidRPr="00D8751F">
        <w:rPr>
          <w:u w:val="single"/>
        </w:rPr>
        <w:t>r</w:t>
      </w:r>
      <w:r w:rsidRPr="00C40FB7">
        <w:rPr>
          <w:sz w:val="12"/>
        </w:rPr>
        <w:t xml:space="preserve"> and her particular Chicana per</w:t>
      </w:r>
      <w:r w:rsidRPr="00C40FB7">
        <w:rPr>
          <w:sz w:val="12"/>
        </w:rPr>
        <w:softHyphen/>
        <w:t xml:space="preserve">spective </w:t>
      </w:r>
      <w:r w:rsidRPr="00B359A2">
        <w:rPr>
          <w:b/>
          <w:highlight w:val="yellow"/>
          <w:u w:val="single"/>
        </w:rPr>
        <w:t>tends to be ignored as her work is taken up as representing the borderland in general</w:t>
      </w:r>
      <w:r w:rsidRPr="00B359A2">
        <w:rPr>
          <w:sz w:val="12"/>
          <w:highlight w:val="yellow"/>
        </w:rPr>
        <w:t>,</w:t>
      </w:r>
      <w:r w:rsidRPr="00C40FB7">
        <w:rPr>
          <w:sz w:val="12"/>
        </w:rPr>
        <w:t xml:space="preserve"> while </w:t>
      </w:r>
      <w:proofErr w:type="spellStart"/>
      <w:r w:rsidRPr="00C40FB7">
        <w:rPr>
          <w:sz w:val="12"/>
        </w:rPr>
        <w:t>Chambers's</w:t>
      </w:r>
      <w:proofErr w:type="spellEnd"/>
      <w:r w:rsidRPr="00C40FB7">
        <w:rPr>
          <w:sz w:val="12"/>
        </w:rPr>
        <w:t xml:space="preserve"> reference to the Italian/North African interface is generally overlooked in </w:t>
      </w:r>
      <w:proofErr w:type="spellStart"/>
      <w:r w:rsidRPr="00C40FB7">
        <w:rPr>
          <w:sz w:val="12"/>
        </w:rPr>
        <w:t>favour</w:t>
      </w:r>
      <w:proofErr w:type="spellEnd"/>
      <w:r w:rsidRPr="00C40FB7">
        <w:rPr>
          <w:sz w:val="12"/>
        </w:rPr>
        <w:t xml:space="preserve"> of an abstract appre</w:t>
      </w:r>
      <w:r w:rsidRPr="00C40FB7">
        <w:rPr>
          <w:sz w:val="12"/>
        </w:rPr>
        <w:softHyphen/>
        <w:t xml:space="preserve">ciation of the notion of 'border dialogues' as such. </w:t>
      </w:r>
      <w:r w:rsidRPr="00D8751F">
        <w:rPr>
          <w:u w:val="single"/>
        </w:rPr>
        <w:t xml:space="preserve">At worst, then, the </w:t>
      </w:r>
      <w:proofErr w:type="spellStart"/>
      <w:r w:rsidRPr="00D8751F">
        <w:rPr>
          <w:u w:val="single"/>
        </w:rPr>
        <w:t>metaphorization</w:t>
      </w:r>
      <w:proofErr w:type="spellEnd"/>
      <w:r w:rsidRPr="00D8751F">
        <w:rPr>
          <w:u w:val="single"/>
        </w:rPr>
        <w:t xml:space="preserve"> of the notion of the borderlands can have the effect of foreclosing rather than stimulating the 'going on theorizing' through ongoing contextualization that cultural studies purports to be committed to.</w:t>
      </w:r>
    </w:p>
    <w:p w:rsidR="00E07999" w:rsidRPr="00C40FB7" w:rsidRDefault="00E07999" w:rsidP="00E07999">
      <w:pPr>
        <w:ind w:left="720" w:right="720"/>
        <w:jc w:val="both"/>
        <w:rPr>
          <w:sz w:val="12"/>
        </w:rPr>
      </w:pPr>
    </w:p>
    <w:p w:rsidR="00E07999" w:rsidRDefault="00E07999" w:rsidP="00E07999">
      <w:pPr>
        <w:pStyle w:val="Heading4"/>
      </w:pPr>
      <w:r>
        <w:t>Their representations of the borderlands oversimplifies the violence of borders, eschewing deep political engagement for utopian politics—simply voting against border violence does nothing to remove the real structures that produce that violence, especially in places we have no real connection to</w:t>
      </w:r>
    </w:p>
    <w:p w:rsidR="00E07999" w:rsidRPr="00C40FB7" w:rsidRDefault="00E07999" w:rsidP="00E07999">
      <w:pPr>
        <w:ind w:left="720" w:right="720"/>
        <w:jc w:val="both"/>
        <w:rPr>
          <w:sz w:val="12"/>
        </w:rPr>
      </w:pPr>
    </w:p>
    <w:p w:rsidR="00E07999" w:rsidRPr="0025183E" w:rsidRDefault="00E07999" w:rsidP="00E07999">
      <w:pPr>
        <w:pStyle w:val="cite"/>
        <w:rPr>
          <w:b w:val="0"/>
        </w:rPr>
      </w:pPr>
      <w:proofErr w:type="spellStart"/>
      <w:r w:rsidRPr="001A604E">
        <w:rPr>
          <w:u w:val="single"/>
        </w:rPr>
        <w:t>Ang</w:t>
      </w:r>
      <w:proofErr w:type="spellEnd"/>
      <w:r w:rsidRPr="0025183E">
        <w:rPr>
          <w:b w:val="0"/>
        </w:rPr>
        <w:t xml:space="preserve">, Professor of Cultural Studies at </w:t>
      </w:r>
      <w:proofErr w:type="gramStart"/>
      <w:r w:rsidRPr="0025183E">
        <w:rPr>
          <w:b w:val="0"/>
        </w:rPr>
        <w:t>the  University</w:t>
      </w:r>
      <w:proofErr w:type="gramEnd"/>
      <w:r w:rsidRPr="0025183E">
        <w:rPr>
          <w:b w:val="0"/>
        </w:rPr>
        <w:t xml:space="preserve"> of Western Sydney, Nepean, </w:t>
      </w:r>
      <w:r w:rsidRPr="001A604E">
        <w:rPr>
          <w:u w:val="single"/>
        </w:rPr>
        <w:t>1998</w:t>
      </w:r>
      <w:r w:rsidRPr="0025183E">
        <w:rPr>
          <w:b w:val="0"/>
        </w:rPr>
        <w:t xml:space="preserve"> [</w:t>
      </w:r>
      <w:proofErr w:type="spellStart"/>
      <w:r w:rsidRPr="0025183E">
        <w:rPr>
          <w:b w:val="0"/>
        </w:rPr>
        <w:t>Ien</w:t>
      </w:r>
      <w:proofErr w:type="spellEnd"/>
      <w:r w:rsidRPr="0025183E">
        <w:rPr>
          <w:b w:val="0"/>
        </w:rPr>
        <w:t>, “Doing cultural studies at the crossroads,” European Journal of Cultural Studies 1(1), p. 14-16]</w:t>
      </w:r>
    </w:p>
    <w:p w:rsidR="00E07999" w:rsidRPr="00C40FB7" w:rsidRDefault="00E07999" w:rsidP="00E07999">
      <w:pPr>
        <w:ind w:left="720" w:right="720"/>
        <w:jc w:val="both"/>
        <w:rPr>
          <w:sz w:val="12"/>
        </w:rPr>
      </w:pPr>
      <w:r w:rsidRPr="00D8751F">
        <w:rPr>
          <w:u w:val="single"/>
        </w:rPr>
        <w:t>The importance of the ethic of the encounter is reflected in the current popularity within cultural studies of</w:t>
      </w:r>
      <w:r w:rsidRPr="00C40FB7">
        <w:rPr>
          <w:sz w:val="12"/>
        </w:rPr>
        <w:t xml:space="preserve"> a notion closely related to that of the crossroads – that of </w:t>
      </w:r>
      <w:r w:rsidRPr="00D8751F">
        <w:rPr>
          <w:u w:val="single"/>
        </w:rPr>
        <w:t>the borderlands</w:t>
      </w:r>
      <w:r w:rsidRPr="00C40FB7">
        <w:rPr>
          <w:sz w:val="12"/>
        </w:rPr>
        <w:t xml:space="preserve">, aptly described by Henry Giroux (1992: 209) as a space 'crisscrossed with a variety of languages, experiences, and voices'. For Giroux, such borderlands are analytically and politically productive because the experiences and voices coming together in them 'intermingle with the weight of particular histories </w:t>
      </w:r>
      <w:r w:rsidRPr="00C40FB7">
        <w:rPr>
          <w:sz w:val="12"/>
        </w:rPr>
        <w:lastRenderedPageBreak/>
        <w:t xml:space="preserve">that will not fit into the master narrative of a monolithic culture' (p. 209). Giroux speaks here of the voices and experiences of students in the context of the teaching of cultural studies, but it seems fair to say that these ideas are axiomatic more generally for cultural studies as an academic practice. As cultural studies routinely conceives of itself as a borderland formation, an open-ended and </w:t>
      </w:r>
      <w:proofErr w:type="spellStart"/>
      <w:r w:rsidRPr="00C40FB7">
        <w:rPr>
          <w:sz w:val="12"/>
        </w:rPr>
        <w:t>multivocal</w:t>
      </w:r>
      <w:proofErr w:type="spellEnd"/>
      <w:r w:rsidRPr="00C40FB7">
        <w:rPr>
          <w:sz w:val="12"/>
        </w:rPr>
        <w:t xml:space="preserve"> discursive for</w:t>
      </w:r>
      <w:r w:rsidRPr="00C40FB7">
        <w:rPr>
          <w:sz w:val="12"/>
        </w:rPr>
        <w:softHyphen/>
        <w:t xml:space="preserve">mation with a commitment to what Stuart Hall refers to as 'going on </w:t>
      </w:r>
      <w:proofErr w:type="spellStart"/>
      <w:r w:rsidRPr="00C40FB7">
        <w:rPr>
          <w:sz w:val="12"/>
        </w:rPr>
        <w:t>theorising</w:t>
      </w:r>
      <w:proofErr w:type="spellEnd"/>
      <w:r w:rsidRPr="00C40FB7">
        <w:rPr>
          <w:sz w:val="12"/>
        </w:rPr>
        <w:t xml:space="preserve">' (Morley and Chen, 1996), there is a clear inclination in this theorizing to value, if not celebrate and romanticize, notions of the borderland. </w:t>
      </w:r>
      <w:r w:rsidRPr="00D8751F">
        <w:rPr>
          <w:u w:val="single"/>
        </w:rPr>
        <w:t>The 'third space'</w:t>
      </w:r>
      <w:r w:rsidRPr="00C40FB7">
        <w:rPr>
          <w:sz w:val="12"/>
        </w:rPr>
        <w:t xml:space="preserve">, the liminal in-between, and so on, </w:t>
      </w:r>
      <w:r w:rsidRPr="00D8751F">
        <w:rPr>
          <w:u w:val="single"/>
        </w:rPr>
        <w:t>are the symbolic spaces where fixed and unitary identities are hybridized, sharp demarcations between self and other are unsettled, singular and absolute truths are ruptured,</w:t>
      </w:r>
      <w:r w:rsidRPr="00C40FB7">
        <w:rPr>
          <w:sz w:val="12"/>
        </w:rPr>
        <w:t xml:space="preserve"> </w:t>
      </w:r>
      <w:r w:rsidRPr="00D8751F">
        <w:rPr>
          <w:b/>
          <w:u w:val="single"/>
        </w:rPr>
        <w:t xml:space="preserve">etc., etc. </w:t>
      </w:r>
      <w:r w:rsidRPr="00B359A2">
        <w:rPr>
          <w:b/>
          <w:highlight w:val="yellow"/>
          <w:u w:val="single"/>
        </w:rPr>
        <w:t>That is</w:t>
      </w:r>
      <w:r w:rsidRPr="00B359A2">
        <w:rPr>
          <w:sz w:val="12"/>
          <w:highlight w:val="yellow"/>
        </w:rPr>
        <w:t xml:space="preserve">, </w:t>
      </w:r>
      <w:r w:rsidRPr="00B359A2">
        <w:rPr>
          <w:highlight w:val="yellow"/>
          <w:u w:val="single"/>
        </w:rPr>
        <w:t>the borderland tends to be</w:t>
      </w:r>
      <w:r w:rsidRPr="00B359A2">
        <w:rPr>
          <w:sz w:val="12"/>
          <w:highlight w:val="yellow"/>
        </w:rPr>
        <w:t xml:space="preserve"> </w:t>
      </w:r>
      <w:r w:rsidRPr="00B359A2">
        <w:rPr>
          <w:b/>
          <w:highlight w:val="yellow"/>
          <w:u w:val="single"/>
        </w:rPr>
        <w:t xml:space="preserve">imagined as a utopic site of </w:t>
      </w:r>
      <w:proofErr w:type="spellStart"/>
      <w:r w:rsidRPr="00B359A2">
        <w:rPr>
          <w:b/>
          <w:highlight w:val="yellow"/>
          <w:u w:val="single"/>
        </w:rPr>
        <w:t>transgressive</w:t>
      </w:r>
      <w:proofErr w:type="spellEnd"/>
      <w:r w:rsidRPr="00B359A2">
        <w:rPr>
          <w:b/>
          <w:highlight w:val="yellow"/>
          <w:u w:val="single"/>
        </w:rPr>
        <w:t xml:space="preserve"> intermixture, hybridity and multiplicity, the supposed political radicalness of which mostly remains</w:t>
      </w:r>
      <w:r w:rsidRPr="00B359A2">
        <w:rPr>
          <w:sz w:val="12"/>
          <w:highlight w:val="yellow"/>
        </w:rPr>
        <w:t xml:space="preserve"> </w:t>
      </w:r>
      <w:r w:rsidRPr="00B359A2">
        <w:rPr>
          <w:b/>
          <w:highlight w:val="yellow"/>
          <w:u w:val="single"/>
        </w:rPr>
        <w:t>largely unquestioned.</w:t>
      </w:r>
      <w:r w:rsidRPr="00B359A2">
        <w:rPr>
          <w:sz w:val="12"/>
          <w:highlight w:val="yellow"/>
        </w:rPr>
        <w:t>1</w:t>
      </w:r>
    </w:p>
    <w:p w:rsidR="00E07999" w:rsidRPr="00C40FB7" w:rsidRDefault="00E07999" w:rsidP="00E07999">
      <w:pPr>
        <w:ind w:left="720" w:right="720"/>
        <w:jc w:val="both"/>
        <w:rPr>
          <w:sz w:val="12"/>
        </w:rPr>
      </w:pPr>
      <w:r w:rsidRPr="00D8751F">
        <w:rPr>
          <w:u w:val="single"/>
        </w:rPr>
        <w:t>This utopic vision of the borderlands strikes me</w:t>
      </w:r>
      <w:r w:rsidRPr="00C40FB7">
        <w:rPr>
          <w:sz w:val="12"/>
        </w:rPr>
        <w:t xml:space="preserve">, ironically, </w:t>
      </w:r>
      <w:r w:rsidRPr="00D8751F">
        <w:rPr>
          <w:u w:val="single"/>
        </w:rPr>
        <w:t xml:space="preserve">as a postmodern version of the </w:t>
      </w:r>
      <w:r w:rsidRPr="00C40FB7">
        <w:rPr>
          <w:sz w:val="12"/>
        </w:rPr>
        <w:t xml:space="preserve">modernist </w:t>
      </w:r>
      <w:proofErr w:type="spellStart"/>
      <w:r w:rsidRPr="00C40FB7">
        <w:rPr>
          <w:sz w:val="12"/>
        </w:rPr>
        <w:t>Habermasian</w:t>
      </w:r>
      <w:proofErr w:type="spellEnd"/>
      <w:r w:rsidRPr="00C40FB7">
        <w:rPr>
          <w:sz w:val="12"/>
        </w:rPr>
        <w:t xml:space="preserve"> notion of the </w:t>
      </w:r>
      <w:r w:rsidRPr="00D8751F">
        <w:rPr>
          <w:u w:val="single"/>
        </w:rPr>
        <w:t>'ideal speech situation'</w:t>
      </w:r>
      <w:r w:rsidRPr="00C40FB7">
        <w:rPr>
          <w:sz w:val="12"/>
        </w:rPr>
        <w:t>, where everybody can participate equally and freely in unrestrained rational conversation and communication (</w:t>
      </w:r>
      <w:proofErr w:type="spellStart"/>
      <w:r w:rsidRPr="00C40FB7">
        <w:rPr>
          <w:sz w:val="12"/>
        </w:rPr>
        <w:t>Habermas</w:t>
      </w:r>
      <w:proofErr w:type="spellEnd"/>
      <w:r w:rsidRPr="00C40FB7">
        <w:rPr>
          <w:sz w:val="12"/>
        </w:rPr>
        <w:t>, 1984).</w:t>
      </w:r>
      <w:r w:rsidRPr="00D8751F">
        <w:rPr>
          <w:u w:val="single"/>
        </w:rPr>
        <w:t xml:space="preserve"> </w:t>
      </w:r>
      <w:proofErr w:type="spellStart"/>
      <w:r w:rsidRPr="00D8751F">
        <w:rPr>
          <w:u w:val="single"/>
        </w:rPr>
        <w:t>Habermas's</w:t>
      </w:r>
      <w:proofErr w:type="spellEnd"/>
      <w:r w:rsidRPr="00D8751F">
        <w:rPr>
          <w:u w:val="single"/>
        </w:rPr>
        <w:t xml:space="preserve"> vision has rightly been criticized for its </w:t>
      </w:r>
      <w:proofErr w:type="gramStart"/>
      <w:r w:rsidRPr="00D8751F">
        <w:rPr>
          <w:u w:val="single"/>
        </w:rPr>
        <w:t>universalist</w:t>
      </w:r>
      <w:proofErr w:type="gramEnd"/>
      <w:r w:rsidRPr="00D8751F">
        <w:rPr>
          <w:u w:val="single"/>
        </w:rPr>
        <w:t xml:space="preserve"> oversight of the power relations that </w:t>
      </w:r>
      <w:proofErr w:type="spellStart"/>
      <w:r w:rsidRPr="00D8751F">
        <w:rPr>
          <w:u w:val="single"/>
        </w:rPr>
        <w:t>overdetermine</w:t>
      </w:r>
      <w:proofErr w:type="spellEnd"/>
      <w:r w:rsidRPr="00D8751F">
        <w:rPr>
          <w:u w:val="single"/>
        </w:rPr>
        <w:t xml:space="preserve"> the differential communicative capacities and opportunities of inescapably embodied speakers.</w:t>
      </w:r>
      <w:r w:rsidRPr="00C40FB7">
        <w:rPr>
          <w:sz w:val="12"/>
        </w:rPr>
        <w:t xml:space="preserve"> But </w:t>
      </w:r>
      <w:r w:rsidRPr="00B359A2">
        <w:rPr>
          <w:highlight w:val="yellow"/>
          <w:u w:val="single"/>
        </w:rPr>
        <w:t>postmodern celebrations of the borderlands, too, are often</w:t>
      </w:r>
      <w:r w:rsidRPr="00B359A2">
        <w:rPr>
          <w:sz w:val="12"/>
          <w:highlight w:val="yellow"/>
        </w:rPr>
        <w:t xml:space="preserve"> </w:t>
      </w:r>
      <w:r w:rsidRPr="00B359A2">
        <w:rPr>
          <w:b/>
          <w:highlight w:val="yellow"/>
          <w:u w:val="single"/>
        </w:rPr>
        <w:t>infused by a desire to wish away</w:t>
      </w:r>
      <w:r w:rsidRPr="00B359A2">
        <w:rPr>
          <w:sz w:val="12"/>
          <w:highlight w:val="yellow"/>
        </w:rPr>
        <w:t xml:space="preserve"> </w:t>
      </w:r>
      <w:r w:rsidRPr="00B359A2">
        <w:rPr>
          <w:highlight w:val="yellow"/>
          <w:u w:val="single"/>
        </w:rPr>
        <w:t>(or at least overcome)</w:t>
      </w:r>
      <w:r w:rsidRPr="00B359A2">
        <w:rPr>
          <w:sz w:val="12"/>
          <w:highlight w:val="yellow"/>
        </w:rPr>
        <w:t xml:space="preserve"> </w:t>
      </w:r>
      <w:r w:rsidRPr="00B359A2">
        <w:rPr>
          <w:b/>
          <w:highlight w:val="yellow"/>
          <w:u w:val="single"/>
        </w:rPr>
        <w:t>the operation of power</w:t>
      </w:r>
      <w:r w:rsidRPr="00B359A2">
        <w:rPr>
          <w:sz w:val="12"/>
          <w:highlight w:val="yellow"/>
        </w:rPr>
        <w:t xml:space="preserve"> </w:t>
      </w:r>
      <w:r w:rsidRPr="00B359A2">
        <w:rPr>
          <w:highlight w:val="yellow"/>
          <w:u w:val="single"/>
        </w:rPr>
        <w:t>and by a claim to the possibility of transcendence.</w:t>
      </w:r>
      <w:r w:rsidRPr="00C40FB7">
        <w:rPr>
          <w:sz w:val="12"/>
        </w:rPr>
        <w:t xml:space="preserve"> </w:t>
      </w:r>
      <w:r w:rsidRPr="00D8751F">
        <w:rPr>
          <w:u w:val="single"/>
        </w:rPr>
        <w:t xml:space="preserve">They tend to nurture a poetic vision of the borderlands as a site of radical openness where the 'resistive' forces of dialogic excess triumph over the dominant forces of discursive closure, where the disorderly contaminations of the margins subvert the orderly impositions of the </w:t>
      </w:r>
      <w:proofErr w:type="spellStart"/>
      <w:r w:rsidRPr="00D8751F">
        <w:rPr>
          <w:u w:val="single"/>
        </w:rPr>
        <w:t>centre</w:t>
      </w:r>
      <w:proofErr w:type="spellEnd"/>
      <w:r w:rsidRPr="00C40FB7">
        <w:rPr>
          <w:sz w:val="12"/>
        </w:rPr>
        <w:t xml:space="preserve">, where, as Hall puts it in his essay ‘For </w:t>
      </w:r>
      <w:proofErr w:type="spellStart"/>
      <w:r w:rsidRPr="00C40FB7">
        <w:rPr>
          <w:sz w:val="12"/>
        </w:rPr>
        <w:t>Allon</w:t>
      </w:r>
      <w:proofErr w:type="spellEnd"/>
      <w:r w:rsidRPr="00C40FB7">
        <w:rPr>
          <w:sz w:val="12"/>
        </w:rPr>
        <w:t xml:space="preserve"> White', 'the fluidity of </w:t>
      </w:r>
      <w:proofErr w:type="spellStart"/>
      <w:r w:rsidRPr="00C40FB7">
        <w:rPr>
          <w:sz w:val="12"/>
        </w:rPr>
        <w:t>heteroglossia</w:t>
      </w:r>
      <w:proofErr w:type="spellEnd"/>
      <w:r w:rsidRPr="00C40FB7">
        <w:rPr>
          <w:sz w:val="12"/>
        </w:rPr>
        <w:t>' dislocates and displaces 'language's apparently "finished" character' (1996: 297).</w:t>
      </w:r>
    </w:p>
    <w:p w:rsidR="00E07999" w:rsidRPr="00C40FB7" w:rsidRDefault="00E07999" w:rsidP="00E07999">
      <w:pPr>
        <w:ind w:left="720" w:right="720"/>
        <w:jc w:val="both"/>
        <w:rPr>
          <w:sz w:val="12"/>
        </w:rPr>
      </w:pPr>
      <w:r w:rsidRPr="00C40FB7">
        <w:rPr>
          <w:sz w:val="12"/>
        </w:rPr>
        <w:t xml:space="preserve">Thus for the Chicana feminist poet Gloria </w:t>
      </w:r>
      <w:proofErr w:type="spellStart"/>
      <w:r w:rsidRPr="00D8751F">
        <w:rPr>
          <w:b/>
        </w:rPr>
        <w:t>Anzaldúa</w:t>
      </w:r>
      <w:proofErr w:type="spellEnd"/>
      <w:r w:rsidRPr="00C40FB7">
        <w:rPr>
          <w:sz w:val="12"/>
        </w:rPr>
        <w:t xml:space="preserve">, author of the widely acclaimed Borderlands/La </w:t>
      </w:r>
      <w:proofErr w:type="spellStart"/>
      <w:r w:rsidRPr="00C40FB7">
        <w:rPr>
          <w:sz w:val="12"/>
        </w:rPr>
        <w:t>Frontera</w:t>
      </w:r>
      <w:proofErr w:type="spellEnd"/>
      <w:r w:rsidRPr="00C40FB7">
        <w:rPr>
          <w:sz w:val="12"/>
        </w:rPr>
        <w:t xml:space="preserve">: The New Mestiza, the borderland, 'that juncture where the mestiza stands', is the site 'where the possibility of uniting all that is separate occurs' (1987: 79). As she says in her preface, 'the Borderlands are physically present wherever two or more cultures edge each other, where people of different races occupy the same territory, where under, lower, middle and upper classes touch, where the space between two individuals shrinks with intimacy'. The hybrid creature of the mestiza is, for </w:t>
      </w:r>
      <w:proofErr w:type="spellStart"/>
      <w:r w:rsidRPr="00C40FB7">
        <w:rPr>
          <w:sz w:val="12"/>
        </w:rPr>
        <w:t>Anzaldúa</w:t>
      </w:r>
      <w:proofErr w:type="spellEnd"/>
      <w:r w:rsidRPr="00C40FB7">
        <w:rPr>
          <w:sz w:val="12"/>
        </w:rPr>
        <w:t>, the inhabitant par ex</w:t>
      </w:r>
      <w:r w:rsidRPr="00C40FB7">
        <w:rPr>
          <w:sz w:val="12"/>
        </w:rPr>
        <w:softHyphen/>
        <w:t xml:space="preserve">cellence of the borderlands. The mestiza 'operates in a pluralistic mode –nothing is thrust out, the good the bad and the ugly, nothing rejected, nothing abandoned', giving birth to 'a new consciousness': 'though it is a source of intense pain, its energy comes from continual creative motion that keeps breaking down the unitary aspect of each new paradigm' (1987: 80). Drawing on her own experience of living on the traumatic cultural border zone between Mexico and the United States, </w:t>
      </w:r>
      <w:proofErr w:type="spellStart"/>
      <w:r w:rsidRPr="00C40FB7">
        <w:rPr>
          <w:sz w:val="12"/>
        </w:rPr>
        <w:t>Anzaldúa</w:t>
      </w:r>
      <w:proofErr w:type="spellEnd"/>
      <w:r w:rsidRPr="00C40FB7">
        <w:rPr>
          <w:sz w:val="12"/>
        </w:rPr>
        <w:t xml:space="preserve"> celebrates the 'new consciousness' that has grown in her, while ex</w:t>
      </w:r>
      <w:r w:rsidRPr="00C40FB7">
        <w:rPr>
          <w:sz w:val="12"/>
        </w:rPr>
        <w:softHyphen/>
        <w:t xml:space="preserve">claiming that 'To survive the Borderlands, you must live sin </w:t>
      </w:r>
      <w:proofErr w:type="spellStart"/>
      <w:r w:rsidRPr="00C40FB7">
        <w:rPr>
          <w:sz w:val="12"/>
        </w:rPr>
        <w:t>fronteras</w:t>
      </w:r>
      <w:proofErr w:type="spellEnd"/>
      <w:r w:rsidRPr="00C40FB7">
        <w:rPr>
          <w:sz w:val="12"/>
        </w:rPr>
        <w:t>, be a crossroads' (1987: 195).</w:t>
      </w:r>
    </w:p>
    <w:p w:rsidR="00E07999" w:rsidRPr="00C40FB7" w:rsidRDefault="00E07999" w:rsidP="00E07999">
      <w:pPr>
        <w:ind w:left="720" w:right="720"/>
        <w:jc w:val="both"/>
        <w:rPr>
          <w:sz w:val="12"/>
        </w:rPr>
      </w:pPr>
      <w:r w:rsidRPr="00C40FB7">
        <w:rPr>
          <w:sz w:val="12"/>
        </w:rPr>
        <w:t xml:space="preserve">Writing from an entirely different socio-spatial </w:t>
      </w:r>
      <w:proofErr w:type="spellStart"/>
      <w:r w:rsidRPr="00C40FB7">
        <w:rPr>
          <w:sz w:val="12"/>
        </w:rPr>
        <w:t>positionality</w:t>
      </w:r>
      <w:proofErr w:type="spellEnd"/>
      <w:r w:rsidRPr="00C40FB7">
        <w:rPr>
          <w:sz w:val="12"/>
        </w:rPr>
        <w:t xml:space="preserve">, Iain Chambers (1994) also emphasizes the </w:t>
      </w:r>
      <w:proofErr w:type="spellStart"/>
      <w:r w:rsidRPr="00C40FB7">
        <w:rPr>
          <w:sz w:val="12"/>
        </w:rPr>
        <w:t>transgressive</w:t>
      </w:r>
      <w:proofErr w:type="spellEnd"/>
      <w:r w:rsidRPr="00C40FB7">
        <w:rPr>
          <w:sz w:val="12"/>
        </w:rPr>
        <w:t xml:space="preserve"> and redemptive cultural effects of crossing borders. Entering the cultural borderlands, as he eloquently describes:</w:t>
      </w:r>
    </w:p>
    <w:p w:rsidR="00E07999" w:rsidRPr="00C40FB7" w:rsidRDefault="00E07999" w:rsidP="00E07999">
      <w:pPr>
        <w:ind w:left="720" w:right="720"/>
        <w:jc w:val="both"/>
        <w:rPr>
          <w:sz w:val="12"/>
        </w:rPr>
      </w:pPr>
      <w:r w:rsidRPr="00C40FB7">
        <w:rPr>
          <w:sz w:val="12"/>
        </w:rPr>
        <w:t xml:space="preserve">I perhaps learn to tread lightly along the limits of where I am speaking from. I begin to comprehend that where there are limits, there also exist other voices, bodies, worlds, on the other side, beyond my particular boundaries. </w:t>
      </w:r>
      <w:proofErr w:type="spellStart"/>
      <w:r w:rsidRPr="00C40FB7">
        <w:rPr>
          <w:sz w:val="12"/>
        </w:rPr>
        <w:t>Inthe</w:t>
      </w:r>
      <w:proofErr w:type="spellEnd"/>
      <w:r w:rsidRPr="00C40FB7">
        <w:rPr>
          <w:sz w:val="12"/>
        </w:rPr>
        <w:t xml:space="preserve"> pursuit of my desires across such frontiers I am paradoxically forced to face my confines, together with that excess that seeks to sustain the dialogues across them. Transported some way into this border country, I look into a potentially further space: the possibility of another place, another world, another future. (Chambers, 1994: 5)</w:t>
      </w:r>
    </w:p>
    <w:p w:rsidR="00E07999" w:rsidRPr="00C40FB7" w:rsidRDefault="00E07999" w:rsidP="00E07999">
      <w:pPr>
        <w:ind w:left="720" w:right="720"/>
        <w:jc w:val="both"/>
        <w:rPr>
          <w:sz w:val="12"/>
        </w:rPr>
      </w:pPr>
      <w:r w:rsidRPr="00C40FB7">
        <w:rPr>
          <w:sz w:val="12"/>
        </w:rPr>
        <w:t>Yet we all know that traffic through a crossroads is never free flowing and uncontrolled: there are traffic lights, road signs and rules that all road users must obey, for example, those approaching the crossroads from a minor road are supposed to give way to those passing through from the main road. Consequently, borderlands (which are spaces where the con</w:t>
      </w:r>
      <w:r w:rsidRPr="00C40FB7">
        <w:rPr>
          <w:sz w:val="12"/>
        </w:rPr>
        <w:softHyphen/>
        <w:t xml:space="preserve">dition of crossroads traffic is normalized) are generally heavily policed and patrolled, and it depends on your identity card, your credentials, what you own, or simply the way you look – and, in the cultural studies borderland, what you have read – how you are treated, whether you are searched, whether you are let in and out, and so on. In other words, </w:t>
      </w:r>
      <w:r w:rsidRPr="00D8751F">
        <w:rPr>
          <w:u w:val="single"/>
        </w:rPr>
        <w:t xml:space="preserve">these </w:t>
      </w:r>
      <w:proofErr w:type="spellStart"/>
      <w:r w:rsidRPr="00D8751F">
        <w:rPr>
          <w:u w:val="single"/>
        </w:rPr>
        <w:t>interstitional</w:t>
      </w:r>
      <w:proofErr w:type="spellEnd"/>
      <w:r w:rsidRPr="00D8751F">
        <w:rPr>
          <w:u w:val="single"/>
        </w:rPr>
        <w:t xml:space="preserve"> spaces are pervaded by power structures of their own</w:t>
      </w:r>
      <w:r w:rsidRPr="00C40FB7">
        <w:rPr>
          <w:sz w:val="12"/>
        </w:rPr>
        <w:t xml:space="preserve">. As the Mexican performance artist Guillermo Gómez-Peña notes, referring as does </w:t>
      </w:r>
      <w:proofErr w:type="spellStart"/>
      <w:r w:rsidRPr="00C40FB7">
        <w:rPr>
          <w:sz w:val="12"/>
        </w:rPr>
        <w:t>Anzaldúa</w:t>
      </w:r>
      <w:proofErr w:type="spellEnd"/>
      <w:r w:rsidRPr="00C40FB7">
        <w:rPr>
          <w:sz w:val="12"/>
        </w:rPr>
        <w:t xml:space="preserve"> to the Mexican/US border, 'Crossing the border from North to South has very different implications than crossing the same border from South to North; the border cannot possibly mean the same to a tourist as it does to an undocumented worker' (1996: 9). Indeed, it is precisely because the borderland is a site for potentially conflictive </w:t>
      </w:r>
      <w:proofErr w:type="spellStart"/>
      <w:r w:rsidRPr="00C40FB7">
        <w:rPr>
          <w:sz w:val="12"/>
        </w:rPr>
        <w:t>juxta</w:t>
      </w:r>
      <w:r w:rsidRPr="00C40FB7">
        <w:rPr>
          <w:sz w:val="12"/>
        </w:rPr>
        <w:softHyphen/>
        <w:t>positionings</w:t>
      </w:r>
      <w:proofErr w:type="spellEnd"/>
      <w:r w:rsidRPr="00C40FB7">
        <w:rPr>
          <w:sz w:val="12"/>
        </w:rPr>
        <w:t xml:space="preserve"> and collisions between incompatible or illegitimate types that the operation of regulatory and classificatory powers is intensified here. In this sense,</w:t>
      </w:r>
      <w:r w:rsidRPr="00D8751F">
        <w:rPr>
          <w:b/>
          <w:u w:val="single"/>
        </w:rPr>
        <w:t xml:space="preserve"> </w:t>
      </w:r>
      <w:r w:rsidRPr="00B359A2">
        <w:rPr>
          <w:b/>
          <w:highlight w:val="yellow"/>
          <w:u w:val="single"/>
        </w:rPr>
        <w:t xml:space="preserve">the </w:t>
      </w:r>
      <w:proofErr w:type="spellStart"/>
      <w:r w:rsidRPr="00B359A2">
        <w:rPr>
          <w:b/>
          <w:highlight w:val="yellow"/>
          <w:u w:val="single"/>
        </w:rPr>
        <w:t>voluntaristic</w:t>
      </w:r>
      <w:proofErr w:type="spellEnd"/>
      <w:r w:rsidRPr="00B359A2">
        <w:rPr>
          <w:b/>
          <w:highlight w:val="yellow"/>
          <w:u w:val="single"/>
        </w:rPr>
        <w:t xml:space="preserve"> desire for dialogues with 'the other side' in the border country</w:t>
      </w:r>
      <w:r w:rsidRPr="00C40FB7">
        <w:rPr>
          <w:sz w:val="12"/>
        </w:rPr>
        <w:t xml:space="preserve"> expressed by Chambers </w:t>
      </w:r>
      <w:r w:rsidRPr="00B359A2">
        <w:rPr>
          <w:b/>
          <w:highlight w:val="yellow"/>
          <w:u w:val="single"/>
        </w:rPr>
        <w:t>may be a worthy pursuit possible only from a position of relative, arguably Eurocentric, privilege.</w:t>
      </w:r>
      <w:r w:rsidRPr="00C40FB7">
        <w:rPr>
          <w:sz w:val="12"/>
        </w:rPr>
        <w:t xml:space="preserve"> As Gómez-Peña usefully reminds us, 'People with social, racial, or economic privilege have an easier time crossing physical borders, but they have a much harder time negotiating the invisible borders of culture and race' (1996: 9). In other words, </w:t>
      </w:r>
      <w:r w:rsidRPr="00D8751F">
        <w:rPr>
          <w:u w:val="single"/>
        </w:rPr>
        <w:t>it matters who you are in borderland encounters</w:t>
      </w:r>
      <w:r w:rsidRPr="00C40FB7">
        <w:rPr>
          <w:sz w:val="12"/>
        </w:rPr>
        <w:t xml:space="preserve">, </w:t>
      </w:r>
      <w:r w:rsidRPr="00B359A2">
        <w:rPr>
          <w:b/>
          <w:highlight w:val="yellow"/>
          <w:u w:val="single"/>
        </w:rPr>
        <w:t>just as it matters which borders</w:t>
      </w:r>
      <w:r w:rsidRPr="00C40FB7">
        <w:rPr>
          <w:sz w:val="12"/>
        </w:rPr>
        <w:t xml:space="preserve">, both physical and symbolic, </w:t>
      </w:r>
      <w:r w:rsidRPr="00B359A2">
        <w:rPr>
          <w:b/>
          <w:highlight w:val="yellow"/>
          <w:u w:val="single"/>
        </w:rPr>
        <w:t>are being crossed</w:t>
      </w:r>
      <w:r w:rsidRPr="00D8751F">
        <w:rPr>
          <w:b/>
          <w:u w:val="single"/>
        </w:rPr>
        <w:t>.</w:t>
      </w:r>
      <w:r w:rsidRPr="00C40FB7">
        <w:rPr>
          <w:sz w:val="12"/>
        </w:rPr>
        <w:t xml:space="preserve"> Chambers, in fact, does not present his discourse as context-neutral: the historical experiences that made him reflect on the necessity of 'border dialogues' are the influx of North African immigrants into Italy, where Chambers, himself an immigrant from England lives and works.2 Yet while Chambers enters the borderlands for the opportunity they afford him to be enriched by encounters with others and to be made aware of his own boundaries (which is a political act not easily engaged in by those who usually live with a 'normal' – and comfortable – sense of unitary self and identity), for </w:t>
      </w:r>
      <w:proofErr w:type="spellStart"/>
      <w:r w:rsidRPr="00C40FB7">
        <w:rPr>
          <w:sz w:val="12"/>
        </w:rPr>
        <w:t>Anzalda</w:t>
      </w:r>
      <w:proofErr w:type="spellEnd"/>
      <w:r w:rsidRPr="00C40FB7">
        <w:rPr>
          <w:sz w:val="12"/>
        </w:rPr>
        <w:t xml:space="preserve"> inhabiting (and celebrating) the borderlands as the site where the mestiza's plural personality is forged is not a matter of desire, but one of survival.</w:t>
      </w:r>
    </w:p>
    <w:p w:rsidR="00E07999" w:rsidRPr="00AB7EB0" w:rsidRDefault="00E07999" w:rsidP="00E07999">
      <w:pPr>
        <w:pStyle w:val="Heading4"/>
      </w:pPr>
      <w:r>
        <w:lastRenderedPageBreak/>
        <w:t>Their representation of the border romanticizes the good subject on the border, creating a utopian political position from whence resistance is always good, and should always be affirmed—this elides the complexities of power and produces new forms of domination</w:t>
      </w:r>
    </w:p>
    <w:p w:rsidR="00E07999" w:rsidRPr="0025183E" w:rsidRDefault="00E07999" w:rsidP="00E07999">
      <w:pPr>
        <w:pStyle w:val="cite"/>
        <w:rPr>
          <w:b w:val="0"/>
        </w:rPr>
      </w:pPr>
      <w:r w:rsidRPr="001A604E">
        <w:rPr>
          <w:u w:val="single"/>
        </w:rPr>
        <w:t>Vila</w:t>
      </w:r>
      <w:r w:rsidRPr="0025183E">
        <w:rPr>
          <w:b w:val="0"/>
        </w:rPr>
        <w:t xml:space="preserve">, Associate Professor of Sociology at the University of Texas at San Antonio, </w:t>
      </w:r>
      <w:r w:rsidRPr="001A604E">
        <w:rPr>
          <w:u w:val="single"/>
        </w:rPr>
        <w:t>2005</w:t>
      </w:r>
      <w:r w:rsidRPr="0025183E">
        <w:rPr>
          <w:b w:val="0"/>
        </w:rPr>
        <w:t xml:space="preserve"> [Pablo, “Conclusion: The Limits of American Border Theory,” </w:t>
      </w:r>
      <w:r w:rsidRPr="0025183E">
        <w:rPr>
          <w:b w:val="0"/>
          <w:i/>
          <w:iCs/>
        </w:rPr>
        <w:t>Ethnography at the Border</w:t>
      </w:r>
      <w:r w:rsidRPr="0025183E">
        <w:rPr>
          <w:b w:val="0"/>
        </w:rPr>
        <w:t>, Ed. Pablo Vila, p.322-329]</w:t>
      </w:r>
    </w:p>
    <w:p w:rsidR="00E07999" w:rsidRPr="00C40FB7" w:rsidRDefault="00E07999" w:rsidP="00E07999">
      <w:pPr>
        <w:ind w:left="720" w:right="720"/>
        <w:jc w:val="both"/>
        <w:rPr>
          <w:sz w:val="12"/>
        </w:rPr>
      </w:pPr>
      <w:r w:rsidRPr="00C40FB7">
        <w:rPr>
          <w:sz w:val="12"/>
        </w:rPr>
        <w:t>THE "BORDER CROSSER" OR THE "HYBRID" AS THE NEW "PRIVILEGED SUBJECT"</w:t>
      </w:r>
    </w:p>
    <w:p w:rsidR="00E07999" w:rsidRPr="00C40FB7" w:rsidRDefault="00E07999" w:rsidP="00E07999">
      <w:pPr>
        <w:ind w:left="720" w:right="720"/>
        <w:jc w:val="both"/>
        <w:rPr>
          <w:sz w:val="12"/>
        </w:rPr>
      </w:pPr>
      <w:r w:rsidRPr="00C40FB7">
        <w:rPr>
          <w:sz w:val="12"/>
        </w:rPr>
        <w:t xml:space="preserve">Sometimes it seems that </w:t>
      </w:r>
      <w:r w:rsidRPr="00D8751F">
        <w:rPr>
          <w:u w:val="single"/>
        </w:rPr>
        <w:t>the search for the "privileged subject"</w:t>
      </w:r>
      <w:r w:rsidRPr="00C40FB7">
        <w:rPr>
          <w:sz w:val="12"/>
        </w:rPr>
        <w:t>—either in its bourgeois incarnation (the upper-middle-class, white heterosexual male "rational" subject) or in its proletarian one (the heterosexual working-class male who was slated to make the revolution)—</w:t>
      </w:r>
      <w:r w:rsidRPr="00D8751F">
        <w:rPr>
          <w:u w:val="single"/>
        </w:rPr>
        <w:t>has moved from its old enclave in history to the new identity politics of the fragmented postmodern world.</w:t>
      </w:r>
      <w:r w:rsidRPr="00C40FB7">
        <w:rPr>
          <w:sz w:val="12"/>
        </w:rPr>
        <w:t xml:space="preserve"> </w:t>
      </w:r>
      <w:r w:rsidRPr="00D8751F">
        <w:rPr>
          <w:u w:val="single"/>
        </w:rPr>
        <w:t>One example of this move is the important place the "border crosser" or the "hybrid" occupies</w:t>
      </w:r>
      <w:r w:rsidRPr="00C40FB7">
        <w:rPr>
          <w:sz w:val="12"/>
        </w:rPr>
        <w:t xml:space="preserve"> in current border studies and theory. As Johnson and </w:t>
      </w:r>
      <w:proofErr w:type="spellStart"/>
      <w:r w:rsidRPr="00C40FB7">
        <w:rPr>
          <w:sz w:val="12"/>
        </w:rPr>
        <w:t>Michaelsen</w:t>
      </w:r>
      <w:proofErr w:type="spellEnd"/>
      <w:r w:rsidRPr="00C40FB7">
        <w:rPr>
          <w:sz w:val="12"/>
        </w:rPr>
        <w:t xml:space="preserve"> point out: “</w:t>
      </w:r>
      <w:r w:rsidRPr="00D8751F">
        <w:rPr>
          <w:u w:val="single"/>
        </w:rPr>
        <w:t>'the border' . . . is assumed to be a place of politically exciting hybridity, intellectual creativity, and moral possibility</w:t>
      </w:r>
      <w:r w:rsidRPr="00C40FB7">
        <w:rPr>
          <w:sz w:val="12"/>
        </w:rPr>
        <w:t xml:space="preserve">" (1997, 3). For instance, Guillermo Gomez-Peña (1988, 130) claims that border artists like himself have a privileged understanding of reality because of their </w:t>
      </w:r>
      <w:proofErr w:type="spellStart"/>
      <w:r w:rsidRPr="00C40FB7">
        <w:rPr>
          <w:sz w:val="12"/>
        </w:rPr>
        <w:t>deterritorialized</w:t>
      </w:r>
      <w:proofErr w:type="spellEnd"/>
      <w:r w:rsidRPr="00C40FB7">
        <w:rPr>
          <w:sz w:val="12"/>
        </w:rPr>
        <w:t xml:space="preserve"> perspective, which allows them to act as facilitators of intercultural dialogue among ethnic groups.9</w:t>
      </w:r>
    </w:p>
    <w:p w:rsidR="00E07999" w:rsidRPr="00C40FB7" w:rsidRDefault="00E07999" w:rsidP="00E07999">
      <w:pPr>
        <w:ind w:left="720" w:right="720"/>
        <w:jc w:val="both"/>
        <w:rPr>
          <w:sz w:val="12"/>
        </w:rPr>
      </w:pPr>
      <w:proofErr w:type="spellStart"/>
      <w:r w:rsidRPr="00D8751F">
        <w:rPr>
          <w:u w:val="single"/>
        </w:rPr>
        <w:t>Hannerz</w:t>
      </w:r>
      <w:proofErr w:type="spellEnd"/>
      <w:r w:rsidRPr="00C40FB7">
        <w:rPr>
          <w:sz w:val="12"/>
        </w:rPr>
        <w:t xml:space="preserve"> (1997, 545) </w:t>
      </w:r>
      <w:r w:rsidRPr="00D8751F">
        <w:rPr>
          <w:u w:val="single"/>
        </w:rPr>
        <w:t>proposes a historical understanding of this</w:t>
      </w:r>
      <w:r w:rsidRPr="00C40FB7">
        <w:rPr>
          <w:sz w:val="12"/>
        </w:rPr>
        <w:t xml:space="preserve"> type of stance, from the "marginal man" (usually a tragic figure in the social sciences) to the </w:t>
      </w:r>
      <w:r w:rsidRPr="00D8751F">
        <w:rPr>
          <w:u w:val="single"/>
        </w:rPr>
        <w:t>current celebration of those who live in margins</w:t>
      </w:r>
      <w:r w:rsidRPr="00C40FB7">
        <w:rPr>
          <w:sz w:val="12"/>
        </w:rPr>
        <w:t xml:space="preserve">, cross borders, and the like. In this regard, according to </w:t>
      </w:r>
      <w:proofErr w:type="spellStart"/>
      <w:r w:rsidRPr="00C40FB7">
        <w:rPr>
          <w:sz w:val="12"/>
        </w:rPr>
        <w:t>Hannerz</w:t>
      </w:r>
      <w:proofErr w:type="spellEnd"/>
      <w:r w:rsidRPr="00C40FB7">
        <w:rPr>
          <w:sz w:val="12"/>
        </w:rPr>
        <w:t xml:space="preserve">, </w:t>
      </w:r>
      <w:r w:rsidRPr="00AB7EB0">
        <w:rPr>
          <w:highlight w:val="yellow"/>
          <w:u w:val="single"/>
        </w:rPr>
        <w:t xml:space="preserve">the sense that crossings go with creativity is widespread in studies focusing on </w:t>
      </w:r>
      <w:proofErr w:type="gramStart"/>
      <w:r w:rsidRPr="00AB7EB0">
        <w:rPr>
          <w:highlight w:val="yellow"/>
          <w:u w:val="single"/>
        </w:rPr>
        <w:t>diasporas</w:t>
      </w:r>
      <w:proofErr w:type="gramEnd"/>
      <w:r w:rsidRPr="00AB7EB0">
        <w:rPr>
          <w:highlight w:val="yellow"/>
          <w:u w:val="single"/>
        </w:rPr>
        <w:t xml:space="preserve">, exiles, cosmopolitanism, hybridity, synergy, </w:t>
      </w:r>
      <w:proofErr w:type="spellStart"/>
      <w:r w:rsidRPr="00AB7EB0">
        <w:rPr>
          <w:highlight w:val="yellow"/>
          <w:u w:val="single"/>
        </w:rPr>
        <w:t>creolization</w:t>
      </w:r>
      <w:proofErr w:type="spellEnd"/>
      <w:r w:rsidRPr="00AB7EB0">
        <w:rPr>
          <w:highlight w:val="yellow"/>
          <w:u w:val="single"/>
        </w:rPr>
        <w:t>, and border zones</w:t>
      </w:r>
      <w:r w:rsidRPr="00AB7EB0">
        <w:rPr>
          <w:sz w:val="12"/>
          <w:highlight w:val="yellow"/>
        </w:rPr>
        <w:t>.</w:t>
      </w:r>
      <w:r w:rsidRPr="00C40FB7">
        <w:rPr>
          <w:sz w:val="12"/>
        </w:rPr>
        <w:t xml:space="preserve"> For instance, discussing the work of Renato </w:t>
      </w:r>
      <w:proofErr w:type="spellStart"/>
      <w:r w:rsidRPr="00C40FB7">
        <w:rPr>
          <w:sz w:val="12"/>
        </w:rPr>
        <w:t>Rosaldo</w:t>
      </w:r>
      <w:proofErr w:type="spellEnd"/>
      <w:r w:rsidRPr="00C40FB7">
        <w:rPr>
          <w:sz w:val="12"/>
        </w:rPr>
        <w:t xml:space="preserve">, </w:t>
      </w:r>
      <w:proofErr w:type="spellStart"/>
      <w:r w:rsidRPr="00C40FB7">
        <w:rPr>
          <w:sz w:val="12"/>
        </w:rPr>
        <w:t>Hannerz</w:t>
      </w:r>
      <w:proofErr w:type="spellEnd"/>
      <w:r w:rsidRPr="00C40FB7">
        <w:rPr>
          <w:sz w:val="12"/>
        </w:rPr>
        <w:t xml:space="preserve"> points out the celebratory spirit that characterizes mainstream border studies and theory. Thus he stresses the highly metaphorical character of </w:t>
      </w:r>
      <w:proofErr w:type="spellStart"/>
      <w:r w:rsidRPr="00C40FB7">
        <w:rPr>
          <w:sz w:val="12"/>
        </w:rPr>
        <w:t>Rosaldo's</w:t>
      </w:r>
      <w:proofErr w:type="spellEnd"/>
      <w:r w:rsidRPr="00C40FB7">
        <w:rPr>
          <w:sz w:val="12"/>
        </w:rPr>
        <w:t xml:space="preserve"> border: "Defined by their poets rather than by their police. . . . There may be a battle for survival here, but at the same time we are in a cultural zone 'between stable places,' with freedom, people playing, and dance of life. This border is explored as a ludic space . . . a potentially and in principle a free and experimental region of culture, a region where not only new elements but also new combinatory rules may be introduced" (</w:t>
      </w:r>
      <w:proofErr w:type="spellStart"/>
      <w:r w:rsidRPr="00C40FB7">
        <w:rPr>
          <w:sz w:val="12"/>
        </w:rPr>
        <w:t>Hannerz</w:t>
      </w:r>
      <w:proofErr w:type="spellEnd"/>
      <w:r w:rsidRPr="00C40FB7">
        <w:rPr>
          <w:sz w:val="12"/>
        </w:rPr>
        <w:t xml:space="preserve"> 1997, 541).</w:t>
      </w:r>
    </w:p>
    <w:p w:rsidR="00E07999" w:rsidRPr="00C40FB7" w:rsidRDefault="00E07999" w:rsidP="00E07999">
      <w:pPr>
        <w:ind w:left="720" w:right="720"/>
        <w:jc w:val="both"/>
        <w:rPr>
          <w:sz w:val="12"/>
        </w:rPr>
      </w:pPr>
      <w:r w:rsidRPr="00D8751F">
        <w:rPr>
          <w:u w:val="single"/>
        </w:rPr>
        <w:t xml:space="preserve">This characterization of </w:t>
      </w:r>
      <w:r w:rsidRPr="00AB7EB0">
        <w:rPr>
          <w:highlight w:val="yellow"/>
          <w:u w:val="single"/>
        </w:rPr>
        <w:t>those living on borders</w:t>
      </w:r>
      <w:r w:rsidRPr="00C40FB7">
        <w:rPr>
          <w:sz w:val="12"/>
        </w:rPr>
        <w:t xml:space="preserve">, the hybrids, </w:t>
      </w:r>
      <w:r w:rsidRPr="00D8751F">
        <w:rPr>
          <w:u w:val="single"/>
        </w:rPr>
        <w:t xml:space="preserve">as </w:t>
      </w:r>
      <w:r w:rsidRPr="00AB7EB0">
        <w:rPr>
          <w:highlight w:val="yellow"/>
          <w:u w:val="single"/>
        </w:rPr>
        <w:t>hav</w:t>
      </w:r>
      <w:r w:rsidRPr="00D8751F">
        <w:rPr>
          <w:u w:val="single"/>
        </w:rPr>
        <w:t xml:space="preserve">ing a kind of </w:t>
      </w:r>
      <w:r w:rsidRPr="00AB7EB0">
        <w:rPr>
          <w:highlight w:val="yellow"/>
          <w:u w:val="single"/>
        </w:rPr>
        <w:t>privileged ontological status</w:t>
      </w:r>
      <w:r w:rsidRPr="00C40FB7">
        <w:rPr>
          <w:sz w:val="12"/>
        </w:rPr>
        <w:t xml:space="preserve"> (in terms of gender, class, ethnicity, nationality, etc.) is not only mainstream in border studies and theory but also part and parcel of what </w:t>
      </w:r>
      <w:proofErr w:type="spellStart"/>
      <w:r w:rsidRPr="00C40FB7">
        <w:rPr>
          <w:sz w:val="12"/>
        </w:rPr>
        <w:t>Grossberg</w:t>
      </w:r>
      <w:proofErr w:type="spellEnd"/>
      <w:r w:rsidRPr="00C40FB7">
        <w:rPr>
          <w:sz w:val="12"/>
        </w:rPr>
        <w:t xml:space="preserve"> identifies as current mainstream cultural studies in general (1996, 90-91). According to Gross-berg, the figure of hybridity appears in at least three different usages in current mainstream cultural studies: as "third space," "</w:t>
      </w:r>
      <w:proofErr w:type="spellStart"/>
      <w:r w:rsidRPr="00C40FB7">
        <w:rPr>
          <w:sz w:val="12"/>
        </w:rPr>
        <w:t>liminality</w:t>
      </w:r>
      <w:proofErr w:type="spellEnd"/>
      <w:r w:rsidRPr="00C40FB7">
        <w:rPr>
          <w:sz w:val="12"/>
        </w:rPr>
        <w:t>," and "border crossing." These are "three different images of border existences, of subaltern identities as existing between two competing identities."</w:t>
      </w:r>
    </w:p>
    <w:p w:rsidR="00E07999" w:rsidRPr="00C40FB7" w:rsidRDefault="00E07999" w:rsidP="00E07999">
      <w:pPr>
        <w:ind w:left="720" w:right="720"/>
        <w:jc w:val="both"/>
        <w:rPr>
          <w:sz w:val="12"/>
        </w:rPr>
      </w:pPr>
      <w:r w:rsidRPr="00C40FB7">
        <w:rPr>
          <w:sz w:val="12"/>
        </w:rPr>
        <w:t xml:space="preserve">Images of a "third space" (as in </w:t>
      </w:r>
      <w:proofErr w:type="spellStart"/>
      <w:r w:rsidRPr="00C40FB7">
        <w:rPr>
          <w:sz w:val="12"/>
        </w:rPr>
        <w:t>Bhabha</w:t>
      </w:r>
      <w:proofErr w:type="spellEnd"/>
      <w:r w:rsidRPr="00C40FB7">
        <w:rPr>
          <w:sz w:val="12"/>
        </w:rPr>
        <w:t xml:space="preserve">) portray subaltern identities as unique third terms, literally defining an "in-between" place inhabited by the subaltern. </w:t>
      </w:r>
      <w:r w:rsidRPr="00D8751F">
        <w:rPr>
          <w:u w:val="single"/>
        </w:rPr>
        <w:t xml:space="preserve">Images of </w:t>
      </w:r>
      <w:proofErr w:type="spellStart"/>
      <w:r w:rsidRPr="00D8751F">
        <w:rPr>
          <w:u w:val="single"/>
        </w:rPr>
        <w:t>liminality</w:t>
      </w:r>
      <w:proofErr w:type="spellEnd"/>
      <w:r w:rsidRPr="00D8751F">
        <w:rPr>
          <w:u w:val="single"/>
        </w:rPr>
        <w:t xml:space="preserve"> collapse the geography of the third space into the border itself; the subaltern lives, as it were, on the border.</w:t>
      </w:r>
      <w:r w:rsidRPr="00C40FB7">
        <w:rPr>
          <w:sz w:val="12"/>
        </w:rPr>
        <w:t xml:space="preserve"> In both of these variants of hybridity, the subaltern is neither one nor the other, but is defined by its location in a unique spatial condition which constitutes it as different from either alternative . . . Closely related to these two figures of hybridity is that of the "border-crossing;" marking an image of between-ness which does not construct a place or condition of its own other than the mobility, uncertainty and multiplicity of the fact of the constant border-crossing itself. (</w:t>
      </w:r>
      <w:proofErr w:type="spellStart"/>
      <w:r w:rsidRPr="00C40FB7">
        <w:rPr>
          <w:sz w:val="12"/>
        </w:rPr>
        <w:t>Grossberg</w:t>
      </w:r>
      <w:proofErr w:type="spellEnd"/>
      <w:r w:rsidRPr="00C40FB7">
        <w:rPr>
          <w:sz w:val="12"/>
        </w:rPr>
        <w:t xml:space="preserve"> 1996, 91-92)</w:t>
      </w:r>
    </w:p>
    <w:p w:rsidR="00E07999" w:rsidRPr="00C40FB7" w:rsidRDefault="00E07999" w:rsidP="00E07999">
      <w:pPr>
        <w:ind w:left="720" w:right="720"/>
        <w:jc w:val="both"/>
        <w:rPr>
          <w:sz w:val="12"/>
        </w:rPr>
      </w:pPr>
      <w:proofErr w:type="spellStart"/>
      <w:r w:rsidRPr="00C40FB7">
        <w:rPr>
          <w:sz w:val="12"/>
        </w:rPr>
        <w:t>Polkinhorn</w:t>
      </w:r>
      <w:proofErr w:type="spellEnd"/>
      <w:r w:rsidRPr="00C40FB7">
        <w:rPr>
          <w:sz w:val="12"/>
        </w:rPr>
        <w:t xml:space="preserve"> (1988) seems heavily influenced by these cultural studies images. According to Socorro </w:t>
      </w:r>
      <w:proofErr w:type="spellStart"/>
      <w:r w:rsidRPr="00C40FB7">
        <w:rPr>
          <w:sz w:val="12"/>
        </w:rPr>
        <w:t>Tabuenca</w:t>
      </w:r>
      <w:proofErr w:type="spellEnd"/>
      <w:r w:rsidRPr="00C40FB7">
        <w:rPr>
          <w:sz w:val="12"/>
        </w:rPr>
        <w:t>:</w:t>
      </w:r>
    </w:p>
    <w:p w:rsidR="00E07999" w:rsidRPr="00C40FB7" w:rsidRDefault="00E07999" w:rsidP="00E07999">
      <w:pPr>
        <w:ind w:left="720" w:right="720"/>
        <w:jc w:val="both"/>
        <w:rPr>
          <w:sz w:val="12"/>
        </w:rPr>
      </w:pPr>
      <w:r w:rsidRPr="00C40FB7">
        <w:rPr>
          <w:sz w:val="12"/>
        </w:rPr>
        <w:t xml:space="preserve">Border literature, Chicano literature for </w:t>
      </w:r>
      <w:proofErr w:type="spellStart"/>
      <w:r w:rsidRPr="00C40FB7">
        <w:rPr>
          <w:sz w:val="12"/>
        </w:rPr>
        <w:t>Polkinhorn</w:t>
      </w:r>
      <w:proofErr w:type="spellEnd"/>
      <w:r w:rsidRPr="00C40FB7">
        <w:rPr>
          <w:sz w:val="12"/>
        </w:rPr>
        <w:t xml:space="preserve">, is subversive because it is "bastard," and its </w:t>
      </w:r>
      <w:proofErr w:type="spellStart"/>
      <w:r w:rsidRPr="00C40FB7">
        <w:rPr>
          <w:sz w:val="12"/>
        </w:rPr>
        <w:t>bastardism</w:t>
      </w:r>
      <w:proofErr w:type="spellEnd"/>
      <w:r w:rsidRPr="00C40FB7">
        <w:rPr>
          <w:sz w:val="12"/>
        </w:rPr>
        <w:t xml:space="preserve"> </w:t>
      </w:r>
      <w:proofErr w:type="gramStart"/>
      <w:r w:rsidRPr="00C40FB7">
        <w:rPr>
          <w:sz w:val="12"/>
        </w:rPr>
        <w:t>lies</w:t>
      </w:r>
      <w:proofErr w:type="gramEnd"/>
      <w:r w:rsidRPr="00C40FB7">
        <w:rPr>
          <w:sz w:val="12"/>
        </w:rPr>
        <w:t xml:space="preserve"> in the change of linguistic code in the </w:t>
      </w:r>
      <w:proofErr w:type="spellStart"/>
      <w:r w:rsidRPr="00C40FB7">
        <w:rPr>
          <w:sz w:val="12"/>
        </w:rPr>
        <w:t>nonrecognition</w:t>
      </w:r>
      <w:proofErr w:type="spellEnd"/>
      <w:r w:rsidRPr="00C40FB7">
        <w:rPr>
          <w:sz w:val="12"/>
        </w:rPr>
        <w:t xml:space="preserve"> of the identity or relationship of Chicanos and Chicanas with an external "us." According to the critic, such illegitimacy can de-stabilize the status quo ... "because we do not know who they are, their mere existence becomes unsettling„ because they do have the ability to reinforce our notion of who we are.</w:t>
      </w:r>
      <w:proofErr w:type="gramStart"/>
      <w:r w:rsidRPr="00C40FB7">
        <w:rPr>
          <w:sz w:val="12"/>
        </w:rPr>
        <w:t>" ...</w:t>
      </w:r>
      <w:proofErr w:type="gramEnd"/>
      <w:r w:rsidRPr="00C40FB7">
        <w:rPr>
          <w:sz w:val="12"/>
        </w:rPr>
        <w:t xml:space="preserve"> According to </w:t>
      </w:r>
      <w:proofErr w:type="spellStart"/>
      <w:r w:rsidRPr="00C40FB7">
        <w:rPr>
          <w:sz w:val="12"/>
        </w:rPr>
        <w:t>Polkinhorn</w:t>
      </w:r>
      <w:proofErr w:type="spellEnd"/>
      <w:r w:rsidRPr="00C40FB7">
        <w:rPr>
          <w:sz w:val="12"/>
        </w:rPr>
        <w:t>, the fact that the Chicano community belongs to what the Anglo-Saxon public knows as "the unknown" . . . is what gives Chicanos their power. However, I consider that the lack of elaboration of this claim left us disoriented and with the possibility of inferring that the Chicano community (or its literature) is the only "bastard," marginal and subversive. (1999, translation mine)</w:t>
      </w:r>
    </w:p>
    <w:p w:rsidR="00E07999" w:rsidRPr="00C40FB7" w:rsidRDefault="00E07999" w:rsidP="00E07999">
      <w:pPr>
        <w:ind w:left="720" w:right="720"/>
        <w:jc w:val="both"/>
        <w:rPr>
          <w:sz w:val="12"/>
        </w:rPr>
      </w:pPr>
      <w:r w:rsidRPr="00C40FB7">
        <w:rPr>
          <w:sz w:val="12"/>
        </w:rPr>
        <w:t xml:space="preserve">Clearly </w:t>
      </w:r>
      <w:proofErr w:type="spellStart"/>
      <w:r w:rsidRPr="00C40FB7">
        <w:rPr>
          <w:sz w:val="12"/>
        </w:rPr>
        <w:t>Anzaldúa</w:t>
      </w:r>
      <w:proofErr w:type="spellEnd"/>
      <w:r w:rsidRPr="00C40FB7">
        <w:rPr>
          <w:sz w:val="12"/>
        </w:rPr>
        <w:t xml:space="preserve"> works with this assumption too, as when she describes </w:t>
      </w:r>
      <w:proofErr w:type="spellStart"/>
      <w:r w:rsidRPr="00C40FB7">
        <w:rPr>
          <w:sz w:val="12"/>
        </w:rPr>
        <w:t>Aztlán</w:t>
      </w:r>
      <w:proofErr w:type="spellEnd"/>
      <w:r w:rsidRPr="00C40FB7">
        <w:rPr>
          <w:sz w:val="12"/>
        </w:rPr>
        <w:t xml:space="preserve"> as a borderland: "A borderland is a vague and undetermined place created by the emotional residue of an unnatural boundary. . . . People who inhabit both realities . . . are forced to live in the interface between the two" (1987, 37). In this sense, </w:t>
      </w:r>
      <w:r w:rsidRPr="00D8751F">
        <w:rPr>
          <w:u w:val="single"/>
        </w:rPr>
        <w:t>the privileged position of those living on the U.S.–Mexico border to understand and change reality arises precisely from the hybrid character of their identity</w:t>
      </w:r>
      <w:r w:rsidRPr="00C40FB7">
        <w:rPr>
          <w:sz w:val="12"/>
        </w:rPr>
        <w:t xml:space="preserve">, that complex mixture of Indian, Mexican, black, and Anglo that characterizes the border. And the commentators who praise </w:t>
      </w:r>
      <w:proofErr w:type="spellStart"/>
      <w:r w:rsidRPr="00C40FB7">
        <w:rPr>
          <w:sz w:val="12"/>
        </w:rPr>
        <w:t>Anzaldúa’s</w:t>
      </w:r>
      <w:proofErr w:type="spellEnd"/>
      <w:r w:rsidRPr="00C40FB7">
        <w:rPr>
          <w:sz w:val="12"/>
        </w:rPr>
        <w:t xml:space="preserve"> work agree with her on that point: "The voices of . . . </w:t>
      </w:r>
      <w:proofErr w:type="spellStart"/>
      <w:r w:rsidRPr="00C40FB7">
        <w:rPr>
          <w:sz w:val="12"/>
        </w:rPr>
        <w:t>Anzaldúa</w:t>
      </w:r>
      <w:proofErr w:type="spellEnd"/>
      <w:r w:rsidRPr="00C40FB7">
        <w:rPr>
          <w:sz w:val="12"/>
        </w:rPr>
        <w:t xml:space="preserve"> and others broke down the boundaries of the geopolitical border and illustrated the multidimensional character of life on the borderlands. . . . Through bilingual, bicultural, and </w:t>
      </w:r>
      <w:proofErr w:type="spellStart"/>
      <w:r w:rsidRPr="00C40FB7">
        <w:rPr>
          <w:sz w:val="12"/>
        </w:rPr>
        <w:t>binational</w:t>
      </w:r>
      <w:proofErr w:type="spellEnd"/>
      <w:r w:rsidRPr="00C40FB7">
        <w:rPr>
          <w:sz w:val="12"/>
        </w:rPr>
        <w:t xml:space="preserve"> voices, Chicanos and Chicanas illustrated the crossing of the conceptual lines of gender, race, class, nation and ethnicity. </w:t>
      </w:r>
      <w:proofErr w:type="gramStart"/>
      <w:r w:rsidRPr="00C40FB7">
        <w:rPr>
          <w:sz w:val="12"/>
        </w:rPr>
        <w:t>Borders took on a new meaning" (Alvarez 1995, 461).</w:t>
      </w:r>
      <w:proofErr w:type="gramEnd"/>
    </w:p>
    <w:p w:rsidR="00E07999" w:rsidRPr="00C40FB7" w:rsidRDefault="00E07999" w:rsidP="00E07999">
      <w:pPr>
        <w:ind w:left="720" w:right="720"/>
        <w:jc w:val="both"/>
        <w:rPr>
          <w:sz w:val="12"/>
        </w:rPr>
      </w:pPr>
      <w:r w:rsidRPr="00C40FB7">
        <w:rPr>
          <w:sz w:val="12"/>
        </w:rPr>
        <w:t xml:space="preserve">At the same time, as Russ </w:t>
      </w:r>
      <w:proofErr w:type="spellStart"/>
      <w:r w:rsidRPr="00C40FB7">
        <w:rPr>
          <w:sz w:val="12"/>
        </w:rPr>
        <w:t>Castronovo</w:t>
      </w:r>
      <w:proofErr w:type="spellEnd"/>
      <w:r w:rsidRPr="00C40FB7">
        <w:rPr>
          <w:sz w:val="12"/>
        </w:rPr>
        <w:t xml:space="preserve"> points out:</w:t>
      </w:r>
    </w:p>
    <w:p w:rsidR="00E07999" w:rsidRDefault="00E07999" w:rsidP="00E07999">
      <w:pPr>
        <w:rPr>
          <w:u w:val="single"/>
        </w:rPr>
      </w:pPr>
      <w:r w:rsidRPr="00AB7EB0">
        <w:rPr>
          <w:highlight w:val="yellow"/>
          <w:u w:val="single"/>
        </w:rPr>
        <w:t>Commentators who treat the distinct experiences of nationality, alternative permutations of sexuality, racial marginalization, and varying degrees of political oppression that appear in such works</w:t>
      </w:r>
      <w:r w:rsidRPr="00D8751F">
        <w:rPr>
          <w:u w:val="single"/>
        </w:rPr>
        <w:t xml:space="preserve"> as Gloria </w:t>
      </w:r>
      <w:proofErr w:type="spellStart"/>
      <w:r w:rsidRPr="00D8751F">
        <w:rPr>
          <w:u w:val="single"/>
        </w:rPr>
        <w:t>Anzaldúa's</w:t>
      </w:r>
      <w:proofErr w:type="spellEnd"/>
      <w:r w:rsidRPr="00D8751F">
        <w:rPr>
          <w:u w:val="single"/>
        </w:rPr>
        <w:t xml:space="preserve"> Borderland/La </w:t>
      </w:r>
      <w:proofErr w:type="spellStart"/>
      <w:r w:rsidRPr="00D8751F">
        <w:rPr>
          <w:u w:val="single"/>
        </w:rPr>
        <w:t>Frontera</w:t>
      </w:r>
      <w:proofErr w:type="spellEnd"/>
      <w:r w:rsidRPr="00C40FB7">
        <w:rPr>
          <w:sz w:val="12"/>
        </w:rPr>
        <w:t xml:space="preserve"> or </w:t>
      </w:r>
      <w:proofErr w:type="spellStart"/>
      <w:r w:rsidRPr="00C40FB7">
        <w:rPr>
          <w:sz w:val="12"/>
        </w:rPr>
        <w:t>Americo</w:t>
      </w:r>
      <w:proofErr w:type="spellEnd"/>
      <w:r w:rsidRPr="00C40FB7">
        <w:rPr>
          <w:sz w:val="12"/>
        </w:rPr>
        <w:t xml:space="preserve"> </w:t>
      </w:r>
      <w:proofErr w:type="spellStart"/>
      <w:r w:rsidRPr="00C40FB7">
        <w:rPr>
          <w:sz w:val="12"/>
        </w:rPr>
        <w:t>Paredes's</w:t>
      </w:r>
      <w:proofErr w:type="spellEnd"/>
      <w:r w:rsidRPr="00C40FB7">
        <w:rPr>
          <w:sz w:val="12"/>
        </w:rPr>
        <w:t xml:space="preserve"> With His Pistol in His Hand</w:t>
      </w:r>
      <w:r w:rsidRPr="00D8751F">
        <w:rPr>
          <w:u w:val="single"/>
        </w:rPr>
        <w:t xml:space="preserve"> n</w:t>
      </w:r>
      <w:r w:rsidRPr="00AB7EB0">
        <w:rPr>
          <w:highlight w:val="yellow"/>
          <w:u w:val="single"/>
        </w:rPr>
        <w:t xml:space="preserve">onetheless tell similar stories ... [that] contribute to a narrative, </w:t>
      </w:r>
      <w:proofErr w:type="spellStart"/>
      <w:r w:rsidRPr="00AB7EB0">
        <w:rPr>
          <w:highlight w:val="yellow"/>
          <w:u w:val="single"/>
        </w:rPr>
        <w:t>teleologically</w:t>
      </w:r>
      <w:proofErr w:type="spellEnd"/>
      <w:r w:rsidRPr="00AB7EB0">
        <w:rPr>
          <w:highlight w:val="yellow"/>
          <w:u w:val="single"/>
        </w:rPr>
        <w:t xml:space="preserve"> successful and consistent, that</w:t>
      </w:r>
      <w:r w:rsidRPr="00AB7EB0">
        <w:rPr>
          <w:sz w:val="12"/>
          <w:highlight w:val="yellow"/>
        </w:rPr>
        <w:t xml:space="preserve"> </w:t>
      </w:r>
      <w:r w:rsidRPr="00AB7EB0">
        <w:rPr>
          <w:b/>
          <w:highlight w:val="yellow"/>
          <w:u w:val="single"/>
        </w:rPr>
        <w:t>reads like a story of classic heroism</w:t>
      </w:r>
      <w:r w:rsidRPr="00D8751F">
        <w:rPr>
          <w:b/>
          <w:u w:val="single"/>
        </w:rPr>
        <w:t>:</w:t>
      </w:r>
      <w:r w:rsidRPr="00C40FB7">
        <w:rPr>
          <w:sz w:val="12"/>
        </w:rPr>
        <w:t xml:space="preserve"> </w:t>
      </w:r>
      <w:r w:rsidRPr="00D8751F">
        <w:rPr>
          <w:u w:val="single"/>
        </w:rPr>
        <w:t>a text overcomes the impediments of being marginal to two or more cultures, and indeed subversively benefits from these limitations and prejudices</w:t>
      </w:r>
      <w:r w:rsidRPr="00C40FB7">
        <w:rPr>
          <w:sz w:val="12"/>
        </w:rPr>
        <w:t xml:space="preserve"> to undermine the oppressive structures that in the first place differentiated and hierarchized Texas and Mexico. . . . </w:t>
      </w:r>
      <w:r w:rsidRPr="00D8751F">
        <w:rPr>
          <w:u w:val="single"/>
        </w:rPr>
        <w:t>This critical account usually concludes</w:t>
      </w:r>
    </w:p>
    <w:p w:rsidR="00E07999" w:rsidRDefault="00E07999" w:rsidP="00E07999">
      <w:pPr>
        <w:pStyle w:val="tag"/>
      </w:pPr>
    </w:p>
    <w:p w:rsidR="00E07999" w:rsidRDefault="00E07999" w:rsidP="00E07999">
      <w:pPr>
        <w:pStyle w:val="Heading4"/>
      </w:pPr>
      <w:r>
        <w:lastRenderedPageBreak/>
        <w:t>The homogenization of the border reduces our experience of the other to precisely that which can be tolerated by global capitalism—this flattening our separates the good other from the bad other, selling the culture of the former while demonizing the latter, and reproducing the very violence they try and resist</w:t>
      </w:r>
    </w:p>
    <w:p w:rsidR="00E07999" w:rsidRPr="00C40FB7" w:rsidRDefault="00E07999" w:rsidP="00E07999">
      <w:pPr>
        <w:ind w:left="720" w:right="720"/>
        <w:jc w:val="both"/>
        <w:rPr>
          <w:sz w:val="12"/>
        </w:rPr>
      </w:pPr>
    </w:p>
    <w:p w:rsidR="00E07999" w:rsidRPr="0025183E" w:rsidRDefault="00E07999" w:rsidP="00E07999">
      <w:pPr>
        <w:pStyle w:val="cite"/>
        <w:rPr>
          <w:b w:val="0"/>
        </w:rPr>
      </w:pPr>
      <w:r w:rsidRPr="001A604E">
        <w:rPr>
          <w:u w:val="single"/>
        </w:rPr>
        <w:t>Vila</w:t>
      </w:r>
      <w:r w:rsidRPr="0025183E">
        <w:rPr>
          <w:b w:val="0"/>
        </w:rPr>
        <w:t xml:space="preserve">, Associate Professor of Sociology at the University of Texas at San Antonio, </w:t>
      </w:r>
      <w:r w:rsidRPr="001A604E">
        <w:rPr>
          <w:u w:val="single"/>
        </w:rPr>
        <w:t>2005</w:t>
      </w:r>
      <w:r w:rsidRPr="0025183E">
        <w:rPr>
          <w:b w:val="0"/>
        </w:rPr>
        <w:t xml:space="preserve"> [Pablo, “Conclusion: The Limits of American Border Theory,” </w:t>
      </w:r>
      <w:r w:rsidRPr="0025183E">
        <w:rPr>
          <w:b w:val="0"/>
          <w:i/>
          <w:iCs/>
        </w:rPr>
        <w:t>Ethnography at the Border</w:t>
      </w:r>
      <w:r w:rsidRPr="0025183E">
        <w:rPr>
          <w:b w:val="0"/>
        </w:rPr>
        <w:t>, Ed. Pablo Vila, p.331-333]</w:t>
      </w:r>
    </w:p>
    <w:p w:rsidR="00E07999" w:rsidRPr="00C40FB7" w:rsidRDefault="00E07999" w:rsidP="00E07999">
      <w:pPr>
        <w:ind w:left="720" w:right="720"/>
        <w:jc w:val="both"/>
        <w:rPr>
          <w:sz w:val="12"/>
        </w:rPr>
      </w:pPr>
      <w:r w:rsidRPr="00C40FB7">
        <w:rPr>
          <w:sz w:val="12"/>
        </w:rPr>
        <w:t xml:space="preserve">To fully understand the complex relationship between culture and identity in current border situations, we must consider </w:t>
      </w:r>
      <w:proofErr w:type="spellStart"/>
      <w:r w:rsidRPr="00C40FB7">
        <w:rPr>
          <w:sz w:val="12"/>
        </w:rPr>
        <w:t>Žižek's</w:t>
      </w:r>
      <w:proofErr w:type="spellEnd"/>
      <w:r w:rsidRPr="00C40FB7">
        <w:rPr>
          <w:sz w:val="12"/>
        </w:rPr>
        <w:t xml:space="preserve"> arguments.</w:t>
      </w:r>
    </w:p>
    <w:p w:rsidR="00E07999" w:rsidRPr="00C40FB7" w:rsidRDefault="00E07999" w:rsidP="00E07999">
      <w:pPr>
        <w:ind w:left="720" w:right="720"/>
        <w:jc w:val="both"/>
        <w:rPr>
          <w:sz w:val="12"/>
        </w:rPr>
      </w:pPr>
      <w:r w:rsidRPr="00C40FB7">
        <w:rPr>
          <w:sz w:val="12"/>
        </w:rPr>
        <w:t xml:space="preserve">Contemporary </w:t>
      </w:r>
      <w:r w:rsidRPr="00D8751F">
        <w:rPr>
          <w:u w:val="single"/>
        </w:rPr>
        <w:t xml:space="preserve">"postmodern" racism is the symptom of multiculturalist late capitalism. . . . </w:t>
      </w:r>
      <w:r w:rsidRPr="005E4535">
        <w:rPr>
          <w:highlight w:val="yellow"/>
          <w:u w:val="single"/>
        </w:rPr>
        <w:t>Liberal "tolerance" condones the</w:t>
      </w:r>
      <w:r w:rsidRPr="005E4535">
        <w:rPr>
          <w:sz w:val="12"/>
          <w:highlight w:val="yellow"/>
        </w:rPr>
        <w:t xml:space="preserve"> </w:t>
      </w:r>
      <w:r w:rsidRPr="005E4535">
        <w:rPr>
          <w:b/>
          <w:highlight w:val="yellow"/>
          <w:u w:val="single"/>
        </w:rPr>
        <w:t>folklorist Other deprived of its substance</w:t>
      </w:r>
      <w:r w:rsidRPr="00C40FB7">
        <w:rPr>
          <w:sz w:val="12"/>
        </w:rPr>
        <w:t>—</w:t>
      </w:r>
      <w:r w:rsidRPr="00D8751F">
        <w:rPr>
          <w:u w:val="single"/>
        </w:rPr>
        <w:t>like</w:t>
      </w:r>
      <w:r w:rsidRPr="00C40FB7">
        <w:rPr>
          <w:sz w:val="12"/>
        </w:rPr>
        <w:t xml:space="preserve"> the multitude of </w:t>
      </w:r>
      <w:r w:rsidRPr="00D8751F">
        <w:rPr>
          <w:u w:val="single"/>
        </w:rPr>
        <w:t>"ethnic cuisines"</w:t>
      </w:r>
      <w:r w:rsidRPr="00C40FB7">
        <w:rPr>
          <w:sz w:val="12"/>
        </w:rPr>
        <w:t xml:space="preserve"> in a contemporary megalopolis; </w:t>
      </w:r>
      <w:r w:rsidRPr="005E4535">
        <w:rPr>
          <w:highlight w:val="yellow"/>
          <w:u w:val="single"/>
        </w:rPr>
        <w:t>however, any "real" Other is</w:t>
      </w:r>
      <w:r w:rsidRPr="00D8751F">
        <w:rPr>
          <w:u w:val="single"/>
        </w:rPr>
        <w:t xml:space="preserve"> instantly </w:t>
      </w:r>
      <w:r w:rsidRPr="005E4535">
        <w:rPr>
          <w:highlight w:val="yellow"/>
          <w:u w:val="single"/>
        </w:rPr>
        <w:t>denounced for its</w:t>
      </w:r>
      <w:r w:rsidRPr="00D8751F">
        <w:rPr>
          <w:u w:val="single"/>
        </w:rPr>
        <w:t xml:space="preserve"> </w:t>
      </w:r>
      <w:r w:rsidRPr="005E4535">
        <w:rPr>
          <w:highlight w:val="yellow"/>
          <w:u w:val="single"/>
        </w:rPr>
        <w:t>"fundamentalism," since the kernel of Otherness resides in</w:t>
      </w:r>
      <w:r w:rsidRPr="00D8751F">
        <w:rPr>
          <w:u w:val="single"/>
        </w:rPr>
        <w:t xml:space="preserve"> the </w:t>
      </w:r>
      <w:r w:rsidRPr="005E4535">
        <w:rPr>
          <w:highlight w:val="yellow"/>
          <w:u w:val="single"/>
        </w:rPr>
        <w:t xml:space="preserve">regulation of its </w:t>
      </w:r>
      <w:proofErr w:type="spellStart"/>
      <w:r w:rsidRPr="005E4535">
        <w:rPr>
          <w:highlight w:val="yellow"/>
          <w:u w:val="single"/>
        </w:rPr>
        <w:t>jouissance</w:t>
      </w:r>
      <w:proofErr w:type="spellEnd"/>
      <w:r w:rsidRPr="00D8751F">
        <w:rPr>
          <w:u w:val="single"/>
        </w:rPr>
        <w:t>: the "real Other" is by definition "patriarchal," "violent," never the Other of ethereal wisdom and charming customs</w:t>
      </w:r>
      <w:r w:rsidRPr="00C40FB7">
        <w:rPr>
          <w:sz w:val="12"/>
        </w:rPr>
        <w:t>. (1997, 37)</w:t>
      </w:r>
    </w:p>
    <w:p w:rsidR="00E07999" w:rsidRPr="00C40FB7" w:rsidRDefault="00E07999" w:rsidP="00E07999">
      <w:pPr>
        <w:ind w:left="720" w:right="720"/>
        <w:jc w:val="both"/>
        <w:rPr>
          <w:sz w:val="12"/>
        </w:rPr>
      </w:pPr>
      <w:r w:rsidRPr="00C40FB7">
        <w:rPr>
          <w:sz w:val="12"/>
        </w:rPr>
        <w:t xml:space="preserve">This is so because </w:t>
      </w:r>
      <w:r w:rsidRPr="00D8751F">
        <w:rPr>
          <w:u w:val="single"/>
        </w:rPr>
        <w:t xml:space="preserve">despite what current border studies and theory claim, </w:t>
      </w:r>
      <w:r w:rsidRPr="005E4535">
        <w:rPr>
          <w:highlight w:val="yellow"/>
          <w:u w:val="single"/>
        </w:rPr>
        <w:t>in some border situations</w:t>
      </w:r>
      <w:r w:rsidRPr="00D8751F">
        <w:rPr>
          <w:u w:val="single"/>
        </w:rPr>
        <w:t xml:space="preserve">, </w:t>
      </w:r>
      <w:r w:rsidRPr="005E4535">
        <w:rPr>
          <w:highlight w:val="yellow"/>
          <w:u w:val="single"/>
        </w:rPr>
        <w:t>sharing certain aspects of a culture does not</w:t>
      </w:r>
      <w:r w:rsidRPr="00D8751F">
        <w:rPr>
          <w:u w:val="single"/>
        </w:rPr>
        <w:t xml:space="preserve"> necessarily </w:t>
      </w:r>
      <w:r w:rsidRPr="005E4535">
        <w:rPr>
          <w:highlight w:val="yellow"/>
          <w:u w:val="single"/>
        </w:rPr>
        <w:t>mean sharing a common identity</w:t>
      </w:r>
      <w:r w:rsidRPr="00D8751F">
        <w:rPr>
          <w:u w:val="single"/>
        </w:rPr>
        <w:t xml:space="preserve">. The opposite can be true, and </w:t>
      </w:r>
      <w:r w:rsidRPr="005E4535">
        <w:rPr>
          <w:b/>
          <w:highlight w:val="yellow"/>
          <w:u w:val="single"/>
        </w:rPr>
        <w:t>people who seem culturally very similar consider themselves to be very different.</w:t>
      </w:r>
      <w:r w:rsidRPr="00C40FB7">
        <w:rPr>
          <w:sz w:val="12"/>
        </w:rPr>
        <w:t xml:space="preserve"> </w:t>
      </w:r>
      <w:r w:rsidRPr="00D8751F">
        <w:rPr>
          <w:u w:val="single"/>
        </w:rPr>
        <w:t>If this is not so, how can we explain many Mexican Americans on the U.S.–Mexico border who proudly celebrate Mexican holidays, eat Mexican food, speak Spanish, and sing Mexican songs—but simultaneously applaud all efforts by American authorities to stop the immigration (legal or illegal) of "real" Mexicans, who, for some Mexican Americans, represent the real "Others"?</w:t>
      </w:r>
      <w:r w:rsidRPr="00C40FB7">
        <w:rPr>
          <w:sz w:val="12"/>
        </w:rPr>
        <w:t xml:space="preserve"> </w:t>
      </w:r>
      <w:r w:rsidRPr="00D8751F">
        <w:rPr>
          <w:u w:val="single"/>
        </w:rPr>
        <w:t xml:space="preserve">How should we interpret the case of Mexican </w:t>
      </w:r>
      <w:proofErr w:type="spellStart"/>
      <w:r w:rsidRPr="00D8751F">
        <w:rPr>
          <w:u w:val="single"/>
        </w:rPr>
        <w:t>Fronterizos</w:t>
      </w:r>
      <w:proofErr w:type="spellEnd"/>
      <w:r w:rsidRPr="00D8751F">
        <w:rPr>
          <w:u w:val="single"/>
        </w:rPr>
        <w:t xml:space="preserve"> who mix Spanish with English</w:t>
      </w:r>
      <w:r w:rsidRPr="00C40FB7">
        <w:rPr>
          <w:sz w:val="12"/>
        </w:rPr>
        <w:t xml:space="preserve"> ("Se me </w:t>
      </w:r>
      <w:proofErr w:type="spellStart"/>
      <w:r w:rsidRPr="00C40FB7">
        <w:rPr>
          <w:sz w:val="12"/>
        </w:rPr>
        <w:t>ponchó</w:t>
      </w:r>
      <w:proofErr w:type="spellEnd"/>
      <w:r w:rsidRPr="00C40FB7">
        <w:rPr>
          <w:sz w:val="12"/>
        </w:rPr>
        <w:t xml:space="preserve"> la </w:t>
      </w:r>
      <w:proofErr w:type="spellStart"/>
      <w:r w:rsidRPr="00C40FB7">
        <w:rPr>
          <w:sz w:val="12"/>
        </w:rPr>
        <w:t>Ilanta</w:t>
      </w:r>
      <w:proofErr w:type="spellEnd"/>
      <w:r w:rsidRPr="00C40FB7">
        <w:rPr>
          <w:sz w:val="12"/>
        </w:rPr>
        <w:t xml:space="preserve">", "No </w:t>
      </w:r>
      <w:proofErr w:type="spellStart"/>
      <w:r w:rsidRPr="00C40FB7">
        <w:rPr>
          <w:sz w:val="12"/>
        </w:rPr>
        <w:t>pude</w:t>
      </w:r>
      <w:proofErr w:type="spellEnd"/>
      <w:r w:rsidRPr="00C40FB7">
        <w:rPr>
          <w:sz w:val="12"/>
        </w:rPr>
        <w:t xml:space="preserve"> </w:t>
      </w:r>
      <w:proofErr w:type="spellStart"/>
      <w:r w:rsidRPr="00C40FB7">
        <w:rPr>
          <w:sz w:val="12"/>
        </w:rPr>
        <w:t>parquear</w:t>
      </w:r>
      <w:proofErr w:type="spellEnd"/>
      <w:r w:rsidRPr="00C40FB7">
        <w:rPr>
          <w:sz w:val="12"/>
        </w:rPr>
        <w:t xml:space="preserve"> la </w:t>
      </w:r>
      <w:proofErr w:type="spellStart"/>
      <w:r w:rsidRPr="00C40FB7">
        <w:rPr>
          <w:sz w:val="12"/>
        </w:rPr>
        <w:t>troca</w:t>
      </w:r>
      <w:proofErr w:type="spellEnd"/>
      <w:r w:rsidRPr="00C40FB7">
        <w:rPr>
          <w:sz w:val="12"/>
        </w:rPr>
        <w:t>," "</w:t>
      </w:r>
      <w:proofErr w:type="spellStart"/>
      <w:r w:rsidRPr="00C40FB7">
        <w:rPr>
          <w:sz w:val="12"/>
        </w:rPr>
        <w:t>Vamos</w:t>
      </w:r>
      <w:proofErr w:type="spellEnd"/>
      <w:r w:rsidRPr="00C40FB7">
        <w:rPr>
          <w:sz w:val="12"/>
        </w:rPr>
        <w:t xml:space="preserve"> a </w:t>
      </w:r>
      <w:proofErr w:type="spellStart"/>
      <w:r w:rsidRPr="00C40FB7">
        <w:rPr>
          <w:sz w:val="12"/>
        </w:rPr>
        <w:t>cornernos</w:t>
      </w:r>
      <w:proofErr w:type="spellEnd"/>
      <w:r w:rsidRPr="00C40FB7">
        <w:rPr>
          <w:sz w:val="12"/>
        </w:rPr>
        <w:t xml:space="preserve"> </w:t>
      </w:r>
      <w:proofErr w:type="spellStart"/>
      <w:r w:rsidRPr="00C40FB7">
        <w:rPr>
          <w:sz w:val="12"/>
        </w:rPr>
        <w:t>unas</w:t>
      </w:r>
      <w:proofErr w:type="spellEnd"/>
      <w:r w:rsidRPr="00C40FB7">
        <w:rPr>
          <w:sz w:val="12"/>
        </w:rPr>
        <w:t xml:space="preserve"> </w:t>
      </w:r>
      <w:proofErr w:type="spellStart"/>
      <w:r w:rsidRPr="00C40FB7">
        <w:rPr>
          <w:sz w:val="12"/>
        </w:rPr>
        <w:t>winnies</w:t>
      </w:r>
      <w:proofErr w:type="spellEnd"/>
      <w:r w:rsidRPr="00C40FB7">
        <w:rPr>
          <w:sz w:val="12"/>
        </w:rPr>
        <w:t xml:space="preserve"> [hot dogs]," etc.), </w:t>
      </w:r>
      <w:r w:rsidRPr="00D8751F">
        <w:rPr>
          <w:u w:val="single"/>
        </w:rPr>
        <w:t>eat hamburgers at McDonalds</w:t>
      </w:r>
      <w:r w:rsidRPr="00C40FB7">
        <w:rPr>
          <w:sz w:val="12"/>
        </w:rPr>
        <w:t xml:space="preserve">, always go to the "other side" to buy American merchandise, </w:t>
      </w:r>
      <w:r w:rsidRPr="00D8751F">
        <w:rPr>
          <w:u w:val="single"/>
        </w:rPr>
        <w:t>listen to American rock, and so on, but at the same time constantly criticize gringos</w:t>
      </w:r>
      <w:r w:rsidRPr="00C40FB7">
        <w:rPr>
          <w:sz w:val="12"/>
        </w:rPr>
        <w:t xml:space="preserve"> (and their cousins, the Mexican Americans) for their unrestrained consumerism and racism, the fundamentalism of the "other"? It is one thing to talk about the border as a "third country," culturally (which is </w:t>
      </w:r>
      <w:proofErr w:type="spellStart"/>
      <w:r w:rsidRPr="00C40FB7">
        <w:rPr>
          <w:sz w:val="12"/>
        </w:rPr>
        <w:t>Paredes's</w:t>
      </w:r>
      <w:proofErr w:type="spellEnd"/>
      <w:r w:rsidRPr="00C40FB7">
        <w:rPr>
          <w:sz w:val="12"/>
        </w:rPr>
        <w:t xml:space="preserve"> and </w:t>
      </w:r>
      <w:proofErr w:type="spellStart"/>
      <w:r w:rsidRPr="00C40FB7">
        <w:rPr>
          <w:sz w:val="12"/>
        </w:rPr>
        <w:t>Anzaldúa's</w:t>
      </w:r>
      <w:proofErr w:type="spellEnd"/>
      <w:r w:rsidRPr="00C40FB7">
        <w:rPr>
          <w:sz w:val="12"/>
        </w:rPr>
        <w:t xml:space="preserve"> claim). It is another to claim that such a country has a homogeneous identity.</w:t>
      </w:r>
    </w:p>
    <w:p w:rsidR="00E07999" w:rsidRPr="00C40FB7" w:rsidRDefault="00E07999" w:rsidP="00E07999">
      <w:pPr>
        <w:ind w:left="720" w:right="720"/>
        <w:jc w:val="both"/>
        <w:rPr>
          <w:sz w:val="12"/>
        </w:rPr>
      </w:pPr>
      <w:r w:rsidRPr="00D8751F">
        <w:rPr>
          <w:u w:val="single"/>
        </w:rPr>
        <w:t xml:space="preserve">The issue of the difference between culture and identity on the U.S.—Mexico border brings us back to </w:t>
      </w:r>
      <w:proofErr w:type="spellStart"/>
      <w:r w:rsidRPr="00D8751F">
        <w:rPr>
          <w:u w:val="single"/>
        </w:rPr>
        <w:t>Žižek's</w:t>
      </w:r>
      <w:proofErr w:type="spellEnd"/>
      <w:r w:rsidRPr="00D8751F">
        <w:rPr>
          <w:u w:val="single"/>
        </w:rPr>
        <w:t xml:space="preserve"> distinction between the "folklorist other" and the "real other."</w:t>
      </w:r>
      <w:r w:rsidRPr="00C40FB7">
        <w:rPr>
          <w:sz w:val="12"/>
        </w:rPr>
        <w:t xml:space="preserve"> </w:t>
      </w:r>
      <w:r w:rsidRPr="005E4535">
        <w:rPr>
          <w:highlight w:val="yellow"/>
          <w:u w:val="single"/>
        </w:rPr>
        <w:t>The new racism</w:t>
      </w:r>
      <w:r w:rsidRPr="00D8751F">
        <w:rPr>
          <w:u w:val="single"/>
        </w:rPr>
        <w:t xml:space="preserve"> that arises </w:t>
      </w:r>
      <w:r w:rsidRPr="005E4535">
        <w:rPr>
          <w:highlight w:val="yellow"/>
          <w:u w:val="single"/>
        </w:rPr>
        <w:t>in multicultural late global capitalism</w:t>
      </w:r>
      <w:r w:rsidRPr="005E4535">
        <w:rPr>
          <w:sz w:val="12"/>
          <w:highlight w:val="yellow"/>
        </w:rPr>
        <w:t xml:space="preserve"> </w:t>
      </w:r>
      <w:r w:rsidRPr="005E4535">
        <w:rPr>
          <w:b/>
          <w:highlight w:val="yellow"/>
          <w:u w:val="single"/>
        </w:rPr>
        <w:t>splits the other into two halves in order to celebrate one of those halves while demonizing the other.</w:t>
      </w:r>
      <w:r w:rsidRPr="00C40FB7">
        <w:rPr>
          <w:sz w:val="12"/>
        </w:rPr>
        <w:t xml:space="preserve"> </w:t>
      </w:r>
      <w:r w:rsidRPr="00D8751F">
        <w:rPr>
          <w:u w:val="single"/>
        </w:rPr>
        <w:t>Thus some aspects of the culture of the other are accepted</w:t>
      </w:r>
      <w:r w:rsidRPr="00C40FB7">
        <w:rPr>
          <w:sz w:val="12"/>
        </w:rPr>
        <w:t xml:space="preserve"> and, sometimes, incorporated (Taco Bell, Taco Cabana, mariachis, tortillas, tacos, burritos, etc.). </w:t>
      </w:r>
      <w:r w:rsidRPr="00D8751F">
        <w:rPr>
          <w:u w:val="single"/>
        </w:rPr>
        <w:t>But other aspects are framed as "fundamentalism" and rejected (Mexican machismo</w:t>
      </w:r>
      <w:r w:rsidRPr="00C40FB7">
        <w:rPr>
          <w:sz w:val="12"/>
        </w:rPr>
        <w:t xml:space="preserve">, fatalism, violence, etc.). </w:t>
      </w:r>
      <w:r w:rsidRPr="005E4535">
        <w:rPr>
          <w:b/>
          <w:highlight w:val="yellow"/>
          <w:u w:val="single"/>
        </w:rPr>
        <w:t>This is precisely the "trick" global capitalism performs to guarantee its world expansion.</w:t>
      </w:r>
      <w:r w:rsidRPr="00C40FB7">
        <w:rPr>
          <w:sz w:val="12"/>
        </w:rPr>
        <w:t xml:space="preserve"> As Stuart Hall points out:</w:t>
      </w:r>
    </w:p>
    <w:p w:rsidR="00E07999" w:rsidRPr="00C40FB7" w:rsidRDefault="00E07999" w:rsidP="00E07999">
      <w:pPr>
        <w:ind w:left="720" w:right="720"/>
        <w:jc w:val="both"/>
        <w:rPr>
          <w:sz w:val="12"/>
        </w:rPr>
      </w:pPr>
      <w:r w:rsidRPr="00C40FB7">
        <w:rPr>
          <w:sz w:val="12"/>
        </w:rPr>
        <w:t xml:space="preserve">In one trip around the world, in one weekend, you can see every wonder of the ancient world. You take it in as you go by, all in one, living with difference, wondering at pluralism, this concentrated, corporate, over-corporate, over-integrated, over-concentrated, and condensed form of economic power which lives culturally through difference and which is constantly teasing itself with the pleasures of the </w:t>
      </w:r>
      <w:proofErr w:type="spellStart"/>
      <w:r w:rsidRPr="00C40FB7">
        <w:rPr>
          <w:sz w:val="12"/>
        </w:rPr>
        <w:t>transgressive</w:t>
      </w:r>
      <w:proofErr w:type="spellEnd"/>
      <w:r w:rsidRPr="00C40FB7">
        <w:rPr>
          <w:sz w:val="12"/>
        </w:rPr>
        <w:t xml:space="preserve"> Other. (1991a, 35)</w:t>
      </w:r>
    </w:p>
    <w:p w:rsidR="00E07999" w:rsidRPr="00D14811" w:rsidRDefault="00E07999" w:rsidP="00E07999">
      <w:pPr>
        <w:ind w:left="720" w:right="720"/>
        <w:jc w:val="both"/>
      </w:pPr>
      <w:r w:rsidRPr="00D8751F">
        <w:rPr>
          <w:u w:val="single"/>
        </w:rPr>
        <w:t xml:space="preserve">But </w:t>
      </w:r>
      <w:r w:rsidRPr="00CB0879">
        <w:rPr>
          <w:highlight w:val="yellow"/>
          <w:u w:val="single"/>
        </w:rPr>
        <w:t>the "</w:t>
      </w:r>
      <w:proofErr w:type="spellStart"/>
      <w:r w:rsidRPr="00CB0879">
        <w:rPr>
          <w:highlight w:val="yellow"/>
          <w:u w:val="single"/>
        </w:rPr>
        <w:t>transgressive</w:t>
      </w:r>
      <w:proofErr w:type="spellEnd"/>
      <w:r w:rsidRPr="00CB0879">
        <w:rPr>
          <w:highlight w:val="yellow"/>
          <w:u w:val="single"/>
        </w:rPr>
        <w:t xml:space="preserve"> </w:t>
      </w:r>
      <w:proofErr w:type="gramStart"/>
      <w:r w:rsidRPr="00CB0879">
        <w:rPr>
          <w:highlight w:val="yellow"/>
          <w:u w:val="single"/>
        </w:rPr>
        <w:t>Other</w:t>
      </w:r>
      <w:proofErr w:type="gramEnd"/>
      <w:r w:rsidRPr="00CB0879">
        <w:rPr>
          <w:highlight w:val="yellow"/>
          <w:u w:val="single"/>
        </w:rPr>
        <w:t>" must be tamed</w:t>
      </w:r>
      <w:r w:rsidRPr="00D8751F">
        <w:rPr>
          <w:u w:val="single"/>
        </w:rPr>
        <w:t xml:space="preserve"> in order </w:t>
      </w:r>
      <w:r w:rsidRPr="00CB0879">
        <w:rPr>
          <w:highlight w:val="yellow"/>
          <w:u w:val="single"/>
        </w:rPr>
        <w:t>to be</w:t>
      </w:r>
      <w:r w:rsidRPr="00D8751F">
        <w:rPr>
          <w:u w:val="single"/>
        </w:rPr>
        <w:t xml:space="preserve"> "safely" </w:t>
      </w:r>
      <w:r w:rsidRPr="00CB0879">
        <w:rPr>
          <w:highlight w:val="yellow"/>
          <w:u w:val="single"/>
        </w:rPr>
        <w:t>accepted as part of "my" culture</w:t>
      </w:r>
      <w:r w:rsidRPr="00C40FB7">
        <w:rPr>
          <w:sz w:val="12"/>
        </w:rPr>
        <w:t xml:space="preserve"> (and, eventually, identified as one of "us"), </w:t>
      </w:r>
      <w:r w:rsidRPr="00D8751F">
        <w:rPr>
          <w:u w:val="single"/>
        </w:rPr>
        <w:t xml:space="preserve">because the kernel of otherness resides, precisely, in the regulation of its </w:t>
      </w:r>
      <w:proofErr w:type="spellStart"/>
      <w:r w:rsidRPr="00D8751F">
        <w:rPr>
          <w:u w:val="single"/>
        </w:rPr>
        <w:t>jouissance</w:t>
      </w:r>
      <w:proofErr w:type="spellEnd"/>
      <w:r w:rsidRPr="00D8751F">
        <w:rPr>
          <w:u w:val="single"/>
        </w:rPr>
        <w:t>.</w:t>
      </w:r>
      <w:r w:rsidRPr="00C40FB7">
        <w:rPr>
          <w:sz w:val="12"/>
        </w:rPr>
        <w:t xml:space="preserve"> Thus, for instance, </w:t>
      </w:r>
      <w:r w:rsidRPr="00D8751F">
        <w:rPr>
          <w:u w:val="single"/>
        </w:rPr>
        <w:t>the hegemonic process in late globalized border capitalism on the American side of the divide is no longer to "convince" Mexican nationals and Mexican Americans to fully Americanize.</w:t>
      </w:r>
      <w:r w:rsidRPr="00C40FB7">
        <w:rPr>
          <w:sz w:val="12"/>
        </w:rPr>
        <w:t xml:space="preserve"> </w:t>
      </w:r>
      <w:r w:rsidRPr="00D8751F">
        <w:rPr>
          <w:u w:val="single"/>
        </w:rPr>
        <w:t xml:space="preserve">On the contrary, </w:t>
      </w:r>
      <w:r w:rsidRPr="00CB0879">
        <w:rPr>
          <w:highlight w:val="yellow"/>
          <w:u w:val="single"/>
        </w:rPr>
        <w:t>the goal is to demonstrate</w:t>
      </w:r>
      <w:r w:rsidRPr="00D8751F">
        <w:rPr>
          <w:u w:val="single"/>
        </w:rPr>
        <w:t xml:space="preserve"> to them </w:t>
      </w:r>
      <w:r w:rsidRPr="00CB0879">
        <w:rPr>
          <w:highlight w:val="yellow"/>
          <w:u w:val="single"/>
        </w:rPr>
        <w:t>that we Anglos fully respect their culture</w:t>
      </w:r>
      <w:r w:rsidRPr="00D8751F">
        <w:rPr>
          <w:u w:val="single"/>
        </w:rPr>
        <w:t>, or at least the aspects of it that can be incorporated "safely"</w:t>
      </w:r>
      <w:r w:rsidRPr="00C40FB7">
        <w:rPr>
          <w:sz w:val="12"/>
        </w:rPr>
        <w:t xml:space="preserve"> into Anglo culture. </w:t>
      </w:r>
      <w:r w:rsidRPr="00D8751F">
        <w:rPr>
          <w:u w:val="single"/>
        </w:rPr>
        <w:t>Aspects of Mexican culture are thus</w:t>
      </w:r>
      <w:r w:rsidRPr="00C40FB7">
        <w:rPr>
          <w:sz w:val="12"/>
        </w:rPr>
        <w:t xml:space="preserve">, on the one hand, </w:t>
      </w:r>
      <w:r w:rsidRPr="00D8751F">
        <w:rPr>
          <w:u w:val="single"/>
        </w:rPr>
        <w:t>increasingly penetrating the</w:t>
      </w:r>
      <w:r w:rsidRPr="00C40FB7">
        <w:rPr>
          <w:sz w:val="12"/>
        </w:rPr>
        <w:t xml:space="preserve"> U.S.—Mexico </w:t>
      </w:r>
      <w:r w:rsidRPr="00D8751F">
        <w:rPr>
          <w:u w:val="single"/>
        </w:rPr>
        <w:t>border</w:t>
      </w:r>
      <w:r w:rsidRPr="00C40FB7">
        <w:rPr>
          <w:sz w:val="12"/>
        </w:rPr>
        <w:t xml:space="preserve">, creating a variety of "hybrid" products (Tex-Mex cuisine, </w:t>
      </w:r>
      <w:proofErr w:type="spellStart"/>
      <w:r w:rsidRPr="00C40FB7">
        <w:rPr>
          <w:sz w:val="12"/>
        </w:rPr>
        <w:t>Conjunto</w:t>
      </w:r>
      <w:proofErr w:type="spellEnd"/>
      <w:r w:rsidRPr="00C40FB7">
        <w:rPr>
          <w:sz w:val="12"/>
        </w:rPr>
        <w:t xml:space="preserve"> music, and the like). </w:t>
      </w:r>
      <w:r w:rsidRPr="00D8751F">
        <w:rPr>
          <w:u w:val="single"/>
        </w:rPr>
        <w:t xml:space="preserve">But meanwhile </w:t>
      </w:r>
      <w:r w:rsidRPr="00CB0879">
        <w:rPr>
          <w:highlight w:val="yellow"/>
          <w:u w:val="single"/>
        </w:rPr>
        <w:t>the border has recently experienced</w:t>
      </w:r>
      <w:r w:rsidRPr="00D8751F">
        <w:rPr>
          <w:u w:val="single"/>
        </w:rPr>
        <w:t xml:space="preserve"> </w:t>
      </w:r>
      <w:r w:rsidRPr="00CB0879">
        <w:rPr>
          <w:highlight w:val="yellow"/>
          <w:u w:val="single"/>
        </w:rPr>
        <w:t>dramatic</w:t>
      </w:r>
      <w:r w:rsidRPr="00D8751F">
        <w:rPr>
          <w:u w:val="single"/>
        </w:rPr>
        <w:t xml:space="preserve"> processes of </w:t>
      </w:r>
      <w:r w:rsidRPr="00CB0879">
        <w:rPr>
          <w:highlight w:val="yellow"/>
          <w:u w:val="single"/>
        </w:rPr>
        <w:t>reinforcement to keep the "real other" on the southern side of the line.</w:t>
      </w:r>
      <w:r w:rsidRPr="00C40FB7">
        <w:rPr>
          <w:sz w:val="12"/>
        </w:rPr>
        <w:t xml:space="preserve"> </w:t>
      </w:r>
      <w:r w:rsidRPr="00D8751F">
        <w:rPr>
          <w:u w:val="single"/>
        </w:rPr>
        <w:t xml:space="preserve">The </w:t>
      </w:r>
      <w:r w:rsidRPr="00D8751F">
        <w:rPr>
          <w:u w:val="single"/>
        </w:rPr>
        <w:lastRenderedPageBreak/>
        <w:t>various "Operation Blockades" all along the border</w:t>
      </w:r>
      <w:r w:rsidRPr="00C40FB7">
        <w:rPr>
          <w:sz w:val="12"/>
        </w:rPr>
        <w:t xml:space="preserve">, and the new stringent requirements legal Mexican crossers are asked to comply with, </w:t>
      </w:r>
      <w:r w:rsidRPr="00D8751F">
        <w:rPr>
          <w:u w:val="single"/>
        </w:rPr>
        <w:t>are good examples</w:t>
      </w:r>
      <w:r w:rsidRPr="00C40FB7">
        <w:rPr>
          <w:sz w:val="12"/>
        </w:rPr>
        <w:t xml:space="preserve"> of this process. </w:t>
      </w:r>
      <w:r w:rsidRPr="005E4535">
        <w:rPr>
          <w:b/>
          <w:highlight w:val="yellow"/>
          <w:u w:val="single"/>
        </w:rPr>
        <w:t>Even as culture is increasingly shared, identities become more fixed and hostile.</w:t>
      </w:r>
    </w:p>
    <w:p w:rsidR="00E07999" w:rsidRPr="00C40FB7" w:rsidRDefault="00E07999" w:rsidP="00E07999">
      <w:pPr>
        <w:ind w:left="720" w:right="720"/>
        <w:jc w:val="both"/>
        <w:rPr>
          <w:sz w:val="12"/>
        </w:rPr>
      </w:pPr>
      <w:r w:rsidRPr="00C40FB7">
        <w:rPr>
          <w:sz w:val="12"/>
        </w:rPr>
        <w:t xml:space="preserve">To complicate matters further, </w:t>
      </w:r>
      <w:r w:rsidRPr="00D8751F">
        <w:rPr>
          <w:u w:val="single"/>
        </w:rPr>
        <w:t>the two halves into which the other split are not constant across different social actors but change depending on which "Mexicans" and "Americans" meet.</w:t>
      </w:r>
      <w:r w:rsidRPr="00C40FB7">
        <w:rPr>
          <w:sz w:val="12"/>
        </w:rPr>
        <w:t xml:space="preserve"> Thus, in my previous example, I </w:t>
      </w:r>
      <w:proofErr w:type="spellStart"/>
      <w:r w:rsidRPr="00C40FB7">
        <w:rPr>
          <w:sz w:val="12"/>
        </w:rPr>
        <w:t>counterposed</w:t>
      </w:r>
      <w:proofErr w:type="spellEnd"/>
      <w:r w:rsidRPr="00C40FB7">
        <w:rPr>
          <w:sz w:val="12"/>
        </w:rPr>
        <w:t xml:space="preserve"> "exotic Mexican cuisine" against machismo; but </w:t>
      </w:r>
      <w:r w:rsidRPr="00D8751F">
        <w:rPr>
          <w:u w:val="single"/>
        </w:rPr>
        <w:t xml:space="preserve">in other possible border encounters, </w:t>
      </w:r>
      <w:r w:rsidRPr="00CB0879">
        <w:rPr>
          <w:highlight w:val="yellow"/>
          <w:u w:val="single"/>
        </w:rPr>
        <w:t>the half of the Mexican other that is lauded may well be its "family orientation," "religiosity," and the like</w:t>
      </w:r>
      <w:r w:rsidRPr="00D8751F">
        <w:rPr>
          <w:u w:val="single"/>
        </w:rPr>
        <w:t>. Here, a version of multiculturalism may be embraced</w:t>
      </w:r>
      <w:r w:rsidRPr="00C40FB7">
        <w:rPr>
          <w:sz w:val="12"/>
        </w:rPr>
        <w:t xml:space="preserve">, contradictorily, </w:t>
      </w:r>
      <w:r w:rsidRPr="00D8751F">
        <w:rPr>
          <w:u w:val="single"/>
        </w:rPr>
        <w:t>by Anglo fundamentalists</w:t>
      </w:r>
      <w:r w:rsidRPr="00C40FB7">
        <w:rPr>
          <w:sz w:val="12"/>
        </w:rPr>
        <w:t xml:space="preserve">. The possibility is well documented in the case of the British new Right, which suddenly discovered that the ideal version of the conservative British family is most embraced </w:t>
      </w:r>
      <w:proofErr w:type="gramStart"/>
      <w:r w:rsidRPr="00C40FB7">
        <w:rPr>
          <w:sz w:val="12"/>
        </w:rPr>
        <w:t>by ..</w:t>
      </w:r>
      <w:proofErr w:type="gramEnd"/>
      <w:r w:rsidRPr="00C40FB7">
        <w:rPr>
          <w:sz w:val="12"/>
        </w:rPr>
        <w:t xml:space="preserve"> . Muslim immigrant families! </w:t>
      </w:r>
      <w:r w:rsidRPr="00D8751F">
        <w:rPr>
          <w:u w:val="single"/>
        </w:rPr>
        <w:t>Or when some Mexican Americans argue that Anglo fear of Mexican secessionism in the Southwest is unfounded because Mexicans embrace the conservative cultural values</w:t>
      </w:r>
      <w:r w:rsidRPr="00C40FB7">
        <w:rPr>
          <w:sz w:val="12"/>
        </w:rPr>
        <w:t xml:space="preserve"> Anglos value: family values, respect for authority, nationalism, and the like.</w:t>
      </w:r>
    </w:p>
    <w:p w:rsidR="00E07999" w:rsidRDefault="00E07999" w:rsidP="00E07999">
      <w:pPr>
        <w:ind w:left="720" w:right="720"/>
        <w:jc w:val="both"/>
        <w:rPr>
          <w:sz w:val="12"/>
        </w:rPr>
      </w:pPr>
      <w:r w:rsidRPr="00C40FB7">
        <w:rPr>
          <w:sz w:val="12"/>
        </w:rPr>
        <w:t>As we can easily see, nothing is more removed from reality than the idea of a straightforward correspondence between culture and identity on the U.S.—Mexico border.</w:t>
      </w:r>
    </w:p>
    <w:p w:rsidR="00E07999" w:rsidRPr="00E07999" w:rsidRDefault="00E07999" w:rsidP="00E07999"/>
    <w:sectPr w:rsidR="00E07999" w:rsidRPr="00E07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57" w:rsidRDefault="00D74F57" w:rsidP="005F5576">
      <w:r>
        <w:separator/>
      </w:r>
    </w:p>
  </w:endnote>
  <w:endnote w:type="continuationSeparator" w:id="0">
    <w:p w:rsidR="00D74F57" w:rsidRDefault="00D74F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FELEC+TimesNewRoman">
    <w:altName w:val="Times New Roman"/>
    <w:panose1 w:val="00000000000000000000"/>
    <w:charset w:val="00"/>
    <w:family w:val="roman"/>
    <w:notTrueType/>
    <w:pitch w:val="default"/>
    <w:sig w:usb0="00000003" w:usb1="00000000" w:usb2="00000000" w:usb3="00000000" w:csb0="00000001" w:csb1="00000000"/>
  </w:font>
  <w:font w:name="CFELGD+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57" w:rsidRDefault="00D74F57" w:rsidP="005F5576">
      <w:r>
        <w:separator/>
      </w:r>
    </w:p>
  </w:footnote>
  <w:footnote w:type="continuationSeparator" w:id="0">
    <w:p w:rsidR="00D74F57" w:rsidRDefault="00D74F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999"/>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226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4F57"/>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0799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79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Intense Emphasis3,Intense Emphasis4,9.5 pt"/>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small text Char,body Char,Normal Tag Char,heading 2 Char, Ch Char,Heading 2 Char2 Char Char1,Heading 2 Char1 Char Char Char,Ch Char,No Spacing1 Char,Debate Text Char,No Spacing11 Char,Read stuff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aliases w:val="Bold Underlined Char,UNDERLINE Char"/>
    <w:link w:val="Title"/>
    <w:uiPriority w:val="6"/>
    <w:qFormat/>
    <w:locked/>
    <w:rsid w:val="00E07999"/>
    <w:rPr>
      <w:rFonts w:ascii="Georgia" w:hAnsi="Georgia"/>
      <w:szCs w:val="24"/>
      <w:u w:val="single"/>
    </w:rPr>
  </w:style>
  <w:style w:type="character" w:customStyle="1" w:styleId="Box">
    <w:name w:val="Box"/>
    <w:uiPriority w:val="1"/>
    <w:qFormat/>
    <w:rsid w:val="00E07999"/>
    <w:rPr>
      <w:b w:val="0"/>
      <w:bCs w:val="0"/>
      <w:u w:val="single"/>
      <w:bdr w:val="none" w:sz="0" w:space="0" w:color="auto" w:frame="1"/>
    </w:rPr>
  </w:style>
  <w:style w:type="paragraph" w:styleId="Title">
    <w:name w:val="Title"/>
    <w:aliases w:val="Bold Underlined,UNDERLINE"/>
    <w:basedOn w:val="Normal"/>
    <w:link w:val="TitleChar"/>
    <w:uiPriority w:val="6"/>
    <w:qFormat/>
    <w:rsid w:val="00E07999"/>
    <w:pPr>
      <w:spacing w:before="240" w:after="60"/>
      <w:ind w:left="432" w:right="432"/>
      <w:jc w:val="center"/>
      <w:outlineLvl w:val="0"/>
    </w:pPr>
    <w:rPr>
      <w:rFonts w:cstheme="minorBidi"/>
      <w:szCs w:val="24"/>
      <w:u w:val="single"/>
    </w:rPr>
  </w:style>
  <w:style w:type="character" w:customStyle="1" w:styleId="TitleChar1">
    <w:name w:val="Title Char1"/>
    <w:basedOn w:val="DefaultParagraphFont"/>
    <w:uiPriority w:val="10"/>
    <w:semiHidden/>
    <w:rsid w:val="00E0799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07999"/>
    <w:pPr>
      <w:ind w:left="288" w:right="288"/>
    </w:pPr>
    <w:rPr>
      <w:rFonts w:eastAsia="Calibri" w:cs="Times New Roman"/>
    </w:rPr>
  </w:style>
  <w:style w:type="character" w:customStyle="1" w:styleId="cardtextChar">
    <w:name w:val="card text Char"/>
    <w:link w:val="cardtext"/>
    <w:rsid w:val="00E07999"/>
    <w:rPr>
      <w:rFonts w:ascii="Georgia" w:eastAsia="Calibri" w:hAnsi="Georgia" w:cs="Times New Roman"/>
    </w:rPr>
  </w:style>
  <w:style w:type="paragraph" w:customStyle="1" w:styleId="cite">
    <w:name w:val="cite"/>
    <w:basedOn w:val="Heading4"/>
    <w:next w:val="Normal"/>
    <w:qFormat/>
    <w:rsid w:val="00E07999"/>
    <w:pPr>
      <w:keepNext w:val="0"/>
      <w:keepLines w:val="0"/>
      <w:spacing w:before="0"/>
      <w:jc w:val="both"/>
      <w:outlineLvl w:val="9"/>
    </w:pPr>
    <w:rPr>
      <w:rFonts w:ascii="Times New Roman" w:eastAsia="Cambria" w:hAnsi="Times New Roman" w:cs="Times New Roman"/>
      <w:iCs w:val="0"/>
      <w:smallCaps/>
      <w:color w:val="000000"/>
      <w:sz w:val="24"/>
      <w:szCs w:val="28"/>
    </w:rPr>
  </w:style>
  <w:style w:type="paragraph" w:customStyle="1" w:styleId="tag">
    <w:name w:val="tag"/>
    <w:basedOn w:val="Heading3"/>
    <w:next w:val="Normal"/>
    <w:qFormat/>
    <w:rsid w:val="00E07999"/>
    <w:pPr>
      <w:keepNext w:val="0"/>
      <w:keepLines w:val="0"/>
      <w:pageBreakBefore w:val="0"/>
      <w:spacing w:before="0"/>
      <w:jc w:val="both"/>
      <w:outlineLvl w:val="9"/>
    </w:pPr>
    <w:rPr>
      <w:rFonts w:ascii="Times New Roman" w:eastAsia="Cambria" w:hAnsi="Times New Roman" w:cs="Arial"/>
      <w:smallCaps/>
      <w:sz w:val="24"/>
      <w:szCs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79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ci,c,Intense Emphasis11,Style,Intense Emphasis1111,Bo,Intense Emphasis3,Intense Emphasis4,9.5 pt"/>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Underlined Char,Big card Char,small text Char,body Char,Normal Tag Char,heading 2 Char, Ch Char,Heading 2 Char2 Char Char1,Heading 2 Char1 Char Char Char,Ch Char,No Spacing1 Char,Debate Text Char,No Spacing11 Char,Read stuff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aliases w:val="Bold Underlined Char,UNDERLINE Char"/>
    <w:link w:val="Title"/>
    <w:uiPriority w:val="6"/>
    <w:qFormat/>
    <w:locked/>
    <w:rsid w:val="00E07999"/>
    <w:rPr>
      <w:rFonts w:ascii="Georgia" w:hAnsi="Georgia"/>
      <w:szCs w:val="24"/>
      <w:u w:val="single"/>
    </w:rPr>
  </w:style>
  <w:style w:type="character" w:customStyle="1" w:styleId="Box">
    <w:name w:val="Box"/>
    <w:uiPriority w:val="1"/>
    <w:qFormat/>
    <w:rsid w:val="00E07999"/>
    <w:rPr>
      <w:b w:val="0"/>
      <w:bCs w:val="0"/>
      <w:u w:val="single"/>
      <w:bdr w:val="none" w:sz="0" w:space="0" w:color="auto" w:frame="1"/>
    </w:rPr>
  </w:style>
  <w:style w:type="paragraph" w:styleId="Title">
    <w:name w:val="Title"/>
    <w:aliases w:val="Bold Underlined,UNDERLINE"/>
    <w:basedOn w:val="Normal"/>
    <w:link w:val="TitleChar"/>
    <w:uiPriority w:val="6"/>
    <w:qFormat/>
    <w:rsid w:val="00E07999"/>
    <w:pPr>
      <w:spacing w:before="240" w:after="60"/>
      <w:ind w:left="432" w:right="432"/>
      <w:jc w:val="center"/>
      <w:outlineLvl w:val="0"/>
    </w:pPr>
    <w:rPr>
      <w:rFonts w:cstheme="minorBidi"/>
      <w:szCs w:val="24"/>
      <w:u w:val="single"/>
    </w:rPr>
  </w:style>
  <w:style w:type="character" w:customStyle="1" w:styleId="TitleChar1">
    <w:name w:val="Title Char1"/>
    <w:basedOn w:val="DefaultParagraphFont"/>
    <w:uiPriority w:val="10"/>
    <w:semiHidden/>
    <w:rsid w:val="00E0799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07999"/>
    <w:pPr>
      <w:ind w:left="288" w:right="288"/>
    </w:pPr>
    <w:rPr>
      <w:rFonts w:eastAsia="Calibri" w:cs="Times New Roman"/>
    </w:rPr>
  </w:style>
  <w:style w:type="character" w:customStyle="1" w:styleId="cardtextChar">
    <w:name w:val="card text Char"/>
    <w:link w:val="cardtext"/>
    <w:rsid w:val="00E07999"/>
    <w:rPr>
      <w:rFonts w:ascii="Georgia" w:eastAsia="Calibri" w:hAnsi="Georgia" w:cs="Times New Roman"/>
    </w:rPr>
  </w:style>
  <w:style w:type="paragraph" w:customStyle="1" w:styleId="cite">
    <w:name w:val="cite"/>
    <w:basedOn w:val="Heading4"/>
    <w:next w:val="Normal"/>
    <w:qFormat/>
    <w:rsid w:val="00E07999"/>
    <w:pPr>
      <w:keepNext w:val="0"/>
      <w:keepLines w:val="0"/>
      <w:spacing w:before="0"/>
      <w:jc w:val="both"/>
      <w:outlineLvl w:val="9"/>
    </w:pPr>
    <w:rPr>
      <w:rFonts w:ascii="Times New Roman" w:eastAsia="Cambria" w:hAnsi="Times New Roman" w:cs="Times New Roman"/>
      <w:iCs w:val="0"/>
      <w:smallCaps/>
      <w:color w:val="000000"/>
      <w:sz w:val="24"/>
      <w:szCs w:val="28"/>
    </w:rPr>
  </w:style>
  <w:style w:type="paragraph" w:customStyle="1" w:styleId="tag">
    <w:name w:val="tag"/>
    <w:basedOn w:val="Heading3"/>
    <w:next w:val="Normal"/>
    <w:qFormat/>
    <w:rsid w:val="00E07999"/>
    <w:pPr>
      <w:keepNext w:val="0"/>
      <w:keepLines w:val="0"/>
      <w:pageBreakBefore w:val="0"/>
      <w:spacing w:before="0"/>
      <w:jc w:val="both"/>
      <w:outlineLvl w:val="9"/>
    </w:pPr>
    <w:rPr>
      <w:rFonts w:ascii="Times New Roman" w:eastAsia="Cambria" w:hAnsi="Times New Roman" w:cs="Arial"/>
      <w:smallCaps/>
      <w:sz w:val="24"/>
      <w:szCs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nettime.org/Lists-Archives/nettime-l-9706/msg00034.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20</Pages>
  <Words>14944</Words>
  <Characters>85183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2013-12-21T15:55:00Z</dcterms:created>
  <dcterms:modified xsi:type="dcterms:W3CDTF">2013-12-21T16:18:00Z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