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pPr>
      <w:r>
        <w:rPr>
          <w:lang w:val="en-US"/>
        </w:rPr>
        <w:t xml:space="preserve">Interp </w:t>
      </w:r>
      <w:r>
        <w:t xml:space="preserve">-- Economic engagement requires a quid pro quo – the aff doesn’t. </w:t>
      </w:r>
    </w:p>
    <w:p>
      <w:r>
        <w:rPr>
          <w:rStyle w:val="32"/>
        </w:rPr>
        <w:t xml:space="preserve">Haas and O'Sullivan 00. </w:t>
      </w:r>
      <w:r>
        <w:rPr>
          <w:sz w:val="18"/>
          <w:szCs w:val="18"/>
        </w:rPr>
        <w:t xml:space="preserve">[Richard N., former senior aid to President George bush, and Meghan L., Brookings Foreign Policy Studies Program fellow, </w:t>
      </w:r>
      <w:r>
        <w:rPr>
          <w:i/>
          <w:sz w:val="18"/>
          <w:szCs w:val="18"/>
        </w:rPr>
        <w:t>Honey and Vinegar: Incentives, Sanctions, and Foreign Policy</w:t>
      </w:r>
      <w:r>
        <w:rPr>
          <w:sz w:val="18"/>
          <w:szCs w:val="18"/>
        </w:rPr>
        <w:t>, http://brookings.nap.edu/books/0815733550/html/203.html#pagetop, 1-2]</w:t>
      </w:r>
    </w:p>
    <w:p>
      <w:pPr>
        <w:rPr>
          <w:sz w:val="18"/>
          <w:szCs w:val="18"/>
        </w:rPr>
      </w:pPr>
    </w:p>
    <w:p>
      <w:pPr>
        <w:pStyle w:val="18"/>
        <w:ind w:firstLine="720" w:firstLineChars="0"/>
        <w:rPr>
          <w:lang w:val="en-US"/>
        </w:rPr>
      </w:pPr>
      <w:r>
        <w:rPr>
          <w:b/>
          <w:highlight w:val="yellow"/>
          <w:u w:val="single"/>
        </w:rPr>
        <w:t>The term engagement</w:t>
      </w:r>
      <w:r>
        <w:rPr>
          <w:sz w:val="16"/>
          <w:highlight w:val="yellow"/>
        </w:rPr>
        <w:t xml:space="preserve"> </w:t>
      </w:r>
      <w:r>
        <w:rPr>
          <w:sz w:val="16"/>
        </w:rPr>
        <w:t xml:space="preserve">was popularized amid the controversial policy of constructive engagement pursued by the United States toward South Africa during the first term of the Reagan administration. However, the word </w:t>
      </w:r>
      <w:r>
        <w:rPr>
          <w:b/>
          <w:highlight w:val="yellow"/>
          <w:u w:val="single"/>
        </w:rPr>
        <w:t>appears to mean simply the conduct of normal relation</w:t>
      </w:r>
      <w:r>
        <w:rPr>
          <w:b/>
          <w:u w:val="single"/>
        </w:rPr>
        <w:t>s</w:t>
      </w:r>
      <w:r>
        <w:rPr>
          <w:sz w:val="16"/>
        </w:rPr>
        <w:t xml:space="preserve">. In German, no comparable translation exists. Even to native English speakers, the concept behind the word is unclear. </w:t>
      </w:r>
      <w:r>
        <w:rPr>
          <w:b/>
          <w:u w:val="single"/>
        </w:rPr>
        <w:t>Except in the few instances in which the</w:t>
      </w:r>
      <w:r>
        <w:rPr>
          <w:sz w:val="16"/>
        </w:rPr>
        <w:t xml:space="preserve"> </w:t>
      </w:r>
      <w:r>
        <w:rPr>
          <w:b/>
          <w:u w:val="single"/>
        </w:rPr>
        <w:t>U</w:t>
      </w:r>
      <w:r>
        <w:rPr>
          <w:sz w:val="16"/>
        </w:rPr>
        <w:t xml:space="preserve">nited </w:t>
      </w:r>
      <w:r>
        <w:rPr>
          <w:b/>
          <w:u w:val="single"/>
        </w:rPr>
        <w:t>S</w:t>
      </w:r>
      <w:r>
        <w:rPr>
          <w:sz w:val="16"/>
        </w:rPr>
        <w:t xml:space="preserve">tates </w:t>
      </w:r>
      <w:r>
        <w:rPr>
          <w:b/>
          <w:u w:val="single"/>
        </w:rPr>
        <w:t>has sought to isolate a regime</w:t>
      </w:r>
      <w:r>
        <w:rPr>
          <w:sz w:val="16"/>
        </w:rPr>
        <w:t xml:space="preserve"> or country, </w:t>
      </w:r>
      <w:r>
        <w:rPr>
          <w:b/>
          <w:highlight w:val="yellow"/>
          <w:u w:val="single"/>
        </w:rPr>
        <w:t>America</w:t>
      </w:r>
      <w:r>
        <w:rPr>
          <w:sz w:val="16"/>
          <w:highlight w:val="yellow"/>
        </w:rPr>
        <w:t xml:space="preserve"> </w:t>
      </w:r>
      <w:r>
        <w:rPr>
          <w:sz w:val="16"/>
        </w:rPr>
        <w:t xml:space="preserve">arguably </w:t>
      </w:r>
      <w:r>
        <w:rPr>
          <w:b/>
          <w:u w:val="single"/>
        </w:rPr>
        <w:t>"</w:t>
      </w:r>
      <w:r>
        <w:rPr>
          <w:b/>
          <w:highlight w:val="yellow"/>
          <w:u w:val="single"/>
        </w:rPr>
        <w:t>engages" states</w:t>
      </w:r>
      <w:r>
        <w:rPr>
          <w:sz w:val="16"/>
          <w:highlight w:val="yellow"/>
        </w:rPr>
        <w:t xml:space="preserve"> </w:t>
      </w:r>
      <w:r>
        <w:rPr>
          <w:sz w:val="16"/>
        </w:rPr>
        <w:t xml:space="preserve">and actors </w:t>
      </w:r>
      <w:r>
        <w:rPr>
          <w:b/>
          <w:highlight w:val="yellow"/>
          <w:u w:val="single"/>
        </w:rPr>
        <w:t>all the time</w:t>
      </w:r>
      <w:r>
        <w:rPr>
          <w:sz w:val="16"/>
          <w:highlight w:val="yellow"/>
        </w:rPr>
        <w:t xml:space="preserve"> </w:t>
      </w:r>
      <w:r>
        <w:rPr>
          <w:sz w:val="16"/>
        </w:rPr>
        <w:t xml:space="preserve">in one capacity or another </w:t>
      </w:r>
      <w:r>
        <w:rPr>
          <w:b/>
          <w:u w:val="single"/>
        </w:rPr>
        <w:t>simply by interacting with them</w:t>
      </w:r>
      <w:r>
        <w:rPr>
          <w:sz w:val="16"/>
        </w:rPr>
        <w:t xml:space="preserve">. </w:t>
      </w:r>
      <w:r>
        <w:rPr>
          <w:b/>
          <w:u w:val="single"/>
        </w:rPr>
        <w:t xml:space="preserve">This book, however, employs the term </w:t>
      </w:r>
      <w:r>
        <w:rPr>
          <w:b/>
          <w:highlight w:val="yellow"/>
          <w:u w:val="single"/>
        </w:rPr>
        <w:t xml:space="preserve">engagement </w:t>
      </w:r>
      <w:r>
        <w:rPr>
          <w:b/>
          <w:u w:val="single"/>
        </w:rPr>
        <w:t xml:space="preserve">in a much more specific way, one that involves much </w:t>
      </w:r>
      <w:r>
        <w:rPr>
          <w:b/>
          <w:u w:val="single"/>
          <w:lang w:val="en-US"/>
        </w:rPr>
        <w:t>s</w:t>
      </w:r>
      <w:r>
        <w:rPr>
          <w:b/>
          <w:highlight w:val="yellow"/>
          <w:u w:val="single"/>
        </w:rPr>
        <w:t xml:space="preserve">depends </w:t>
      </w:r>
      <w:r>
        <w:rPr>
          <w:sz w:val="16"/>
        </w:rPr>
        <w:t xml:space="preserve">to a significant degree </w:t>
      </w:r>
      <w:r>
        <w:rPr>
          <w:b/>
          <w:highlight w:val="yellow"/>
          <w:u w:val="single"/>
        </w:rPr>
        <w:t>on positive incentives to achieve its objectives</w:t>
      </w:r>
      <w:r>
        <w:rPr>
          <w:b/>
          <w:u w:val="single"/>
        </w:rPr>
        <w:t xml:space="preserve">. </w:t>
      </w:r>
      <w:r>
        <w:rPr>
          <w:sz w:val="16"/>
        </w:rPr>
        <w:t xml:space="preserve">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Pr>
          <w:b/>
          <w:highlight w:val="yellow"/>
          <w:u w:val="single"/>
        </w:rPr>
        <w:t>the distinguishing feature of engagement strategies is their reliance on</w:t>
      </w:r>
      <w:r>
        <w:rPr>
          <w:sz w:val="16"/>
        </w:rPr>
        <w:t xml:space="preserve"> the extension or provision of </w:t>
      </w:r>
      <w:r>
        <w:rPr>
          <w:b/>
          <w:highlight w:val="yellow"/>
          <w:u w:val="single"/>
        </w:rPr>
        <w:t>incentives to shape the behavior of countries with which the U</w:t>
      </w:r>
      <w:r>
        <w:rPr>
          <w:sz w:val="16"/>
          <w:highlight w:val="yellow"/>
        </w:rPr>
        <w:t xml:space="preserve">nited </w:t>
      </w:r>
      <w:r>
        <w:rPr>
          <w:b/>
          <w:highlight w:val="yellow"/>
          <w:u w:val="single"/>
        </w:rPr>
        <w:t>S</w:t>
      </w:r>
      <w:r>
        <w:rPr>
          <w:sz w:val="16"/>
          <w:highlight w:val="yellow"/>
        </w:rPr>
        <w:t xml:space="preserve">tates </w:t>
      </w:r>
      <w:r>
        <w:rPr>
          <w:b/>
          <w:highlight w:val="yellow"/>
          <w:u w:val="single"/>
        </w:rPr>
        <w:t>has important disagreements</w:t>
      </w:r>
      <w:r>
        <w:rPr>
          <w:sz w:val="16"/>
          <w:highlight w:val="yellow"/>
        </w:rPr>
        <w:t>.</w:t>
      </w:r>
      <w:bookmarkStart w:id="0" w:name="_GoBack"/>
      <w:bookmarkEnd w:id="0"/>
    </w:p>
    <w:p>
      <w:pPr>
        <w:pStyle w:val="4"/>
      </w:pPr>
      <w:r>
        <w:t>China DA</w:t>
      </w:r>
    </w:p>
    <w:p>
      <w:pPr>
        <w:pStyle w:val="5"/>
      </w:pPr>
      <w:r>
        <w:t xml:space="preserve">China dominates Latin America now – comparatively more influential than the US. </w:t>
      </w:r>
    </w:p>
    <w:p>
      <w:pPr>
        <w:rPr>
          <w:sz w:val="16"/>
          <w:szCs w:val="16"/>
        </w:rPr>
      </w:pPr>
      <w:r>
        <w:rPr>
          <w:rStyle w:val="32"/>
        </w:rPr>
        <w:t>Menendez 5-10</w:t>
      </w:r>
      <w:r>
        <w:rPr>
          <w:sz w:val="16"/>
          <w:szCs w:val="16"/>
        </w:rPr>
        <w:t>. [Fernando, economist and a Principal at Cordoba Group International, a strategic consulting firm providing political and economic analysis "The East is rising, in Latin America" The Commentator -- www.thecommentator.com/article/3488/the_east_is_rising_in_latin_america]</w:t>
      </w:r>
    </w:p>
    <w:p/>
    <w:p>
      <w:pPr>
        <w:rPr>
          <w:b/>
          <w:bCs/>
          <w:u w:val="single"/>
        </w:rPr>
      </w:pPr>
      <w:r>
        <w:rPr>
          <w:sz w:val="16"/>
        </w:rPr>
        <w:t xml:space="preserve">When </w:t>
      </w:r>
      <w:r>
        <w:rPr>
          <w:rStyle w:val="31"/>
        </w:rPr>
        <w:t>concerns about a rising China are</w:t>
      </w:r>
      <w:r>
        <w:rPr>
          <w:sz w:val="16"/>
        </w:rPr>
        <w:t xml:space="preserve"> broached they are </w:t>
      </w:r>
      <w:r>
        <w:rPr>
          <w:rStyle w:val="31"/>
        </w:rPr>
        <w:t>usually focused</w:t>
      </w:r>
      <w:r>
        <w:rPr>
          <w:sz w:val="16"/>
        </w:rPr>
        <w:t xml:space="preserve"> </w:t>
      </w:r>
      <w:r>
        <w:rPr>
          <w:rStyle w:val="31"/>
        </w:rPr>
        <w:t>around</w:t>
      </w:r>
      <w:r>
        <w:rPr>
          <w:sz w:val="16"/>
        </w:rPr>
        <w:t xml:space="preserve"> </w:t>
      </w:r>
      <w:r>
        <w:rPr>
          <w:rStyle w:val="31"/>
        </w:rPr>
        <w:t>that nation’s</w:t>
      </w:r>
      <w:r>
        <w:rPr>
          <w:sz w:val="16"/>
        </w:rPr>
        <w:t xml:space="preserve"> increasing economic, financial and military </w:t>
      </w:r>
      <w:r>
        <w:rPr>
          <w:rStyle w:val="31"/>
        </w:rPr>
        <w:t>power in Asia</w:t>
      </w:r>
      <w:r>
        <w:rPr>
          <w:sz w:val="16"/>
        </w:rPr>
        <w:t xml:space="preserve">. </w:t>
      </w:r>
      <w:r>
        <w:rPr>
          <w:rStyle w:val="31"/>
          <w:highlight w:val="yellow"/>
        </w:rPr>
        <w:t>Another region undergoing significant</w:t>
      </w:r>
      <w:r>
        <w:rPr>
          <w:sz w:val="16"/>
        </w:rPr>
        <w:t xml:space="preserve"> political and economic </w:t>
      </w:r>
      <w:r>
        <w:rPr>
          <w:rStyle w:val="31"/>
          <w:highlight w:val="yellow"/>
        </w:rPr>
        <w:t>development</w:t>
      </w:r>
      <w:r>
        <w:rPr>
          <w:sz w:val="16"/>
        </w:rPr>
        <w:t xml:space="preserve">, once considered </w:t>
      </w:r>
      <w:r>
        <w:rPr>
          <w:rStyle w:val="31"/>
        </w:rPr>
        <w:t>the backyards of the United States</w:t>
      </w:r>
      <w:r>
        <w:rPr>
          <w:sz w:val="16"/>
        </w:rPr>
        <w:t xml:space="preserve">, </w:t>
      </w:r>
      <w:r>
        <w:rPr>
          <w:rStyle w:val="31"/>
          <w:highlight w:val="yellow"/>
        </w:rPr>
        <w:t>is</w:t>
      </w:r>
      <w:r>
        <w:rPr>
          <w:sz w:val="16"/>
        </w:rPr>
        <w:t xml:space="preserve"> less often cited. </w:t>
      </w:r>
      <w:r>
        <w:rPr>
          <w:rStyle w:val="31"/>
          <w:highlight w:val="yellow"/>
        </w:rPr>
        <w:t>Latin America</w:t>
      </w:r>
      <w:r>
        <w:rPr>
          <w:sz w:val="16"/>
        </w:rPr>
        <w:t xml:space="preserve">, however, is fast becoming </w:t>
      </w:r>
      <w:r>
        <w:rPr>
          <w:rStyle w:val="31"/>
        </w:rPr>
        <w:t xml:space="preserve">a </w:t>
      </w:r>
      <w:r>
        <w:rPr>
          <w:rStyle w:val="31"/>
          <w:highlight w:val="yellow"/>
        </w:rPr>
        <w:t>growing</w:t>
      </w:r>
      <w:r>
        <w:rPr>
          <w:rStyle w:val="31"/>
        </w:rPr>
        <w:t xml:space="preserve"> nub </w:t>
      </w:r>
      <w:r>
        <w:rPr>
          <w:rStyle w:val="31"/>
          <w:highlight w:val="yellow"/>
        </w:rPr>
        <w:t>on China’s radar as a global</w:t>
      </w:r>
      <w:r>
        <w:rPr>
          <w:sz w:val="16"/>
          <w:highlight w:val="yellow"/>
        </w:rPr>
        <w:t xml:space="preserve"> </w:t>
      </w:r>
      <w:r>
        <w:rPr>
          <w:rStyle w:val="31"/>
          <w:highlight w:val="yellow"/>
        </w:rPr>
        <w:t>power</w:t>
      </w:r>
      <w:r>
        <w:rPr>
          <w:sz w:val="16"/>
        </w:rPr>
        <w:t>.</w:t>
      </w:r>
      <w:r>
        <w:rPr>
          <w:sz w:val="12"/>
        </w:rPr>
        <w:t>¶</w:t>
      </w:r>
      <w:r>
        <w:rPr>
          <w:sz w:val="16"/>
        </w:rPr>
        <w:t xml:space="preserve"> </w:t>
      </w:r>
      <w:r>
        <w:rPr>
          <w:rStyle w:val="31"/>
        </w:rPr>
        <w:t>U</w:t>
      </w:r>
      <w:r>
        <w:rPr>
          <w:rStyle w:val="31"/>
          <w:highlight w:val="yellow"/>
        </w:rPr>
        <w:t>.S. preoccupation with the Middle East has led</w:t>
      </w:r>
      <w:r>
        <w:rPr>
          <w:sz w:val="16"/>
        </w:rPr>
        <w:t xml:space="preserve"> arguably </w:t>
      </w:r>
      <w:r>
        <w:rPr>
          <w:rStyle w:val="31"/>
          <w:highlight w:val="yellow"/>
        </w:rPr>
        <w:t>to a decline in American power in Latin America</w:t>
      </w:r>
      <w:r>
        <w:rPr>
          <w:sz w:val="16"/>
        </w:rPr>
        <w:t xml:space="preserve"> and elsewhere. Economically</w:t>
      </w:r>
      <w:r>
        <w:rPr>
          <w:rStyle w:val="31"/>
        </w:rPr>
        <w:t xml:space="preserve">, </w:t>
      </w:r>
      <w:r>
        <w:rPr>
          <w:rStyle w:val="31"/>
          <w:highlight w:val="yellow"/>
        </w:rPr>
        <w:t>as America’s influence wanes in the southern hemisphere</w:t>
      </w:r>
      <w:r>
        <w:rPr>
          <w:sz w:val="16"/>
          <w:highlight w:val="yellow"/>
        </w:rPr>
        <w:t xml:space="preserve"> </w:t>
      </w:r>
      <w:r>
        <w:rPr>
          <w:rStyle w:val="11"/>
          <w:highlight w:val="yellow"/>
        </w:rPr>
        <w:t>China’s has grown</w:t>
      </w:r>
      <w:r>
        <w:rPr>
          <w:sz w:val="16"/>
          <w:highlight w:val="yellow"/>
        </w:rPr>
        <w:t xml:space="preserve">. </w:t>
      </w:r>
      <w:r>
        <w:rPr>
          <w:rStyle w:val="31"/>
          <w:highlight w:val="yellow"/>
        </w:rPr>
        <w:t>The shift can be seen in levels of loans, foreign direct investment and trade.</w:t>
      </w:r>
    </w:p>
    <w:p>
      <w:pPr>
        <w:pStyle w:val="5"/>
      </w:pPr>
      <w:r>
        <w:t xml:space="preserve">The link is increased economic engagement.  </w:t>
      </w:r>
      <w:r>
        <w:rPr>
          <w:u w:val="single"/>
        </w:rPr>
        <w:t>Lack of US influence</w:t>
      </w:r>
      <w:r>
        <w:t xml:space="preserve"> is key to China’s expansion in Latin America </w:t>
      </w:r>
    </w:p>
    <w:p>
      <w:pPr>
        <w:rPr>
          <w:sz w:val="16"/>
          <w:szCs w:val="16"/>
        </w:rPr>
      </w:pPr>
      <w:r>
        <w:rPr>
          <w:b/>
          <w:sz w:val="26"/>
          <w:szCs w:val="26"/>
        </w:rPr>
        <w:t>Shaiken et al 13</w:t>
      </w:r>
      <w:r>
        <w:rPr>
          <w:sz w:val="16"/>
          <w:szCs w:val="16"/>
        </w:rPr>
        <w:t xml:space="preserve"> [Harley. Prof in the Center for Latin American Studies at UC-Berkeley. And Enrique Peters – Center for Latin American Studies at the University of Miami. And Adrian Hearn – Centro de Estudios China-Mexixo at Universidad Nacional Autonoma de Mexico. China and the New Triangular Relationships in the Americas: China and the Future of US-Mexico Relations, 2013.  Pg 88-9]</w:t>
      </w:r>
    </w:p>
    <w:p>
      <w:pPr>
        <w:rPr>
          <w:sz w:val="16"/>
        </w:rPr>
      </w:pPr>
      <w:r>
        <w:rPr>
          <w:sz w:val="16"/>
        </w:rPr>
        <w:t xml:space="preserve">The dominant strategies of each of the parties and how these strategies evolve over time: </w:t>
      </w:r>
      <w:r>
        <w:rPr>
          <w:rStyle w:val="31"/>
          <w:highlight w:val="yellow"/>
        </w:rPr>
        <w:t>Mexico</w:t>
      </w:r>
      <w:r>
        <w:rPr>
          <w:rStyle w:val="31"/>
        </w:rPr>
        <w:t xml:space="preserve">’s regional and global position </w:t>
      </w:r>
      <w:r>
        <w:rPr>
          <w:rStyle w:val="31"/>
          <w:highlight w:val="yellow"/>
        </w:rPr>
        <w:t>is being shaped by</w:t>
      </w:r>
      <w:r>
        <w:rPr>
          <w:rStyle w:val="31"/>
        </w:rPr>
        <w:t xml:space="preserve"> an increasing </w:t>
      </w:r>
      <w:r>
        <w:rPr>
          <w:rStyle w:val="31"/>
          <w:highlight w:val="yellow"/>
        </w:rPr>
        <w:t xml:space="preserve">accent on diplomatic and trade diversification. </w:t>
      </w:r>
      <w:r>
        <w:rPr>
          <w:rStyle w:val="11"/>
          <w:highlight w:val="yellow"/>
        </w:rPr>
        <w:t>The decline in US influence</w:t>
      </w:r>
      <w:r>
        <w:rPr>
          <w:sz w:val="16"/>
        </w:rPr>
        <w:t xml:space="preserve"> and the expected reforms in the Mexican energy sector </w:t>
      </w:r>
      <w:r>
        <w:rPr>
          <w:rStyle w:val="31"/>
          <w:highlight w:val="yellow"/>
        </w:rPr>
        <w:t>may</w:t>
      </w:r>
      <w:r>
        <w:rPr>
          <w:sz w:val="16"/>
          <w:highlight w:val="yellow"/>
        </w:rPr>
        <w:t xml:space="preserve"> </w:t>
      </w:r>
      <w:r>
        <w:rPr>
          <w:rStyle w:val="11"/>
          <w:highlight w:val="yellow"/>
        </w:rPr>
        <w:t>open more room for Mexico</w:t>
      </w:r>
      <w:r>
        <w:rPr>
          <w:sz w:val="16"/>
          <w:highlight w:val="yellow"/>
        </w:rPr>
        <w:t xml:space="preserve"> </w:t>
      </w:r>
      <w:r>
        <w:rPr>
          <w:rStyle w:val="31"/>
          <w:highlight w:val="yellow"/>
        </w:rPr>
        <w:t>to adjust to a</w:t>
      </w:r>
      <w:r>
        <w:rPr>
          <w:sz w:val="16"/>
        </w:rPr>
        <w:t xml:space="preserve"> growth </w:t>
      </w:r>
      <w:r>
        <w:rPr>
          <w:rStyle w:val="31"/>
          <w:highlight w:val="yellow"/>
        </w:rPr>
        <w:t>strategy</w:t>
      </w:r>
      <w:r>
        <w:rPr>
          <w:sz w:val="16"/>
          <w:highlight w:val="yellow"/>
        </w:rPr>
        <w:t xml:space="preserve"> </w:t>
      </w:r>
      <w:r>
        <w:rPr>
          <w:rStyle w:val="11"/>
          <w:highlight w:val="yellow"/>
        </w:rPr>
        <w:t>less dependent on the United States</w:t>
      </w:r>
      <w:r>
        <w:rPr>
          <w:sz w:val="16"/>
          <w:highlight w:val="yellow"/>
        </w:rPr>
        <w:t xml:space="preserve">. </w:t>
      </w:r>
      <w:r>
        <w:rPr>
          <w:rStyle w:val="31"/>
          <w:highlight w:val="yellow"/>
        </w:rPr>
        <w:t>China’s</w:t>
      </w:r>
      <w:r>
        <w:rPr>
          <w:rStyle w:val="31"/>
        </w:rPr>
        <w:t xml:space="preserve"> rising </w:t>
      </w:r>
      <w:r>
        <w:rPr>
          <w:rStyle w:val="31"/>
          <w:highlight w:val="yellow"/>
        </w:rPr>
        <w:t>role as a</w:t>
      </w:r>
      <w:r>
        <w:rPr>
          <w:rStyle w:val="31"/>
        </w:rPr>
        <w:t xml:space="preserve"> regional and global </w:t>
      </w:r>
      <w:r>
        <w:rPr>
          <w:rStyle w:val="31"/>
          <w:highlight w:val="yellow"/>
        </w:rPr>
        <w:t>power and the new economic scenario</w:t>
      </w:r>
      <w:r>
        <w:rPr>
          <w:rStyle w:val="31"/>
        </w:rPr>
        <w:t xml:space="preserve"> </w:t>
      </w:r>
      <w:r>
        <w:rPr>
          <w:sz w:val="16"/>
        </w:rPr>
        <w:t xml:space="preserve">marked by higher wages </w:t>
      </w:r>
      <w:r>
        <w:rPr>
          <w:rStyle w:val="31"/>
          <w:highlight w:val="yellow"/>
        </w:rPr>
        <w:t>and growing concentration in industrial commodities and products</w:t>
      </w:r>
      <w:r>
        <w:rPr>
          <w:sz w:val="16"/>
          <w:highlight w:val="yellow"/>
        </w:rPr>
        <w:t xml:space="preserve"> </w:t>
      </w:r>
      <w:r>
        <w:rPr>
          <w:rStyle w:val="11"/>
          <w:highlight w:val="yellow"/>
        </w:rPr>
        <w:t>are likely to affect the pace of change</w:t>
      </w:r>
      <w:r>
        <w:rPr>
          <w:rStyle w:val="11"/>
        </w:rPr>
        <w:t xml:space="preserve"> </w:t>
      </w:r>
      <w:r>
        <w:rPr>
          <w:sz w:val="16"/>
        </w:rPr>
        <w:t xml:space="preserve">according to which China’s “going out” strategy will develop in the near future. </w:t>
      </w:r>
      <w:r>
        <w:rPr>
          <w:rStyle w:val="31"/>
          <w:highlight w:val="yellow"/>
        </w:rPr>
        <w:t>If Mexico and China reorient their strategies</w:t>
      </w:r>
      <w:r>
        <w:rPr>
          <w:rStyle w:val="31"/>
        </w:rPr>
        <w:t>,</w:t>
      </w:r>
      <w:r>
        <w:rPr>
          <w:sz w:val="16"/>
        </w:rPr>
        <w:t xml:space="preserve"> it is likely that </w:t>
      </w:r>
      <w:r>
        <w:rPr>
          <w:sz w:val="16"/>
          <w:highlight w:val="yellow"/>
        </w:rPr>
        <w:t>t</w:t>
      </w:r>
      <w:r>
        <w:rPr>
          <w:rStyle w:val="11"/>
          <w:highlight w:val="yellow"/>
        </w:rPr>
        <w:t>here will be an adjustment in the triangle’s dynamic</w:t>
      </w:r>
      <w:r>
        <w:rPr>
          <w:sz w:val="16"/>
          <w:highlight w:val="yellow"/>
        </w:rPr>
        <w:t xml:space="preserve">, </w:t>
      </w:r>
      <w:r>
        <w:rPr>
          <w:rStyle w:val="31"/>
          <w:highlight w:val="yellow"/>
        </w:rPr>
        <w:t>which may result in a closer relationship between these two countries</w:t>
      </w:r>
      <w:r>
        <w:rPr>
          <w:sz w:val="16"/>
          <w:highlight w:val="yellow"/>
        </w:rPr>
        <w:t>.</w:t>
      </w:r>
    </w:p>
    <w:p>
      <w:pPr>
        <w:pStyle w:val="5"/>
      </w:pPr>
      <w:r>
        <w:t xml:space="preserve">Chinese international influence is an </w:t>
      </w:r>
      <w:r>
        <w:rPr>
          <w:u w:val="single"/>
        </w:rPr>
        <w:t>existential impact</w:t>
      </w:r>
      <w:r>
        <w:t xml:space="preserve"> – it </w:t>
      </w:r>
      <w:r>
        <w:rPr>
          <w:u w:val="single"/>
        </w:rPr>
        <w:t>controls</w:t>
      </w:r>
      <w:r>
        <w:t xml:space="preserve"> every scenario for extinction </w:t>
      </w:r>
    </w:p>
    <w:p>
      <w:pPr>
        <w:rPr>
          <w:rStyle w:val="45"/>
        </w:rPr>
      </w:pPr>
      <w:r>
        <w:rPr>
          <w:b/>
          <w:bCs/>
          <w:iCs/>
          <w:sz w:val="26"/>
        </w:rPr>
        <w:t>Zhang ‘12</w:t>
      </w:r>
    </w:p>
    <w:p>
      <w:pPr>
        <w:rPr>
          <w:sz w:val="16"/>
          <w:szCs w:val="16"/>
        </w:rPr>
      </w:pPr>
      <w:r>
        <w:rPr>
          <w:sz w:val="16"/>
          <w:szCs w:val="16"/>
        </w:rPr>
        <w:t>[Prof of Diplomacy and IR at the Geneva School of Diplomacy. “The Rise of China’s Political Softpower” 9/4/12 http://www.china.org.cn/opinion/2012-09/04/content_26421330.htm ]</w:t>
      </w:r>
    </w:p>
    <w:p>
      <w:pPr>
        <w:pStyle w:val="5"/>
      </w:pPr>
      <w:r>
        <w:rPr>
          <w:rStyle w:val="31"/>
          <w:b/>
          <w:bCs/>
          <w:highlight w:val="yellow"/>
        </w:rPr>
        <w:t>As China plays an increasingly significant role in the world, its soft power must be attractive</w:t>
      </w:r>
      <w:r>
        <w:rPr>
          <w:rStyle w:val="31"/>
          <w:b/>
          <w:bCs/>
        </w:rPr>
        <w:t xml:space="preserve"> both domestically as well as internationally. The world faces many difficulties, including </w:t>
      </w:r>
      <w:r>
        <w:rPr>
          <w:rStyle w:val="11"/>
          <w:b/>
          <w:iCs/>
          <w:highlight w:val="yellow"/>
        </w:rPr>
        <w:t>widespread poverty</w:t>
      </w:r>
      <w:r>
        <w:rPr>
          <w:rStyle w:val="31"/>
          <w:b/>
          <w:bCs/>
          <w:highlight w:val="yellow"/>
        </w:rPr>
        <w:t xml:space="preserve">, </w:t>
      </w:r>
      <w:r>
        <w:rPr>
          <w:rStyle w:val="11"/>
          <w:b/>
          <w:iCs/>
          <w:highlight w:val="yellow"/>
        </w:rPr>
        <w:t>international conflict</w:t>
      </w:r>
      <w:r>
        <w:rPr>
          <w:rStyle w:val="31"/>
          <w:b/>
          <w:bCs/>
          <w:highlight w:val="yellow"/>
        </w:rPr>
        <w:t xml:space="preserve">, </w:t>
      </w:r>
      <w:r>
        <w:rPr>
          <w:rStyle w:val="11"/>
          <w:b/>
          <w:iCs/>
          <w:highlight w:val="yellow"/>
        </w:rPr>
        <w:t>the clash of civilizations</w:t>
      </w:r>
      <w:r>
        <w:rPr>
          <w:rStyle w:val="31"/>
          <w:b/>
          <w:bCs/>
          <w:highlight w:val="yellow"/>
        </w:rPr>
        <w:t xml:space="preserve"> and </w:t>
      </w:r>
      <w:r>
        <w:rPr>
          <w:rStyle w:val="11"/>
          <w:b/>
          <w:iCs/>
          <w:highlight w:val="yellow"/>
        </w:rPr>
        <w:t>environmental protection</w:t>
      </w:r>
      <w:r>
        <w:rPr>
          <w:rStyle w:val="31"/>
          <w:b/>
          <w:bCs/>
        </w:rPr>
        <w:t xml:space="preserve">. Thus far, </w:t>
      </w:r>
      <w:r>
        <w:rPr>
          <w:rStyle w:val="31"/>
          <w:b/>
          <w:bCs/>
          <w:highlight w:val="yellow"/>
        </w:rPr>
        <w:t>the Western model has not been able to decisively address these issues</w:t>
      </w:r>
      <w:r>
        <w:rPr>
          <w:rStyle w:val="31"/>
          <w:b/>
          <w:bCs/>
        </w:rPr>
        <w:t>; the China model therefore brings hope that we can make progress in conquering these dilemmas</w:t>
      </w:r>
      <w:r>
        <w:rPr>
          <w:sz w:val="16"/>
        </w:rPr>
        <w:t xml:space="preserve">. Poverty and development </w:t>
      </w:r>
      <w:r>
        <w:rPr>
          <w:rStyle w:val="31"/>
          <w:b/>
          <w:bCs/>
        </w:rPr>
        <w:t>The Western-dominated global economic order has worsened poverty in developing countries</w:t>
      </w:r>
      <w:r>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Pr>
          <w:rStyle w:val="31"/>
          <w:b/>
          <w:bCs/>
        </w:rPr>
        <w:t>In contrast, China forged a new path of development for its citizens in spite of this unfair international order which enabled it to virtually eliminate extreme poverty at home. This extensive experience</w:t>
      </w:r>
      <w:r>
        <w:rPr>
          <w:sz w:val="16"/>
        </w:rPr>
        <w:t xml:space="preserve"> </w:t>
      </w:r>
      <w:r>
        <w:rPr>
          <w:rStyle w:val="31"/>
          <w:b/>
          <w:bCs/>
        </w:rPr>
        <w:t>would i</w:t>
      </w:r>
      <w:r>
        <w:rPr>
          <w:sz w:val="16"/>
        </w:rPr>
        <w:t xml:space="preserve">ndeed </w:t>
      </w:r>
      <w:r>
        <w:rPr>
          <w:rStyle w:val="31"/>
          <w:b/>
          <w:bCs/>
        </w:rPr>
        <w:t>be helpful in the fight against global poverty</w:t>
      </w:r>
      <w:r>
        <w:rPr>
          <w:sz w:val="16"/>
        </w:rPr>
        <w:t xml:space="preserve">. War and peace </w:t>
      </w:r>
      <w:r>
        <w:rPr>
          <w:rStyle w:val="31"/>
          <w:b/>
          <w:bCs/>
        </w:rPr>
        <w:t xml:space="preserve">In the past few years, </w:t>
      </w:r>
      <w:r>
        <w:rPr>
          <w:rStyle w:val="31"/>
          <w:b/>
          <w:bCs/>
          <w:highlight w:val="yellow"/>
        </w:rPr>
        <w:t xml:space="preserve">the American model of "exporting democracy'" has </w:t>
      </w:r>
      <w:r>
        <w:rPr>
          <w:rStyle w:val="11"/>
          <w:b/>
          <w:iCs/>
          <w:highlight w:val="yellow"/>
        </w:rPr>
        <w:t xml:space="preserve">produced a more turbulent world, </w:t>
      </w:r>
      <w:r>
        <w:rPr>
          <w:rStyle w:val="31"/>
          <w:b/>
          <w:bCs/>
          <w:highlight w:val="yellow"/>
        </w:rPr>
        <w:t xml:space="preserve">as the increased risk of </w:t>
      </w:r>
      <w:r>
        <w:rPr>
          <w:rStyle w:val="11"/>
          <w:b/>
          <w:iCs/>
          <w:highlight w:val="yellow"/>
        </w:rPr>
        <w:t>terrorism threatens global security</w:t>
      </w:r>
      <w:r>
        <w:rPr>
          <w:sz w:val="16"/>
          <w:highlight w:val="yellow"/>
        </w:rPr>
        <w:t xml:space="preserve">. </w:t>
      </w:r>
      <w:r>
        <w:rPr>
          <w:rStyle w:val="31"/>
          <w:b/>
          <w:bCs/>
          <w:highlight w:val="yellow"/>
        </w:rPr>
        <w:t>In contrast, China insists that "harmony is most precious"</w:t>
      </w:r>
      <w:r>
        <w:rPr>
          <w:rStyle w:val="31"/>
          <w:b/>
          <w:bCs/>
        </w:rPr>
        <w:t>. It is more practical, the Chinese system argues, to strengthen international cooperation while addressing both the symptoms and root causes of terrorism</w:t>
      </w:r>
      <w:r>
        <w:rPr>
          <w:sz w:val="16"/>
        </w:rPr>
        <w:t xml:space="preserve">. The clash of civilizations </w:t>
      </w:r>
      <w:r>
        <w:rPr>
          <w:rStyle w:val="31"/>
          <w:b/>
          <w:bCs/>
        </w:rPr>
        <w:t>Conflict between Western countries and the Islamic world is intensifying</w:t>
      </w:r>
      <w:r>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Pr>
          <w:rStyle w:val="31"/>
          <w:b/>
          <w:bCs/>
        </w:rPr>
        <w:t>China strives for "being harmonious yet remaining different", which means to respect other nations, and learn from each other</w:t>
      </w:r>
      <w:r>
        <w:rPr>
          <w:sz w:val="16"/>
        </w:rPr>
        <w:t xml:space="preserve">. </w:t>
      </w:r>
      <w:r>
        <w:rPr>
          <w:rStyle w:val="31"/>
          <w:b/>
          <w:bCs/>
        </w:rPr>
        <w:t>This philosophy is,</w:t>
      </w:r>
      <w:r>
        <w:rPr>
          <w:sz w:val="16"/>
        </w:rPr>
        <w:t xml:space="preserve"> in fact, </w:t>
      </w:r>
      <w:r>
        <w:rPr>
          <w:rStyle w:val="31"/>
          <w:b/>
          <w:bCs/>
        </w:rPr>
        <w:t>wiser than</w:t>
      </w:r>
      <w:r>
        <w:rPr>
          <w:sz w:val="16"/>
        </w:rPr>
        <w:t xml:space="preserve"> </w:t>
      </w:r>
      <w:r>
        <w:rPr>
          <w:rStyle w:val="31"/>
          <w:b/>
          <w:bCs/>
        </w:rPr>
        <w:t xml:space="preserve">that of Huntington, and it's also the reason why few religious conflicts have broken out in China. </w:t>
      </w:r>
      <w:r>
        <w:rPr>
          <w:rStyle w:val="31"/>
          <w:b/>
          <w:bCs/>
          <w:highlight w:val="yellow"/>
        </w:rPr>
        <w:t>China</w:t>
      </w:r>
      <w:r>
        <w:rPr>
          <w:rStyle w:val="31"/>
          <w:b/>
          <w:bCs/>
        </w:rPr>
        <w:t xml:space="preserve">'s stance in regards to reconciling cultural conflicts, therefore, </w:t>
      </w:r>
      <w:r>
        <w:rPr>
          <w:rStyle w:val="31"/>
          <w:b/>
          <w:bCs/>
          <w:highlight w:val="yellow"/>
        </w:rPr>
        <w:t>is more preferable than its "self-centered" Western counterargument</w:t>
      </w:r>
      <w:r>
        <w:rPr>
          <w:sz w:val="16"/>
        </w:rPr>
        <w:t xml:space="preserve">. Environmental protection </w:t>
      </w:r>
      <w:r>
        <w:rPr>
          <w:rStyle w:val="31"/>
          <w:b/>
          <w:bCs/>
          <w:highlight w:val="yellow"/>
        </w:rPr>
        <w:t>Poorer countries</w:t>
      </w:r>
      <w:r>
        <w:rPr>
          <w:rStyle w:val="31"/>
          <w:b/>
          <w:bCs/>
        </w:rPr>
        <w:t xml:space="preserve"> and their people </w:t>
      </w:r>
      <w:r>
        <w:rPr>
          <w:rStyle w:val="31"/>
          <w:b/>
          <w:bCs/>
          <w:highlight w:val="yellow"/>
        </w:rPr>
        <w:t xml:space="preserve">are the most obvious victims of global warming, yet they are the least responsible for the </w:t>
      </w:r>
      <w:r>
        <w:rPr>
          <w:rStyle w:val="11"/>
          <w:b/>
          <w:iCs/>
          <w:highlight w:val="yellow"/>
        </w:rPr>
        <w:t>emission of greenhouse gases</w:t>
      </w:r>
      <w:r>
        <w:rPr>
          <w:rStyle w:val="31"/>
          <w:b/>
          <w:bCs/>
          <w:highlight w:val="yellow"/>
        </w:rPr>
        <w:t>.</w:t>
      </w:r>
      <w:r>
        <w:rPr>
          <w:rStyle w:val="31"/>
          <w:b/>
          <w:bCs/>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Pr>
          <w:sz w:val="16"/>
        </w:rPr>
        <w:t xml:space="preserve">Perfecting the China model </w:t>
      </w:r>
      <w:r>
        <w:rPr>
          <w:rStyle w:val="31"/>
          <w:b/>
          <w:bCs/>
        </w:rPr>
        <w:t>The China model is still being perfected, but its unique influence in dealing with the above four issues grows as China becomes stronger</w:t>
      </w:r>
      <w:r>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Pr>
          <w:rStyle w:val="31"/>
          <w:b/>
          <w:bCs/>
        </w:rPr>
        <w:t>he rise of China's political soft power</w:t>
      </w:r>
      <w:r>
        <w:rPr>
          <w:sz w:val="16"/>
        </w:rPr>
        <w:t xml:space="preserve">, which </w:t>
      </w:r>
      <w:r>
        <w:rPr>
          <w:rStyle w:val="31"/>
          <w:b/>
          <w:bCs/>
        </w:rPr>
        <w:t>has significantly helped China deal with challenges, assist developing countries in reducing poverty, and manage global issues</w:t>
      </w:r>
      <w:r>
        <w:rPr>
          <w:sz w:val="16"/>
        </w:rPr>
        <w:t>. As the China model improves, it will continue to surprise the world.</w:t>
      </w:r>
    </w:p>
    <w:p/>
    <w:p/>
    <w:p>
      <w:pPr>
        <w:keepNext/>
        <w:keepLines/>
        <w:spacing w:before="200"/>
        <w:outlineLvl w:val="3"/>
        <w:rPr>
          <w:b/>
          <w:bCs/>
          <w:iCs/>
          <w:sz w:val="26"/>
        </w:rPr>
      </w:pPr>
      <w:r>
        <w:t xml:space="preserve">The People’s Republic of China should </w:t>
      </w:r>
      <w:r>
        <w:rPr>
          <w:b/>
          <w:bCs/>
          <w:iCs/>
          <w:sz w:val="26"/>
        </w:rPr>
        <w:t>substantially increase its economic engagement towards Mexico by expanding and making permanent the currency swap agreement with the Banco do Mexico</w:t>
      </w:r>
    </w:p>
    <w:p/>
    <w:p/>
    <w:p>
      <w:pPr>
        <w:pStyle w:val="5"/>
      </w:pPr>
      <w:r>
        <w:t xml:space="preserve">It solves – China is a better alternative than the US – solves the aff and avoids the disad. </w:t>
      </w:r>
    </w:p>
    <w:p>
      <w:pPr>
        <w:rPr>
          <w:sz w:val="16"/>
          <w:szCs w:val="16"/>
        </w:rPr>
      </w:pPr>
      <w:r>
        <w:rPr>
          <w:rStyle w:val="55"/>
        </w:rPr>
        <w:t>Ellis 6</w:t>
      </w:r>
      <w:r>
        <w:rPr>
          <w:sz w:val="16"/>
          <w:szCs w:val="16"/>
        </w:rPr>
        <w:t>. [Evan, Associate with Booz Allen Hamilton, Inc., with an emphasis on Latin American security issues, PhD in Political Science, "The New Chinese Engagement with Latin America: Understanding its Dynamics and the Implications for the Region" Booz-Allen -- March 3 -- www6.miami.edu/hemispheric-policy/ellisthenewchineseengagementwithlatinamerica030306.pdf]</w:t>
      </w:r>
    </w:p>
    <w:p/>
    <w:p>
      <w:r>
        <w:rPr>
          <w:sz w:val="14"/>
        </w:rPr>
        <w:t xml:space="preserve">Aside from the intangible political dimension, </w:t>
      </w:r>
      <w:r>
        <w:rPr>
          <w:rStyle w:val="54"/>
          <w:highlight w:val="yellow"/>
        </w:rPr>
        <w:t>China</w:t>
      </w:r>
      <w:r>
        <w:rPr>
          <w:sz w:val="14"/>
        </w:rPr>
        <w:t xml:space="preserve"> also </w:t>
      </w:r>
      <w:r>
        <w:rPr>
          <w:rStyle w:val="54"/>
          <w:highlight w:val="yellow"/>
        </w:rPr>
        <w:t xml:space="preserve">represents a real alternative </w:t>
      </w:r>
      <w:r>
        <w:rPr>
          <w:rStyle w:val="54"/>
          <w:sz w:val="12"/>
          <w:highlight w:val="yellow"/>
          <w:u w:val="none"/>
        </w:rPr>
        <w:t>¶</w:t>
      </w:r>
      <w:r>
        <w:rPr>
          <w:rStyle w:val="54"/>
          <w:highlight w:val="yellow"/>
        </w:rPr>
        <w:t xml:space="preserve"> market for primary product exports, and</w:t>
      </w:r>
      <w:r>
        <w:rPr>
          <w:rStyle w:val="54"/>
        </w:rPr>
        <w:t xml:space="preserve"> </w:t>
      </w:r>
      <w:r>
        <w:rPr>
          <w:sz w:val="14"/>
        </w:rPr>
        <w:t xml:space="preserve">to some degree, </w:t>
      </w:r>
      <w:r>
        <w:rPr>
          <w:rStyle w:val="54"/>
          <w:highlight w:val="yellow"/>
        </w:rPr>
        <w:t xml:space="preserve">an alternative source of </w:t>
      </w:r>
      <w:r>
        <w:rPr>
          <w:rStyle w:val="54"/>
          <w:sz w:val="12"/>
          <w:highlight w:val="yellow"/>
          <w:u w:val="none"/>
        </w:rPr>
        <w:t>¶</w:t>
      </w:r>
      <w:r>
        <w:rPr>
          <w:rStyle w:val="54"/>
          <w:highlight w:val="yellow"/>
        </w:rPr>
        <w:t xml:space="preserve"> investment capital</w:t>
      </w:r>
      <w:r>
        <w:rPr>
          <w:sz w:val="14"/>
        </w:rPr>
        <w:t xml:space="preserve">. </w:t>
      </w:r>
      <w:r>
        <w:rPr>
          <w:rStyle w:val="54"/>
          <w:highlight w:val="yellow"/>
        </w:rPr>
        <w:t>China’s willingness to invest</w:t>
      </w:r>
      <w:r>
        <w:rPr>
          <w:rStyle w:val="54"/>
        </w:rPr>
        <w:t xml:space="preserve"> in the Bolivian hydrocarbon sector</w:t>
      </w:r>
      <w:r>
        <w:rPr>
          <w:sz w:val="14"/>
        </w:rPr>
        <w:t>,82</w:t>
      </w:r>
      <w:r>
        <w:rPr>
          <w:sz w:val="12"/>
        </w:rPr>
        <w:t>¶</w:t>
      </w:r>
      <w:r>
        <w:rPr>
          <w:sz w:val="14"/>
        </w:rPr>
        <w:t xml:space="preserve"> for example, </w:t>
      </w:r>
      <w:r>
        <w:rPr>
          <w:rStyle w:val="54"/>
          <w:highlight w:val="yellow"/>
        </w:rPr>
        <w:t>provides</w:t>
      </w:r>
      <w:r>
        <w:rPr>
          <w:rStyle w:val="54"/>
        </w:rPr>
        <w:t xml:space="preserve"> the new government of Evo Morales with </w:t>
      </w:r>
      <w:r>
        <w:rPr>
          <w:rStyle w:val="54"/>
          <w:highlight w:val="yellow"/>
        </w:rPr>
        <w:t xml:space="preserve">another way of </w:t>
      </w:r>
      <w:r>
        <w:rPr>
          <w:rStyle w:val="54"/>
          <w:sz w:val="12"/>
          <w:highlight w:val="yellow"/>
          <w:u w:val="none"/>
        </w:rPr>
        <w:t>¶</w:t>
      </w:r>
      <w:r>
        <w:rPr>
          <w:rStyle w:val="54"/>
          <w:highlight w:val="yellow"/>
        </w:rPr>
        <w:t xml:space="preserve"> obtaining needed resources and technical expertise without having to make </w:t>
      </w:r>
      <w:r>
        <w:rPr>
          <w:rStyle w:val="54"/>
          <w:sz w:val="12"/>
          <w:highlight w:val="yellow"/>
          <w:u w:val="none"/>
        </w:rPr>
        <w:t>¶</w:t>
      </w:r>
      <w:r>
        <w:rPr>
          <w:rStyle w:val="54"/>
          <w:highlight w:val="yellow"/>
        </w:rPr>
        <w:t xml:space="preserve"> concessions to </w:t>
      </w:r>
      <w:r>
        <w:rPr>
          <w:sz w:val="14"/>
        </w:rPr>
        <w:t>the 26 oil</w:t>
      </w:r>
      <w:r>
        <w:rPr>
          <w:rStyle w:val="54"/>
          <w:highlight w:val="yellow"/>
        </w:rPr>
        <w:t xml:space="preserve"> companies currently operating in the country</w:t>
      </w:r>
      <w:r>
        <w:rPr>
          <w:sz w:val="14"/>
        </w:rPr>
        <w:t xml:space="preserve">. Chinese </w:t>
      </w:r>
      <w:r>
        <w:rPr>
          <w:sz w:val="12"/>
        </w:rPr>
        <w:t>¶</w:t>
      </w:r>
      <w:r>
        <w:rPr>
          <w:sz w:val="14"/>
        </w:rPr>
        <w:t xml:space="preserve"> engagement with Bolivia thus gives Morales more latitude to proceed with the </w:t>
      </w:r>
      <w:r>
        <w:rPr>
          <w:sz w:val="12"/>
        </w:rPr>
        <w:t>¶</w:t>
      </w:r>
      <w:r>
        <w:rPr>
          <w:sz w:val="14"/>
        </w:rPr>
        <w:t xml:space="preserve"> nationalization of that nation’s hydrocarbon sector. Similarly, the prospect of China as </w:t>
      </w:r>
      <w:r>
        <w:rPr>
          <w:sz w:val="12"/>
        </w:rPr>
        <w:t>¶</w:t>
      </w:r>
      <w:r>
        <w:rPr>
          <w:sz w:val="14"/>
        </w:rPr>
        <w:t xml:space="preserve"> an alternative market for Latin American commodity exports has also introduced a new </w:t>
      </w:r>
      <w:r>
        <w:rPr>
          <w:sz w:val="12"/>
        </w:rPr>
        <w:t>¶</w:t>
      </w:r>
      <w:r>
        <w:rPr>
          <w:sz w:val="14"/>
        </w:rPr>
        <w:t xml:space="preserve"> dimension to the question of trade integration with the United States, such as the Free </w:t>
      </w:r>
      <w:r>
        <w:rPr>
          <w:sz w:val="12"/>
        </w:rPr>
        <w:t>¶</w:t>
      </w:r>
      <w:r>
        <w:rPr>
          <w:sz w:val="14"/>
        </w:rPr>
        <w:t xml:space="preserve"> Trade Area of the Americas.</w:t>
      </w:r>
    </w:p>
    <w:p>
      <w:pPr>
        <w:pStyle w:val="5"/>
      </w:pPr>
      <w:r>
        <w:t xml:space="preserve">China solves Latin American economic engagement better – Laundry list. </w:t>
      </w:r>
    </w:p>
    <w:p>
      <w:pPr>
        <w:rPr>
          <w:sz w:val="16"/>
          <w:szCs w:val="16"/>
        </w:rPr>
      </w:pPr>
      <w:r>
        <w:rPr>
          <w:rStyle w:val="55"/>
        </w:rPr>
        <w:t>Hsiang 9</w:t>
      </w:r>
      <w:r>
        <w:rPr>
          <w:sz w:val="16"/>
          <w:szCs w:val="16"/>
        </w:rPr>
        <w:t>. [Dr. Antonio, Associate Professor @ Chihlee Institute of Technology, Taiwan, "China rising in Latin America: More opportunities than Challenges" Journal of Emerging Knowledge on Emerging Markets -- Vol 1 Issue 1 -- November -- digitalcommons.kennesaw.edu/cgi/viewcontent.cgi?article=1003&amp;context=jekem]</w:t>
      </w:r>
    </w:p>
    <w:p/>
    <w:p>
      <w:pPr>
        <w:rPr>
          <w:sz w:val="16"/>
        </w:rPr>
      </w:pPr>
      <w:r>
        <w:rPr>
          <w:rStyle w:val="54"/>
        </w:rPr>
        <w:t xml:space="preserve">The Beijing Consensus has evolved to describe a plethora of alternative plans for economic </w:t>
      </w:r>
      <w:r>
        <w:rPr>
          <w:rStyle w:val="54"/>
          <w:sz w:val="12"/>
          <w:u w:val="none"/>
        </w:rPr>
        <w:t>¶</w:t>
      </w:r>
      <w:r>
        <w:rPr>
          <w:rStyle w:val="54"/>
        </w:rPr>
        <w:t xml:space="preserve"> development</w:t>
      </w:r>
      <w:r>
        <w:rPr>
          <w:sz w:val="16"/>
        </w:rPr>
        <w:t xml:space="preserve"> in the underdeveloped world. Ramo argues that China and India, who “most </w:t>
      </w:r>
      <w:r>
        <w:rPr>
          <w:sz w:val="12"/>
        </w:rPr>
        <w:t>¶</w:t>
      </w:r>
      <w:r>
        <w:rPr>
          <w:sz w:val="16"/>
        </w:rPr>
        <w:t xml:space="preserve"> pointedly” ignored the World Bank and the IMF-championed Washington Consensus, “now </w:t>
      </w:r>
      <w:r>
        <w:rPr>
          <w:sz w:val="12"/>
        </w:rPr>
        <w:t>¶</w:t>
      </w:r>
      <w:r>
        <w:rPr>
          <w:sz w:val="16"/>
        </w:rPr>
        <w:t xml:space="preserve"> have records that speak for themselves.”32 Consequently, </w:t>
      </w:r>
      <w:r>
        <w:rPr>
          <w:rStyle w:val="54"/>
          <w:highlight w:val="yellow"/>
        </w:rPr>
        <w:t>the</w:t>
      </w:r>
      <w:r>
        <w:rPr>
          <w:sz w:val="16"/>
        </w:rPr>
        <w:t xml:space="preserve"> so-called the “</w:t>
      </w:r>
      <w:r>
        <w:rPr>
          <w:rStyle w:val="54"/>
          <w:highlight w:val="yellow"/>
        </w:rPr>
        <w:t xml:space="preserve">Beijing </w:t>
      </w:r>
      <w:r>
        <w:rPr>
          <w:rStyle w:val="54"/>
          <w:sz w:val="12"/>
          <w:highlight w:val="yellow"/>
          <w:u w:val="none"/>
        </w:rPr>
        <w:t>¶</w:t>
      </w:r>
      <w:r>
        <w:rPr>
          <w:rStyle w:val="54"/>
          <w:highlight w:val="yellow"/>
        </w:rPr>
        <w:t xml:space="preserve"> Consensus” has been attracting attention in Latin America because of “China’s distinctive </w:t>
      </w:r>
      <w:r>
        <w:rPr>
          <w:rStyle w:val="54"/>
          <w:sz w:val="12"/>
          <w:highlight w:val="yellow"/>
          <w:u w:val="none"/>
        </w:rPr>
        <w:t>¶</w:t>
      </w:r>
      <w:r>
        <w:rPr>
          <w:rStyle w:val="54"/>
          <w:highlight w:val="yellow"/>
        </w:rPr>
        <w:t xml:space="preserve"> development model</w:t>
      </w:r>
      <w:r>
        <w:rPr>
          <w:sz w:val="16"/>
          <w:highlight w:val="yellow"/>
        </w:rPr>
        <w:t>,</w:t>
      </w:r>
      <w:r>
        <w:rPr>
          <w:sz w:val="16"/>
        </w:rPr>
        <w:t xml:space="preserve"> . . . [</w:t>
      </w:r>
      <w:r>
        <w:rPr>
          <w:rStyle w:val="54"/>
          <w:highlight w:val="yellow"/>
        </w:rPr>
        <w:t xml:space="preserve">which] posits far more state intervention in the economy and a greater concern with political stability and strong government to guide the development </w:t>
      </w:r>
      <w:r>
        <w:rPr>
          <w:rStyle w:val="54"/>
          <w:sz w:val="12"/>
          <w:highlight w:val="yellow"/>
          <w:u w:val="none"/>
        </w:rPr>
        <w:t>¶</w:t>
      </w:r>
      <w:r>
        <w:rPr>
          <w:rStyle w:val="54"/>
          <w:highlight w:val="yellow"/>
        </w:rPr>
        <w:t xml:space="preserve"> process</w:t>
      </w:r>
      <w:r>
        <w:rPr>
          <w:sz w:val="16"/>
        </w:rPr>
        <w:t>.”33</w:t>
      </w:r>
      <w:r>
        <w:rPr>
          <w:sz w:val="12"/>
        </w:rPr>
        <w:t>¶</w:t>
      </w:r>
      <w:r>
        <w:rPr>
          <w:sz w:val="16"/>
        </w:rPr>
        <w:t xml:space="preserve"> Chinese academics argue that there are </w:t>
      </w:r>
      <w:r>
        <w:rPr>
          <w:rStyle w:val="54"/>
          <w:highlight w:val="yellow"/>
        </w:rPr>
        <w:t>three signs</w:t>
      </w:r>
      <w:r>
        <w:rPr>
          <w:sz w:val="16"/>
        </w:rPr>
        <w:t xml:space="preserve"> that likely </w:t>
      </w:r>
      <w:r>
        <w:rPr>
          <w:rStyle w:val="54"/>
          <w:highlight w:val="yellow"/>
        </w:rPr>
        <w:t xml:space="preserve">predict a convergence </w:t>
      </w:r>
      <w:r>
        <w:rPr>
          <w:rStyle w:val="54"/>
          <w:sz w:val="12"/>
          <w:highlight w:val="yellow"/>
          <w:u w:val="none"/>
        </w:rPr>
        <w:t>¶</w:t>
      </w:r>
      <w:r>
        <w:rPr>
          <w:rStyle w:val="54"/>
          <w:highlight w:val="yellow"/>
        </w:rPr>
        <w:t xml:space="preserve"> between China and Latin America</w:t>
      </w:r>
      <w:r>
        <w:rPr>
          <w:rStyle w:val="54"/>
        </w:rPr>
        <w:t>.</w:t>
      </w:r>
      <w:r>
        <w:rPr>
          <w:sz w:val="16"/>
        </w:rPr>
        <w:t xml:space="preserve"> First, </w:t>
      </w:r>
      <w:r>
        <w:rPr>
          <w:rStyle w:val="54"/>
        </w:rPr>
        <w:t xml:space="preserve">the background </w:t>
      </w:r>
      <w:r>
        <w:rPr>
          <w:rStyle w:val="54"/>
          <w:highlight w:val="yellow"/>
        </w:rPr>
        <w:t xml:space="preserve">conditions are compatible because </w:t>
      </w:r>
      <w:r>
        <w:rPr>
          <w:rStyle w:val="54"/>
          <w:sz w:val="12"/>
          <w:highlight w:val="yellow"/>
          <w:u w:val="none"/>
        </w:rPr>
        <w:t>¶</w:t>
      </w:r>
      <w:r>
        <w:rPr>
          <w:rStyle w:val="54"/>
          <w:highlight w:val="yellow"/>
        </w:rPr>
        <w:t xml:space="preserve"> there are no fundamental conflicts</w:t>
      </w:r>
      <w:r>
        <w:rPr>
          <w:rStyle w:val="54"/>
        </w:rPr>
        <w:t xml:space="preserve"> of interest </w:t>
      </w:r>
      <w:r>
        <w:rPr>
          <w:rStyle w:val="54"/>
          <w:highlight w:val="yellow"/>
        </w:rPr>
        <w:t>or historical animosities</w:t>
      </w:r>
      <w:r>
        <w:rPr>
          <w:rStyle w:val="54"/>
        </w:rPr>
        <w:t xml:space="preserve"> between China and </w:t>
      </w:r>
      <w:r>
        <w:rPr>
          <w:rStyle w:val="54"/>
          <w:sz w:val="12"/>
          <w:u w:val="none"/>
        </w:rPr>
        <w:t>¶</w:t>
      </w:r>
      <w:r>
        <w:rPr>
          <w:rStyle w:val="54"/>
        </w:rPr>
        <w:t xml:space="preserve"> Latin America</w:t>
      </w:r>
      <w:r>
        <w:rPr>
          <w:sz w:val="16"/>
        </w:rPr>
        <w:t xml:space="preserve">. Second, </w:t>
      </w:r>
      <w:r>
        <w:rPr>
          <w:rStyle w:val="54"/>
          <w:highlight w:val="yellow"/>
        </w:rPr>
        <w:t>the two</w:t>
      </w:r>
      <w:r>
        <w:rPr>
          <w:rStyle w:val="54"/>
        </w:rPr>
        <w:t xml:space="preserve"> regions </w:t>
      </w:r>
      <w:r>
        <w:rPr>
          <w:rStyle w:val="54"/>
          <w:highlight w:val="yellow"/>
        </w:rPr>
        <w:t>have</w:t>
      </w:r>
      <w:r>
        <w:rPr>
          <w:rStyle w:val="54"/>
        </w:rPr>
        <w:t xml:space="preserve"> largely </w:t>
      </w:r>
      <w:r>
        <w:rPr>
          <w:rStyle w:val="54"/>
          <w:highlight w:val="yellow"/>
        </w:rPr>
        <w:t>complementary economies</w:t>
      </w:r>
      <w:r>
        <w:rPr>
          <w:sz w:val="16"/>
        </w:rPr>
        <w:t xml:space="preserve">. Third, </w:t>
      </w:r>
      <w:r>
        <w:rPr>
          <w:sz w:val="12"/>
        </w:rPr>
        <w:t>¶</w:t>
      </w:r>
      <w:r>
        <w:rPr>
          <w:sz w:val="16"/>
        </w:rPr>
        <w:t xml:space="preserve"> </w:t>
      </w:r>
      <w:r>
        <w:rPr>
          <w:rStyle w:val="54"/>
        </w:rPr>
        <w:t xml:space="preserve">China and Latin America </w:t>
      </w:r>
      <w:r>
        <w:rPr>
          <w:rStyle w:val="54"/>
          <w:highlight w:val="yellow"/>
        </w:rPr>
        <w:t xml:space="preserve">both value diversification in international economic and political </w:t>
      </w:r>
      <w:r>
        <w:rPr>
          <w:rStyle w:val="54"/>
          <w:sz w:val="12"/>
          <w:highlight w:val="yellow"/>
          <w:u w:val="none"/>
        </w:rPr>
        <w:t>¶</w:t>
      </w:r>
      <w:r>
        <w:rPr>
          <w:rStyle w:val="54"/>
          <w:highlight w:val="yellow"/>
        </w:rPr>
        <w:t xml:space="preserve"> relations</w:t>
      </w:r>
      <w:r>
        <w:rPr>
          <w:sz w:val="16"/>
          <w:highlight w:val="yellow"/>
        </w:rPr>
        <w:t>.</w:t>
      </w:r>
      <w:r>
        <w:rPr>
          <w:sz w:val="16"/>
        </w:rPr>
        <w:t xml:space="preserve"> For instance, both sides openly oppose “hegemonism,” “imperialism,” and power </w:t>
      </w:r>
      <w:r>
        <w:rPr>
          <w:sz w:val="12"/>
        </w:rPr>
        <w:t>¶</w:t>
      </w:r>
      <w:r>
        <w:rPr>
          <w:sz w:val="16"/>
        </w:rPr>
        <w:t xml:space="preserve"> monopolies by a few developed countries.34</w:t>
      </w:r>
    </w:p>
    <w:p/>
    <w:p>
      <w:pPr>
        <w:pStyle w:val="5"/>
      </w:pPr>
      <w:r>
        <w:t xml:space="preserve">Latin America loves Chinese engagement </w:t>
      </w:r>
    </w:p>
    <w:p>
      <w:pPr>
        <w:rPr>
          <w:sz w:val="16"/>
          <w:szCs w:val="16"/>
        </w:rPr>
      </w:pPr>
      <w:r>
        <w:rPr>
          <w:rStyle w:val="55"/>
        </w:rPr>
        <w:t>Dominguez 6</w:t>
      </w:r>
      <w:r>
        <w:rPr>
          <w:sz w:val="16"/>
          <w:szCs w:val="16"/>
        </w:rPr>
        <w:t>. [Jorge, Professor @ Harvard’s Weatherhead Center for International Affairs, "China's Relations With Latin America: Shared Gains, Asymmetric Hopes" Inter-American Dialogue Working Paper -- June -- www.thedialogue.org/PublicationFiles/china.pdf]</w:t>
      </w:r>
    </w:p>
    <w:p/>
    <w:p>
      <w:pPr>
        <w:rPr>
          <w:rStyle w:val="54"/>
        </w:rPr>
      </w:pPr>
      <w:r>
        <w:rPr>
          <w:sz w:val="16"/>
        </w:rPr>
        <w:t xml:space="preserve">In short, </w:t>
      </w:r>
      <w:r>
        <w:rPr>
          <w:rStyle w:val="54"/>
          <w:highlight w:val="yellow"/>
        </w:rPr>
        <w:t xml:space="preserve">China has developed an impressive </w:t>
      </w:r>
      <w:r>
        <w:rPr>
          <w:rStyle w:val="54"/>
          <w:sz w:val="12"/>
          <w:highlight w:val="yellow"/>
          <w:u w:val="none"/>
        </w:rPr>
        <w:t>¶</w:t>
      </w:r>
      <w:r>
        <w:rPr>
          <w:rStyle w:val="54"/>
          <w:sz w:val="12"/>
          <w:highlight w:val="yellow"/>
        </w:rPr>
        <w:t xml:space="preserve"> </w:t>
      </w:r>
      <w:r>
        <w:rPr>
          <w:rStyle w:val="54"/>
          <w:highlight w:val="yellow"/>
        </w:rPr>
        <w:t xml:space="preserve">systematic long-term strategy to engage </w:t>
      </w:r>
      <w:r>
        <w:rPr>
          <w:rStyle w:val="54"/>
          <w:sz w:val="12"/>
          <w:highlight w:val="yellow"/>
          <w:u w:val="none"/>
        </w:rPr>
        <w:t>¶</w:t>
      </w:r>
      <w:r>
        <w:rPr>
          <w:rStyle w:val="54"/>
          <w:sz w:val="12"/>
          <w:highlight w:val="yellow"/>
        </w:rPr>
        <w:t xml:space="preserve"> </w:t>
      </w:r>
      <w:r>
        <w:rPr>
          <w:rStyle w:val="54"/>
          <w:highlight w:val="yellow"/>
        </w:rPr>
        <w:t xml:space="preserve">with Latin American countries. It has </w:t>
      </w:r>
      <w:r>
        <w:rPr>
          <w:rStyle w:val="54"/>
          <w:sz w:val="12"/>
          <w:highlight w:val="yellow"/>
          <w:u w:val="none"/>
        </w:rPr>
        <w:t>¶</w:t>
      </w:r>
      <w:r>
        <w:rPr>
          <w:rStyle w:val="54"/>
          <w:sz w:val="12"/>
          <w:highlight w:val="yellow"/>
        </w:rPr>
        <w:t xml:space="preserve"> </w:t>
      </w:r>
      <w:r>
        <w:rPr>
          <w:rStyle w:val="54"/>
          <w:highlight w:val="yellow"/>
        </w:rPr>
        <w:t xml:space="preserve">invested the time of its top leaders and the </w:t>
      </w:r>
      <w:r>
        <w:rPr>
          <w:rStyle w:val="54"/>
          <w:sz w:val="12"/>
          <w:highlight w:val="yellow"/>
          <w:u w:val="none"/>
        </w:rPr>
        <w:t>¶</w:t>
      </w:r>
      <w:r>
        <w:rPr>
          <w:rStyle w:val="54"/>
          <w:sz w:val="12"/>
          <w:highlight w:val="yellow"/>
        </w:rPr>
        <w:t xml:space="preserve"> </w:t>
      </w:r>
      <w:r>
        <w:rPr>
          <w:rStyle w:val="54"/>
          <w:highlight w:val="yellow"/>
        </w:rPr>
        <w:t>resources of its governmen</w:t>
      </w:r>
      <w:r>
        <w:rPr>
          <w:sz w:val="16"/>
          <w:highlight w:val="yellow"/>
        </w:rPr>
        <w:t xml:space="preserve">t. </w:t>
      </w:r>
      <w:r>
        <w:rPr>
          <w:rStyle w:val="54"/>
          <w:highlight w:val="yellow"/>
        </w:rPr>
        <w:t>It has formulated</w:t>
      </w:r>
      <w:r>
        <w:rPr>
          <w:sz w:val="16"/>
        </w:rPr>
        <w:t xml:space="preserve"> symbolically </w:t>
      </w:r>
      <w:r>
        <w:rPr>
          <w:rStyle w:val="54"/>
          <w:highlight w:val="yellow"/>
        </w:rPr>
        <w:t>productive discourses</w:t>
      </w:r>
      <w:r>
        <w:rPr>
          <w:rStyle w:val="54"/>
        </w:rPr>
        <w:t xml:space="preserve"> </w:t>
      </w:r>
      <w:r>
        <w:rPr>
          <w:rStyle w:val="54"/>
          <w:sz w:val="12"/>
          <w:u w:val="none"/>
        </w:rPr>
        <w:t>¶</w:t>
      </w:r>
      <w:r>
        <w:rPr>
          <w:sz w:val="16"/>
        </w:rPr>
        <w:t xml:space="preserve"> to characterize its relations </w:t>
      </w:r>
      <w:r>
        <w:rPr>
          <w:rStyle w:val="54"/>
          <w:highlight w:val="yellow"/>
        </w:rPr>
        <w:t xml:space="preserve">with Latin </w:t>
      </w:r>
      <w:r>
        <w:rPr>
          <w:rStyle w:val="54"/>
          <w:sz w:val="12"/>
          <w:highlight w:val="yellow"/>
          <w:u w:val="none"/>
        </w:rPr>
        <w:t>¶</w:t>
      </w:r>
      <w:r>
        <w:rPr>
          <w:rStyle w:val="54"/>
          <w:sz w:val="12"/>
          <w:highlight w:val="yellow"/>
        </w:rPr>
        <w:t xml:space="preserve"> </w:t>
      </w:r>
      <w:r>
        <w:rPr>
          <w:rStyle w:val="54"/>
          <w:highlight w:val="yellow"/>
        </w:rPr>
        <w:t>American countries</w:t>
      </w:r>
      <w:r>
        <w:rPr>
          <w:sz w:val="16"/>
        </w:rPr>
        <w:t xml:space="preserve">, and to assess the quality of relations between countries across </w:t>
      </w:r>
      <w:r>
        <w:rPr>
          <w:sz w:val="12"/>
        </w:rPr>
        <w:t>¶</w:t>
      </w:r>
      <w:r>
        <w:rPr>
          <w:sz w:val="16"/>
        </w:rPr>
        <w:t xml:space="preserve"> time and signal the scope of likely trends. It </w:t>
      </w:r>
      <w:r>
        <w:rPr>
          <w:sz w:val="12"/>
        </w:rPr>
        <w:t>¶</w:t>
      </w:r>
      <w:r>
        <w:rPr>
          <w:sz w:val="16"/>
        </w:rPr>
        <w:t xml:space="preserve"> has a nuanced understanding of the interest in some quarters in Latin America that </w:t>
      </w:r>
      <w:r>
        <w:rPr>
          <w:sz w:val="12"/>
        </w:rPr>
        <w:t>¶</w:t>
      </w:r>
      <w:r>
        <w:rPr>
          <w:sz w:val="16"/>
        </w:rPr>
        <w:t xml:space="preserve"> China should help to balance U.S. power </w:t>
      </w:r>
      <w:r>
        <w:rPr>
          <w:sz w:val="12"/>
        </w:rPr>
        <w:t>¶</w:t>
      </w:r>
      <w:r>
        <w:rPr>
          <w:sz w:val="16"/>
        </w:rPr>
        <w:t xml:space="preserve"> but shies away from embracing that hope. </w:t>
      </w:r>
      <w:r>
        <w:rPr>
          <w:sz w:val="12"/>
        </w:rPr>
        <w:t>¶</w:t>
      </w:r>
      <w:r>
        <w:rPr>
          <w:sz w:val="16"/>
        </w:rPr>
        <w:t xml:space="preserve"> It acknowledges possible future difficulties but confidently asserts its belief </w:t>
      </w:r>
      <w:r>
        <w:rPr>
          <w:rStyle w:val="54"/>
        </w:rPr>
        <w:t xml:space="preserve">that </w:t>
      </w:r>
      <w:r>
        <w:rPr>
          <w:rStyle w:val="54"/>
          <w:highlight w:val="yellow"/>
        </w:rPr>
        <w:t xml:space="preserve">all </w:t>
      </w:r>
      <w:r>
        <w:rPr>
          <w:rStyle w:val="54"/>
          <w:sz w:val="12"/>
          <w:highlight w:val="yellow"/>
          <w:u w:val="none"/>
        </w:rPr>
        <w:t>¶</w:t>
      </w:r>
      <w:r>
        <w:rPr>
          <w:rStyle w:val="54"/>
          <w:sz w:val="12"/>
          <w:highlight w:val="yellow"/>
        </w:rPr>
        <w:t xml:space="preserve"> </w:t>
      </w:r>
      <w:r>
        <w:rPr>
          <w:rStyle w:val="54"/>
          <w:highlight w:val="yellow"/>
        </w:rPr>
        <w:t xml:space="preserve">key actors will perceive China’s role in Latin </w:t>
      </w:r>
      <w:r>
        <w:rPr>
          <w:rStyle w:val="54"/>
          <w:sz w:val="12"/>
          <w:highlight w:val="yellow"/>
          <w:u w:val="none"/>
        </w:rPr>
        <w:t>¶</w:t>
      </w:r>
      <w:r>
        <w:rPr>
          <w:rStyle w:val="54"/>
          <w:sz w:val="12"/>
          <w:highlight w:val="yellow"/>
        </w:rPr>
        <w:t xml:space="preserve"> </w:t>
      </w:r>
      <w:r>
        <w:rPr>
          <w:rStyle w:val="54"/>
          <w:highlight w:val="yellow"/>
        </w:rPr>
        <w:t>America to be non-threatening and peaceful</w:t>
      </w:r>
      <w:r>
        <w:rPr>
          <w:rStyle w:val="54"/>
        </w:rPr>
        <w:t>.</w:t>
      </w:r>
    </w:p>
    <w:p>
      <w:pPr>
        <w:rPr>
          <w:sz w:val="16"/>
        </w:rPr>
      </w:pPr>
    </w:p>
    <w:p>
      <w:pPr>
        <w:pStyle w:val="5"/>
      </w:pPr>
      <w:r>
        <w:t xml:space="preserve">oil prices will continue to increase - the oil market’s going into bull mode </w:t>
      </w:r>
    </w:p>
    <w:p>
      <w:r>
        <w:rPr>
          <w:rStyle w:val="53"/>
        </w:rPr>
        <w:t>QT 5/9</w:t>
      </w:r>
      <w:r>
        <w:t xml:space="preserve">/13 (Qatar Today, "Still Going Long on Oil”, </w:t>
      </w:r>
      <w:r>
        <w:fldChar w:fldCharType="begin"/>
      </w:r>
      <w:r>
        <w:instrText xml:space="preserve">HYPERLINK "http://www.qatartodayonline.com/still-going-long-on-oil/" </w:instrText>
      </w:r>
      <w:r>
        <w:fldChar w:fldCharType="separate"/>
      </w:r>
      <w:r>
        <w:rPr>
          <w:rStyle w:val="13"/>
        </w:rPr>
        <w:t>http://www.qatartodayonline.com/still-going-long-on-oil/</w:t>
      </w:r>
      <w:r>
        <w:fldChar w:fldCharType="end"/>
      </w:r>
      <w:r>
        <w:t>)</w:t>
      </w:r>
    </w:p>
    <w:p>
      <w:r>
        <w:t>***Interviewing Burkhard Varnholt - Chief Investment Officer and a member of the Executive Committee of Bank Sarasin; Executive MBA Program at the University of St. Gallen; PhD in Economics</w:t>
      </w:r>
    </w:p>
    <w:p/>
    <w:p>
      <w:pPr>
        <w:rPr>
          <w:sz w:val="14"/>
        </w:rPr>
      </w:pPr>
      <w:r>
        <w:rPr>
          <w:sz w:val="14"/>
        </w:rPr>
        <w:t xml:space="preserve">When I interviewed Burkhard </w:t>
      </w:r>
      <w:r>
        <w:rPr>
          <w:rStyle w:val="52"/>
        </w:rPr>
        <w:t>Varnholt</w:t>
      </w:r>
      <w:r>
        <w:rPr>
          <w:sz w:val="14"/>
        </w:rPr>
        <w:t xml:space="preserve"> just over two years ago, he </w:t>
      </w:r>
      <w:r>
        <w:rPr>
          <w:rStyle w:val="52"/>
        </w:rPr>
        <w:t xml:space="preserve">was eager to explain why </w:t>
      </w:r>
      <w:r>
        <w:rPr>
          <w:rStyle w:val="52"/>
          <w:highlight w:val="yellow"/>
        </w:rPr>
        <w:t>oil prices would rise to unprecedented levels</w:t>
      </w:r>
      <w:r>
        <w:rPr>
          <w:sz w:val="14"/>
        </w:rPr>
        <w:t xml:space="preserve"> in the following five years. </w:t>
      </w:r>
      <w:r>
        <w:rPr>
          <w:rStyle w:val="52"/>
          <w:highlight w:val="yellow"/>
        </w:rPr>
        <w:t>Sarasin</w:t>
      </w:r>
      <w:r>
        <w:rPr>
          <w:rStyle w:val="52"/>
        </w:rPr>
        <w:t xml:space="preserve"> had just </w:t>
      </w:r>
      <w:r>
        <w:rPr>
          <w:rStyle w:val="52"/>
          <w:highlight w:val="yellow"/>
        </w:rPr>
        <w:t>published the report</w:t>
      </w:r>
      <w:r>
        <w:rPr>
          <w:rStyle w:val="52"/>
        </w:rPr>
        <w:t xml:space="preserve"> Crude Oil: </w:t>
      </w:r>
      <w:r>
        <w:rPr>
          <w:rStyle w:val="52"/>
          <w:highlight w:val="yellow"/>
        </w:rPr>
        <w:t xml:space="preserve">What’s moving </w:t>
      </w:r>
      <w:r>
        <w:rPr>
          <w:rStyle w:val="52"/>
        </w:rPr>
        <w:t xml:space="preserve">oil </w:t>
      </w:r>
      <w:r>
        <w:rPr>
          <w:rStyle w:val="52"/>
          <w:highlight w:val="yellow"/>
        </w:rPr>
        <w:t>prices</w:t>
      </w:r>
      <w:r>
        <w:rPr>
          <w:rStyle w:val="52"/>
        </w:rPr>
        <w:t xml:space="preserve"> in 2011, </w:t>
      </w:r>
      <w:r>
        <w:rPr>
          <w:rStyle w:val="52"/>
          <w:highlight w:val="yellow"/>
        </w:rPr>
        <w:t xml:space="preserve">and it was </w:t>
      </w:r>
      <w:r>
        <w:rPr>
          <w:rStyle w:val="52"/>
          <w:sz w:val="24"/>
          <w:highlight w:val="yellow"/>
          <w:bdr w:val="single" w:color="auto" w:sz="4" w:space="0"/>
        </w:rPr>
        <w:t>very bullish</w:t>
      </w:r>
      <w:r>
        <w:rPr>
          <w:rStyle w:val="52"/>
          <w:sz w:val="24"/>
          <w:highlight w:val="yellow"/>
        </w:rPr>
        <w:t xml:space="preserve"> </w:t>
      </w:r>
      <w:r>
        <w:rPr>
          <w:rStyle w:val="52"/>
          <w:highlight w:val="yellow"/>
        </w:rPr>
        <w:t>on</w:t>
      </w:r>
      <w:r>
        <w:rPr>
          <w:rStyle w:val="52"/>
        </w:rPr>
        <w:t xml:space="preserve"> oil’s </w:t>
      </w:r>
      <w:r>
        <w:rPr>
          <w:rStyle w:val="52"/>
          <w:highlight w:val="yellow"/>
        </w:rPr>
        <w:t>short-term</w:t>
      </w:r>
      <w:r>
        <w:rPr>
          <w:sz w:val="14"/>
        </w:rPr>
        <w:t xml:space="preserve"> ($</w:t>
      </w:r>
      <w:r>
        <w:rPr>
          <w:rStyle w:val="52"/>
        </w:rPr>
        <w:t xml:space="preserve">120 a barrel in Q1 2012) </w:t>
      </w:r>
      <w:r>
        <w:rPr>
          <w:rStyle w:val="52"/>
          <w:highlight w:val="yellow"/>
        </w:rPr>
        <w:t>and medium-term</w:t>
      </w:r>
      <w:r>
        <w:rPr>
          <w:rStyle w:val="52"/>
        </w:rPr>
        <w:t xml:space="preserve"> ($200 a barrel in 2015) prices</w:t>
      </w:r>
      <w:r>
        <w:rPr>
          <w:sz w:val="14"/>
        </w:rPr>
        <w:t xml:space="preserve">. Varnholt wasn’t influenced by the geopolitical tensions in the MENA region at the time, so much as by longer-term factors such as supply and demand. He believed we were in the midst of “Peak Oil” and prices would very soon reflect this. The “low-hanging fruit”, or the easily-accessible oil, had all been discovered and explored, which meant it was getting more expensive to extract it; there hadn’t been a significant oil field discovered in 30 years. On top of this, OPEC members had an interest in overstating their reserves to achieve higher production allocations, meaning there was probably less oil out there than was estimated. So it was with much eagerness that I reminded him of his earlier estimations. The price of oil had remained relatively stable in the interim and only threatened $110 for a couple of weeks in February last year before dropping to $80 five months later – a far cry from the $37-145 margin in the latter half of 2008. It was trading at $96 in early April, 2013. So what happened? Surely the demand/supply factor coupled with the regional hostilities would drive the price up? “The simple reason is the discovery of all those oil reserves in the United States,“ explained Varnholt, “which has just shown us again that some of the most amazing things can happen in these commodity markets when prices reach certain levels.” He argued – with a trace of facetiousness – that oil companies would probably explore the front lawn of the White House for the commodity when prices went above $100 a barrel. “The oil discovery in the United States was a big game-changer,” he says, “and it was something I certainly didn’t expect, as I think nobody did. It turned the United States, which was always a net oil importer, into a net oil exporter. It completely changed the equation in the oil market.” </w:t>
      </w:r>
      <w:r>
        <w:rPr>
          <w:rStyle w:val="52"/>
          <w:highlight w:val="yellow"/>
        </w:rPr>
        <w:t>The US recently discovered vast</w:t>
      </w:r>
      <w:r>
        <w:rPr>
          <w:rStyle w:val="52"/>
        </w:rPr>
        <w:t xml:space="preserve"> reserves of </w:t>
      </w:r>
      <w:r>
        <w:rPr>
          <w:rStyle w:val="52"/>
          <w:highlight w:val="yellow"/>
        </w:rPr>
        <w:t>shale oil</w:t>
      </w:r>
      <w:r>
        <w:rPr>
          <w:sz w:val="14"/>
        </w:rPr>
        <w:t>, and the US Energy Information Administration (EIA) forecasts that production will jump to its highest level in 26 years next year. It says US oil imports willfall by a quarter between 2012 and 2014 because of the rising domestic production. It also forecasts that average global oil prices will be around $99 in 2014. Still bullish Whilst Varnholt had previously predicted that oil prices would hit $200 a barrel in 2015, he was still bullish about the price of oil in the long term. “I’m still expecting it to reach $200 at some point, but 2015 is now a little too early for this,“ he says, before qualifying his thesis. “</w:t>
      </w:r>
      <w:r>
        <w:rPr>
          <w:rStyle w:val="52"/>
          <w:sz w:val="24"/>
          <w:highlight w:val="yellow"/>
          <w:bdr w:val="single" w:color="auto" w:sz="4" w:space="0"/>
        </w:rPr>
        <w:t>What hasn’t changed</w:t>
      </w:r>
      <w:r>
        <w:rPr>
          <w:rStyle w:val="52"/>
          <w:sz w:val="24"/>
          <w:highlight w:val="yellow"/>
        </w:rPr>
        <w:t xml:space="preserve"> </w:t>
      </w:r>
      <w:r>
        <w:rPr>
          <w:rStyle w:val="52"/>
          <w:highlight w:val="yellow"/>
        </w:rPr>
        <w:t xml:space="preserve">is that the </w:t>
      </w:r>
      <w:r>
        <w:rPr>
          <w:rStyle w:val="11"/>
          <w:highlight w:val="yellow"/>
        </w:rPr>
        <w:t>general direction</w:t>
      </w:r>
      <w:r>
        <w:rPr>
          <w:rStyle w:val="52"/>
          <w:highlight w:val="yellow"/>
        </w:rPr>
        <w:t xml:space="preserve"> of commodity markets remains upwards, and that’s because of</w:t>
      </w:r>
      <w:r>
        <w:rPr>
          <w:sz w:val="14"/>
        </w:rPr>
        <w:t xml:space="preserve"> factors that I alluded to two years ago, such as </w:t>
      </w:r>
      <w:r>
        <w:rPr>
          <w:rStyle w:val="52"/>
          <w:highlight w:val="yellow"/>
        </w:rPr>
        <w:t>demographic growth, economic growth, bottlenecks in supplies</w:t>
      </w:r>
      <w:r>
        <w:rPr>
          <w:rStyle w:val="52"/>
        </w:rPr>
        <w:t xml:space="preserve">, and bottlenecks in </w:t>
      </w:r>
      <w:r>
        <w:rPr>
          <w:rStyle w:val="52"/>
          <w:highlight w:val="yellow"/>
        </w:rPr>
        <w:t>infrastructure</w:t>
      </w:r>
      <w:r>
        <w:rPr>
          <w:rStyle w:val="52"/>
        </w:rPr>
        <w:t xml:space="preserve"> – upstream, in getting the stuff out of the ground; midstream, transporting it; and downstream, getting the biggest bang out of every barrel.</w:t>
      </w:r>
      <w:r>
        <w:rPr>
          <w:sz w:val="14"/>
        </w:rPr>
        <w:t xml:space="preserve"> </w:t>
      </w:r>
      <w:r>
        <w:rPr>
          <w:rStyle w:val="52"/>
          <w:highlight w:val="yellow"/>
        </w:rPr>
        <w:t>These bottlenecks</w:t>
      </w:r>
      <w:r>
        <w:rPr>
          <w:rStyle w:val="52"/>
        </w:rPr>
        <w:t xml:space="preserve">, I predict today, </w:t>
      </w:r>
      <w:r>
        <w:rPr>
          <w:rStyle w:val="52"/>
          <w:highlight w:val="yellow"/>
        </w:rPr>
        <w:t>will be big surprises</w:t>
      </w:r>
      <w:r>
        <w:rPr>
          <w:rStyle w:val="52"/>
        </w:rPr>
        <w:t xml:space="preserve"> to the markets in the next few years</w:t>
      </w:r>
      <w:r>
        <w:rPr>
          <w:sz w:val="14"/>
        </w:rPr>
        <w:t xml:space="preserve">. What I believed back then was that the chances of finding something really big, like the Ghawar field in Saudi Arabia, were negligible – that the “low-hanging fruit“ had all been taken. However, what will continue to contribute to the market are the expensive resources to dig deep or reach far out like they do in Africa or Latin America. “The market for liquefied natural gas (LNG) is by no means a matter of the past, either, because of the oil discoveries in the United States. One of the big surprises that the markets haven’t factored in is the transformation of coal-powered stations across Europe, the United States and China into cleaner power stations using gas instead of coal. China is really suffocated by the exhausts and fumes it produces from burning all this coal. Then again, at some point, there will come a big game-changer in the market for fossil fuels. So </w:t>
      </w:r>
      <w:r>
        <w:rPr>
          <w:rStyle w:val="52"/>
        </w:rPr>
        <w:t>the general direction I continue to believe is up and the fundamental trends that I mentioned are, I’m afraid, still alive and will only get harsher in the next few years</w:t>
      </w:r>
      <w:r>
        <w:rPr>
          <w:sz w:val="14"/>
        </w:rPr>
        <w:t>,” says Varnholt.</w:t>
      </w:r>
    </w:p>
    <w:p>
      <w:pPr>
        <w:rPr>
          <w:sz w:val="14"/>
        </w:rPr>
      </w:pPr>
    </w:p>
    <w:p>
      <w:pPr>
        <w:pStyle w:val="5"/>
      </w:pPr>
      <w:r>
        <w:t>Increasing cooperation with Venezuela lowers oil prices</w:t>
      </w:r>
    </w:p>
    <w:p/>
    <w:p>
      <w:r>
        <w:rPr>
          <w:rStyle w:val="53"/>
        </w:rPr>
        <w:t>Scicchitano 3/6</w:t>
      </w:r>
      <w:r>
        <w:t>/13 – NewsMax Staff (Paul Scicchitano, “ Hoekstra: Post-Chavez Venezuela Could Fuel Eventual Oil Price Drop”,  http://www.newsmax.com/Newsfront/chavez-death-oil-drop/2013/03/06/id/493333)</w:t>
      </w:r>
    </w:p>
    <w:p/>
    <w:p>
      <w:pPr>
        <w:rPr>
          <w:sz w:val="14"/>
        </w:rPr>
      </w:pPr>
      <w:r>
        <w:rPr>
          <w:sz w:val="16"/>
        </w:rPr>
        <w:t xml:space="preserve">The former chairman of the powerful House Intelligence Committee tells Newsmax the </w:t>
      </w:r>
      <w:r>
        <w:rPr>
          <w:rStyle w:val="52"/>
          <w:highlight w:val="yellow"/>
        </w:rPr>
        <w:t>death of</w:t>
      </w:r>
      <w:r>
        <w:rPr>
          <w:rStyle w:val="52"/>
        </w:rPr>
        <w:t xml:space="preserve"> </w:t>
      </w:r>
      <w:r>
        <w:rPr>
          <w:sz w:val="16"/>
        </w:rPr>
        <w:t xml:space="preserve">Venezuelan dictator Hugo </w:t>
      </w:r>
      <w:r>
        <w:rPr>
          <w:rStyle w:val="52"/>
          <w:highlight w:val="yellow"/>
        </w:rPr>
        <w:t xml:space="preserve">Chavez </w:t>
      </w:r>
      <w:r>
        <w:rPr>
          <w:sz w:val="16"/>
        </w:rPr>
        <w:t>is</w:t>
      </w:r>
      <w:r>
        <w:rPr>
          <w:rStyle w:val="52"/>
        </w:rPr>
        <w:t xml:space="preserve"> </w:t>
      </w:r>
      <w:r>
        <w:rPr>
          <w:sz w:val="16"/>
        </w:rPr>
        <w:t>unlikely to have any effect on global oil prices in the short term</w:t>
      </w:r>
      <w:r>
        <w:rPr>
          <w:rStyle w:val="52"/>
        </w:rPr>
        <w:t xml:space="preserve">, but </w:t>
      </w:r>
      <w:r>
        <w:rPr>
          <w:rStyle w:val="52"/>
          <w:highlight w:val="yellow"/>
        </w:rPr>
        <w:t>could bring greater stability — and</w:t>
      </w:r>
      <w:r>
        <w:rPr>
          <w:rStyle w:val="52"/>
        </w:rPr>
        <w:t xml:space="preserve"> possibly </w:t>
      </w:r>
      <w:r>
        <w:rPr>
          <w:rStyle w:val="11"/>
          <w:highlight w:val="yellow"/>
        </w:rPr>
        <w:t>a big price drop</w:t>
      </w:r>
      <w:r>
        <w:rPr>
          <w:sz w:val="16"/>
        </w:rPr>
        <w:t xml:space="preserve"> — in the long term. “If we get a government that’s more friendly to the West — it brings about fundamental reforms in Venezuela — I think you could perhaps in the long term say it’s positive for the United States,” predicted Hoekstra speaking in an exclusive interview on Tuesday. “It’s positive for American consumers because </w:t>
      </w:r>
      <w:r>
        <w:rPr>
          <w:rStyle w:val="52"/>
          <w:highlight w:val="yellow"/>
        </w:rPr>
        <w:t>a stable oil market will mean that prices will go down</w:t>
      </w:r>
      <w:r>
        <w:rPr>
          <w:sz w:val="16"/>
        </w:rPr>
        <w:t>. “Chavez was always one you’re never quite sure what was going to happen,” he said. “</w:t>
      </w:r>
      <w:r>
        <w:rPr>
          <w:rStyle w:val="11"/>
          <w:highlight w:val="yellow"/>
        </w:rPr>
        <w:t>Instability breeds premium pricing</w:t>
      </w:r>
      <w:r>
        <w:rPr>
          <w:rStyle w:val="52"/>
        </w:rPr>
        <w:t>. Stability will lower prices, lower risk</w:t>
      </w:r>
      <w:r>
        <w:rPr>
          <w:sz w:val="16"/>
        </w:rPr>
        <w:t xml:space="preserve"> — and hopefully that’s what we’ll see.” Hoekstra, who is on the advisory board of LIGNET, a global intelligence and forecasting service based in Washington, D.C., said that the United States should respond to Chavez’ death in a “professional” and respectful manner. “We need to extend our sympathy to the people of Venezuela. They’ve lost their president,” explained Hoekstra, who recently made a bid for a U.S. Senate seat in Michigan. But </w:t>
      </w:r>
      <w:r>
        <w:rPr>
          <w:rStyle w:val="52"/>
        </w:rPr>
        <w:t>Hoekstra believes that</w:t>
      </w:r>
      <w:r>
        <w:rPr>
          <w:sz w:val="16"/>
        </w:rPr>
        <w:t xml:space="preserve"> </w:t>
      </w:r>
      <w:r>
        <w:rPr>
          <w:rStyle w:val="52"/>
          <w:highlight w:val="yellow"/>
        </w:rPr>
        <w:t>the U</w:t>
      </w:r>
      <w:r>
        <w:rPr>
          <w:sz w:val="16"/>
        </w:rPr>
        <w:t xml:space="preserve">nited </w:t>
      </w:r>
      <w:r>
        <w:rPr>
          <w:rStyle w:val="52"/>
          <w:highlight w:val="yellow"/>
        </w:rPr>
        <w:t>S</w:t>
      </w:r>
      <w:r>
        <w:rPr>
          <w:sz w:val="16"/>
        </w:rPr>
        <w:t xml:space="preserve">tates </w:t>
      </w:r>
      <w:r>
        <w:rPr>
          <w:rStyle w:val="52"/>
          <w:highlight w:val="yellow"/>
        </w:rPr>
        <w:t>should also approach Chavez’ passing as an opportunity</w:t>
      </w:r>
      <w:r>
        <w:rPr>
          <w:sz w:val="16"/>
        </w:rPr>
        <w:t>. “We need to recognize that Hugo Chavez has not been a friend to the United States and has been an antagonist to us,” he said. “</w:t>
      </w:r>
      <w:r>
        <w:rPr>
          <w:rStyle w:val="52"/>
        </w:rPr>
        <w:t xml:space="preserve">And we now need to use this as an opportunity </w:t>
      </w:r>
      <w:r>
        <w:rPr>
          <w:rStyle w:val="52"/>
          <w:highlight w:val="yellow"/>
        </w:rPr>
        <w:t>to reach out to the people</w:t>
      </w:r>
      <w:r>
        <w:rPr>
          <w:rStyle w:val="52"/>
        </w:rPr>
        <w:t xml:space="preserve"> of Venezuela, </w:t>
      </w:r>
      <w:r>
        <w:rPr>
          <w:rStyle w:val="52"/>
          <w:highlight w:val="yellow"/>
        </w:rPr>
        <w:t>and</w:t>
      </w:r>
      <w:r>
        <w:rPr>
          <w:sz w:val="16"/>
        </w:rPr>
        <w:t xml:space="preserve"> hopefully </w:t>
      </w:r>
      <w:r>
        <w:rPr>
          <w:rStyle w:val="52"/>
          <w:highlight w:val="yellow"/>
        </w:rPr>
        <w:t>start a new chapter</w:t>
      </w:r>
      <w:r>
        <w:rPr>
          <w:rStyle w:val="52"/>
        </w:rPr>
        <w:t xml:space="preserve"> with that country </w:t>
      </w:r>
      <w:r>
        <w:rPr>
          <w:rStyle w:val="52"/>
          <w:highlight w:val="yellow"/>
        </w:rPr>
        <w:t>and develop a much better relationship</w:t>
      </w:r>
      <w:r>
        <w:rPr>
          <w:sz w:val="16"/>
        </w:rPr>
        <w:t xml:space="preserve">.” He believes the United States will pursue back channels to promote a new relationship with the oil-rich state. “I think at least over the next couple of weeks, over the next couple of months, there’s just going to be a lot of backroom discussions,” said Hoekstra. “I hope that there’s reaching out to see if there is a way to find common ground and to set the relationships between the two countries on a new track.” Any time there is a leadership change in a country, there also is a chance for the United States to achieve better relations, he explained. “Any time there is a significant change, which you’ll have when a leader of a country passes away, it’s significant change. It provides us with that opportunity,” he said. “I ‘m assuming that the secretary of state, the president, the full administration, is going to do everything that they can to use this as creating a turning point in our relationships.” He predicted </w:t>
      </w:r>
      <w:r>
        <w:rPr>
          <w:rStyle w:val="52"/>
        </w:rPr>
        <w:t>that the U</w:t>
      </w:r>
      <w:r>
        <w:rPr>
          <w:sz w:val="16"/>
        </w:rPr>
        <w:t xml:space="preserve">nited </w:t>
      </w:r>
      <w:r>
        <w:rPr>
          <w:rStyle w:val="52"/>
        </w:rPr>
        <w:t>S</w:t>
      </w:r>
      <w:r>
        <w:rPr>
          <w:sz w:val="16"/>
        </w:rPr>
        <w:t xml:space="preserve">tates </w:t>
      </w:r>
      <w:r>
        <w:rPr>
          <w:rStyle w:val="52"/>
        </w:rPr>
        <w:t>will be in a much better position to determine whether it is better off with Venezuela’s new leadership six months from now</w:t>
      </w:r>
      <w:r>
        <w:rPr>
          <w:sz w:val="16"/>
        </w:rPr>
        <w:t>.</w:t>
      </w:r>
    </w:p>
    <w:p>
      <w:pPr>
        <w:pStyle w:val="5"/>
      </w:pPr>
      <w:r>
        <w:t>Saudi would flood the market in response to the plan and crash oil prices</w:t>
      </w:r>
    </w:p>
    <w:p>
      <w:r>
        <w:rPr>
          <w:rStyle w:val="53"/>
          <w:highlight w:val="yellow"/>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Pr>
          <w:color w:val="000000"/>
        </w:rPr>
        <w:t>http://www.forbes.com/sites/matthewhulbert/2012/06/10/opecs-pending-bloodbath/</w:t>
      </w:r>
      <w:r>
        <w:t>)</w:t>
      </w:r>
    </w:p>
    <w:p/>
    <w:p>
      <w:pPr>
        <w:rPr>
          <w:sz w:val="16"/>
        </w:rPr>
      </w:pPr>
      <w:r>
        <w:rPr>
          <w:sz w:val="16"/>
        </w:rPr>
        <w:t xml:space="preserve">That’s unlikely to happen, precisely because </w:t>
      </w:r>
      <w:r>
        <w:rPr>
          <w:rStyle w:val="52"/>
          <w:highlight w:val="yellow"/>
        </w:rPr>
        <w:t>Riyadh can bring further</w:t>
      </w:r>
      <w:r>
        <w:rPr>
          <w:rStyle w:val="52"/>
        </w:rPr>
        <w:t xml:space="preserve"> pricing </w:t>
      </w:r>
      <w:r>
        <w:rPr>
          <w:rStyle w:val="52"/>
          <w:highlight w:val="yellow"/>
        </w:rPr>
        <w:t>pressures</w:t>
      </w:r>
      <w:r>
        <w:rPr>
          <w:rStyle w:val="52"/>
        </w:rPr>
        <w:t xml:space="preserve"> to bear </w:t>
      </w:r>
      <w:r>
        <w:rPr>
          <w:rStyle w:val="52"/>
          <w:highlight w:val="yellow"/>
        </w:rPr>
        <w:t>if it wants to get its way</w:t>
      </w:r>
      <w:r>
        <w:rPr>
          <w:rStyle w:val="52"/>
        </w:rPr>
        <w:t xml:space="preserve"> in the cartel</w:t>
      </w:r>
      <w:r>
        <w:rPr>
          <w:sz w:val="16"/>
        </w:rPr>
        <w:t xml:space="preserve">. The Kingdom’s policy space has admittedly tightened over the past couple of years, but </w:t>
      </w:r>
      <w:r>
        <w:rPr>
          <w:rStyle w:val="52"/>
          <w:highlight w:val="yellow"/>
        </w:rPr>
        <w:t xml:space="preserve">they remain the </w:t>
      </w:r>
      <w:r>
        <w:rPr>
          <w:rStyle w:val="52"/>
          <w:highlight w:val="yellow"/>
          <w:bdr w:val="single" w:color="auto" w:sz="4" w:space="0"/>
        </w:rPr>
        <w:t>only producer</w:t>
      </w:r>
      <w:r>
        <w:rPr>
          <w:rStyle w:val="52"/>
        </w:rPr>
        <w:t xml:space="preserve"> </w:t>
      </w:r>
      <w:r>
        <w:rPr>
          <w:rStyle w:val="52"/>
          <w:highlight w:val="yellow"/>
        </w:rPr>
        <w:t xml:space="preserve">capable of </w:t>
      </w:r>
      <w:r>
        <w:rPr>
          <w:rStyle w:val="52"/>
          <w:highlight w:val="yellow"/>
          <w:bdr w:val="single" w:color="auto" w:sz="4" w:space="0"/>
        </w:rPr>
        <w:t xml:space="preserve">significantly </w:t>
      </w:r>
      <w:r>
        <w:rPr>
          <w:rStyle w:val="52"/>
          <w:highlight w:val="yellow"/>
        </w:rPr>
        <w:t>increasing or reducing production at will</w:t>
      </w:r>
      <w:r>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Pr>
          <w:rStyle w:val="52"/>
          <w:highlight w:val="yellow"/>
        </w:rPr>
        <w:t>Saudi</w:t>
      </w:r>
      <w:r>
        <w:rPr>
          <w:rStyle w:val="52"/>
        </w:rPr>
        <w:t xml:space="preserve"> Arabia</w:t>
      </w:r>
      <w:r>
        <w:rPr>
          <w:sz w:val="16"/>
        </w:rPr>
        <w:t xml:space="preserve"> (and its GCC partners) </w:t>
      </w:r>
      <w:r>
        <w:rPr>
          <w:rStyle w:val="11"/>
          <w:highlight w:val="yellow"/>
        </w:rPr>
        <w:t>might be willing to play ball</w:t>
      </w:r>
      <w:r>
        <w:rPr>
          <w:rStyle w:val="52"/>
        </w:rPr>
        <w:t xml:space="preserve"> </w:t>
      </w:r>
      <w:r>
        <w:rPr>
          <w:sz w:val="16"/>
        </w:rPr>
        <w:t>given ongoing concerns from the Arab Awakening, but</w:t>
      </w:r>
      <w:r>
        <w:rPr>
          <w:rStyle w:val="52"/>
        </w:rPr>
        <w:t xml:space="preserve"> with some budgetary tweaks and counter-cyclical cash to burn, </w:t>
      </w:r>
      <w:r>
        <w:rPr>
          <w:rStyle w:val="52"/>
          <w:highlight w:val="yellow"/>
        </w:rPr>
        <w:t>they could</w:t>
      </w:r>
      <w:r>
        <w:rPr>
          <w:rStyle w:val="52"/>
        </w:rPr>
        <w:t xml:space="preserve"> all </w:t>
      </w:r>
      <w:r>
        <w:rPr>
          <w:rStyle w:val="52"/>
          <w:highlight w:val="yellow"/>
        </w:rPr>
        <w:t>easily survive at $85</w:t>
      </w:r>
      <w:r>
        <w:rPr>
          <w:rStyle w:val="52"/>
        </w:rPr>
        <w:t>/b</w:t>
      </w:r>
      <w:r>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Pr>
          <w:rStyle w:val="52"/>
        </w:rPr>
        <w:t xml:space="preserve">Given such ‘pricing perils’, </w:t>
      </w:r>
      <w:r>
        <w:rPr>
          <w:rStyle w:val="11"/>
          <w:highlight w:val="yellow"/>
        </w:rPr>
        <w:t xml:space="preserve">Saudi </w:t>
      </w:r>
      <w:r>
        <w:rPr>
          <w:rStyle w:val="11"/>
        </w:rPr>
        <w:t xml:space="preserve">Arabia </w:t>
      </w:r>
      <w:r>
        <w:rPr>
          <w:rStyle w:val="11"/>
          <w:highlight w:val="yellow"/>
        </w:rPr>
        <w:t>holds all the aces</w:t>
      </w:r>
      <w:r>
        <w:rPr>
          <w:sz w:val="16"/>
        </w:rPr>
        <w:t xml:space="preserve"> to settle institutional issues, not to mention giving the global economy more breathing space (and Washington greater leeway over Iranian sanctions). </w:t>
      </w:r>
      <w:r>
        <w:rPr>
          <w:rStyle w:val="52"/>
        </w:rPr>
        <w:t xml:space="preserve">But </w:t>
      </w:r>
      <w:r>
        <w:rPr>
          <w:rStyle w:val="52"/>
          <w:highlight w:val="yellow"/>
        </w:rPr>
        <w:t>the real reason to let prices fall</w:t>
      </w:r>
      <w:r>
        <w:rPr>
          <w:rStyle w:val="52"/>
        </w:rPr>
        <w:t xml:space="preserve"> </w:t>
      </w:r>
      <w:r>
        <w:rPr>
          <w:sz w:val="16"/>
        </w:rPr>
        <w:t>a little</w:t>
      </w:r>
      <w:r>
        <w:rPr>
          <w:rStyle w:val="52"/>
        </w:rPr>
        <w:t xml:space="preserve"> </w:t>
      </w:r>
      <w:r>
        <w:rPr>
          <w:rStyle w:val="52"/>
          <w:highlight w:val="yellow"/>
        </w:rPr>
        <w:t xml:space="preserve">further isn’t just to make </w:t>
      </w:r>
      <w:r>
        <w:rPr>
          <w:sz w:val="16"/>
        </w:rPr>
        <w:t>very</w:t>
      </w:r>
      <w:r>
        <w:rPr>
          <w:rStyle w:val="52"/>
        </w:rPr>
        <w:t xml:space="preserve"> </w:t>
      </w:r>
      <w:r>
        <w:rPr>
          <w:rStyle w:val="52"/>
          <w:highlight w:val="yellow"/>
        </w:rPr>
        <w:t xml:space="preserve">clear </w:t>
      </w:r>
      <w:r>
        <w:rPr>
          <w:sz w:val="16"/>
        </w:rPr>
        <w:t>to OPEC states</w:t>
      </w:r>
      <w:r>
        <w:rPr>
          <w:rStyle w:val="52"/>
        </w:rPr>
        <w:t xml:space="preserve"> </w:t>
      </w:r>
      <w:r>
        <w:rPr>
          <w:rStyle w:val="52"/>
          <w:highlight w:val="yellow"/>
        </w:rPr>
        <w:t xml:space="preserve">where the ultimate </w:t>
      </w:r>
      <w:r>
        <w:rPr>
          <w:rStyle w:val="52"/>
        </w:rPr>
        <w:t xml:space="preserve">volume and pricing </w:t>
      </w:r>
      <w:r>
        <w:rPr>
          <w:rStyle w:val="52"/>
          <w:highlight w:val="yellow"/>
        </w:rPr>
        <w:t xml:space="preserve">power rests, but to fight Riyadh’s </w:t>
      </w:r>
      <w:r>
        <w:rPr>
          <w:rStyle w:val="52"/>
          <w:highlight w:val="yellow"/>
          <w:bdr w:val="single" w:color="auto" w:sz="4" w:space="0"/>
        </w:rPr>
        <w:t>bigger battle</w:t>
      </w:r>
      <w:r>
        <w:rPr>
          <w:rStyle w:val="52"/>
        </w:rPr>
        <w:t xml:space="preserve"> over the next decade: </w:t>
      </w:r>
      <w:r>
        <w:rPr>
          <w:rStyle w:val="52"/>
          <w:highlight w:val="yellow"/>
        </w:rPr>
        <w:t xml:space="preserve">Retaining </w:t>
      </w:r>
      <w:r>
        <w:rPr>
          <w:sz w:val="16"/>
        </w:rPr>
        <w:t>40% of</w:t>
      </w:r>
      <w:r>
        <w:rPr>
          <w:rStyle w:val="52"/>
          <w:highlight w:val="yellow"/>
        </w:rPr>
        <w:t xml:space="preserve"> OPEC market share in the midst of supposedly huge non-OPEC supply growth</w:t>
      </w:r>
      <w:r>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Pr>
          <w:rStyle w:val="52"/>
        </w:rPr>
        <w:t>expect Saudi Arabia to call the shots</w:t>
      </w:r>
      <w:r>
        <w:rPr>
          <w:sz w:val="16"/>
        </w:rPr>
        <w:t xml:space="preserve">. </w:t>
      </w:r>
      <w:r>
        <w:rPr>
          <w:rStyle w:val="52"/>
        </w:rPr>
        <w:t>The new Secretary General will either be a Saudi national, or a compromise candidate Riyadh can live with</w:t>
      </w:r>
      <w:r>
        <w:rPr>
          <w:sz w:val="16"/>
        </w:rPr>
        <w:t xml:space="preserve">. Quotas will stay close to 30mb/d with minor reductions possible. Thinly veiled threats of sustained (or increased) production will be made if Iran doesn’t play ball. </w:t>
      </w:r>
      <w:r>
        <w:rPr>
          <w:rStyle w:val="52"/>
        </w:rPr>
        <w:t xml:space="preserve">Yet the long term price point to watch isn’t just one that keeps OPEC in business and Riyadh in control, but where the al-Saud can maintain secular market share. </w:t>
      </w:r>
      <w:r>
        <w:rPr>
          <w:rStyle w:val="52"/>
          <w:highlight w:val="yellow"/>
        </w:rPr>
        <w:t>Letting prices informally slide</w:t>
      </w:r>
      <w:r>
        <w:rPr>
          <w:rStyle w:val="52"/>
        </w:rPr>
        <w:t xml:space="preserve"> to $85-90/b </w:t>
      </w:r>
      <w:r>
        <w:rPr>
          <w:rStyle w:val="52"/>
          <w:highlight w:val="yellow"/>
        </w:rPr>
        <w:t>might be the</w:t>
      </w:r>
      <w:r>
        <w:rPr>
          <w:rStyle w:val="52"/>
        </w:rPr>
        <w:t xml:space="preserve"> kind of </w:t>
      </w:r>
      <w:r>
        <w:rPr>
          <w:rStyle w:val="11"/>
          <w:highlight w:val="yellow"/>
        </w:rPr>
        <w:t>warning shot</w:t>
      </w:r>
      <w:r>
        <w:rPr>
          <w:rStyle w:val="52"/>
          <w:highlight w:val="yellow"/>
        </w:rPr>
        <w:t xml:space="preserve"> Riyadh wants</w:t>
      </w:r>
      <w:r>
        <w:rPr>
          <w:rStyle w:val="52"/>
        </w:rPr>
        <w:t xml:space="preserve"> to send to scrub unconventional plays off global balance sheets</w:t>
      </w:r>
      <w:r>
        <w:rPr>
          <w:sz w:val="16"/>
        </w:rPr>
        <w:t xml:space="preserve">. Its OPEC colleagues will see that as sailing far too close to the political wind, but </w:t>
      </w:r>
      <w:r>
        <w:rPr>
          <w:rStyle w:val="52"/>
        </w:rPr>
        <w:t>a Saudi bloodbath now, might be just the medicine OPEC requires</w:t>
      </w:r>
      <w:r>
        <w:rPr>
          <w:sz w:val="16"/>
        </w:rPr>
        <w:t xml:space="preserve"> to sustain its long term health, not unless the cartel is absolutely determined to keep pricing itself out of existence.</w:t>
      </w:r>
    </w:p>
    <w:p/>
    <w:p>
      <w:pPr>
        <w:pStyle w:val="5"/>
      </w:pPr>
      <w:r>
        <w:t>Prolonged dip in prices collapses all producer states, causes political repression and state collapse, and unleashes wars across the world</w:t>
      </w:r>
    </w:p>
    <w:p>
      <w:r>
        <w:rPr>
          <w:rStyle w:val="53"/>
        </w:rPr>
        <w:t>Hulbert 12</w:t>
      </w:r>
      <w:r>
        <w:t xml:space="preserve"> Matthew Hulbert is an analyst at the Netherlands Institute for International Relations "The political perils of low oil prices" July 9 2012 www.europeanenergyreview.eu/site/pagina.php?id=3796&amp;id_mailing=295&amp;toegang=49182f81e6a13cf5eaa496d51fea6406</w:t>
      </w:r>
    </w:p>
    <w:p>
      <w:pPr>
        <w:rPr>
          <w:sz w:val="8"/>
        </w:rPr>
      </w:pPr>
      <w:r>
        <w:rPr>
          <w:sz w:val="8"/>
        </w:rPr>
        <w:t xml:space="preserve">As unedifying as all that might be, </w:t>
      </w:r>
      <w:r>
        <w:rPr>
          <w:rStyle w:val="52"/>
        </w:rPr>
        <w:t xml:space="preserve">the bigger problem producer states have is that </w:t>
      </w:r>
      <w:r>
        <w:rPr>
          <w:rStyle w:val="52"/>
          <w:highlight w:val="yellow"/>
        </w:rPr>
        <w:t>internal repression has no guarantee of success</w:t>
      </w:r>
      <w:r>
        <w:rPr>
          <w:sz w:val="8"/>
        </w:rPr>
        <w:t xml:space="preserve"> these days. </w:t>
      </w:r>
      <w:r>
        <w:rPr>
          <w:rStyle w:val="52"/>
        </w:rPr>
        <w:t xml:space="preserve">It didn't work for Gadhafi </w:t>
      </w:r>
      <w:r>
        <w:rPr>
          <w:sz w:val="8"/>
        </w:rPr>
        <w:t xml:space="preserve">in Libya, and </w:t>
      </w:r>
      <w:r>
        <w:rPr>
          <w:rStyle w:val="52"/>
        </w:rPr>
        <w:t>it's unlikely to work for Assad</w:t>
      </w:r>
      <w:r>
        <w:rPr>
          <w:sz w:val="8"/>
        </w:rPr>
        <w:t xml:space="preserve"> in Syria in the long term</w:t>
      </w:r>
      <w:r>
        <w:rPr>
          <w:rStyle w:val="52"/>
        </w:rPr>
        <w:t xml:space="preserve">. As fierce as the rear-guard battles have been, they’ve not been militarily conclusive or conducive to on-going hydrocarbon production. ¶ </w:t>
      </w:r>
      <w:r>
        <w:rPr>
          <w:sz w:val="8"/>
        </w:rPr>
        <w:t xml:space="preserve">Follow that argument through and it is clear that if the bulk of </w:t>
      </w:r>
      <w:r>
        <w:rPr>
          <w:rStyle w:val="52"/>
          <w:highlight w:val="yellow"/>
        </w:rPr>
        <w:t>producer</w:t>
      </w:r>
      <w:r>
        <w:rPr>
          <w:sz w:val="8"/>
        </w:rPr>
        <w:t xml:space="preserve"> regimes were struggling to hang on in a $125/b world, they </w:t>
      </w:r>
      <w:r>
        <w:rPr>
          <w:rStyle w:val="52"/>
          <w:highlight w:val="yellow"/>
        </w:rPr>
        <w:t>stand little chance of pulling through</w:t>
      </w:r>
      <w:r>
        <w:rPr>
          <w:rStyle w:val="52"/>
        </w:rPr>
        <w:t xml:space="preserve"> in </w:t>
      </w:r>
      <w:r>
        <w:rPr>
          <w:rStyle w:val="52"/>
          <w:highlight w:val="yellow"/>
        </w:rPr>
        <w:t>an $80/b</w:t>
      </w:r>
      <w:r>
        <w:rPr>
          <w:rStyle w:val="52"/>
        </w:rPr>
        <w:t xml:space="preserve"> (or less) </w:t>
      </w:r>
      <w:r>
        <w:rPr>
          <w:rStyle w:val="52"/>
          <w:highlight w:val="yellow"/>
        </w:rPr>
        <w:t>environment</w:t>
      </w:r>
      <w:r>
        <w:rPr>
          <w:sz w:val="8"/>
        </w:rPr>
        <w:t xml:space="preserve">. So we reach the third step, and logical conclusion of our argument. </w:t>
      </w:r>
      <w:r>
        <w:rPr>
          <w:rStyle w:val="52"/>
          <w:highlight w:val="yellow"/>
        </w:rPr>
        <w:t>The lower prices go, the more</w:t>
      </w:r>
      <w:r>
        <w:rPr>
          <w:rStyle w:val="52"/>
        </w:rPr>
        <w:t xml:space="preserve"> likely </w:t>
      </w:r>
      <w:r>
        <w:rPr>
          <w:rStyle w:val="11"/>
        </w:rPr>
        <w:t xml:space="preserve">political </w:t>
      </w:r>
      <w:r>
        <w:rPr>
          <w:rStyle w:val="11"/>
          <w:highlight w:val="yellow"/>
        </w:rPr>
        <w:t>unrest</w:t>
      </w:r>
      <w:r>
        <w:rPr>
          <w:rStyle w:val="52"/>
          <w:highlight w:val="yellow"/>
        </w:rPr>
        <w:t xml:space="preserve"> creates serious supply disruptions</w:t>
      </w:r>
      <w:r>
        <w:rPr>
          <w:rStyle w:val="52"/>
        </w:rPr>
        <w:t xml:space="preserve"> affecting physical supplies, with concomitant effects on paper markets. That obviously puts a radically new spin on what 'cyclical' means as far as price and political instability is concerned</w:t>
      </w:r>
      <w:r>
        <w:rPr>
          <w:sz w:val="8"/>
        </w:rPr>
        <w:t xml:space="preserve">, but when we look across producer states, </w:t>
      </w:r>
      <w:r>
        <w:rPr>
          <w:rStyle w:val="52"/>
          <w:highlight w:val="yellow"/>
        </w:rPr>
        <w:t xml:space="preserve">it’s hard to find any major players not </w:t>
      </w:r>
      <w:r>
        <w:rPr>
          <w:rStyle w:val="52"/>
          <w:sz w:val="24"/>
          <w:highlight w:val="yellow"/>
          <w:bdr w:val="single" w:color="auto" w:sz="4" w:space="0"/>
        </w:rPr>
        <w:t>sitting on a powder keg</w:t>
      </w:r>
      <w:r>
        <w:rPr>
          <w:rStyle w:val="52"/>
        </w:rPr>
        <w:t xml:space="preserve"> of political risk these days.</w:t>
      </w:r>
      <w:r>
        <w:rPr>
          <w:sz w:val="8"/>
        </w:rPr>
        <w:t xml:space="preserve"> </w:t>
      </w:r>
      <w:r>
        <w:rPr>
          <w:sz w:val="12"/>
        </w:rPr>
        <w:t>¶</w:t>
      </w:r>
      <w:r>
        <w:rPr>
          <w:sz w:val="8"/>
        </w:rPr>
        <w:t xml:space="preserve"> More likely than not, </w:t>
      </w:r>
      <w:r>
        <w:rPr>
          <w:rStyle w:val="52"/>
        </w:rPr>
        <w:t xml:space="preserve">it will be some of the </w:t>
      </w:r>
      <w:r>
        <w:rPr>
          <w:rStyle w:val="52"/>
          <w:highlight w:val="yellow"/>
        </w:rPr>
        <w:t>smaller players</w:t>
      </w:r>
      <w:r>
        <w:rPr>
          <w:rStyle w:val="52"/>
        </w:rPr>
        <w:t xml:space="preserve"> that </w:t>
      </w:r>
      <w:r>
        <w:rPr>
          <w:rStyle w:val="52"/>
          <w:highlight w:val="yellow"/>
        </w:rPr>
        <w:t xml:space="preserve">get </w:t>
      </w:r>
      <w:r>
        <w:rPr>
          <w:rStyle w:val="11"/>
          <w:highlight w:val="yellow"/>
        </w:rPr>
        <w:t>caught in the cross fire</w:t>
      </w:r>
      <w:r>
        <w:rPr>
          <w:sz w:val="8"/>
        </w:rPr>
        <w:t xml:space="preserve"> first. In the Gulf, </w:t>
      </w:r>
      <w:r>
        <w:rPr>
          <w:rStyle w:val="52"/>
        </w:rPr>
        <w:t xml:space="preserve">Saudi Arabia is already deeply concerned about </w:t>
      </w:r>
      <w:r>
        <w:rPr>
          <w:rStyle w:val="52"/>
          <w:highlight w:val="yellow"/>
        </w:rPr>
        <w:t>Bahrain</w:t>
      </w:r>
      <w:r>
        <w:rPr>
          <w:sz w:val="8"/>
        </w:rPr>
        <w:t xml:space="preserve"> relative to its Eastern Province. </w:t>
      </w:r>
      <w:r>
        <w:rPr>
          <w:rStyle w:val="52"/>
        </w:rPr>
        <w:t xml:space="preserve">State </w:t>
      </w:r>
      <w:r>
        <w:rPr>
          <w:rStyle w:val="52"/>
          <w:highlight w:val="yellow"/>
        </w:rPr>
        <w:t>implosion in Yemen is</w:t>
      </w:r>
      <w:r>
        <w:rPr>
          <w:rStyle w:val="52"/>
        </w:rPr>
        <w:t xml:space="preserve"> seen as an internal issue</w:t>
      </w:r>
      <w:r>
        <w:rPr>
          <w:sz w:val="8"/>
        </w:rPr>
        <w:t xml:space="preserve"> of the al-Saud to deal with, while </w:t>
      </w:r>
      <w:r>
        <w:rPr>
          <w:rStyle w:val="52"/>
        </w:rPr>
        <w:t xml:space="preserve">serious </w:t>
      </w:r>
      <w:r>
        <w:rPr>
          <w:rStyle w:val="52"/>
          <w:highlight w:val="yellow"/>
        </w:rPr>
        <w:t xml:space="preserve">deterioration in </w:t>
      </w:r>
      <w:r>
        <w:rPr>
          <w:rStyle w:val="52"/>
        </w:rPr>
        <w:t xml:space="preserve">Iraq is becoming increasingly problematic in the North. </w:t>
      </w:r>
      <w:r>
        <w:rPr>
          <w:rStyle w:val="11"/>
          <w:highlight w:val="yellow"/>
        </w:rPr>
        <w:t>Libya</w:t>
      </w:r>
      <w:r>
        <w:rPr>
          <w:rStyle w:val="52"/>
          <w:highlight w:val="yellow"/>
        </w:rPr>
        <w:t xml:space="preserve"> could see</w:t>
      </w:r>
      <w:r>
        <w:rPr>
          <w:rStyle w:val="52"/>
        </w:rPr>
        <w:t xml:space="preserve"> any </w:t>
      </w:r>
      <w:r>
        <w:rPr>
          <w:rStyle w:val="52"/>
          <w:highlight w:val="yellow"/>
        </w:rPr>
        <w:t>post-war</w:t>
      </w:r>
      <w:r>
        <w:rPr>
          <w:rStyle w:val="52"/>
        </w:rPr>
        <w:t xml:space="preserve"> oil </w:t>
      </w:r>
      <w:r>
        <w:rPr>
          <w:rStyle w:val="52"/>
          <w:highlight w:val="yellow"/>
        </w:rPr>
        <w:t>gains</w:t>
      </w:r>
      <w:r>
        <w:rPr>
          <w:rStyle w:val="52"/>
        </w:rPr>
        <w:t xml:space="preserve"> rapidly </w:t>
      </w:r>
      <w:r>
        <w:rPr>
          <w:rStyle w:val="52"/>
          <w:highlight w:val="yellow"/>
        </w:rPr>
        <w:t>wiped</w:t>
      </w:r>
      <w:r>
        <w:rPr>
          <w:rStyle w:val="52"/>
        </w:rPr>
        <w:t xml:space="preserve"> out, </w:t>
      </w:r>
      <w:r>
        <w:rPr>
          <w:rStyle w:val="11"/>
          <w:highlight w:val="yellow"/>
        </w:rPr>
        <w:t>Sudan</w:t>
      </w:r>
      <w:r>
        <w:rPr>
          <w:rStyle w:val="11"/>
        </w:rPr>
        <w:t>ese</w:t>
      </w:r>
      <w:r>
        <w:rPr>
          <w:rStyle w:val="52"/>
        </w:rPr>
        <w:t xml:space="preserve"> production has already fallen prey </w:t>
      </w:r>
      <w:r>
        <w:rPr>
          <w:sz w:val="8"/>
        </w:rPr>
        <w:t xml:space="preserve">to intractable </w:t>
      </w:r>
      <w:r>
        <w:rPr>
          <w:rStyle w:val="52"/>
        </w:rPr>
        <w:t xml:space="preserve">internal disputes, </w:t>
      </w:r>
      <w:r>
        <w:rPr>
          <w:rStyle w:val="11"/>
          <w:highlight w:val="yellow"/>
        </w:rPr>
        <w:t>Kazakhstan</w:t>
      </w:r>
      <w:r>
        <w:rPr>
          <w:rStyle w:val="52"/>
        </w:rPr>
        <w:t xml:space="preserve"> remains entirely 'dispensable'</w:t>
      </w:r>
      <w:r>
        <w:rPr>
          <w:sz w:val="8"/>
        </w:rPr>
        <w:t xml:space="preserve"> in Central Asia given a lack of external clout in the region, </w:t>
      </w:r>
      <w:r>
        <w:rPr>
          <w:rStyle w:val="52"/>
        </w:rPr>
        <w:t xml:space="preserve">while </w:t>
      </w:r>
      <w:r>
        <w:rPr>
          <w:rStyle w:val="11"/>
          <w:highlight w:val="yellow"/>
        </w:rPr>
        <w:t>Nigeria</w:t>
      </w:r>
      <w:r>
        <w:rPr>
          <w:rStyle w:val="52"/>
        </w:rPr>
        <w:t xml:space="preserve"> has new civil strife problems</w:t>
      </w:r>
      <w:r>
        <w:rPr>
          <w:sz w:val="8"/>
        </w:rPr>
        <w:t xml:space="preserve"> to confront with Boko Haram. </w:t>
      </w:r>
      <w:r>
        <w:rPr>
          <w:rStyle w:val="52"/>
        </w:rPr>
        <w:t xml:space="preserve">That’s before we consider intractable problems in </w:t>
      </w:r>
      <w:r>
        <w:rPr>
          <w:rStyle w:val="11"/>
          <w:highlight w:val="yellow"/>
        </w:rPr>
        <w:t>Central Africa</w:t>
      </w:r>
      <w:r>
        <w:rPr>
          <w:rStyle w:val="11"/>
        </w:rPr>
        <w:t xml:space="preserve"> </w:t>
      </w:r>
      <w:r>
        <w:rPr>
          <w:rStyle w:val="11"/>
          <w:highlight w:val="yellow"/>
        </w:rPr>
        <w:t>and the Horn of Africa</w:t>
      </w:r>
      <w:r>
        <w:rPr>
          <w:sz w:val="8"/>
        </w:rPr>
        <w:t xml:space="preserve">. </w:t>
      </w:r>
      <w:r>
        <w:rPr>
          <w:rStyle w:val="52"/>
        </w:rPr>
        <w:t xml:space="preserve">Any one of these jurisdictions </w:t>
      </w:r>
      <w:r>
        <w:rPr>
          <w:rStyle w:val="52"/>
          <w:highlight w:val="yellow"/>
        </w:rPr>
        <w:t xml:space="preserve">could end up with a </w:t>
      </w:r>
      <w:r>
        <w:rPr>
          <w:rStyle w:val="52"/>
          <w:sz w:val="24"/>
          <w:highlight w:val="yellow"/>
          <w:bdr w:val="single" w:color="auto" w:sz="4" w:space="0"/>
        </w:rPr>
        <w:t>scorched earth policy</w:t>
      </w:r>
      <w:r>
        <w:rPr>
          <w:rStyle w:val="52"/>
        </w:rPr>
        <w:t xml:space="preserve"> if financing gaps aren’t closed</w:t>
      </w:r>
      <w:r>
        <w:rPr>
          <w:sz w:val="8"/>
        </w:rPr>
        <w:t xml:space="preserve">. </w:t>
      </w:r>
      <w:r>
        <w:rPr>
          <w:sz w:val="12"/>
        </w:rPr>
        <w:t>¶</w:t>
      </w:r>
      <w:r>
        <w:rPr>
          <w:sz w:val="8"/>
        </w:rPr>
        <w:t xml:space="preserve"> Go further up the producer state 'food chain', and some of </w:t>
      </w:r>
      <w:r>
        <w:rPr>
          <w:rStyle w:val="52"/>
          <w:highlight w:val="yellow"/>
        </w:rPr>
        <w:t xml:space="preserve">the world's </w:t>
      </w:r>
      <w:r>
        <w:rPr>
          <w:rStyle w:val="11"/>
          <w:highlight w:val="yellow"/>
        </w:rPr>
        <w:t>largest players</w:t>
      </w:r>
      <w:r>
        <w:rPr>
          <w:sz w:val="8"/>
        </w:rPr>
        <w:t xml:space="preserve"> all </w:t>
      </w:r>
      <w:r>
        <w:rPr>
          <w:rStyle w:val="52"/>
          <w:highlight w:val="yellow"/>
        </w:rPr>
        <w:t>have the same structural</w:t>
      </w:r>
      <w:r>
        <w:rPr>
          <w:rStyle w:val="52"/>
        </w:rPr>
        <w:t xml:space="preserve"> political </w:t>
      </w:r>
      <w:r>
        <w:rPr>
          <w:rStyle w:val="52"/>
          <w:highlight w:val="yellow"/>
        </w:rPr>
        <w:t>problems</w:t>
      </w:r>
      <w:r>
        <w:rPr>
          <w:rStyle w:val="52"/>
        </w:rPr>
        <w:t xml:space="preserve">, be it </w:t>
      </w:r>
      <w:r>
        <w:rPr>
          <w:rStyle w:val="52"/>
          <w:highlight w:val="yellow"/>
        </w:rPr>
        <w:t xml:space="preserve">in the </w:t>
      </w:r>
      <w:r>
        <w:rPr>
          <w:rStyle w:val="11"/>
          <w:highlight w:val="yellow"/>
        </w:rPr>
        <w:t>Middle East, Eurasia or Latin America</w:t>
      </w:r>
      <w:r>
        <w:rPr>
          <w:rStyle w:val="52"/>
        </w:rPr>
        <w:t xml:space="preserve">. Any sign that a bigger petro-beast is losing control, and prices would rapidly lift. </w:t>
      </w:r>
      <w:r>
        <w:rPr>
          <w:sz w:val="8"/>
        </w:rPr>
        <w:t xml:space="preserve">That might be welcome news for producer states lucky enough to ride the price wave and remain intact, but </w:t>
      </w:r>
      <w:r>
        <w:rPr>
          <w:rStyle w:val="11"/>
        </w:rPr>
        <w:t>it's a very dangerous game to play</w:t>
      </w:r>
      <w:r>
        <w:rPr>
          <w:sz w:val="8"/>
        </w:rPr>
        <w:t xml:space="preserve">. </w:t>
      </w:r>
      <w:r>
        <w:rPr>
          <w:sz w:val="12"/>
        </w:rPr>
        <w:t>¶</w:t>
      </w:r>
      <w:r>
        <w:rPr>
          <w:sz w:val="8"/>
        </w:rPr>
        <w:t xml:space="preserve"> </w:t>
      </w:r>
      <w:r>
        <w:rPr>
          <w:rStyle w:val="52"/>
        </w:rPr>
        <w:t xml:space="preserve">And that's the whole problem here - </w:t>
      </w:r>
      <w:r>
        <w:rPr>
          <w:rStyle w:val="52"/>
          <w:highlight w:val="yellow"/>
        </w:rPr>
        <w:t>the gap between</w:t>
      </w:r>
      <w:r>
        <w:rPr>
          <w:rStyle w:val="52"/>
        </w:rPr>
        <w:t xml:space="preserve"> geological </w:t>
      </w:r>
      <w:r>
        <w:rPr>
          <w:rStyle w:val="52"/>
          <w:highlight w:val="yellow"/>
        </w:rPr>
        <w:t>costs of production and</w:t>
      </w:r>
      <w:r>
        <w:rPr>
          <w:rStyle w:val="52"/>
        </w:rPr>
        <w:t xml:space="preserve"> the geopolitical </w:t>
      </w:r>
      <w:r>
        <w:rPr>
          <w:rStyle w:val="52"/>
          <w:highlight w:val="yellow"/>
        </w:rPr>
        <w:t xml:space="preserve">cost </w:t>
      </w:r>
      <w:r>
        <w:rPr>
          <w:rStyle w:val="52"/>
        </w:rPr>
        <w:t xml:space="preserve">of survival </w:t>
      </w:r>
      <w:r>
        <w:rPr>
          <w:rStyle w:val="52"/>
          <w:highlight w:val="yellow"/>
        </w:rPr>
        <w:t>is</w:t>
      </w:r>
      <w:r>
        <w:rPr>
          <w:rStyle w:val="52"/>
        </w:rPr>
        <w:t xml:space="preserve"> simply </w:t>
      </w:r>
      <w:r>
        <w:rPr>
          <w:rStyle w:val="52"/>
          <w:highlight w:val="yellow"/>
        </w:rPr>
        <w:t>too wide</w:t>
      </w:r>
      <w:r>
        <w:rPr>
          <w:rStyle w:val="52"/>
        </w:rPr>
        <w:t xml:space="preserve"> for producers to cover without falling back on </w:t>
      </w:r>
      <w:r>
        <w:rPr>
          <w:rStyle w:val="11"/>
        </w:rPr>
        <w:t>draconian measures.</w:t>
      </w:r>
      <w:r>
        <w:rPr>
          <w:sz w:val="8"/>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Pr>
          <w:rStyle w:val="52"/>
          <w:highlight w:val="yellow"/>
        </w:rPr>
        <w:t xml:space="preserve">Seeing petro-states </w:t>
      </w:r>
      <w:r>
        <w:rPr>
          <w:rStyle w:val="52"/>
          <w:sz w:val="24"/>
          <w:highlight w:val="yellow"/>
          <w:bdr w:val="single" w:color="auto" w:sz="4" w:space="0"/>
        </w:rPr>
        <w:t>dropping like political flies</w:t>
      </w:r>
      <w:r>
        <w:rPr>
          <w:rStyle w:val="52"/>
        </w:rPr>
        <w:t xml:space="preserve"> as prices correct </w:t>
      </w:r>
      <w:r>
        <w:rPr>
          <w:rStyle w:val="52"/>
          <w:highlight w:val="yellow"/>
        </w:rPr>
        <w:t>isn't a</w:t>
      </w:r>
      <w:r>
        <w:rPr>
          <w:rStyle w:val="52"/>
        </w:rPr>
        <w:t xml:space="preserve"> proper </w:t>
      </w:r>
      <w:r>
        <w:rPr>
          <w:rStyle w:val="52"/>
          <w:highlight w:val="yellow"/>
        </w:rPr>
        <w:t>'solution'</w:t>
      </w:r>
      <w:r>
        <w:rPr>
          <w:sz w:val="8"/>
        </w:rPr>
        <w:t xml:space="preserve"> for a floor, not only because prices will rebound with a vengeance when markets tighten, but because it will make us even more dependent on a handful of key suppliers. </w:t>
      </w:r>
      <w:r>
        <w:rPr>
          <w:rStyle w:val="52"/>
        </w:rPr>
        <w:t>As we all know from previous problems in Iraq</w:t>
      </w:r>
      <w:r>
        <w:rPr>
          <w:sz w:val="8"/>
        </w:rPr>
        <w:t xml:space="preserve"> (2.9 mb/d), </w:t>
      </w:r>
      <w:r>
        <w:rPr>
          <w:rStyle w:val="52"/>
        </w:rPr>
        <w:t>Iran</w:t>
      </w:r>
      <w:r>
        <w:rPr>
          <w:sz w:val="8"/>
        </w:rPr>
        <w:t xml:space="preserve"> (3 mb/d), </w:t>
      </w:r>
      <w:r>
        <w:rPr>
          <w:rStyle w:val="52"/>
        </w:rPr>
        <w:t>Libya</w:t>
      </w:r>
      <w:r>
        <w:rPr>
          <w:sz w:val="8"/>
        </w:rPr>
        <w:t xml:space="preserve"> (1.48 m/bd), </w:t>
      </w:r>
      <w:r>
        <w:rPr>
          <w:rStyle w:val="52"/>
        </w:rPr>
        <w:t>Nigeria</w:t>
      </w:r>
      <w:r>
        <w:rPr>
          <w:sz w:val="8"/>
        </w:rPr>
        <w:t xml:space="preserve"> (2.4 mb/d) </w:t>
      </w:r>
      <w:r>
        <w:rPr>
          <w:rStyle w:val="52"/>
        </w:rPr>
        <w:t>and even Venezuela</w:t>
      </w:r>
      <w:r>
        <w:rPr>
          <w:sz w:val="8"/>
        </w:rPr>
        <w:t xml:space="preserve"> (2.7 mb/d), </w:t>
      </w:r>
      <w:r>
        <w:rPr>
          <w:rStyle w:val="52"/>
        </w:rPr>
        <w:t xml:space="preserve">once things </w:t>
      </w:r>
      <w:r>
        <w:rPr>
          <w:rStyle w:val="11"/>
        </w:rPr>
        <w:t>go politically wrong</w:t>
      </w:r>
      <w:r>
        <w:rPr>
          <w:rStyle w:val="52"/>
        </w:rPr>
        <w:t>, it takes a very long time, if ever, to get back to optimal production levels</w:t>
      </w:r>
      <w:r>
        <w:rPr>
          <w:sz w:val="8"/>
        </w:rPr>
        <w:t>. It's the antithesis of where consumers want to be in terms of sourcing plentiful and fungible supplies.</w:t>
      </w:r>
      <w:r>
        <w:rPr>
          <w:sz w:val="12"/>
        </w:rPr>
        <w:t>¶</w:t>
      </w:r>
      <w:r>
        <w:rPr>
          <w:sz w:val="8"/>
        </w:rPr>
        <w:t xml:space="preserve"> </w:t>
      </w:r>
      <w:r>
        <w:rPr>
          <w:rStyle w:val="11"/>
        </w:rPr>
        <w:t>Final scene: corpses all over the stage</w:t>
      </w:r>
      <w:r>
        <w:rPr>
          <w:rStyle w:val="11"/>
          <w:b w:val="0"/>
          <w:sz w:val="12"/>
          <w:u w:val="none"/>
        </w:rPr>
        <w:t>¶</w:t>
      </w:r>
      <w:r>
        <w:rPr>
          <w:rStyle w:val="11"/>
          <w:sz w:val="12"/>
        </w:rPr>
        <w:t xml:space="preserve"> </w:t>
      </w:r>
      <w:r>
        <w:rPr>
          <w:sz w:val="8"/>
        </w:rPr>
        <w:t xml:space="preserve">By way of reminder, as much as petro-states currently face a systemic crisis trying to set a price floor, it was only in March that we saw how badly placed OPEC is to moderate the market at the top. </w:t>
      </w:r>
      <w:r>
        <w:rPr>
          <w:rStyle w:val="52"/>
        </w:rPr>
        <w:t>Seeing petro-states in a pickle might warm the hearts of many right now, but markets can turn, and turn fast. When they do, the oil weapon will shift target as well. It will no longer be pointed at petro players heads, but directly at consumer states</w:t>
      </w:r>
      <w:r>
        <w:rPr>
          <w:sz w:val="8"/>
        </w:rPr>
        <w:t xml:space="preserve">. That's the consequence of a dysfunctional energy system - not just with a $50-$150/b outlook eminently possible, but swings well beyond that 'price band' all too likely. </w:t>
      </w:r>
      <w:r>
        <w:rPr>
          <w:sz w:val="12"/>
        </w:rPr>
        <w:t>¶</w:t>
      </w:r>
      <w:r>
        <w:rPr>
          <w:sz w:val="8"/>
        </w:rPr>
        <w:t xml:space="preserve"> </w:t>
      </w:r>
      <w:r>
        <w:rPr>
          <w:rStyle w:val="52"/>
        </w:rPr>
        <w:t xml:space="preserve">Splitting this price directly in two and </w:t>
      </w:r>
      <w:r>
        <w:rPr>
          <w:rStyle w:val="52"/>
          <w:highlight w:val="yellow"/>
        </w:rPr>
        <w:t xml:space="preserve">sticking close to $100/b might not be that bad </w:t>
      </w:r>
      <w:r>
        <w:rPr>
          <w:rStyle w:val="52"/>
        </w:rPr>
        <w:t xml:space="preserve">an idea after all: </w:t>
      </w:r>
      <w:r>
        <w:rPr>
          <w:rStyle w:val="52"/>
          <w:highlight w:val="yellow"/>
        </w:rPr>
        <w:t xml:space="preserve">Mopping up </w:t>
      </w:r>
      <w:r>
        <w:rPr>
          <w:rStyle w:val="52"/>
        </w:rPr>
        <w:t xml:space="preserve">the mess from </w:t>
      </w:r>
      <w:r>
        <w:rPr>
          <w:rStyle w:val="52"/>
          <w:sz w:val="24"/>
          <w:highlight w:val="yellow"/>
          <w:bdr w:val="single" w:color="auto" w:sz="4" w:space="0"/>
        </w:rPr>
        <w:t>producer state implosion</w:t>
      </w:r>
      <w:r>
        <w:rPr>
          <w:rStyle w:val="52"/>
          <w:highlight w:val="yellow"/>
        </w:rPr>
        <w:t xml:space="preserve"> would require an effort far beyond</w:t>
      </w:r>
      <w:r>
        <w:rPr>
          <w:rStyle w:val="52"/>
        </w:rPr>
        <w:t xml:space="preserve"> the international systems </w:t>
      </w:r>
      <w:r>
        <w:rPr>
          <w:rStyle w:val="52"/>
          <w:highlight w:val="yellow"/>
        </w:rPr>
        <w:t>capabilities</w:t>
      </w:r>
      <w:r>
        <w:rPr>
          <w:rStyle w:val="52"/>
        </w:rPr>
        <w:t xml:space="preserve"> and reach</w:t>
      </w:r>
      <w:r>
        <w:rPr>
          <w:sz w:val="8"/>
        </w:rPr>
        <w:t xml:space="preserve">. Carefully agreed truces are always better than outright wars, particularly for those squeamish about collateral damage. </w:t>
      </w:r>
      <w:r>
        <w:rPr>
          <w:rStyle w:val="52"/>
          <w:sz w:val="24"/>
          <w:bdr w:val="single" w:color="auto" w:sz="4" w:space="0"/>
        </w:rPr>
        <w:t>Corpses would litter the entire energy stage</w:t>
      </w:r>
      <w:r>
        <w:rPr>
          <w:sz w:val="8"/>
        </w:rPr>
        <w:t>.</w:t>
      </w:r>
    </w:p>
    <w:p>
      <w:pPr>
        <w:pStyle w:val="18"/>
        <w:rPr>
          <w:sz w:val="28"/>
        </w:rPr>
      </w:pPr>
      <w:r>
        <w:rPr>
          <w:sz w:val="28"/>
        </w:rPr>
        <w:t>Humanity does not face extinction from disease</w:t>
      </w:r>
    </w:p>
    <w:p>
      <w:pPr>
        <w:ind w:left="0"/>
      </w:pPr>
      <w:r>
        <w:t xml:space="preserve">Malcolm </w:t>
      </w:r>
      <w:r>
        <w:rPr>
          <w:rStyle w:val="56"/>
        </w:rPr>
        <w:t>Gladwell</w:t>
      </w:r>
      <w:r>
        <w:t xml:space="preserve">, The New Republic, July 17 and 24, 1995, excerpted in Epidemics: Opposing Viewpoints, </w:t>
      </w:r>
      <w:r>
        <w:rPr>
          <w:rStyle w:val="56"/>
        </w:rPr>
        <w:t>1999</w:t>
      </w:r>
      <w:r>
        <w:t>, p. 31-32</w:t>
      </w:r>
    </w:p>
    <w:p>
      <w:pPr>
        <w:pStyle w:val="19"/>
        <w:rPr>
          <w:rFonts w:ascii="Arial" w:hAnsi="Arial" w:cs="Arial"/>
          <w:sz w:val="20"/>
          <w:szCs w:val="20"/>
        </w:rPr>
      </w:pPr>
    </w:p>
    <w:p>
      <w:pPr>
        <w:pStyle w:val="19"/>
        <w:rPr>
          <w:rFonts w:ascii="Arial" w:hAnsi="Arial" w:cs="Arial"/>
          <w:b/>
          <w:color w:val="000000"/>
          <w:sz w:val="20"/>
          <w:szCs w:val="20"/>
          <w:u w:val="single"/>
        </w:rPr>
      </w:pPr>
      <w:r>
        <w:rPr>
          <w:rFonts w:ascii="Arial" w:hAnsi="Arial" w:cs="Arial"/>
          <w:sz w:val="20"/>
          <w:szCs w:val="20"/>
        </w:rPr>
        <w:t xml:space="preserve">Every infectious agent that has ever plagued humanity has had to adapt a specific strategy but </w:t>
      </w:r>
      <w:r>
        <w:rPr>
          <w:rStyle w:val="39"/>
          <w:rFonts w:ascii="Arial" w:hAnsi="Arial" w:cs="Arial"/>
          <w:szCs w:val="20"/>
        </w:rPr>
        <w:t>every strategy carries a corresponding cost and this makes human counterattack possible</w:t>
      </w:r>
      <w:r>
        <w:rPr>
          <w:rFonts w:ascii="Arial" w:hAnsi="Arial" w:cs="Arial"/>
          <w:sz w:val="20"/>
          <w:szCs w:val="20"/>
          <w:u w:val="single"/>
        </w:rPr>
        <w:t>.</w:t>
      </w:r>
      <w:r>
        <w:rPr>
          <w:rFonts w:ascii="Arial" w:hAnsi="Arial" w:cs="Arial"/>
          <w:sz w:val="20"/>
          <w:szCs w:val="20"/>
        </w:rP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its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uninfectious. Viruses are not superhuman. I could go on, but the point is obvious</w:t>
      </w:r>
      <w:r>
        <w:rPr>
          <w:rFonts w:ascii="Arial" w:hAnsi="Arial" w:cs="Arial"/>
          <w:sz w:val="20"/>
          <w:szCs w:val="20"/>
          <w:highlight w:val="yellow"/>
        </w:rPr>
        <w:t xml:space="preserve">. </w:t>
      </w:r>
      <w:r>
        <w:rPr>
          <w:rStyle w:val="39"/>
          <w:rFonts w:ascii="Arial" w:hAnsi="Arial" w:cs="Arial"/>
          <w:szCs w:val="20"/>
          <w:highlight w:val="yellow"/>
        </w:rPr>
        <w:t xml:space="preserve">Any microbe capable of wiping us all out would have to be everything at once: </w:t>
      </w:r>
    </w:p>
    <w:p>
      <w:pPr>
        <w:pStyle w:val="19"/>
        <w:rPr>
          <w:rFonts w:ascii="Arial" w:hAnsi="Arial" w:cs="Arial"/>
          <w:b/>
          <w:color w:val="000000"/>
          <w:sz w:val="20"/>
          <w:szCs w:val="20"/>
          <w:u w:val="single"/>
        </w:rPr>
      </w:pPr>
      <w:r>
        <w:rPr>
          <w:rStyle w:val="39"/>
          <w:rFonts w:ascii="Arial" w:hAnsi="Arial" w:cs="Arial"/>
          <w:szCs w:val="20"/>
          <w:highlight w:val="yellow"/>
        </w:rPr>
        <w:t>as contagious as flue, as durable as the cold, as lethal as Ebola,</w:t>
      </w:r>
      <w:r>
        <w:rPr>
          <w:rStyle w:val="39"/>
          <w:rFonts w:ascii="Arial" w:hAnsi="Arial" w:cs="Arial"/>
          <w:szCs w:val="20"/>
        </w:rPr>
        <w:t xml:space="preserve"> as stealthy as HIV and so doggedly resistant to mutation that it would stay deadly over the course of a long epidemic. </w:t>
      </w:r>
      <w:r>
        <w:rPr>
          <w:rStyle w:val="39"/>
          <w:rFonts w:ascii="Arial" w:hAnsi="Arial" w:cs="Arial"/>
          <w:szCs w:val="20"/>
          <w:highlight w:val="yellow"/>
        </w:rPr>
        <w:t>But viruses are not</w:t>
      </w:r>
      <w:r>
        <w:rPr>
          <w:rStyle w:val="39"/>
          <w:rFonts w:ascii="Arial" w:hAnsi="Arial" w:cs="Arial"/>
          <w:szCs w:val="20"/>
        </w:rPr>
        <w:t>,</w:t>
      </w:r>
      <w:r>
        <w:rPr>
          <w:rFonts w:ascii="Arial" w:hAnsi="Arial" w:cs="Arial"/>
          <w:sz w:val="20"/>
          <w:szCs w:val="20"/>
        </w:rPr>
        <w:t xml:space="preserve"> well, </w:t>
      </w:r>
      <w:r>
        <w:rPr>
          <w:rFonts w:ascii="Arial" w:hAnsi="Arial" w:cs="Arial"/>
          <w:sz w:val="20"/>
          <w:szCs w:val="20"/>
          <w:highlight w:val="yellow"/>
          <w:u w:val="single"/>
        </w:rPr>
        <w:t>superhuman</w:t>
      </w:r>
      <w:r>
        <w:rPr>
          <w:rStyle w:val="39"/>
          <w:rFonts w:ascii="Arial" w:hAnsi="Arial" w:cs="Arial"/>
          <w:szCs w:val="20"/>
          <w:highlight w:val="yellow"/>
        </w:rPr>
        <w:t>. They cannot do everything at once.</w:t>
      </w:r>
      <w:r>
        <w:rPr>
          <w:rFonts w:ascii="Arial" w:hAnsi="Arial" w:cs="Arial"/>
          <w:sz w:val="20"/>
          <w:szCs w:val="20"/>
        </w:rPr>
        <w:t xml:space="preserve"> It is one of the ironies of the analysis of </w:t>
      </w:r>
      <w:r>
        <w:rPr>
          <w:rStyle w:val="39"/>
          <w:rFonts w:ascii="Arial" w:hAnsi="Arial" w:cs="Arial"/>
          <w:szCs w:val="20"/>
          <w:highlight w:val="yellow"/>
        </w:rPr>
        <w:t>alarmists</w:t>
      </w:r>
      <w:r>
        <w:rPr>
          <w:rFonts w:ascii="Arial" w:hAnsi="Arial" w:cs="Arial"/>
          <w:sz w:val="20"/>
          <w:szCs w:val="20"/>
        </w:rPr>
        <w:t xml:space="preserve"> such as Preston that they are all too willing to point out the limitations of human beings, but they </w:t>
      </w:r>
      <w:r>
        <w:rPr>
          <w:rStyle w:val="39"/>
          <w:rFonts w:ascii="Arial" w:hAnsi="Arial" w:cs="Arial"/>
          <w:szCs w:val="20"/>
          <w:highlight w:val="yellow"/>
        </w:rPr>
        <w:t>neglect to point out</w:t>
      </w:r>
      <w:r>
        <w:rPr>
          <w:rStyle w:val="39"/>
          <w:rFonts w:ascii="Arial" w:hAnsi="Arial" w:cs="Arial"/>
          <w:szCs w:val="20"/>
        </w:rPr>
        <w:t xml:space="preserve"> the </w:t>
      </w:r>
      <w:r>
        <w:rPr>
          <w:rStyle w:val="39"/>
          <w:rFonts w:ascii="Arial" w:hAnsi="Arial" w:cs="Arial"/>
          <w:szCs w:val="20"/>
          <w:highlight w:val="yellow"/>
        </w:rPr>
        <w:t xml:space="preserve">limitations </w:t>
      </w:r>
      <w:r>
        <w:rPr>
          <w:rStyle w:val="39"/>
          <w:rFonts w:ascii="Arial" w:hAnsi="Arial" w:cs="Arial"/>
          <w:szCs w:val="20"/>
        </w:rPr>
        <w:t xml:space="preserve">of microscopic life forms. </w:t>
      </w:r>
    </w:p>
    <w:p>
      <w:pPr>
        <w:tabs>
          <w:tab w:val="left" w:pos="300"/>
        </w:tabs>
        <w:autoSpaceDE w:val="0"/>
        <w:autoSpaceDN w:val="0"/>
        <w:adjustRightInd w:val="0"/>
        <w:spacing w:line="226" w:lineRule="exact"/>
      </w:pPr>
    </w:p>
    <w:p>
      <w:pPr>
        <w:pStyle w:val="26"/>
        <w:rPr>
          <w:sz w:val="28"/>
        </w:rPr>
      </w:pPr>
      <w:r>
        <w:rPr>
          <w:sz w:val="28"/>
        </w:rPr>
        <w:t>No impact – anything virulent enough to be a threat would destroy its host too quickly</w:t>
      </w:r>
    </w:p>
    <w:p>
      <w:pPr>
        <w:ind w:left="0"/>
      </w:pPr>
      <w:r>
        <w:t xml:space="preserve">Joshua </w:t>
      </w:r>
      <w:r>
        <w:rPr>
          <w:b/>
          <w:sz w:val="24"/>
        </w:rPr>
        <w:t>Lederberg</w:t>
      </w:r>
      <w:r>
        <w:t xml:space="preserve">, professor of genetics at Stanford University School of Medicine, </w:t>
      </w:r>
      <w:r>
        <w:rPr>
          <w:rStyle w:val="56"/>
        </w:rPr>
        <w:t>1999</w:t>
      </w:r>
      <w:r>
        <w:t>, Epidemic The World of Infectious Disease, p. 13</w:t>
      </w:r>
    </w:p>
    <w:p>
      <w:pPr>
        <w:pStyle w:val="17"/>
        <w:ind w:left="0"/>
      </w:pPr>
    </w:p>
    <w:p>
      <w:pPr>
        <w:pStyle w:val="17"/>
        <w:ind w:left="0"/>
      </w:pPr>
      <w:r>
        <w:t xml:space="preserve">The toll of the fourteenth-century plague, the "Black Death," was closer to one third. If the bugs' potential to develop adaptations that could kill us off were the whole story, we would not be here. However, with very rare exceptions, our </w:t>
      </w:r>
      <w:r>
        <w:rPr>
          <w:rStyle w:val="38"/>
        </w:rPr>
        <w:t>microbial adversaries have a shared interest in our survival. Almost any pathogen comes to a dead end when we die; it first has to communicate itself to another host in order to survive. So historically, the really severe host- pathogen interactions have resulted in a wipeout of both host and pathogen</w:t>
      </w:r>
      <w:r>
        <w:t xml:space="preserve">. We humans are still here because, so far, the </w:t>
      </w:r>
      <w:r>
        <w:rPr>
          <w:rStyle w:val="38"/>
        </w:rPr>
        <w:t>pathogens</w:t>
      </w:r>
      <w:r>
        <w:t xml:space="preserve"> that have attacked us have willy-nilly </w:t>
      </w:r>
      <w:r>
        <w:rPr>
          <w:rStyle w:val="38"/>
        </w:rPr>
        <w:t xml:space="preserve">had an interest in our survival. </w:t>
      </w:r>
      <w:r>
        <w:t>This is a very delicate balance, and it is easily disturbed, often in the wake of large-scale ecological upsets.</w:t>
      </w:r>
    </w:p>
    <w:p>
      <w:pPr>
        <w:numPr>
          <w:numId w:val="0"/>
        </w:numPr>
        <w:rPr>
          <w:rFonts w:ascii="Times New Roman" w:hAnsi="Times New Roman"/>
          <w:b/>
          <w:sz w:val="28"/>
        </w:rPr>
      </w:pPr>
    </w:p>
    <w:p>
      <w:pPr>
        <w:numPr>
          <w:numId w:val="0"/>
        </w:numPr>
        <w:rPr>
          <w:rFonts w:ascii="Times New Roman" w:hAnsi="Times New Roman"/>
          <w:b/>
          <w:sz w:val="28"/>
        </w:rPr>
      </w:pPr>
      <w:r>
        <w:rPr>
          <w:rFonts w:ascii="Times New Roman" w:hAnsi="Times New Roman"/>
          <w:b/>
          <w:sz w:val="28"/>
        </w:rPr>
        <w:t>Economic decline doesn’t cause war</w:t>
      </w:r>
    </w:p>
    <w:p>
      <w:pPr>
        <w:rPr>
          <w:rFonts w:ascii="Times New Roman" w:hAnsi="Times New Roman"/>
          <w:sz w:val="8"/>
        </w:rPr>
      </w:pPr>
    </w:p>
    <w:p>
      <w:pPr>
        <w:rPr>
          <w:rFonts w:ascii="Times New Roman" w:hAnsi="Times New Roman"/>
          <w:sz w:val="16"/>
        </w:rPr>
      </w:pPr>
      <w:r>
        <w:rPr>
          <w:rFonts w:ascii="Times New Roman" w:hAnsi="Times New Roman"/>
          <w:b/>
          <w:u w:val="single"/>
        </w:rPr>
        <w:t>DEUDNEY 1991</w:t>
      </w:r>
      <w:r>
        <w:rPr>
          <w:rFonts w:ascii="Times New Roman" w:hAnsi="Times New Roman"/>
        </w:rPr>
        <w:t xml:space="preserve"> </w:t>
      </w:r>
      <w:r>
        <w:rPr>
          <w:rFonts w:ascii="Times New Roman" w:hAnsi="Times New Roman"/>
          <w:sz w:val="16"/>
        </w:rPr>
        <w:t>(Daniel, Hewlett Fellow in Science, Technology, and Society at the Center for Energy and  Environmental Studies, Princeton University, Bulletin of the Atomic Scientists, April)</w:t>
      </w:r>
    </w:p>
    <w:p>
      <w:pPr>
        <w:rPr>
          <w:rFonts w:ascii="Times New Roman" w:hAnsi="Times New Roman"/>
          <w:sz w:val="8"/>
        </w:rPr>
      </w:pPr>
    </w:p>
    <w:p>
      <w:pPr>
        <w:rPr>
          <w:rFonts w:ascii="Times New Roman" w:hAnsi="Times New Roman"/>
        </w:rPr>
      </w:pPr>
      <w:r>
        <w:rPr>
          <w:rFonts w:ascii="Times New Roman" w:hAnsi="Times New Roman"/>
          <w:sz w:val="12"/>
        </w:rPr>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 If authoritarian regimes are more war-prone because they lack democratic control, and if revolutionary regimes are war-prone because of their ideological fervor and isolation, then the world is likely to become more violent. The record of previous depressions supports the proposition that widespread economic stagnation and unmet economic expectations contribute to international conflict. Although initially compelling, </w:t>
      </w:r>
      <w:r>
        <w:rPr>
          <w:rFonts w:ascii="Times New Roman" w:hAnsi="Times New Roman"/>
          <w:b/>
          <w:highlight w:val="yellow"/>
          <w:u w:val="single"/>
        </w:rPr>
        <w:t>this scenario</w:t>
      </w:r>
      <w:r>
        <w:rPr>
          <w:rFonts w:ascii="Times New Roman" w:hAnsi="Times New Roman"/>
          <w:b/>
          <w:u w:val="single"/>
        </w:rPr>
        <w:t xml:space="preserve"> has major flaws.</w:t>
      </w:r>
      <w:r>
        <w:rPr>
          <w:rFonts w:ascii="Times New Roman" w:hAnsi="Times New Roman"/>
        </w:rPr>
        <w:t xml:space="preserve"> </w:t>
      </w:r>
      <w:r>
        <w:rPr>
          <w:rFonts w:ascii="Times New Roman" w:hAnsi="Times New Roman"/>
          <w:sz w:val="16"/>
        </w:rPr>
        <w:t xml:space="preserve">One is that </w:t>
      </w:r>
      <w:r>
        <w:rPr>
          <w:rFonts w:ascii="Times New Roman" w:hAnsi="Times New Roman"/>
          <w:b/>
          <w:u w:val="single"/>
        </w:rPr>
        <w:t xml:space="preserve">it </w:t>
      </w:r>
      <w:r>
        <w:rPr>
          <w:rFonts w:ascii="Times New Roman" w:hAnsi="Times New Roman"/>
          <w:b/>
          <w:highlight w:val="yellow"/>
          <w:u w:val="single"/>
        </w:rPr>
        <w:t>is</w:t>
      </w:r>
      <w:r>
        <w:rPr>
          <w:rFonts w:ascii="Times New Roman" w:hAnsi="Times New Roman"/>
          <w:sz w:val="16"/>
        </w:rPr>
        <w:t xml:space="preserve"> arguably </w:t>
      </w:r>
      <w:r>
        <w:rPr>
          <w:rFonts w:ascii="Times New Roman" w:hAnsi="Times New Roman"/>
          <w:b/>
          <w:highlight w:val="yellow"/>
          <w:u w:val="single"/>
        </w:rPr>
        <w:t xml:space="preserve">based on unsound economic theory. </w:t>
      </w:r>
      <w:r>
        <w:rPr>
          <w:rFonts w:ascii="Times New Roman" w:hAnsi="Times New Roman"/>
          <w:b/>
          <w:u w:val="single"/>
        </w:rPr>
        <w:t>Wealth is formed not so much by the availability of cheap natural resources as by capital formation through savings and more efficient production</w:t>
      </w:r>
      <w:r>
        <w:rPr>
          <w:rFonts w:ascii="Times New Roman" w:hAnsi="Times New Roman"/>
          <w:sz w:val="16"/>
        </w:rPr>
        <w:t xml:space="preserve">. Many resource-poor countries, like Japan, are very wealthy, while many countries with more extensive resources are poor. Environmental constraints require an end to economic growth based on growing use of raw materials, but not necessarily an end to growth in the production of goods and services. In addition, </w:t>
      </w:r>
      <w:r>
        <w:rPr>
          <w:rFonts w:ascii="Times New Roman" w:hAnsi="Times New Roman"/>
          <w:b/>
          <w:highlight w:val="yellow"/>
          <w:u w:val="single"/>
        </w:rPr>
        <w:t>economic decline does not</w:t>
      </w:r>
      <w:r>
        <w:rPr>
          <w:rFonts w:ascii="Times New Roman" w:hAnsi="Times New Roman"/>
        </w:rPr>
        <w:t xml:space="preserve"> </w:t>
      </w:r>
      <w:r>
        <w:rPr>
          <w:rFonts w:ascii="Times New Roman" w:hAnsi="Times New Roman"/>
          <w:sz w:val="16"/>
        </w:rPr>
        <w:t>necessarily</w:t>
      </w:r>
      <w:r>
        <w:rPr>
          <w:rFonts w:ascii="Times New Roman" w:hAnsi="Times New Roman"/>
        </w:rPr>
        <w:t xml:space="preserve"> </w:t>
      </w:r>
      <w:r>
        <w:rPr>
          <w:rFonts w:ascii="Times New Roman" w:hAnsi="Times New Roman"/>
          <w:b/>
          <w:highlight w:val="yellow"/>
          <w:u w:val="single"/>
        </w:rPr>
        <w:t>produce conflict</w:t>
      </w:r>
      <w:r>
        <w:rPr>
          <w:rFonts w:ascii="Times New Roman" w:hAnsi="Times New Roman"/>
          <w:b/>
          <w:u w:val="single"/>
        </w:rPr>
        <w:t>.</w:t>
      </w:r>
      <w:r>
        <w:rPr>
          <w:rFonts w:ascii="Times New Roman" w:hAnsi="Times New Roman"/>
        </w:rPr>
        <w:t xml:space="preserve"> </w:t>
      </w:r>
      <w:r>
        <w:rPr>
          <w:rFonts w:ascii="Times New Roman" w:hAnsi="Times New Roman"/>
          <w:sz w:val="16"/>
        </w:rPr>
        <w:t xml:space="preserve">How societies respond to economic decline may largely depend upon the rate at which such declines occur. And </w:t>
      </w:r>
      <w:r>
        <w:rPr>
          <w:rFonts w:ascii="Times New Roman" w:hAnsi="Times New Roman"/>
          <w:b/>
          <w:highlight w:val="yellow"/>
          <w:u w:val="single"/>
        </w:rPr>
        <w:t>as people get poorer, they may become less willing to spend scarce resources for military forces.</w:t>
      </w:r>
      <w:r>
        <w:rPr>
          <w:rFonts w:ascii="Times New Roman" w:hAnsi="Times New Roman"/>
          <w:b/>
          <w:u w:val="single"/>
        </w:rPr>
        <w:t xml:space="preserve"> </w:t>
      </w:r>
      <w:r>
        <w:rPr>
          <w:rFonts w:ascii="Times New Roman" w:hAnsi="Times New Roman"/>
          <w:sz w:val="16"/>
        </w:rPr>
        <w:t xml:space="preserve">As Bernard Brodie observed about the modern era, </w:t>
      </w:r>
      <w:r>
        <w:rPr>
          <w:rFonts w:ascii="Times New Roman" w:hAnsi="Times New Roman"/>
        </w:rPr>
        <w:t>“</w:t>
      </w:r>
      <w:r>
        <w:rPr>
          <w:rFonts w:ascii="Times New Roman" w:hAnsi="Times New Roman"/>
          <w:b/>
          <w:u w:val="single"/>
        </w:rPr>
        <w:t>The predisposing factors to military aggression are full bellies, not empty ones</w:t>
      </w:r>
      <w:r>
        <w:rPr>
          <w:rFonts w:ascii="Times New Roman" w:hAnsi="Times New Roman"/>
        </w:rPr>
        <w:t xml:space="preserve">.” </w:t>
      </w:r>
      <w:r>
        <w:rPr>
          <w:rFonts w:ascii="Times New Roman" w:hAnsi="Times New Roman"/>
          <w:sz w:val="16"/>
        </w:rPr>
        <w:t xml:space="preserve">The experience of economic depressions over the last two centuries may be irrelevant, because such </w:t>
      </w:r>
      <w:r>
        <w:rPr>
          <w:rFonts w:ascii="Times New Roman" w:hAnsi="Times New Roman"/>
          <w:b/>
          <w:u w:val="single"/>
        </w:rPr>
        <w:t>depressions were characterized by under-utilized production capacity and falling resource prices. In the 1930's, increased military spending stimulated economies, but if economic growth is retarded by environmental constraints, military spending will exacerbate the problem.</w:t>
      </w:r>
    </w:p>
    <w:p>
      <w:pPr>
        <w:numPr>
          <w:numId w:val="0"/>
        </w:numPr>
        <w:rPr>
          <w:rFonts w:ascii="Times New Roman" w:hAnsi="Times New Roman"/>
          <w:b/>
          <w:sz w:val="28"/>
        </w:rPr>
      </w:pPr>
      <w:r>
        <w:rPr>
          <w:rFonts w:ascii="Times New Roman" w:hAnsi="Times New Roman"/>
          <w:b/>
          <w:sz w:val="28"/>
        </w:rPr>
        <w:t>WWII example flows neg</w:t>
      </w:r>
    </w:p>
    <w:p>
      <w:pPr>
        <w:rPr>
          <w:rFonts w:ascii="Times New Roman" w:hAnsi="Times New Roman"/>
          <w:sz w:val="8"/>
        </w:rPr>
      </w:pPr>
    </w:p>
    <w:p>
      <w:pPr>
        <w:rPr>
          <w:rFonts w:ascii="Times New Roman" w:hAnsi="Times New Roman"/>
        </w:rPr>
      </w:pPr>
      <w:r>
        <w:rPr>
          <w:rFonts w:ascii="Times New Roman" w:hAnsi="Times New Roman"/>
          <w:b/>
          <w:u w:val="single"/>
        </w:rPr>
        <w:t>Ferguson, ’06</w:t>
      </w:r>
      <w:r>
        <w:rPr>
          <w:rFonts w:ascii="Times New Roman" w:hAnsi="Times New Roman"/>
          <w:sz w:val="16"/>
        </w:rPr>
        <w:t>, Professor of History at Harvard , OCTOBER 2006 (Niall, MA, D.Phil., is the Laurence A. Tisch Professor of History at Harvard University. He is a resident faculty member of the Minda de Gunzburg Center for European Studies. He is also a Senior Reseach Fellow of Jesus College, Oxford University, and a Senior Fellow of the Hoover Institution, Stanford University, Foreign Affairs, Sept/Oct)</w:t>
      </w:r>
    </w:p>
    <w:p>
      <w:pPr>
        <w:rPr>
          <w:rFonts w:ascii="Times New Roman" w:hAnsi="Times New Roman"/>
          <w:sz w:val="8"/>
        </w:rPr>
      </w:pPr>
    </w:p>
    <w:p>
      <w:pPr>
        <w:rPr>
          <w:rFonts w:ascii="Times New Roman" w:hAnsi="Times New Roman"/>
          <w:b/>
          <w:u w:val="single"/>
        </w:rPr>
      </w:pPr>
      <w:r>
        <w:rPr>
          <w:rFonts w:ascii="Times New Roman" w:hAnsi="Times New Roman"/>
          <w:sz w:val="16"/>
        </w:rPr>
        <w:t>Nor can economic crises explain the bloodshed</w:t>
      </w:r>
      <w:r>
        <w:rPr>
          <w:rFonts w:ascii="Times New Roman" w:hAnsi="Times New Roman"/>
          <w:b/>
          <w:u w:val="single"/>
        </w:rPr>
        <w:t xml:space="preserve">. What may be the most familiar causal chain in modern historiography links the Great Depression to the rise of fascism and the outbreak of World War II. But that simple story leaves too much out. Nazi </w:t>
      </w:r>
      <w:r>
        <w:rPr>
          <w:rFonts w:ascii="Times New Roman" w:hAnsi="Times New Roman"/>
          <w:b/>
          <w:highlight w:val="yellow"/>
          <w:u w:val="single"/>
        </w:rPr>
        <w:t>Germany started the war in Europe only after its economy had recovered</w:t>
      </w:r>
      <w:r>
        <w:rPr>
          <w:rFonts w:ascii="Times New Roman" w:hAnsi="Times New Roman"/>
          <w:b/>
          <w:u w:val="single"/>
        </w:rPr>
        <w:t>.</w:t>
      </w:r>
      <w:r>
        <w:rPr>
          <w:rFonts w:ascii="Times New Roman" w:hAnsi="Times New Roman"/>
        </w:rPr>
        <w:t xml:space="preserve"> </w:t>
      </w:r>
      <w:r>
        <w:rPr>
          <w:rFonts w:ascii="Times New Roman" w:hAnsi="Times New Roman"/>
          <w:sz w:val="16"/>
        </w:rPr>
        <w:t xml:space="preserve">Not all the countries affected by the Great Depression were taken over by fascist regimes, nor did all such regimes start wars of aggression. In fact, </w:t>
      </w:r>
      <w:r>
        <w:rPr>
          <w:rFonts w:ascii="Times New Roman" w:hAnsi="Times New Roman"/>
          <w:b/>
          <w:highlight w:val="yellow"/>
          <w:u w:val="single"/>
        </w:rPr>
        <w:t xml:space="preserve">no general relationship between economics and conflict is discernible for the century as a whole. </w:t>
      </w:r>
      <w:r>
        <w:rPr>
          <w:rFonts w:ascii="Times New Roman" w:hAnsi="Times New Roman"/>
          <w:b/>
          <w:u w:val="single"/>
        </w:rPr>
        <w:t>Some wars came after periods of growth, others were the causes rather than the consequences of economic catastrophe, and some severe economic crises were not followed by wars.</w:t>
      </w:r>
    </w:p>
    <w:p>
      <w:pPr>
        <w:rPr>
          <w:rFonts w:ascii="Times New Roman" w:hAnsi="Times New Roman"/>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 w:name="Cambria">
    <w:panose1 w:val="02040503050406030204"/>
    <w:charset w:val="00"/>
    <w:family w:val="auto"/>
    <w:pitch w:val="default"/>
    <w:sig w:usb0="E00002FF" w:usb1="400004FF" w:usb2="00000000" w:usb3="00000000" w:csb0="2000019F" w:csb1="00000000"/>
  </w:font>
  <w:font w:name="PMingLiU">
    <w:panose1 w:val="02020500000000000000"/>
    <w:charset w:val="88"/>
    <w:family w:val="auto"/>
    <w:pitch w:val="default"/>
    <w:sig w:usb0="A00002FF" w:usb1="28CFFCFA" w:usb2="00000016" w:usb3="00000000" w:csb0="00100001" w:csb1="00000000"/>
  </w:font>
  <w:font w:name="Arial Narrow">
    <w:panose1 w:val="020B0606020202030204"/>
    <w:charset w:val="00"/>
    <w:family w:val="auto"/>
    <w:pitch w:val="default"/>
    <w:sig w:usb0="00000287" w:usb1="00000800" w:usb2="00000000" w:usb3="00000000" w:csb0="2000009F" w:csb1="DFD70000"/>
  </w:font>
  <w:font w:name="Verdana">
    <w:panose1 w:val="020B0604030504040204"/>
    <w:charset w:val="00"/>
    <w:family w:val="auto"/>
    <w:pitch w:val="default"/>
    <w:sig w:usb0="A10006FF" w:usb1="4000205B" w:usb2="00000010" w:usb3="00000000" w:csb0="2000019F" w:csb1="00000000"/>
  </w:font>
  <w:font w:name="Batang">
    <w:panose1 w:val="02030600000101010101"/>
    <w:charset w:val="81"/>
    <w:family w:val="auto"/>
    <w:pitch w:val="default"/>
    <w:sig w:usb0="B00002AF" w:usb1="69D77CFB" w:usb2="00000030" w:usb3="00000000" w:csb0="4008009F" w:csb1="DFD70000"/>
  </w:font>
  <w:font w:name="AKDPE C+ Utopia">
    <w:altName w:val="Cambria"/>
    <w:panose1 w:val="00000000000000000000"/>
    <w:charset w:val="00"/>
    <w:family w:val="auto"/>
    <w:pitch w:val="default"/>
    <w:sig w:usb0="00000003" w:usb1="00000000" w:usb2="00000000" w:usb3="00000000" w:csb0="00000001" w:csb1="00000000"/>
  </w:font>
  <w:font w:name="Malgun Gothic">
    <w:panose1 w:val="020B0503020000020004"/>
    <w:charset w:val="81"/>
    <w:family w:val="auto"/>
    <w:pitch w:val="default"/>
    <w:sig w:usb0="900002AF" w:usb1="01D77CFB" w:usb2="00000012" w:usb3="00000000" w:csb0="0008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Lucida Grande">
    <w:altName w:val="Courier New"/>
    <w:panose1 w:val="00000000000000000000"/>
    <w:charset w:val="00"/>
    <w:family w:val="auto"/>
    <w:pitch w:val="default"/>
    <w:sig w:usb0="E1000AEF" w:usb1="5000A1FF" w:usb2="00000000" w:usb3="00000000" w:csb0="000001BF" w:csb1="00000000"/>
  </w:font>
  <w:font w:name="RealpagePAL2">
    <w:altName w:val="Arial Unicode MS"/>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80F3C52" w:usb2="00000016" w:usb3="00000000" w:csb0="0004001F" w:csb1="00000000"/>
  </w:font>
  <w:font w:name="Mangal">
    <w:panose1 w:val="02040503050203030202"/>
    <w:charset w:val="00"/>
    <w:family w:val="auto"/>
    <w:pitch w:val="default"/>
    <w:sig w:usb0="00008003" w:usb1="00000000" w:usb2="00000000" w:usb3="00000000" w:csb0="00000001" w:csb1="00000000"/>
  </w:font>
  <w:font w:name="Times">
    <w:altName w:val="Times New Roman"/>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Segoe UI">
    <w:panose1 w:val="020B0502040204020203"/>
    <w:charset w:val="00"/>
    <w:family w:val="auto"/>
    <w:pitch w:val="default"/>
    <w:sig w:usb0="E10022FF" w:usb1="C000E47F" w:usb2="00000029" w:usb3="00000000" w:csb0="200001DF" w:csb1="20000000"/>
  </w:font>
  <w:font w:name="MS Gothic">
    <w:panose1 w:val="020B0609070205080204"/>
    <w:charset w:val="80"/>
    <w:family w:val="auto"/>
    <w:pitch w:val="default"/>
    <w:sig w:usb0="E00002FF" w:usb1="6AC7FDFB" w:usb2="00000012" w:usb3="00000000" w:csb0="4002009F" w:csb1="DFD70000"/>
  </w:font>
  <w:font w:name="Garamond-Bold">
    <w:altName w:val="Segoe Print"/>
    <w:panose1 w:val="00000000000000000000"/>
    <w:charset w:val="00"/>
    <w:family w:val="roman"/>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nhideWhenUsed="0" w:uiPriority="3" w:semiHidden="0" w:name="heading 3"/>
    <w:lsdException w:qFormat="1" w:unhideWhenUsed="0" w:uiPriority="4" w:semiHidden="0" w:name="heading 4"/>
    <w:lsdException w:qFormat="1" w:unhideWhenUsed="0" w:uiPriority="9" w:name="heading 5"/>
    <w:lsdException w:qFormat="1" w:unhideWhenUsed="0"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name="header"/>
    <w:lsdException w:unhideWhenUsed="0"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name="List Number"/>
    <w:lsdException w:uiPriority="0" w:name="List 2"/>
    <w:lsdException w:uiPriority="0" w:name="List 3"/>
    <w:lsdException w:unhideWhenUsed="0" w:uiPriority="0" w:name="List 4"/>
    <w:lsdException w:unhideWhenUsed="0"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name="Subtitle"/>
    <w:lsdException w:unhideWhenUsed="0" w:uiPriority="0" w:name="Salutation"/>
    <w:lsdException w:unhideWhenUsed="0" w:uiPriority="0" w:name="Date"/>
    <w:lsdException w:unhideWhenUsed="0"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name="FollowedHyperlink"/>
    <w:lsdException w:qFormat="1" w:unhideWhenUsed="0" w:uiPriority="22" w:semiHidden="0" w:name="Strong"/>
    <w:lsdException w:qFormat="1" w:unhideWhenUsed="0" w:uiPriority="7"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0" w:line="240" w:lineRule="auto"/>
    </w:pPr>
    <w:rPr>
      <w:rFonts w:ascii="Calibri" w:hAnsi="Calibri" w:eastAsia="Calibri" w:cs="Calibri"/>
      <w:sz w:val="22"/>
      <w:szCs w:val="22"/>
      <w:lang w:val="en-US" w:eastAsia="en-US" w:bidi="ar-SA"/>
    </w:rPr>
  </w:style>
  <w:style w:type="paragraph" w:styleId="2">
    <w:name w:val="heading 1"/>
    <w:basedOn w:val="1"/>
    <w:next w:val="1"/>
    <w:link w:val="27"/>
    <w:qFormat/>
    <w:uiPriority w:val="1"/>
    <w:pPr>
      <w:keepNext/>
      <w:keepLines/>
      <w:pageBreakBefore/>
      <w:pBdr>
        <w:top w:val="single" w:color="auto" w:sz="24" w:space="1"/>
        <w:left w:val="single" w:color="auto" w:sz="24" w:space="4"/>
        <w:bottom w:val="single" w:color="auto" w:sz="24" w:space="1"/>
        <w:right w:val="single" w:color="auto" w:sz="24" w:space="4"/>
      </w:pBdr>
      <w:spacing w:before="480"/>
      <w:jc w:val="center"/>
      <w:outlineLvl w:val="0"/>
    </w:pPr>
    <w:rPr>
      <w:b/>
      <w:bCs/>
      <w:sz w:val="52"/>
      <w:szCs w:val="28"/>
    </w:rPr>
  </w:style>
  <w:style w:type="paragraph" w:styleId="3">
    <w:name w:val="heading 2"/>
    <w:basedOn w:val="1"/>
    <w:next w:val="1"/>
    <w:link w:val="28"/>
    <w:qFormat/>
    <w:uiPriority w:val="2"/>
    <w:pPr>
      <w:keepNext/>
      <w:keepLines/>
      <w:pageBreakBefore/>
      <w:spacing w:before="480"/>
      <w:jc w:val="center"/>
      <w:outlineLvl w:val="1"/>
    </w:pPr>
    <w:rPr>
      <w:b/>
      <w:bCs/>
      <w:sz w:val="44"/>
      <w:szCs w:val="26"/>
      <w:u w:val="double"/>
    </w:rPr>
  </w:style>
  <w:style w:type="paragraph" w:styleId="4">
    <w:name w:val="heading 3"/>
    <w:basedOn w:val="1"/>
    <w:next w:val="1"/>
    <w:link w:val="30"/>
    <w:qFormat/>
    <w:uiPriority w:val="3"/>
    <w:pPr>
      <w:keepNext/>
      <w:keepLines/>
      <w:pageBreakBefore/>
      <w:spacing w:before="200"/>
      <w:jc w:val="center"/>
      <w:outlineLvl w:val="2"/>
    </w:pPr>
    <w:rPr>
      <w:b/>
      <w:bCs/>
      <w:sz w:val="32"/>
      <w:u w:val="single"/>
    </w:rPr>
  </w:style>
  <w:style w:type="paragraph" w:styleId="5">
    <w:name w:val="heading 4"/>
    <w:basedOn w:val="1"/>
    <w:next w:val="1"/>
    <w:link w:val="35"/>
    <w:qFormat/>
    <w:uiPriority w:val="4"/>
    <w:pPr>
      <w:keepNext/>
      <w:keepLines/>
      <w:spacing w:before="200"/>
      <w:outlineLvl w:val="3"/>
    </w:pPr>
    <w:rPr>
      <w:b/>
      <w:bCs/>
      <w:iCs/>
      <w:sz w:val="26"/>
    </w:rPr>
  </w:style>
  <w:style w:type="character" w:default="1" w:styleId="10">
    <w:name w:val="Default Paragraph Font"/>
    <w:semiHidden/>
    <w:unhideWhenUsed/>
    <w:uiPriority w:val="1"/>
  </w:style>
  <w:style w:type="paragraph" w:styleId="6">
    <w:name w:val="footer"/>
    <w:basedOn w:val="1"/>
    <w:link w:val="34"/>
    <w:semiHidden/>
    <w:uiPriority w:val="99"/>
    <w:pPr>
      <w:tabs>
        <w:tab w:val="center" w:pos="4680"/>
        <w:tab w:val="right" w:pos="9360"/>
      </w:tabs>
    </w:pPr>
  </w:style>
  <w:style w:type="paragraph" w:styleId="7">
    <w:name w:val="header"/>
    <w:basedOn w:val="1"/>
    <w:link w:val="33"/>
    <w:semiHidden/>
    <w:uiPriority w:val="99"/>
    <w:pPr>
      <w:tabs>
        <w:tab w:val="center" w:pos="4680"/>
        <w:tab w:val="right" w:pos="9360"/>
      </w:tabs>
    </w:pPr>
  </w:style>
  <w:style w:type="paragraph" w:styleId="8">
    <w:name w:val="Normal (Web)"/>
    <w:basedOn w:val="1"/>
    <w:uiPriority w:val="0"/>
    <w:rPr>
      <w:rFonts w:ascii="Garamond" w:hAnsi="Garamond" w:eastAsia="Times New Roman" w:cs="Times New Roman"/>
      <w:sz w:val="20"/>
      <w:szCs w:val="24"/>
    </w:rPr>
  </w:style>
  <w:style w:type="paragraph" w:styleId="9">
    <w:name w:val="Title"/>
    <w:basedOn w:val="1"/>
    <w:next w:val="1"/>
    <w:link w:val="57"/>
    <w:qFormat/>
    <w:uiPriority w:val="0"/>
    <w:pPr>
      <w:spacing w:before="240" w:after="60"/>
      <w:ind w:left="432"/>
      <w:jc w:val="center"/>
      <w:outlineLvl w:val="0"/>
    </w:pPr>
    <w:rPr>
      <w:rFonts w:ascii="Calibri" w:hAnsi="Calibri"/>
      <w:bCs/>
      <w:u w:val="single"/>
    </w:rPr>
  </w:style>
  <w:style w:type="character" w:styleId="11">
    <w:name w:val="Emphasis"/>
    <w:basedOn w:val="10"/>
    <w:qFormat/>
    <w:uiPriority w:val="7"/>
    <w:rPr>
      <w:rFonts w:ascii="Calibri" w:hAnsi="Calibri" w:cs="Calibri"/>
      <w:b/>
      <w:iCs/>
      <w:sz w:val="22"/>
      <w:u w:val="single"/>
      <w:bdr w:val="single" w:color="auto" w:sz="18" w:space="0"/>
    </w:rPr>
  </w:style>
  <w:style w:type="character" w:styleId="12">
    <w:name w:val="FollowedHyperlink"/>
    <w:basedOn w:val="10"/>
    <w:semiHidden/>
    <w:uiPriority w:val="99"/>
    <w:rPr>
      <w:color w:val="auto"/>
      <w:u w:val="none"/>
    </w:rPr>
  </w:style>
  <w:style w:type="character" w:styleId="13">
    <w:name w:val="Hyperlink"/>
    <w:basedOn w:val="10"/>
    <w:uiPriority w:val="99"/>
    <w:rPr>
      <w:color w:val="auto"/>
      <w:u w:val="none"/>
    </w:rPr>
  </w:style>
  <w:style w:type="character" w:styleId="14">
    <w:name w:val="page number"/>
    <w:basedOn w:val="10"/>
    <w:semiHidden/>
    <w:unhideWhenUsed/>
    <w:uiPriority w:val="0"/>
    <w:rPr/>
  </w:style>
  <w:style w:type="character" w:styleId="15">
    <w:name w:val="Strong"/>
    <w:basedOn w:val="10"/>
    <w:qFormat/>
    <w:uiPriority w:val="22"/>
    <w:rPr>
      <w:b/>
      <w:bCs/>
    </w:rPr>
  </w:style>
  <w:style w:type="paragraph" w:customStyle="1" w:styleId="16">
    <w:name w:val="List Paragraph"/>
    <w:basedOn w:val="1"/>
    <w:uiPriority w:val="34"/>
    <w:pPr>
      <w:ind w:left="720"/>
      <w:contextualSpacing/>
    </w:pPr>
  </w:style>
  <w:style w:type="paragraph" w:customStyle="1" w:styleId="17">
    <w:name w:val="card"/>
    <w:basedOn w:val="1"/>
    <w:next w:val="1"/>
    <w:link w:val="36"/>
    <w:qFormat/>
    <w:uiPriority w:val="0"/>
    <w:pPr>
      <w:ind w:left="288" w:right="288"/>
    </w:pPr>
    <w:rPr>
      <w:rFonts w:ascii="Georgia" w:hAnsi="Georgia" w:eastAsia="Times New Roman"/>
      <w:kern w:val="32"/>
      <w:szCs w:val="20"/>
    </w:rPr>
  </w:style>
  <w:style w:type="paragraph" w:customStyle="1" w:styleId="18">
    <w:name w:val="tag"/>
    <w:basedOn w:val="1"/>
    <w:next w:val="1"/>
    <w:uiPriority w:val="0"/>
    <w:rPr>
      <w:rFonts w:ascii="Georgia" w:hAnsi="Georgia" w:eastAsia="Calibri" w:cs="Times New Roman"/>
      <w:b/>
      <w:sz w:val="24"/>
    </w:rPr>
  </w:style>
  <w:style w:type="paragraph" w:customStyle="1" w:styleId="19">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20">
    <w:name w:val="Card"/>
    <w:basedOn w:val="1"/>
    <w:qFormat/>
    <w:uiPriority w:val="0"/>
    <w:pPr>
      <w:ind w:left="360"/>
    </w:pPr>
    <w:rPr>
      <w:rFonts w:ascii="Arial" w:hAnsi="Arial" w:eastAsia="Calibri" w:cs="Times New Roman"/>
      <w:snapToGrid w:val="0"/>
    </w:rPr>
  </w:style>
  <w:style w:type="paragraph" w:customStyle="1" w:styleId="21">
    <w:name w:val="Underline Para"/>
    <w:basedOn w:val="1"/>
    <w:uiPriority w:val="6"/>
    <w:pPr>
      <w:widowControl w:val="0"/>
      <w:suppressAutoHyphens/>
      <w:spacing w:after="200"/>
      <w:contextualSpacing/>
      <w:jc w:val="both"/>
    </w:pPr>
    <w:rPr>
      <w:rFonts w:ascii="Calibri" w:hAnsi="Calibri"/>
      <w:b/>
      <w:bCs/>
      <w:u w:val="single"/>
    </w:rPr>
  </w:style>
  <w:style w:type="paragraph" w:customStyle="1" w:styleId="22">
    <w:name w:val="Nothing"/>
    <w:link w:val="48"/>
    <w:qFormat/>
    <w:uiPriority w:val="0"/>
    <w:pPr>
      <w:spacing w:after="0" w:line="240" w:lineRule="auto"/>
      <w:jc w:val="both"/>
    </w:pPr>
    <w:rPr>
      <w:rFonts w:ascii="Times New Roman" w:hAnsi="Times New Roman" w:eastAsia="Times New Roman" w:cs="Times New Roman"/>
      <w:sz w:val="20"/>
      <w:szCs w:val="24"/>
    </w:rPr>
  </w:style>
  <w:style w:type="paragraph" w:customStyle="1" w:styleId="23">
    <w:name w:val="Cards"/>
    <w:next w:val="22"/>
    <w:link w:val="49"/>
    <w:qFormat/>
    <w:uiPriority w:val="0"/>
    <w:pPr>
      <w:widowControl w:val="0"/>
      <w:spacing w:after="0" w:line="240" w:lineRule="auto"/>
      <w:ind w:left="432" w:right="432"/>
    </w:pPr>
    <w:rPr>
      <w:rFonts w:ascii="Times New Roman" w:hAnsi="Times New Roman" w:eastAsia="Times New Roman" w:cs="Times New Roman"/>
      <w:sz w:val="20"/>
      <w:szCs w:val="24"/>
    </w:rPr>
  </w:style>
  <w:style w:type="paragraph" w:customStyle="1" w:styleId="24">
    <w:name w:val="Cites"/>
    <w:next w:val="23"/>
    <w:link w:val="51"/>
    <w:qFormat/>
    <w:uiPriority w:val="0"/>
    <w:pPr>
      <w:widowControl w:val="0"/>
      <w:spacing w:after="0" w:line="240" w:lineRule="auto"/>
      <w:outlineLvl w:val="2"/>
    </w:pPr>
    <w:rPr>
      <w:rFonts w:ascii="Times New Roman" w:hAnsi="Times New Roman" w:eastAsia="Times New Roman" w:cs="Times New Roman"/>
      <w:sz w:val="20"/>
      <w:szCs w:val="24"/>
    </w:rPr>
  </w:style>
  <w:style w:type="paragraph" w:customStyle="1" w:styleId="25">
    <w:name w:val="Card (Indented)"/>
    <w:basedOn w:val="1"/>
    <w:qFormat/>
    <w:uiPriority w:val="0"/>
    <w:pPr>
      <w:ind w:left="288"/>
    </w:pPr>
    <w:rPr>
      <w:rFonts w:ascii="Times New Roman" w:hAnsi="Times New Roman" w:eastAsia="Calibri" w:cs="Times New Roman"/>
      <w:sz w:val="20"/>
    </w:rPr>
  </w:style>
  <w:style w:type="paragraph" w:customStyle="1" w:styleId="26">
    <w:name w:val="Tag"/>
    <w:basedOn w:val="1"/>
    <w:uiPriority w:val="0"/>
    <w:pPr>
      <w:ind w:left="0"/>
    </w:pPr>
    <w:rPr>
      <w:b/>
      <w:sz w:val="24"/>
    </w:rPr>
  </w:style>
  <w:style w:type="character" w:customStyle="1" w:styleId="27">
    <w:name w:val="Heading 1 Char"/>
    <w:aliases w:val="Pocket Char"/>
    <w:basedOn w:val="10"/>
    <w:link w:val="2"/>
    <w:uiPriority w:val="1"/>
    <w:rPr>
      <w:rFonts w:ascii="Calibri" w:hAnsi="Calibri"/>
      <w:b/>
      <w:bCs/>
      <w:sz w:val="52"/>
      <w:szCs w:val="28"/>
    </w:rPr>
  </w:style>
  <w:style w:type="character" w:customStyle="1" w:styleId="28">
    <w:name w:val="Heading 2 Char"/>
    <w:aliases w:val="Hat Char,TagStyle Char,Heading 2 Char Char Char1,Heading 2 Char Char Char Char Char Char Char,Heading 2 Char Char Char Char Char,Heading 2 Char Char Char Char1,TAG Char"/>
    <w:basedOn w:val="10"/>
    <w:link w:val="3"/>
    <w:uiPriority w:val="2"/>
    <w:rPr>
      <w:rFonts w:ascii="Calibri" w:hAnsi="Calibri"/>
      <w:b/>
      <w:bCs/>
      <w:sz w:val="44"/>
      <w:szCs w:val="26"/>
      <w:u w:val="double"/>
    </w:rPr>
  </w:style>
  <w:style w:type="character" w:customStyle="1" w:styleId="29">
    <w:name w:val="Style Bold"/>
    <w:basedOn w:val="10"/>
    <w:semiHidden/>
    <w:uiPriority w:val="9"/>
    <w:rPr>
      <w:b/>
      <w:bCs/>
    </w:rPr>
  </w:style>
  <w:style w:type="character" w:customStyle="1" w:styleId="30">
    <w:name w:val="Heading 3 Char"/>
    <w:aliases w:val="Block Char,Char Char Char Char Char Char Char Char,Heading 3 Char Char Char,3: Cite Char,Index Headers Char,Bold Cite Char,Citation Char Char Char,Heading 3 Char1 Char Char Char,Citation Char Char Char Char Char,Heading 3 Char Char1 Char"/>
    <w:basedOn w:val="10"/>
    <w:link w:val="4"/>
    <w:uiPriority w:val="3"/>
    <w:rPr>
      <w:rFonts w:ascii="Calibri" w:hAnsi="Calibri"/>
      <w:b/>
      <w:bCs/>
      <w:sz w:val="32"/>
      <w:u w:val="single"/>
    </w:rPr>
  </w:style>
  <w:style w:type="character" w:customStyle="1" w:styleId="31">
    <w:name w:val="Style Bold Underline"/>
    <w:aliases w:val="Underline,Intense Emphasis1,apple-style-span + 6 pt,Kern at 16 pt,Intense Emphasis11,Bold,Intense Emphasis111,Intense Emphasis1111,Intense Emphasis11111,Intense Emphasis2,HHeading 3 + 12 pt,Cards + Font: 12 pt Char,c,Style,Bo,B,ci"/>
    <w:basedOn w:val="10"/>
    <w:qFormat/>
    <w:uiPriority w:val="6"/>
    <w:rPr>
      <w:b/>
      <w:bCs/>
      <w:sz w:val="22"/>
      <w:u w:val="single"/>
    </w:rPr>
  </w:style>
  <w:style w:type="character" w:customStyle="1" w:styleId="32">
    <w:name w:val="Style Style Bold + 12 pt"/>
    <w:aliases w:val="Cite,Style Style Bold,Style Style Bold + 12pt,Style Style + 12 pt,Style Style Bo... +,Old Cite,Style Style Bold + 10 pt,tagld + 12 pt,Style Style Bold + 13 pt"/>
    <w:basedOn w:val="29"/>
    <w:qFormat/>
    <w:uiPriority w:val="5"/>
    <w:rPr>
      <w:sz w:val="26"/>
      <w:u w:val="none"/>
    </w:rPr>
  </w:style>
  <w:style w:type="character" w:customStyle="1" w:styleId="33">
    <w:name w:val="Header Char"/>
    <w:basedOn w:val="10"/>
    <w:link w:val="7"/>
    <w:semiHidden/>
    <w:uiPriority w:val="99"/>
    <w:rPr>
      <w:rFonts w:ascii="Calibri" w:hAnsi="Calibri" w:cs="Calibri"/>
    </w:rPr>
  </w:style>
  <w:style w:type="character" w:customStyle="1" w:styleId="34">
    <w:name w:val="Footer Char"/>
    <w:basedOn w:val="10"/>
    <w:link w:val="6"/>
    <w:semiHidden/>
    <w:uiPriority w:val="99"/>
    <w:rPr>
      <w:rFonts w:ascii="Calibri" w:hAnsi="Calibri" w:cs="Calibri"/>
    </w:rPr>
  </w:style>
  <w:style w:type="character" w:customStyle="1" w:styleId="35">
    <w:name w:val="Heading 4 Char"/>
    <w:aliases w:val="Tag Char,Big card Char,small text Char,body Char,Normal Tag Char,heading 2 Char,Ch Char,No Spacing211 Char,No Spacing12 Char,no read Char,No Spacing2111 Char,No Spacing11111 Char,Heading 2 Char2 Char Char,Heading 2 Char1 Char Char Char"/>
    <w:basedOn w:val="10"/>
    <w:link w:val="5"/>
    <w:uiPriority w:val="4"/>
    <w:rPr>
      <w:rFonts w:ascii="Calibri" w:hAnsi="Calibri"/>
      <w:b/>
      <w:bCs/>
      <w:iCs/>
      <w:sz w:val="26"/>
    </w:rPr>
  </w:style>
  <w:style w:type="character" w:customStyle="1" w:styleId="36">
    <w:name w:val="card Char"/>
    <w:link w:val="17"/>
    <w:locked/>
    <w:uiPriority w:val="0"/>
    <w:rPr>
      <w:rFonts w:ascii="Georgia" w:hAnsi="Georgia" w:eastAsia="Times New Roman" w:cs="Calibri"/>
      <w:kern w:val="32"/>
      <w:szCs w:val="20"/>
    </w:rPr>
  </w:style>
  <w:style w:type="character" w:customStyle="1" w:styleId="37">
    <w:name w:val="cite"/>
    <w:aliases w:val="Heading 3 Char1,Read Char Char1,Heading 3 Char Char1 Char Char Char,Read Char Char1 Char Char Char,Read Char Char Char,Heading 3 Char Char Char1,Char Char2,Char Char"/>
    <w:basedOn w:val="10"/>
    <w:qFormat/>
    <w:uiPriority w:val="0"/>
    <w:rPr>
      <w:rFonts w:ascii="Times New Roman" w:hAnsi="Times New Roman"/>
      <w:b/>
      <w:sz w:val="24"/>
    </w:rPr>
  </w:style>
  <w:style w:type="character" w:customStyle="1" w:styleId="38">
    <w:name w:val="underline"/>
    <w:basedOn w:val="10"/>
    <w:uiPriority w:val="0"/>
    <w:rPr>
      <w:b/>
      <w:u w:val="single"/>
    </w:rPr>
  </w:style>
  <w:style w:type="character" w:customStyle="1" w:styleId="39">
    <w:name w:val="Underline Char"/>
    <w:basedOn w:val="10"/>
    <w:uiPriority w:val="0"/>
    <w:rPr>
      <w:rFonts w:ascii="Times New Roman" w:hAnsi="Times New Roman"/>
      <w:b/>
      <w:color w:val="000000"/>
      <w:sz w:val="20"/>
      <w:u w:val="single"/>
    </w:rPr>
  </w:style>
  <w:style w:type="character" w:customStyle="1" w:styleId="40">
    <w:name w:val="apple-converted-space"/>
    <w:uiPriority w:val="0"/>
  </w:style>
  <w:style w:type="character" w:customStyle="1" w:styleId="41">
    <w:name w:val="apple-style-span"/>
    <w:uiPriority w:val="0"/>
  </w:style>
  <w:style w:type="character" w:customStyle="1" w:styleId="42">
    <w:name w:val="Author"/>
    <w:uiPriority w:val="0"/>
    <w:rPr>
      <w:b/>
      <w:sz w:val="24"/>
    </w:rPr>
  </w:style>
  <w:style w:type="character" w:customStyle="1" w:styleId="43">
    <w:name w:val="Title Char"/>
    <w:aliases w:val="UNDERLINE Char,Cites and Cards Char,Bold Underlined Char"/>
    <w:basedOn w:val="10"/>
    <w:link w:val="9"/>
    <w:qFormat/>
    <w:uiPriority w:val="0"/>
    <w:rPr>
      <w:bCs/>
      <w:u w:val="single"/>
    </w:rPr>
  </w:style>
  <w:style w:type="character" w:customStyle="1" w:styleId="44">
    <w:name w:val="Title Char1"/>
    <w:basedOn w:val="10"/>
    <w:uiPriority w:val="10"/>
    <w:rPr>
      <w:rFonts w:ascii="Cambria" w:hAnsi="Cambria"/>
      <w:spacing w:val="-10"/>
      <w:kern w:val="28"/>
      <w:sz w:val="56"/>
      <w:szCs w:val="56"/>
    </w:rPr>
  </w:style>
  <w:style w:type="character" w:customStyle="1" w:styleId="45">
    <w:name w:val="AuthorYear"/>
    <w:qFormat/>
    <w:uiPriority w:val="1"/>
    <w:rPr>
      <w:rFonts w:ascii="Georgia" w:hAnsi="Georgia"/>
      <w:b/>
      <w:sz w:val="24"/>
    </w:rPr>
  </w:style>
  <w:style w:type="character" w:customStyle="1" w:styleId="46">
    <w:name w:val="Debate Underline"/>
    <w:qFormat/>
    <w:uiPriority w:val="0"/>
    <w:rPr>
      <w:rFonts w:ascii="Times New Roman" w:hAnsi="Times New Roman"/>
      <w:sz w:val="20"/>
      <w:u w:val="thick"/>
    </w:rPr>
  </w:style>
  <w:style w:type="character" w:customStyle="1" w:styleId="47">
    <w:name w:val="Author-Date"/>
    <w:qFormat/>
    <w:uiPriority w:val="0"/>
    <w:rPr>
      <w:b/>
      <w:sz w:val="24"/>
    </w:rPr>
  </w:style>
  <w:style w:type="character" w:customStyle="1" w:styleId="48">
    <w:name w:val="Nothing Char"/>
    <w:link w:val="22"/>
    <w:locked/>
    <w:uiPriority w:val="0"/>
    <w:rPr>
      <w:rFonts w:ascii="Times New Roman" w:hAnsi="Times New Roman" w:eastAsia="Times New Roman" w:cs="Times New Roman"/>
      <w:sz w:val="20"/>
      <w:szCs w:val="24"/>
    </w:rPr>
  </w:style>
  <w:style w:type="character" w:customStyle="1" w:styleId="49">
    <w:name w:val="Cards Char"/>
    <w:link w:val="23"/>
    <w:locked/>
    <w:uiPriority w:val="0"/>
    <w:rPr>
      <w:rFonts w:ascii="Times New Roman" w:hAnsi="Times New Roman" w:eastAsia="Times New Roman" w:cs="Times New Roman"/>
      <w:sz w:val="20"/>
      <w:szCs w:val="24"/>
    </w:rPr>
  </w:style>
  <w:style w:type="character" w:customStyle="1" w:styleId="50">
    <w:name w:val="Tags Char1"/>
    <w:basedOn w:val="10"/>
    <w:uiPriority w:val="0"/>
    <w:rPr>
      <w:rFonts w:ascii="Arial" w:hAnsi="Arial" w:eastAsia="Calibri" w:cs="Times New Roman"/>
      <w:snapToGrid w:val="0"/>
    </w:rPr>
  </w:style>
  <w:style w:type="character" w:customStyle="1" w:styleId="51">
    <w:name w:val="Cites Char"/>
    <w:link w:val="24"/>
    <w:uiPriority w:val="0"/>
    <w:rPr>
      <w:rFonts w:ascii="Times New Roman" w:hAnsi="Times New Roman" w:eastAsia="Times New Roman" w:cs="Times New Roman"/>
      <w:sz w:val="20"/>
      <w:szCs w:val="24"/>
    </w:rPr>
  </w:style>
  <w:style w:type="character" w:customStyle="1" w:styleId="52">
    <w:name w:val="Style Bold Underline"/>
    <w:aliases w:val="Intense Emphasis,Underline,Style,apple-style-span + 6 pt,Bold,Kern at 16 pt,Intense Emphasis1,Intense Emphasis2,HHeading 3 + 12 pt,Cards + Font: 12 pt Char,Bold Cite Char,Citation Char Char Char,Heading 3 Char1 Char Char Char,ci,c"/>
    <w:basedOn w:val="10"/>
    <w:qFormat/>
    <w:uiPriority w:val="6"/>
    <w:rPr>
      <w:b/>
      <w:bCs/>
      <w:sz w:val="22"/>
      <w:u w:val="single"/>
    </w:rPr>
  </w:style>
  <w:style w:type="character" w:customStyle="1" w:styleId="53">
    <w:name w:val="Style Style Bold + 12 pt"/>
    <w:aliases w:val="Cite,Style Style Bold,Style Style Bold + 12pt,Style Style + 12 pt,Style Style Bo... +,Old Cite,Style Style Bold + 10 pt"/>
    <w:basedOn w:val="29"/>
    <w:qFormat/>
    <w:uiPriority w:val="5"/>
    <w:rPr>
      <w:sz w:val="26"/>
      <w:u w:val="none"/>
    </w:rPr>
  </w:style>
  <w:style w:type="character" w:customStyle="1" w:styleId="54">
    <w:name w:val="Style Bold Underline"/>
    <w:aliases w:val="Underline,Intense Emphasis3,Intense Emphasis4,Intense Emphasis1111,Bo,B,Intense Emphasis11,Intense Emphasis111,cite,Italic,Heading 3 Char Char Char,Heading 3 Char1,Heading 3 Char Char1,Read Char Char1,Heading 3 Char1 Char Char Char"/>
    <w:basedOn w:val="10"/>
    <w:qFormat/>
    <w:uiPriority w:val="6"/>
    <w:rPr>
      <w:b/>
      <w:bCs/>
      <w:sz w:val="22"/>
      <w:u w:val="single"/>
    </w:rPr>
  </w:style>
  <w:style w:type="character" w:customStyle="1" w:styleId="55">
    <w:name w:val="Style Style Bold + 12 pt"/>
    <w:aliases w:val="Cite,Style Style Bold + 12pt,Style Style Bold,Style Style + 12 pt,Style Style Bo... +,Old Cite,Style Style Bold + 10 pt"/>
    <w:basedOn w:val="29"/>
    <w:qFormat/>
    <w:uiPriority w:val="5"/>
    <w:rPr>
      <w:sz w:val="26"/>
      <w:u w:val="none"/>
    </w:rPr>
  </w:style>
  <w:style w:type="character" w:customStyle="1" w:styleId="56">
    <w:name w:val="cite"/>
    <w:basedOn w:val="10"/>
    <w:uiPriority w:val="0"/>
    <w:rPr>
      <w:rFonts w:ascii="Times New Roman" w:hAnsi="Times New Roman"/>
      <w:b/>
      <w:sz w:val="24"/>
    </w:rPr>
  </w:style>
  <w:style w:type="character" w:customStyle="1" w:styleId="57">
    <w:name w:val="Title Char"/>
    <w:aliases w:val="Cites and Cards Char,UNDERLINE Char,Bold Underlined Char"/>
    <w:basedOn w:val="10"/>
    <w:link w:val="9"/>
    <w:qFormat/>
    <w:uiPriority w:val="6"/>
    <w:rPr>
      <w:bCs/>
      <w:sz w:val="20"/>
      <w:u w:val="single"/>
    </w:rPr>
  </w:style>
  <w:style w:type="character" w:customStyle="1" w:styleId="58">
    <w:name w:val="Style Style Bold + 12 pt"/>
    <w:aliases w:val="Cite,Style Style Bold,Style Style Bold + 12pt,Style Style + 12 pt,Style Style Bo... +,Old Cite,Style Style Bold + 10 pt,tagld + 12 pt,Style Style Bold + 11 pt,Style Style Bold + 13 pt"/>
    <w:basedOn w:val="29"/>
    <w:qFormat/>
    <w:uiPriority w:val="5"/>
    <w:rPr>
      <w:sz w:val="22"/>
      <w:u w:val="none"/>
    </w:rPr>
  </w:style>
  <w:style w:type="character" w:customStyle="1" w:styleId="59">
    <w:name w:val="Style Bold Underline"/>
    <w:aliases w:val="Underline,Underline Char,Minimized Char,Heading 3 Char Char Char Char Char,Intense Emphasis3,9.5 pt,B,Heading 3 Char1 Char Char Char,Style Underline,Intense Emphasis1,apple-style-span + 6 pt,Bold,Kern at 16 pt,Intense Emphasis2,ci,c"/>
    <w:basedOn w:val="10"/>
    <w:qFormat/>
    <w:uiPriority w:val="6"/>
    <w:rPr>
      <w:bCs/>
      <w:sz w:val="22"/>
      <w:u w:val="single"/>
    </w:rPr>
  </w:style>
  <w:style w:type="paragraph" w:customStyle="1" w:styleId="60">
    <w:name w:val="card text"/>
    <w:basedOn w:val="1"/>
    <w:qFormat/>
    <w:uiPriority w:val="0"/>
    <w:pPr>
      <w:ind w:left="288" w:right="288"/>
    </w:pPr>
    <w:rPr>
      <w:rFonts w:ascii="Times New Roman" w:hAnsi="Times New Roman" w:eastAsia="Calibri" w:cs="Times New Roman"/>
      <w:sz w:val="20"/>
    </w:rPr>
  </w:style>
  <w:style w:type="paragraph" w:customStyle="1" w:styleId="61">
    <w:name w:val="Tags"/>
    <w:next w:val="22"/>
    <w:qFormat/>
    <w:uiPriority w:val="0"/>
    <w:pPr>
      <w:widowControl w:val="0"/>
      <w:outlineLvl w:val="1"/>
    </w:pPr>
    <w:rPr>
      <w:rFonts w:ascii="Times New Roman" w:hAnsi="Times New Roman" w:eastAsia="Times New Roman"/>
      <w:b/>
      <w:sz w:val="24"/>
      <w:szCs w:val="24"/>
      <w:lang w:val="en-US" w:eastAsia="en-US" w:bidi="ar-SA"/>
    </w:rPr>
  </w:style>
  <w:style w:type="paragraph" w:customStyle="1" w:styleId="62">
    <w:name w:val="PageHeaderLine2"/>
    <w:basedOn w:val="1"/>
    <w:next w:val="1"/>
    <w:uiPriority w:val="0"/>
    <w:pPr>
      <w:tabs>
        <w:tab w:val="right" w:pos="10800"/>
      </w:tabs>
      <w:spacing w:line="480" w:lineRule="auto"/>
    </w:pPr>
    <w:rPr>
      <w:b/>
    </w:rPr>
  </w:style>
  <w:style w:type="paragraph" w:customStyle="1" w:styleId="63">
    <w:name w:val="PageHeaderLine1"/>
    <w:basedOn w:val="1"/>
    <w:uiPriority w:val="0"/>
    <w:pPr>
      <w:tabs>
        <w:tab w:val="right" w:pos="10800"/>
      </w:tabs>
    </w:pPr>
    <w:rPr>
      <w:b/>
    </w:rPr>
  </w:style>
  <w:style w:type="character" w:customStyle="1" w:styleId="64">
    <w:name w:val="cite"/>
    <w:aliases w:val="Heading 3 Char Char Char,Heading 3 Char1,Heading 3 Char Char1,Read Char Char1,Heading 3 Char1 Char Char Char,Heading 3 Char Char1 Char Char Char,Read Char Char1 Char Char Char,Read Char Char Char,Heading 3 Char Char Char1,Char Char2,Char Char"/>
    <w:basedOn w:val="10"/>
    <w:qFormat/>
    <w:uiPriority w:val="0"/>
    <w:rPr>
      <w:rFonts w:ascii="Times New Roman" w:hAnsi="Times New Roman"/>
      <w:b/>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Debate.dotm</Template>
  <Company>Whitman College</Company>
  <Pages>16</Pages>
  <Words>7365</Words>
  <Characters>41982</Characters>
  <Lines>349</Lines>
  <Paragraphs>98</Paragraphs>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2014-01-18T13:18:00Z</dcterms:created>
  <dc:creator>Akilan, Team 2013</dc:creator>
  <cp:lastModifiedBy>Akilan</cp:lastModifiedBy>
  <dcterms:modified xsi:type="dcterms:W3CDTF">2014-03-01T15:19:54Z</dcterms:modified>
  <dc:title>Interp -- Economic engagement requires a quid pro quo – the aff doesn’t.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y fmtid="{D5CDD505-2E9C-101B-9397-08002B2CF9AE}" pid="3" name="KSOProductBuildVer">
    <vt:lpwstr>1033-9.1.0.4480</vt:lpwstr>
  </property>
</Properties>
</file>