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D8" w:rsidRPr="001056A6" w:rsidRDefault="003145D8" w:rsidP="003145D8">
      <w:pPr>
        <w:pStyle w:val="Heading4"/>
      </w:pPr>
      <w:r>
        <w:t>Text – The United States federal g</w:t>
      </w:r>
      <w:r w:rsidRPr="001056A6">
        <w:t>overnment should initiate an environmental impact assessment regarding the consequences of</w:t>
      </w:r>
    </w:p>
    <w:p w:rsidR="003145D8" w:rsidRPr="00760865" w:rsidRDefault="003145D8" w:rsidP="003145D8">
      <w:pPr>
        <w:pStyle w:val="Heading4"/>
        <w:rPr>
          <w:b w:val="0"/>
        </w:rPr>
      </w:pPr>
      <w:r w:rsidRPr="00760865">
        <w:rPr>
          <w:b w:val="0"/>
        </w:rPr>
        <w:t xml:space="preserve"> </w:t>
      </w:r>
      <w:r>
        <w:rPr>
          <w:b w:val="0"/>
        </w:rPr>
        <w:t>[YOUR AFF HERE IN PRESENT TENSE]</w:t>
      </w:r>
    </w:p>
    <w:p w:rsidR="003145D8" w:rsidRPr="001056A6" w:rsidRDefault="003145D8" w:rsidP="003145D8">
      <w:pPr>
        <w:pStyle w:val="Heading4"/>
      </w:pPr>
      <w:r w:rsidRPr="001056A6">
        <w:t xml:space="preserve"> </w:t>
      </w:r>
      <w:proofErr w:type="gramStart"/>
      <w:r w:rsidRPr="001056A6">
        <w:t>and</w:t>
      </w:r>
      <w:proofErr w:type="gramEnd"/>
      <w:r w:rsidRPr="001056A6">
        <w:t xml:space="preserve"> adopt such a measure if, and only if, it meets compliance requirements under the National Environmental Policy Act. </w:t>
      </w:r>
    </w:p>
    <w:p w:rsidR="003145D8" w:rsidRDefault="003145D8" w:rsidP="003145D8"/>
    <w:p w:rsidR="003145D8" w:rsidRDefault="003145D8" w:rsidP="003145D8"/>
    <w:p w:rsidR="003145D8" w:rsidRPr="001056A6" w:rsidRDefault="003145D8" w:rsidP="003145D8">
      <w:pPr>
        <w:pStyle w:val="Heading4"/>
      </w:pPr>
      <w:r w:rsidRPr="001056A6">
        <w:t>It competes-</w:t>
      </w:r>
    </w:p>
    <w:p w:rsidR="003145D8" w:rsidRPr="001056A6" w:rsidRDefault="003145D8" w:rsidP="003145D8">
      <w:pPr>
        <w:pStyle w:val="Heading4"/>
      </w:pPr>
      <w:r>
        <w:t xml:space="preserve"> “</w:t>
      </w:r>
      <w:proofErr w:type="gramStart"/>
      <w:r>
        <w:t>resolved</w:t>
      </w:r>
      <w:proofErr w:type="gramEnd"/>
      <w:r>
        <w:t>” m</w:t>
      </w:r>
      <w:r w:rsidRPr="001056A6">
        <w:t>eans “to make a firm decision”,</w:t>
      </w:r>
    </w:p>
    <w:p w:rsidR="003145D8" w:rsidRPr="001056A6" w:rsidRDefault="003145D8" w:rsidP="003145D8">
      <w:pPr>
        <w:pStyle w:val="Heading4"/>
      </w:pPr>
      <w:r>
        <w:t xml:space="preserve"> “</w:t>
      </w:r>
      <w:proofErr w:type="gramStart"/>
      <w:r>
        <w:t>should</w:t>
      </w:r>
      <w:proofErr w:type="gramEnd"/>
      <w:r>
        <w:t>” is</w:t>
      </w:r>
      <w:r w:rsidRPr="001056A6">
        <w:t xml:space="preserve"> “used to imply obligation or duty”</w:t>
      </w:r>
    </w:p>
    <w:p w:rsidR="003145D8" w:rsidRDefault="003145D8" w:rsidP="003145D8">
      <w:r>
        <w:t xml:space="preserve"> (</w:t>
      </w:r>
      <w:r w:rsidRPr="005F7BB6">
        <w:rPr>
          <w:rStyle w:val="StyleStyleBold12pt"/>
        </w:rPr>
        <w:t xml:space="preserve">American Heritage Dictionary </w:t>
      </w:r>
      <w:r>
        <w:t>at dictionary.com)</w:t>
      </w:r>
    </w:p>
    <w:p w:rsidR="003145D8" w:rsidRDefault="003145D8" w:rsidP="003145D8">
      <w:r>
        <w:t xml:space="preserve"> </w:t>
      </w:r>
    </w:p>
    <w:p w:rsidR="003145D8" w:rsidRDefault="003145D8" w:rsidP="003145D8"/>
    <w:p w:rsidR="003145D8" w:rsidRDefault="003145D8" w:rsidP="003145D8">
      <w:pPr>
        <w:pStyle w:val="Heading4"/>
      </w:pPr>
      <w:r>
        <w:t>Environmental assessments are key to maintain US environmental leadership</w:t>
      </w:r>
    </w:p>
    <w:p w:rsidR="003145D8" w:rsidRDefault="003145D8" w:rsidP="003145D8">
      <w:r w:rsidRPr="00DB3A9E">
        <w:rPr>
          <w:rStyle w:val="StyleStyleBold12pt"/>
        </w:rPr>
        <w:t>Purvis 03</w:t>
      </w:r>
      <w:r w:rsidRPr="00DB3A9E">
        <w:t xml:space="preserve"> </w:t>
      </w:r>
      <w:r>
        <w:t>(Nigel is a</w:t>
      </w:r>
      <w:r w:rsidRPr="00DB3A9E">
        <w:t xml:space="preserve"> Nonresident Senior Fellow in Foreign Policy at the Brookings Institute</w:t>
      </w:r>
      <w:r>
        <w:t>,</w:t>
      </w:r>
      <w:r w:rsidRPr="00DB3A9E">
        <w:t xml:space="preserve"> “Greening U.S. Foreign Aid through the Millennium Challenge Account” June</w:t>
      </w:r>
      <w:r>
        <w:t xml:space="preserve"> 2003</w:t>
      </w:r>
      <w:r w:rsidRPr="00DB3A9E">
        <w:t xml:space="preserve">, </w:t>
      </w:r>
      <w:hyperlink r:id="rId10" w:history="1">
        <w:r w:rsidRPr="001C3E3F">
          <w:rPr>
            <w:rStyle w:val="Hyperlink"/>
          </w:rPr>
          <w:t>www.brookings.edu/research/papers/2003/06/energy-purvis</w:t>
        </w:r>
      </w:hyperlink>
      <w:r w:rsidRPr="00DB3A9E">
        <w:t>)</w:t>
      </w:r>
    </w:p>
    <w:p w:rsidR="003145D8" w:rsidRPr="00DB3A9E" w:rsidRDefault="003145D8" w:rsidP="003145D8"/>
    <w:p w:rsidR="003145D8" w:rsidRPr="00E30D84" w:rsidRDefault="003145D8" w:rsidP="003145D8">
      <w:pPr>
        <w:ind w:left="270" w:right="270"/>
        <w:rPr>
          <w:sz w:val="16"/>
        </w:rPr>
      </w:pPr>
      <w:r w:rsidRPr="009E7AF4">
        <w:rPr>
          <w:sz w:val="16"/>
        </w:rPr>
        <w:t>Importantly</w:t>
      </w:r>
      <w:r w:rsidRPr="003145D8">
        <w:t>, both the … own environmental assessments.</w:t>
      </w:r>
    </w:p>
    <w:p w:rsidR="003145D8" w:rsidRDefault="003145D8" w:rsidP="003145D8"/>
    <w:p w:rsidR="003145D8" w:rsidRDefault="003145D8" w:rsidP="003145D8"/>
    <w:p w:rsidR="003145D8" w:rsidRPr="00F9754A" w:rsidRDefault="003145D8" w:rsidP="003145D8">
      <w:pPr>
        <w:pStyle w:val="Heading4"/>
      </w:pPr>
      <w:r>
        <w:t>E</w:t>
      </w:r>
      <w:r w:rsidRPr="00F9754A">
        <w:t>nvironmental leadership checks extinction</w:t>
      </w:r>
      <w:r>
        <w:t xml:space="preserve"> – it’s </w:t>
      </w:r>
      <w:r w:rsidRPr="00F9754A">
        <w:t>key to</w:t>
      </w:r>
      <w:r>
        <w:t xml:space="preserve"> warming, biodiversity, oceans,</w:t>
      </w:r>
      <w:r w:rsidRPr="00F9754A">
        <w:t xml:space="preserve"> soil</w:t>
      </w:r>
      <w:r>
        <w:t>, and the atmosphere</w:t>
      </w:r>
    </w:p>
    <w:p w:rsidR="003145D8" w:rsidRDefault="003145D8" w:rsidP="003145D8">
      <w:proofErr w:type="spellStart"/>
      <w:r w:rsidRPr="005F7BB6">
        <w:rPr>
          <w:rStyle w:val="StyleStyleBold12pt"/>
        </w:rPr>
        <w:t>Khosla</w:t>
      </w:r>
      <w:proofErr w:type="spellEnd"/>
      <w:r w:rsidRPr="005F7BB6">
        <w:rPr>
          <w:rStyle w:val="StyleStyleBold12pt"/>
        </w:rPr>
        <w:t xml:space="preserve"> 09</w:t>
      </w:r>
      <w:r>
        <w:t xml:space="preserve"> (Ashok </w:t>
      </w:r>
      <w:proofErr w:type="spellStart"/>
      <w:r>
        <w:t>Khosla</w:t>
      </w:r>
      <w:proofErr w:type="spellEnd"/>
      <w:r>
        <w:t xml:space="preserve">, </w:t>
      </w:r>
      <w:r w:rsidRPr="006364C3">
        <w:t>International Union for Conservation of Nature</w:t>
      </w:r>
      <w:r>
        <w:t xml:space="preserve"> President, 1/27/09, “A new President for the United States: We have a dream”) </w:t>
      </w:r>
    </w:p>
    <w:p w:rsidR="003145D8" w:rsidRDefault="003145D8" w:rsidP="003145D8">
      <w:pPr>
        <w:ind w:left="270" w:right="270"/>
      </w:pPr>
      <w:r w:rsidRPr="00722ECC">
        <w:rPr>
          <w:sz w:val="16"/>
          <w:szCs w:val="16"/>
        </w:rPr>
        <w:t xml:space="preserve">A rejuvenated America, </w:t>
      </w:r>
      <w:proofErr w:type="gramStart"/>
      <w:r>
        <w:rPr>
          <w:sz w:val="16"/>
          <w:szCs w:val="16"/>
        </w:rPr>
        <w:t xml:space="preserve">… </w:t>
      </w:r>
      <w:r w:rsidRPr="00B1688C">
        <w:rPr>
          <w:rStyle w:val="StyleBoldUnderline"/>
        </w:rPr>
        <w:t xml:space="preserve"> </w:t>
      </w:r>
      <w:r w:rsidRPr="003145D8">
        <w:t>transport</w:t>
      </w:r>
      <w:proofErr w:type="gramEnd"/>
      <w:r w:rsidRPr="003145D8">
        <w:t xml:space="preserve"> systems</w:t>
      </w:r>
      <w:r w:rsidRPr="00B1688C">
        <w:rPr>
          <w:rStyle w:val="StyleBoldUnderline"/>
        </w:rPr>
        <w:t>.</w:t>
      </w:r>
    </w:p>
    <w:p w:rsidR="000022F2" w:rsidRPr="000022F2" w:rsidRDefault="000022F2" w:rsidP="004D3987">
      <w:bookmarkStart w:id="0" w:name="_GoBack"/>
      <w:bookmarkEnd w:id="0"/>
    </w:p>
    <w:sectPr w:rsidR="000022F2" w:rsidRPr="0000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D06" w:rsidRDefault="00B11D06" w:rsidP="005F5576">
      <w:r>
        <w:separator/>
      </w:r>
    </w:p>
  </w:endnote>
  <w:endnote w:type="continuationSeparator" w:id="0">
    <w:p w:rsidR="00B11D06" w:rsidRDefault="00B11D0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D06" w:rsidRDefault="00B11D06" w:rsidP="005F5576">
      <w:r>
        <w:separator/>
      </w:r>
    </w:p>
  </w:footnote>
  <w:footnote w:type="continuationSeparator" w:id="0">
    <w:p w:rsidR="00B11D06" w:rsidRDefault="00B11D06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5D8"/>
    <w:rsid w:val="000022F2"/>
    <w:rsid w:val="00021F29"/>
    <w:rsid w:val="00027EED"/>
    <w:rsid w:val="00033028"/>
    <w:rsid w:val="000360A7"/>
    <w:rsid w:val="00052A1D"/>
    <w:rsid w:val="00055E12"/>
    <w:rsid w:val="00064A59"/>
    <w:rsid w:val="0007162E"/>
    <w:rsid w:val="00090287"/>
    <w:rsid w:val="00090BA2"/>
    <w:rsid w:val="00097D7E"/>
    <w:rsid w:val="000A1D39"/>
    <w:rsid w:val="000A4FA5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40397"/>
    <w:rsid w:val="0014072D"/>
    <w:rsid w:val="00141F7D"/>
    <w:rsid w:val="00141FBF"/>
    <w:rsid w:val="0016509D"/>
    <w:rsid w:val="0016711C"/>
    <w:rsid w:val="00175018"/>
    <w:rsid w:val="00177A1E"/>
    <w:rsid w:val="00182D51"/>
    <w:rsid w:val="0019587B"/>
    <w:rsid w:val="001A4F0E"/>
    <w:rsid w:val="001C1D82"/>
    <w:rsid w:val="001C2147"/>
    <w:rsid w:val="001C7C90"/>
    <w:rsid w:val="001D0D51"/>
    <w:rsid w:val="0020006E"/>
    <w:rsid w:val="002009AE"/>
    <w:rsid w:val="002101DA"/>
    <w:rsid w:val="0024023F"/>
    <w:rsid w:val="00240C4E"/>
    <w:rsid w:val="00243DC0"/>
    <w:rsid w:val="00250E16"/>
    <w:rsid w:val="00257696"/>
    <w:rsid w:val="0026382E"/>
    <w:rsid w:val="00272786"/>
    <w:rsid w:val="00287AB7"/>
    <w:rsid w:val="002A213E"/>
    <w:rsid w:val="002A4909"/>
    <w:rsid w:val="002A612B"/>
    <w:rsid w:val="002C5772"/>
    <w:rsid w:val="002D2946"/>
    <w:rsid w:val="002D6BD6"/>
    <w:rsid w:val="002E4DD9"/>
    <w:rsid w:val="002F0314"/>
    <w:rsid w:val="0031182D"/>
    <w:rsid w:val="003145D8"/>
    <w:rsid w:val="00314B9D"/>
    <w:rsid w:val="00315CA2"/>
    <w:rsid w:val="00326EEB"/>
    <w:rsid w:val="0033078A"/>
    <w:rsid w:val="00341D6C"/>
    <w:rsid w:val="00347123"/>
    <w:rsid w:val="0034756E"/>
    <w:rsid w:val="00347E74"/>
    <w:rsid w:val="00354B5B"/>
    <w:rsid w:val="00383E0A"/>
    <w:rsid w:val="00385298"/>
    <w:rsid w:val="00395C83"/>
    <w:rsid w:val="003A2A3B"/>
    <w:rsid w:val="003A440C"/>
    <w:rsid w:val="003B024E"/>
    <w:rsid w:val="003B0C84"/>
    <w:rsid w:val="003B183E"/>
    <w:rsid w:val="003B2F3E"/>
    <w:rsid w:val="003E4831"/>
    <w:rsid w:val="003E48DE"/>
    <w:rsid w:val="003E7E8B"/>
    <w:rsid w:val="00403971"/>
    <w:rsid w:val="004138EF"/>
    <w:rsid w:val="0043155B"/>
    <w:rsid w:val="00450882"/>
    <w:rsid w:val="00451C20"/>
    <w:rsid w:val="00452001"/>
    <w:rsid w:val="0045442E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D3745"/>
    <w:rsid w:val="004D3987"/>
    <w:rsid w:val="004E3132"/>
    <w:rsid w:val="004E552E"/>
    <w:rsid w:val="004E656D"/>
    <w:rsid w:val="004F0849"/>
    <w:rsid w:val="004F173C"/>
    <w:rsid w:val="004F1B8C"/>
    <w:rsid w:val="004F45B0"/>
    <w:rsid w:val="005020C3"/>
    <w:rsid w:val="005111F8"/>
    <w:rsid w:val="00513FA2"/>
    <w:rsid w:val="00514387"/>
    <w:rsid w:val="00516459"/>
    <w:rsid w:val="005349E1"/>
    <w:rsid w:val="00537EF5"/>
    <w:rsid w:val="005420CC"/>
    <w:rsid w:val="005434D0"/>
    <w:rsid w:val="0054437C"/>
    <w:rsid w:val="00546D61"/>
    <w:rsid w:val="005579BF"/>
    <w:rsid w:val="00563468"/>
    <w:rsid w:val="00565EAE"/>
    <w:rsid w:val="00573677"/>
    <w:rsid w:val="00575F7D"/>
    <w:rsid w:val="00580383"/>
    <w:rsid w:val="00580E40"/>
    <w:rsid w:val="00590731"/>
    <w:rsid w:val="005A506B"/>
    <w:rsid w:val="005A701C"/>
    <w:rsid w:val="005B3140"/>
    <w:rsid w:val="005C0B05"/>
    <w:rsid w:val="005D1156"/>
    <w:rsid w:val="005E0681"/>
    <w:rsid w:val="005E3FE4"/>
    <w:rsid w:val="005E572E"/>
    <w:rsid w:val="005F5576"/>
    <w:rsid w:val="006014AB"/>
    <w:rsid w:val="0061680A"/>
    <w:rsid w:val="00623B70"/>
    <w:rsid w:val="0063578B"/>
    <w:rsid w:val="00636B3D"/>
    <w:rsid w:val="00641025"/>
    <w:rsid w:val="006672D8"/>
    <w:rsid w:val="00670D96"/>
    <w:rsid w:val="00672877"/>
    <w:rsid w:val="00683154"/>
    <w:rsid w:val="00690115"/>
    <w:rsid w:val="00690898"/>
    <w:rsid w:val="00693039"/>
    <w:rsid w:val="006B0522"/>
    <w:rsid w:val="006C64D4"/>
    <w:rsid w:val="006E53F0"/>
    <w:rsid w:val="006F7CDF"/>
    <w:rsid w:val="00700BDB"/>
    <w:rsid w:val="0070121B"/>
    <w:rsid w:val="00701E73"/>
    <w:rsid w:val="00711FE2"/>
    <w:rsid w:val="00712649"/>
    <w:rsid w:val="00725623"/>
    <w:rsid w:val="007416A2"/>
    <w:rsid w:val="00743059"/>
    <w:rsid w:val="00744F58"/>
    <w:rsid w:val="00760A29"/>
    <w:rsid w:val="00771E18"/>
    <w:rsid w:val="007739F1"/>
    <w:rsid w:val="007745C6"/>
    <w:rsid w:val="007755F6"/>
    <w:rsid w:val="007800E5"/>
    <w:rsid w:val="007815E5"/>
    <w:rsid w:val="00787343"/>
    <w:rsid w:val="00790BFA"/>
    <w:rsid w:val="00791121"/>
    <w:rsid w:val="00791C88"/>
    <w:rsid w:val="007A3D06"/>
    <w:rsid w:val="007D65A7"/>
    <w:rsid w:val="008133F9"/>
    <w:rsid w:val="00823AAC"/>
    <w:rsid w:val="00854C66"/>
    <w:rsid w:val="008553E1"/>
    <w:rsid w:val="0087643B"/>
    <w:rsid w:val="00877669"/>
    <w:rsid w:val="00897F92"/>
    <w:rsid w:val="008A64C9"/>
    <w:rsid w:val="008B24B7"/>
    <w:rsid w:val="008C68EE"/>
    <w:rsid w:val="008C7F44"/>
    <w:rsid w:val="008D4273"/>
    <w:rsid w:val="008D4EF3"/>
    <w:rsid w:val="008E0E4F"/>
    <w:rsid w:val="008F322F"/>
    <w:rsid w:val="00907DFE"/>
    <w:rsid w:val="00914596"/>
    <w:rsid w:val="009146BF"/>
    <w:rsid w:val="00930D1F"/>
    <w:rsid w:val="00935127"/>
    <w:rsid w:val="0094025E"/>
    <w:rsid w:val="0094256C"/>
    <w:rsid w:val="009706C1"/>
    <w:rsid w:val="00984B38"/>
    <w:rsid w:val="009A0636"/>
    <w:rsid w:val="009A6FF5"/>
    <w:rsid w:val="009B2B47"/>
    <w:rsid w:val="009C4298"/>
    <w:rsid w:val="009D318C"/>
    <w:rsid w:val="00A10B8B"/>
    <w:rsid w:val="00A26733"/>
    <w:rsid w:val="00A3595E"/>
    <w:rsid w:val="00A46C7F"/>
    <w:rsid w:val="00A77145"/>
    <w:rsid w:val="00A82989"/>
    <w:rsid w:val="00A904FE"/>
    <w:rsid w:val="00AC222F"/>
    <w:rsid w:val="00AC7B3B"/>
    <w:rsid w:val="00AD3CE6"/>
    <w:rsid w:val="00AE1307"/>
    <w:rsid w:val="00AE7586"/>
    <w:rsid w:val="00AF7A65"/>
    <w:rsid w:val="00B06710"/>
    <w:rsid w:val="00B11D06"/>
    <w:rsid w:val="00B166CB"/>
    <w:rsid w:val="00B235E1"/>
    <w:rsid w:val="00B3145D"/>
    <w:rsid w:val="00B357BA"/>
    <w:rsid w:val="00B564DB"/>
    <w:rsid w:val="00B768B6"/>
    <w:rsid w:val="00B816A3"/>
    <w:rsid w:val="00B908D1"/>
    <w:rsid w:val="00BE2408"/>
    <w:rsid w:val="00BE3EC6"/>
    <w:rsid w:val="00BE5BEB"/>
    <w:rsid w:val="00BE6528"/>
    <w:rsid w:val="00C27212"/>
    <w:rsid w:val="00C34185"/>
    <w:rsid w:val="00C42DD6"/>
    <w:rsid w:val="00C66858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E55A6"/>
    <w:rsid w:val="00CF6C18"/>
    <w:rsid w:val="00CF7EA8"/>
    <w:rsid w:val="00D004DA"/>
    <w:rsid w:val="00D07BA4"/>
    <w:rsid w:val="00D109BA"/>
    <w:rsid w:val="00D215F6"/>
    <w:rsid w:val="00D2765B"/>
    <w:rsid w:val="00D31DF7"/>
    <w:rsid w:val="00D33B91"/>
    <w:rsid w:val="00D415C6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B0F7E"/>
    <w:rsid w:val="00DB5489"/>
    <w:rsid w:val="00DB6C98"/>
    <w:rsid w:val="00DC701C"/>
    <w:rsid w:val="00E00376"/>
    <w:rsid w:val="00E01016"/>
    <w:rsid w:val="00E14EBD"/>
    <w:rsid w:val="00E16734"/>
    <w:rsid w:val="00E2367A"/>
    <w:rsid w:val="00E35FC9"/>
    <w:rsid w:val="00E377A4"/>
    <w:rsid w:val="00E420E9"/>
    <w:rsid w:val="00E4635D"/>
    <w:rsid w:val="00E61D76"/>
    <w:rsid w:val="00E70912"/>
    <w:rsid w:val="00E90AA6"/>
    <w:rsid w:val="00E977B8"/>
    <w:rsid w:val="00E97AD1"/>
    <w:rsid w:val="00EA109B"/>
    <w:rsid w:val="00EA2926"/>
    <w:rsid w:val="00EC1A81"/>
    <w:rsid w:val="00EC7E5C"/>
    <w:rsid w:val="00ED78F1"/>
    <w:rsid w:val="00EF0F62"/>
    <w:rsid w:val="00F007E1"/>
    <w:rsid w:val="00F057C6"/>
    <w:rsid w:val="00F5019D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0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145D8"/>
    <w:pPr>
      <w:spacing w:after="0" w:line="240" w:lineRule="auto"/>
    </w:pPr>
    <w:rPr>
      <w:rFonts w:ascii="Times New Roman" w:hAnsi="Times New Roman" w:cs="Calibri"/>
      <w:sz w:val="24"/>
    </w:rPr>
  </w:style>
  <w:style w:type="paragraph" w:styleId="Heading1">
    <w:name w:val="heading 1"/>
    <w:aliases w:val="Pocket"/>
    <w:basedOn w:val="Normal"/>
    <w:next w:val="Normal"/>
    <w:link w:val="Heading1Char"/>
    <w:autoRedefine/>
    <w:qFormat/>
    <w:rsid w:val="002A490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120" w:after="120"/>
      <w:jc w:val="center"/>
      <w:outlineLvl w:val="0"/>
    </w:pPr>
    <w:rPr>
      <w:rFonts w:ascii="Arial" w:eastAsia="Times New Roman" w:hAnsi="Arial" w:cstheme="minorBidi"/>
      <w:b/>
      <w:bCs/>
      <w:sz w:val="36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autoRedefine/>
    <w:qFormat/>
    <w:rsid w:val="002A4909"/>
    <w:pPr>
      <w:keepNext/>
      <w:keepLines/>
      <w:pageBreakBefore/>
      <w:spacing w:before="120" w:after="120"/>
      <w:jc w:val="center"/>
      <w:outlineLvl w:val="2"/>
    </w:pPr>
    <w:rPr>
      <w:rFonts w:eastAsia="Times New Roman" w:cstheme="min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autoRedefine/>
    <w:uiPriority w:val="4"/>
    <w:qFormat/>
    <w:rsid w:val="007800E5"/>
    <w:pPr>
      <w:keepNext/>
      <w:keepLines/>
      <w:spacing w:before="240" w:after="120"/>
      <w:outlineLvl w:val="3"/>
    </w:pPr>
    <w:rPr>
      <w:rFonts w:eastAsia="Times New Roman" w:cstheme="min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link w:val="Heading1"/>
    <w:rsid w:val="002A4909"/>
    <w:rPr>
      <w:rFonts w:ascii="Arial" w:eastAsia="Times New Roman" w:hAnsi="Arial"/>
      <w:b/>
      <w:bCs/>
      <w:sz w:val="36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BE5BEB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link w:val="Heading3"/>
    <w:rsid w:val="002A4909"/>
    <w:rPr>
      <w:rFonts w:ascii="Times New Roman" w:eastAsia="Times New Roman" w:hAnsi="Times New Roman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Intense Emphasis11,Intense Emphasis111,Style"/>
    <w:basedOn w:val="DefaultParagraphFont"/>
    <w:uiPriority w:val="6"/>
    <w:qFormat/>
    <w:rsid w:val="007416A2"/>
    <w:rPr>
      <w:rFonts w:ascii="Times New Roman" w:hAnsi="Times New Roman"/>
      <w:b/>
      <w:bCs/>
      <w:sz w:val="24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  <w:rPr>
      <w:rFonts w:cstheme="minorBidi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  <w:rPr>
      <w:rFonts w:cstheme="minorBidi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link w:val="Heading4"/>
    <w:uiPriority w:val="4"/>
    <w:qFormat/>
    <w:rsid w:val="007800E5"/>
    <w:rPr>
      <w:rFonts w:ascii="Times New Roman" w:eastAsia="Times New Roman" w:hAnsi="Times New Roman"/>
      <w:b/>
      <w:bCs/>
      <w:i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0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145D8"/>
    <w:pPr>
      <w:spacing w:after="0" w:line="240" w:lineRule="auto"/>
    </w:pPr>
    <w:rPr>
      <w:rFonts w:ascii="Times New Roman" w:hAnsi="Times New Roman" w:cs="Calibri"/>
      <w:sz w:val="24"/>
    </w:rPr>
  </w:style>
  <w:style w:type="paragraph" w:styleId="Heading1">
    <w:name w:val="heading 1"/>
    <w:aliases w:val="Pocket"/>
    <w:basedOn w:val="Normal"/>
    <w:next w:val="Normal"/>
    <w:link w:val="Heading1Char"/>
    <w:autoRedefine/>
    <w:qFormat/>
    <w:rsid w:val="002A490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120" w:after="120"/>
      <w:jc w:val="center"/>
      <w:outlineLvl w:val="0"/>
    </w:pPr>
    <w:rPr>
      <w:rFonts w:ascii="Arial" w:eastAsia="Times New Roman" w:hAnsi="Arial" w:cstheme="minorBidi"/>
      <w:b/>
      <w:bCs/>
      <w:sz w:val="36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autoRedefine/>
    <w:qFormat/>
    <w:rsid w:val="002A4909"/>
    <w:pPr>
      <w:keepNext/>
      <w:keepLines/>
      <w:pageBreakBefore/>
      <w:spacing w:before="120" w:after="120"/>
      <w:jc w:val="center"/>
      <w:outlineLvl w:val="2"/>
    </w:pPr>
    <w:rPr>
      <w:rFonts w:eastAsia="Times New Roman" w:cstheme="min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autoRedefine/>
    <w:uiPriority w:val="4"/>
    <w:qFormat/>
    <w:rsid w:val="007800E5"/>
    <w:pPr>
      <w:keepNext/>
      <w:keepLines/>
      <w:spacing w:before="240" w:after="120"/>
      <w:outlineLvl w:val="3"/>
    </w:pPr>
    <w:rPr>
      <w:rFonts w:eastAsia="Times New Roman" w:cstheme="min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link w:val="Heading1"/>
    <w:rsid w:val="002A4909"/>
    <w:rPr>
      <w:rFonts w:ascii="Arial" w:eastAsia="Times New Roman" w:hAnsi="Arial"/>
      <w:b/>
      <w:bCs/>
      <w:sz w:val="36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BE5BEB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link w:val="Heading3"/>
    <w:rsid w:val="002A4909"/>
    <w:rPr>
      <w:rFonts w:ascii="Times New Roman" w:eastAsia="Times New Roman" w:hAnsi="Times New Roman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Intense Emphasis11,Intense Emphasis111,Style"/>
    <w:basedOn w:val="DefaultParagraphFont"/>
    <w:uiPriority w:val="6"/>
    <w:qFormat/>
    <w:rsid w:val="007416A2"/>
    <w:rPr>
      <w:rFonts w:ascii="Times New Roman" w:hAnsi="Times New Roman"/>
      <w:b/>
      <w:bCs/>
      <w:sz w:val="24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  <w:rPr>
      <w:rFonts w:cstheme="minorBidi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  <w:rPr>
      <w:rFonts w:cstheme="minorBidi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link w:val="Heading4"/>
    <w:uiPriority w:val="4"/>
    <w:qFormat/>
    <w:rsid w:val="007800E5"/>
    <w:rPr>
      <w:rFonts w:ascii="Times New Roman" w:eastAsia="Times New Roman" w:hAnsi="Times New Roman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brookings.edu/research/papers/2003/06/energy-purvi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J</dc:creator>
  <cp:lastModifiedBy>Amir J</cp:lastModifiedBy>
  <cp:revision>1</cp:revision>
  <dcterms:created xsi:type="dcterms:W3CDTF">2012-11-05T23:54:00Z</dcterms:created>
  <dcterms:modified xsi:type="dcterms:W3CDTF">2012-11-05T23:56:00Z</dcterms:modified>
</cp:coreProperties>
</file>