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315F78" w14:textId="582CB801" w:rsidR="00960FAF" w:rsidRPr="006971EE" w:rsidRDefault="00B23F60" w:rsidP="00960FAF">
      <w:pPr>
        <w:rPr>
          <w:rFonts w:ascii="Times" w:eastAsia="Times New Roman" w:hAnsi="Times" w:cs="Times New Roman"/>
        </w:rPr>
      </w:pPr>
      <w:r w:rsidRPr="006971EE">
        <w:rPr>
          <w:rFonts w:ascii="Times" w:hAnsi="Times"/>
        </w:rPr>
        <w:t>My value for this round is morality</w:t>
      </w:r>
      <w:r w:rsidR="004462CA">
        <w:rPr>
          <w:rFonts w:ascii="Times" w:hAnsi="Times"/>
        </w:rPr>
        <w:t xml:space="preserve">. According to John Locke, </w:t>
      </w:r>
    </w:p>
    <w:p w14:paraId="5928457A" w14:textId="190A384F" w:rsidR="00960FAF" w:rsidRPr="006971EE" w:rsidRDefault="00960FAF" w:rsidP="00960FAF">
      <w:pPr>
        <w:ind w:left="720"/>
        <w:rPr>
          <w:rFonts w:ascii="Times" w:eastAsia="Times New Roman" w:hAnsi="Times" w:cs="Times New Roman"/>
        </w:rPr>
      </w:pPr>
      <w:r w:rsidRPr="006971EE">
        <w:rPr>
          <w:rFonts w:ascii="Times" w:eastAsia="Times New Roman" w:hAnsi="Times" w:cs="Times New Roman"/>
          <w:b/>
          <w:u w:val="single"/>
        </w:rPr>
        <w:t>The government formed thus serves the purpose of protecting the individuals</w:t>
      </w:r>
      <w:r w:rsidRPr="006971EE">
        <w:rPr>
          <w:rFonts w:ascii="Times" w:eastAsia="Times New Roman" w:hAnsi="Times" w:cs="Times New Roman"/>
        </w:rPr>
        <w:t>.  In addition,</w:t>
      </w:r>
      <w:r w:rsidRPr="006971EE">
        <w:rPr>
          <w:rFonts w:ascii="Times" w:eastAsia="Times New Roman" w:hAnsi="Times" w:cs="Times New Roman"/>
          <w:b/>
          <w:u w:val="single"/>
        </w:rPr>
        <w:t xml:space="preserve"> </w:t>
      </w:r>
      <w:r w:rsidRPr="006971EE">
        <w:rPr>
          <w:rFonts w:ascii="Times" w:eastAsia="Times New Roman" w:hAnsi="Times" w:cs="Times New Roman"/>
        </w:rPr>
        <w:t xml:space="preserve">Locke further emphasized </w:t>
      </w:r>
      <w:r w:rsidR="00DC7CF0" w:rsidRPr="006971EE">
        <w:rPr>
          <w:rFonts w:ascii="Times" w:eastAsia="Times New Roman" w:hAnsi="Times" w:cs="Times New Roman"/>
          <w:b/>
          <w:u w:val="single"/>
        </w:rPr>
        <w:t xml:space="preserve">[and] </w:t>
      </w:r>
      <w:r w:rsidRPr="006971EE">
        <w:rPr>
          <w:rFonts w:ascii="Times" w:eastAsia="Times New Roman" w:hAnsi="Times" w:cs="Times New Roman"/>
          <w:b/>
          <w:u w:val="single"/>
        </w:rPr>
        <w:t xml:space="preserve">that formation of the government, by </w:t>
      </w:r>
      <w:proofErr w:type="gramStart"/>
      <w:r w:rsidRPr="006971EE">
        <w:rPr>
          <w:rFonts w:ascii="Times" w:eastAsia="Times New Roman" w:hAnsi="Times" w:cs="Times New Roman"/>
          <w:b/>
          <w:u w:val="single"/>
        </w:rPr>
        <w:t>the  people</w:t>
      </w:r>
      <w:proofErr w:type="gramEnd"/>
      <w:r w:rsidRPr="006971EE">
        <w:rPr>
          <w:rFonts w:ascii="Times" w:eastAsia="Times New Roman" w:hAnsi="Times" w:cs="Times New Roman"/>
          <w:b/>
          <w:u w:val="single"/>
        </w:rPr>
        <w:t xml:space="preserve"> joining into the contract, is governed by public good and with the consent of the individuals agreeing to be governed</w:t>
      </w:r>
    </w:p>
    <w:p w14:paraId="78FE2CB6" w14:textId="1563AE27" w:rsidR="00FA0F70" w:rsidRPr="006971EE" w:rsidRDefault="00860EE3" w:rsidP="00960FAF">
      <w:pPr>
        <w:rPr>
          <w:rFonts w:ascii="Times" w:eastAsia="Times New Roman" w:hAnsi="Times" w:cs="Times New Roman"/>
        </w:rPr>
      </w:pPr>
      <w:r w:rsidRPr="006971EE">
        <w:rPr>
          <w:rFonts w:ascii="Times" w:eastAsia="Times New Roman" w:hAnsi="Times" w:cs="Times New Roman"/>
        </w:rPr>
        <w:t>Therefore, the role of a government is to protect its citizens. In this case, the affirmative will discuss how guaranteeing universal welfare will protect citizens.</w:t>
      </w:r>
      <w:r w:rsidR="0047139F" w:rsidRPr="006971EE">
        <w:rPr>
          <w:rFonts w:ascii="Times" w:eastAsia="Times New Roman" w:hAnsi="Times" w:cs="Times New Roman"/>
        </w:rPr>
        <w:t xml:space="preserve"> Yet to be fair, the affirmative must also be pragmatic. In other words, it is important to consider the cost</w:t>
      </w:r>
      <w:r w:rsidRPr="006971EE">
        <w:rPr>
          <w:rFonts w:ascii="Times" w:eastAsia="Times New Roman" w:hAnsi="Times" w:cs="Times New Roman"/>
        </w:rPr>
        <w:t xml:space="preserve"> </w:t>
      </w:r>
      <w:r w:rsidR="0047139F" w:rsidRPr="006971EE">
        <w:rPr>
          <w:rFonts w:ascii="Times" w:eastAsia="Times New Roman" w:hAnsi="Times" w:cs="Times New Roman"/>
        </w:rPr>
        <w:t>the</w:t>
      </w:r>
      <w:r w:rsidRPr="006971EE">
        <w:rPr>
          <w:rFonts w:ascii="Times" w:eastAsia="Times New Roman" w:hAnsi="Times" w:cs="Times New Roman"/>
        </w:rPr>
        <w:t xml:space="preserve"> value c</w:t>
      </w:r>
      <w:r w:rsidR="0047139F" w:rsidRPr="006971EE">
        <w:rPr>
          <w:rFonts w:ascii="Times" w:eastAsia="Times New Roman" w:hAnsi="Times" w:cs="Times New Roman"/>
        </w:rPr>
        <w:t xml:space="preserve">riterion therefore, is </w:t>
      </w:r>
      <w:r w:rsidR="00AE0592">
        <w:rPr>
          <w:rFonts w:ascii="Times" w:eastAsia="Times New Roman" w:hAnsi="Times" w:cs="Times New Roman"/>
        </w:rPr>
        <w:t xml:space="preserve">maximizing public </w:t>
      </w:r>
      <w:proofErr w:type="gramStart"/>
      <w:r w:rsidR="00AE0592">
        <w:rPr>
          <w:rFonts w:ascii="Times" w:eastAsia="Times New Roman" w:hAnsi="Times" w:cs="Times New Roman"/>
        </w:rPr>
        <w:t>good</w:t>
      </w:r>
      <w:proofErr w:type="gramEnd"/>
    </w:p>
    <w:p w14:paraId="71F3EAEB" w14:textId="72A2CB55" w:rsidR="00DC7CF0" w:rsidRPr="006971EE" w:rsidRDefault="00860EE3" w:rsidP="00C17F6D">
      <w:pPr>
        <w:rPr>
          <w:rFonts w:ascii="Times" w:eastAsia="Times New Roman" w:hAnsi="Times" w:cs="Times New Roman"/>
        </w:rPr>
      </w:pPr>
      <w:r w:rsidRPr="006971EE">
        <w:rPr>
          <w:rFonts w:ascii="Times" w:eastAsia="Times New Roman" w:hAnsi="Times" w:cs="Times New Roman"/>
        </w:rPr>
        <w:tab/>
        <w:t xml:space="preserve"> In this speech, the affirmative will show a cost analysis of public healthcare around the world, as well as how a healthcare system would protect individuals</w:t>
      </w:r>
      <w:r w:rsidR="00300879" w:rsidRPr="006971EE">
        <w:rPr>
          <w:rFonts w:ascii="Times" w:eastAsia="Times New Roman" w:hAnsi="Times" w:cs="Times New Roman"/>
        </w:rPr>
        <w:t>, and the consequences of not being uninsured</w:t>
      </w:r>
      <w:r w:rsidR="0047139F" w:rsidRPr="006971EE">
        <w:rPr>
          <w:rFonts w:ascii="Times" w:eastAsia="Times New Roman" w:hAnsi="Times" w:cs="Times New Roman"/>
        </w:rPr>
        <w:t xml:space="preserve"> through a consequentialist perspective</w:t>
      </w:r>
      <w:r w:rsidRPr="006971EE">
        <w:rPr>
          <w:rFonts w:ascii="Times" w:eastAsia="Times New Roman" w:hAnsi="Times" w:cs="Times New Roman"/>
        </w:rPr>
        <w:t>.</w:t>
      </w:r>
      <w:r w:rsidR="00300879" w:rsidRPr="006971EE">
        <w:rPr>
          <w:rFonts w:ascii="Times" w:eastAsia="Times New Roman" w:hAnsi="Times" w:cs="Times New Roman"/>
        </w:rPr>
        <w:t xml:space="preserve"> </w:t>
      </w:r>
      <w:r w:rsidR="00DC7CF0" w:rsidRPr="006971EE">
        <w:rPr>
          <w:rFonts w:ascii="Times" w:eastAsia="Times New Roman" w:hAnsi="Times" w:cs="Times New Roman"/>
        </w:rPr>
        <w:t>When I refer to universal healthcare in this speech, I will be referring to the Japanese system of care.</w:t>
      </w:r>
    </w:p>
    <w:p w14:paraId="0D9DFF05" w14:textId="463AEC65" w:rsidR="00DC7CF0" w:rsidRPr="006971EE" w:rsidRDefault="00DC7CF0" w:rsidP="00C17F6D">
      <w:pPr>
        <w:rPr>
          <w:rFonts w:ascii="Times" w:eastAsia="Times New Roman" w:hAnsi="Times" w:cs="Times New Roman"/>
          <w:b/>
        </w:rPr>
      </w:pPr>
      <w:r w:rsidRPr="006971EE">
        <w:rPr>
          <w:rFonts w:ascii="Times" w:eastAsia="Times New Roman" w:hAnsi="Times" w:cs="Times New Roman"/>
          <w:b/>
        </w:rPr>
        <w:t xml:space="preserve">Contention 1: </w:t>
      </w:r>
    </w:p>
    <w:p w14:paraId="0D7051F2" w14:textId="6CA07286" w:rsidR="00D816CB" w:rsidRPr="006971EE" w:rsidRDefault="00DC7CF0" w:rsidP="00D816CB">
      <w:pPr>
        <w:rPr>
          <w:rFonts w:ascii="Times" w:eastAsia="Times New Roman" w:hAnsi="Times" w:cs="Times New Roman"/>
        </w:rPr>
      </w:pPr>
      <w:r w:rsidRPr="006971EE">
        <w:rPr>
          <w:rFonts w:ascii="Times" w:eastAsia="Times New Roman" w:hAnsi="Times" w:cs="Times New Roman"/>
        </w:rPr>
        <w:t xml:space="preserve">A Japanese system would </w:t>
      </w:r>
      <w:r w:rsidR="00D816CB" w:rsidRPr="006971EE">
        <w:rPr>
          <w:rFonts w:ascii="Times" w:eastAsia="Times New Roman" w:hAnsi="Times" w:cs="Times New Roman"/>
        </w:rPr>
        <w:t>save lives and money without sacrificing quality.</w:t>
      </w:r>
    </w:p>
    <w:p w14:paraId="5BEEB5F1" w14:textId="77777777" w:rsidR="00D816CB" w:rsidRPr="006971EE" w:rsidRDefault="00D816CB" w:rsidP="00D816CB">
      <w:pPr>
        <w:rPr>
          <w:rFonts w:ascii="Times" w:eastAsia="Times New Roman" w:hAnsi="Times" w:cs="Times New Roman"/>
        </w:rPr>
      </w:pPr>
    </w:p>
    <w:p w14:paraId="36DBB7A5" w14:textId="77777777" w:rsidR="00D816CB" w:rsidRPr="006971EE" w:rsidRDefault="00D816CB" w:rsidP="00D816CB">
      <w:pPr>
        <w:ind w:left="720"/>
        <w:rPr>
          <w:rFonts w:ascii="Times" w:eastAsia="Times New Roman" w:hAnsi="Times" w:cs="Times New Roman"/>
          <w:color w:val="000000"/>
          <w:shd w:val="clear" w:color="auto" w:fill="FFFFFF"/>
        </w:rPr>
      </w:pPr>
    </w:p>
    <w:p w14:paraId="7CEA62D7" w14:textId="573FB59B" w:rsidR="00D816CB" w:rsidRPr="006971EE" w:rsidRDefault="00D816CB" w:rsidP="00D816CB">
      <w:pPr>
        <w:rPr>
          <w:rFonts w:ascii="Times" w:eastAsia="Times New Roman" w:hAnsi="Times" w:cs="Times New Roman"/>
          <w:color w:val="000000"/>
          <w:shd w:val="clear" w:color="auto" w:fill="FFFFFF"/>
        </w:rPr>
      </w:pPr>
      <w:r w:rsidRPr="006971EE">
        <w:rPr>
          <w:rFonts w:ascii="Times" w:eastAsia="Times New Roman" w:hAnsi="Times" w:cs="Times New Roman"/>
          <w:color w:val="000000"/>
          <w:shd w:val="clear" w:color="auto" w:fill="FFFFFF"/>
        </w:rPr>
        <w:t xml:space="preserve">Furthermore, it saves money. In fact, in 2008, its spending on healthcare according to the WHO </w:t>
      </w:r>
      <w:r w:rsidR="006971EE">
        <w:rPr>
          <w:rFonts w:ascii="Times" w:eastAsia="Times New Roman" w:hAnsi="Times" w:cs="Times New Roman"/>
          <w:color w:val="000000"/>
          <w:shd w:val="clear" w:color="auto" w:fill="FFFFFF"/>
        </w:rPr>
        <w:t>stated that</w:t>
      </w:r>
    </w:p>
    <w:p w14:paraId="0A96FFD8" w14:textId="4226ED6D" w:rsidR="00D816CB" w:rsidRPr="006971EE" w:rsidRDefault="006971EE" w:rsidP="00D816CB">
      <w:pPr>
        <w:rPr>
          <w:rFonts w:ascii="Times" w:eastAsia="Times New Roman" w:hAnsi="Times" w:cs="Times New Roman"/>
          <w:b/>
          <w:color w:val="000000"/>
          <w:shd w:val="clear" w:color="auto" w:fill="FFFFFF"/>
        </w:rPr>
      </w:pPr>
      <w:r>
        <w:rPr>
          <w:rFonts w:ascii="Times" w:eastAsia="Times New Roman" w:hAnsi="Times" w:cs="Times New Roman"/>
          <w:b/>
          <w:color w:val="000000"/>
          <w:shd w:val="clear" w:color="auto" w:fill="FFFFFF"/>
        </w:rPr>
        <w:t xml:space="preserve">The United States spends </w:t>
      </w:r>
      <w:r w:rsidR="00D816CB" w:rsidRPr="006971EE">
        <w:rPr>
          <w:rFonts w:ascii="Times" w:eastAsia="Times New Roman" w:hAnsi="Times" w:cs="Times New Roman"/>
          <w:b/>
          <w:color w:val="000000"/>
          <w:shd w:val="clear" w:color="auto" w:fill="FFFFFF"/>
        </w:rPr>
        <w:t>more on </w:t>
      </w:r>
      <w:hyperlink r:id="rId5" w:tooltip="List of countries by total health expenditure (PPP) per capita" w:history="1">
        <w:r w:rsidR="00D816CB" w:rsidRPr="006971EE">
          <w:rPr>
            <w:rFonts w:ascii="Times" w:eastAsia="Times New Roman" w:hAnsi="Times" w:cs="Times New Roman"/>
            <w:b/>
            <w:color w:val="0B0080"/>
            <w:u w:val="single"/>
            <w:shd w:val="clear" w:color="auto" w:fill="FFFFFF"/>
          </w:rPr>
          <w:t>health care per capita</w:t>
        </w:r>
      </w:hyperlink>
      <w:r w:rsidR="00D816CB" w:rsidRPr="006971EE">
        <w:rPr>
          <w:rFonts w:ascii="Times" w:eastAsia="Times New Roman" w:hAnsi="Times" w:cs="Times New Roman"/>
          <w:b/>
          <w:color w:val="000000"/>
          <w:shd w:val="clear" w:color="auto" w:fill="FFFFFF"/>
        </w:rPr>
        <w:t> ($7,146), and more on health care as percentage of its </w:t>
      </w:r>
      <w:hyperlink r:id="rId6" w:tooltip="Gross domestic product" w:history="1">
        <w:r w:rsidR="00D816CB" w:rsidRPr="006971EE">
          <w:rPr>
            <w:rFonts w:ascii="Times" w:eastAsia="Times New Roman" w:hAnsi="Times" w:cs="Times New Roman"/>
            <w:b/>
            <w:color w:val="0B0080"/>
            <w:u w:val="single"/>
            <w:shd w:val="clear" w:color="auto" w:fill="FFFFFF"/>
          </w:rPr>
          <w:t>GDP</w:t>
        </w:r>
      </w:hyperlink>
      <w:r w:rsidR="00D816CB" w:rsidRPr="006971EE">
        <w:rPr>
          <w:rFonts w:ascii="Times" w:eastAsia="Times New Roman" w:hAnsi="Times" w:cs="Times New Roman"/>
          <w:b/>
          <w:color w:val="000000"/>
          <w:shd w:val="clear" w:color="auto" w:fill="FFFFFF"/>
        </w:rPr>
        <w:t>(15.2%), than any other nation in 2008.</w:t>
      </w:r>
    </w:p>
    <w:p w14:paraId="0E7B8138" w14:textId="77777777" w:rsidR="00D816CB" w:rsidRPr="006971EE" w:rsidRDefault="00D816CB" w:rsidP="00D816CB">
      <w:pPr>
        <w:rPr>
          <w:rFonts w:ascii="Times" w:eastAsia="Times New Roman" w:hAnsi="Times" w:cs="Times New Roman"/>
          <w:b/>
          <w:color w:val="000000"/>
          <w:shd w:val="clear" w:color="auto" w:fill="FFFFFF"/>
        </w:rPr>
      </w:pPr>
    </w:p>
    <w:p w14:paraId="1788A888" w14:textId="77777777" w:rsidR="00DC4DEB" w:rsidRDefault="00D816CB" w:rsidP="00DC4DEB">
      <w:pPr>
        <w:rPr>
          <w:rFonts w:ascii="Times" w:eastAsia="Times New Roman" w:hAnsi="Times" w:cs="Times New Roman"/>
        </w:rPr>
      </w:pPr>
      <w:r w:rsidRPr="006971EE">
        <w:rPr>
          <w:rFonts w:ascii="Times" w:eastAsia="Times New Roman" w:hAnsi="Times" w:cs="Times New Roman"/>
          <w:b/>
          <w:color w:val="000000"/>
          <w:shd w:val="clear" w:color="auto" w:fill="FFFFFF"/>
        </w:rPr>
        <w:t xml:space="preserve">Compare this to the Japanese system. That has better quality. According to </w:t>
      </w:r>
      <w:hyperlink r:id="rId7" w:history="1">
        <w:r w:rsidRPr="006971EE">
          <w:rPr>
            <w:rFonts w:ascii="Times" w:eastAsia="Times New Roman" w:hAnsi="Times" w:cs="Times New Roman"/>
            <w:color w:val="660066"/>
            <w:u w:val="single"/>
            <w:bdr w:val="none" w:sz="0" w:space="0" w:color="auto" w:frame="1"/>
            <w:shd w:val="clear" w:color="auto" w:fill="FFFFFF"/>
          </w:rPr>
          <w:t>Hashimoto H</w:t>
        </w:r>
      </w:hyperlink>
      <w:r w:rsidRPr="006971EE">
        <w:rPr>
          <w:rFonts w:ascii="Times" w:eastAsia="Times New Roman" w:hAnsi="Times" w:cs="Times New Roman"/>
        </w:rPr>
        <w:t xml:space="preserve"> et al</w:t>
      </w:r>
    </w:p>
    <w:p w14:paraId="168E7F8E" w14:textId="77777777" w:rsidR="00DC4DEB" w:rsidRDefault="00DC4DEB" w:rsidP="00DC4DEB">
      <w:pPr>
        <w:rPr>
          <w:rFonts w:ascii="Times" w:eastAsia="Times New Roman" w:hAnsi="Times" w:cs="Times New Roman"/>
        </w:rPr>
      </w:pPr>
    </w:p>
    <w:p w14:paraId="3071C468" w14:textId="70B623F6" w:rsidR="00DC4DEB" w:rsidRPr="006971EE" w:rsidRDefault="00D816CB" w:rsidP="00DC4DEB">
      <w:pPr>
        <w:rPr>
          <w:rFonts w:ascii="Times" w:hAnsi="Times"/>
          <w:b/>
        </w:rPr>
      </w:pPr>
      <w:r w:rsidRPr="006971EE">
        <w:rPr>
          <w:rFonts w:ascii="Times" w:eastAsia="Times New Roman" w:hAnsi="Times" w:cs="Times New Roman"/>
        </w:rPr>
        <w:t xml:space="preserve"> </w:t>
      </w:r>
      <w:r w:rsidR="00DC4DEB" w:rsidRPr="006971EE">
        <w:rPr>
          <w:rFonts w:ascii="Times" w:hAnsi="Times"/>
          <w:b/>
          <w:bCs/>
          <w:color w:val="333333"/>
        </w:rPr>
        <w:t>Achieving universal insurance coverage in the United States would protect households against undue financial burdens at the same time that it was saving an estimated 18,000 to 44,000 lives</w:t>
      </w:r>
      <w:r w:rsidR="00DC4DEB" w:rsidRPr="006971EE">
        <w:rPr>
          <w:rFonts w:ascii="Times" w:hAnsi="Times"/>
          <w:b/>
          <w:color w:val="333333"/>
        </w:rPr>
        <w:t>.</w:t>
      </w:r>
      <w:r w:rsidR="00DC4DEB" w:rsidRPr="006971EE">
        <w:rPr>
          <w:rFonts w:ascii="Times" w:hAnsi="Times"/>
          <w:b/>
        </w:rPr>
        <w:t>”</w:t>
      </w:r>
    </w:p>
    <w:p w14:paraId="61B98FFD" w14:textId="085F28D0" w:rsidR="00D816CB" w:rsidRPr="006971EE" w:rsidRDefault="00D816CB" w:rsidP="00D816CB">
      <w:pPr>
        <w:rPr>
          <w:rFonts w:ascii="Times" w:eastAsia="Times New Roman" w:hAnsi="Times" w:cs="Times New Roman"/>
        </w:rPr>
      </w:pPr>
      <w:proofErr w:type="gramStart"/>
      <w:r w:rsidRPr="006971EE">
        <w:rPr>
          <w:rFonts w:ascii="Times" w:eastAsia="Times New Roman" w:hAnsi="Times" w:cs="Times New Roman"/>
        </w:rPr>
        <w:t>at</w:t>
      </w:r>
      <w:proofErr w:type="gramEnd"/>
      <w:r w:rsidRPr="006971EE">
        <w:rPr>
          <w:rFonts w:ascii="Times" w:eastAsia="Times New Roman" w:hAnsi="Times" w:cs="Times New Roman"/>
        </w:rPr>
        <w:t xml:space="preserve"> the</w:t>
      </w:r>
    </w:p>
    <w:p w14:paraId="6CBC2187" w14:textId="77777777" w:rsidR="00D816CB" w:rsidRPr="006971EE" w:rsidRDefault="00D816CB" w:rsidP="00D816CB">
      <w:pPr>
        <w:rPr>
          <w:rFonts w:ascii="Times" w:eastAsia="Times New Roman" w:hAnsi="Times" w:cs="Times New Roman"/>
        </w:rPr>
      </w:pPr>
      <w:r w:rsidRPr="006971EE">
        <w:rPr>
          <w:rFonts w:ascii="Times" w:eastAsia="Times New Roman" w:hAnsi="Times" w:cs="Times New Roman"/>
          <w:b/>
          <w:color w:val="000000"/>
          <w:shd w:val="clear" w:color="auto" w:fill="FFFFFF"/>
        </w:rPr>
        <w:t xml:space="preserve"> </w:t>
      </w:r>
      <w:r w:rsidRPr="006971EE">
        <w:rPr>
          <w:rFonts w:ascii="Times" w:eastAsia="Times New Roman" w:hAnsi="Times" w:cs="Times New Roman"/>
          <w:color w:val="000000"/>
          <w:highlight w:val="yellow"/>
          <w:shd w:val="clear" w:color="auto" w:fill="FFFFFF"/>
        </w:rPr>
        <w:t>Department of Health Economics and Epidemiology Research, University of Tokyo, Tokyo, Japan.</w:t>
      </w:r>
    </w:p>
    <w:p w14:paraId="68B82206" w14:textId="6145F5BC" w:rsidR="00D816CB" w:rsidRPr="006971EE" w:rsidRDefault="00D816CB" w:rsidP="00D816CB">
      <w:pPr>
        <w:rPr>
          <w:rFonts w:ascii="Times" w:eastAsia="Times New Roman" w:hAnsi="Times" w:cs="Times New Roman"/>
          <w:b/>
          <w:color w:val="000000"/>
          <w:shd w:val="clear" w:color="auto" w:fill="FFFFFF"/>
        </w:rPr>
      </w:pPr>
    </w:p>
    <w:p w14:paraId="5C0DD91D" w14:textId="02F19553" w:rsidR="00FA7FA4" w:rsidRPr="006971EE" w:rsidRDefault="00D816CB" w:rsidP="006971EE">
      <w:pPr>
        <w:tabs>
          <w:tab w:val="left" w:pos="-450"/>
        </w:tabs>
        <w:ind w:left="720"/>
        <w:rPr>
          <w:rFonts w:ascii="Times" w:eastAsia="Times New Roman" w:hAnsi="Times" w:cs="Times New Roman"/>
          <w:color w:val="000000"/>
          <w:shd w:val="clear" w:color="auto" w:fill="FFFFFF"/>
        </w:rPr>
      </w:pPr>
      <w:r w:rsidRPr="006971EE">
        <w:rPr>
          <w:rFonts w:ascii="Times" w:eastAsia="Times New Roman" w:hAnsi="Times" w:cs="Times New Roman"/>
          <w:b/>
          <w:color w:val="000000"/>
          <w:u w:val="single"/>
          <w:shd w:val="clear" w:color="auto" w:fill="FFFFFF"/>
        </w:rPr>
        <w:t>At 8·5% the proportion of gross domestic product spent on health</w:t>
      </w:r>
      <w:r w:rsidRPr="006971EE">
        <w:rPr>
          <w:rFonts w:ascii="Times" w:eastAsia="Times New Roman" w:hAnsi="Times" w:cs="Times New Roman"/>
          <w:color w:val="000000"/>
          <w:shd w:val="clear" w:color="auto" w:fill="FFFFFF"/>
        </w:rPr>
        <w:t xml:space="preserve"> [Japan] is 20th among </w:t>
      </w:r>
      <w:proofErr w:type="spellStart"/>
      <w:r w:rsidRPr="006971EE">
        <w:rPr>
          <w:rFonts w:ascii="Times" w:eastAsia="Times New Roman" w:hAnsi="Times" w:cs="Times New Roman"/>
          <w:color w:val="000000"/>
          <w:shd w:val="clear" w:color="auto" w:fill="FFFFFF"/>
        </w:rPr>
        <w:t>Organisation</w:t>
      </w:r>
      <w:proofErr w:type="spellEnd"/>
      <w:r w:rsidRPr="006971EE">
        <w:rPr>
          <w:rFonts w:ascii="Times" w:eastAsia="Times New Roman" w:hAnsi="Times" w:cs="Times New Roman"/>
          <w:color w:val="000000"/>
          <w:shd w:val="clear" w:color="auto" w:fill="FFFFFF"/>
        </w:rPr>
        <w:t xml:space="preserve"> for Economic Co-operation and Development countries in 2008 </w:t>
      </w:r>
      <w:r w:rsidRPr="006971EE">
        <w:rPr>
          <w:rFonts w:ascii="Times" w:eastAsia="Times New Roman" w:hAnsi="Times" w:cs="Times New Roman"/>
          <w:b/>
          <w:color w:val="000000"/>
          <w:u w:val="single"/>
          <w:shd w:val="clear" w:color="auto" w:fill="FFFFFF"/>
        </w:rPr>
        <w:t>and half as much as that in the USA.</w:t>
      </w:r>
      <w:r w:rsidRPr="006971EE">
        <w:rPr>
          <w:rFonts w:ascii="Times" w:eastAsia="Times New Roman" w:hAnsi="Times" w:cs="Times New Roman"/>
          <w:color w:val="000000"/>
          <w:shd w:val="clear" w:color="auto" w:fill="FFFFFF"/>
        </w:rPr>
        <w:t xml:space="preserve"> </w:t>
      </w:r>
      <w:r w:rsidRPr="006971EE">
        <w:rPr>
          <w:rFonts w:ascii="Times" w:eastAsia="Times New Roman" w:hAnsi="Times" w:cs="Times New Roman"/>
          <w:b/>
          <w:color w:val="000000"/>
          <w:u w:val="single"/>
          <w:shd w:val="clear" w:color="auto" w:fill="FFFFFF"/>
        </w:rPr>
        <w:t>Costs have been contained by the nationally uniform fee schedule, in which the global revision rate is set first and item-by-item revisions are then made.</w:t>
      </w:r>
      <w:r w:rsidRPr="006971EE">
        <w:rPr>
          <w:rFonts w:ascii="Times" w:eastAsia="Times New Roman" w:hAnsi="Times" w:cs="Times New Roman"/>
          <w:color w:val="000000"/>
          <w:shd w:val="clear" w:color="auto" w:fill="FFFFFF"/>
        </w:rPr>
        <w:t xml:space="preserve"> Although the structural and process dimensions of quality seem to be poor, the characteristics of the health-care system are primarily attributable to how physicians and hospitals have developed in the country, and not to the cost-containment policy. However, outcomes such as postsurgical mortality rates are as good as those reported for other developed countries</w:t>
      </w:r>
    </w:p>
    <w:p w14:paraId="6A6F3A93" w14:textId="77777777" w:rsidR="006971EE" w:rsidRDefault="006971EE" w:rsidP="00D816CB">
      <w:pPr>
        <w:rPr>
          <w:rFonts w:ascii="Times" w:eastAsia="Times New Roman" w:hAnsi="Times" w:cs="Times New Roman"/>
          <w:color w:val="000000"/>
          <w:shd w:val="clear" w:color="auto" w:fill="FFFFFF"/>
        </w:rPr>
      </w:pPr>
    </w:p>
    <w:p w14:paraId="6A5F6D3E" w14:textId="1A5C970B" w:rsidR="0047139F" w:rsidRPr="006971EE" w:rsidRDefault="00766FBB" w:rsidP="00D816CB">
      <w:pPr>
        <w:rPr>
          <w:rFonts w:ascii="Times" w:eastAsia="Times New Roman" w:hAnsi="Times" w:cs="Times New Roman"/>
          <w:color w:val="000000"/>
          <w:shd w:val="clear" w:color="auto" w:fill="FFFFFF"/>
        </w:rPr>
      </w:pPr>
      <w:r w:rsidRPr="006971EE">
        <w:rPr>
          <w:rFonts w:ascii="Times" w:eastAsia="Times New Roman" w:hAnsi="Times" w:cs="Times New Roman"/>
          <w:color w:val="000000"/>
          <w:shd w:val="clear" w:color="auto" w:fill="FFFFFF"/>
        </w:rPr>
        <w:t xml:space="preserve">This directly impacts to my criterion of </w:t>
      </w:r>
      <w:r w:rsidR="006971EE">
        <w:rPr>
          <w:rFonts w:ascii="Times" w:eastAsia="Times New Roman" w:hAnsi="Times" w:cs="Times New Roman"/>
          <w:color w:val="000000"/>
          <w:shd w:val="clear" w:color="auto" w:fill="FFFFFF"/>
        </w:rPr>
        <w:t>maximizing public good while being accountable for cost</w:t>
      </w:r>
    </w:p>
    <w:p w14:paraId="34213096" w14:textId="77777777" w:rsidR="00766FBB" w:rsidRPr="006971EE" w:rsidRDefault="00766FBB" w:rsidP="00D816CB">
      <w:pPr>
        <w:rPr>
          <w:rFonts w:ascii="Times" w:eastAsia="Times New Roman" w:hAnsi="Times" w:cs="Times New Roman"/>
          <w:color w:val="000000"/>
          <w:shd w:val="clear" w:color="auto" w:fill="FFFFFF"/>
        </w:rPr>
      </w:pPr>
    </w:p>
    <w:p w14:paraId="3E710278" w14:textId="27F75634" w:rsidR="0047139F" w:rsidRPr="006971EE" w:rsidRDefault="00766FBB" w:rsidP="00D816CB">
      <w:pPr>
        <w:rPr>
          <w:rFonts w:ascii="Times" w:eastAsia="Times New Roman" w:hAnsi="Times" w:cs="Times New Roman"/>
          <w:b/>
          <w:color w:val="000000"/>
          <w:shd w:val="clear" w:color="auto" w:fill="FFFFFF"/>
        </w:rPr>
      </w:pPr>
      <w:r w:rsidRPr="006971EE">
        <w:rPr>
          <w:rFonts w:ascii="Times" w:eastAsia="Times New Roman" w:hAnsi="Times" w:cs="Times New Roman"/>
          <w:b/>
          <w:color w:val="000000"/>
          <w:shd w:val="clear" w:color="auto" w:fill="FFFFFF"/>
        </w:rPr>
        <w:lastRenderedPageBreak/>
        <w:t>Contention 2:</w:t>
      </w:r>
    </w:p>
    <w:p w14:paraId="17527EB0" w14:textId="59C4BA8F" w:rsidR="0019649F" w:rsidRPr="006971EE" w:rsidRDefault="0019649F" w:rsidP="00D816CB">
      <w:pPr>
        <w:rPr>
          <w:rFonts w:ascii="Times" w:eastAsia="Times New Roman" w:hAnsi="Times" w:cs="Times New Roman"/>
          <w:color w:val="000000"/>
          <w:shd w:val="clear" w:color="auto" w:fill="FFFFFF"/>
        </w:rPr>
      </w:pPr>
      <w:r w:rsidRPr="006971EE">
        <w:rPr>
          <w:rFonts w:ascii="Times" w:eastAsia="Times New Roman" w:hAnsi="Times" w:cs="Times New Roman"/>
          <w:color w:val="000000"/>
          <w:shd w:val="clear" w:color="auto" w:fill="FFFFFF"/>
        </w:rPr>
        <w:t xml:space="preserve">There is evidence of a racial factor in determining if one receives healthcare. According to </w:t>
      </w:r>
      <w:proofErr w:type="spellStart"/>
      <w:r w:rsidRPr="006971EE">
        <w:rPr>
          <w:rFonts w:ascii="Times" w:eastAsia="Times New Roman" w:hAnsi="Times" w:cs="Times New Roman"/>
          <w:color w:val="000000"/>
          <w:shd w:val="clear" w:color="auto" w:fill="FFFFFF"/>
        </w:rPr>
        <w:t>Mcmillan</w:t>
      </w:r>
      <w:proofErr w:type="spellEnd"/>
      <w:r w:rsidRPr="006971EE">
        <w:rPr>
          <w:rFonts w:ascii="Times" w:eastAsia="Times New Roman" w:hAnsi="Times" w:cs="Times New Roman"/>
          <w:color w:val="000000"/>
          <w:shd w:val="clear" w:color="auto" w:fill="FFFFFF"/>
        </w:rPr>
        <w:t xml:space="preserve"> et al,</w:t>
      </w:r>
    </w:p>
    <w:p w14:paraId="71F758CB" w14:textId="6B35F2E3" w:rsidR="00766FBB" w:rsidRPr="006971EE" w:rsidRDefault="0019649F" w:rsidP="00D816CB">
      <w:pPr>
        <w:rPr>
          <w:rFonts w:ascii="Times" w:eastAsia="Times New Roman" w:hAnsi="Times" w:cs="Times New Roman"/>
          <w:color w:val="000000"/>
          <w:shd w:val="clear" w:color="auto" w:fill="FFFFFF"/>
        </w:rPr>
      </w:pPr>
      <w:r w:rsidRPr="006971EE">
        <w:rPr>
          <w:rFonts w:ascii="Times" w:eastAsia="Times New Roman" w:hAnsi="Times" w:cs="Times New Roman"/>
          <w:color w:val="000000"/>
          <w:highlight w:val="yellow"/>
          <w:shd w:val="clear" w:color="auto" w:fill="FFFFFF"/>
        </w:rPr>
        <w:t>Universal Health Care Foundation of Connecticut</w:t>
      </w:r>
    </w:p>
    <w:p w14:paraId="1251CFEB" w14:textId="3797ABF7" w:rsidR="0019649F" w:rsidRPr="001A4717" w:rsidRDefault="0019649F" w:rsidP="00DC4DEB">
      <w:pPr>
        <w:ind w:left="720"/>
        <w:rPr>
          <w:rFonts w:ascii="Times" w:eastAsia="Times New Roman" w:hAnsi="Times" w:cs="Times New Roman"/>
          <w:b/>
          <w:color w:val="000000"/>
          <w:u w:val="single"/>
          <w:shd w:val="clear" w:color="auto" w:fill="FFFFFF"/>
        </w:rPr>
      </w:pPr>
      <w:r w:rsidRPr="006971EE">
        <w:rPr>
          <w:rFonts w:ascii="Times" w:eastAsia="Times New Roman" w:hAnsi="Times" w:cs="Times New Roman"/>
          <w:b/>
          <w:color w:val="000000"/>
          <w:u w:val="single"/>
          <w:shd w:val="clear" w:color="auto" w:fill="FFFFFF"/>
        </w:rPr>
        <w:t>Hispanics are 1.24 times more likely to lack health insurance than the nation as a whole</w:t>
      </w:r>
      <w:r w:rsidR="00DC4DEB">
        <w:rPr>
          <w:rFonts w:ascii="Times" w:eastAsia="Times New Roman" w:hAnsi="Times" w:cs="Times New Roman"/>
          <w:b/>
          <w:color w:val="000000"/>
          <w:u w:val="single"/>
          <w:shd w:val="clear" w:color="auto" w:fill="FFFFFF"/>
        </w:rPr>
        <w:t xml:space="preserve">. </w:t>
      </w:r>
      <w:r w:rsidRPr="001A4717">
        <w:rPr>
          <w:rFonts w:ascii="Times" w:eastAsia="Times New Roman" w:hAnsi="Times" w:cs="Times New Roman"/>
          <w:b/>
          <w:color w:val="000000"/>
          <w:u w:val="single"/>
          <w:shd w:val="clear" w:color="auto" w:fill="FFFFFF"/>
        </w:rPr>
        <w:t xml:space="preserve">One reason that the Hispanic and African-American populations are more likely than whites in Connecticut to lack health insurance may be because they have relatively lower household incomes.  In fact, in Connecticut, 31% of Hispanic households and 24% of African-American </w:t>
      </w:r>
    </w:p>
    <w:p w14:paraId="519F1CA8" w14:textId="77777777" w:rsidR="0019649F" w:rsidRPr="006971EE" w:rsidRDefault="0019649F" w:rsidP="0019649F">
      <w:pPr>
        <w:ind w:left="720"/>
        <w:rPr>
          <w:rFonts w:ascii="Times" w:eastAsia="Times New Roman" w:hAnsi="Times" w:cs="Times New Roman"/>
          <w:color w:val="000000"/>
          <w:shd w:val="clear" w:color="auto" w:fill="FFFFFF"/>
        </w:rPr>
      </w:pPr>
      <w:proofErr w:type="gramStart"/>
      <w:r w:rsidRPr="001A4717">
        <w:rPr>
          <w:rFonts w:ascii="Times" w:eastAsia="Times New Roman" w:hAnsi="Times" w:cs="Times New Roman"/>
          <w:b/>
          <w:color w:val="000000"/>
          <w:u w:val="single"/>
          <w:shd w:val="clear" w:color="auto" w:fill="FFFFFF"/>
        </w:rPr>
        <w:t>households</w:t>
      </w:r>
      <w:proofErr w:type="gramEnd"/>
      <w:r w:rsidRPr="001A4717">
        <w:rPr>
          <w:rFonts w:ascii="Times" w:eastAsia="Times New Roman" w:hAnsi="Times" w:cs="Times New Roman"/>
          <w:b/>
          <w:color w:val="000000"/>
          <w:u w:val="single"/>
          <w:shd w:val="clear" w:color="auto" w:fill="FFFFFF"/>
        </w:rPr>
        <w:t xml:space="preserve"> have incomes below the poverty line</w:t>
      </w:r>
      <w:r w:rsidRPr="006971EE">
        <w:rPr>
          <w:rFonts w:ascii="Times" w:eastAsia="Times New Roman" w:hAnsi="Times" w:cs="Times New Roman"/>
          <w:color w:val="000000"/>
          <w:shd w:val="clear" w:color="auto" w:fill="FFFFFF"/>
        </w:rPr>
        <w:t>.</w:t>
      </w:r>
    </w:p>
    <w:p w14:paraId="2934B1C8" w14:textId="32A48BC0" w:rsidR="0019649F" w:rsidRPr="006971EE" w:rsidRDefault="0019649F" w:rsidP="0019649F">
      <w:pPr>
        <w:ind w:left="720"/>
        <w:rPr>
          <w:rFonts w:ascii="Times" w:eastAsia="Times New Roman" w:hAnsi="Times" w:cs="Times New Roman"/>
          <w:color w:val="000000"/>
          <w:shd w:val="clear" w:color="auto" w:fill="FFFFFF"/>
        </w:rPr>
      </w:pPr>
      <w:r w:rsidRPr="001A4717">
        <w:rPr>
          <w:rFonts w:ascii="Times" w:eastAsia="Times New Roman" w:hAnsi="Times" w:cs="Times New Roman"/>
          <w:b/>
          <w:color w:val="000000"/>
          <w:u w:val="single"/>
          <w:shd w:val="clear" w:color="auto" w:fill="FFFFFF"/>
        </w:rPr>
        <w:t xml:space="preserve">This compares to 6% of white </w:t>
      </w:r>
      <w:r w:rsidR="001A4717" w:rsidRPr="001A4717">
        <w:rPr>
          <w:rFonts w:ascii="Times" w:eastAsia="Times New Roman" w:hAnsi="Times" w:cs="Times New Roman"/>
          <w:b/>
          <w:color w:val="000000"/>
          <w:u w:val="single"/>
          <w:shd w:val="clear" w:color="auto" w:fill="FFFFFF"/>
        </w:rPr>
        <w:t>households</w:t>
      </w:r>
      <w:r w:rsidR="001A4717" w:rsidRPr="006971EE">
        <w:rPr>
          <w:rFonts w:ascii="Times" w:eastAsia="Times New Roman" w:hAnsi="Times" w:cs="Times New Roman"/>
          <w:color w:val="000000"/>
          <w:shd w:val="clear" w:color="auto" w:fill="FFFFFF"/>
        </w:rPr>
        <w:t xml:space="preserve">. </w:t>
      </w:r>
      <w:r w:rsidR="001A4717" w:rsidRPr="001A4717">
        <w:rPr>
          <w:rFonts w:ascii="Times" w:eastAsia="Times New Roman" w:hAnsi="Times" w:cs="Times New Roman"/>
          <w:b/>
          <w:color w:val="000000"/>
          <w:u w:val="single"/>
          <w:shd w:val="clear" w:color="auto" w:fill="FFFFFF"/>
        </w:rPr>
        <w:t>Other</w:t>
      </w:r>
      <w:r w:rsidRPr="001A4717">
        <w:rPr>
          <w:rFonts w:ascii="Times" w:eastAsia="Times New Roman" w:hAnsi="Times" w:cs="Times New Roman"/>
          <w:b/>
          <w:color w:val="000000"/>
          <w:u w:val="single"/>
          <w:shd w:val="clear" w:color="auto" w:fill="FFFFFF"/>
        </w:rPr>
        <w:t xml:space="preserve"> studies indicate that there are social barriers to accessing insurance for these populations, irrespective of income.  </w:t>
      </w:r>
      <w:r w:rsidRPr="006971EE">
        <w:rPr>
          <w:rFonts w:ascii="Times" w:eastAsia="Times New Roman" w:hAnsi="Times" w:cs="Times New Roman"/>
          <w:color w:val="000000"/>
          <w:shd w:val="clear" w:color="auto" w:fill="FFFFFF"/>
        </w:rPr>
        <w:t>A Wisconsin study suggests that Hispanics face a language barrier, are concerned about immigration issues, prefer to get care in clinics, or feel that the insurance available to them does not cover a sufficient amount of care to warrant purchasing it. The same study found that for African-Americans the cost of insurance and unsuccessful prior attempts to get insurance were significant barriers to getting health insurance.</w:t>
      </w:r>
    </w:p>
    <w:p w14:paraId="37553B08" w14:textId="77777777" w:rsidR="0019649F" w:rsidRPr="006971EE" w:rsidRDefault="0019649F" w:rsidP="0019649F">
      <w:pPr>
        <w:ind w:left="720"/>
        <w:rPr>
          <w:rFonts w:ascii="Times" w:eastAsia="Times New Roman" w:hAnsi="Times" w:cs="Times New Roman"/>
          <w:color w:val="000000"/>
          <w:shd w:val="clear" w:color="auto" w:fill="FFFFFF"/>
        </w:rPr>
      </w:pPr>
    </w:p>
    <w:p w14:paraId="5BC672FA" w14:textId="4A2888D6" w:rsidR="0019649F" w:rsidRPr="006971EE" w:rsidRDefault="0019649F" w:rsidP="0019649F">
      <w:pPr>
        <w:rPr>
          <w:rFonts w:ascii="Times" w:eastAsia="Times New Roman" w:hAnsi="Times" w:cs="Times New Roman"/>
          <w:color w:val="000000"/>
          <w:shd w:val="clear" w:color="auto" w:fill="FFFFFF"/>
        </w:rPr>
      </w:pPr>
      <w:r w:rsidRPr="006971EE">
        <w:rPr>
          <w:rFonts w:ascii="Times" w:eastAsia="Times New Roman" w:hAnsi="Times" w:cs="Times New Roman"/>
          <w:color w:val="000000"/>
          <w:shd w:val="clear" w:color="auto" w:fill="FFFFFF"/>
        </w:rPr>
        <w:t xml:space="preserve">Refusal to implement universal healthcare would widen the racial gap. </w:t>
      </w:r>
    </w:p>
    <w:p w14:paraId="08FA4C20" w14:textId="77777777" w:rsidR="00D816CB" w:rsidRPr="006971EE" w:rsidRDefault="00D816CB" w:rsidP="00D816CB">
      <w:pPr>
        <w:rPr>
          <w:rFonts w:ascii="Times" w:eastAsia="Times New Roman" w:hAnsi="Times" w:cs="Times New Roman"/>
          <w:b/>
        </w:rPr>
      </w:pPr>
    </w:p>
    <w:p w14:paraId="0FB3E0BC" w14:textId="4ABE2058" w:rsidR="0019649F" w:rsidRPr="006971EE" w:rsidRDefault="0019649F" w:rsidP="00960FAF">
      <w:pPr>
        <w:rPr>
          <w:rFonts w:ascii="Times" w:eastAsia="Times New Roman" w:hAnsi="Times" w:cs="Times New Roman"/>
          <w:b/>
          <w:color w:val="000000"/>
          <w:shd w:val="clear" w:color="auto" w:fill="FFFFFF"/>
        </w:rPr>
      </w:pPr>
      <w:r w:rsidRPr="006971EE">
        <w:rPr>
          <w:rFonts w:ascii="Times" w:eastAsia="Times New Roman" w:hAnsi="Times" w:cs="Times New Roman"/>
          <w:b/>
          <w:color w:val="000000"/>
          <w:shd w:val="clear" w:color="auto" w:fill="FFFFFF"/>
        </w:rPr>
        <w:t>Contention 3:</w:t>
      </w:r>
      <w:r w:rsidR="00FA7FA4" w:rsidRPr="006971EE">
        <w:rPr>
          <w:rFonts w:ascii="Times" w:eastAsia="Times New Roman" w:hAnsi="Times" w:cs="Times New Roman"/>
          <w:b/>
          <w:color w:val="000000"/>
          <w:shd w:val="clear" w:color="auto" w:fill="FFFFFF"/>
        </w:rPr>
        <w:tab/>
      </w:r>
    </w:p>
    <w:p w14:paraId="4DDAFBB0" w14:textId="759BF006" w:rsidR="006971EE" w:rsidRDefault="006971EE" w:rsidP="00960FAF">
      <w:pPr>
        <w:rPr>
          <w:rFonts w:ascii="Times" w:eastAsia="Times New Roman" w:hAnsi="Times" w:cs="Times New Roman"/>
          <w:color w:val="000000"/>
          <w:shd w:val="clear" w:color="auto" w:fill="FFFFFF"/>
        </w:rPr>
      </w:pPr>
      <w:r w:rsidRPr="006971EE">
        <w:rPr>
          <w:rFonts w:ascii="Times" w:eastAsia="Times New Roman" w:hAnsi="Times" w:cs="Times New Roman"/>
          <w:color w:val="000000"/>
          <w:shd w:val="clear" w:color="auto" w:fill="FFFFFF"/>
        </w:rPr>
        <w:t>People do not know the implications of their own actions. That is why it is imp</w:t>
      </w:r>
      <w:bookmarkStart w:id="0" w:name="_GoBack"/>
      <w:bookmarkEnd w:id="0"/>
      <w:r w:rsidRPr="006971EE">
        <w:rPr>
          <w:rFonts w:ascii="Times" w:eastAsia="Times New Roman" w:hAnsi="Times" w:cs="Times New Roman"/>
          <w:color w:val="000000"/>
          <w:shd w:val="clear" w:color="auto" w:fill="FFFFFF"/>
        </w:rPr>
        <w:t xml:space="preserve">ortant for the government to make certain choices for them, such as prohibiting drug use or requiring children to receive an education. As peter </w:t>
      </w:r>
      <w:proofErr w:type="spellStart"/>
      <w:r w:rsidRPr="006971EE">
        <w:rPr>
          <w:rFonts w:ascii="Times" w:eastAsia="Times New Roman" w:hAnsi="Times" w:cs="Times New Roman"/>
          <w:color w:val="000000"/>
          <w:shd w:val="clear" w:color="auto" w:fill="FFFFFF"/>
        </w:rPr>
        <w:t>Wanless</w:t>
      </w:r>
      <w:proofErr w:type="spellEnd"/>
      <w:r w:rsidRPr="006971EE">
        <w:rPr>
          <w:rFonts w:ascii="Times" w:eastAsia="Times New Roman" w:hAnsi="Times" w:cs="Times New Roman"/>
          <w:color w:val="000000"/>
          <w:shd w:val="clear" w:color="auto" w:fill="FFFFFF"/>
        </w:rPr>
        <w:t xml:space="preserve"> explains,</w:t>
      </w:r>
    </w:p>
    <w:p w14:paraId="11E0962E" w14:textId="6FEE2146" w:rsidR="00126043" w:rsidRPr="006971EE" w:rsidRDefault="00126043" w:rsidP="00960FAF">
      <w:pPr>
        <w:rPr>
          <w:rFonts w:ascii="Times" w:eastAsia="Times New Roman" w:hAnsi="Times" w:cs="Times New Roman"/>
          <w:color w:val="000000"/>
          <w:shd w:val="clear" w:color="auto" w:fill="FFFFFF"/>
        </w:rPr>
      </w:pPr>
      <w:r w:rsidRPr="00126043">
        <w:rPr>
          <w:rFonts w:ascii="Times" w:hAnsi="Times"/>
          <w:highlight w:val="yellow"/>
        </w:rPr>
        <w:t xml:space="preserve">-Derek </w:t>
      </w:r>
      <w:proofErr w:type="spellStart"/>
      <w:r w:rsidRPr="00126043">
        <w:rPr>
          <w:rFonts w:ascii="Times" w:hAnsi="Times"/>
          <w:highlight w:val="yellow"/>
        </w:rPr>
        <w:t>Wanless</w:t>
      </w:r>
      <w:proofErr w:type="spellEnd"/>
      <w:r w:rsidRPr="00126043">
        <w:rPr>
          <w:rFonts w:ascii="Times" w:hAnsi="Times"/>
          <w:highlight w:val="yellow"/>
        </w:rPr>
        <w:t>, "Securing Good Health for the Whole Population"</w:t>
      </w:r>
    </w:p>
    <w:p w14:paraId="7A53FC3B" w14:textId="77777777" w:rsidR="006971EE" w:rsidRPr="00126043" w:rsidRDefault="006971EE" w:rsidP="006971EE">
      <w:pPr>
        <w:ind w:left="720"/>
        <w:rPr>
          <w:rFonts w:ascii="Times" w:hAnsi="Times"/>
          <w:b/>
          <w:u w:val="single"/>
        </w:rPr>
      </w:pPr>
      <w:r w:rsidRPr="006971EE">
        <w:rPr>
          <w:rFonts w:ascii="Times" w:hAnsi="Times"/>
        </w:rPr>
        <w:t>"</w:t>
      </w:r>
      <w:r w:rsidRPr="00126043">
        <w:rPr>
          <w:rFonts w:ascii="Times" w:hAnsi="Times"/>
          <w:b/>
          <w:u w:val="single"/>
        </w:rPr>
        <w:t xml:space="preserve">People need to be supported more actively to make better decisions about their own health and welfare because there are widespread, systematic failures that influence the decisions individuals currently make. These failures include a lack of full </w:t>
      </w:r>
      <w:proofErr w:type="gramStart"/>
      <w:r w:rsidRPr="00126043">
        <w:rPr>
          <w:rFonts w:ascii="Times" w:hAnsi="Times"/>
          <w:b/>
          <w:u w:val="single"/>
        </w:rPr>
        <w:t>information,</w:t>
      </w:r>
      <w:proofErr w:type="gramEnd"/>
      <w:r w:rsidRPr="00126043">
        <w:rPr>
          <w:rFonts w:ascii="Times" w:hAnsi="Times"/>
          <w:b/>
          <w:u w:val="single"/>
        </w:rPr>
        <w:t xml:space="preserve"> the difficulty individuals have in considering fully the wider social costs of particular </w:t>
      </w:r>
      <w:proofErr w:type="spellStart"/>
      <w:r w:rsidRPr="00126043">
        <w:rPr>
          <w:rFonts w:ascii="Times" w:hAnsi="Times"/>
          <w:b/>
          <w:u w:val="single"/>
        </w:rPr>
        <w:t>behaviours</w:t>
      </w:r>
      <w:proofErr w:type="spellEnd"/>
      <w:r w:rsidRPr="00126043">
        <w:rPr>
          <w:rFonts w:ascii="Times" w:hAnsi="Times"/>
          <w:b/>
          <w:u w:val="single"/>
        </w:rPr>
        <w:t xml:space="preserve">, engrained social attitudes not conducive to individuals pursuing healthy lifestyles and addictions. There are also significant inequalities related to individuals’ poor lifestyles and they tend to be related to socio-economic and sometimes ethnic differences. These failures need to be </w:t>
      </w:r>
      <w:proofErr w:type="spellStart"/>
      <w:r w:rsidRPr="00126043">
        <w:rPr>
          <w:rFonts w:ascii="Times" w:hAnsi="Times"/>
          <w:b/>
          <w:u w:val="single"/>
        </w:rPr>
        <w:t>recognised</w:t>
      </w:r>
      <w:proofErr w:type="spellEnd"/>
      <w:r w:rsidRPr="00126043">
        <w:rPr>
          <w:rFonts w:ascii="Times" w:hAnsi="Times"/>
          <w:b/>
          <w:u w:val="single"/>
        </w:rPr>
        <w:t>. They can be tackled only [through the presence of ubiquitous health information and services]"</w:t>
      </w:r>
    </w:p>
    <w:p w14:paraId="03004C90" w14:textId="77777777" w:rsidR="006971EE" w:rsidRPr="006971EE" w:rsidRDefault="006971EE" w:rsidP="006971EE">
      <w:pPr>
        <w:ind w:left="720"/>
        <w:rPr>
          <w:rFonts w:ascii="Times" w:hAnsi="Times"/>
        </w:rPr>
      </w:pPr>
    </w:p>
    <w:p w14:paraId="51EE36E1" w14:textId="084DD868" w:rsidR="00C90937" w:rsidRPr="006971EE" w:rsidRDefault="00C90937" w:rsidP="00960FAF">
      <w:pPr>
        <w:rPr>
          <w:rFonts w:ascii="Times" w:eastAsia="Times New Roman" w:hAnsi="Times" w:cs="Times New Roman"/>
          <w:color w:val="000000"/>
          <w:shd w:val="clear" w:color="auto" w:fill="FFFFFF"/>
        </w:rPr>
      </w:pPr>
      <w:r w:rsidRPr="006971EE">
        <w:rPr>
          <w:rFonts w:ascii="Times" w:eastAsia="Times New Roman" w:hAnsi="Times" w:cs="Times New Roman"/>
          <w:color w:val="000000"/>
          <w:shd w:val="clear" w:color="auto" w:fill="FFFFFF"/>
        </w:rPr>
        <w:t>In conclusion, it is the US government’s duty to en</w:t>
      </w:r>
      <w:r w:rsidR="00126043">
        <w:rPr>
          <w:rFonts w:ascii="Times" w:eastAsia="Times New Roman" w:hAnsi="Times" w:cs="Times New Roman"/>
          <w:color w:val="000000"/>
          <w:shd w:val="clear" w:color="auto" w:fill="FFFFFF"/>
        </w:rPr>
        <w:t>sure the wellbeing of its citizens. The affirmative meets this criterion in 3 ways. First of all, it is implementable, and would save lives</w:t>
      </w:r>
    </w:p>
    <w:p w14:paraId="1E1E8F5F" w14:textId="77777777" w:rsidR="00D840B8" w:rsidRPr="006971EE" w:rsidRDefault="00D840B8" w:rsidP="00960FAF">
      <w:pPr>
        <w:rPr>
          <w:rFonts w:ascii="Times" w:eastAsia="Times New Roman" w:hAnsi="Times" w:cs="Times New Roman"/>
          <w:color w:val="000000"/>
          <w:shd w:val="clear" w:color="auto" w:fill="FFFFFF"/>
        </w:rPr>
      </w:pPr>
    </w:p>
    <w:p w14:paraId="156EFBF1" w14:textId="77777777" w:rsidR="00D840B8" w:rsidRPr="006971EE" w:rsidRDefault="00D840B8" w:rsidP="00960FAF">
      <w:pPr>
        <w:rPr>
          <w:rFonts w:ascii="Times" w:eastAsia="Times New Roman" w:hAnsi="Times" w:cs="Times New Roman"/>
          <w:color w:val="000000"/>
          <w:shd w:val="clear" w:color="auto" w:fill="FFFFFF"/>
        </w:rPr>
      </w:pPr>
    </w:p>
    <w:p w14:paraId="5DC40A84" w14:textId="44D44C1C" w:rsidR="00D840B8" w:rsidRPr="006971EE" w:rsidRDefault="00D840B8" w:rsidP="00960FAF">
      <w:pPr>
        <w:rPr>
          <w:rFonts w:ascii="Times" w:hAnsi="Times"/>
        </w:rPr>
      </w:pPr>
      <w:r w:rsidRPr="006971EE">
        <w:rPr>
          <w:rFonts w:ascii="Times" w:hAnsi="Times"/>
        </w:rPr>
        <w:t>According to the Supreme Court of the United States, “</w:t>
      </w:r>
      <w:r w:rsidRPr="006971EE">
        <w:rPr>
          <w:rFonts w:ascii="Times" w:hAnsi="Times"/>
          <w:b/>
        </w:rPr>
        <w:t xml:space="preserve">Thirty-seven percent of the </w:t>
      </w:r>
      <w:proofErr w:type="spellStart"/>
      <w:r w:rsidRPr="006971EE">
        <w:rPr>
          <w:rFonts w:ascii="Times" w:hAnsi="Times"/>
          <w:b/>
        </w:rPr>
        <w:t>uninsured’s</w:t>
      </w:r>
      <w:proofErr w:type="spellEnd"/>
      <w:r w:rsidRPr="006971EE">
        <w:rPr>
          <w:rFonts w:ascii="Times" w:hAnsi="Times"/>
          <w:b/>
        </w:rPr>
        <w:t xml:space="preserve"> health care costs, totaling $43 billion, was “uncompensated care” —i.e., care received by uninsured patients but not paid for by them or by a third party on their behalf. Congress found that this cost-shifting increases the average premium for insured families by more than $1000 per year</w:t>
      </w:r>
      <w:r w:rsidRPr="006971EE">
        <w:rPr>
          <w:rFonts w:ascii="Times" w:hAnsi="Times"/>
        </w:rPr>
        <w:t>.”</w:t>
      </w:r>
    </w:p>
    <w:p w14:paraId="7AFBAE6C" w14:textId="77777777" w:rsidR="00B07F82" w:rsidRPr="006971EE" w:rsidRDefault="00B07F82" w:rsidP="00960FAF">
      <w:pPr>
        <w:rPr>
          <w:rFonts w:ascii="Times" w:hAnsi="Times"/>
        </w:rPr>
      </w:pPr>
    </w:p>
    <w:p w14:paraId="6B7E816F" w14:textId="022AFADC" w:rsidR="00915DD4" w:rsidRPr="006971EE" w:rsidRDefault="00255CE8" w:rsidP="00960FAF">
      <w:pPr>
        <w:rPr>
          <w:rFonts w:ascii="Times" w:hAnsi="Times"/>
          <w:b/>
        </w:rPr>
      </w:pPr>
      <w:proofErr w:type="spellStart"/>
      <w:r>
        <w:rPr>
          <w:rFonts w:ascii="Times" w:hAnsi="Times"/>
          <w:b/>
        </w:rPr>
        <w:t>Wentzel</w:t>
      </w:r>
      <w:proofErr w:type="spellEnd"/>
      <w:r>
        <w:rPr>
          <w:rFonts w:ascii="Times" w:hAnsi="Times"/>
          <w:b/>
        </w:rPr>
        <w:t xml:space="preserve"> writes</w:t>
      </w:r>
    </w:p>
    <w:p w14:paraId="4F28C08B" w14:textId="77777777" w:rsidR="00255CE8" w:rsidRPr="00255CE8" w:rsidRDefault="00255CE8" w:rsidP="00255CE8">
      <w:pPr>
        <w:rPr>
          <w:rFonts w:ascii="Times" w:eastAsia="Times New Roman" w:hAnsi="Times" w:cs="Times New Roman"/>
          <w:color w:val="000000"/>
          <w:shd w:val="clear" w:color="auto" w:fill="FFFFFF"/>
        </w:rPr>
      </w:pPr>
      <w:r w:rsidRPr="00255CE8">
        <w:rPr>
          <w:rFonts w:ascii="Times" w:eastAsia="Times New Roman" w:hAnsi="Times" w:cs="Times New Roman"/>
          <w:color w:val="000000"/>
          <w:shd w:val="clear" w:color="auto" w:fill="FFFFFF"/>
        </w:rPr>
        <w:t>Both good and bad things happen only to those who exist. However, there is a crucial asymmetry between the good and the bad things. The absence of bad things,</w:t>
      </w:r>
    </w:p>
    <w:p w14:paraId="75D1296A" w14:textId="77777777" w:rsidR="00255CE8" w:rsidRPr="00255CE8" w:rsidRDefault="00255CE8" w:rsidP="00255CE8">
      <w:pPr>
        <w:rPr>
          <w:rFonts w:ascii="Times" w:eastAsia="Times New Roman" w:hAnsi="Times" w:cs="Times New Roman"/>
          <w:color w:val="000000"/>
          <w:shd w:val="clear" w:color="auto" w:fill="FFFFFF"/>
        </w:rPr>
      </w:pPr>
      <w:proofErr w:type="gramStart"/>
      <w:r w:rsidRPr="00255CE8">
        <w:rPr>
          <w:rFonts w:ascii="Times" w:eastAsia="Times New Roman" w:hAnsi="Times" w:cs="Times New Roman"/>
          <w:color w:val="000000"/>
          <w:shd w:val="clear" w:color="auto" w:fill="FFFFFF"/>
        </w:rPr>
        <w:t>such</w:t>
      </w:r>
      <w:proofErr w:type="gramEnd"/>
      <w:r w:rsidRPr="00255CE8">
        <w:rPr>
          <w:rFonts w:ascii="Times" w:eastAsia="Times New Roman" w:hAnsi="Times" w:cs="Times New Roman"/>
          <w:color w:val="000000"/>
          <w:shd w:val="clear" w:color="auto" w:fill="FFFFFF"/>
        </w:rPr>
        <w:t xml:space="preserve"> as pain, is good even if there is nobody to enjoy that good, whereas the absence</w:t>
      </w:r>
    </w:p>
    <w:p w14:paraId="42A4B7CC" w14:textId="77777777" w:rsidR="00255CE8" w:rsidRPr="00255CE8" w:rsidRDefault="00255CE8" w:rsidP="00255CE8">
      <w:pPr>
        <w:rPr>
          <w:rFonts w:ascii="Times" w:eastAsia="Times New Roman" w:hAnsi="Times" w:cs="Times New Roman"/>
          <w:color w:val="000000"/>
          <w:shd w:val="clear" w:color="auto" w:fill="FFFFFF"/>
        </w:rPr>
      </w:pPr>
      <w:proofErr w:type="gramStart"/>
      <w:r w:rsidRPr="00255CE8">
        <w:rPr>
          <w:rFonts w:ascii="Times" w:eastAsia="Times New Roman" w:hAnsi="Times" w:cs="Times New Roman"/>
          <w:color w:val="000000"/>
          <w:shd w:val="clear" w:color="auto" w:fill="FFFFFF"/>
        </w:rPr>
        <w:t>of</w:t>
      </w:r>
      <w:proofErr w:type="gramEnd"/>
      <w:r w:rsidRPr="00255CE8">
        <w:rPr>
          <w:rFonts w:ascii="Times" w:eastAsia="Times New Roman" w:hAnsi="Times" w:cs="Times New Roman"/>
          <w:color w:val="000000"/>
          <w:shd w:val="clear" w:color="auto" w:fill="FFFFFF"/>
        </w:rPr>
        <w:t xml:space="preserve"> good things, such as pleasure, is bad only if there is somebody who is deprived of</w:t>
      </w:r>
    </w:p>
    <w:p w14:paraId="6278D342" w14:textId="77777777" w:rsidR="00255CE8" w:rsidRPr="00255CE8" w:rsidRDefault="00255CE8" w:rsidP="00255CE8">
      <w:pPr>
        <w:rPr>
          <w:rFonts w:ascii="Times" w:eastAsia="Times New Roman" w:hAnsi="Times" w:cs="Times New Roman"/>
          <w:color w:val="000000"/>
          <w:shd w:val="clear" w:color="auto" w:fill="FFFFFF"/>
        </w:rPr>
      </w:pPr>
      <w:proofErr w:type="gramStart"/>
      <w:r w:rsidRPr="00255CE8">
        <w:rPr>
          <w:rFonts w:ascii="Times" w:eastAsia="Times New Roman" w:hAnsi="Times" w:cs="Times New Roman"/>
          <w:color w:val="000000"/>
          <w:shd w:val="clear" w:color="auto" w:fill="FFFFFF"/>
        </w:rPr>
        <w:t>these</w:t>
      </w:r>
      <w:proofErr w:type="gramEnd"/>
      <w:r w:rsidRPr="00255CE8">
        <w:rPr>
          <w:rFonts w:ascii="Times" w:eastAsia="Times New Roman" w:hAnsi="Times" w:cs="Times New Roman"/>
          <w:color w:val="000000"/>
          <w:shd w:val="clear" w:color="auto" w:fill="FFFFFF"/>
        </w:rPr>
        <w:t xml:space="preserve"> good things. The implication of this is that the avoidance of the bad by never</w:t>
      </w:r>
    </w:p>
    <w:p w14:paraId="484907BF" w14:textId="77777777" w:rsidR="00255CE8" w:rsidRPr="00255CE8" w:rsidRDefault="00255CE8" w:rsidP="00255CE8">
      <w:pPr>
        <w:rPr>
          <w:rFonts w:ascii="Times" w:eastAsia="Times New Roman" w:hAnsi="Times" w:cs="Times New Roman"/>
          <w:color w:val="000000"/>
          <w:shd w:val="clear" w:color="auto" w:fill="FFFFFF"/>
        </w:rPr>
      </w:pPr>
      <w:proofErr w:type="gramStart"/>
      <w:r w:rsidRPr="00255CE8">
        <w:rPr>
          <w:rFonts w:ascii="Times" w:eastAsia="Times New Roman" w:hAnsi="Times" w:cs="Times New Roman"/>
          <w:color w:val="000000"/>
          <w:shd w:val="clear" w:color="auto" w:fill="FFFFFF"/>
        </w:rPr>
        <w:t>existing</w:t>
      </w:r>
      <w:proofErr w:type="gramEnd"/>
      <w:r w:rsidRPr="00255CE8">
        <w:rPr>
          <w:rFonts w:ascii="Times" w:eastAsia="Times New Roman" w:hAnsi="Times" w:cs="Times New Roman"/>
          <w:color w:val="000000"/>
          <w:shd w:val="clear" w:color="auto" w:fill="FFFFFF"/>
        </w:rPr>
        <w:t xml:space="preserve"> is a real advantage over existence, whereas the loss of certain goods by not</w:t>
      </w:r>
    </w:p>
    <w:p w14:paraId="6F388020" w14:textId="070266B6" w:rsidR="00915DD4" w:rsidRPr="006971EE" w:rsidRDefault="00255CE8" w:rsidP="00255CE8">
      <w:pPr>
        <w:rPr>
          <w:rFonts w:ascii="Times" w:eastAsia="Times New Roman" w:hAnsi="Times" w:cs="Times New Roman"/>
          <w:color w:val="000000"/>
          <w:shd w:val="clear" w:color="auto" w:fill="FFFFFF"/>
        </w:rPr>
      </w:pPr>
      <w:proofErr w:type="gramStart"/>
      <w:r w:rsidRPr="00255CE8">
        <w:rPr>
          <w:rFonts w:ascii="Times" w:eastAsia="Times New Roman" w:hAnsi="Times" w:cs="Times New Roman"/>
          <w:color w:val="000000"/>
          <w:shd w:val="clear" w:color="auto" w:fill="FFFFFF"/>
        </w:rPr>
        <w:t>existing</w:t>
      </w:r>
      <w:proofErr w:type="gramEnd"/>
      <w:r w:rsidRPr="00255CE8">
        <w:rPr>
          <w:rFonts w:ascii="Times" w:eastAsia="Times New Roman" w:hAnsi="Times" w:cs="Times New Roman"/>
          <w:color w:val="000000"/>
          <w:shd w:val="clear" w:color="auto" w:fill="FFFFFF"/>
        </w:rPr>
        <w:t xml:space="preserve"> is not a real disadvantage over never existing</w:t>
      </w:r>
    </w:p>
    <w:sectPr w:rsidR="00915DD4" w:rsidRPr="006971EE" w:rsidSect="00FA0F7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BF5"/>
    <w:rsid w:val="00025BF5"/>
    <w:rsid w:val="00126043"/>
    <w:rsid w:val="0019649F"/>
    <w:rsid w:val="001A4717"/>
    <w:rsid w:val="001C6773"/>
    <w:rsid w:val="00230302"/>
    <w:rsid w:val="00255CE8"/>
    <w:rsid w:val="00300879"/>
    <w:rsid w:val="004462CA"/>
    <w:rsid w:val="0047139F"/>
    <w:rsid w:val="00555EB9"/>
    <w:rsid w:val="005E07EB"/>
    <w:rsid w:val="006971EE"/>
    <w:rsid w:val="00766FBB"/>
    <w:rsid w:val="00816858"/>
    <w:rsid w:val="00860EE3"/>
    <w:rsid w:val="008B71C9"/>
    <w:rsid w:val="008D5126"/>
    <w:rsid w:val="00915DD4"/>
    <w:rsid w:val="00960FAF"/>
    <w:rsid w:val="00A1410F"/>
    <w:rsid w:val="00AE0592"/>
    <w:rsid w:val="00B07F82"/>
    <w:rsid w:val="00B23F60"/>
    <w:rsid w:val="00BF27E0"/>
    <w:rsid w:val="00C17F6D"/>
    <w:rsid w:val="00C46764"/>
    <w:rsid w:val="00C7108F"/>
    <w:rsid w:val="00C90937"/>
    <w:rsid w:val="00D816CB"/>
    <w:rsid w:val="00D840B8"/>
    <w:rsid w:val="00DC4DEB"/>
    <w:rsid w:val="00DC7CF0"/>
    <w:rsid w:val="00E05F9C"/>
    <w:rsid w:val="00E535DD"/>
    <w:rsid w:val="00F91D24"/>
    <w:rsid w:val="00FA0F70"/>
    <w:rsid w:val="00FA7F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1F6A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C7CF0"/>
    <w:rPr>
      <w:color w:val="0000FF"/>
      <w:u w:val="single"/>
    </w:rPr>
  </w:style>
  <w:style w:type="character" w:customStyle="1" w:styleId="apple-converted-space">
    <w:name w:val="apple-converted-space"/>
    <w:basedOn w:val="DefaultParagraphFont"/>
    <w:rsid w:val="00D816C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C7CF0"/>
    <w:rPr>
      <w:color w:val="0000FF"/>
      <w:u w:val="single"/>
    </w:rPr>
  </w:style>
  <w:style w:type="character" w:customStyle="1" w:styleId="apple-converted-space">
    <w:name w:val="apple-converted-space"/>
    <w:basedOn w:val="DefaultParagraphFont"/>
    <w:rsid w:val="00D816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499492">
      <w:bodyDiv w:val="1"/>
      <w:marLeft w:val="0"/>
      <w:marRight w:val="0"/>
      <w:marTop w:val="0"/>
      <w:marBottom w:val="0"/>
      <w:divBdr>
        <w:top w:val="none" w:sz="0" w:space="0" w:color="auto"/>
        <w:left w:val="none" w:sz="0" w:space="0" w:color="auto"/>
        <w:bottom w:val="none" w:sz="0" w:space="0" w:color="auto"/>
        <w:right w:val="none" w:sz="0" w:space="0" w:color="auto"/>
      </w:divBdr>
    </w:div>
    <w:div w:id="120006075">
      <w:bodyDiv w:val="1"/>
      <w:marLeft w:val="0"/>
      <w:marRight w:val="0"/>
      <w:marTop w:val="0"/>
      <w:marBottom w:val="0"/>
      <w:divBdr>
        <w:top w:val="none" w:sz="0" w:space="0" w:color="auto"/>
        <w:left w:val="none" w:sz="0" w:space="0" w:color="auto"/>
        <w:bottom w:val="none" w:sz="0" w:space="0" w:color="auto"/>
        <w:right w:val="none" w:sz="0" w:space="0" w:color="auto"/>
      </w:divBdr>
    </w:div>
    <w:div w:id="250167773">
      <w:bodyDiv w:val="1"/>
      <w:marLeft w:val="0"/>
      <w:marRight w:val="0"/>
      <w:marTop w:val="0"/>
      <w:marBottom w:val="0"/>
      <w:divBdr>
        <w:top w:val="none" w:sz="0" w:space="0" w:color="auto"/>
        <w:left w:val="none" w:sz="0" w:space="0" w:color="auto"/>
        <w:bottom w:val="none" w:sz="0" w:space="0" w:color="auto"/>
        <w:right w:val="none" w:sz="0" w:space="0" w:color="auto"/>
      </w:divBdr>
    </w:div>
    <w:div w:id="277226324">
      <w:bodyDiv w:val="1"/>
      <w:marLeft w:val="0"/>
      <w:marRight w:val="0"/>
      <w:marTop w:val="0"/>
      <w:marBottom w:val="0"/>
      <w:divBdr>
        <w:top w:val="none" w:sz="0" w:space="0" w:color="auto"/>
        <w:left w:val="none" w:sz="0" w:space="0" w:color="auto"/>
        <w:bottom w:val="none" w:sz="0" w:space="0" w:color="auto"/>
        <w:right w:val="none" w:sz="0" w:space="0" w:color="auto"/>
      </w:divBdr>
    </w:div>
    <w:div w:id="285817426">
      <w:bodyDiv w:val="1"/>
      <w:marLeft w:val="0"/>
      <w:marRight w:val="0"/>
      <w:marTop w:val="0"/>
      <w:marBottom w:val="0"/>
      <w:divBdr>
        <w:top w:val="none" w:sz="0" w:space="0" w:color="auto"/>
        <w:left w:val="none" w:sz="0" w:space="0" w:color="auto"/>
        <w:bottom w:val="none" w:sz="0" w:space="0" w:color="auto"/>
        <w:right w:val="none" w:sz="0" w:space="0" w:color="auto"/>
      </w:divBdr>
    </w:div>
    <w:div w:id="642589424">
      <w:bodyDiv w:val="1"/>
      <w:marLeft w:val="0"/>
      <w:marRight w:val="0"/>
      <w:marTop w:val="0"/>
      <w:marBottom w:val="0"/>
      <w:divBdr>
        <w:top w:val="none" w:sz="0" w:space="0" w:color="auto"/>
        <w:left w:val="none" w:sz="0" w:space="0" w:color="auto"/>
        <w:bottom w:val="none" w:sz="0" w:space="0" w:color="auto"/>
        <w:right w:val="none" w:sz="0" w:space="0" w:color="auto"/>
      </w:divBdr>
    </w:div>
    <w:div w:id="809713094">
      <w:bodyDiv w:val="1"/>
      <w:marLeft w:val="0"/>
      <w:marRight w:val="0"/>
      <w:marTop w:val="0"/>
      <w:marBottom w:val="0"/>
      <w:divBdr>
        <w:top w:val="none" w:sz="0" w:space="0" w:color="auto"/>
        <w:left w:val="none" w:sz="0" w:space="0" w:color="auto"/>
        <w:bottom w:val="none" w:sz="0" w:space="0" w:color="auto"/>
        <w:right w:val="none" w:sz="0" w:space="0" w:color="auto"/>
      </w:divBdr>
    </w:div>
    <w:div w:id="1016233804">
      <w:bodyDiv w:val="1"/>
      <w:marLeft w:val="0"/>
      <w:marRight w:val="0"/>
      <w:marTop w:val="0"/>
      <w:marBottom w:val="0"/>
      <w:divBdr>
        <w:top w:val="none" w:sz="0" w:space="0" w:color="auto"/>
        <w:left w:val="none" w:sz="0" w:space="0" w:color="auto"/>
        <w:bottom w:val="none" w:sz="0" w:space="0" w:color="auto"/>
        <w:right w:val="none" w:sz="0" w:space="0" w:color="auto"/>
      </w:divBdr>
    </w:div>
    <w:div w:id="1345669266">
      <w:bodyDiv w:val="1"/>
      <w:marLeft w:val="0"/>
      <w:marRight w:val="0"/>
      <w:marTop w:val="0"/>
      <w:marBottom w:val="0"/>
      <w:divBdr>
        <w:top w:val="none" w:sz="0" w:space="0" w:color="auto"/>
        <w:left w:val="none" w:sz="0" w:space="0" w:color="auto"/>
        <w:bottom w:val="none" w:sz="0" w:space="0" w:color="auto"/>
        <w:right w:val="none" w:sz="0" w:space="0" w:color="auto"/>
      </w:divBdr>
    </w:div>
    <w:div w:id="1365324487">
      <w:bodyDiv w:val="1"/>
      <w:marLeft w:val="0"/>
      <w:marRight w:val="0"/>
      <w:marTop w:val="0"/>
      <w:marBottom w:val="0"/>
      <w:divBdr>
        <w:top w:val="none" w:sz="0" w:space="0" w:color="auto"/>
        <w:left w:val="none" w:sz="0" w:space="0" w:color="auto"/>
        <w:bottom w:val="none" w:sz="0" w:space="0" w:color="auto"/>
        <w:right w:val="none" w:sz="0" w:space="0" w:color="auto"/>
      </w:divBdr>
    </w:div>
    <w:div w:id="20877959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n.wikipedia.org/wiki/List_of_countries_by_total_health_expenditure_(PPP)_per_capita" TargetMode="External"/><Relationship Id="rId6" Type="http://schemas.openxmlformats.org/officeDocument/2006/relationships/hyperlink" Target="http://en.wikipedia.org/wiki/Gross_domestic_product" TargetMode="External"/><Relationship Id="rId7" Type="http://schemas.openxmlformats.org/officeDocument/2006/relationships/hyperlink" Target="http://www.ncbi.nlm.nih.gov/pubmed?term=Hashimoto%20H%5BAuthor%5D&amp;cauthor=true&amp;cauthor_uid=21885098"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3</Pages>
  <Words>963</Words>
  <Characters>5493</Characters>
  <Application>Microsoft Macintosh Word</Application>
  <DocSecurity>0</DocSecurity>
  <Lines>45</Lines>
  <Paragraphs>12</Paragraphs>
  <ScaleCrop>false</ScaleCrop>
  <Company>VMware, Inc.</Company>
  <LinksUpToDate>false</LinksUpToDate>
  <CharactersWithSpaces>6444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VMware Inc.</dc:creator>
  <cp:keywords/>
  <dc:description/>
  <cp:lastModifiedBy>VMware Inc.</cp:lastModifiedBy>
  <cp:revision>12</cp:revision>
  <dcterms:created xsi:type="dcterms:W3CDTF">2012-08-05T16:41:00Z</dcterms:created>
  <dcterms:modified xsi:type="dcterms:W3CDTF">2012-08-10T22:38:00Z</dcterms:modified>
</cp:coreProperties>
</file>