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AA2" w:rsidRDefault="00533AA2" w:rsidP="00533AA2">
      <w:pPr>
        <w:pStyle w:val="Heading1"/>
      </w:pPr>
      <w:bookmarkStart w:id="0" w:name="_Toc287966483"/>
      <w:r>
        <w:t>1NC Big CP</w:t>
      </w:r>
      <w:bookmarkEnd w:id="0"/>
    </w:p>
    <w:p w:rsidR="00533AA2" w:rsidRDefault="00533AA2" w:rsidP="00533AA2"/>
    <w:p w:rsidR="00533AA2" w:rsidRPr="004D7BD5" w:rsidRDefault="00533AA2" w:rsidP="00533AA2">
      <w:pPr>
        <w:rPr>
          <w:b/>
        </w:rPr>
      </w:pPr>
      <w:r w:rsidRPr="004D7BD5">
        <w:rPr>
          <w:b/>
        </w:rPr>
        <w:t>Text: The United States federal government should</w:t>
      </w:r>
    </w:p>
    <w:p w:rsidR="00533AA2" w:rsidRPr="004D7BD5" w:rsidRDefault="00533AA2" w:rsidP="00533AA2">
      <w:pPr>
        <w:rPr>
          <w:b/>
        </w:rPr>
      </w:pPr>
      <w:r w:rsidRPr="004D7BD5">
        <w:rPr>
          <w:b/>
        </w:rPr>
        <w:t>-- pursue a bilateral agreement with Japan affirming a joint commitment to a continued, long-term US air and naval presence at Yokosuka</w:t>
      </w:r>
    </w:p>
    <w:p w:rsidR="00533AA2" w:rsidRPr="004D7BD5" w:rsidRDefault="00533AA2" w:rsidP="00533AA2">
      <w:pPr>
        <w:rPr>
          <w:b/>
        </w:rPr>
      </w:pPr>
      <w:r w:rsidRPr="004D7BD5">
        <w:rPr>
          <w:b/>
        </w:rPr>
        <w:t>-- relocate Marine and Air Force training exercises to areas of Japan outside Okinawa</w:t>
      </w:r>
    </w:p>
    <w:p w:rsidR="00533AA2" w:rsidRPr="004D7BD5" w:rsidRDefault="00533AA2" w:rsidP="00533AA2">
      <w:pPr>
        <w:rPr>
          <w:b/>
        </w:rPr>
      </w:pPr>
      <w:r w:rsidRPr="004D7BD5">
        <w:rPr>
          <w:b/>
        </w:rPr>
        <w:t>-- ask the Okinawan public what activities the Marines do that are objectionable and take strict steps to limit those (short of leaving); as a larger efforts to revitalize Okinawa’s economy with foreign investment, educational aid and exchanges, and infrastructure improvements</w:t>
      </w:r>
    </w:p>
    <w:p w:rsidR="00533AA2" w:rsidRPr="004D7BD5" w:rsidRDefault="00533AA2" w:rsidP="00533AA2">
      <w:pPr>
        <w:rPr>
          <w:b/>
        </w:rPr>
      </w:pPr>
      <w:r w:rsidRPr="004D7BD5">
        <w:rPr>
          <w:b/>
        </w:rPr>
        <w:t xml:space="preserve">-- </w:t>
      </w:r>
      <w:proofErr w:type="gramStart"/>
      <w:r w:rsidRPr="004D7BD5">
        <w:rPr>
          <w:b/>
        </w:rPr>
        <w:t>not</w:t>
      </w:r>
      <w:proofErr w:type="gramEnd"/>
      <w:r w:rsidRPr="004D7BD5">
        <w:rPr>
          <w:b/>
        </w:rPr>
        <w:t xml:space="preserve"> pressure Japan to re-locate the </w:t>
      </w:r>
      <w:proofErr w:type="spellStart"/>
      <w:r w:rsidRPr="004D7BD5">
        <w:rPr>
          <w:b/>
        </w:rPr>
        <w:t>Futenma</w:t>
      </w:r>
      <w:proofErr w:type="spellEnd"/>
      <w:r w:rsidRPr="004D7BD5">
        <w:rPr>
          <w:b/>
        </w:rPr>
        <w:t xml:space="preserve"> base</w:t>
      </w:r>
    </w:p>
    <w:p w:rsidR="00533AA2" w:rsidRPr="004D7BD5" w:rsidRDefault="00533AA2" w:rsidP="00533AA2">
      <w:pPr>
        <w:rPr>
          <w:b/>
        </w:rPr>
      </w:pPr>
      <w:proofErr w:type="gramStart"/>
      <w:r w:rsidRPr="004D7BD5">
        <w:rPr>
          <w:b/>
        </w:rPr>
        <w:t>-- fund necessary programs for substantial ballistic missile defense cooperation between the U.S. and Japan.</w:t>
      </w:r>
      <w:proofErr w:type="gramEnd"/>
    </w:p>
    <w:p w:rsidR="00533AA2" w:rsidRDefault="00533AA2" w:rsidP="00533AA2"/>
    <w:p w:rsidR="00533AA2" w:rsidRPr="004D7BD5" w:rsidRDefault="00533AA2" w:rsidP="00533AA2">
      <w:pPr>
        <w:rPr>
          <w:b/>
        </w:rPr>
      </w:pPr>
      <w:r w:rsidRPr="004D7BD5">
        <w:rPr>
          <w:b/>
        </w:rPr>
        <w:t>Engagement solves the root cause of the basing conflict</w:t>
      </w:r>
    </w:p>
    <w:p w:rsidR="00533AA2" w:rsidRDefault="00533AA2" w:rsidP="00533AA2">
      <w:proofErr w:type="spellStart"/>
      <w:r w:rsidRPr="004D7BD5">
        <w:rPr>
          <w:b/>
        </w:rPr>
        <w:t>Kliman</w:t>
      </w:r>
      <w:proofErr w:type="spellEnd"/>
      <w:r w:rsidRPr="004D7BD5">
        <w:rPr>
          <w:b/>
        </w:rPr>
        <w:t>, political science Ph.D., 10</w:t>
      </w:r>
      <w:r>
        <w:t xml:space="preserve">—Daniel, visiting fellow at the Center for a New American Security, Ph.D. from Princeton University, studied political science and economics, was a Japan Policy Fellow at the Center for Strategic and International Studies and an Adjunct Research Associate with the Institute for Defense Analyses, AND Abraham Denmark,   MA in International Security, History and Political Science at the University of Northern Colorado, and Denmark is a Fellow with the Center for a New American Security-directs the Asia-Pacific Security Program,  Award for Excellence from the Office of the Secretary of Defense (05/21/2010, http://www.cnas.org/node/4528,  “WITH CLINTON IN JAPAN, A CHANCE TO SHOW THE ALLIANCE’S STRENGTH”, </w:t>
      </w:r>
      <w:proofErr w:type="spellStart"/>
      <w:r>
        <w:t>ZBurdette</w:t>
      </w:r>
      <w:proofErr w:type="spellEnd"/>
      <w:r>
        <w:t>)</w:t>
      </w:r>
    </w:p>
    <w:p w:rsidR="00533AA2" w:rsidRDefault="00533AA2" w:rsidP="00533AA2"/>
    <w:p w:rsidR="00533AA2" w:rsidRDefault="00533AA2" w:rsidP="00533AA2">
      <w:r>
        <w:t xml:space="preserve">Washington can also </w:t>
      </w:r>
      <w:r>
        <w:t>…</w:t>
      </w:r>
      <w:r>
        <w:t xml:space="preserve"> difficult to conclude. </w:t>
      </w:r>
    </w:p>
    <w:p w:rsidR="00533AA2" w:rsidRDefault="00533AA2" w:rsidP="00533AA2"/>
    <w:p w:rsidR="00533AA2" w:rsidRPr="004D7BD5" w:rsidRDefault="00533AA2" w:rsidP="00533AA2">
      <w:pPr>
        <w:rPr>
          <w:b/>
        </w:rPr>
      </w:pPr>
      <w:r w:rsidRPr="004D7BD5">
        <w:rPr>
          <w:b/>
        </w:rPr>
        <w:t>Relocation saves the alliance and reduces public opposition</w:t>
      </w:r>
    </w:p>
    <w:p w:rsidR="00533AA2" w:rsidRDefault="00533AA2" w:rsidP="00533AA2">
      <w:r w:rsidRPr="004D7BD5">
        <w:rPr>
          <w:b/>
        </w:rPr>
        <w:t>Ennis 10</w:t>
      </w:r>
      <w:r>
        <w:t xml:space="preserve">, former member of the Council on Foreign Relations task forces regarding Japan, former Research Fellow at Dartmouth’s Dickey Center for International Understanding, long-time analyst of U.S.-Japan relations, U.S. Correspondent for </w:t>
      </w:r>
      <w:proofErr w:type="spellStart"/>
      <w:r>
        <w:t>Keekly</w:t>
      </w:r>
      <w:proofErr w:type="spellEnd"/>
      <w:r>
        <w:t xml:space="preserve"> Tokyo </w:t>
      </w:r>
      <w:proofErr w:type="spellStart"/>
      <w:r>
        <w:t>Keizai</w:t>
      </w:r>
      <w:proofErr w:type="spellEnd"/>
      <w:r>
        <w:t xml:space="preserve">, founder of The Oriental Economist, 6-8-10 (Peter, “Jeff Bader, Mike Green hit critics of Obama </w:t>
      </w:r>
      <w:proofErr w:type="spellStart"/>
      <w:r>
        <w:t>Futenma</w:t>
      </w:r>
      <w:proofErr w:type="spellEnd"/>
      <w:r>
        <w:t xml:space="preserve"> policy,” Dispatch Japan, http://www.dispatchjapan.com/blog/2010/06/jeff-bader-mike-green-hit-critics-of-obama-futenma-policy.html) </w:t>
      </w:r>
    </w:p>
    <w:p w:rsidR="00533AA2" w:rsidRDefault="00533AA2" w:rsidP="00533AA2"/>
    <w:p w:rsidR="00533AA2" w:rsidRDefault="00533AA2" w:rsidP="00533AA2">
      <w:r>
        <w:t xml:space="preserve">It’s not too </w:t>
      </w:r>
      <w:r>
        <w:t>…</w:t>
      </w:r>
      <w:r>
        <w:t xml:space="preserve"> Washington and Tokyo. </w:t>
      </w:r>
    </w:p>
    <w:p w:rsidR="00533AA2" w:rsidRPr="004D7BD5" w:rsidRDefault="00533AA2" w:rsidP="00533AA2">
      <w:r>
        <w:t xml:space="preserve"> </w:t>
      </w:r>
    </w:p>
    <w:p w:rsidR="00533AA2" w:rsidRDefault="00533AA2" w:rsidP="00533AA2">
      <w:pPr>
        <w:pStyle w:val="Heading1"/>
      </w:pPr>
      <w:bookmarkStart w:id="1" w:name="_Toc287966484"/>
      <w:r>
        <w:t>1NC Deterrence DA</w:t>
      </w:r>
      <w:bookmarkEnd w:id="1"/>
    </w:p>
    <w:p w:rsidR="00533AA2" w:rsidRDefault="00533AA2" w:rsidP="00533AA2"/>
    <w:p w:rsidR="00533AA2" w:rsidRPr="00D06451" w:rsidRDefault="00533AA2" w:rsidP="00533AA2">
      <w:pPr>
        <w:rPr>
          <w:b/>
        </w:rPr>
      </w:pPr>
      <w:r w:rsidRPr="00D06451">
        <w:rPr>
          <w:b/>
        </w:rPr>
        <w:t>Withdrawal causes US congress to withdraw naval presence</w:t>
      </w:r>
    </w:p>
    <w:p w:rsidR="00533AA2" w:rsidRDefault="00533AA2" w:rsidP="00533AA2">
      <w:r w:rsidRPr="00D06451">
        <w:rPr>
          <w:b/>
        </w:rPr>
        <w:t>Lawless 10</w:t>
      </w:r>
      <w:r>
        <w:t xml:space="preserve"> (Richard, former deputy undersecretary of the U.S. Department of Defense in charge of Asia-Pacific affairs, ex-Central Intelligence Agency, B.S. in International Relations, interviewed by YOICHI KATO, Asahi </w:t>
      </w:r>
      <w:proofErr w:type="spellStart"/>
      <w:r>
        <w:t>Shimbun</w:t>
      </w:r>
      <w:proofErr w:type="spellEnd"/>
      <w:r>
        <w:t xml:space="preserve"> Senior Staff Writer, “Former US official: Japan could lose entire Marine presence if </w:t>
      </w:r>
      <w:proofErr w:type="spellStart"/>
      <w:r>
        <w:t>Henoko</w:t>
      </w:r>
      <w:proofErr w:type="spellEnd"/>
      <w:r>
        <w:t xml:space="preserve"> plan scrapped”, http://www.asahi.com/english/TKY201003040361.html, </w:t>
      </w:r>
      <w:proofErr w:type="spellStart"/>
      <w:r>
        <w:t>ZBurdette</w:t>
      </w:r>
      <w:proofErr w:type="spellEnd"/>
      <w:r>
        <w:t>)</w:t>
      </w:r>
    </w:p>
    <w:p w:rsidR="00533AA2" w:rsidRDefault="00533AA2" w:rsidP="00533AA2"/>
    <w:p w:rsidR="00533AA2" w:rsidRDefault="00533AA2" w:rsidP="00533AA2">
      <w:r>
        <w:t xml:space="preserve">Q: DPJ Secretary-General Ichiro </w:t>
      </w:r>
      <w:r>
        <w:t xml:space="preserve">… </w:t>
      </w:r>
      <w:r>
        <w:t xml:space="preserve">unnecessary is delusional. </w:t>
      </w:r>
    </w:p>
    <w:p w:rsidR="00533AA2" w:rsidRDefault="00533AA2" w:rsidP="00533AA2"/>
    <w:p w:rsidR="00533AA2" w:rsidRPr="00D06451" w:rsidRDefault="00533AA2" w:rsidP="00533AA2">
      <w:pPr>
        <w:rPr>
          <w:b/>
        </w:rPr>
      </w:pPr>
      <w:r w:rsidRPr="00D06451">
        <w:rPr>
          <w:b/>
        </w:rPr>
        <w:t>That kills assurance and deterrence – sparks an arms race in the region—causes Chinese aggression that increases instability, causes war, and kills trade</w:t>
      </w:r>
    </w:p>
    <w:p w:rsidR="00533AA2" w:rsidRDefault="00533AA2" w:rsidP="00533AA2">
      <w:proofErr w:type="spellStart"/>
      <w:r w:rsidRPr="00D06451">
        <w:rPr>
          <w:b/>
        </w:rPr>
        <w:t>Cropsey</w:t>
      </w:r>
      <w:proofErr w:type="spellEnd"/>
      <w:r w:rsidRPr="00D06451">
        <w:rPr>
          <w:b/>
        </w:rPr>
        <w:t xml:space="preserve"> 10</w:t>
      </w:r>
      <w:r>
        <w:t xml:space="preserve">—professor at the University of Chicago, Senior Fellow at Hudson Institute, former naval officer (Seth, 27 September 2010, Keeping the Pacific </w:t>
      </w:r>
      <w:proofErr w:type="spellStart"/>
      <w:r>
        <w:t>Pacific</w:t>
      </w:r>
      <w:proofErr w:type="spellEnd"/>
      <w:r>
        <w:t xml:space="preserve">, http://www.foreignaffairs.com/print/66713, </w:t>
      </w:r>
      <w:proofErr w:type="spellStart"/>
      <w:r>
        <w:t>RBatra</w:t>
      </w:r>
      <w:proofErr w:type="spellEnd"/>
      <w:r>
        <w:t>)</w:t>
      </w:r>
    </w:p>
    <w:p w:rsidR="00533AA2" w:rsidRDefault="00533AA2" w:rsidP="00533AA2"/>
    <w:p w:rsidR="00533AA2" w:rsidRDefault="00533AA2" w:rsidP="00533AA2">
      <w:proofErr w:type="gramStart"/>
      <w:r>
        <w:t xml:space="preserve">If the U.S. Navy </w:t>
      </w:r>
      <w:r>
        <w:t>…</w:t>
      </w:r>
      <w:r>
        <w:t xml:space="preserve"> East China Sea.</w:t>
      </w:r>
      <w:proofErr w:type="gramEnd"/>
    </w:p>
    <w:p w:rsidR="00533AA2" w:rsidRDefault="00533AA2" w:rsidP="00533AA2"/>
    <w:p w:rsidR="00533AA2" w:rsidRPr="00D06451" w:rsidRDefault="00533AA2" w:rsidP="00533AA2">
      <w:pPr>
        <w:rPr>
          <w:b/>
        </w:rPr>
      </w:pPr>
      <w:r w:rsidRPr="00D06451">
        <w:rPr>
          <w:b/>
        </w:rPr>
        <w:t>East Asian arms race goes nuclear</w:t>
      </w:r>
    </w:p>
    <w:p w:rsidR="00533AA2" w:rsidRDefault="00533AA2" w:rsidP="00533AA2">
      <w:proofErr w:type="gramStart"/>
      <w:r w:rsidRPr="00D06451">
        <w:rPr>
          <w:b/>
        </w:rPr>
        <w:t>Jackson, 9</w:t>
      </w:r>
      <w:r>
        <w:t xml:space="preserve"> – Exec.</w:t>
      </w:r>
      <w:proofErr w:type="gramEnd"/>
      <w:r>
        <w:t xml:space="preserve"> Ed. Of Asia Chronicle (5/8/09, Van, “Can U.S. Nuclear Plan Prevent Asian Arms Race?” YPFP, http://www.ypfp.org/content/can-us-nuclear-plan-prevent-asian-arms-race</w:t>
      </w:r>
    </w:p>
    <w:p w:rsidR="00533AA2" w:rsidRDefault="00533AA2" w:rsidP="00533AA2"/>
    <w:p w:rsidR="004B51E3" w:rsidRPr="00533AA2" w:rsidRDefault="00533AA2" w:rsidP="008D4644">
      <w:pPr>
        <w:rPr>
          <w:rStyle w:val="Underline"/>
          <w:u w:val="none"/>
        </w:rPr>
      </w:pPr>
      <w:r>
        <w:t xml:space="preserve">One of the </w:t>
      </w:r>
      <w:r>
        <w:t>… designed to prevent.</w:t>
      </w:r>
      <w:bookmarkStart w:id="2" w:name="_GoBack"/>
      <w:bookmarkEnd w:id="2"/>
    </w:p>
    <w:sectPr w:rsidR="004B51E3" w:rsidRPr="00533AA2"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AA2" w:rsidRDefault="00533AA2" w:rsidP="00261634">
      <w:r>
        <w:separator/>
      </w:r>
    </w:p>
  </w:endnote>
  <w:endnote w:type="continuationSeparator" w:id="0">
    <w:p w:rsidR="00533AA2" w:rsidRDefault="00533AA2"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AA2" w:rsidRDefault="00533AA2" w:rsidP="00261634">
      <w:r>
        <w:separator/>
      </w:r>
    </w:p>
  </w:footnote>
  <w:footnote w:type="continuationSeparator" w:id="0">
    <w:p w:rsidR="00533AA2" w:rsidRDefault="00533AA2"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C52" w:rsidRDefault="0058429D" w:rsidP="0058429D">
    <w:pPr>
      <w:pStyle w:val="PageHeaderLine1"/>
    </w:pPr>
    <w:r>
      <w:tab/>
      <w:t xml:space="preserve"> SM Debate '11</w:t>
    </w:r>
  </w:p>
  <w:p w:rsidR="0058429D" w:rsidRPr="0058429D" w:rsidRDefault="0058429D" w:rsidP="0058429D">
    <w:pPr>
      <w:pStyle w:val="PageHeaderLine2"/>
    </w:pPr>
    <w:r>
      <w:fldChar w:fldCharType="begin"/>
    </w:r>
    <w:r>
      <w:instrText xml:space="preserve"> PAGE  \* MERGEFORMAT </w:instrText>
    </w:r>
    <w:r>
      <w:fldChar w:fldCharType="separate"/>
    </w:r>
    <w:r>
      <w:rPr>
        <w:noProof/>
      </w:rPr>
      <w:t>1</w:t>
    </w:r>
    <w:r>
      <w:fldChar w:fldCharType="end"/>
    </w:r>
    <w:r>
      <w:t>/</w:t>
    </w:r>
    <w:r w:rsidR="00533AA2">
      <w:fldChar w:fldCharType="begin"/>
    </w:r>
    <w:r w:rsidR="00533AA2">
      <w:instrText xml:space="preserve"> NUMPAGES  \* MERGEFORMAT </w:instrText>
    </w:r>
    <w:r w:rsidR="00533AA2">
      <w:fldChar w:fldCharType="separate"/>
    </w:r>
    <w:r>
      <w:rPr>
        <w:noProof/>
      </w:rPr>
      <w:t>1</w:t>
    </w:r>
    <w:r w:rsidR="00533AA2">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AA2"/>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D6A47"/>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33F8"/>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AA2"/>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429D"/>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220A"/>
    <w:rsid w:val="0068372C"/>
    <w:rsid w:val="00683F81"/>
    <w:rsid w:val="006848F6"/>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576D"/>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644"/>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37AE6"/>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86801"/>
    <w:rsid w:val="00C90E9B"/>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C52"/>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33AA2"/>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33AA2"/>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525</Words>
  <Characters>2846</Characters>
  <Application>Microsoft Office Word</Application>
  <DocSecurity>0</DocSecurity>
  <Lines>36</Lines>
  <Paragraphs>5</Paragraphs>
  <ScaleCrop>false</ScaleCrop>
  <Company>SM Debate</Company>
  <LinksUpToDate>false</LinksUpToDate>
  <CharactersWithSpaces>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1</cp:revision>
  <dcterms:created xsi:type="dcterms:W3CDTF">2011-03-24T04:18:00Z</dcterms:created>
  <dcterms:modified xsi:type="dcterms:W3CDTF">2011-03-24T04:19:00Z</dcterms:modified>
</cp:coreProperties>
</file>