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A8" w:rsidRPr="00476F77" w:rsidRDefault="00B441A8" w:rsidP="00B441A8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476F77">
        <w:rPr>
          <w:rFonts w:ascii="Times New Roman" w:hAnsi="Times New Roman" w:cs="Times New Roman"/>
          <w:sz w:val="36"/>
          <w:szCs w:val="36"/>
        </w:rPr>
        <w:t>1NC</w:t>
      </w:r>
    </w:p>
    <w:p w:rsidR="00B441A8" w:rsidRPr="00476F77" w:rsidRDefault="00B441A8" w:rsidP="00B441A8">
      <w:pPr>
        <w:rPr>
          <w:sz w:val="36"/>
          <w:szCs w:val="36"/>
        </w:rPr>
      </w:pPr>
    </w:p>
    <w:p w:rsidR="00B441A8" w:rsidRPr="00476F77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t xml:space="preserve">Interpretation – the plan must </w:t>
      </w:r>
      <w:r w:rsidRPr="00B3640A">
        <w:rPr>
          <w:i/>
          <w:szCs w:val="36"/>
          <w:u w:val="single"/>
        </w:rPr>
        <w:t>definitively</w:t>
      </w:r>
      <w:r w:rsidRPr="00476F77">
        <w:rPr>
          <w:szCs w:val="36"/>
        </w:rPr>
        <w:t xml:space="preserve"> substantially increase infrastructure investment</w:t>
      </w:r>
    </w:p>
    <w:p w:rsidR="00B441A8" w:rsidRPr="002153EF" w:rsidRDefault="00B441A8" w:rsidP="00B441A8">
      <w:pPr>
        <w:pStyle w:val="Heading4"/>
        <w:ind w:left="-720"/>
      </w:pPr>
      <w:r>
        <w:t xml:space="preserve">AND “Substantially” means </w:t>
      </w:r>
      <w:r>
        <w:rPr>
          <w:u w:val="single"/>
        </w:rPr>
        <w:t>at least</w:t>
      </w:r>
      <w:r>
        <w:t xml:space="preserve"> 90%</w:t>
      </w:r>
    </w:p>
    <w:p w:rsidR="00B441A8" w:rsidRPr="00C70632" w:rsidRDefault="00B441A8" w:rsidP="00B441A8">
      <w:pPr>
        <w:rPr>
          <w:rStyle w:val="StyleStyleBold12pt"/>
        </w:rPr>
      </w:pPr>
      <w:r w:rsidRPr="00C70632">
        <w:rPr>
          <w:rStyle w:val="StyleStyleBold12pt"/>
        </w:rPr>
        <w:t xml:space="preserve">Words &amp; Phrases 5 </w:t>
      </w:r>
    </w:p>
    <w:p w:rsidR="00B441A8" w:rsidRPr="00B441A8" w:rsidRDefault="00B441A8" w:rsidP="00B441A8">
      <w:r w:rsidRPr="00F94A92">
        <w:t>(40B, p. 329)</w:t>
      </w:r>
    </w:p>
    <w:p w:rsidR="00B441A8" w:rsidRPr="00B441A8" w:rsidRDefault="00B441A8" w:rsidP="00B441A8">
      <w:r w:rsidRPr="00B441A8">
        <w:t>N.H. 1949. -The word "</w:t>
      </w:r>
      <w:r w:rsidRPr="00B441A8">
        <w:rPr>
          <w:highlight w:val="green"/>
        </w:rPr>
        <w:t>substantially</w:t>
      </w:r>
      <w:r w:rsidRPr="00B441A8">
        <w:t>" …</w:t>
      </w:r>
      <w:r w:rsidRPr="00B441A8">
        <w:rPr>
          <w:highlight w:val="green"/>
        </w:rPr>
        <w:t xml:space="preserve"> 90 per cent</w:t>
      </w:r>
      <w:r w:rsidRPr="00B441A8">
        <w:t xml:space="preserve"> in the ordinary situation. </w:t>
      </w:r>
      <w:proofErr w:type="gramStart"/>
      <w:r w:rsidRPr="00B441A8">
        <w:t xml:space="preserve">R.L c. 218, § 6, </w:t>
      </w:r>
      <w:proofErr w:type="spellStart"/>
      <w:r w:rsidRPr="00B441A8">
        <w:t>subd</w:t>
      </w:r>
      <w:proofErr w:type="spellEnd"/>
      <w:r w:rsidRPr="00B441A8">
        <w:t>.</w:t>
      </w:r>
      <w:proofErr w:type="gramEnd"/>
      <w:r w:rsidRPr="00B441A8">
        <w:t xml:space="preserve"> F, as added by Laws 1945, c. 138, § 16</w:t>
      </w:r>
      <w:proofErr w:type="gramStart"/>
      <w:r w:rsidRPr="00B441A8">
        <w:t>.-</w:t>
      </w:r>
      <w:proofErr w:type="gramEnd"/>
      <w:r w:rsidRPr="00B441A8">
        <w:t>Auclair Transp. v. Riley, 69 A.2d 861, 96 N.H. l.-Tax347.1.</w:t>
      </w:r>
    </w:p>
    <w:p w:rsidR="00B441A8" w:rsidRPr="00476F77" w:rsidRDefault="00B441A8" w:rsidP="00B441A8">
      <w:pPr>
        <w:rPr>
          <w:sz w:val="36"/>
          <w:szCs w:val="36"/>
        </w:rPr>
      </w:pPr>
    </w:p>
    <w:p w:rsidR="00B441A8" w:rsidRPr="00476F77" w:rsidRDefault="00B441A8" w:rsidP="00B441A8">
      <w:pPr>
        <w:rPr>
          <w:sz w:val="36"/>
          <w:szCs w:val="36"/>
        </w:rPr>
      </w:pPr>
    </w:p>
    <w:p w:rsidR="00B441A8" w:rsidRPr="00476F77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t>Violation – the plan only increases “necessary” infrastructure – this is doesn’t mean substantial</w:t>
      </w:r>
    </w:p>
    <w:p w:rsidR="00B441A8" w:rsidRPr="00476F77" w:rsidRDefault="00B441A8" w:rsidP="00B441A8">
      <w:pPr>
        <w:rPr>
          <w:rStyle w:val="StyleStyleBold12pt"/>
          <w:szCs w:val="36"/>
        </w:rPr>
      </w:pPr>
      <w:r w:rsidRPr="00476F77">
        <w:rPr>
          <w:rStyle w:val="StyleStyleBold12pt"/>
          <w:szCs w:val="36"/>
        </w:rPr>
        <w:t>West 1904</w:t>
      </w:r>
    </w:p>
    <w:p w:rsidR="00B441A8" w:rsidRPr="00476F77" w:rsidRDefault="00B441A8" w:rsidP="00B441A8">
      <w:pPr>
        <w:rPr>
          <w:sz w:val="36"/>
          <w:szCs w:val="36"/>
        </w:rPr>
      </w:pPr>
      <w:r w:rsidRPr="00476F77">
        <w:rPr>
          <w:sz w:val="36"/>
          <w:szCs w:val="36"/>
        </w:rPr>
        <w:t>Publishing Company, Judicial and statutory definitions of words and phrases, Google Book</w:t>
      </w:r>
    </w:p>
    <w:p w:rsidR="00B441A8" w:rsidRPr="00B441A8" w:rsidRDefault="00B441A8" w:rsidP="00B441A8"/>
    <w:p w:rsidR="00B441A8" w:rsidRPr="00B441A8" w:rsidRDefault="00B441A8" w:rsidP="00B441A8">
      <w:r w:rsidRPr="00B441A8">
        <w:rPr>
          <w:highlight w:val="green"/>
        </w:rPr>
        <w:t>The word “necessary”</w:t>
      </w:r>
      <w:r w:rsidRPr="00B441A8">
        <w:t xml:space="preserve"> has great …</w:t>
      </w:r>
      <w:r w:rsidRPr="00B441A8">
        <w:rPr>
          <w:highlight w:val="green"/>
        </w:rPr>
        <w:t xml:space="preserve"> to the accomplishment of a purpose</w:t>
      </w:r>
    </w:p>
    <w:p w:rsidR="00B441A8" w:rsidRPr="00B441A8" w:rsidRDefault="00B441A8" w:rsidP="00B441A8"/>
    <w:p w:rsidR="00B441A8" w:rsidRPr="00476F77" w:rsidRDefault="00B441A8" w:rsidP="00B441A8">
      <w:pPr>
        <w:rPr>
          <w:sz w:val="36"/>
          <w:szCs w:val="36"/>
        </w:rPr>
      </w:pPr>
    </w:p>
    <w:p w:rsidR="00B441A8" w:rsidRPr="00476F77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t>The term “necessary” is flexible, indefinite, and malleable</w:t>
      </w:r>
    </w:p>
    <w:p w:rsidR="00B441A8" w:rsidRPr="00476F77" w:rsidRDefault="00B441A8" w:rsidP="00B441A8">
      <w:pPr>
        <w:rPr>
          <w:rStyle w:val="StyleStyleBold12pt"/>
          <w:szCs w:val="36"/>
        </w:rPr>
      </w:pPr>
      <w:r w:rsidRPr="00476F77">
        <w:rPr>
          <w:rStyle w:val="StyleStyleBold12pt"/>
          <w:szCs w:val="36"/>
        </w:rPr>
        <w:t>West 1904</w:t>
      </w:r>
    </w:p>
    <w:p w:rsidR="00B441A8" w:rsidRPr="00476F77" w:rsidRDefault="00B441A8" w:rsidP="00B441A8">
      <w:pPr>
        <w:rPr>
          <w:sz w:val="36"/>
          <w:szCs w:val="36"/>
        </w:rPr>
      </w:pPr>
      <w:r w:rsidRPr="00476F77">
        <w:rPr>
          <w:sz w:val="36"/>
          <w:szCs w:val="36"/>
        </w:rPr>
        <w:t>Publishing Company, Judicial and statutory definitions of words and phrases, Google Book</w:t>
      </w:r>
    </w:p>
    <w:p w:rsidR="00B441A8" w:rsidRPr="00B441A8" w:rsidRDefault="00B441A8" w:rsidP="00B441A8"/>
    <w:p w:rsidR="00B441A8" w:rsidRPr="00B441A8" w:rsidRDefault="00B441A8" w:rsidP="00B441A8">
      <w:r w:rsidRPr="00B441A8">
        <w:t>The word “</w:t>
      </w:r>
      <w:r w:rsidRPr="00B441A8">
        <w:rPr>
          <w:highlight w:val="green"/>
        </w:rPr>
        <w:t>necessary” is of … mean absolutely indispensable</w:t>
      </w:r>
      <w:r w:rsidRPr="00B441A8">
        <w:t>.</w:t>
      </w:r>
    </w:p>
    <w:p w:rsidR="00B441A8" w:rsidRPr="00B441A8" w:rsidRDefault="00B441A8" w:rsidP="00B441A8"/>
    <w:p w:rsidR="00B441A8" w:rsidRDefault="00B441A8" w:rsidP="00B441A8">
      <w:pPr>
        <w:rPr>
          <w:sz w:val="36"/>
          <w:szCs w:val="36"/>
        </w:rPr>
      </w:pPr>
      <w:bookmarkStart w:id="0" w:name="_GoBack"/>
    </w:p>
    <w:p w:rsidR="00B441A8" w:rsidRPr="00476F77" w:rsidRDefault="00B441A8" w:rsidP="00B441A8">
      <w:pPr>
        <w:rPr>
          <w:sz w:val="36"/>
          <w:szCs w:val="36"/>
        </w:rPr>
      </w:pPr>
    </w:p>
    <w:p w:rsidR="00B441A8" w:rsidRPr="00476F77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lastRenderedPageBreak/>
        <w:t>Vote negative</w:t>
      </w:r>
    </w:p>
    <w:p w:rsidR="00B441A8" w:rsidRPr="00476F77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t xml:space="preserve">First – </w:t>
      </w:r>
      <w:proofErr w:type="spellStart"/>
      <w:r w:rsidRPr="00476F77">
        <w:rPr>
          <w:szCs w:val="36"/>
        </w:rPr>
        <w:t>probabilism</w:t>
      </w:r>
      <w:proofErr w:type="spellEnd"/>
      <w:r w:rsidRPr="00476F77">
        <w:rPr>
          <w:szCs w:val="36"/>
        </w:rPr>
        <w:t xml:space="preserve"> – the affirmative can use case defense to take out DA links</w:t>
      </w:r>
    </w:p>
    <w:p w:rsidR="00B441A8" w:rsidRPr="00476F77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t>Second – counterplan competition – any counterplan that solves the necessity of investment doesn’t compete.</w:t>
      </w:r>
    </w:p>
    <w:p w:rsidR="00B441A8" w:rsidRPr="00476F77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t>Third – Burden is on the Aff – If they don’t designate a specific amount, they need a piece of evidence indicating “necessary” crosses the threshold of substantially.</w:t>
      </w:r>
    </w:p>
    <w:p w:rsidR="00B441A8" w:rsidRPr="00476F77" w:rsidRDefault="00B441A8" w:rsidP="00B441A8"/>
    <w:p w:rsidR="00B441A8" w:rsidRDefault="00B441A8" w:rsidP="00B441A8">
      <w:pPr>
        <w:pStyle w:val="Heading4"/>
        <w:rPr>
          <w:szCs w:val="36"/>
        </w:rPr>
      </w:pPr>
      <w:r w:rsidRPr="00476F77">
        <w:rPr>
          <w:szCs w:val="36"/>
        </w:rPr>
        <w:t>Voting issue for fairness and competitive equity – should be based on competing interpretations</w:t>
      </w:r>
    </w:p>
    <w:p w:rsidR="00B45FE9" w:rsidRPr="00990667" w:rsidRDefault="00B45FE9" w:rsidP="00990667"/>
    <w:bookmarkEnd w:id="0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1A8" w:rsidRDefault="00B441A8" w:rsidP="00E46E7E">
      <w:r>
        <w:separator/>
      </w:r>
    </w:p>
  </w:endnote>
  <w:endnote w:type="continuationSeparator" w:id="0">
    <w:p w:rsidR="00B441A8" w:rsidRDefault="00B441A8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1A8" w:rsidRDefault="00B441A8" w:rsidP="00E46E7E">
      <w:r>
        <w:separator/>
      </w:r>
    </w:p>
  </w:footnote>
  <w:footnote w:type="continuationSeparator" w:id="0">
    <w:p w:rsidR="00B441A8" w:rsidRDefault="00B441A8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A8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41A8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41A8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41A8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2</Pages>
  <Words>198</Words>
  <Characters>1133</Characters>
  <Application>Microsoft Macintosh Word</Application>
  <DocSecurity>0</DocSecurity>
  <Lines>9</Lines>
  <Paragraphs>2</Paragraphs>
  <ScaleCrop>false</ScaleCrop>
  <Company>Whitman College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2012-09-22T18:03:00Z</dcterms:created>
  <dcterms:modified xsi:type="dcterms:W3CDTF">2012-09-22T18:04:00Z</dcterms:modified>
</cp:coreProperties>
</file>