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24B" w:rsidRDefault="00CC224B" w:rsidP="00CC224B">
      <w:pPr>
        <w:pStyle w:val="Heading1"/>
      </w:pPr>
      <w:bookmarkStart w:id="0" w:name="_Toc287968334"/>
      <w:bookmarkStart w:id="1" w:name="_Toc287966372"/>
      <w:r>
        <w:t>Table of Contents</w:t>
      </w:r>
      <w:bookmarkEnd w:id="0"/>
    </w:p>
    <w:p w:rsidR="00CC224B" w:rsidRDefault="00CC224B" w:rsidP="00CC224B"/>
    <w:p w:rsidR="00CC224B" w:rsidRDefault="00CC224B">
      <w:pPr>
        <w:pStyle w:val="TOC1"/>
        <w:tabs>
          <w:tab w:val="right" w:leader="dot" w:pos="10790"/>
        </w:tabs>
        <w:rPr>
          <w:rFonts w:asciiTheme="minorHAnsi" w:eastAsiaTheme="minorEastAsia" w:hAnsiTheme="minorHAnsi" w:cstheme="minorBidi"/>
          <w:noProof/>
        </w:rPr>
      </w:pPr>
      <w:r>
        <w:fldChar w:fldCharType="begin"/>
      </w:r>
      <w:r>
        <w:instrText xml:space="preserve"> TOC \o "1-1" \h \u \t "Heading 1,1,Hat,4" </w:instrText>
      </w:r>
      <w:r>
        <w:fldChar w:fldCharType="separate"/>
      </w:r>
      <w:hyperlink w:anchor="_Toc287968335" w:history="1">
        <w:r w:rsidRPr="003B1E57">
          <w:rPr>
            <w:rStyle w:val="Hyperlink"/>
            <w:noProof/>
          </w:rPr>
          <w:t>2AC AT Deploy TNWs to South Korea CP</w:t>
        </w:r>
        <w:r>
          <w:rPr>
            <w:noProof/>
          </w:rPr>
          <w:tab/>
        </w:r>
        <w:r>
          <w:rPr>
            <w:noProof/>
          </w:rPr>
          <w:fldChar w:fldCharType="begin"/>
        </w:r>
        <w:r>
          <w:rPr>
            <w:noProof/>
          </w:rPr>
          <w:instrText xml:space="preserve"> PAGEREF _Toc287968335 \h </w:instrText>
        </w:r>
        <w:r>
          <w:rPr>
            <w:noProof/>
          </w:rPr>
        </w:r>
        <w:r>
          <w:rPr>
            <w:noProof/>
          </w:rPr>
          <w:fldChar w:fldCharType="separate"/>
        </w:r>
        <w:r>
          <w:rPr>
            <w:noProof/>
          </w:rPr>
          <w:t>1</w:t>
        </w:r>
        <w:r>
          <w:rPr>
            <w:noProof/>
          </w:rPr>
          <w:fldChar w:fldCharType="end"/>
        </w:r>
      </w:hyperlink>
    </w:p>
    <w:p w:rsidR="00CC224B" w:rsidRDefault="00A2171C">
      <w:pPr>
        <w:pStyle w:val="TOC1"/>
        <w:tabs>
          <w:tab w:val="right" w:leader="dot" w:pos="10790"/>
        </w:tabs>
        <w:rPr>
          <w:rFonts w:asciiTheme="minorHAnsi" w:eastAsiaTheme="minorEastAsia" w:hAnsiTheme="minorHAnsi" w:cstheme="minorBidi"/>
          <w:noProof/>
        </w:rPr>
      </w:pPr>
      <w:hyperlink w:anchor="_Toc287968336" w:history="1">
        <w:r w:rsidR="00CC224B" w:rsidRPr="003B1E57">
          <w:rPr>
            <w:rStyle w:val="Hyperlink"/>
            <w:noProof/>
          </w:rPr>
          <w:t>2AC AT Executive Order CP</w:t>
        </w:r>
        <w:r w:rsidR="00CC224B">
          <w:rPr>
            <w:noProof/>
          </w:rPr>
          <w:tab/>
        </w:r>
        <w:r w:rsidR="00CC224B">
          <w:rPr>
            <w:noProof/>
          </w:rPr>
          <w:fldChar w:fldCharType="begin"/>
        </w:r>
        <w:r w:rsidR="00CC224B">
          <w:rPr>
            <w:noProof/>
          </w:rPr>
          <w:instrText xml:space="preserve"> PAGEREF _Toc287968336 \h </w:instrText>
        </w:r>
        <w:r w:rsidR="00CC224B">
          <w:rPr>
            <w:noProof/>
          </w:rPr>
        </w:r>
        <w:r w:rsidR="00CC224B">
          <w:rPr>
            <w:noProof/>
          </w:rPr>
          <w:fldChar w:fldCharType="separate"/>
        </w:r>
        <w:r w:rsidR="00CC224B">
          <w:rPr>
            <w:noProof/>
          </w:rPr>
          <w:t>6</w:t>
        </w:r>
        <w:r w:rsidR="00CC224B">
          <w:rPr>
            <w:noProof/>
          </w:rPr>
          <w:fldChar w:fldCharType="end"/>
        </w:r>
      </w:hyperlink>
    </w:p>
    <w:p w:rsidR="00CC224B" w:rsidRDefault="00A2171C">
      <w:pPr>
        <w:pStyle w:val="TOC1"/>
        <w:tabs>
          <w:tab w:val="right" w:leader="dot" w:pos="10790"/>
        </w:tabs>
        <w:rPr>
          <w:rFonts w:asciiTheme="minorHAnsi" w:eastAsiaTheme="minorEastAsia" w:hAnsiTheme="minorHAnsi" w:cstheme="minorBidi"/>
          <w:noProof/>
        </w:rPr>
      </w:pPr>
      <w:hyperlink w:anchor="_Toc287968337" w:history="1">
        <w:r w:rsidR="00CC224B" w:rsidRPr="003B1E57">
          <w:rPr>
            <w:rStyle w:val="Hyperlink"/>
            <w:noProof/>
          </w:rPr>
          <w:t>2AC AT End Military Exercises CP</w:t>
        </w:r>
        <w:r w:rsidR="00CC224B">
          <w:rPr>
            <w:noProof/>
          </w:rPr>
          <w:tab/>
        </w:r>
        <w:r w:rsidR="00CC224B">
          <w:rPr>
            <w:noProof/>
          </w:rPr>
          <w:fldChar w:fldCharType="begin"/>
        </w:r>
        <w:r w:rsidR="00CC224B">
          <w:rPr>
            <w:noProof/>
          </w:rPr>
          <w:instrText xml:space="preserve"> PAGEREF _Toc287968337 \h </w:instrText>
        </w:r>
        <w:r w:rsidR="00CC224B">
          <w:rPr>
            <w:noProof/>
          </w:rPr>
        </w:r>
        <w:r w:rsidR="00CC224B">
          <w:rPr>
            <w:noProof/>
          </w:rPr>
          <w:fldChar w:fldCharType="separate"/>
        </w:r>
        <w:r w:rsidR="00CC224B">
          <w:rPr>
            <w:noProof/>
          </w:rPr>
          <w:t>9</w:t>
        </w:r>
        <w:r w:rsidR="00CC224B">
          <w:rPr>
            <w:noProof/>
          </w:rPr>
          <w:fldChar w:fldCharType="end"/>
        </w:r>
      </w:hyperlink>
    </w:p>
    <w:p w:rsidR="00CC224B" w:rsidRDefault="00A2171C">
      <w:pPr>
        <w:pStyle w:val="TOC1"/>
        <w:tabs>
          <w:tab w:val="right" w:leader="dot" w:pos="10790"/>
        </w:tabs>
        <w:rPr>
          <w:rFonts w:asciiTheme="minorHAnsi" w:eastAsiaTheme="minorEastAsia" w:hAnsiTheme="minorHAnsi" w:cstheme="minorBidi"/>
          <w:noProof/>
        </w:rPr>
      </w:pPr>
      <w:hyperlink w:anchor="_Toc287968338" w:history="1">
        <w:r w:rsidR="00CC224B" w:rsidRPr="003B1E57">
          <w:rPr>
            <w:rStyle w:val="Hyperlink"/>
            <w:noProof/>
          </w:rPr>
          <w:t>2AC AT NMS CP</w:t>
        </w:r>
        <w:r w:rsidR="00CC224B">
          <w:rPr>
            <w:noProof/>
          </w:rPr>
          <w:tab/>
        </w:r>
        <w:r w:rsidR="00CC224B">
          <w:rPr>
            <w:noProof/>
          </w:rPr>
          <w:fldChar w:fldCharType="begin"/>
        </w:r>
        <w:r w:rsidR="00CC224B">
          <w:rPr>
            <w:noProof/>
          </w:rPr>
          <w:instrText xml:space="preserve"> PAGEREF _Toc287968338 \h </w:instrText>
        </w:r>
        <w:r w:rsidR="00CC224B">
          <w:rPr>
            <w:noProof/>
          </w:rPr>
        </w:r>
        <w:r w:rsidR="00CC224B">
          <w:rPr>
            <w:noProof/>
          </w:rPr>
          <w:fldChar w:fldCharType="separate"/>
        </w:r>
        <w:r w:rsidR="00CC224B">
          <w:rPr>
            <w:noProof/>
          </w:rPr>
          <w:t>11</w:t>
        </w:r>
        <w:r w:rsidR="00CC224B">
          <w:rPr>
            <w:noProof/>
          </w:rPr>
          <w:fldChar w:fldCharType="end"/>
        </w:r>
      </w:hyperlink>
    </w:p>
    <w:p w:rsidR="00CC224B" w:rsidRDefault="00A2171C">
      <w:pPr>
        <w:pStyle w:val="TOC1"/>
        <w:tabs>
          <w:tab w:val="right" w:leader="dot" w:pos="10790"/>
        </w:tabs>
        <w:rPr>
          <w:rFonts w:asciiTheme="minorHAnsi" w:eastAsiaTheme="minorEastAsia" w:hAnsiTheme="minorHAnsi" w:cstheme="minorBidi"/>
          <w:noProof/>
        </w:rPr>
      </w:pPr>
      <w:hyperlink w:anchor="_Toc287968339" w:history="1">
        <w:r w:rsidR="00CC224B" w:rsidRPr="003B1E57">
          <w:rPr>
            <w:rStyle w:val="Hyperlink"/>
            <w:noProof/>
          </w:rPr>
          <w:t>2AC AT Re-Draw NLL CP</w:t>
        </w:r>
        <w:r w:rsidR="00CC224B">
          <w:rPr>
            <w:noProof/>
          </w:rPr>
          <w:tab/>
        </w:r>
        <w:r w:rsidR="00CC224B">
          <w:rPr>
            <w:noProof/>
          </w:rPr>
          <w:fldChar w:fldCharType="begin"/>
        </w:r>
        <w:r w:rsidR="00CC224B">
          <w:rPr>
            <w:noProof/>
          </w:rPr>
          <w:instrText xml:space="preserve"> PAGEREF _Toc287968339 \h </w:instrText>
        </w:r>
        <w:r w:rsidR="00CC224B">
          <w:rPr>
            <w:noProof/>
          </w:rPr>
        </w:r>
        <w:r w:rsidR="00CC224B">
          <w:rPr>
            <w:noProof/>
          </w:rPr>
          <w:fldChar w:fldCharType="separate"/>
        </w:r>
        <w:r w:rsidR="00CC224B">
          <w:rPr>
            <w:noProof/>
          </w:rPr>
          <w:t>15</w:t>
        </w:r>
        <w:r w:rsidR="00CC224B">
          <w:rPr>
            <w:noProof/>
          </w:rPr>
          <w:fldChar w:fldCharType="end"/>
        </w:r>
      </w:hyperlink>
    </w:p>
    <w:p w:rsidR="00CC224B" w:rsidRPr="00CC224B" w:rsidRDefault="00CC224B" w:rsidP="00CC224B">
      <w:r>
        <w:fldChar w:fldCharType="end"/>
      </w:r>
    </w:p>
    <w:p w:rsidR="00CC224B" w:rsidRDefault="00CC224B" w:rsidP="00CC224B">
      <w:pPr>
        <w:pStyle w:val="Heading1"/>
      </w:pPr>
      <w:bookmarkStart w:id="2" w:name="_Toc287968335"/>
      <w:r>
        <w:lastRenderedPageBreak/>
        <w:t>2AC AT Deploy TNWs to South Korea CP</w:t>
      </w:r>
      <w:bookmarkEnd w:id="1"/>
      <w:bookmarkEnd w:id="2"/>
    </w:p>
    <w:p w:rsidR="00CC224B" w:rsidRDefault="00CC224B" w:rsidP="00CC224B"/>
    <w:p w:rsidR="00CC224B" w:rsidRPr="00BD6BC7" w:rsidRDefault="00CC224B" w:rsidP="00CC224B">
      <w:pPr>
        <w:rPr>
          <w:b/>
        </w:rPr>
      </w:pPr>
      <w:r w:rsidRPr="00BD6BC7">
        <w:rPr>
          <w:b/>
        </w:rPr>
        <w:t>The term “presence” refers exclusively to soldiers</w:t>
      </w:r>
    </w:p>
    <w:p w:rsidR="00CC224B" w:rsidRDefault="00CC224B" w:rsidP="00CC224B">
      <w:r w:rsidRPr="00BD6BC7">
        <w:rPr>
          <w:b/>
        </w:rPr>
        <w:t>OED Military 1</w:t>
      </w:r>
      <w:r>
        <w:t xml:space="preserve"> – The Oxford Essential Dictionary of the U.S. Military, 2001, Oxford Reference Online</w:t>
      </w:r>
    </w:p>
    <w:p w:rsidR="00CC224B" w:rsidRDefault="00CC224B" w:rsidP="00CC224B"/>
    <w:p w:rsidR="00CC224B" w:rsidRDefault="00CC224B" w:rsidP="00CC224B">
      <w:proofErr w:type="gramStart"/>
      <w:r>
        <w:t>presence</w:t>
      </w:r>
      <w:proofErr w:type="gramEnd"/>
      <w:r>
        <w:t xml:space="preserve">     </w:t>
      </w:r>
      <w:proofErr w:type="spellStart"/>
      <w:r>
        <w:t>n.a</w:t>
      </w:r>
      <w:proofErr w:type="spellEnd"/>
      <w:r>
        <w:t xml:space="preserve"> group of people, </w:t>
      </w:r>
      <w:r w:rsidR="00A2171C">
        <w:t>…</w:t>
      </w:r>
      <w:r>
        <w:t xml:space="preserve"> presence in the region.  </w:t>
      </w:r>
    </w:p>
    <w:p w:rsidR="00CC224B" w:rsidRDefault="00CC224B" w:rsidP="00CC224B"/>
    <w:p w:rsidR="00CC224B" w:rsidRPr="00BD6BC7" w:rsidRDefault="00CC224B" w:rsidP="00CC224B">
      <w:pPr>
        <w:rPr>
          <w:b/>
        </w:rPr>
      </w:pPr>
      <w:r w:rsidRPr="00BD6BC7">
        <w:rPr>
          <w:b/>
        </w:rPr>
        <w:t xml:space="preserve">Chinese pressure is </w:t>
      </w:r>
      <w:proofErr w:type="gramStart"/>
      <w:r w:rsidRPr="00BD6BC7">
        <w:rPr>
          <w:b/>
        </w:rPr>
        <w:t>key</w:t>
      </w:r>
      <w:proofErr w:type="gramEnd"/>
      <w:r w:rsidRPr="00BD6BC7">
        <w:rPr>
          <w:b/>
        </w:rPr>
        <w:t xml:space="preserve"> to de-nuclearization</w:t>
      </w:r>
      <w:r>
        <w:rPr>
          <w:b/>
        </w:rPr>
        <w:t xml:space="preserve"> – </w:t>
      </w:r>
      <w:r w:rsidRPr="00BD6BC7">
        <w:rPr>
          <w:b/>
        </w:rPr>
        <w:t>they control North Korea’s economy and have unique cultural and political ties</w:t>
      </w:r>
      <w:r>
        <w:rPr>
          <w:b/>
        </w:rPr>
        <w:t xml:space="preserve"> – </w:t>
      </w:r>
      <w:r w:rsidRPr="00BD6BC7">
        <w:rPr>
          <w:b/>
        </w:rPr>
        <w:t>their author agrees</w:t>
      </w:r>
    </w:p>
    <w:p w:rsidR="00CC224B" w:rsidRDefault="00CC224B" w:rsidP="00CC224B">
      <w:r w:rsidRPr="00BD6BC7">
        <w:rPr>
          <w:b/>
        </w:rPr>
        <w:t>Crowell 11/30</w:t>
      </w:r>
      <w:r>
        <w:t xml:space="preserve"> – 1NC Author/ Article, covered Tiananmen as Chief of Correspondents for </w:t>
      </w:r>
      <w:proofErr w:type="spellStart"/>
      <w:r>
        <w:t>Asiaweek</w:t>
      </w:r>
      <w:proofErr w:type="spellEnd"/>
      <w:r>
        <w:t xml:space="preserve"> (Todd, 30 November 2010, “It Might Take Nukes to Disarm North Korea”, http://www.realclearworld.com/articles/2010/11/30/might_take_nukes_to_fight_north_korea_99294.html, </w:t>
      </w:r>
      <w:proofErr w:type="spellStart"/>
      <w:r>
        <w:t>RBatra</w:t>
      </w:r>
      <w:proofErr w:type="spellEnd"/>
      <w:r>
        <w:t>)</w:t>
      </w:r>
    </w:p>
    <w:p w:rsidR="00A2171C" w:rsidRDefault="00A2171C" w:rsidP="00CC224B"/>
    <w:p w:rsidR="00CC224B" w:rsidRDefault="00CC224B" w:rsidP="00CC224B">
      <w:proofErr w:type="gramStart"/>
      <w:r>
        <w:t xml:space="preserve">By now it </w:t>
      </w:r>
      <w:r w:rsidR="00A2171C">
        <w:t>…</w:t>
      </w:r>
      <w:r>
        <w:t xml:space="preserve"> embassy in Washington.</w:t>
      </w:r>
      <w:proofErr w:type="gramEnd"/>
    </w:p>
    <w:p w:rsidR="00CC224B" w:rsidRDefault="00CC224B" w:rsidP="00CC224B"/>
    <w:p w:rsidR="00CC224B" w:rsidRPr="003C30D1" w:rsidRDefault="00CC224B" w:rsidP="00CC224B">
      <w:pPr>
        <w:rPr>
          <w:b/>
        </w:rPr>
      </w:pPr>
      <w:r w:rsidRPr="003C30D1">
        <w:rPr>
          <w:b/>
        </w:rPr>
        <w:t>The counterplan’s unfeasible</w:t>
      </w:r>
    </w:p>
    <w:p w:rsidR="00CC224B" w:rsidRDefault="00CC224B" w:rsidP="00CC224B">
      <w:r w:rsidRPr="003C30D1">
        <w:rPr>
          <w:b/>
        </w:rPr>
        <w:t>Lewis 12/27</w:t>
      </w:r>
      <w:r>
        <w:t xml:space="preserve"> – Director of the Nuclear Strategy and Nonproliferation Initiative at the New America Foundation, Ph.D. in Policy Studies – International Security and Economic Policy, B.A. in Philosophy and Political Science (Jeffrey, 27 December 2010, “Should the US Put Nuclear Weapons Back in Korea?”, http://38north.org/2010/12/nukes_in_korea/, </w:t>
      </w:r>
      <w:proofErr w:type="spellStart"/>
      <w:r>
        <w:t>RBatra</w:t>
      </w:r>
      <w:proofErr w:type="spellEnd"/>
      <w:r>
        <w:t>)</w:t>
      </w:r>
    </w:p>
    <w:p w:rsidR="00CC224B" w:rsidRDefault="00CC224B" w:rsidP="00CC224B"/>
    <w:p w:rsidR="00CC224B" w:rsidRDefault="00A2171C" w:rsidP="00A2171C">
      <w:r>
        <w:t>Why not put …</w:t>
      </w:r>
      <w:r w:rsidR="00CC224B">
        <w:t xml:space="preserve"> to be established and deployed.</w:t>
      </w:r>
    </w:p>
    <w:p w:rsidR="00CC224B" w:rsidRDefault="00CC224B" w:rsidP="00CC224B"/>
    <w:p w:rsidR="00CC224B" w:rsidRPr="003C30D1" w:rsidRDefault="00CC224B" w:rsidP="00CC224B">
      <w:pPr>
        <w:rPr>
          <w:b/>
        </w:rPr>
      </w:pPr>
      <w:r w:rsidRPr="003C30D1">
        <w:rPr>
          <w:b/>
        </w:rPr>
        <w:t>TNW’s cause massive anti-American riots</w:t>
      </w:r>
    </w:p>
    <w:p w:rsidR="00CC224B" w:rsidRDefault="00CC224B" w:rsidP="00CC224B">
      <w:r w:rsidRPr="003C30D1">
        <w:rPr>
          <w:b/>
        </w:rPr>
        <w:t>Lewis 12/27</w:t>
      </w:r>
      <w:r>
        <w:t xml:space="preserve"> – Director of the Nuclear Strategy and Nonproliferation Initiative at the New America Foundation, Ph.D. in Policy Studies – International Security and Economic Policy, B.A. in Philosophy and Political Science (Jeffrey, 27 December 2010, “Should the US Put Nuclear Weapons Back in Korea?”, http://38north.org/2010/12/nukes_in_korea/, </w:t>
      </w:r>
      <w:proofErr w:type="spellStart"/>
      <w:r>
        <w:t>RBatra</w:t>
      </w:r>
      <w:proofErr w:type="spellEnd"/>
      <w:r>
        <w:t>)</w:t>
      </w:r>
    </w:p>
    <w:p w:rsidR="00CC224B" w:rsidRDefault="00CC224B" w:rsidP="00CC224B"/>
    <w:p w:rsidR="00CC224B" w:rsidRDefault="00CC224B" w:rsidP="00CC224B">
      <w:proofErr w:type="gramStart"/>
      <w:r>
        <w:t xml:space="preserve">And then there </w:t>
      </w:r>
      <w:r w:rsidR="00A2171C">
        <w:t>…</w:t>
      </w:r>
      <w:r>
        <w:t xml:space="preserve"> in South Korea.</w:t>
      </w:r>
      <w:proofErr w:type="gramEnd"/>
    </w:p>
    <w:p w:rsidR="00CC224B" w:rsidRDefault="00CC224B" w:rsidP="00CC224B"/>
    <w:p w:rsidR="00CC224B" w:rsidRPr="003C30D1" w:rsidRDefault="00CC224B" w:rsidP="00CC224B">
      <w:pPr>
        <w:rPr>
          <w:b/>
        </w:rPr>
      </w:pPr>
      <w:r w:rsidRPr="003C30D1">
        <w:rPr>
          <w:b/>
        </w:rPr>
        <w:t>That makes winning a Korean war impossible</w:t>
      </w:r>
    </w:p>
    <w:p w:rsidR="00CC224B" w:rsidRDefault="00CC224B" w:rsidP="00CC224B">
      <w:r w:rsidRPr="003C30D1">
        <w:rPr>
          <w:b/>
        </w:rPr>
        <w:t>Stanton 10</w:t>
      </w:r>
      <w:r>
        <w:t xml:space="preserve"> – U.S. Army Judge Advocate in Korea from 98-</w:t>
      </w:r>
      <w:proofErr w:type="gramStart"/>
      <w:r>
        <w:t>02  and</w:t>
      </w:r>
      <w:proofErr w:type="gramEnd"/>
      <w:r>
        <w:t xml:space="preserve"> practicing attorney in Washington, D.C. (4/12/10, Joshua, The New Ledger, “It's Time for the U.S. Army to Leave Korea,” http://www.cbsnews.com/stories/2010/04/11/opinion/main6386737.shtml, JMP)</w:t>
      </w:r>
    </w:p>
    <w:p w:rsidR="00CC224B" w:rsidRDefault="00CC224B" w:rsidP="00CC224B"/>
    <w:p w:rsidR="00CC224B" w:rsidRDefault="00CC224B" w:rsidP="00CC224B">
      <w:proofErr w:type="gramStart"/>
      <w:r>
        <w:t xml:space="preserve">The South Korean </w:t>
      </w:r>
      <w:r w:rsidR="00A2171C">
        <w:t>…</w:t>
      </w:r>
      <w:r>
        <w:t xml:space="preserve"> event of hostilities.</w:t>
      </w:r>
      <w:proofErr w:type="gramEnd"/>
    </w:p>
    <w:p w:rsidR="00CC224B" w:rsidRDefault="00CC224B" w:rsidP="00CC224B"/>
    <w:p w:rsidR="00CC224B" w:rsidRPr="003C30D1" w:rsidRDefault="00CC224B" w:rsidP="00CC224B">
      <w:pPr>
        <w:rPr>
          <w:b/>
        </w:rPr>
      </w:pPr>
      <w:r w:rsidRPr="003C30D1">
        <w:rPr>
          <w:b/>
        </w:rPr>
        <w:t xml:space="preserve">And, it causes total </w:t>
      </w:r>
      <w:proofErr w:type="spellStart"/>
      <w:r w:rsidRPr="003C30D1">
        <w:rPr>
          <w:b/>
        </w:rPr>
        <w:t>kickout</w:t>
      </w:r>
      <w:proofErr w:type="spellEnd"/>
    </w:p>
    <w:p w:rsidR="00CC224B" w:rsidRDefault="00CC224B" w:rsidP="00CC224B">
      <w:proofErr w:type="gramStart"/>
      <w:r w:rsidRPr="003C30D1">
        <w:rPr>
          <w:b/>
        </w:rPr>
        <w:lastRenderedPageBreak/>
        <w:t>Cho 3</w:t>
      </w:r>
      <w:r>
        <w:t xml:space="preserve"> -- Senior Research Fellow at the Research Institute for International Affairs, Seoul, Korea (</w:t>
      </w:r>
      <w:proofErr w:type="spellStart"/>
      <w:r>
        <w:t>Seong</w:t>
      </w:r>
      <w:proofErr w:type="spellEnd"/>
      <w:r>
        <w:t xml:space="preserve"> </w:t>
      </w:r>
      <w:proofErr w:type="spellStart"/>
      <w:r>
        <w:t>Ryoul</w:t>
      </w:r>
      <w:proofErr w:type="spellEnd"/>
      <w:r>
        <w:t>, “The ROK-US Alliance and the Future of US Forces in South Korea.”</w:t>
      </w:r>
      <w:proofErr w:type="gramEnd"/>
      <w:r>
        <w:t xml:space="preserve"> The Korean Journal of Defense Analysis, Vol. XV, No. 2, Fall 2003. http://www.kida.re.kr/data/2006/04/13/kida0p00000pus.pdf) CMR </w:t>
      </w:r>
    </w:p>
    <w:p w:rsidR="00CC224B" w:rsidRDefault="00CC224B" w:rsidP="00CC224B"/>
    <w:p w:rsidR="00CC224B" w:rsidRDefault="00CC224B" w:rsidP="00CC224B">
      <w:r>
        <w:t xml:space="preserve">Whereas the United </w:t>
      </w:r>
      <w:r w:rsidR="00A2171C">
        <w:t>…</w:t>
      </w:r>
      <w:r>
        <w:t xml:space="preserve"> two streams is inevitable. </w:t>
      </w:r>
    </w:p>
    <w:p w:rsidR="00CC224B" w:rsidRDefault="00CC224B" w:rsidP="00CC224B"/>
    <w:p w:rsidR="00CC224B" w:rsidRPr="003C30D1" w:rsidRDefault="00CC224B" w:rsidP="00CC224B">
      <w:pPr>
        <w:rPr>
          <w:b/>
        </w:rPr>
      </w:pPr>
      <w:r w:rsidRPr="003C30D1">
        <w:rPr>
          <w:b/>
        </w:rPr>
        <w:t>Other nukes check</w:t>
      </w:r>
      <w:r>
        <w:rPr>
          <w:b/>
        </w:rPr>
        <w:t xml:space="preserve"> – </w:t>
      </w:r>
      <w:r w:rsidRPr="003C30D1">
        <w:rPr>
          <w:b/>
        </w:rPr>
        <w:t>forward-deployment via the counterplan only invites aggression</w:t>
      </w:r>
    </w:p>
    <w:p w:rsidR="00CC224B" w:rsidRDefault="00CC224B" w:rsidP="00CC224B">
      <w:r w:rsidRPr="003C30D1">
        <w:rPr>
          <w:b/>
        </w:rPr>
        <w:t>Lewis 12/27</w:t>
      </w:r>
      <w:r>
        <w:t xml:space="preserve"> – Director of the Nuclear Strategy and Nonproliferation Initiative at the New America Foundation, Ph.D. in Policy Studies – International Security and Economic Policy, B.A. in Philosophy and Political Science (Jeffrey, 27 December 2010, “Should the US Put Nuclear Weapons Back in Korea?”, http://38north.org/2010/12/nukes_in_korea/, </w:t>
      </w:r>
      <w:proofErr w:type="spellStart"/>
      <w:r>
        <w:t>RBatra</w:t>
      </w:r>
      <w:proofErr w:type="spellEnd"/>
      <w:r>
        <w:t>)</w:t>
      </w:r>
    </w:p>
    <w:p w:rsidR="00CC224B" w:rsidRDefault="00CC224B" w:rsidP="00CC224B"/>
    <w:p w:rsidR="00CC224B" w:rsidRDefault="00CC224B" w:rsidP="00CC224B">
      <w:r>
        <w:t>Apart from figurative</w:t>
      </w:r>
      <w:r w:rsidR="00A2171C">
        <w:t xml:space="preserve"> …</w:t>
      </w:r>
      <w:r>
        <w:t xml:space="preserve"> a Soviet </w:t>
      </w:r>
      <w:proofErr w:type="gramStart"/>
      <w:r>
        <w:t>attack</w:t>
      </w:r>
      <w:proofErr w:type="gramEnd"/>
      <w:r>
        <w:t>.</w:t>
      </w:r>
    </w:p>
    <w:p w:rsidR="00CC224B" w:rsidRDefault="00CC224B" w:rsidP="00CC224B"/>
    <w:p w:rsidR="00CC224B" w:rsidRPr="003C30D1" w:rsidRDefault="00CC224B" w:rsidP="00CC224B">
      <w:pPr>
        <w:rPr>
          <w:b/>
        </w:rPr>
      </w:pPr>
      <w:r w:rsidRPr="003C30D1">
        <w:rPr>
          <w:b/>
        </w:rPr>
        <w:t>Seriously, we have tons of other nuclear strategies – and the North Koreans know that</w:t>
      </w:r>
    </w:p>
    <w:p w:rsidR="00CC224B" w:rsidRDefault="00CC224B" w:rsidP="00CC224B">
      <w:r w:rsidRPr="003C30D1">
        <w:rPr>
          <w:b/>
        </w:rPr>
        <w:t>Lewis 12/27</w:t>
      </w:r>
      <w:r>
        <w:t xml:space="preserve"> – Director of the Nuclear Strategy and Nonproliferation Initiative at the New America Foundation, Ph.D. in Policy Studies – International Security and Economic Policy, B.A. in Philosophy and Political Science (Jeffrey, 27 December 2010, “Should the US Put Nuclear Weapons Back in Korea?”, http://38north.org/2010/12/nukes_in_korea/, </w:t>
      </w:r>
      <w:proofErr w:type="spellStart"/>
      <w:r>
        <w:t>RBatra</w:t>
      </w:r>
      <w:proofErr w:type="spellEnd"/>
      <w:r>
        <w:t>)</w:t>
      </w:r>
    </w:p>
    <w:p w:rsidR="00CC224B" w:rsidRDefault="00CC224B" w:rsidP="00CC224B"/>
    <w:p w:rsidR="00CC224B" w:rsidRDefault="00CC224B" w:rsidP="00A2171C">
      <w:r>
        <w:t xml:space="preserve">Today, the United States </w:t>
      </w:r>
      <w:r w:rsidR="00A2171C">
        <w:t>…</w:t>
      </w:r>
      <w:r>
        <w:t xml:space="preserve"> bombers to Guam.</w:t>
      </w:r>
    </w:p>
    <w:p w:rsidR="00CC224B" w:rsidRDefault="00CC224B" w:rsidP="00CC224B"/>
    <w:p w:rsidR="00CC224B" w:rsidRPr="003C30D1" w:rsidRDefault="00CC224B" w:rsidP="00CC224B">
      <w:pPr>
        <w:rPr>
          <w:b/>
        </w:rPr>
      </w:pPr>
      <w:r w:rsidRPr="003C30D1">
        <w:rPr>
          <w:b/>
        </w:rPr>
        <w:t>People with PhD’s laugh at your arguments</w:t>
      </w:r>
    </w:p>
    <w:p w:rsidR="00CC224B" w:rsidRDefault="00CC224B" w:rsidP="00CC224B">
      <w:r w:rsidRPr="003C30D1">
        <w:rPr>
          <w:b/>
        </w:rPr>
        <w:t>Lewis 12/27</w:t>
      </w:r>
      <w:r>
        <w:t xml:space="preserve"> – Director of the Nuclear Strategy and Nonproliferation Initiative at the New America Foundation, Ph.D. in Policy Studies – International Security and Economic Policy, B.A. in Philosophy and Political Science (Jeffrey, 27 December 2010, “Should the US Put Nuclear Weapons Back in Korea?”, http://38north.org/2010/12/nukes_in_korea/, </w:t>
      </w:r>
      <w:proofErr w:type="spellStart"/>
      <w:r>
        <w:t>RBatra</w:t>
      </w:r>
      <w:proofErr w:type="spellEnd"/>
      <w:r>
        <w:t>)</w:t>
      </w:r>
    </w:p>
    <w:p w:rsidR="00CC224B" w:rsidRDefault="00CC224B" w:rsidP="00CC224B"/>
    <w:p w:rsidR="00CC224B" w:rsidRDefault="00CC224B" w:rsidP="00A2171C">
      <w:r>
        <w:t xml:space="preserve">Still, why not </w:t>
      </w:r>
      <w:r w:rsidR="00A2171C">
        <w:t>…</w:t>
      </w:r>
      <w:r>
        <w:t xml:space="preserve"> weapons in South Korea.”</w:t>
      </w:r>
    </w:p>
    <w:p w:rsidR="00CC224B" w:rsidRDefault="00CC224B" w:rsidP="00CC224B"/>
    <w:p w:rsidR="00CC224B" w:rsidRPr="003C30D1" w:rsidRDefault="00CC224B" w:rsidP="00CC224B">
      <w:pPr>
        <w:rPr>
          <w:b/>
        </w:rPr>
      </w:pPr>
      <w:r w:rsidRPr="003C30D1">
        <w:rPr>
          <w:b/>
        </w:rPr>
        <w:t>Counterplan infuriates North Korea, China, Japan, and Russia, and links to politics</w:t>
      </w:r>
    </w:p>
    <w:p w:rsidR="00CC224B" w:rsidRDefault="00CC224B" w:rsidP="00CC224B">
      <w:r w:rsidRPr="003C30D1">
        <w:rPr>
          <w:b/>
        </w:rPr>
        <w:t>Financial Times 10</w:t>
      </w:r>
      <w:r>
        <w:t xml:space="preserve"> (22 November 2010, Christian Oliver and Daniel </w:t>
      </w:r>
      <w:proofErr w:type="spellStart"/>
      <w:r>
        <w:t>Dombey</w:t>
      </w:r>
      <w:proofErr w:type="spellEnd"/>
      <w:r>
        <w:t xml:space="preserve">, “Seoul considers return of US nuclear arms”, http://www.ft.com/cms/s/0/8edddda4-f616-11df-a313-00144feab49a.html#axzz19NtNNPMk, </w:t>
      </w:r>
      <w:proofErr w:type="spellStart"/>
      <w:r>
        <w:t>RBatra</w:t>
      </w:r>
      <w:proofErr w:type="spellEnd"/>
      <w:r>
        <w:t>)</w:t>
      </w:r>
    </w:p>
    <w:p w:rsidR="00CC224B" w:rsidRDefault="00CC224B" w:rsidP="00CC224B"/>
    <w:p w:rsidR="00CC224B" w:rsidRDefault="00CC224B" w:rsidP="00A2171C">
      <w:proofErr w:type="gramStart"/>
      <w:r>
        <w:t xml:space="preserve">South Korea’s </w:t>
      </w:r>
      <w:proofErr w:type="spellStart"/>
      <w:r>
        <w:t>defence</w:t>
      </w:r>
      <w:proofErr w:type="spellEnd"/>
      <w:r>
        <w:t xml:space="preserve"> </w:t>
      </w:r>
      <w:r w:rsidR="00A2171C">
        <w:t xml:space="preserve">… </w:t>
      </w:r>
      <w:r>
        <w:t>of National Unification.</w:t>
      </w:r>
      <w:proofErr w:type="gramEnd"/>
    </w:p>
    <w:p w:rsidR="00CC224B" w:rsidRDefault="00CC224B" w:rsidP="00CC224B"/>
    <w:p w:rsidR="00CC224B" w:rsidRPr="003C30D1" w:rsidRDefault="00CC224B" w:rsidP="00CC224B">
      <w:pPr>
        <w:rPr>
          <w:b/>
        </w:rPr>
      </w:pPr>
      <w:r w:rsidRPr="003C30D1">
        <w:rPr>
          <w:b/>
        </w:rPr>
        <w:t>CP is impossible and angers China</w:t>
      </w:r>
    </w:p>
    <w:p w:rsidR="00CC224B" w:rsidRDefault="00CC224B" w:rsidP="00CC224B">
      <w:r w:rsidRPr="003C30D1">
        <w:rPr>
          <w:b/>
        </w:rPr>
        <w:t>Sung-</w:t>
      </w:r>
      <w:proofErr w:type="spellStart"/>
      <w:r w:rsidRPr="003C30D1">
        <w:rPr>
          <w:b/>
        </w:rPr>
        <w:t>ki</w:t>
      </w:r>
      <w:proofErr w:type="spellEnd"/>
      <w:r w:rsidRPr="003C30D1">
        <w:rPr>
          <w:b/>
        </w:rPr>
        <w:t>, 6/24</w:t>
      </w:r>
      <w:r>
        <w:t xml:space="preserve"> (Jung, 6/24/10, Korea Times, “US Nuclear Umbrella: Double-Edged Sword for S. Korea</w:t>
      </w:r>
      <w:proofErr w:type="gramStart"/>
      <w:r>
        <w:t>”  http</w:t>
      </w:r>
      <w:proofErr w:type="gramEnd"/>
      <w:r>
        <w:t>://www.koreatimes.co.kr/www/news/nation/2009/06/120_47427.html)</w:t>
      </w:r>
    </w:p>
    <w:p w:rsidR="00CC224B" w:rsidRDefault="00CC224B" w:rsidP="00CC224B"/>
    <w:p w:rsidR="00CC224B" w:rsidRDefault="00CC224B" w:rsidP="00A2171C">
      <w:proofErr w:type="gramStart"/>
      <w:r>
        <w:t xml:space="preserve">An Army commanding </w:t>
      </w:r>
      <w:r w:rsidR="00A2171C">
        <w:t>…</w:t>
      </w:r>
      <w:r>
        <w:t xml:space="preserve"> opposition from China.''</w:t>
      </w:r>
      <w:proofErr w:type="gramEnd"/>
    </w:p>
    <w:p w:rsidR="00CC224B" w:rsidRDefault="00CC224B" w:rsidP="00CC224B"/>
    <w:p w:rsidR="00CC224B" w:rsidRPr="003C30D1" w:rsidRDefault="00CC224B" w:rsidP="00CC224B">
      <w:pPr>
        <w:rPr>
          <w:b/>
        </w:rPr>
      </w:pPr>
      <w:r w:rsidRPr="003C30D1">
        <w:rPr>
          <w:b/>
        </w:rPr>
        <w:t xml:space="preserve">Counterplan guarantees </w:t>
      </w:r>
      <w:proofErr w:type="spellStart"/>
      <w:r w:rsidRPr="003C30D1">
        <w:rPr>
          <w:b/>
        </w:rPr>
        <w:t>miscalc</w:t>
      </w:r>
      <w:proofErr w:type="spellEnd"/>
    </w:p>
    <w:p w:rsidR="00CC224B" w:rsidRDefault="00CC224B" w:rsidP="00CC224B">
      <w:proofErr w:type="spellStart"/>
      <w:r w:rsidRPr="003C30D1">
        <w:rPr>
          <w:b/>
        </w:rPr>
        <w:t>Thompsen</w:t>
      </w:r>
      <w:proofErr w:type="spellEnd"/>
      <w:r w:rsidRPr="003C30D1">
        <w:rPr>
          <w:b/>
        </w:rPr>
        <w:t xml:space="preserve"> 9</w:t>
      </w:r>
      <w:r>
        <w:t xml:space="preserve"> – Chief Operating Officer, Lexington Institute [6/4/09, Loren, “Iran and North Korea: Can They Be Deterred </w:t>
      </w:r>
      <w:proofErr w:type="gramStart"/>
      <w:r>
        <w:t>And</w:t>
      </w:r>
      <w:proofErr w:type="gramEnd"/>
      <w:r>
        <w:t xml:space="preserve"> Contained?” http://security.nationaljournal.com/2009/06/iran-and-north-korea-can-they.php]</w:t>
      </w:r>
    </w:p>
    <w:p w:rsidR="00CC224B" w:rsidRDefault="00CC224B" w:rsidP="00CC224B"/>
    <w:p w:rsidR="00CC224B" w:rsidRDefault="00CC224B" w:rsidP="00A2171C">
      <w:r>
        <w:t xml:space="preserve">I used to </w:t>
      </w:r>
      <w:r w:rsidR="00A2171C">
        <w:t>…</w:t>
      </w:r>
      <w:r>
        <w:t xml:space="preserve"> weapons of mass destruction.</w:t>
      </w:r>
    </w:p>
    <w:p w:rsidR="00CC224B" w:rsidRDefault="00CC224B" w:rsidP="00CC224B"/>
    <w:p w:rsidR="00CC224B" w:rsidRPr="003C30D1" w:rsidRDefault="00CC224B" w:rsidP="00CC224B">
      <w:pPr>
        <w:rPr>
          <w:b/>
        </w:rPr>
      </w:pPr>
      <w:r w:rsidRPr="003C30D1">
        <w:rPr>
          <w:b/>
        </w:rPr>
        <w:t xml:space="preserve">Deterrence causes </w:t>
      </w:r>
      <w:proofErr w:type="spellStart"/>
      <w:r w:rsidRPr="003C30D1">
        <w:rPr>
          <w:b/>
        </w:rPr>
        <w:t>miscalc</w:t>
      </w:r>
      <w:proofErr w:type="spellEnd"/>
      <w:r w:rsidRPr="003C30D1">
        <w:rPr>
          <w:b/>
        </w:rPr>
        <w:t xml:space="preserve"> and Korean </w:t>
      </w:r>
      <w:proofErr w:type="gramStart"/>
      <w:r w:rsidRPr="003C30D1">
        <w:rPr>
          <w:b/>
        </w:rPr>
        <w:t>war</w:t>
      </w:r>
      <w:proofErr w:type="gramEnd"/>
    </w:p>
    <w:p w:rsidR="00CC224B" w:rsidRDefault="00CC224B" w:rsidP="00CC224B">
      <w:r w:rsidRPr="003C30D1">
        <w:rPr>
          <w:b/>
        </w:rPr>
        <w:t>Armstrong, 10</w:t>
      </w:r>
      <w:r>
        <w:t xml:space="preserve"> – Professor of history and director of the Center for Korean Research at Columbia University (Charles, 5/26/10, CNN, “The Korean War never ended” http://www.cnn.com/2010/OPINION/05/24/armstrong.north.korea/index.html)</w:t>
      </w:r>
    </w:p>
    <w:p w:rsidR="00CC224B" w:rsidRDefault="00CC224B" w:rsidP="00CC224B"/>
    <w:p w:rsidR="00CC224B" w:rsidRDefault="00CC224B" w:rsidP="00A2171C">
      <w:r>
        <w:t xml:space="preserve">There is a real </w:t>
      </w:r>
      <w:r w:rsidR="00A2171C">
        <w:t>…</w:t>
      </w:r>
      <w:r>
        <w:t xml:space="preserve"> time to end the Korean War, not start it anew.</w:t>
      </w:r>
    </w:p>
    <w:p w:rsidR="00CC224B" w:rsidRDefault="00CC224B" w:rsidP="00CC224B"/>
    <w:p w:rsidR="00CC224B" w:rsidRPr="003C30D1" w:rsidRDefault="00CC224B" w:rsidP="00CC224B">
      <w:pPr>
        <w:rPr>
          <w:b/>
        </w:rPr>
      </w:pPr>
      <w:r w:rsidRPr="003C30D1">
        <w:rPr>
          <w:b/>
        </w:rPr>
        <w:t>Global nuclear war</w:t>
      </w:r>
      <w:r>
        <w:rPr>
          <w:b/>
        </w:rPr>
        <w:t xml:space="preserve"> – </w:t>
      </w:r>
      <w:r w:rsidRPr="003C30D1">
        <w:rPr>
          <w:b/>
        </w:rPr>
        <w:t>escalates rapidly</w:t>
      </w:r>
    </w:p>
    <w:p w:rsidR="00CC224B" w:rsidRDefault="00CC224B" w:rsidP="00CC224B">
      <w:r w:rsidRPr="003C30D1">
        <w:rPr>
          <w:b/>
        </w:rPr>
        <w:t>STRATFOR, 10</w:t>
      </w:r>
      <w:r>
        <w:t xml:space="preserve"> (5/26/10, “North Korea, South Korea: The Military Balance on the Peninsula,” http://www.stratfor.com/analysis/20100526_north_korea_south_korea_military_balance_peninsula, JMP)</w:t>
      </w:r>
    </w:p>
    <w:p w:rsidR="00CC224B" w:rsidRDefault="00CC224B" w:rsidP="00CC224B"/>
    <w:p w:rsidR="00CC224B" w:rsidRDefault="00CC224B" w:rsidP="00A2171C">
      <w:r>
        <w:t>Managing Escalation</w:t>
      </w:r>
      <w:r w:rsidR="00A2171C">
        <w:t xml:space="preserve"> </w:t>
      </w:r>
      <w:proofErr w:type="gramStart"/>
      <w:r>
        <w:t>But</w:t>
      </w:r>
      <w:proofErr w:type="gramEnd"/>
      <w:r>
        <w:t xml:space="preserve"> </w:t>
      </w:r>
      <w:r w:rsidR="00A2171C">
        <w:t>…</w:t>
      </w:r>
      <w:r>
        <w:t xml:space="preserve"> escalates much further. </w:t>
      </w:r>
    </w:p>
    <w:p w:rsidR="00CC224B" w:rsidRPr="006C6578" w:rsidRDefault="00CC224B" w:rsidP="00CC224B">
      <w:r>
        <w:t xml:space="preserve"> </w:t>
      </w:r>
    </w:p>
    <w:p w:rsidR="00CC224B" w:rsidRDefault="00CC224B" w:rsidP="00CC224B">
      <w:pPr>
        <w:pStyle w:val="Heading1"/>
      </w:pPr>
      <w:bookmarkStart w:id="3" w:name="_Toc287966373"/>
      <w:bookmarkStart w:id="4" w:name="_Toc287968336"/>
      <w:r>
        <w:t>2AC AT Executive Order CP</w:t>
      </w:r>
      <w:bookmarkEnd w:id="3"/>
      <w:bookmarkEnd w:id="4"/>
    </w:p>
    <w:p w:rsidR="00CC224B" w:rsidRDefault="00CC224B" w:rsidP="00CC224B"/>
    <w:p w:rsidR="00CC224B" w:rsidRPr="009C528B" w:rsidRDefault="00CC224B" w:rsidP="00CC224B">
      <w:pPr>
        <w:rPr>
          <w:b/>
        </w:rPr>
      </w:pPr>
      <w:r w:rsidRPr="009C528B">
        <w:rPr>
          <w:b/>
        </w:rPr>
        <w:t>Courts will strike down</w:t>
      </w:r>
    </w:p>
    <w:p w:rsidR="00CC224B" w:rsidRDefault="00CC224B" w:rsidP="00CC224B">
      <w:r w:rsidRPr="009C528B">
        <w:rPr>
          <w:b/>
        </w:rPr>
        <w:t>Cooper 2</w:t>
      </w:r>
      <w:r>
        <w:t xml:space="preserve"> – receiver of Charles A Levin Award from the American Society for Public Administration, Professor of Public Administration in the Hatfield School of Government at Portland, PhD in government (Phillip, University of Vermont, By Order of the President: The Use and Abuse of Executive Direct Action, p. 77)</w:t>
      </w:r>
    </w:p>
    <w:p w:rsidR="00CC224B" w:rsidRDefault="00CC224B" w:rsidP="00CC224B"/>
    <w:p w:rsidR="00CC224B" w:rsidRDefault="00CC224B" w:rsidP="00CC224B">
      <w:r>
        <w:t xml:space="preserve">Despite the apparent </w:t>
      </w:r>
      <w:r w:rsidR="00A2171C">
        <w:t>…</w:t>
      </w:r>
      <w:r>
        <w:t xml:space="preserve"> admittedly legitimate decrees.</w:t>
      </w:r>
    </w:p>
    <w:p w:rsidR="00CC224B" w:rsidRDefault="00CC224B" w:rsidP="00CC224B"/>
    <w:p w:rsidR="00CC224B" w:rsidRPr="009C528B" w:rsidRDefault="00CC224B" w:rsidP="00CC224B">
      <w:pPr>
        <w:rPr>
          <w:b/>
        </w:rPr>
      </w:pPr>
      <w:r w:rsidRPr="009C528B">
        <w:rPr>
          <w:b/>
        </w:rPr>
        <w:t>Internal link turn</w:t>
      </w:r>
      <w:r>
        <w:rPr>
          <w:b/>
        </w:rPr>
        <w:t xml:space="preserve"> – </w:t>
      </w:r>
      <w:r w:rsidRPr="009C528B">
        <w:rPr>
          <w:b/>
        </w:rPr>
        <w:t xml:space="preserve">excessive </w:t>
      </w:r>
      <w:proofErr w:type="spellStart"/>
      <w:r w:rsidRPr="009C528B">
        <w:rPr>
          <w:b/>
        </w:rPr>
        <w:t>prez</w:t>
      </w:r>
      <w:proofErr w:type="spellEnd"/>
      <w:r w:rsidRPr="009C528B">
        <w:rPr>
          <w:b/>
        </w:rPr>
        <w:t xml:space="preserve"> power causes congressional backlash making </w:t>
      </w:r>
      <w:proofErr w:type="spellStart"/>
      <w:r w:rsidRPr="009C528B">
        <w:rPr>
          <w:b/>
        </w:rPr>
        <w:t>prez</w:t>
      </w:r>
      <w:proofErr w:type="spellEnd"/>
      <w:r w:rsidRPr="009C528B">
        <w:rPr>
          <w:b/>
        </w:rPr>
        <w:t xml:space="preserve"> power ineffective</w:t>
      </w:r>
    </w:p>
    <w:p w:rsidR="00CC224B" w:rsidRDefault="00CC224B" w:rsidP="00CC224B">
      <w:r w:rsidRPr="009C528B">
        <w:rPr>
          <w:b/>
        </w:rPr>
        <w:t>Dean 2</w:t>
      </w:r>
      <w:r>
        <w:t xml:space="preserve"> – former counsel to the President, JD from Georgetown (John, HOW THE WAR ON TERRORISM IS SHRINKING CONGRESSIONAL POWERS, http://writ.news.findlaw.com/dean/20021011.html, AG)</w:t>
      </w:r>
    </w:p>
    <w:p w:rsidR="00CC224B" w:rsidRDefault="00CC224B" w:rsidP="00CC224B"/>
    <w:p w:rsidR="00CC224B" w:rsidRDefault="00CC224B" w:rsidP="00CC224B">
      <w:r>
        <w:t xml:space="preserve">From this observer's </w:t>
      </w:r>
      <w:r w:rsidR="00A2171C">
        <w:t>…</w:t>
      </w:r>
      <w:r>
        <w:t xml:space="preserve"> power in Washington. </w:t>
      </w:r>
    </w:p>
    <w:p w:rsidR="00CC224B" w:rsidRDefault="00CC224B" w:rsidP="00CC224B"/>
    <w:p w:rsidR="00CC224B" w:rsidRPr="009C528B" w:rsidRDefault="00CC224B" w:rsidP="00CC224B">
      <w:pPr>
        <w:rPr>
          <w:b/>
        </w:rPr>
      </w:pPr>
      <w:r w:rsidRPr="009C528B">
        <w:rPr>
          <w:b/>
        </w:rPr>
        <w:t>Uniqueness overwhelms</w:t>
      </w:r>
      <w:r>
        <w:rPr>
          <w:b/>
        </w:rPr>
        <w:t xml:space="preserve"> – </w:t>
      </w:r>
      <w:r w:rsidRPr="009C528B">
        <w:rPr>
          <w:b/>
        </w:rPr>
        <w:t xml:space="preserve">status quo is an unparalleled extension of </w:t>
      </w:r>
      <w:proofErr w:type="spellStart"/>
      <w:r w:rsidRPr="009C528B">
        <w:rPr>
          <w:b/>
        </w:rPr>
        <w:t>prez</w:t>
      </w:r>
      <w:proofErr w:type="spellEnd"/>
      <w:r w:rsidRPr="009C528B">
        <w:rPr>
          <w:b/>
        </w:rPr>
        <w:t xml:space="preserve"> power</w:t>
      </w:r>
    </w:p>
    <w:p w:rsidR="00CC224B" w:rsidRDefault="00CC224B" w:rsidP="00CC224B">
      <w:r w:rsidRPr="009C528B">
        <w:rPr>
          <w:b/>
        </w:rPr>
        <w:t>Dean 4</w:t>
      </w:r>
      <w:r>
        <w:t xml:space="preserve"> – former counsel to the President, JD from Georgetown (John, The U.S. Supreme Court and The Imperial Presidency, http://www.commondreams.org//views04/0116-11.htm, AG)</w:t>
      </w:r>
    </w:p>
    <w:p w:rsidR="00CC224B" w:rsidRDefault="00CC224B" w:rsidP="00CC224B"/>
    <w:p w:rsidR="00CC224B" w:rsidRDefault="00CC224B" w:rsidP="00CC224B">
      <w:proofErr w:type="gramStart"/>
      <w:r>
        <w:t>Its "preemptive" and "</w:t>
      </w:r>
      <w:r w:rsidR="00A2171C">
        <w:t>…</w:t>
      </w:r>
      <w:r>
        <w:t xml:space="preserve"> in half the time.</w:t>
      </w:r>
      <w:proofErr w:type="gramEnd"/>
      <w:r>
        <w:t xml:space="preserve"> </w:t>
      </w:r>
    </w:p>
    <w:p w:rsidR="00CC224B" w:rsidRDefault="00CC224B" w:rsidP="00CC224B"/>
    <w:p w:rsidR="00CC224B" w:rsidRPr="009C528B" w:rsidRDefault="00CC224B" w:rsidP="00CC224B">
      <w:pPr>
        <w:rPr>
          <w:b/>
        </w:rPr>
      </w:pPr>
      <w:r w:rsidRPr="009C528B">
        <w:rPr>
          <w:b/>
        </w:rPr>
        <w:t>Counterplan kills SOP</w:t>
      </w:r>
    </w:p>
    <w:p w:rsidR="00CC224B" w:rsidRDefault="00CC224B" w:rsidP="00CC224B">
      <w:r w:rsidRPr="009C528B">
        <w:rPr>
          <w:b/>
        </w:rPr>
        <w:t>Turner 96</w:t>
      </w:r>
      <w:r>
        <w:t xml:space="preserve"> University of Alabama School of Law professor (Ronald JOURNAL OF LAW &amp; POLITICS, Winter 1996, p. 1)</w:t>
      </w:r>
    </w:p>
    <w:p w:rsidR="00CC224B" w:rsidRDefault="00CC224B" w:rsidP="00CC224B"/>
    <w:p w:rsidR="00CC224B" w:rsidRDefault="00CC224B" w:rsidP="00CC224B">
      <w:proofErr w:type="gramStart"/>
      <w:r>
        <w:t xml:space="preserve">The increased and aggressive </w:t>
      </w:r>
      <w:r w:rsidR="00A2171C">
        <w:t>…</w:t>
      </w:r>
      <w:r>
        <w:t xml:space="preserve"> party or ideology."</w:t>
      </w:r>
      <w:proofErr w:type="gramEnd"/>
    </w:p>
    <w:p w:rsidR="00CC224B" w:rsidRDefault="00CC224B" w:rsidP="00CC224B"/>
    <w:p w:rsidR="00CC224B" w:rsidRPr="009C528B" w:rsidRDefault="00CC224B" w:rsidP="00CC224B">
      <w:pPr>
        <w:rPr>
          <w:b/>
        </w:rPr>
      </w:pPr>
      <w:r w:rsidRPr="009C528B">
        <w:rPr>
          <w:b/>
        </w:rPr>
        <w:t>Causes global war and kills democracy</w:t>
      </w:r>
    </w:p>
    <w:p w:rsidR="00CC224B" w:rsidRDefault="00CC224B" w:rsidP="00CC224B">
      <w:proofErr w:type="spellStart"/>
      <w:r w:rsidRPr="009C528B">
        <w:rPr>
          <w:b/>
        </w:rPr>
        <w:t>Zakaria</w:t>
      </w:r>
      <w:proofErr w:type="spellEnd"/>
      <w:r w:rsidRPr="009C528B">
        <w:rPr>
          <w:b/>
        </w:rPr>
        <w:t xml:space="preserve"> 97</w:t>
      </w:r>
      <w:r>
        <w:t xml:space="preserve"> – Editor of Newsweek (</w:t>
      </w:r>
      <w:proofErr w:type="spellStart"/>
      <w:r>
        <w:t>Fareed</w:t>
      </w:r>
      <w:proofErr w:type="spellEnd"/>
      <w:r>
        <w:t>, The Rise of Illiberal Democracy, Foreign Affairs, http://www.foreignaffairs.org/19971101faessay3809/fareed-zakaria/the-rise-of-illiberal-democracy.html?mode=print, AG)</w:t>
      </w:r>
    </w:p>
    <w:p w:rsidR="00CC224B" w:rsidRDefault="00CC224B" w:rsidP="00CC224B"/>
    <w:p w:rsidR="00CC224B" w:rsidRDefault="00CC224B" w:rsidP="00CC224B">
      <w:r>
        <w:t xml:space="preserve">When divining the </w:t>
      </w:r>
      <w:r w:rsidR="00A2171C">
        <w:t>… ot</w:t>
      </w:r>
      <w:r>
        <w:t xml:space="preserve">her democratic </w:t>
      </w:r>
      <w:proofErr w:type="spellStart"/>
      <w:r>
        <w:t>polities</w:t>
      </w:r>
      <w:proofErr w:type="spellEnd"/>
      <w:r>
        <w:t>.</w:t>
      </w:r>
    </w:p>
    <w:p w:rsidR="00CC224B" w:rsidRDefault="00CC224B" w:rsidP="00CC224B"/>
    <w:p w:rsidR="00CC224B" w:rsidRPr="009C528B" w:rsidRDefault="00CC224B" w:rsidP="00CC224B">
      <w:pPr>
        <w:rPr>
          <w:b/>
        </w:rPr>
      </w:pPr>
      <w:r w:rsidRPr="009C528B">
        <w:rPr>
          <w:b/>
        </w:rPr>
        <w:t xml:space="preserve">Democracy solves extinction </w:t>
      </w:r>
    </w:p>
    <w:p w:rsidR="00CC224B" w:rsidRDefault="00CC224B" w:rsidP="00CC224B">
      <w:r w:rsidRPr="009C528B">
        <w:rPr>
          <w:b/>
        </w:rPr>
        <w:t>Diamond 95</w:t>
      </w:r>
      <w:r>
        <w:t xml:space="preserve"> – </w:t>
      </w:r>
      <w:proofErr w:type="gramStart"/>
      <w:r>
        <w:t>prof</w:t>
      </w:r>
      <w:proofErr w:type="gramEnd"/>
      <w:r>
        <w:t xml:space="preserve"> of political science and sociology, Stanford. </w:t>
      </w:r>
      <w:proofErr w:type="gramStart"/>
      <w:r>
        <w:t>Senior research fellow at Hoover.</w:t>
      </w:r>
      <w:proofErr w:type="gramEnd"/>
      <w:r>
        <w:t xml:space="preserve"> (Larry, Promoting Democracy in the 1990s, http://wwwics.si.edu/subsites/ccpdc/pubs/di/1.html) </w:t>
      </w:r>
    </w:p>
    <w:p w:rsidR="00CC224B" w:rsidRDefault="00CC224B" w:rsidP="00CC224B"/>
    <w:p w:rsidR="00CC224B" w:rsidRDefault="00CC224B" w:rsidP="00CC224B">
      <w:proofErr w:type="gramStart"/>
      <w:r>
        <w:t xml:space="preserve">Nuclear, chemical, and </w:t>
      </w:r>
      <w:r w:rsidR="00A2171C">
        <w:t>…</w:t>
      </w:r>
      <w:r>
        <w:t xml:space="preserve"> of their environments.</w:t>
      </w:r>
      <w:proofErr w:type="gramEnd"/>
      <w:r>
        <w:t xml:space="preserve"> </w:t>
      </w:r>
    </w:p>
    <w:p w:rsidR="00CC224B" w:rsidRPr="009C528B" w:rsidRDefault="00CC224B" w:rsidP="00CC224B">
      <w:r>
        <w:t xml:space="preserve"> </w:t>
      </w:r>
    </w:p>
    <w:p w:rsidR="00CC224B" w:rsidRDefault="00CC224B" w:rsidP="00CC224B">
      <w:pPr>
        <w:pStyle w:val="Heading1"/>
      </w:pPr>
      <w:bookmarkStart w:id="5" w:name="_Toc287966374"/>
      <w:bookmarkStart w:id="6" w:name="_Toc287968337"/>
      <w:r>
        <w:t>2AC AT End Military Exercises CP</w:t>
      </w:r>
      <w:bookmarkEnd w:id="5"/>
      <w:bookmarkEnd w:id="6"/>
    </w:p>
    <w:p w:rsidR="00CC224B" w:rsidRDefault="00CC224B" w:rsidP="00CC224B"/>
    <w:p w:rsidR="00CC224B" w:rsidRPr="009C528B" w:rsidRDefault="00CC224B" w:rsidP="00CC224B">
      <w:pPr>
        <w:rPr>
          <w:b/>
        </w:rPr>
      </w:pPr>
      <w:r w:rsidRPr="009C528B">
        <w:rPr>
          <w:b/>
        </w:rPr>
        <w:t xml:space="preserve">The counterplan empirically fails </w:t>
      </w:r>
    </w:p>
    <w:p w:rsidR="00CC224B" w:rsidRDefault="00CC224B" w:rsidP="00CC224B">
      <w:r w:rsidRPr="009C528B">
        <w:rPr>
          <w:b/>
        </w:rPr>
        <w:t>Chu</w:t>
      </w:r>
      <w:r>
        <w:t xml:space="preserve"> </w:t>
      </w:r>
      <w:r w:rsidRPr="009C528B">
        <w:rPr>
          <w:b/>
        </w:rPr>
        <w:t>6</w:t>
      </w:r>
      <w:r>
        <w:t xml:space="preserve"> (2-13, John S., MAJ, US Army, “Military Exercises in Korea: A Provocation or a Deterrent to War?</w:t>
      </w:r>
      <w:proofErr w:type="gramStart"/>
      <w:r>
        <w:t>”,</w:t>
      </w:r>
      <w:proofErr w:type="gramEnd"/>
      <w:r>
        <w:t xml:space="preserve"> http://www.dtic.mil/cgi-bin/GetTRDoc?AD=ADA463339&amp;Location=U2&amp;doc=GetTRDoc.pdf )</w:t>
      </w:r>
    </w:p>
    <w:p w:rsidR="00CC224B" w:rsidRDefault="00CC224B" w:rsidP="00CC224B"/>
    <w:p w:rsidR="00CC224B" w:rsidRDefault="00CC224B" w:rsidP="00CC224B">
      <w:r>
        <w:t xml:space="preserve">However, short of </w:t>
      </w:r>
      <w:r w:rsidR="00A2171C">
        <w:t>…</w:t>
      </w:r>
      <w:r>
        <w:t xml:space="preserve"> CFC readiness at risk. </w:t>
      </w:r>
    </w:p>
    <w:p w:rsidR="00CC224B" w:rsidRDefault="00CC224B" w:rsidP="00CC224B"/>
    <w:p w:rsidR="00CC224B" w:rsidRPr="009C528B" w:rsidRDefault="00CC224B" w:rsidP="00CC224B">
      <w:pPr>
        <w:rPr>
          <w:b/>
        </w:rPr>
      </w:pPr>
      <w:r w:rsidRPr="009C528B">
        <w:rPr>
          <w:b/>
        </w:rPr>
        <w:t>Cancelling exercises doesn’t solve instability – empirics prove</w:t>
      </w:r>
    </w:p>
    <w:p w:rsidR="00CC224B" w:rsidRDefault="00CC224B" w:rsidP="00CC224B">
      <w:r w:rsidRPr="009C528B">
        <w:rPr>
          <w:b/>
        </w:rPr>
        <w:t>Global Security ’07</w:t>
      </w:r>
      <w:r>
        <w:t xml:space="preserve"> (“US Forces Korea- Exercises,” http://www.globalsecurity.org/military/ops/ex-usfk.htm)</w:t>
      </w:r>
    </w:p>
    <w:p w:rsidR="00CC224B" w:rsidRDefault="00CC224B" w:rsidP="00CC224B"/>
    <w:p w:rsidR="00CC224B" w:rsidRDefault="00CC224B" w:rsidP="00CC224B">
      <w:r>
        <w:t xml:space="preserve">The Team Spirit </w:t>
      </w:r>
      <w:r w:rsidR="00A2171C">
        <w:t>…</w:t>
      </w:r>
      <w:r>
        <w:t xml:space="preserve"> </w:t>
      </w:r>
      <w:proofErr w:type="spellStart"/>
      <w:r>
        <w:t>participted</w:t>
      </w:r>
      <w:proofErr w:type="spellEnd"/>
      <w:r>
        <w:t xml:space="preserve"> in Team Spirit.</w:t>
      </w:r>
    </w:p>
    <w:p w:rsidR="00CC224B" w:rsidRDefault="00CC224B" w:rsidP="00CC224B"/>
    <w:p w:rsidR="00CC224B" w:rsidRPr="009C528B" w:rsidRDefault="00CC224B" w:rsidP="00CC224B">
      <w:pPr>
        <w:rPr>
          <w:b/>
        </w:rPr>
      </w:pPr>
      <w:proofErr w:type="spellStart"/>
      <w:r w:rsidRPr="009C528B">
        <w:rPr>
          <w:b/>
        </w:rPr>
        <w:t>Lashout</w:t>
      </w:r>
      <w:proofErr w:type="spellEnd"/>
      <w:r w:rsidRPr="009C528B">
        <w:rPr>
          <w:b/>
        </w:rPr>
        <w:t xml:space="preserve"> from exercises is empirically denied</w:t>
      </w:r>
    </w:p>
    <w:p w:rsidR="00CC224B" w:rsidRDefault="00CC224B" w:rsidP="00CC224B">
      <w:r w:rsidRPr="009C528B">
        <w:rPr>
          <w:b/>
        </w:rPr>
        <w:t>WMF ‘10</w:t>
      </w:r>
      <w:r>
        <w:t xml:space="preserve"> (3-8, World Military Forum, “ North Korea put army on combat alert as Key Resolve/Foal Eagle 2010 joint military drills begins,” http://www.armybase.us/2010/03/north-korea-put-army-on-combat-alert-as-the-key-resolve-and-foal-eagle-joint-military-drills-begins)</w:t>
      </w:r>
    </w:p>
    <w:p w:rsidR="00CC224B" w:rsidRDefault="00CC224B" w:rsidP="00CC224B"/>
    <w:p w:rsidR="00CC224B" w:rsidRDefault="00CC224B" w:rsidP="00A2171C">
      <w:r>
        <w:t xml:space="preserve">North Korea said </w:t>
      </w:r>
      <w:r w:rsidR="00A2171C">
        <w:t>…</w:t>
      </w:r>
      <w:r>
        <w:t xml:space="preserve"> without major incident.</w:t>
      </w:r>
    </w:p>
    <w:p w:rsidR="00CC224B" w:rsidRDefault="00CC224B" w:rsidP="00CC224B">
      <w:r>
        <w:tab/>
      </w:r>
    </w:p>
    <w:p w:rsidR="00CC224B" w:rsidRPr="009C528B" w:rsidRDefault="00CC224B" w:rsidP="00CC224B">
      <w:pPr>
        <w:rPr>
          <w:b/>
        </w:rPr>
      </w:pPr>
      <w:r w:rsidRPr="009C528B">
        <w:rPr>
          <w:b/>
        </w:rPr>
        <w:t xml:space="preserve">It doesn’t de-escalate tensions </w:t>
      </w:r>
    </w:p>
    <w:p w:rsidR="00CC224B" w:rsidRDefault="00CC224B" w:rsidP="00CC224B">
      <w:r w:rsidRPr="009C528B">
        <w:rPr>
          <w:b/>
        </w:rPr>
        <w:t>WMF 10</w:t>
      </w:r>
      <w:r>
        <w:t xml:space="preserve"> (3-18, “Key Resolve/ Foal Eagle joint military exercise over despite North Korea threats”, http://www.armybase.us/2010/03/key-resolvefoal-eagle-joint-military-exercise-over-despite-north-korea-threats/)</w:t>
      </w:r>
    </w:p>
    <w:p w:rsidR="00CC224B" w:rsidRDefault="00CC224B" w:rsidP="00CC224B"/>
    <w:p w:rsidR="00CC224B" w:rsidRDefault="00CC224B" w:rsidP="00A2171C">
      <w:proofErr w:type="gramStart"/>
      <w:r>
        <w:t>SEOUL  –</w:t>
      </w:r>
      <w:proofErr w:type="gramEnd"/>
      <w:r>
        <w:t xml:space="preserve">  A major </w:t>
      </w:r>
      <w:r w:rsidR="00A2171C">
        <w:t>…</w:t>
      </w:r>
      <w:r>
        <w:t xml:space="preserve"> Joint Chiefs of Staff.</w:t>
      </w:r>
    </w:p>
    <w:p w:rsidR="00CC224B" w:rsidRDefault="00CC224B" w:rsidP="00CC224B"/>
    <w:p w:rsidR="00CC224B" w:rsidRPr="009C528B" w:rsidRDefault="00CC224B" w:rsidP="00CC224B">
      <w:pPr>
        <w:rPr>
          <w:b/>
        </w:rPr>
      </w:pPr>
      <w:r w:rsidRPr="009C528B">
        <w:rPr>
          <w:b/>
        </w:rPr>
        <w:t>CP links to the alliance and deterrence DA’s</w:t>
      </w:r>
    </w:p>
    <w:p w:rsidR="00CC224B" w:rsidRDefault="00CC224B" w:rsidP="00CC224B">
      <w:r w:rsidRPr="009C528B">
        <w:rPr>
          <w:b/>
        </w:rPr>
        <w:t>Miles 12/16</w:t>
      </w:r>
      <w:r>
        <w:t xml:space="preserve"> (Donna, 16 December 2010, General: Exercises Vital to U.S., South Korea, http://www.globalsecurity.org/military/library/news/2010/12/mil-101216-afps09.htm, </w:t>
      </w:r>
      <w:proofErr w:type="spellStart"/>
      <w:r>
        <w:t>RBatra</w:t>
      </w:r>
      <w:proofErr w:type="spellEnd"/>
      <w:r>
        <w:t>)</w:t>
      </w:r>
    </w:p>
    <w:p w:rsidR="00CC224B" w:rsidRDefault="00CC224B" w:rsidP="00CC224B"/>
    <w:p w:rsidR="00CC224B" w:rsidRDefault="00CC224B" w:rsidP="00A2171C">
      <w:r>
        <w:t xml:space="preserve">Exercises such </w:t>
      </w:r>
      <w:r w:rsidR="00A2171C">
        <w:t>…</w:t>
      </w:r>
      <w:r>
        <w:t xml:space="preserve"> and attacks, he said.</w:t>
      </w:r>
    </w:p>
    <w:p w:rsidR="00CC224B" w:rsidRDefault="00CC224B" w:rsidP="00CC224B"/>
    <w:p w:rsidR="00CC224B" w:rsidRPr="009C528B" w:rsidRDefault="00CC224B" w:rsidP="00CC224B">
      <w:pPr>
        <w:rPr>
          <w:b/>
        </w:rPr>
      </w:pPr>
      <w:r w:rsidRPr="009C528B">
        <w:rPr>
          <w:b/>
        </w:rPr>
        <w:t>More evidence</w:t>
      </w:r>
    </w:p>
    <w:p w:rsidR="00CC224B" w:rsidRDefault="00CC224B" w:rsidP="00CC224B">
      <w:r w:rsidRPr="009C528B">
        <w:rPr>
          <w:b/>
        </w:rPr>
        <w:t>Japan Times, 12/19</w:t>
      </w:r>
      <w:r>
        <w:t xml:space="preserve"> (“EDITORIAL: Cause and effect in Northeast Asia,” 12/19/10, http://search.japantimes.co.jp/cgi-bin/ed20101219a1.html, JMP)</w:t>
      </w:r>
    </w:p>
    <w:p w:rsidR="00CC224B" w:rsidRDefault="00CC224B" w:rsidP="00CC224B"/>
    <w:p w:rsidR="00CC224B" w:rsidRDefault="00CC224B" w:rsidP="00CC224B">
      <w:r>
        <w:t xml:space="preserve">Military exercises prepare </w:t>
      </w:r>
      <w:r w:rsidR="00A2171C">
        <w:t>…</w:t>
      </w:r>
      <w:r>
        <w:t xml:space="preserve"> defend national interests.</w:t>
      </w:r>
    </w:p>
    <w:p w:rsidR="00CC224B" w:rsidRPr="009C528B" w:rsidRDefault="00CC224B" w:rsidP="00CC224B">
      <w:r>
        <w:t xml:space="preserve"> </w:t>
      </w:r>
    </w:p>
    <w:p w:rsidR="00CC224B" w:rsidRDefault="00CC224B" w:rsidP="00CC224B">
      <w:pPr>
        <w:pStyle w:val="Heading1"/>
      </w:pPr>
      <w:bookmarkStart w:id="7" w:name="_Toc287966375"/>
      <w:bookmarkStart w:id="8" w:name="_Toc287968338"/>
      <w:r>
        <w:t>2AC AT NMS CP</w:t>
      </w:r>
      <w:bookmarkEnd w:id="7"/>
      <w:bookmarkEnd w:id="8"/>
    </w:p>
    <w:p w:rsidR="00CC224B" w:rsidRDefault="00CC224B" w:rsidP="00CC224B"/>
    <w:p w:rsidR="00CC224B" w:rsidRPr="009C528B" w:rsidRDefault="00CC224B" w:rsidP="00CC224B">
      <w:pPr>
        <w:rPr>
          <w:b/>
        </w:rPr>
      </w:pPr>
      <w:r w:rsidRPr="009C528B">
        <w:rPr>
          <w:b/>
        </w:rPr>
        <w:t>It’s not severance</w:t>
      </w:r>
      <w:r>
        <w:rPr>
          <w:b/>
        </w:rPr>
        <w:t xml:space="preserve"> – </w:t>
      </w:r>
      <w:r w:rsidRPr="009C528B">
        <w:rPr>
          <w:b/>
        </w:rPr>
        <w:t>the government isn’t a single entity</w:t>
      </w:r>
    </w:p>
    <w:p w:rsidR="00CC224B" w:rsidRDefault="00CC224B" w:rsidP="00CC224B">
      <w:r w:rsidRPr="009C528B">
        <w:rPr>
          <w:b/>
        </w:rPr>
        <w:t>Chicago Manual No Date</w:t>
      </w:r>
      <w:r>
        <w:t xml:space="preserve"> (University of Chicago Manual of Style, “Capitalization, Titles”, http://web.archive.org/web/20061125021652/http://www.chicagomanualofstyle.org/CMS_FAQ/CapitalizationTitles/CapitalizationTitles29.html, </w:t>
      </w:r>
      <w:proofErr w:type="spellStart"/>
      <w:r>
        <w:t>RBatra</w:t>
      </w:r>
      <w:proofErr w:type="spellEnd"/>
      <w:r>
        <w:t>)</w:t>
      </w:r>
    </w:p>
    <w:p w:rsidR="00CC224B" w:rsidRDefault="00CC224B" w:rsidP="00CC224B"/>
    <w:p w:rsidR="00CC224B" w:rsidRDefault="00CC224B" w:rsidP="00CC224B">
      <w:r>
        <w:t xml:space="preserve">A. The government of </w:t>
      </w:r>
      <w:r w:rsidR="00A2171C">
        <w:t xml:space="preserve">… </w:t>
      </w:r>
      <w:r>
        <w:t>Department of State, etc.</w:t>
      </w:r>
    </w:p>
    <w:p w:rsidR="00CC224B" w:rsidRDefault="00CC224B" w:rsidP="00CC224B"/>
    <w:p w:rsidR="00CC224B" w:rsidRPr="009C528B" w:rsidRDefault="00CC224B" w:rsidP="00CC224B">
      <w:pPr>
        <w:rPr>
          <w:b/>
        </w:rPr>
      </w:pPr>
      <w:r w:rsidRPr="009C528B">
        <w:rPr>
          <w:b/>
        </w:rPr>
        <w:t>Plan doesn’t have to be immediate</w:t>
      </w:r>
    </w:p>
    <w:p w:rsidR="00CC224B" w:rsidRDefault="00CC224B" w:rsidP="00CC224B">
      <w:r w:rsidRPr="009C528B">
        <w:rPr>
          <w:b/>
        </w:rPr>
        <w:t>Kumamoto 2k</w:t>
      </w:r>
      <w:r>
        <w:t xml:space="preserve"> (</w:t>
      </w:r>
      <w:proofErr w:type="spellStart"/>
      <w:r>
        <w:t>Hiromitsu</w:t>
      </w:r>
      <w:proofErr w:type="spellEnd"/>
      <w:r>
        <w:t xml:space="preserve">, and Ernest J. Henley, Professors of Informatics – Kyoto University, “Basic Risk Concepts”, </w:t>
      </w:r>
      <w:proofErr w:type="spellStart"/>
      <w:r>
        <w:t>Probablistic</w:t>
      </w:r>
      <w:proofErr w:type="spellEnd"/>
      <w:r>
        <w:t xml:space="preserve"> Risk Assessment and Management for Engineers and Scientists,  http://media.wiley.com/product_data/excerpt/76/07803601/0780360176.pdf)</w:t>
      </w:r>
    </w:p>
    <w:p w:rsidR="00CC224B" w:rsidRDefault="00CC224B" w:rsidP="00CC224B"/>
    <w:p w:rsidR="00CC224B" w:rsidRDefault="00CC224B" w:rsidP="00CC224B">
      <w:r>
        <w:t xml:space="preserve">Note that the </w:t>
      </w:r>
      <w:r w:rsidR="00A2171C">
        <w:t>…</w:t>
      </w:r>
      <w:r>
        <w:t xml:space="preserve"> the reduction list forever. </w:t>
      </w:r>
    </w:p>
    <w:p w:rsidR="00CC224B" w:rsidRDefault="00CC224B" w:rsidP="00CC224B"/>
    <w:p w:rsidR="00CC224B" w:rsidRPr="009C528B" w:rsidRDefault="00CC224B" w:rsidP="00CC224B">
      <w:pPr>
        <w:rPr>
          <w:b/>
        </w:rPr>
      </w:pPr>
      <w:r w:rsidRPr="009C528B">
        <w:rPr>
          <w:b/>
        </w:rPr>
        <w:t>“</w:t>
      </w:r>
      <w:proofErr w:type="gramStart"/>
      <w:r w:rsidRPr="009C528B">
        <w:rPr>
          <w:b/>
        </w:rPr>
        <w:t>should</w:t>
      </w:r>
      <w:proofErr w:type="gramEnd"/>
      <w:r w:rsidRPr="009C528B">
        <w:rPr>
          <w:b/>
        </w:rPr>
        <w:t>” isn’t mandatory</w:t>
      </w:r>
    </w:p>
    <w:p w:rsidR="00CC224B" w:rsidRDefault="00CC224B" w:rsidP="00CC224B">
      <w:r w:rsidRPr="009C528B">
        <w:rPr>
          <w:b/>
        </w:rPr>
        <w:t>Howard 5</w:t>
      </w:r>
      <w:r>
        <w:t xml:space="preserve"> Taylor and Howard, 05 - Resources for the Future, Partnership to Cut Hunger and Poverty in Africa (Michael and Julie, “Investing in Africa's future: U.S. Agricultural development assistance for Sub-Saharan Africa”, 9/12, http://www.sarpn.org.za/documents/d0001784/5-US-agric_Sept2005_Chap2.pdf)</w:t>
      </w:r>
    </w:p>
    <w:p w:rsidR="00CC224B" w:rsidRDefault="00CC224B" w:rsidP="00CC224B"/>
    <w:p w:rsidR="00CC224B" w:rsidRDefault="00CC224B" w:rsidP="00CC224B">
      <w:r>
        <w:t xml:space="preserve">Other legislated DA </w:t>
      </w:r>
      <w:r w:rsidR="00A2171C">
        <w:t>…</w:t>
      </w:r>
      <w:r>
        <w:t xml:space="preserve"> best of its ability. </w:t>
      </w:r>
    </w:p>
    <w:p w:rsidR="00CC224B" w:rsidRDefault="00CC224B" w:rsidP="00CC224B"/>
    <w:p w:rsidR="00CC224B" w:rsidRPr="009C528B" w:rsidRDefault="00CC224B" w:rsidP="00CC224B">
      <w:pPr>
        <w:rPr>
          <w:b/>
        </w:rPr>
      </w:pPr>
      <w:r w:rsidRPr="009C528B">
        <w:rPr>
          <w:b/>
        </w:rPr>
        <w:t>“</w:t>
      </w:r>
      <w:proofErr w:type="gramStart"/>
      <w:r w:rsidRPr="009C528B">
        <w:rPr>
          <w:b/>
        </w:rPr>
        <w:t>resolved</w:t>
      </w:r>
      <w:proofErr w:type="gramEnd"/>
      <w:r w:rsidRPr="009C528B">
        <w:rPr>
          <w:b/>
        </w:rPr>
        <w:t xml:space="preserve">” isn’t in the </w:t>
      </w:r>
      <w:proofErr w:type="spellStart"/>
      <w:r w:rsidRPr="009C528B">
        <w:rPr>
          <w:b/>
        </w:rPr>
        <w:t>rez</w:t>
      </w:r>
      <w:proofErr w:type="spellEnd"/>
    </w:p>
    <w:p w:rsidR="00CC224B" w:rsidRDefault="00CC224B" w:rsidP="00CC224B">
      <w:r w:rsidRPr="009C528B">
        <w:rPr>
          <w:b/>
        </w:rPr>
        <w:t xml:space="preserve">DOD 6 </w:t>
      </w:r>
      <w:r>
        <w:t xml:space="preserve">– US Department of Defense (6/28, The Colon, http://64.233.167.104/search?q=cache:CRkgc8Pi1TsJ:www.dod.state.hi.us/HIARNG/298rti/298rti/l230is_app_d.pdf, AG) </w:t>
      </w:r>
    </w:p>
    <w:p w:rsidR="00A2171C" w:rsidRDefault="00A2171C" w:rsidP="00CC224B"/>
    <w:p w:rsidR="00CC224B" w:rsidRDefault="00CC224B" w:rsidP="00CC224B">
      <w:r>
        <w:t xml:space="preserve">The colon introduces </w:t>
      </w:r>
      <w:r w:rsidR="00A2171C">
        <w:t>…</w:t>
      </w:r>
      <w:r>
        <w:t xml:space="preserve"> the mayor.</w:t>
      </w:r>
    </w:p>
    <w:p w:rsidR="00CC224B" w:rsidRDefault="00CC224B" w:rsidP="00CC224B"/>
    <w:p w:rsidR="00CC224B" w:rsidRPr="009C528B" w:rsidRDefault="00CC224B" w:rsidP="00CC224B">
      <w:pPr>
        <w:rPr>
          <w:b/>
        </w:rPr>
      </w:pPr>
      <w:r w:rsidRPr="009C528B">
        <w:rPr>
          <w:b/>
        </w:rPr>
        <w:t>NMS doesn’t solve anything</w:t>
      </w:r>
    </w:p>
    <w:p w:rsidR="00CC224B" w:rsidRDefault="00CC224B" w:rsidP="00CC224B">
      <w:proofErr w:type="spellStart"/>
      <w:r w:rsidRPr="009C528B">
        <w:rPr>
          <w:b/>
        </w:rPr>
        <w:t>Kroesen</w:t>
      </w:r>
      <w:proofErr w:type="spellEnd"/>
      <w:r w:rsidRPr="009C528B">
        <w:rPr>
          <w:b/>
        </w:rPr>
        <w:t xml:space="preserve"> 4</w:t>
      </w:r>
      <w:r>
        <w:t xml:space="preserve"> – former commander in chief of US Army in Europe, senior fellow of AUSA's Institute of Land Warfare (Frederick J., August, "The National Military Strategy," Army, 54(8), </w:t>
      </w:r>
      <w:proofErr w:type="spellStart"/>
      <w:r>
        <w:t>ProQuest</w:t>
      </w:r>
      <w:proofErr w:type="spellEnd"/>
      <w:r>
        <w:t xml:space="preserve">, RG) </w:t>
      </w:r>
    </w:p>
    <w:p w:rsidR="00CC224B" w:rsidRDefault="00CC224B" w:rsidP="00CC224B"/>
    <w:p w:rsidR="00CC224B" w:rsidRDefault="00CC224B" w:rsidP="00CC224B">
      <w:proofErr w:type="gramStart"/>
      <w:r>
        <w:t xml:space="preserve">The normal reaction </w:t>
      </w:r>
      <w:r w:rsidR="00A2171C">
        <w:t>…</w:t>
      </w:r>
      <w:r>
        <w:t xml:space="preserve"> of the next edition.</w:t>
      </w:r>
      <w:proofErr w:type="gramEnd"/>
    </w:p>
    <w:p w:rsidR="00CC224B" w:rsidRDefault="00CC224B" w:rsidP="00CC224B"/>
    <w:p w:rsidR="00CC224B" w:rsidRPr="009C528B" w:rsidRDefault="00CC224B" w:rsidP="00CC224B">
      <w:pPr>
        <w:rPr>
          <w:b/>
        </w:rPr>
      </w:pPr>
      <w:r w:rsidRPr="009C528B">
        <w:rPr>
          <w:b/>
        </w:rPr>
        <w:t>NMS is too slow – it only shapes the distant future of military policy</w:t>
      </w:r>
    </w:p>
    <w:p w:rsidR="00CC224B" w:rsidRDefault="00CC224B" w:rsidP="00CC224B">
      <w:r w:rsidRPr="009C528B">
        <w:rPr>
          <w:b/>
        </w:rPr>
        <w:t>CJCS 3</w:t>
      </w:r>
      <w:r>
        <w:t xml:space="preserve"> - Chairman of the Joint Chiefs of Staff ("Chairman of </w:t>
      </w:r>
      <w:proofErr w:type="spellStart"/>
      <w:r>
        <w:t>tje</w:t>
      </w:r>
      <w:proofErr w:type="spellEnd"/>
      <w:r>
        <w:t xml:space="preserve"> Joint Chiefs of Staff Instruction," 9/12/3, http://hqinet001.hqmc.usmc.mil/PP&amp;O/PLN/Files/JSPS/Dev%20Strategy/CJCSI%203100-01%20JSPS.pdf, RG)</w:t>
      </w:r>
    </w:p>
    <w:p w:rsidR="00CC224B" w:rsidRDefault="00CC224B" w:rsidP="00CC224B"/>
    <w:p w:rsidR="00CC224B" w:rsidRDefault="00CC224B" w:rsidP="00CC224B">
      <w:r>
        <w:t xml:space="preserve">Strategic direction is </w:t>
      </w:r>
      <w:r w:rsidR="00A2171C">
        <w:t>…</w:t>
      </w:r>
      <w:r>
        <w:t xml:space="preserve"> projected strategic environment.</w:t>
      </w:r>
    </w:p>
    <w:p w:rsidR="00CC224B" w:rsidRDefault="00CC224B" w:rsidP="00CC224B"/>
    <w:p w:rsidR="00CC224B" w:rsidRPr="009C528B" w:rsidRDefault="00CC224B" w:rsidP="00CC224B">
      <w:pPr>
        <w:rPr>
          <w:b/>
        </w:rPr>
      </w:pPr>
      <w:r w:rsidRPr="009C528B">
        <w:rPr>
          <w:b/>
        </w:rPr>
        <w:t>NMS is unanchored, weak, generic, and misinterpreted</w:t>
      </w:r>
    </w:p>
    <w:p w:rsidR="00CC224B" w:rsidRDefault="00CC224B" w:rsidP="00CC224B">
      <w:r w:rsidRPr="009C528B">
        <w:rPr>
          <w:b/>
        </w:rPr>
        <w:t xml:space="preserve">Riley &amp; </w:t>
      </w:r>
      <w:proofErr w:type="spellStart"/>
      <w:r w:rsidRPr="009C528B">
        <w:rPr>
          <w:b/>
        </w:rPr>
        <w:t>Lykke</w:t>
      </w:r>
      <w:proofErr w:type="spellEnd"/>
      <w:r w:rsidRPr="009C528B">
        <w:rPr>
          <w:b/>
        </w:rPr>
        <w:t xml:space="preserve"> 94</w:t>
      </w:r>
      <w:r>
        <w:t xml:space="preserve"> – Lieutenant Col. US Army (Don T. &amp; Arthur F., "A National Military Strategy Process of the Future," http://www.dtic.mil/cgi-bin/GetTRDoc?Location=U2&amp;doc=GetTRDoc.pdf&amp;AD=ADA279522, 4/18/94, RG)</w:t>
      </w:r>
    </w:p>
    <w:p w:rsidR="00CC224B" w:rsidRDefault="00CC224B" w:rsidP="00CC224B"/>
    <w:p w:rsidR="00CC224B" w:rsidRDefault="00CC224B" w:rsidP="00CC224B">
      <w:proofErr w:type="gramStart"/>
      <w:r>
        <w:t xml:space="preserve">A review of </w:t>
      </w:r>
      <w:r w:rsidR="00A2171C">
        <w:t>…</w:t>
      </w:r>
      <w:r>
        <w:t xml:space="preserve"> substantially different form.</w:t>
      </w:r>
      <w:proofErr w:type="gramEnd"/>
      <w:r>
        <w:t xml:space="preserve"> </w:t>
      </w:r>
    </w:p>
    <w:p w:rsidR="00CC224B" w:rsidRDefault="00CC224B" w:rsidP="00CC224B"/>
    <w:p w:rsidR="00CC224B" w:rsidRPr="009C528B" w:rsidRDefault="00CC224B" w:rsidP="00CC224B">
      <w:pPr>
        <w:rPr>
          <w:b/>
        </w:rPr>
      </w:pPr>
      <w:r w:rsidRPr="009C528B">
        <w:rPr>
          <w:b/>
        </w:rPr>
        <w:t>Doesn’t shape policy</w:t>
      </w:r>
    </w:p>
    <w:p w:rsidR="00CC224B" w:rsidRDefault="00CC224B" w:rsidP="00CC224B">
      <w:r w:rsidRPr="009C528B">
        <w:rPr>
          <w:b/>
        </w:rPr>
        <w:t>ACG 6</w:t>
      </w:r>
      <w:r>
        <w:t xml:space="preserve"> (Armchair Generalist, Military Blog, “WMD Strategies”, 3/27, http://armchairgeneralist.typepad.com/my_weblog/2006/03/wmd_strategies.html)</w:t>
      </w:r>
    </w:p>
    <w:p w:rsidR="00CC224B" w:rsidRDefault="00CC224B" w:rsidP="00CC224B"/>
    <w:p w:rsidR="00CC224B" w:rsidRDefault="00CC224B" w:rsidP="00CC224B">
      <w:proofErr w:type="gramStart"/>
      <w:r>
        <w:t xml:space="preserve">With </w:t>
      </w:r>
      <w:proofErr w:type="spellStart"/>
      <w:r>
        <w:t>suprisingly</w:t>
      </w:r>
      <w:proofErr w:type="spellEnd"/>
      <w:r>
        <w:t xml:space="preserve"> little </w:t>
      </w:r>
      <w:r w:rsidR="00A2171C">
        <w:t>…</w:t>
      </w:r>
      <w:r>
        <w:t xml:space="preserve"> strategy in 2001.</w:t>
      </w:r>
      <w:proofErr w:type="gramEnd"/>
    </w:p>
    <w:p w:rsidR="00CC224B" w:rsidRDefault="00CC224B" w:rsidP="00CC224B"/>
    <w:p w:rsidR="00CC224B" w:rsidRPr="009C528B" w:rsidRDefault="00CC224B" w:rsidP="00CC224B">
      <w:pPr>
        <w:rPr>
          <w:b/>
        </w:rPr>
      </w:pPr>
      <w:r w:rsidRPr="009C528B">
        <w:rPr>
          <w:b/>
        </w:rPr>
        <w:t>Civilian leaders will ignore the CP</w:t>
      </w:r>
    </w:p>
    <w:p w:rsidR="00CC224B" w:rsidRDefault="00CC224B" w:rsidP="00CC224B">
      <w:proofErr w:type="spellStart"/>
      <w:r w:rsidRPr="009C528B">
        <w:rPr>
          <w:b/>
        </w:rPr>
        <w:t>Stoler</w:t>
      </w:r>
      <w:proofErr w:type="spellEnd"/>
      <w:r w:rsidRPr="009C528B">
        <w:rPr>
          <w:b/>
        </w:rPr>
        <w:t xml:space="preserve"> 5</w:t>
      </w:r>
      <w:r>
        <w:t xml:space="preserve"> – prof, of history @ Vermont (Mark A., “Allies and Adversaries: The Joint Chiefs of Staff, the Grand Alliance, and US Strategy in World War II," p.1-2, Google Books, RG)</w:t>
      </w:r>
    </w:p>
    <w:p w:rsidR="00CC224B" w:rsidRDefault="00CC224B" w:rsidP="00CC224B"/>
    <w:p w:rsidR="00CC224B" w:rsidRDefault="00CC224B" w:rsidP="00A2171C">
      <w:proofErr w:type="gramStart"/>
      <w:r>
        <w:t xml:space="preserve">Not all officers </w:t>
      </w:r>
      <w:r w:rsidR="00A2171C">
        <w:t>…</w:t>
      </w:r>
      <w:r>
        <w:t xml:space="preserve"> rather than separately."</w:t>
      </w:r>
      <w:proofErr w:type="gramEnd"/>
    </w:p>
    <w:p w:rsidR="00CC224B" w:rsidRDefault="00CC224B" w:rsidP="00CC224B">
      <w:r>
        <w:t xml:space="preserve"> </w:t>
      </w:r>
    </w:p>
    <w:p w:rsidR="00CC224B" w:rsidRDefault="00CC224B" w:rsidP="00CC224B">
      <w:pPr>
        <w:rPr>
          <w:b/>
        </w:rPr>
      </w:pPr>
      <w:r>
        <w:rPr>
          <w:b/>
        </w:rPr>
        <w:t>If CMR is a net benefit:</w:t>
      </w:r>
    </w:p>
    <w:p w:rsidR="00CC224B" w:rsidRPr="009C528B" w:rsidRDefault="00CC224B" w:rsidP="00CC224B">
      <w:pPr>
        <w:rPr>
          <w:b/>
        </w:rPr>
      </w:pPr>
      <w:r w:rsidRPr="009C528B">
        <w:rPr>
          <w:b/>
        </w:rPr>
        <w:t>CP tips the balance too far and collapses CMR</w:t>
      </w:r>
      <w:r>
        <w:rPr>
          <w:b/>
        </w:rPr>
        <w:t xml:space="preserve"> – </w:t>
      </w:r>
      <w:r w:rsidRPr="009C528B">
        <w:rPr>
          <w:b/>
        </w:rPr>
        <w:t>the military should take an active role over tactical decisions, not broad political ones like troop withdrawal</w:t>
      </w:r>
    </w:p>
    <w:p w:rsidR="00CC224B" w:rsidRDefault="00CC224B" w:rsidP="00CC224B">
      <w:proofErr w:type="spellStart"/>
      <w:r w:rsidRPr="009C528B">
        <w:rPr>
          <w:b/>
        </w:rPr>
        <w:t>Desch</w:t>
      </w:r>
      <w:proofErr w:type="spellEnd"/>
      <w:r w:rsidRPr="009C528B">
        <w:rPr>
          <w:b/>
        </w:rPr>
        <w:t xml:space="preserve"> 7</w:t>
      </w:r>
      <w:r>
        <w:t xml:space="preserve"> (Michael C., Professor and Robert M. Gates Chair in Intelligence and National Security Decision-making at the George H. W. Bush School of Government and Public Service – Texas A&amp;M University, “Bush and the Generals”, Foreign Affairs, May/June, Lexis)</w:t>
      </w:r>
    </w:p>
    <w:p w:rsidR="00CC224B" w:rsidRDefault="00CC224B" w:rsidP="00CC224B"/>
    <w:p w:rsidR="00CC224B" w:rsidRDefault="00CC224B" w:rsidP="00CC224B">
      <w:r>
        <w:t xml:space="preserve">Defense Secretary Gates </w:t>
      </w:r>
      <w:r w:rsidR="00A2171C">
        <w:t>…</w:t>
      </w:r>
      <w:r>
        <w:t xml:space="preserve"> as a result.</w:t>
      </w:r>
    </w:p>
    <w:p w:rsidR="00CC224B" w:rsidRPr="009C528B" w:rsidRDefault="00CC224B" w:rsidP="00CC224B">
      <w:r>
        <w:t xml:space="preserve"> </w:t>
      </w:r>
    </w:p>
    <w:p w:rsidR="00CC224B" w:rsidRDefault="00CC224B" w:rsidP="00CC224B">
      <w:pPr>
        <w:pStyle w:val="Heading1"/>
      </w:pPr>
      <w:bookmarkStart w:id="9" w:name="_Toc287966376"/>
      <w:bookmarkStart w:id="10" w:name="_Toc287968339"/>
      <w:r>
        <w:t>2AC AT Re-Draw NLL CP</w:t>
      </w:r>
      <w:bookmarkEnd w:id="9"/>
      <w:bookmarkEnd w:id="10"/>
    </w:p>
    <w:p w:rsidR="00CC224B" w:rsidRDefault="00CC224B" w:rsidP="00CC224B"/>
    <w:p w:rsidR="00CC224B" w:rsidRPr="00E43962" w:rsidRDefault="00CC224B" w:rsidP="00CC224B">
      <w:pPr>
        <w:rPr>
          <w:b/>
        </w:rPr>
      </w:pPr>
      <w:r w:rsidRPr="00E43962">
        <w:rPr>
          <w:b/>
        </w:rPr>
        <w:t>CP ignores multiple historical factors that drive stability on the peninsula</w:t>
      </w:r>
      <w:r>
        <w:rPr>
          <w:b/>
        </w:rPr>
        <w:t xml:space="preserve"> – </w:t>
      </w:r>
      <w:r w:rsidRPr="00E43962">
        <w:rPr>
          <w:b/>
        </w:rPr>
        <w:t>that makes solvency impossible</w:t>
      </w:r>
    </w:p>
    <w:p w:rsidR="00CC224B" w:rsidRDefault="00CC224B" w:rsidP="00CC224B">
      <w:r w:rsidRPr="00E43962">
        <w:rPr>
          <w:b/>
        </w:rPr>
        <w:t>Park 12/27</w:t>
      </w:r>
      <w:r>
        <w:t xml:space="preserve"> – visiting professor at department of diplomacy, National </w:t>
      </w:r>
      <w:proofErr w:type="spellStart"/>
      <w:r>
        <w:t>Chengchi</w:t>
      </w:r>
      <w:proofErr w:type="spellEnd"/>
      <w:r>
        <w:t xml:space="preserve"> University, Republic of China, and honorary consul of East Timor in Korea, PhD (Tae-woo, 27 December 2010, “Do not redraw a line in the water”, http://www.koreatimes.co.kr/www/news/opinon/2010/12/137_78693.html, </w:t>
      </w:r>
      <w:proofErr w:type="spellStart"/>
      <w:r>
        <w:t>RBatra</w:t>
      </w:r>
      <w:proofErr w:type="spellEnd"/>
      <w:r>
        <w:t>)</w:t>
      </w:r>
    </w:p>
    <w:p w:rsidR="00CC224B" w:rsidRDefault="00CC224B" w:rsidP="00CC224B"/>
    <w:p w:rsidR="00CC224B" w:rsidRDefault="00CC224B" w:rsidP="00A2171C">
      <w:r>
        <w:t xml:space="preserve">I was a little </w:t>
      </w:r>
      <w:r w:rsidR="00A2171C">
        <w:t>…</w:t>
      </w:r>
      <w:r>
        <w:t xml:space="preserve"> "mutual security assurance commission."</w:t>
      </w:r>
    </w:p>
    <w:p w:rsidR="00CC224B" w:rsidRDefault="00CC224B" w:rsidP="00CC224B"/>
    <w:p w:rsidR="00CC224B" w:rsidRPr="00E43962" w:rsidRDefault="00CC224B" w:rsidP="00CC224B">
      <w:pPr>
        <w:rPr>
          <w:b/>
        </w:rPr>
      </w:pPr>
      <w:r w:rsidRPr="00E43962">
        <w:rPr>
          <w:b/>
        </w:rPr>
        <w:t>CP is stupid</w:t>
      </w:r>
    </w:p>
    <w:p w:rsidR="00CC224B" w:rsidRDefault="00CC224B" w:rsidP="00CC224B">
      <w:r w:rsidRPr="00E43962">
        <w:rPr>
          <w:b/>
        </w:rPr>
        <w:t>Lee 12/21</w:t>
      </w:r>
      <w:r>
        <w:t xml:space="preserve"> (Ha-won, 21 December 2010, “A Harebrained New York Times Contributor,” http://watchingamerica.com/News/81720/a-harebrained-new-york-times-contributor/, </w:t>
      </w:r>
      <w:proofErr w:type="spellStart"/>
      <w:r>
        <w:t>RBatra</w:t>
      </w:r>
      <w:proofErr w:type="spellEnd"/>
      <w:r>
        <w:t>)</w:t>
      </w:r>
    </w:p>
    <w:p w:rsidR="00CC224B" w:rsidRDefault="00CC224B" w:rsidP="00CC224B"/>
    <w:p w:rsidR="004B51E3" w:rsidRPr="00A2171C" w:rsidRDefault="00CC224B" w:rsidP="008D4644">
      <w:pPr>
        <w:rPr>
          <w:rStyle w:val="Underline"/>
          <w:u w:val="none"/>
        </w:rPr>
      </w:pPr>
      <w:r>
        <w:t xml:space="preserve">Harrison, somewhat of </w:t>
      </w:r>
      <w:r w:rsidR="00A2171C">
        <w:t>… “diversity” of opinion.</w:t>
      </w:r>
      <w:bookmarkStart w:id="11" w:name="_GoBack"/>
      <w:bookmarkEnd w:id="11"/>
    </w:p>
    <w:sectPr w:rsidR="004B51E3" w:rsidRPr="00A2171C" w:rsidSect="00864162">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224B" w:rsidRDefault="00CC224B" w:rsidP="00261634">
      <w:r>
        <w:separator/>
      </w:r>
    </w:p>
  </w:endnote>
  <w:endnote w:type="continuationSeparator" w:id="0">
    <w:p w:rsidR="00CC224B" w:rsidRDefault="00CC224B"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224B" w:rsidRDefault="00CC224B" w:rsidP="00261634">
      <w:r>
        <w:separator/>
      </w:r>
    </w:p>
  </w:footnote>
  <w:footnote w:type="continuationSeparator" w:id="0">
    <w:p w:rsidR="00CC224B" w:rsidRDefault="00CC224B"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29D" w:rsidRDefault="00CC224B" w:rsidP="00CC224B">
    <w:pPr>
      <w:pStyle w:val="PageHeaderLine1"/>
    </w:pPr>
    <w:r>
      <w:t>2AC AT Counterplans</w:t>
    </w:r>
    <w:r>
      <w:tab/>
      <w:t xml:space="preserve"> SM Debate '11</w:t>
    </w:r>
  </w:p>
  <w:p w:rsidR="00CC224B" w:rsidRPr="00CC224B" w:rsidRDefault="00CC224B" w:rsidP="00CC224B">
    <w:pPr>
      <w:pStyle w:val="PageHeaderLine2"/>
    </w:pPr>
    <w:r>
      <w:fldChar w:fldCharType="begin"/>
    </w:r>
    <w:r>
      <w:instrText xml:space="preserve"> PAGE  \* MERGEFORMAT </w:instrText>
    </w:r>
    <w:r>
      <w:fldChar w:fldCharType="separate"/>
    </w:r>
    <w:r w:rsidR="00A2171C">
      <w:rPr>
        <w:noProof/>
      </w:rPr>
      <w:t>1</w:t>
    </w:r>
    <w:r>
      <w:fldChar w:fldCharType="end"/>
    </w:r>
    <w:r>
      <w:t>/</w:t>
    </w:r>
    <w:r w:rsidR="00A2171C">
      <w:fldChar w:fldCharType="begin"/>
    </w:r>
    <w:r w:rsidR="00A2171C">
      <w:instrText xml:space="preserve"> NUMPAGES  \* MERGEFORMAT </w:instrText>
    </w:r>
    <w:r w:rsidR="00A2171C">
      <w:fldChar w:fldCharType="separate"/>
    </w:r>
    <w:r w:rsidR="00A2171C">
      <w:rPr>
        <w:noProof/>
      </w:rPr>
      <w:t>3</w:t>
    </w:r>
    <w:r w:rsidR="00A2171C">
      <w:rPr>
        <w:noProof/>
      </w:rPr>
      <w:fldChar w:fldCharType="end"/>
    </w:r>
    <w:r>
      <w:tab/>
      <w:t>Savani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24B"/>
    <w:rsid w:val="00000B0C"/>
    <w:rsid w:val="00002D07"/>
    <w:rsid w:val="00006718"/>
    <w:rsid w:val="0001173E"/>
    <w:rsid w:val="0001477F"/>
    <w:rsid w:val="00021DC8"/>
    <w:rsid w:val="00030B04"/>
    <w:rsid w:val="0003124A"/>
    <w:rsid w:val="00034AAD"/>
    <w:rsid w:val="0003526A"/>
    <w:rsid w:val="0003551D"/>
    <w:rsid w:val="00041A45"/>
    <w:rsid w:val="00042A8F"/>
    <w:rsid w:val="00043AD7"/>
    <w:rsid w:val="00045D43"/>
    <w:rsid w:val="000519DD"/>
    <w:rsid w:val="0005405A"/>
    <w:rsid w:val="0005542A"/>
    <w:rsid w:val="00056CB8"/>
    <w:rsid w:val="00057E14"/>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F147A"/>
    <w:rsid w:val="000F17C3"/>
    <w:rsid w:val="000F5051"/>
    <w:rsid w:val="000F6E34"/>
    <w:rsid w:val="000F6FCC"/>
    <w:rsid w:val="000F7681"/>
    <w:rsid w:val="0010165B"/>
    <w:rsid w:val="00101A45"/>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6EB2"/>
    <w:rsid w:val="001919D5"/>
    <w:rsid w:val="00191D07"/>
    <w:rsid w:val="00191F24"/>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D6A47"/>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6ECE"/>
    <w:rsid w:val="00221241"/>
    <w:rsid w:val="00222BE0"/>
    <w:rsid w:val="00222EDB"/>
    <w:rsid w:val="002238A6"/>
    <w:rsid w:val="00223988"/>
    <w:rsid w:val="00224B70"/>
    <w:rsid w:val="00227C6E"/>
    <w:rsid w:val="00233AC7"/>
    <w:rsid w:val="0023713C"/>
    <w:rsid w:val="00237DDA"/>
    <w:rsid w:val="00243732"/>
    <w:rsid w:val="00243A70"/>
    <w:rsid w:val="002451EE"/>
    <w:rsid w:val="002458F0"/>
    <w:rsid w:val="0024595C"/>
    <w:rsid w:val="00247037"/>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4232"/>
    <w:rsid w:val="002D4340"/>
    <w:rsid w:val="002D53B8"/>
    <w:rsid w:val="002D567F"/>
    <w:rsid w:val="002D615F"/>
    <w:rsid w:val="002D63AB"/>
    <w:rsid w:val="002E00BA"/>
    <w:rsid w:val="002E13C0"/>
    <w:rsid w:val="002E33F8"/>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8F6"/>
    <w:rsid w:val="00323107"/>
    <w:rsid w:val="00323405"/>
    <w:rsid w:val="003237BB"/>
    <w:rsid w:val="003240B7"/>
    <w:rsid w:val="00324486"/>
    <w:rsid w:val="00324F8A"/>
    <w:rsid w:val="00332096"/>
    <w:rsid w:val="003341D4"/>
    <w:rsid w:val="003352FF"/>
    <w:rsid w:val="00336357"/>
    <w:rsid w:val="00346000"/>
    <w:rsid w:val="00351C78"/>
    <w:rsid w:val="0035569D"/>
    <w:rsid w:val="00357CF5"/>
    <w:rsid w:val="00362FD1"/>
    <w:rsid w:val="0036326B"/>
    <w:rsid w:val="0036376C"/>
    <w:rsid w:val="00364881"/>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207E2"/>
    <w:rsid w:val="00426716"/>
    <w:rsid w:val="00427507"/>
    <w:rsid w:val="0042770D"/>
    <w:rsid w:val="004300DF"/>
    <w:rsid w:val="004305BB"/>
    <w:rsid w:val="00430F0A"/>
    <w:rsid w:val="0043192D"/>
    <w:rsid w:val="0043393F"/>
    <w:rsid w:val="00440692"/>
    <w:rsid w:val="004423BB"/>
    <w:rsid w:val="0044253B"/>
    <w:rsid w:val="00442BB2"/>
    <w:rsid w:val="00442EAB"/>
    <w:rsid w:val="00443408"/>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635A"/>
    <w:rsid w:val="005026B2"/>
    <w:rsid w:val="005063CB"/>
    <w:rsid w:val="005107FC"/>
    <w:rsid w:val="00510CEF"/>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2B30"/>
    <w:rsid w:val="00574279"/>
    <w:rsid w:val="00575F3F"/>
    <w:rsid w:val="005765A2"/>
    <w:rsid w:val="00576AEC"/>
    <w:rsid w:val="0057706F"/>
    <w:rsid w:val="0058183C"/>
    <w:rsid w:val="00583228"/>
    <w:rsid w:val="005840FF"/>
    <w:rsid w:val="0058429D"/>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220A"/>
    <w:rsid w:val="0068372C"/>
    <w:rsid w:val="00683F81"/>
    <w:rsid w:val="006848F6"/>
    <w:rsid w:val="0068560D"/>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A72"/>
    <w:rsid w:val="0070435B"/>
    <w:rsid w:val="00705015"/>
    <w:rsid w:val="00707DAE"/>
    <w:rsid w:val="007107F3"/>
    <w:rsid w:val="00711FE4"/>
    <w:rsid w:val="00714C2E"/>
    <w:rsid w:val="00714F9D"/>
    <w:rsid w:val="007207C2"/>
    <w:rsid w:val="00720CB6"/>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1179"/>
    <w:rsid w:val="00821691"/>
    <w:rsid w:val="00822655"/>
    <w:rsid w:val="00824225"/>
    <w:rsid w:val="00824FBA"/>
    <w:rsid w:val="00825632"/>
    <w:rsid w:val="0082576D"/>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721"/>
    <w:rsid w:val="008C605E"/>
    <w:rsid w:val="008D0E95"/>
    <w:rsid w:val="008D4644"/>
    <w:rsid w:val="008D4FAC"/>
    <w:rsid w:val="008D509F"/>
    <w:rsid w:val="008E1C41"/>
    <w:rsid w:val="008E3464"/>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75B8"/>
    <w:rsid w:val="009F282C"/>
    <w:rsid w:val="009F31FA"/>
    <w:rsid w:val="009F53EE"/>
    <w:rsid w:val="009F5F22"/>
    <w:rsid w:val="009F7205"/>
    <w:rsid w:val="00A00588"/>
    <w:rsid w:val="00A016FE"/>
    <w:rsid w:val="00A0221D"/>
    <w:rsid w:val="00A02545"/>
    <w:rsid w:val="00A10ADD"/>
    <w:rsid w:val="00A10EFE"/>
    <w:rsid w:val="00A11AFF"/>
    <w:rsid w:val="00A12805"/>
    <w:rsid w:val="00A135D0"/>
    <w:rsid w:val="00A20A78"/>
    <w:rsid w:val="00A2171C"/>
    <w:rsid w:val="00A230E6"/>
    <w:rsid w:val="00A238F4"/>
    <w:rsid w:val="00A2423E"/>
    <w:rsid w:val="00A25CE5"/>
    <w:rsid w:val="00A305CE"/>
    <w:rsid w:val="00A30E19"/>
    <w:rsid w:val="00A35358"/>
    <w:rsid w:val="00A373C0"/>
    <w:rsid w:val="00A37439"/>
    <w:rsid w:val="00A37AE6"/>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3C1E"/>
    <w:rsid w:val="00AB4F48"/>
    <w:rsid w:val="00AB7430"/>
    <w:rsid w:val="00AC047E"/>
    <w:rsid w:val="00AC54A7"/>
    <w:rsid w:val="00AC5AE7"/>
    <w:rsid w:val="00AD3428"/>
    <w:rsid w:val="00AD5032"/>
    <w:rsid w:val="00AD5579"/>
    <w:rsid w:val="00AE0FA9"/>
    <w:rsid w:val="00AE4E67"/>
    <w:rsid w:val="00AE6349"/>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886"/>
    <w:rsid w:val="00B119AA"/>
    <w:rsid w:val="00B121DE"/>
    <w:rsid w:val="00B1461B"/>
    <w:rsid w:val="00B14FF5"/>
    <w:rsid w:val="00B177B0"/>
    <w:rsid w:val="00B20493"/>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86801"/>
    <w:rsid w:val="00C90E9B"/>
    <w:rsid w:val="00C91A23"/>
    <w:rsid w:val="00C95162"/>
    <w:rsid w:val="00C95978"/>
    <w:rsid w:val="00C95E32"/>
    <w:rsid w:val="00C96E32"/>
    <w:rsid w:val="00CA318D"/>
    <w:rsid w:val="00CA4605"/>
    <w:rsid w:val="00CA698A"/>
    <w:rsid w:val="00CB2BA2"/>
    <w:rsid w:val="00CB3F5E"/>
    <w:rsid w:val="00CB5341"/>
    <w:rsid w:val="00CB5F43"/>
    <w:rsid w:val="00CB6D46"/>
    <w:rsid w:val="00CB6F0F"/>
    <w:rsid w:val="00CC224B"/>
    <w:rsid w:val="00CC2423"/>
    <w:rsid w:val="00CC2A9C"/>
    <w:rsid w:val="00CC3C6A"/>
    <w:rsid w:val="00CC40A2"/>
    <w:rsid w:val="00CC47A3"/>
    <w:rsid w:val="00CC4967"/>
    <w:rsid w:val="00CC5EC7"/>
    <w:rsid w:val="00CC668F"/>
    <w:rsid w:val="00CC6F73"/>
    <w:rsid w:val="00CD0DE0"/>
    <w:rsid w:val="00CD28B4"/>
    <w:rsid w:val="00CD7E27"/>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5121"/>
    <w:rsid w:val="00D17516"/>
    <w:rsid w:val="00D1752E"/>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C52"/>
    <w:rsid w:val="00E03DB0"/>
    <w:rsid w:val="00E10DFC"/>
    <w:rsid w:val="00E120FF"/>
    <w:rsid w:val="00E123CD"/>
    <w:rsid w:val="00E13C3F"/>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23B4"/>
    <w:rsid w:val="00E8289A"/>
    <w:rsid w:val="00E84A47"/>
    <w:rsid w:val="00E86079"/>
    <w:rsid w:val="00E91499"/>
    <w:rsid w:val="00E91BDC"/>
    <w:rsid w:val="00E9203A"/>
    <w:rsid w:val="00E94352"/>
    <w:rsid w:val="00E96019"/>
    <w:rsid w:val="00EA02FA"/>
    <w:rsid w:val="00EA0594"/>
    <w:rsid w:val="00EA075F"/>
    <w:rsid w:val="00EA1ECD"/>
    <w:rsid w:val="00EA4704"/>
    <w:rsid w:val="00EA5D9C"/>
    <w:rsid w:val="00EA75A3"/>
    <w:rsid w:val="00EA7E46"/>
    <w:rsid w:val="00EB0156"/>
    <w:rsid w:val="00EB0FC0"/>
    <w:rsid w:val="00EB101F"/>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5D33"/>
    <w:rsid w:val="00F4630C"/>
    <w:rsid w:val="00F46CBA"/>
    <w:rsid w:val="00F474BE"/>
    <w:rsid w:val="00F5143C"/>
    <w:rsid w:val="00F524CF"/>
    <w:rsid w:val="00F5258D"/>
    <w:rsid w:val="00F53686"/>
    <w:rsid w:val="00F54000"/>
    <w:rsid w:val="00F569F2"/>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C224B"/>
    <w:rPr>
      <w:rFonts w:ascii="Georgia" w:hAnsi="Georgia"/>
      <w:sz w:val="22"/>
      <w:szCs w:val="22"/>
    </w:rPr>
  </w:style>
  <w:style w:type="paragraph" w:styleId="Heading1">
    <w:name w:val="heading 1"/>
    <w:basedOn w:val="Normal"/>
    <w:next w:val="Normal"/>
    <w:link w:val="Heading1Char"/>
    <w:uiPriority w:val="9"/>
    <w:qFormat/>
    <w:rsid w:val="00CC224B"/>
    <w:pPr>
      <w:pageBreakBefore/>
      <w:jc w:val="center"/>
      <w:outlineLvl w:val="0"/>
    </w:pPr>
    <w:rPr>
      <w:rFonts w:eastAsia="Times New Roman"/>
      <w:b/>
      <w:bCs/>
      <w:sz w:val="28"/>
      <w:szCs w:val="28"/>
      <w:u w:val="single"/>
    </w:rPr>
  </w:style>
  <w:style w:type="paragraph" w:styleId="Heading2">
    <w:name w:val="heading 2"/>
    <w:basedOn w:val="Normal"/>
    <w:next w:val="Normal"/>
    <w:link w:val="Heading2Char"/>
    <w:uiPriority w:val="9"/>
    <w:unhideWhenUsed/>
    <w:rsid w:val="00CC224B"/>
    <w:pPr>
      <w:outlineLvl w:val="1"/>
    </w:pPr>
    <w:rPr>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C224B"/>
    <w:rPr>
      <w:rFonts w:ascii="Georgia" w:eastAsia="Times New Roman" w:hAnsi="Georgia"/>
      <w:b/>
      <w:bCs/>
      <w:sz w:val="28"/>
      <w:szCs w:val="28"/>
      <w:u w:val="single"/>
    </w:rPr>
  </w:style>
  <w:style w:type="paragraph" w:styleId="DocumentMap">
    <w:name w:val="Document Map"/>
    <w:basedOn w:val="Normal"/>
    <w:link w:val="DocumentMapChar"/>
    <w:semiHidden/>
    <w:rsid w:val="00CC224B"/>
    <w:pPr>
      <w:shd w:val="clear" w:color="auto" w:fill="C6D5EC"/>
    </w:pPr>
    <w:rPr>
      <w:rFonts w:ascii="Verdana" w:eastAsia="Batang" w:hAnsi="Verdana"/>
      <w:sz w:val="32"/>
      <w:szCs w:val="24"/>
      <w:lang w:eastAsia="ko-KR"/>
    </w:rPr>
  </w:style>
  <w:style w:type="character" w:customStyle="1" w:styleId="DocumentMapChar">
    <w:name w:val="Document Map Char"/>
    <w:link w:val="DocumentMap"/>
    <w:semiHidden/>
    <w:rsid w:val="00CC224B"/>
    <w:rPr>
      <w:rFonts w:ascii="Verdana" w:eastAsia="Batang" w:hAnsi="Verdana"/>
      <w:sz w:val="32"/>
      <w:szCs w:val="24"/>
      <w:shd w:val="clear" w:color="auto" w:fill="C6D5EC"/>
      <w:lang w:eastAsia="ko-KR"/>
    </w:rPr>
  </w:style>
  <w:style w:type="character" w:customStyle="1" w:styleId="Heading2Char">
    <w:name w:val="Heading 2 Char"/>
    <w:link w:val="Heading2"/>
    <w:uiPriority w:val="9"/>
    <w:rsid w:val="00CC224B"/>
    <w:rPr>
      <w:rFonts w:ascii="Georgia" w:hAnsi="Georgia"/>
      <w:b/>
      <w:sz w:val="22"/>
      <w:szCs w:val="26"/>
    </w:rPr>
  </w:style>
  <w:style w:type="character" w:styleId="Hyperlink">
    <w:name w:val="Hyperlink"/>
    <w:rsid w:val="00CC224B"/>
    <w:rPr>
      <w:color w:val="auto"/>
      <w:u w:val="none"/>
    </w:rPr>
  </w:style>
  <w:style w:type="paragraph" w:styleId="Header">
    <w:name w:val="header"/>
    <w:basedOn w:val="Normal"/>
    <w:link w:val="HeaderChar"/>
    <w:uiPriority w:val="99"/>
    <w:unhideWhenUsed/>
    <w:rsid w:val="00CC224B"/>
    <w:pPr>
      <w:tabs>
        <w:tab w:val="center" w:pos="4680"/>
        <w:tab w:val="right" w:pos="9360"/>
      </w:tabs>
    </w:pPr>
  </w:style>
  <w:style w:type="character" w:customStyle="1" w:styleId="HeaderChar">
    <w:name w:val="Header Char"/>
    <w:link w:val="Header"/>
    <w:uiPriority w:val="99"/>
    <w:rsid w:val="00CC224B"/>
    <w:rPr>
      <w:rFonts w:ascii="Georgia" w:hAnsi="Georgia"/>
      <w:sz w:val="22"/>
      <w:szCs w:val="22"/>
    </w:rPr>
  </w:style>
  <w:style w:type="paragraph" w:customStyle="1" w:styleId="Default">
    <w:name w:val="Default"/>
    <w:basedOn w:val="Normal"/>
    <w:rsid w:val="00CC224B"/>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CC224B"/>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CC224B"/>
  </w:style>
  <w:style w:type="character" w:customStyle="1" w:styleId="Underline">
    <w:name w:val="Underline"/>
    <w:uiPriority w:val="1"/>
    <w:qFormat/>
    <w:rsid w:val="00CC224B"/>
    <w:rPr>
      <w:u w:val="single"/>
    </w:rPr>
  </w:style>
  <w:style w:type="paragraph" w:styleId="Footer">
    <w:name w:val="footer"/>
    <w:basedOn w:val="Normal"/>
    <w:link w:val="FooterChar"/>
    <w:uiPriority w:val="99"/>
    <w:unhideWhenUsed/>
    <w:rsid w:val="00CC224B"/>
    <w:pPr>
      <w:tabs>
        <w:tab w:val="center" w:pos="4680"/>
        <w:tab w:val="right" w:pos="9360"/>
      </w:tabs>
    </w:pPr>
  </w:style>
  <w:style w:type="character" w:customStyle="1" w:styleId="FooterChar">
    <w:name w:val="Footer Char"/>
    <w:link w:val="Footer"/>
    <w:uiPriority w:val="99"/>
    <w:rsid w:val="00CC224B"/>
    <w:rPr>
      <w:rFonts w:ascii="Georgia" w:hAnsi="Georgia"/>
      <w:sz w:val="22"/>
      <w:szCs w:val="22"/>
    </w:rPr>
  </w:style>
  <w:style w:type="paragraph" w:styleId="List">
    <w:name w:val="List"/>
    <w:basedOn w:val="Normal"/>
    <w:uiPriority w:val="99"/>
    <w:semiHidden/>
    <w:unhideWhenUsed/>
    <w:rsid w:val="00CC224B"/>
    <w:pPr>
      <w:contextualSpacing/>
    </w:pPr>
  </w:style>
  <w:style w:type="paragraph" w:customStyle="1" w:styleId="PageHeaderLine1">
    <w:name w:val="PageHeaderLine1"/>
    <w:basedOn w:val="Normal"/>
    <w:rsid w:val="00CC224B"/>
    <w:pPr>
      <w:tabs>
        <w:tab w:val="right" w:pos="10800"/>
      </w:tabs>
    </w:pPr>
    <w:rPr>
      <w:b/>
    </w:rPr>
  </w:style>
  <w:style w:type="paragraph" w:customStyle="1" w:styleId="PageHeaderLine2">
    <w:name w:val="PageHeaderLine2"/>
    <w:basedOn w:val="Normal"/>
    <w:next w:val="Normal"/>
    <w:rsid w:val="00CC224B"/>
    <w:pPr>
      <w:tabs>
        <w:tab w:val="right" w:pos="10800"/>
      </w:tabs>
      <w:spacing w:line="480" w:lineRule="auto"/>
    </w:pPr>
    <w:rPr>
      <w:b/>
    </w:rPr>
  </w:style>
  <w:style w:type="paragraph" w:styleId="TOC1">
    <w:name w:val="toc 1"/>
    <w:basedOn w:val="Normal"/>
    <w:next w:val="Normal"/>
    <w:autoRedefine/>
    <w:uiPriority w:val="39"/>
    <w:unhideWhenUsed/>
    <w:rsid w:val="00CC224B"/>
  </w:style>
  <w:style w:type="paragraph" w:styleId="TOC4">
    <w:name w:val="toc 4"/>
    <w:basedOn w:val="Normal"/>
    <w:next w:val="Normal"/>
    <w:autoRedefine/>
    <w:uiPriority w:val="39"/>
    <w:semiHidden/>
    <w:unhideWhenUsed/>
    <w:rsid w:val="00CC224B"/>
    <w:pPr>
      <w:spacing w:before="240"/>
    </w:pPr>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C224B"/>
    <w:rPr>
      <w:rFonts w:ascii="Georgia" w:hAnsi="Georgia"/>
      <w:sz w:val="22"/>
      <w:szCs w:val="22"/>
    </w:rPr>
  </w:style>
  <w:style w:type="paragraph" w:styleId="Heading1">
    <w:name w:val="heading 1"/>
    <w:basedOn w:val="Normal"/>
    <w:next w:val="Normal"/>
    <w:link w:val="Heading1Char"/>
    <w:uiPriority w:val="9"/>
    <w:qFormat/>
    <w:rsid w:val="00CC224B"/>
    <w:pPr>
      <w:pageBreakBefore/>
      <w:jc w:val="center"/>
      <w:outlineLvl w:val="0"/>
    </w:pPr>
    <w:rPr>
      <w:rFonts w:eastAsia="Times New Roman"/>
      <w:b/>
      <w:bCs/>
      <w:sz w:val="28"/>
      <w:szCs w:val="28"/>
      <w:u w:val="single"/>
    </w:rPr>
  </w:style>
  <w:style w:type="paragraph" w:styleId="Heading2">
    <w:name w:val="heading 2"/>
    <w:basedOn w:val="Normal"/>
    <w:next w:val="Normal"/>
    <w:link w:val="Heading2Char"/>
    <w:uiPriority w:val="9"/>
    <w:unhideWhenUsed/>
    <w:rsid w:val="00CC224B"/>
    <w:pPr>
      <w:outlineLvl w:val="1"/>
    </w:pPr>
    <w:rPr>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C224B"/>
    <w:rPr>
      <w:rFonts w:ascii="Georgia" w:eastAsia="Times New Roman" w:hAnsi="Georgia"/>
      <w:b/>
      <w:bCs/>
      <w:sz w:val="28"/>
      <w:szCs w:val="28"/>
      <w:u w:val="single"/>
    </w:rPr>
  </w:style>
  <w:style w:type="paragraph" w:styleId="DocumentMap">
    <w:name w:val="Document Map"/>
    <w:basedOn w:val="Normal"/>
    <w:link w:val="DocumentMapChar"/>
    <w:semiHidden/>
    <w:rsid w:val="00CC224B"/>
    <w:pPr>
      <w:shd w:val="clear" w:color="auto" w:fill="C6D5EC"/>
    </w:pPr>
    <w:rPr>
      <w:rFonts w:ascii="Verdana" w:eastAsia="Batang" w:hAnsi="Verdana"/>
      <w:sz w:val="32"/>
      <w:szCs w:val="24"/>
      <w:lang w:eastAsia="ko-KR"/>
    </w:rPr>
  </w:style>
  <w:style w:type="character" w:customStyle="1" w:styleId="DocumentMapChar">
    <w:name w:val="Document Map Char"/>
    <w:link w:val="DocumentMap"/>
    <w:semiHidden/>
    <w:rsid w:val="00CC224B"/>
    <w:rPr>
      <w:rFonts w:ascii="Verdana" w:eastAsia="Batang" w:hAnsi="Verdana"/>
      <w:sz w:val="32"/>
      <w:szCs w:val="24"/>
      <w:shd w:val="clear" w:color="auto" w:fill="C6D5EC"/>
      <w:lang w:eastAsia="ko-KR"/>
    </w:rPr>
  </w:style>
  <w:style w:type="character" w:customStyle="1" w:styleId="Heading2Char">
    <w:name w:val="Heading 2 Char"/>
    <w:link w:val="Heading2"/>
    <w:uiPriority w:val="9"/>
    <w:rsid w:val="00CC224B"/>
    <w:rPr>
      <w:rFonts w:ascii="Georgia" w:hAnsi="Georgia"/>
      <w:b/>
      <w:sz w:val="22"/>
      <w:szCs w:val="26"/>
    </w:rPr>
  </w:style>
  <w:style w:type="character" w:styleId="Hyperlink">
    <w:name w:val="Hyperlink"/>
    <w:rsid w:val="00CC224B"/>
    <w:rPr>
      <w:color w:val="auto"/>
      <w:u w:val="none"/>
    </w:rPr>
  </w:style>
  <w:style w:type="paragraph" w:styleId="Header">
    <w:name w:val="header"/>
    <w:basedOn w:val="Normal"/>
    <w:link w:val="HeaderChar"/>
    <w:uiPriority w:val="99"/>
    <w:unhideWhenUsed/>
    <w:rsid w:val="00CC224B"/>
    <w:pPr>
      <w:tabs>
        <w:tab w:val="center" w:pos="4680"/>
        <w:tab w:val="right" w:pos="9360"/>
      </w:tabs>
    </w:pPr>
  </w:style>
  <w:style w:type="character" w:customStyle="1" w:styleId="HeaderChar">
    <w:name w:val="Header Char"/>
    <w:link w:val="Header"/>
    <w:uiPriority w:val="99"/>
    <w:rsid w:val="00CC224B"/>
    <w:rPr>
      <w:rFonts w:ascii="Georgia" w:hAnsi="Georgia"/>
      <w:sz w:val="22"/>
      <w:szCs w:val="22"/>
    </w:rPr>
  </w:style>
  <w:style w:type="paragraph" w:customStyle="1" w:styleId="Default">
    <w:name w:val="Default"/>
    <w:basedOn w:val="Normal"/>
    <w:rsid w:val="00CC224B"/>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CC224B"/>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CC224B"/>
  </w:style>
  <w:style w:type="character" w:customStyle="1" w:styleId="Underline">
    <w:name w:val="Underline"/>
    <w:uiPriority w:val="1"/>
    <w:qFormat/>
    <w:rsid w:val="00CC224B"/>
    <w:rPr>
      <w:u w:val="single"/>
    </w:rPr>
  </w:style>
  <w:style w:type="paragraph" w:styleId="Footer">
    <w:name w:val="footer"/>
    <w:basedOn w:val="Normal"/>
    <w:link w:val="FooterChar"/>
    <w:uiPriority w:val="99"/>
    <w:unhideWhenUsed/>
    <w:rsid w:val="00CC224B"/>
    <w:pPr>
      <w:tabs>
        <w:tab w:val="center" w:pos="4680"/>
        <w:tab w:val="right" w:pos="9360"/>
      </w:tabs>
    </w:pPr>
  </w:style>
  <w:style w:type="character" w:customStyle="1" w:styleId="FooterChar">
    <w:name w:val="Footer Char"/>
    <w:link w:val="Footer"/>
    <w:uiPriority w:val="99"/>
    <w:rsid w:val="00CC224B"/>
    <w:rPr>
      <w:rFonts w:ascii="Georgia" w:hAnsi="Georgia"/>
      <w:sz w:val="22"/>
      <w:szCs w:val="22"/>
    </w:rPr>
  </w:style>
  <w:style w:type="paragraph" w:styleId="List">
    <w:name w:val="List"/>
    <w:basedOn w:val="Normal"/>
    <w:uiPriority w:val="99"/>
    <w:semiHidden/>
    <w:unhideWhenUsed/>
    <w:rsid w:val="00CC224B"/>
    <w:pPr>
      <w:contextualSpacing/>
    </w:pPr>
  </w:style>
  <w:style w:type="paragraph" w:customStyle="1" w:styleId="PageHeaderLine1">
    <w:name w:val="PageHeaderLine1"/>
    <w:basedOn w:val="Normal"/>
    <w:rsid w:val="00CC224B"/>
    <w:pPr>
      <w:tabs>
        <w:tab w:val="right" w:pos="10800"/>
      </w:tabs>
    </w:pPr>
    <w:rPr>
      <w:b/>
    </w:rPr>
  </w:style>
  <w:style w:type="paragraph" w:customStyle="1" w:styleId="PageHeaderLine2">
    <w:name w:val="PageHeaderLine2"/>
    <w:basedOn w:val="Normal"/>
    <w:next w:val="Normal"/>
    <w:rsid w:val="00CC224B"/>
    <w:pPr>
      <w:tabs>
        <w:tab w:val="right" w:pos="10800"/>
      </w:tabs>
      <w:spacing w:line="480" w:lineRule="auto"/>
    </w:pPr>
    <w:rPr>
      <w:b/>
    </w:rPr>
  </w:style>
  <w:style w:type="paragraph" w:styleId="TOC1">
    <w:name w:val="toc 1"/>
    <w:basedOn w:val="Normal"/>
    <w:next w:val="Normal"/>
    <w:autoRedefine/>
    <w:uiPriority w:val="39"/>
    <w:unhideWhenUsed/>
    <w:rsid w:val="00CC224B"/>
  </w:style>
  <w:style w:type="paragraph" w:styleId="TOC4">
    <w:name w:val="toc 4"/>
    <w:basedOn w:val="Normal"/>
    <w:next w:val="Normal"/>
    <w:autoRedefine/>
    <w:uiPriority w:val="39"/>
    <w:semiHidden/>
    <w:unhideWhenUsed/>
    <w:rsid w:val="00CC224B"/>
    <w:pPr>
      <w:spacing w:before="240"/>
    </w:pPr>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1753</Words>
  <Characters>11328</Characters>
  <Application>Microsoft Office Word</Application>
  <DocSecurity>0</DocSecurity>
  <Lines>276</Lines>
  <Paragraphs>126</Paragraphs>
  <ScaleCrop>false</ScaleCrop>
  <Company>SM Debate</Company>
  <LinksUpToDate>false</LinksUpToDate>
  <CharactersWithSpaces>12955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'11</dc:creator>
  <cp:lastModifiedBy>Savani, SM Debate '11</cp:lastModifiedBy>
  <cp:revision>2</cp:revision>
  <dcterms:created xsi:type="dcterms:W3CDTF">2011-03-16T02:03:00Z</dcterms:created>
  <dcterms:modified xsi:type="dcterms:W3CDTF">2011-03-16T02:33:00Z</dcterms:modified>
</cp:coreProperties>
</file>