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C1B33" w:rsidRDefault="008C1B33" w:rsidP="008C1B33">
      <w:r>
        <w:t xml:space="preserve">Observation 1: The Aff has the obligation of proving that the universal health care applies to every single member of the United States </w:t>
      </w:r>
    </w:p>
    <w:p w:rsidR="00AC2A17" w:rsidRDefault="008C1B33" w:rsidP="008C1B33">
      <w:r>
        <w:t>Observation 2: Universal healthcare cannot include privatization becaus</w:t>
      </w:r>
      <w:r w:rsidR="00303135">
        <w:t xml:space="preserve">e the resolution states that it </w:t>
      </w:r>
      <w:r>
        <w:t>guarantees universal healthcare for everyone, so the citizens would not be able to obtain privatized healthcare</w:t>
      </w:r>
    </w:p>
    <w:p w:rsidR="008C1B33" w:rsidRDefault="00AC2A17" w:rsidP="008C1B33">
      <w:r>
        <w:t>Observation</w:t>
      </w:r>
      <w:r w:rsidR="00405DC3">
        <w:t xml:space="preserve"> 3</w:t>
      </w:r>
      <w:r>
        <w:t xml:space="preserve">: Aff has the obligation of choosing </w:t>
      </w:r>
      <w:r w:rsidR="00916C86">
        <w:t xml:space="preserve">only </w:t>
      </w:r>
      <w:r>
        <w:t>single payer</w:t>
      </w:r>
      <w:r w:rsidR="00916C86">
        <w:t>, not multi payer</w:t>
      </w:r>
      <w:r>
        <w:t xml:space="preserve"> because first </w:t>
      </w:r>
      <w:r w:rsidR="00983878">
        <w:t xml:space="preserve">it </w:t>
      </w:r>
      <w:r>
        <w:t>skews ground</w:t>
      </w:r>
      <w:r w:rsidR="00983878">
        <w:t xml:space="preserve"> because the Aff can now support both sides of the debate and leaves me with no room to argue</w:t>
      </w:r>
      <w:r>
        <w:t>, second</w:t>
      </w:r>
      <w:r w:rsidR="00983878">
        <w:t xml:space="preserve"> it is a</w:t>
      </w:r>
      <w:r>
        <w:t xml:space="preserve"> resea</w:t>
      </w:r>
      <w:r w:rsidR="00983878">
        <w:t>r</w:t>
      </w:r>
      <w:r>
        <w:t>ch burden</w:t>
      </w:r>
      <w:r w:rsidR="00983878">
        <w:t xml:space="preserve"> because the Aff can study all the literature on both privatized and public healthcare and I have no literature to look at</w:t>
      </w:r>
      <w:r>
        <w:t>. The Aff cannot support a hybrid theory between and public and private.</w:t>
      </w:r>
    </w:p>
    <w:p w:rsidR="008C1B33" w:rsidRDefault="008C1B33" w:rsidP="008C1B33"/>
    <w:p w:rsidR="008C1B33" w:rsidRDefault="008C1B33" w:rsidP="008C1B33">
      <w:r>
        <w:t>My value is Justice because ought is defined as</w:t>
      </w:r>
      <w:r w:rsidR="001A6BEB">
        <w:t xml:space="preserve"> duty or</w:t>
      </w:r>
      <w:r>
        <w:t xml:space="preserve"> correctness. We need to find the most correct</w:t>
      </w:r>
      <w:r w:rsidR="001A6BEB">
        <w:t xml:space="preserve"> </w:t>
      </w:r>
      <w:r>
        <w:t xml:space="preserve">path in order to achieve justice. My Value Criterion is protecting the rights of citizens because we need to protect the fundamental rights of citizens in order to achieve a stabilized state that functions appropriately without revolt and oppression </w:t>
      </w:r>
    </w:p>
    <w:p w:rsidR="008C1B33" w:rsidRDefault="008C1B33" w:rsidP="008C1B33"/>
    <w:p w:rsidR="008C1B33" w:rsidRDefault="008C1B33" w:rsidP="008C1B33">
      <w:r>
        <w:t>My first contention is that Universal Health Care leads to a monopoly that oppresses the citizens of the US and violates their right to free will to choose whatever health care insurance they want</w:t>
      </w:r>
    </w:p>
    <w:p w:rsidR="008C1B33" w:rsidRDefault="008C1B33" w:rsidP="008C1B33">
      <w:pPr>
        <w:pStyle w:val="ListParagraph"/>
        <w:numPr>
          <w:ilvl w:val="0"/>
          <w:numId w:val="1"/>
        </w:numPr>
      </w:pPr>
      <w:r>
        <w:t>Universal Health Care causes privatization to collapse</w:t>
      </w:r>
    </w:p>
    <w:p w:rsidR="008C1B33" w:rsidRDefault="008C1B33" w:rsidP="008C1B33">
      <w:pPr>
        <w:widowControl w:val="0"/>
        <w:autoSpaceDE w:val="0"/>
        <w:autoSpaceDN w:val="0"/>
        <w:adjustRightInd w:val="0"/>
        <w:spacing w:after="400"/>
        <w:ind w:left="360"/>
        <w:rPr>
          <w:rFonts w:ascii="Times New Roman" w:hAnsi="Times New Roman" w:cs="Georgia"/>
          <w:color w:val="331D13"/>
          <w:sz w:val="16"/>
          <w:szCs w:val="44"/>
        </w:rPr>
      </w:pPr>
      <w:r w:rsidRPr="008C1B33">
        <w:rPr>
          <w:rFonts w:ascii="Times New Roman" w:hAnsi="Times New Roman" w:cs="Georgia"/>
          <w:color w:val="331D13"/>
          <w:sz w:val="16"/>
          <w:szCs w:val="44"/>
        </w:rPr>
        <w:t xml:space="preserve">Socialized Healthcare vs. The Laws of Economics </w:t>
      </w:r>
      <w:r w:rsidRPr="008C1B33">
        <w:rPr>
          <w:rFonts w:ascii="Times New Roman" w:hAnsi="Times New Roman" w:cs="Helvetica"/>
          <w:bCs/>
          <w:sz w:val="16"/>
          <w:szCs w:val="32"/>
        </w:rPr>
        <w:t xml:space="preserve">By </w:t>
      </w:r>
      <w:hyperlink r:id="rId5" w:history="1">
        <w:r w:rsidRPr="008C1B33">
          <w:rPr>
            <w:rFonts w:ascii="Times New Roman Bold" w:hAnsi="Times New Roman Bold" w:cs="Helvetica"/>
            <w:b/>
            <w:bCs/>
            <w:szCs w:val="32"/>
          </w:rPr>
          <w:t>Thomas DiLorenzo</w:t>
        </w:r>
      </w:hyperlink>
      <w:r w:rsidRPr="008C1B33">
        <w:rPr>
          <w:rFonts w:ascii="Times New Roman" w:hAnsi="Times New Roman" w:cs="Helvetica"/>
          <w:bCs/>
          <w:sz w:val="16"/>
          <w:szCs w:val="32"/>
        </w:rPr>
        <w:t xml:space="preserve"> </w:t>
      </w:r>
      <w:r w:rsidRPr="008C1B33">
        <w:rPr>
          <w:rFonts w:ascii="Times New Roman" w:hAnsi="Times New Roman" w:cs="Helvetica"/>
          <w:sz w:val="16"/>
          <w:szCs w:val="22"/>
        </w:rPr>
        <w:t xml:space="preserve">Aug 20th, </w:t>
      </w:r>
      <w:r w:rsidRPr="008C1B33">
        <w:rPr>
          <w:rFonts w:ascii="Times New Roman Bold" w:hAnsi="Times New Roman Bold" w:cs="Helvetica"/>
          <w:b/>
          <w:szCs w:val="22"/>
        </w:rPr>
        <w:t>2009</w:t>
      </w:r>
      <w:r w:rsidRPr="008C1B33">
        <w:rPr>
          <w:rFonts w:ascii="Times New Roman" w:hAnsi="Times New Roman" w:cs="Helvetica"/>
          <w:sz w:val="16"/>
          <w:szCs w:val="22"/>
        </w:rPr>
        <w:t xml:space="preserve">, </w:t>
      </w:r>
      <w:r w:rsidRPr="008C1B33">
        <w:rPr>
          <w:rFonts w:ascii="Times New Roman" w:hAnsi="Times New Roman" w:cs="Helvetica"/>
          <w:color w:val="262626"/>
          <w:sz w:val="16"/>
        </w:rPr>
        <w:t>professor of economics at Loyola College in Maryland, a senior faculty member of the Ludwig von Mises Institute, and an affiliated scholar of the research arm of the League of the South and the Abbeville Institute</w:t>
      </w:r>
    </w:p>
    <w:p w:rsidR="008C1B33" w:rsidRDefault="008C1B33" w:rsidP="008C1B33">
      <w:pPr>
        <w:widowControl w:val="0"/>
        <w:autoSpaceDE w:val="0"/>
        <w:autoSpaceDN w:val="0"/>
        <w:adjustRightInd w:val="0"/>
        <w:spacing w:after="400"/>
        <w:rPr>
          <w:rFonts w:ascii="Times New Roman" w:hAnsi="Times New Roman" w:cs="Georgia"/>
          <w:color w:val="331D13"/>
          <w:sz w:val="16"/>
          <w:szCs w:val="44"/>
        </w:rPr>
      </w:pPr>
      <w:r w:rsidRPr="008C1B33">
        <w:rPr>
          <w:rFonts w:ascii="Times New Roman" w:hAnsi="Times New Roman" w:cs="Helvetica"/>
          <w:color w:val="262626"/>
          <w:u w:val="single"/>
        </w:rPr>
        <w:t>The government’s initial step in attempting to create a government-run healthcare monopoly has been to propose a law that would eventually drive the private health insurance industry out of existence.</w:t>
      </w:r>
      <w:r w:rsidRPr="008C1B33">
        <w:rPr>
          <w:rFonts w:ascii="Times New Roman" w:hAnsi="Times New Roman" w:cs="Helvetica"/>
          <w:color w:val="262626"/>
        </w:rPr>
        <w:t xml:space="preserve"> </w:t>
      </w:r>
      <w:r w:rsidRPr="008C1B33">
        <w:rPr>
          <w:rFonts w:ascii="Times New Roman" w:hAnsi="Times New Roman" w:cs="Helvetica"/>
          <w:color w:val="262626"/>
          <w:sz w:val="16"/>
        </w:rPr>
        <w:t>Additional taxes and mandated costs are to be imposed on health insurance companies, while</w:t>
      </w:r>
      <w:r w:rsidRPr="008C1B33">
        <w:rPr>
          <w:rFonts w:ascii="Times New Roman" w:hAnsi="Times New Roman" w:cs="Helvetica"/>
          <w:color w:val="262626"/>
        </w:rPr>
        <w:t xml:space="preserve"> </w:t>
      </w:r>
      <w:r w:rsidRPr="008C1B33">
        <w:rPr>
          <w:rFonts w:ascii="Times New Roman" w:hAnsi="Times New Roman" w:cs="Helvetica"/>
          <w:color w:val="262626"/>
          <w:u w:val="single"/>
        </w:rPr>
        <w:t>a government-run “health insurance” bureaucracy will be created, ostensibly to “compete” with the private companies</w:t>
      </w:r>
      <w:r w:rsidRPr="008C1B33">
        <w:rPr>
          <w:rFonts w:ascii="Times New Roman" w:hAnsi="Times New Roman" w:cs="Helvetica"/>
          <w:color w:val="262626"/>
        </w:rPr>
        <w:t xml:space="preserve">. </w:t>
      </w:r>
      <w:r w:rsidRPr="008C1B33">
        <w:rPr>
          <w:rFonts w:ascii="Times New Roman" w:hAnsi="Times New Roman" w:cs="Helvetica"/>
          <w:color w:val="262626"/>
          <w:u w:val="single"/>
        </w:rPr>
        <w:t>The hoped-for end result is one big government monopoly, which, like all government monopolies, will operate with all the efficiency of the post office and all the charm and compassion of the IRS.</w:t>
      </w:r>
    </w:p>
    <w:p w:rsidR="008C1B33" w:rsidRPr="008C1B33" w:rsidRDefault="008C1B33" w:rsidP="008C1B33">
      <w:pPr>
        <w:widowControl w:val="0"/>
        <w:autoSpaceDE w:val="0"/>
        <w:autoSpaceDN w:val="0"/>
        <w:adjustRightInd w:val="0"/>
        <w:spacing w:after="400"/>
        <w:rPr>
          <w:rFonts w:ascii="Times New Roman" w:hAnsi="Times New Roman" w:cs="Georgia"/>
          <w:color w:val="331D13"/>
          <w:sz w:val="16"/>
          <w:szCs w:val="44"/>
        </w:rPr>
      </w:pPr>
      <w:r w:rsidRPr="008C1B33">
        <w:rPr>
          <w:rFonts w:ascii="Times New Roman" w:hAnsi="Times New Roman" w:cs="Helvetica"/>
          <w:color w:val="262626"/>
          <w:sz w:val="16"/>
        </w:rPr>
        <w:t>Of course</w:t>
      </w:r>
      <w:r w:rsidRPr="008C1B33">
        <w:rPr>
          <w:rFonts w:ascii="Times New Roman" w:hAnsi="Times New Roman" w:cs="Helvetica"/>
          <w:color w:val="262626"/>
          <w:u w:val="single"/>
        </w:rPr>
        <w:t>, it would be difficult to compete with a rival who has all of his capital and operating costs paid out of tax dollars. Whenever government “competes” with the private sector, it makes sure that the competition is grossly unfair, piling costly regulation after regulation, and tax after tax on the private companies while exempting itself from all of them. This is why the “government-sponsored enterprises” Fannie Mae and Freddie Mac were so profitable for so many years</w:t>
      </w:r>
      <w:r w:rsidRPr="008C1B33">
        <w:rPr>
          <w:rFonts w:ascii="Times New Roman" w:hAnsi="Times New Roman" w:cs="Helvetica"/>
          <w:color w:val="262626"/>
          <w:sz w:val="16"/>
        </w:rPr>
        <w:t>. It is also why so many abysmally performing “public” schools remain in existence for decades despite their utter failure at educating children.</w:t>
      </w:r>
    </w:p>
    <w:p w:rsidR="008C1B33" w:rsidRDefault="008C1B33" w:rsidP="008C1B33">
      <w:pPr>
        <w:widowControl w:val="0"/>
        <w:autoSpaceDE w:val="0"/>
        <w:autoSpaceDN w:val="0"/>
        <w:adjustRightInd w:val="0"/>
        <w:spacing w:after="300"/>
        <w:ind w:left="360"/>
        <w:jc w:val="center"/>
        <w:rPr>
          <w:rFonts w:ascii="Times New Roman" w:hAnsi="Times New Roman" w:cs="Helvetica"/>
          <w:color w:val="262626"/>
        </w:rPr>
      </w:pPr>
      <w:r w:rsidRPr="008C1B33">
        <w:rPr>
          <w:rFonts w:ascii="Times New Roman" w:hAnsi="Times New Roman" w:cs="Helvetica"/>
          <w:bCs/>
          <w:color w:val="262626"/>
        </w:rPr>
        <w:t>America’s Healthcare Future?</w:t>
      </w:r>
    </w:p>
    <w:p w:rsidR="008C1B33" w:rsidRPr="008C1B33" w:rsidRDefault="008C1B33" w:rsidP="008C1B33">
      <w:pPr>
        <w:widowControl w:val="0"/>
        <w:autoSpaceDE w:val="0"/>
        <w:autoSpaceDN w:val="0"/>
        <w:adjustRightInd w:val="0"/>
        <w:spacing w:after="300"/>
        <w:rPr>
          <w:rFonts w:ascii="Times New Roman" w:hAnsi="Times New Roman" w:cs="Helvetica"/>
          <w:color w:val="262626"/>
        </w:rPr>
      </w:pPr>
      <w:r w:rsidRPr="008C1B33">
        <w:rPr>
          <w:rFonts w:ascii="Times New Roman" w:hAnsi="Times New Roman" w:cs="Helvetica"/>
          <w:color w:val="262626"/>
          <w:u w:val="single"/>
        </w:rPr>
        <w:t>Some years ago, the Nobel-laureate economist Milton Friedman studied the history of healthcare supply in America. In a 1992 study published by the Hoover Institution, entitled “Input and Output in Health Care,” Friedman noted that 56 percent of all hospitals in America were privately owned and for-profit in 1910. After 60 years of subsidies for government-run hospitals, the number had fallen to about 10 percent.</w:t>
      </w:r>
      <w:r w:rsidRPr="008C1B33">
        <w:rPr>
          <w:rFonts w:ascii="Times New Roman" w:hAnsi="Times New Roman" w:cs="Helvetica"/>
          <w:color w:val="262626"/>
        </w:rPr>
        <w:t xml:space="preserve"> It took decades, but </w:t>
      </w:r>
      <w:r w:rsidRPr="008C1B33">
        <w:rPr>
          <w:rFonts w:ascii="Times New Roman" w:hAnsi="Times New Roman" w:cs="Helvetica"/>
          <w:color w:val="262626"/>
          <w:u w:val="single"/>
        </w:rPr>
        <w:t>by the early 1990s government had taken over almost the entire hospital industry. That small portion of the industry that remains for-profit is regulated in an extraordinarily heavy way by federal, state and local governments so that many</w:t>
      </w:r>
      <w:r w:rsidRPr="008C1B33">
        <w:rPr>
          <w:rFonts w:ascii="Times New Roman" w:hAnsi="Times New Roman" w:cs="Helvetica"/>
          <w:color w:val="262626"/>
        </w:rPr>
        <w:t xml:space="preserve"> (perhaps most) </w:t>
      </w:r>
      <w:r w:rsidRPr="008C1B33">
        <w:rPr>
          <w:rFonts w:ascii="Times New Roman" w:hAnsi="Times New Roman" w:cs="Helvetica"/>
          <w:color w:val="262626"/>
          <w:u w:val="single"/>
        </w:rPr>
        <w:t>of the decisions made by hospital administrators have to do with regulatory compliance as opposed to patient/customer service in pursuit of profit. It is profit, of course, that is necessary for private-sector hospitals to have the wherewithal to pay for healthcare.</w:t>
      </w:r>
    </w:p>
    <w:p w:rsidR="008C1B33" w:rsidRPr="00EE3FBE" w:rsidRDefault="008C1B33" w:rsidP="008C1B33">
      <w:pPr>
        <w:widowControl w:val="0"/>
        <w:autoSpaceDE w:val="0"/>
        <w:autoSpaceDN w:val="0"/>
        <w:adjustRightInd w:val="0"/>
        <w:spacing w:after="300"/>
        <w:jc w:val="both"/>
        <w:rPr>
          <w:rFonts w:ascii="Times New Roman" w:hAnsi="Times New Roman" w:cs="Helvetica"/>
          <w:color w:val="262626"/>
          <w:sz w:val="16"/>
        </w:rPr>
      </w:pPr>
      <w:r w:rsidRPr="00EE3FBE">
        <w:rPr>
          <w:rFonts w:ascii="Times New Roman" w:hAnsi="Times New Roman" w:cs="Helvetica"/>
          <w:color w:val="262626"/>
          <w:sz w:val="16"/>
        </w:rPr>
        <w:t>Friedman’s key conclusion was that, as with all governmental bureaucratic systems, government-owned or -controlled healthcare created a situation whereby increased “inputs,” such as expenditures on equipment, infrastructure, and the salaries of medical professionals, actually led to decreased “outputs” in terms of the quantity of medical care. For example, while medical expenditures rose by 224 percent from 1965–1989, the number of hospital beds per 1,000 population fell by 44 percent and the number of beds occupied declined by 15 percent. Also during this time of almost complete governmental domination of the hospital industry (1944–1989), costs per patient-day rose almost 24-fold after inflation is taken into account.</w:t>
      </w:r>
    </w:p>
    <w:p w:rsidR="008C1B33" w:rsidRDefault="008C1B33" w:rsidP="008C1B33">
      <w:pPr>
        <w:pStyle w:val="ListParagraph"/>
        <w:widowControl w:val="0"/>
        <w:numPr>
          <w:ilvl w:val="0"/>
          <w:numId w:val="1"/>
        </w:numPr>
        <w:autoSpaceDE w:val="0"/>
        <w:autoSpaceDN w:val="0"/>
        <w:adjustRightInd w:val="0"/>
        <w:spacing w:after="300"/>
        <w:jc w:val="both"/>
      </w:pPr>
      <w:r>
        <w:t>Without privatization, Universal health care becomes the only viable form to obtain health care</w:t>
      </w:r>
      <w:r w:rsidR="002A7368">
        <w:t xml:space="preserve"> and it violate’s the citizens right to liberty because they are not allowed to choose another viable option because now the government is in charge of 1/6 the economy, which is the health sector.</w:t>
      </w:r>
    </w:p>
    <w:p w:rsidR="008C1B33" w:rsidRPr="008C1B33" w:rsidRDefault="008C1B33" w:rsidP="008C1B33">
      <w:pPr>
        <w:widowControl w:val="0"/>
        <w:autoSpaceDE w:val="0"/>
        <w:autoSpaceDN w:val="0"/>
        <w:adjustRightInd w:val="0"/>
        <w:rPr>
          <w:rFonts w:ascii="Times New Roman" w:hAnsi="Times New Roman" w:cs="Verdana"/>
          <w:sz w:val="16"/>
          <w:szCs w:val="26"/>
        </w:rPr>
      </w:pPr>
      <w:r w:rsidRPr="008C1B33">
        <w:rPr>
          <w:rFonts w:ascii="Times New Roman" w:hAnsi="Times New Roman" w:cs="Verdana"/>
          <w:sz w:val="16"/>
          <w:szCs w:val="26"/>
        </w:rPr>
        <w:t xml:space="preserve">Copyright (c) 2011 The Ohio State University, Ohio State Law Journal, </w:t>
      </w:r>
      <w:r w:rsidRPr="008C1B33">
        <w:rPr>
          <w:rFonts w:ascii="Times New Roman Bold" w:hAnsi="Times New Roman Bold" w:cs="Verdana"/>
          <w:b/>
          <w:szCs w:val="26"/>
        </w:rPr>
        <w:t>2011</w:t>
      </w:r>
      <w:r w:rsidRPr="008C1B33">
        <w:rPr>
          <w:rFonts w:ascii="Times New Roman" w:hAnsi="Times New Roman" w:cs="Verdana"/>
          <w:sz w:val="16"/>
          <w:szCs w:val="26"/>
        </w:rPr>
        <w:t>, Ohio State Law Journal, 72 Ohio St. L.J. 1367</w:t>
      </w:r>
    </w:p>
    <w:p w:rsidR="008C1B33" w:rsidRPr="008C1B33" w:rsidRDefault="008C1B33" w:rsidP="008C1B33">
      <w:pPr>
        <w:widowControl w:val="0"/>
        <w:autoSpaceDE w:val="0"/>
        <w:autoSpaceDN w:val="0"/>
        <w:adjustRightInd w:val="0"/>
        <w:rPr>
          <w:rFonts w:ascii="Times New Roman Bold" w:hAnsi="Times New Roman Bold" w:cs="Verdana"/>
          <w:b/>
          <w:szCs w:val="26"/>
        </w:rPr>
      </w:pPr>
      <w:r w:rsidRPr="008C1B33">
        <w:rPr>
          <w:rFonts w:ascii="Times New Roman Bold" w:hAnsi="Times New Roman Bold" w:cs="Verdana"/>
          <w:b/>
          <w:szCs w:val="26"/>
        </w:rPr>
        <w:t>Rebecca E. Zietlow</w:t>
      </w:r>
    </w:p>
    <w:p w:rsidR="002A7368" w:rsidRDefault="002A7368" w:rsidP="008C1B33">
      <w:pPr>
        <w:widowControl w:val="0"/>
        <w:autoSpaceDE w:val="0"/>
        <w:autoSpaceDN w:val="0"/>
        <w:adjustRightInd w:val="0"/>
        <w:spacing w:after="300"/>
        <w:jc w:val="both"/>
      </w:pPr>
    </w:p>
    <w:p w:rsidR="0084516B" w:rsidRDefault="008C1B33" w:rsidP="008C1B33">
      <w:pPr>
        <w:widowControl w:val="0"/>
        <w:autoSpaceDE w:val="0"/>
        <w:autoSpaceDN w:val="0"/>
        <w:adjustRightInd w:val="0"/>
        <w:spacing w:after="300"/>
        <w:jc w:val="both"/>
        <w:rPr>
          <w:rFonts w:ascii="Times New Roman" w:hAnsi="Times New Roman" w:cs="Verdana"/>
          <w:szCs w:val="26"/>
          <w:u w:val="single"/>
        </w:rPr>
      </w:pPr>
      <w:r w:rsidRPr="0084516B">
        <w:rPr>
          <w:rFonts w:ascii="Times New Roman" w:hAnsi="Times New Roman" w:cs="Verdana"/>
          <w:szCs w:val="26"/>
          <w:u w:val="single"/>
        </w:rPr>
        <w:t xml:space="preserve">This health care bill (ACA) is a massive overreach by the Federal Government that will result in our government having more involvement in your family's health care decisions and greater government intervention </w:t>
      </w:r>
      <w:r w:rsidRPr="0084516B">
        <w:rPr>
          <w:rFonts w:ascii="Times New Roman" w:hAnsi="Times New Roman" w:cs="Verdana"/>
          <w:sz w:val="16"/>
          <w:szCs w:val="26"/>
          <w:u w:val="single"/>
        </w:rPr>
        <w:t xml:space="preserve">. . . ." </w:t>
      </w:r>
      <w:hyperlink r:id="rId6" w:anchor="n214" w:history="1">
        <w:r w:rsidRPr="0084516B">
          <w:rPr>
            <w:rFonts w:ascii="Times New Roman" w:hAnsi="Times New Roman" w:cs="Verdana"/>
            <w:sz w:val="16"/>
            <w:szCs w:val="22"/>
            <w:u w:val="single"/>
          </w:rPr>
          <w:t>n214</w:t>
        </w:r>
      </w:hyperlink>
      <w:r w:rsidRPr="0084516B">
        <w:rPr>
          <w:rFonts w:ascii="Times New Roman" w:hAnsi="Times New Roman" w:cs="Verdana"/>
          <w:szCs w:val="26"/>
          <w:u w:val="single"/>
        </w:rPr>
        <w:t xml:space="preserve"> Senator Roberts called the Act a "stunning assault[] on liberty" filled with "Orwellian policies." </w:t>
      </w:r>
      <w:hyperlink r:id="rId7" w:anchor="n215" w:history="1">
        <w:r w:rsidRPr="0084516B">
          <w:rPr>
            <w:rFonts w:ascii="Times New Roman" w:hAnsi="Times New Roman" w:cs="Verdana"/>
            <w:sz w:val="16"/>
            <w:szCs w:val="22"/>
            <w:u w:val="single"/>
          </w:rPr>
          <w:t>n215</w:t>
        </w:r>
      </w:hyperlink>
      <w:r w:rsidRPr="0084516B">
        <w:rPr>
          <w:rFonts w:ascii="Times New Roman" w:hAnsi="Times New Roman" w:cs="Verdana"/>
          <w:szCs w:val="26"/>
          <w:u w:val="single"/>
        </w:rPr>
        <w:t xml:space="preserve"> Senator Inhofe agreed: "[W]e don't want the government telling us what we can and cannot do. A government-run </w:t>
      </w:r>
      <w:r w:rsidRPr="0084516B">
        <w:rPr>
          <w:rFonts w:ascii="Times New Roman" w:hAnsi="Times New Roman" w:cs="Verdana"/>
          <w:bCs/>
          <w:szCs w:val="26"/>
          <w:u w:val="single"/>
        </w:rPr>
        <w:t>universal</w:t>
      </w:r>
      <w:r w:rsidRPr="0084516B">
        <w:rPr>
          <w:rFonts w:ascii="Times New Roman" w:hAnsi="Times New Roman" w:cs="Verdana"/>
          <w:szCs w:val="26"/>
          <w:u w:val="single"/>
        </w:rPr>
        <w:t xml:space="preserve"> </w:t>
      </w:r>
      <w:r w:rsidRPr="0084516B">
        <w:rPr>
          <w:rFonts w:ascii="Times New Roman" w:hAnsi="Times New Roman" w:cs="Verdana"/>
          <w:bCs/>
          <w:szCs w:val="26"/>
          <w:u w:val="single"/>
        </w:rPr>
        <w:t>health care</w:t>
      </w:r>
      <w:r w:rsidRPr="0084516B">
        <w:rPr>
          <w:rFonts w:ascii="Times New Roman" w:hAnsi="Times New Roman" w:cs="Verdana"/>
          <w:szCs w:val="26"/>
          <w:u w:val="single"/>
        </w:rPr>
        <w:t xml:space="preserve"> system or a socialized system is not the answer." </w:t>
      </w:r>
      <w:hyperlink r:id="rId8" w:anchor="n216" w:history="1">
        <w:r w:rsidRPr="0084516B">
          <w:rPr>
            <w:rFonts w:ascii="Times New Roman" w:hAnsi="Times New Roman" w:cs="Verdana"/>
            <w:sz w:val="16"/>
            <w:szCs w:val="22"/>
            <w:u w:val="single"/>
          </w:rPr>
          <w:t>n216</w:t>
        </w:r>
      </w:hyperlink>
      <w:r w:rsidRPr="0084516B">
        <w:rPr>
          <w:rFonts w:ascii="Times New Roman" w:hAnsi="Times New Roman" w:cs="Verdana"/>
          <w:sz w:val="16"/>
          <w:szCs w:val="26"/>
          <w:u w:val="single"/>
        </w:rPr>
        <w:t xml:space="preserve"> </w:t>
      </w:r>
      <w:r w:rsidRPr="0084516B">
        <w:rPr>
          <w:rFonts w:ascii="Times New Roman" w:hAnsi="Times New Roman" w:cs="Verdana"/>
          <w:szCs w:val="26"/>
          <w:u w:val="single"/>
        </w:rPr>
        <w:t xml:space="preserve">Senator Ensign declared, "What happened to life, liberty, and the pursuit of happiness? I guess Americans can only have them if they comply with this new bill and buy a bronze, silver, gold, or platinum health insurance program." </w:t>
      </w:r>
      <w:hyperlink r:id="rId9" w:anchor="n217" w:history="1">
        <w:r w:rsidRPr="0084516B">
          <w:rPr>
            <w:rFonts w:ascii="Times New Roman" w:hAnsi="Times New Roman" w:cs="Verdana"/>
            <w:sz w:val="16"/>
            <w:szCs w:val="22"/>
            <w:u w:val="single"/>
          </w:rPr>
          <w:t>n217</w:t>
        </w:r>
      </w:hyperlink>
      <w:r w:rsidRPr="0084516B">
        <w:rPr>
          <w:rFonts w:ascii="Times New Roman" w:hAnsi="Times New Roman" w:cs="Verdana"/>
          <w:sz w:val="16"/>
          <w:szCs w:val="26"/>
          <w:u w:val="single"/>
        </w:rPr>
        <w:t xml:space="preserve"> </w:t>
      </w:r>
      <w:r w:rsidRPr="0084516B">
        <w:rPr>
          <w:rFonts w:ascii="Times New Roman" w:hAnsi="Times New Roman" w:cs="Verdana"/>
          <w:szCs w:val="26"/>
          <w:u w:val="single"/>
        </w:rPr>
        <w:t xml:space="preserve">Said Senator Kyl, "If the Reid bill has a motto, it is 'in government we trust.' With the turn of every page, it is no exaggeration to say the Reid bill creates a Washington takeover of health care . . . [it] amount[s] to a stunning assault on liberty." </w:t>
      </w:r>
    </w:p>
    <w:p w:rsidR="002A7368" w:rsidRPr="0084516B" w:rsidRDefault="0084516B" w:rsidP="008C1B33">
      <w:pPr>
        <w:widowControl w:val="0"/>
        <w:autoSpaceDE w:val="0"/>
        <w:autoSpaceDN w:val="0"/>
        <w:adjustRightInd w:val="0"/>
        <w:spacing w:after="300"/>
        <w:jc w:val="both"/>
        <w:rPr>
          <w:rFonts w:ascii="Times New Roman" w:hAnsi="Times New Roman" w:cs="Verdana"/>
          <w:szCs w:val="26"/>
        </w:rPr>
      </w:pPr>
      <w:r w:rsidRPr="0084516B">
        <w:rPr>
          <w:rFonts w:ascii="Times New Roman" w:hAnsi="Times New Roman" w:cs="Verdana"/>
          <w:szCs w:val="26"/>
        </w:rPr>
        <w:t>The government gains too much power and it will wield it unjustly</w:t>
      </w:r>
    </w:p>
    <w:p w:rsidR="002A7368" w:rsidRDefault="002A7368" w:rsidP="002A7368">
      <w:pPr>
        <w:pStyle w:val="ListParagraph"/>
        <w:widowControl w:val="0"/>
        <w:numPr>
          <w:ilvl w:val="0"/>
          <w:numId w:val="1"/>
        </w:numPr>
        <w:autoSpaceDE w:val="0"/>
        <w:autoSpaceDN w:val="0"/>
        <w:adjustRightInd w:val="0"/>
        <w:spacing w:after="300"/>
        <w:jc w:val="both"/>
      </w:pPr>
      <w:r>
        <w:t>With a monopoly on the market, the US government can be able to tax the market however it wants without any restraint because it, just like everyone else, is naturally inclined towards self-interest and it will try to make the most profit out of the health care system unlike with the privatized sector where the “checks” from opposing companies kept the prices at an acceptable level. Also, the ineffectiveness of the US government will also lead to an increase in costs</w:t>
      </w:r>
      <w:r w:rsidR="00EE3FBE">
        <w:t>.</w:t>
      </w:r>
    </w:p>
    <w:p w:rsidR="002A7368" w:rsidRPr="002A7368" w:rsidRDefault="002A7368" w:rsidP="002A7368">
      <w:pPr>
        <w:widowControl w:val="0"/>
        <w:autoSpaceDE w:val="0"/>
        <w:autoSpaceDN w:val="0"/>
        <w:adjustRightInd w:val="0"/>
        <w:spacing w:after="300"/>
        <w:ind w:left="360"/>
        <w:jc w:val="both"/>
      </w:pPr>
      <w:r w:rsidRPr="002A7368">
        <w:rPr>
          <w:rFonts w:ascii="Times New Roman" w:hAnsi="Times New Roman" w:cs="Georgia"/>
          <w:color w:val="331D13"/>
          <w:sz w:val="16"/>
          <w:szCs w:val="44"/>
        </w:rPr>
        <w:t xml:space="preserve">Socialized Healthcare vs. The Laws of Economics </w:t>
      </w:r>
      <w:r w:rsidRPr="002A7368">
        <w:rPr>
          <w:rFonts w:ascii="Times New Roman" w:hAnsi="Times New Roman" w:cs="Helvetica"/>
          <w:bCs/>
          <w:sz w:val="16"/>
          <w:szCs w:val="32"/>
        </w:rPr>
        <w:t xml:space="preserve">By </w:t>
      </w:r>
      <w:hyperlink r:id="rId10" w:history="1">
        <w:r w:rsidRPr="002A7368">
          <w:rPr>
            <w:rFonts w:ascii="Times New Roman Bold" w:hAnsi="Times New Roman Bold" w:cs="Helvetica"/>
            <w:b/>
            <w:bCs/>
            <w:szCs w:val="32"/>
          </w:rPr>
          <w:t>Thomas DiLorenzo</w:t>
        </w:r>
      </w:hyperlink>
      <w:r w:rsidR="00303135">
        <w:t>2</w:t>
      </w:r>
      <w:r w:rsidRPr="002A7368">
        <w:rPr>
          <w:rFonts w:ascii="Times New Roman" w:hAnsi="Times New Roman" w:cs="Helvetica"/>
          <w:bCs/>
          <w:sz w:val="16"/>
          <w:szCs w:val="32"/>
        </w:rPr>
        <w:t xml:space="preserve"> </w:t>
      </w:r>
      <w:r w:rsidRPr="002A7368">
        <w:rPr>
          <w:rFonts w:ascii="Times New Roman" w:hAnsi="Times New Roman" w:cs="Helvetica"/>
          <w:sz w:val="16"/>
          <w:szCs w:val="22"/>
        </w:rPr>
        <w:t xml:space="preserve">Aug 20th, </w:t>
      </w:r>
      <w:r w:rsidRPr="002A7368">
        <w:rPr>
          <w:rFonts w:ascii="Times New Roman Bold" w:hAnsi="Times New Roman Bold" w:cs="Helvetica"/>
          <w:b/>
          <w:szCs w:val="22"/>
        </w:rPr>
        <w:t>2009</w:t>
      </w:r>
      <w:r w:rsidRPr="002A7368">
        <w:rPr>
          <w:rFonts w:ascii="Times New Roman" w:hAnsi="Times New Roman" w:cs="Helvetica"/>
          <w:sz w:val="16"/>
          <w:szCs w:val="22"/>
        </w:rPr>
        <w:t xml:space="preserve">, </w:t>
      </w:r>
      <w:r w:rsidRPr="002A7368">
        <w:rPr>
          <w:rFonts w:ascii="Times New Roman" w:hAnsi="Times New Roman" w:cs="Helvetica"/>
          <w:color w:val="262626"/>
          <w:sz w:val="16"/>
        </w:rPr>
        <w:t>professor of economics at Loyola College in Maryland, a senior faculty member of the Ludwig von Mises Institute, and an affiliated scholar of the research arm of the League of the South and the Abbeville Institute</w:t>
      </w:r>
    </w:p>
    <w:p w:rsidR="002A7368" w:rsidRDefault="002A7368" w:rsidP="002A7368">
      <w:pPr>
        <w:widowControl w:val="0"/>
        <w:autoSpaceDE w:val="0"/>
        <w:autoSpaceDN w:val="0"/>
        <w:adjustRightInd w:val="0"/>
        <w:spacing w:after="400"/>
        <w:rPr>
          <w:rFonts w:ascii="Times New Roman" w:hAnsi="Times New Roman" w:cs="Georgia"/>
          <w:color w:val="331D13"/>
          <w:sz w:val="16"/>
          <w:szCs w:val="44"/>
        </w:rPr>
      </w:pPr>
      <w:r w:rsidRPr="002A7368">
        <w:rPr>
          <w:rFonts w:ascii="Times New Roman" w:hAnsi="Times New Roman" w:cs="Helvetica"/>
          <w:color w:val="262626"/>
          <w:u w:val="single"/>
        </w:rPr>
        <w:t>The more money that has been spent on government-run healthcare, the less healthcare we have gotten. This kind of result is generally true of all government bureaucracies because of the absence of any market feedback mechanism. Since there are no profits in an accounting sense, by definition, in government, there is no mechanism for rewarding good performance and penalizing bad performance</w:t>
      </w:r>
      <w:r w:rsidRPr="002A7368">
        <w:rPr>
          <w:rFonts w:ascii="Times New Roman" w:hAnsi="Times New Roman" w:cs="Helvetica"/>
          <w:color w:val="262626"/>
        </w:rPr>
        <w:t xml:space="preserve">. </w:t>
      </w:r>
      <w:r w:rsidRPr="002A7368">
        <w:rPr>
          <w:rFonts w:ascii="Times New Roman" w:hAnsi="Times New Roman" w:cs="Helvetica"/>
          <w:color w:val="262626"/>
          <w:sz w:val="16"/>
        </w:rPr>
        <w:t>In fact, in all government enterprises, exactly the opposite is true: bad performance (failure to achieve ostensible goals, or satisfy “customers”) is typically rewarded with larger budgets. Failure to educate children leads to more money for government schools. Failure to reduce poverty leads to larger budgets for welfare state bureaucracies. This is guaranteed to happen with healthcare socialism as well.</w:t>
      </w:r>
    </w:p>
    <w:p w:rsidR="002A7368" w:rsidRPr="002A7368" w:rsidRDefault="002A7368" w:rsidP="002A7368">
      <w:pPr>
        <w:widowControl w:val="0"/>
        <w:autoSpaceDE w:val="0"/>
        <w:autoSpaceDN w:val="0"/>
        <w:adjustRightInd w:val="0"/>
        <w:spacing w:after="400"/>
        <w:rPr>
          <w:rFonts w:ascii="Times New Roman" w:hAnsi="Times New Roman" w:cs="Georgia"/>
          <w:color w:val="331D13"/>
          <w:sz w:val="16"/>
          <w:szCs w:val="44"/>
        </w:rPr>
      </w:pPr>
      <w:r w:rsidRPr="002A7368">
        <w:rPr>
          <w:rFonts w:ascii="Times New Roman" w:hAnsi="Times New Roman" w:cs="Helvetica"/>
          <w:color w:val="262626"/>
          <w:sz w:val="16"/>
        </w:rPr>
        <w:t xml:space="preserve">Costs always explode whenever the government gets involved, and governments always lie about it. In 1970 the government forecast that the hospital insurance (HI) portion of Medicare would be “only” $2.9 billion annually. Since the actual expenditures were $5.3 billion, this was a 79 percent underestimate of cost. </w:t>
      </w:r>
      <w:r w:rsidRPr="002A7368">
        <w:rPr>
          <w:rFonts w:ascii="Times New Roman" w:hAnsi="Times New Roman" w:cs="Helvetica"/>
          <w:color w:val="262626"/>
          <w:u w:val="single"/>
        </w:rPr>
        <w:t>In 1980 the government forecast $5.5 billion in HI expenditures; actual expenditures were more than four times that amount — $25.6 billion. This bureaucratic cost explosion led the government to enact 23 new taxes in the first 30 years of Medicare.</w:t>
      </w:r>
      <w:r w:rsidRPr="002A7368">
        <w:rPr>
          <w:rFonts w:ascii="Times New Roman" w:hAnsi="Times New Roman" w:cs="Helvetica"/>
          <w:color w:val="262626"/>
        </w:rPr>
        <w:t xml:space="preserve"> </w:t>
      </w:r>
      <w:r w:rsidRPr="002A7368">
        <w:rPr>
          <w:rFonts w:ascii="Times New Roman" w:hAnsi="Times New Roman" w:cs="Helvetica"/>
          <w:color w:val="262626"/>
          <w:sz w:val="16"/>
        </w:rPr>
        <w:t>(See Ron Hamoway, “The Genesis and Development of Medicare,” in Roger Feldman, ed., American Health Care, Independent Institute, 2000, pp. 15-86</w:t>
      </w:r>
      <w:r w:rsidRPr="00EE3FBE">
        <w:rPr>
          <w:rFonts w:ascii="Times New Roman" w:hAnsi="Times New Roman" w:cs="Helvetica"/>
          <w:color w:val="262626"/>
          <w:sz w:val="16"/>
        </w:rPr>
        <w:t>). The Obama administration’s claim that a government takeover of healthcare will somehow magically reduce costs is not to be taken seriously.</w:t>
      </w:r>
      <w:r w:rsidRPr="002A7368">
        <w:rPr>
          <w:rFonts w:ascii="Times New Roman" w:hAnsi="Times New Roman" w:cs="Helvetica"/>
          <w:color w:val="262626"/>
          <w:u w:val="single"/>
        </w:rPr>
        <w:t xml:space="preserve"> Government never, ever, reduces the cost of doing anything.</w:t>
      </w:r>
    </w:p>
    <w:p w:rsidR="002A7368" w:rsidRPr="002A7368" w:rsidRDefault="002A7368" w:rsidP="002A7368">
      <w:pPr>
        <w:widowControl w:val="0"/>
        <w:autoSpaceDE w:val="0"/>
        <w:autoSpaceDN w:val="0"/>
        <w:adjustRightInd w:val="0"/>
        <w:spacing w:after="300"/>
        <w:jc w:val="both"/>
        <w:rPr>
          <w:rFonts w:ascii="Times New Roman" w:hAnsi="Times New Roman" w:cs="Helvetica"/>
          <w:color w:val="262626"/>
        </w:rPr>
      </w:pPr>
      <w:r w:rsidRPr="002A7368">
        <w:rPr>
          <w:rFonts w:ascii="Times New Roman" w:hAnsi="Times New Roman" w:cs="Helvetica"/>
          <w:color w:val="262626"/>
          <w:u w:val="single"/>
        </w:rPr>
        <w:t>All government-run healthcare monopolies, whether they are in Canada, the UK, or Cuba, experience an explosion of both cost and demand — since healthcare is “free.” Socialized healthcare is not really free, of course; the true cost is merely hidden, since it is paid for by taxes.</w:t>
      </w:r>
    </w:p>
    <w:p w:rsidR="00EE3FBE" w:rsidRDefault="002A7368" w:rsidP="002A7368">
      <w:pPr>
        <w:widowControl w:val="0"/>
        <w:autoSpaceDE w:val="0"/>
        <w:autoSpaceDN w:val="0"/>
        <w:adjustRightInd w:val="0"/>
        <w:spacing w:after="300"/>
        <w:jc w:val="both"/>
        <w:rPr>
          <w:rFonts w:ascii="Times New Roman" w:hAnsi="Times New Roman" w:cs="Helvetica"/>
          <w:color w:val="262626"/>
          <w:u w:val="single"/>
        </w:rPr>
      </w:pPr>
      <w:r w:rsidRPr="002A7368">
        <w:rPr>
          <w:rFonts w:ascii="Times New Roman" w:hAnsi="Times New Roman" w:cs="Helvetica"/>
          <w:color w:val="262626"/>
          <w:u w:val="single"/>
        </w:rPr>
        <w:t>Whenever anything has a zero explicit price associated with it, consumer demand will increase substantially, and healthcare is no exception. At the same time, bureaucratic bungling will guarantee gross inefficiencies that will get worse and worse each year. As costs get out of control and begin to embarrass those who have promised all Americans a free healthcare lunch, the politicians will do what all governments do and impose price controls, probably under some euphemism such as “global budget controls.”</w:t>
      </w:r>
    </w:p>
    <w:p w:rsidR="00EE3FBE" w:rsidRDefault="00EE3FBE" w:rsidP="00EE3FBE">
      <w:pPr>
        <w:pStyle w:val="ListParagraph"/>
        <w:widowControl w:val="0"/>
        <w:numPr>
          <w:ilvl w:val="0"/>
          <w:numId w:val="1"/>
        </w:numPr>
        <w:autoSpaceDE w:val="0"/>
        <w:autoSpaceDN w:val="0"/>
        <w:adjustRightInd w:val="0"/>
        <w:spacing w:after="300"/>
        <w:jc w:val="both"/>
      </w:pPr>
      <w:r>
        <w:t xml:space="preserve">These astronomical prices and will force many to have to </w:t>
      </w:r>
      <w:r w:rsidR="00CA7BD2">
        <w:t>live a lower quality of life</w:t>
      </w:r>
      <w:r>
        <w:t xml:space="preserve"> </w:t>
      </w:r>
    </w:p>
    <w:p w:rsidR="00EE3FBE" w:rsidRDefault="00EE3FBE" w:rsidP="00EE3FBE">
      <w:pPr>
        <w:widowControl w:val="0"/>
        <w:autoSpaceDE w:val="0"/>
        <w:autoSpaceDN w:val="0"/>
        <w:adjustRightInd w:val="0"/>
        <w:spacing w:after="300"/>
        <w:jc w:val="both"/>
        <w:rPr>
          <w:rFonts w:ascii="Times New Roman" w:hAnsi="Times New Roman" w:cs="Helvetica"/>
          <w:color w:val="262626"/>
        </w:rPr>
      </w:pPr>
      <w:r>
        <w:rPr>
          <w:rFonts w:ascii="Times New Roman" w:hAnsi="Times New Roman" w:cs="Helvetica"/>
          <w:color w:val="262626"/>
        </w:rPr>
        <w:t>Because the cost of health care will be eventually become so inflated</w:t>
      </w:r>
      <w:r w:rsidR="00303135">
        <w:rPr>
          <w:rFonts w:ascii="Times New Roman" w:hAnsi="Times New Roman" w:cs="Helvetica"/>
          <w:color w:val="262626"/>
        </w:rPr>
        <w:t xml:space="preserve"> in taxes</w:t>
      </w:r>
      <w:r>
        <w:rPr>
          <w:rFonts w:ascii="Times New Roman" w:hAnsi="Times New Roman" w:cs="Helvetica"/>
          <w:color w:val="262626"/>
        </w:rPr>
        <w:t xml:space="preserve"> and more expensive than it was even within the private sector, </w:t>
      </w:r>
      <w:r w:rsidR="00303135">
        <w:rPr>
          <w:rFonts w:ascii="Times New Roman" w:hAnsi="Times New Roman" w:cs="Helvetica"/>
          <w:color w:val="262626"/>
        </w:rPr>
        <w:t>citizens will be forced to have to pay so much more that they will become impoverished and have a lower quality of life than before universal health care was implemented</w:t>
      </w:r>
      <w:r>
        <w:rPr>
          <w:rFonts w:ascii="Times New Roman" w:hAnsi="Times New Roman" w:cs="Helvetica"/>
          <w:color w:val="262626"/>
        </w:rPr>
        <w:t xml:space="preserve"> </w:t>
      </w:r>
    </w:p>
    <w:p w:rsidR="002A7368" w:rsidRPr="00EE3FBE" w:rsidRDefault="00EE3FBE" w:rsidP="00EE3FBE">
      <w:pPr>
        <w:widowControl w:val="0"/>
        <w:autoSpaceDE w:val="0"/>
        <w:autoSpaceDN w:val="0"/>
        <w:adjustRightInd w:val="0"/>
        <w:spacing w:after="300"/>
        <w:jc w:val="both"/>
        <w:rPr>
          <w:rFonts w:ascii="Times New Roman" w:hAnsi="Times New Roman" w:cs="Helvetica"/>
          <w:color w:val="262626"/>
        </w:rPr>
      </w:pPr>
      <w:r>
        <w:rPr>
          <w:rFonts w:ascii="Times New Roman" w:hAnsi="Times New Roman" w:cs="Helvetica"/>
          <w:color w:val="262626"/>
        </w:rPr>
        <w:t xml:space="preserve">We need to avoid universal health care because it violates’ citizens right to liberty to choose on account that the private sector collapses. This violation is not just because we now are not able to choose the most correct path and we cannot achieve justice. Therefore, we need to uphold citizens rights in order to achieve Justice. Thus, I negate. </w:t>
      </w:r>
    </w:p>
    <w:p w:rsidR="002A7368" w:rsidRDefault="002A7368" w:rsidP="002A7368">
      <w:pPr>
        <w:widowControl w:val="0"/>
        <w:autoSpaceDE w:val="0"/>
        <w:autoSpaceDN w:val="0"/>
        <w:adjustRightInd w:val="0"/>
        <w:spacing w:after="300"/>
        <w:jc w:val="both"/>
      </w:pPr>
    </w:p>
    <w:p w:rsidR="008C1B33" w:rsidRPr="002A7368" w:rsidRDefault="008C1B33" w:rsidP="002A7368">
      <w:pPr>
        <w:widowControl w:val="0"/>
        <w:autoSpaceDE w:val="0"/>
        <w:autoSpaceDN w:val="0"/>
        <w:adjustRightInd w:val="0"/>
        <w:spacing w:after="300"/>
        <w:jc w:val="both"/>
        <w:rPr>
          <w:rFonts w:ascii="Times New Roman" w:hAnsi="Times New Roman" w:cs="Helvetica"/>
          <w:color w:val="262626"/>
        </w:rPr>
      </w:pPr>
    </w:p>
    <w:p w:rsidR="008C1B33" w:rsidRDefault="008C1B33" w:rsidP="008C1B33"/>
    <w:p w:rsidR="008C1B33" w:rsidRDefault="008C1B33"/>
    <w:sectPr w:rsidR="008C1B33" w:rsidSect="008C1B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309587C"/>
    <w:multiLevelType w:val="hybridMultilevel"/>
    <w:tmpl w:val="56906EBC"/>
    <w:lvl w:ilvl="0" w:tplc="BFA25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C1B33"/>
    <w:rsid w:val="00031726"/>
    <w:rsid w:val="00054656"/>
    <w:rsid w:val="001A6BEB"/>
    <w:rsid w:val="002A7368"/>
    <w:rsid w:val="00303135"/>
    <w:rsid w:val="00402FE8"/>
    <w:rsid w:val="00405DC3"/>
    <w:rsid w:val="005109F5"/>
    <w:rsid w:val="00572332"/>
    <w:rsid w:val="0058713D"/>
    <w:rsid w:val="0084516B"/>
    <w:rsid w:val="008C1B33"/>
    <w:rsid w:val="00916C86"/>
    <w:rsid w:val="00983878"/>
    <w:rsid w:val="00AC2A17"/>
    <w:rsid w:val="00BA5CE2"/>
    <w:rsid w:val="00BC3584"/>
    <w:rsid w:val="00CA7BD2"/>
    <w:rsid w:val="00EE3FBE"/>
    <w:rsid w:val="00FF5724"/>
  </w:rsids>
  <m:mathPr>
    <m:mathFont m:val="Palati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B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C1B3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hiskeyandgunpowder.com/author/tdilorenzo/" TargetMode="External"/><Relationship Id="rId6" Type="http://schemas.openxmlformats.org/officeDocument/2006/relationships/hyperlink" Target="http://www.lexisnexis.com/lnacui2api/frame.do?reloadEntirePage=true&amp;rand=1344183125025&amp;returnToKey=20_T15265861901&amp;parent=docview&amp;target=results_DocumentContent&amp;tokenKey=rsh-20.485078.65886861447" TargetMode="External"/><Relationship Id="rId7" Type="http://schemas.openxmlformats.org/officeDocument/2006/relationships/hyperlink" Target="http://www.lexisnexis.com/lnacui2api/frame.do?reloadEntirePage=true&amp;rand=1344183125025&amp;returnToKey=20_T15265861901&amp;parent=docview&amp;target=results_DocumentContent&amp;tokenKey=rsh-20.485078.65886861447" TargetMode="External"/><Relationship Id="rId8" Type="http://schemas.openxmlformats.org/officeDocument/2006/relationships/hyperlink" Target="http://www.lexisnexis.com/lnacui2api/frame.do?reloadEntirePage=true&amp;rand=1344183125025&amp;returnToKey=20_T15265861901&amp;parent=docview&amp;target=results_DocumentContent&amp;tokenKey=rsh-20.485078.65886861447" TargetMode="External"/><Relationship Id="rId9" Type="http://schemas.openxmlformats.org/officeDocument/2006/relationships/hyperlink" Target="http://www.lexisnexis.com/lnacui2api/frame.do?reloadEntirePage=true&amp;rand=1344183125025&amp;returnToKey=20_T15265861901&amp;parent=docview&amp;target=results_DocumentContent&amp;tokenKey=rsh-20.485078.65886861447" TargetMode="External"/><Relationship Id="rId10" Type="http://schemas.openxmlformats.org/officeDocument/2006/relationships/hyperlink" Target="http://whiskeyandgunpowder.com/author/tdiloren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1615</Words>
  <Characters>9207</Characters>
  <Application>Microsoft Word 12.1.0</Application>
  <DocSecurity>0</DocSecurity>
  <Lines>76</Lines>
  <Paragraphs>18</Paragraphs>
  <ScaleCrop>false</ScaleCrop>
  <LinksUpToDate>false</LinksUpToDate>
  <CharactersWithSpaces>11306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Alex</cp:lastModifiedBy>
  <cp:revision>10</cp:revision>
  <dcterms:created xsi:type="dcterms:W3CDTF">2012-08-06T15:55:00Z</dcterms:created>
  <dcterms:modified xsi:type="dcterms:W3CDTF">2012-08-10T21:42:00Z</dcterms:modified>
</cp:coreProperties>
</file>