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5795E8" w14:textId="77777777" w:rsidR="005A37B8" w:rsidRPr="00D512A3" w:rsidRDefault="005A37B8" w:rsidP="007C687E">
      <w:pPr>
        <w:pStyle w:val="Heading3"/>
        <w:rPr>
          <w:rFonts w:ascii="Times New Roman" w:hAnsi="Times New Roman"/>
        </w:rPr>
      </w:pPr>
      <w:r w:rsidRPr="00D512A3">
        <w:rPr>
          <w:rFonts w:ascii="Times New Roman" w:hAnsi="Times New Roman"/>
        </w:rPr>
        <w:t>1NC</w:t>
      </w:r>
    </w:p>
    <w:p w14:paraId="0D1ED634" w14:textId="77777777" w:rsidR="005A37B8" w:rsidRPr="00D512A3" w:rsidRDefault="005A37B8" w:rsidP="005A37B8"/>
    <w:p w14:paraId="730C322C" w14:textId="77777777" w:rsidR="005A37B8" w:rsidRPr="00D512A3" w:rsidRDefault="005A37B8" w:rsidP="005A37B8">
      <w:pPr>
        <w:pStyle w:val="Heading4"/>
        <w:rPr>
          <w:rFonts w:ascii="Times New Roman" w:hAnsi="Times New Roman"/>
          <w:szCs w:val="36"/>
        </w:rPr>
      </w:pPr>
      <w:r w:rsidRPr="00D512A3">
        <w:rPr>
          <w:rFonts w:ascii="Times New Roman" w:hAnsi="Times New Roman"/>
          <w:szCs w:val="36"/>
        </w:rPr>
        <w:t>The 1AC’s silence is a loaded presence – their forgetting of the non-human world and the individualistic formation of agency ensure the replication of prevailing anthropocentric power relations – reluctance to defend their assumptions proves their anthropocentrism</w:t>
      </w:r>
    </w:p>
    <w:p w14:paraId="35EDC569" w14:textId="77777777" w:rsidR="005A37B8" w:rsidRPr="00D512A3" w:rsidRDefault="005A37B8" w:rsidP="005A37B8">
      <w:pPr>
        <w:rPr>
          <w:b/>
          <w:bCs/>
          <w:szCs w:val="36"/>
        </w:rPr>
      </w:pPr>
      <w:r w:rsidRPr="00D512A3">
        <w:rPr>
          <w:rStyle w:val="StyleStyleBold12pt"/>
          <w:szCs w:val="36"/>
        </w:rPr>
        <w:t xml:space="preserve">Bell and Russell 2K </w:t>
      </w:r>
      <w:r w:rsidRPr="00D512A3">
        <w:rPr>
          <w:szCs w:val="36"/>
        </w:rPr>
        <w:t>(Anne C. by graduate students in the Faculty of Environmental Studies, York University and Constance L. a graduate student at the Ontario Institute for Studies in Education, University of Toronto, Beyond Human, Beyond Words: Anthropocentrism, Critical Pedagogy, and the Poststructuralist Turn, http://www.csse-scee.ca/CJE/Articles/FullText/CJE25-3/CJE25-3-bell.pdf)//RSW</w:t>
      </w:r>
    </w:p>
    <w:p w14:paraId="7DBB17B2" w14:textId="77777777" w:rsidR="005A37B8" w:rsidRPr="00D512A3" w:rsidRDefault="005A37B8" w:rsidP="005A37B8"/>
    <w:p w14:paraId="0D88FD9B" w14:textId="77777777" w:rsidR="005A37B8" w:rsidRPr="00D512A3" w:rsidRDefault="005A37B8" w:rsidP="005A37B8">
      <w:r w:rsidRPr="00D512A3">
        <w:t>For this reason, the various movements … curriculum (A. Gough, 1997; Russell, Bell, &amp; Fawcett, 2000), anthropocentrism passes unchallenged. 1</w:t>
      </w:r>
    </w:p>
    <w:p w14:paraId="5B75D330" w14:textId="77777777" w:rsidR="005A37B8" w:rsidRPr="00D512A3" w:rsidRDefault="005A37B8" w:rsidP="005A37B8">
      <w:pPr>
        <w:rPr>
          <w:szCs w:val="36"/>
        </w:rPr>
      </w:pPr>
    </w:p>
    <w:p w14:paraId="5233B4E6" w14:textId="77777777" w:rsidR="005A37B8" w:rsidRPr="00D512A3" w:rsidRDefault="005A37B8" w:rsidP="005A37B8">
      <w:pPr>
        <w:pStyle w:val="Nothing"/>
        <w:rPr>
          <w:sz w:val="36"/>
          <w:szCs w:val="36"/>
        </w:rPr>
      </w:pPr>
    </w:p>
    <w:p w14:paraId="24AFBAF1" w14:textId="77777777" w:rsidR="005A37B8" w:rsidRPr="00D512A3" w:rsidRDefault="005A37B8" w:rsidP="005A37B8">
      <w:pPr>
        <w:pStyle w:val="Heading4"/>
        <w:rPr>
          <w:rFonts w:ascii="Times New Roman" w:hAnsi="Times New Roman" w:cs="Times New Roman"/>
          <w:szCs w:val="36"/>
        </w:rPr>
      </w:pPr>
      <w:r w:rsidRPr="00D512A3">
        <w:rPr>
          <w:rFonts w:ascii="Times New Roman" w:hAnsi="Times New Roman" w:cs="Times New Roman"/>
          <w:szCs w:val="36"/>
        </w:rPr>
        <w:t>Anthropocentric logic dooms us to a world of calculation and domination—all life on earth is reduced and banished</w:t>
      </w:r>
    </w:p>
    <w:p w14:paraId="04A36BCC" w14:textId="77777777" w:rsidR="005A37B8" w:rsidRPr="00D512A3" w:rsidRDefault="005A37B8" w:rsidP="005A37B8">
      <w:pPr>
        <w:pStyle w:val="Nothing"/>
        <w:rPr>
          <w:sz w:val="36"/>
          <w:szCs w:val="36"/>
        </w:rPr>
      </w:pPr>
      <w:r w:rsidRPr="00D512A3">
        <w:rPr>
          <w:rStyle w:val="StyleStyleBold12pt"/>
          <w:szCs w:val="36"/>
        </w:rPr>
        <w:t>DeLuca 5</w:t>
      </w:r>
      <w:r w:rsidRPr="00D512A3">
        <w:rPr>
          <w:sz w:val="36"/>
          <w:szCs w:val="36"/>
        </w:rPr>
        <w:t xml:space="preserve"> (Kevin Michael DeLuca, Associate Professor of Speech Communication and adjunct in the Institute of Ecology at the University of Georgia, author of Image Politics: The New Rhetoric of Environmental Activism and numerous articles exploring humanity-nature relations and </w:t>
      </w:r>
      <w:r w:rsidRPr="00D512A3">
        <w:rPr>
          <w:sz w:val="36"/>
          <w:szCs w:val="36"/>
        </w:rPr>
        <w:lastRenderedPageBreak/>
        <w:t>technology, 2005, “Thinking with Heidegger Rethinking Environmental Theory and Practice”, in Ethics &amp; the Environment 10.1 p. 67-87)</w:t>
      </w:r>
    </w:p>
    <w:p w14:paraId="0C6B2616" w14:textId="77777777" w:rsidR="005A37B8" w:rsidRPr="00D512A3" w:rsidRDefault="005A37B8" w:rsidP="005A37B8"/>
    <w:p w14:paraId="05A0DD95" w14:textId="77777777" w:rsidR="005A37B8" w:rsidRPr="00D512A3" w:rsidRDefault="005A37B8" w:rsidP="005A37B8">
      <w:r w:rsidRPr="00D512A3">
        <w:t>Machination is unconditional controllability, …(I am here translating </w:t>
      </w:r>
      <w:proofErr w:type="spellStart"/>
      <w:r w:rsidRPr="00D512A3">
        <w:t>Erlebnis</w:t>
      </w:r>
      <w:proofErr w:type="spellEnd"/>
      <w:r w:rsidRPr="00D512A3">
        <w:t xml:space="preserve"> as adventure. Others translate it as lived-experience.) </w:t>
      </w:r>
    </w:p>
    <w:p w14:paraId="07614A77" w14:textId="77777777" w:rsidR="005A37B8" w:rsidRPr="00D512A3" w:rsidRDefault="005A37B8" w:rsidP="005A37B8">
      <w:pPr>
        <w:pStyle w:val="Nothing"/>
        <w:rPr>
          <w:sz w:val="36"/>
          <w:szCs w:val="36"/>
        </w:rPr>
      </w:pPr>
    </w:p>
    <w:p w14:paraId="3A726696" w14:textId="77777777" w:rsidR="005A37B8" w:rsidRPr="00D512A3" w:rsidRDefault="005A37B8" w:rsidP="005A37B8">
      <w:pPr>
        <w:pStyle w:val="Nothing"/>
        <w:rPr>
          <w:sz w:val="36"/>
          <w:szCs w:val="36"/>
        </w:rPr>
      </w:pPr>
    </w:p>
    <w:p w14:paraId="51D65A8A" w14:textId="77777777" w:rsidR="005A37B8" w:rsidRPr="00D512A3" w:rsidRDefault="005A37B8" w:rsidP="005A37B8">
      <w:pPr>
        <w:pStyle w:val="Heading4"/>
        <w:rPr>
          <w:rFonts w:ascii="Times New Roman" w:hAnsi="Times New Roman" w:cs="Times New Roman"/>
          <w:szCs w:val="36"/>
        </w:rPr>
      </w:pPr>
      <w:r w:rsidRPr="00D512A3">
        <w:rPr>
          <w:rFonts w:ascii="Times New Roman" w:hAnsi="Times New Roman" w:cs="Times New Roman"/>
          <w:szCs w:val="36"/>
        </w:rPr>
        <w:t>Reject the aff to make them “start over” with a new value system that includes the human as a plain member of the biotic community</w:t>
      </w:r>
    </w:p>
    <w:p w14:paraId="275C3601" w14:textId="77777777" w:rsidR="005A37B8" w:rsidRPr="00D512A3" w:rsidRDefault="005A37B8" w:rsidP="005A37B8">
      <w:pPr>
        <w:pStyle w:val="Nothing"/>
        <w:jc w:val="left"/>
        <w:rPr>
          <w:sz w:val="36"/>
          <w:szCs w:val="36"/>
        </w:rPr>
      </w:pPr>
      <w:r w:rsidRPr="00D512A3">
        <w:rPr>
          <w:rStyle w:val="StyleStyleBold12pt"/>
          <w:szCs w:val="36"/>
        </w:rPr>
        <w:t>Seed 88</w:t>
      </w:r>
      <w:r w:rsidRPr="00D512A3">
        <w:rPr>
          <w:sz w:val="36"/>
          <w:szCs w:val="36"/>
        </w:rPr>
        <w:t xml:space="preserve"> (John Seed, founder and director of the Rainforest Information Centre in Australia, 1988, “Introduction,” from Thinking Like A Mountain - Towards A Council Of All Beings, also by John Seed, Joanna Macy, Pat Fleming, and Arne </w:t>
      </w:r>
      <w:proofErr w:type="spellStart"/>
      <w:r w:rsidRPr="00D512A3">
        <w:rPr>
          <w:sz w:val="36"/>
          <w:szCs w:val="36"/>
        </w:rPr>
        <w:t>Naess</w:t>
      </w:r>
      <w:proofErr w:type="spellEnd"/>
      <w:r w:rsidRPr="00D512A3">
        <w:rPr>
          <w:sz w:val="36"/>
          <w:szCs w:val="36"/>
        </w:rPr>
        <w:t xml:space="preserve"> http://www.rainforestinfo.org.au/deep-eco/TLAM%20text.htm //</w:t>
      </w:r>
      <w:proofErr w:type="spellStart"/>
      <w:r w:rsidRPr="00D512A3">
        <w:rPr>
          <w:sz w:val="36"/>
          <w:szCs w:val="36"/>
        </w:rPr>
        <w:t>nimo</w:t>
      </w:r>
      <w:proofErr w:type="spellEnd"/>
      <w:r w:rsidRPr="00D512A3">
        <w:rPr>
          <w:sz w:val="36"/>
          <w:szCs w:val="36"/>
        </w:rPr>
        <w:t>)</w:t>
      </w:r>
    </w:p>
    <w:p w14:paraId="17907DFC" w14:textId="77777777" w:rsidR="005A37B8" w:rsidRPr="00D512A3" w:rsidRDefault="005A37B8" w:rsidP="005A37B8"/>
    <w:p w14:paraId="1D3DFA2D" w14:textId="77777777" w:rsidR="005A37B8" w:rsidRPr="00D512A3" w:rsidRDefault="005A37B8" w:rsidP="005A37B8">
      <w:r w:rsidRPr="00D512A3">
        <w:t xml:space="preserve">The other root of the Council of … a glimpse of the possibilities of </w:t>
      </w:r>
      <w:proofErr w:type="gramStart"/>
      <w:r w:rsidRPr="00D512A3">
        <w:t>Self which</w:t>
      </w:r>
      <w:proofErr w:type="gramEnd"/>
      <w:r w:rsidRPr="00D512A3">
        <w:t xml:space="preserve"> are open to us.</w:t>
      </w:r>
    </w:p>
    <w:p w14:paraId="6DB34AB7" w14:textId="77777777" w:rsidR="005A37B8" w:rsidRPr="00D512A3" w:rsidRDefault="005A37B8" w:rsidP="005A37B8"/>
    <w:p w14:paraId="12463B6E" w14:textId="77777777" w:rsidR="005A37B8" w:rsidRPr="00D512A3" w:rsidRDefault="005A37B8" w:rsidP="005A37B8">
      <w:pPr>
        <w:pStyle w:val="Nothing"/>
        <w:rPr>
          <w:sz w:val="36"/>
          <w:szCs w:val="36"/>
        </w:rPr>
      </w:pPr>
    </w:p>
    <w:p w14:paraId="2B62A2A2" w14:textId="77777777" w:rsidR="005A37B8" w:rsidRPr="00D512A3" w:rsidRDefault="005A37B8" w:rsidP="005A37B8"/>
    <w:p w14:paraId="0205F91F" w14:textId="77777777" w:rsidR="007C687E" w:rsidRPr="00D512A3" w:rsidRDefault="007C687E" w:rsidP="007C687E">
      <w:pPr>
        <w:pStyle w:val="Heading3"/>
        <w:rPr>
          <w:rFonts w:ascii="Times New Roman" w:hAnsi="Times New Roman"/>
        </w:rPr>
      </w:pPr>
      <w:r w:rsidRPr="00D512A3">
        <w:rPr>
          <w:rFonts w:ascii="Times New Roman" w:hAnsi="Times New Roman"/>
        </w:rPr>
        <w:t>K First</w:t>
      </w:r>
    </w:p>
    <w:p w14:paraId="3A32CCB0" w14:textId="77777777" w:rsidR="007C687E" w:rsidRPr="00D512A3" w:rsidRDefault="007C687E" w:rsidP="007C687E"/>
    <w:p w14:paraId="49E35F25" w14:textId="77777777" w:rsidR="007C687E" w:rsidRPr="00D512A3" w:rsidRDefault="007C687E" w:rsidP="007C687E"/>
    <w:p w14:paraId="32C5EBCE" w14:textId="77777777" w:rsidR="007C687E" w:rsidRPr="00D512A3" w:rsidRDefault="007C687E" w:rsidP="007C687E">
      <w:pPr>
        <w:pStyle w:val="Heading4"/>
        <w:rPr>
          <w:rFonts w:ascii="Times New Roman" w:hAnsi="Times New Roman"/>
        </w:rPr>
      </w:pPr>
      <w:r w:rsidRPr="00D512A3">
        <w:rPr>
          <w:rFonts w:ascii="Times New Roman" w:hAnsi="Times New Roman"/>
        </w:rPr>
        <w:t xml:space="preserve">Philosophical understanding must come first – alt doesn’t need to solve to vote </w:t>
      </w:r>
      <w:proofErr w:type="spellStart"/>
      <w:r w:rsidRPr="00D512A3">
        <w:rPr>
          <w:rFonts w:ascii="Times New Roman" w:hAnsi="Times New Roman"/>
        </w:rPr>
        <w:t>neg</w:t>
      </w:r>
      <w:proofErr w:type="spellEnd"/>
    </w:p>
    <w:p w14:paraId="6DF3FDBF" w14:textId="77777777" w:rsidR="007C687E" w:rsidRPr="00D512A3" w:rsidRDefault="007C687E" w:rsidP="007C687E">
      <w:r w:rsidRPr="00D512A3">
        <w:rPr>
          <w:rStyle w:val="StyleStyleBold12pt"/>
        </w:rPr>
        <w:t>Abel 97</w:t>
      </w:r>
      <w:r w:rsidRPr="00D512A3">
        <w:t xml:space="preserve"> (Dr. Reuben Abel, PhD and professor at the New School, April 1, 1997, </w:t>
      </w:r>
      <w:r w:rsidRPr="00D512A3">
        <w:rPr>
          <w:i/>
        </w:rPr>
        <w:t>Man is the Measure</w:t>
      </w:r>
      <w:r w:rsidRPr="00D512A3">
        <w:t>, pg. xxiii-xxiv)</w:t>
      </w:r>
    </w:p>
    <w:p w14:paraId="445A8644" w14:textId="77777777" w:rsidR="007C687E" w:rsidRPr="00D512A3" w:rsidRDefault="007C687E" w:rsidP="007C687E"/>
    <w:p w14:paraId="5FDDBE89" w14:textId="77777777" w:rsidR="007C687E" w:rsidRPr="00D512A3" w:rsidRDefault="007C687E" w:rsidP="007C687E">
      <w:r w:rsidRPr="00D512A3">
        <w:t xml:space="preserve">Philosophy is. </w:t>
      </w:r>
      <w:proofErr w:type="gramStart"/>
      <w:r w:rsidRPr="00D512A3">
        <w:t>as</w:t>
      </w:r>
      <w:proofErr w:type="gramEnd"/>
      <w:r w:rsidRPr="00D512A3">
        <w:t xml:space="preserve"> its etymology reveals, … core of </w:t>
      </w:r>
      <w:proofErr w:type="spellStart"/>
      <w:r w:rsidRPr="00D512A3">
        <w:t>philos</w:t>
      </w:r>
      <w:proofErr w:type="spellEnd"/>
      <w:r w:rsidRPr="00D512A3">
        <w:t xml:space="preserve">-¶ </w:t>
      </w:r>
      <w:proofErr w:type="spellStart"/>
      <w:r w:rsidRPr="00D512A3">
        <w:t>ophy</w:t>
      </w:r>
      <w:proofErr w:type="spellEnd"/>
      <w:r w:rsidRPr="00D512A3">
        <w:t>, namely, metaphysics.</w:t>
      </w:r>
    </w:p>
    <w:p w14:paraId="58E373D2" w14:textId="77777777" w:rsidR="007C687E" w:rsidRPr="00D512A3" w:rsidRDefault="007C687E" w:rsidP="007C687E"/>
    <w:p w14:paraId="252E2F61" w14:textId="77777777" w:rsidR="00214072" w:rsidRPr="00D512A3" w:rsidRDefault="00214072" w:rsidP="00214072">
      <w:pPr>
        <w:pStyle w:val="Heading4"/>
      </w:pPr>
      <w:r w:rsidRPr="00D512A3">
        <w:t xml:space="preserve">Most important to force philosophers to recognize </w:t>
      </w:r>
      <w:proofErr w:type="gramStart"/>
      <w:r w:rsidRPr="00D512A3">
        <w:t>non human</w:t>
      </w:r>
      <w:proofErr w:type="gramEnd"/>
      <w:r w:rsidRPr="00D512A3">
        <w:t xml:space="preserve"> animals as equal – reason to vote </w:t>
      </w:r>
      <w:proofErr w:type="spellStart"/>
      <w:r w:rsidRPr="00D512A3">
        <w:t>neg</w:t>
      </w:r>
      <w:proofErr w:type="spellEnd"/>
      <w:r w:rsidRPr="00D512A3">
        <w:t xml:space="preserve"> – that would force their hand instead of ask for a compromise.</w:t>
      </w:r>
    </w:p>
    <w:p w14:paraId="77DC7493" w14:textId="77777777" w:rsidR="00214072" w:rsidRPr="00D512A3" w:rsidRDefault="00214072" w:rsidP="00214072">
      <w:pPr>
        <w:pStyle w:val="Nothing"/>
        <w:rPr>
          <w:sz w:val="30"/>
          <w:szCs w:val="30"/>
        </w:rPr>
      </w:pPr>
      <w:r w:rsidRPr="00D512A3">
        <w:rPr>
          <w:rStyle w:val="StyleStyleBold12pt"/>
        </w:rPr>
        <w:t>Singer ’89,</w:t>
      </w:r>
      <w:r w:rsidRPr="00D512A3">
        <w:rPr>
          <w:sz w:val="30"/>
          <w:szCs w:val="30"/>
        </w:rPr>
        <w:t xml:space="preserve"> Professor of Bioethics at Princeton University and Laureate Professor at the Centre for Applied Philosophy and Public Ethics at the University of Melbourne [All Animals Are Equal, TOM REGAN &amp; PETER SINGER (eds.), Animal Rights and Human Obligations, New Jersey, 1989, pp. 148-162] </w:t>
      </w:r>
    </w:p>
    <w:p w14:paraId="5F713186" w14:textId="77777777" w:rsidR="00214072" w:rsidRPr="00D512A3" w:rsidRDefault="00214072" w:rsidP="00214072">
      <w:pPr>
        <w:pStyle w:val="Nothing"/>
        <w:rPr>
          <w:sz w:val="30"/>
          <w:szCs w:val="30"/>
        </w:rPr>
      </w:pPr>
    </w:p>
    <w:p w14:paraId="1485C0EB" w14:textId="5B305339" w:rsidR="00214072" w:rsidRPr="00D512A3" w:rsidRDefault="00214072" w:rsidP="00214072">
      <w:pPr>
        <w:pStyle w:val="Nothing"/>
        <w:rPr>
          <w:sz w:val="30"/>
          <w:szCs w:val="30"/>
        </w:rPr>
      </w:pPr>
      <w:proofErr w:type="gramStart"/>
      <w:r w:rsidRPr="00D512A3">
        <w:rPr>
          <w:sz w:val="30"/>
          <w:szCs w:val="30"/>
        </w:rPr>
        <w:t>This idea of a distinctive … status of all other species.</w:t>
      </w:r>
      <w:proofErr w:type="gramEnd"/>
      <w:r w:rsidRPr="00D512A3">
        <w:rPr>
          <w:sz w:val="30"/>
          <w:szCs w:val="30"/>
        </w:rPr>
        <w:t xml:space="preserve"> </w:t>
      </w:r>
    </w:p>
    <w:p w14:paraId="28DF2844" w14:textId="77777777" w:rsidR="007C687E" w:rsidRPr="00D512A3" w:rsidRDefault="007C687E" w:rsidP="007C687E">
      <w:pPr>
        <w:pStyle w:val="Nothing"/>
        <w:rPr>
          <w:sz w:val="30"/>
          <w:szCs w:val="30"/>
        </w:rPr>
      </w:pPr>
    </w:p>
    <w:p w14:paraId="14187E8A" w14:textId="77777777" w:rsidR="007C687E" w:rsidRPr="00D512A3" w:rsidRDefault="007C687E" w:rsidP="007C687E"/>
    <w:p w14:paraId="0ABB32B4" w14:textId="77777777" w:rsidR="007C687E" w:rsidRPr="00D512A3" w:rsidRDefault="007C687E" w:rsidP="007C687E"/>
    <w:p w14:paraId="23F2C750" w14:textId="0DBFA36D" w:rsidR="00D512A3" w:rsidRPr="00D512A3" w:rsidRDefault="00D512A3" w:rsidP="007C687E">
      <w:pPr>
        <w:pStyle w:val="Heading3"/>
        <w:rPr>
          <w:rFonts w:ascii="Times New Roman" w:hAnsi="Times New Roman" w:cs="Times New Roman"/>
          <w:sz w:val="36"/>
          <w:szCs w:val="36"/>
        </w:rPr>
      </w:pPr>
      <w:r w:rsidRPr="00D512A3">
        <w:rPr>
          <w:rFonts w:ascii="Times New Roman" w:hAnsi="Times New Roman" w:cs="Times New Roman"/>
          <w:sz w:val="36"/>
          <w:szCs w:val="36"/>
        </w:rPr>
        <w:t>Reps First</w:t>
      </w:r>
    </w:p>
    <w:p w14:paraId="33D50222" w14:textId="77777777" w:rsidR="00D512A3" w:rsidRPr="00D512A3" w:rsidRDefault="00D512A3" w:rsidP="00D512A3"/>
    <w:p w14:paraId="0BED549B" w14:textId="77777777" w:rsidR="00D512A3" w:rsidRPr="00D512A3" w:rsidRDefault="00D512A3" w:rsidP="00D512A3"/>
    <w:p w14:paraId="27352B88" w14:textId="77777777" w:rsidR="00D512A3" w:rsidRPr="00D512A3" w:rsidRDefault="00D512A3" w:rsidP="00D512A3">
      <w:pPr>
        <w:pStyle w:val="Heading4"/>
      </w:pPr>
      <w:r w:rsidRPr="00D512A3">
        <w:t xml:space="preserve">THE DISCOURSE THAT’S USED IN POLICY JUSTIFICATION HAS PROFOUND IMPLICATIONS ON THE QUESTION OF PLAN’S DESIRABILITY.  OUR RHETORICAL CRITICISM SHOULD PRECEDE ANY FLAWED ASSESSMENT OF PLAN’S INSTRUMENTAL BENEFITS.  </w:t>
      </w:r>
    </w:p>
    <w:p w14:paraId="3DD3C651" w14:textId="77777777" w:rsidR="00D512A3" w:rsidRPr="00D512A3" w:rsidRDefault="00D512A3" w:rsidP="00D512A3">
      <w:pPr>
        <w:rPr>
          <w:rStyle w:val="StyleStyleBold12pt"/>
        </w:rPr>
      </w:pPr>
      <w:r w:rsidRPr="00D512A3">
        <w:rPr>
          <w:rStyle w:val="StyleStyleBold12pt"/>
        </w:rPr>
        <w:t xml:space="preserve">GEHRKE 02 </w:t>
      </w:r>
    </w:p>
    <w:p w14:paraId="006BD6F7" w14:textId="77777777" w:rsidR="00D512A3" w:rsidRPr="00D512A3" w:rsidRDefault="00D512A3" w:rsidP="00D512A3">
      <w:r w:rsidRPr="00D512A3">
        <w:t xml:space="preserve">(PAT J., ASSISTANT PROFESSOR OF ENGLISH LANGUAGE AND LITERATURE @ UNIVERSITY OF SOUTH </w:t>
      </w:r>
      <w:proofErr w:type="gramStart"/>
      <w:r w:rsidRPr="00D512A3">
        <w:t>CAROLINA ,</w:t>
      </w:r>
      <w:proofErr w:type="gramEnd"/>
      <w:r w:rsidRPr="00D512A3">
        <w:t xml:space="preserve"> CRITIQUE ARGUMENTS AS POLICY ANALYSIS:  POLICY DEBATE BEYOND THE RATIONALIST PERSPECTIVE, PERSPECTIVES IN CONTROVERSY:  SELECTED ESSAYS FROM CONTEMPORARY ARGUMENTATION AND DEBATE, P. 316-317)</w:t>
      </w:r>
    </w:p>
    <w:p w14:paraId="4422646C" w14:textId="77777777" w:rsidR="00D512A3" w:rsidRPr="00D512A3" w:rsidRDefault="00D512A3" w:rsidP="00D512A3"/>
    <w:p w14:paraId="767360E5" w14:textId="5A099AD5" w:rsidR="00D512A3" w:rsidRPr="00D512A3" w:rsidRDefault="00D512A3" w:rsidP="00D512A3">
      <w:proofErr w:type="gramStart"/>
      <w:r w:rsidRPr="00D512A3">
        <w:t>Interpretive perspectives on … about their implementation</w:t>
      </w:r>
      <w:r w:rsidRPr="00D512A3">
        <w:t>.</w:t>
      </w:r>
      <w:proofErr w:type="gramEnd"/>
      <w:r w:rsidRPr="00D512A3">
        <w:t xml:space="preserve">  </w:t>
      </w:r>
    </w:p>
    <w:p w14:paraId="2AD38724" w14:textId="77777777" w:rsidR="00D512A3" w:rsidRPr="00D512A3" w:rsidRDefault="00D512A3" w:rsidP="00D512A3"/>
    <w:p w14:paraId="0FF438D6" w14:textId="77777777" w:rsidR="00D512A3" w:rsidRPr="00D512A3" w:rsidRDefault="00D512A3" w:rsidP="00D512A3"/>
    <w:p w14:paraId="4A94CA34" w14:textId="77777777" w:rsidR="007C687E" w:rsidRPr="00D512A3" w:rsidRDefault="007C687E" w:rsidP="007C687E">
      <w:pPr>
        <w:pStyle w:val="Heading3"/>
        <w:rPr>
          <w:rFonts w:ascii="Times New Roman" w:hAnsi="Times New Roman" w:cs="Times New Roman"/>
          <w:sz w:val="36"/>
          <w:szCs w:val="36"/>
        </w:rPr>
      </w:pPr>
      <w:r w:rsidRPr="00D512A3">
        <w:rPr>
          <w:rFonts w:ascii="Times New Roman" w:hAnsi="Times New Roman" w:cs="Times New Roman"/>
          <w:sz w:val="36"/>
          <w:szCs w:val="36"/>
        </w:rPr>
        <w:t>A2: Perm Both</w:t>
      </w:r>
    </w:p>
    <w:p w14:paraId="491E0A2D" w14:textId="77777777" w:rsidR="007C687E" w:rsidRPr="00D512A3" w:rsidRDefault="007C687E" w:rsidP="007C687E">
      <w:pPr>
        <w:rPr>
          <w:szCs w:val="36"/>
        </w:rPr>
      </w:pPr>
    </w:p>
    <w:p w14:paraId="20793FA9" w14:textId="77777777" w:rsidR="007C687E" w:rsidRPr="00D512A3" w:rsidRDefault="007C687E" w:rsidP="007C687E">
      <w:pPr>
        <w:pStyle w:val="Heading4"/>
        <w:rPr>
          <w:rFonts w:ascii="Times New Roman" w:hAnsi="Times New Roman" w:cs="Times New Roman"/>
          <w:szCs w:val="36"/>
        </w:rPr>
      </w:pPr>
      <w:r w:rsidRPr="00D512A3">
        <w:rPr>
          <w:rFonts w:ascii="Times New Roman" w:hAnsi="Times New Roman" w:cs="Times New Roman"/>
          <w:szCs w:val="36"/>
        </w:rPr>
        <w:t xml:space="preserve">State participation in the alt destroys any potential – empirically the state guts </w:t>
      </w:r>
      <w:proofErr w:type="spellStart"/>
      <w:r w:rsidRPr="00D512A3">
        <w:rPr>
          <w:rFonts w:ascii="Times New Roman" w:hAnsi="Times New Roman" w:cs="Times New Roman"/>
          <w:szCs w:val="36"/>
        </w:rPr>
        <w:t>posthumanism</w:t>
      </w:r>
      <w:proofErr w:type="spellEnd"/>
    </w:p>
    <w:p w14:paraId="668BEBAB" w14:textId="77777777" w:rsidR="007C687E" w:rsidRPr="00D512A3" w:rsidRDefault="007C687E" w:rsidP="007C687E">
      <w:pPr>
        <w:pStyle w:val="Nothing"/>
        <w:rPr>
          <w:sz w:val="36"/>
          <w:szCs w:val="36"/>
        </w:rPr>
      </w:pPr>
      <w:r w:rsidRPr="00D512A3">
        <w:rPr>
          <w:rStyle w:val="StyleStyleBold12pt"/>
          <w:szCs w:val="36"/>
        </w:rPr>
        <w:t>Papadopoulos 10</w:t>
      </w:r>
      <w:r w:rsidRPr="00D512A3">
        <w:rPr>
          <w:sz w:val="36"/>
          <w:szCs w:val="36"/>
        </w:rPr>
        <w:t xml:space="preserve"> (Dr. </w:t>
      </w:r>
      <w:proofErr w:type="spellStart"/>
      <w:r w:rsidRPr="00D512A3">
        <w:rPr>
          <w:sz w:val="36"/>
          <w:szCs w:val="36"/>
        </w:rPr>
        <w:t>Dimitris</w:t>
      </w:r>
      <w:proofErr w:type="spellEnd"/>
      <w:r w:rsidRPr="00D512A3">
        <w:rPr>
          <w:sz w:val="36"/>
          <w:szCs w:val="36"/>
        </w:rPr>
        <w:t xml:space="preserve"> Papadopoulos, teaches politics, culture and organization at the School of Management, University of Leicester. 2010, ephemera, Vol. 10 “Insurgent </w:t>
      </w:r>
      <w:proofErr w:type="spellStart"/>
      <w:r w:rsidRPr="00D512A3">
        <w:rPr>
          <w:sz w:val="36"/>
          <w:szCs w:val="36"/>
        </w:rPr>
        <w:t>posthumanism</w:t>
      </w:r>
      <w:proofErr w:type="spellEnd"/>
      <w:r w:rsidRPr="00D512A3">
        <w:rPr>
          <w:sz w:val="36"/>
          <w:szCs w:val="36"/>
        </w:rPr>
        <w:t>,” http://www.ephemeraweb.org/journal/10-2/10-2papadopoulos.pdf //</w:t>
      </w:r>
      <w:proofErr w:type="spellStart"/>
      <w:r w:rsidRPr="00D512A3">
        <w:rPr>
          <w:sz w:val="36"/>
          <w:szCs w:val="36"/>
        </w:rPr>
        <w:t>nimo</w:t>
      </w:r>
      <w:proofErr w:type="spellEnd"/>
      <w:r w:rsidRPr="00D512A3">
        <w:rPr>
          <w:sz w:val="36"/>
          <w:szCs w:val="36"/>
        </w:rPr>
        <w:t>)</w:t>
      </w:r>
    </w:p>
    <w:p w14:paraId="20DCDE95" w14:textId="77777777" w:rsidR="007C687E" w:rsidRPr="00D512A3" w:rsidRDefault="007C687E" w:rsidP="007C687E"/>
    <w:p w14:paraId="5453BD57" w14:textId="77777777" w:rsidR="007C687E" w:rsidRPr="00D512A3" w:rsidRDefault="007C687E" w:rsidP="007C687E">
      <w:r w:rsidRPr="00D512A3">
        <w:t xml:space="preserve">The question is then: how can we think … which is about making   alternative forms of life. </w:t>
      </w:r>
    </w:p>
    <w:p w14:paraId="2B9389D3" w14:textId="77777777" w:rsidR="007C687E" w:rsidRPr="00D512A3" w:rsidRDefault="007C687E" w:rsidP="007C687E"/>
    <w:p w14:paraId="561B279C" w14:textId="77777777" w:rsidR="007C687E" w:rsidRPr="00D512A3" w:rsidRDefault="007C687E" w:rsidP="007C687E">
      <w:pPr>
        <w:pStyle w:val="Heading4"/>
        <w:rPr>
          <w:rFonts w:ascii="Times New Roman" w:hAnsi="Times New Roman" w:cs="Times New Roman"/>
          <w:szCs w:val="36"/>
        </w:rPr>
      </w:pPr>
      <w:r w:rsidRPr="00D512A3">
        <w:rPr>
          <w:rFonts w:ascii="Times New Roman" w:hAnsi="Times New Roman" w:cs="Times New Roman"/>
          <w:szCs w:val="36"/>
        </w:rPr>
        <w:t xml:space="preserve">Inclusion of the aff in the alt dooms it to failure – </w:t>
      </w:r>
      <w:proofErr w:type="spellStart"/>
      <w:r w:rsidRPr="00D512A3">
        <w:rPr>
          <w:rFonts w:ascii="Times New Roman" w:hAnsi="Times New Roman" w:cs="Times New Roman"/>
          <w:szCs w:val="36"/>
        </w:rPr>
        <w:t>disad</w:t>
      </w:r>
      <w:proofErr w:type="spellEnd"/>
      <w:r w:rsidRPr="00D512A3">
        <w:rPr>
          <w:rFonts w:ascii="Times New Roman" w:hAnsi="Times New Roman" w:cs="Times New Roman"/>
          <w:szCs w:val="36"/>
        </w:rPr>
        <w:t xml:space="preserve"> to the perm</w:t>
      </w:r>
    </w:p>
    <w:p w14:paraId="6ACB8235" w14:textId="77777777" w:rsidR="007C687E" w:rsidRPr="00D512A3" w:rsidRDefault="007C687E" w:rsidP="007C687E">
      <w:pPr>
        <w:pStyle w:val="Nothing"/>
        <w:rPr>
          <w:sz w:val="36"/>
          <w:szCs w:val="36"/>
        </w:rPr>
      </w:pPr>
      <w:r w:rsidRPr="00D512A3">
        <w:rPr>
          <w:rStyle w:val="StyleStyleBold12pt"/>
          <w:szCs w:val="36"/>
        </w:rPr>
        <w:t>Papadopoulos 10</w:t>
      </w:r>
      <w:r w:rsidRPr="00D512A3">
        <w:rPr>
          <w:sz w:val="36"/>
          <w:szCs w:val="36"/>
        </w:rPr>
        <w:t xml:space="preserve"> (Dr. </w:t>
      </w:r>
      <w:proofErr w:type="spellStart"/>
      <w:r w:rsidRPr="00D512A3">
        <w:rPr>
          <w:sz w:val="36"/>
          <w:szCs w:val="36"/>
        </w:rPr>
        <w:t>Dimitris</w:t>
      </w:r>
      <w:proofErr w:type="spellEnd"/>
      <w:r w:rsidRPr="00D512A3">
        <w:rPr>
          <w:sz w:val="36"/>
          <w:szCs w:val="36"/>
        </w:rPr>
        <w:t xml:space="preserve"> Papadopoulos, teaches politics, culture and organization at the School of Management, University of Leicester. 2010, ephemera, Vol. 10 “Insurgent </w:t>
      </w:r>
      <w:proofErr w:type="spellStart"/>
      <w:r w:rsidRPr="00D512A3">
        <w:rPr>
          <w:sz w:val="36"/>
          <w:szCs w:val="36"/>
        </w:rPr>
        <w:t>posthumanism</w:t>
      </w:r>
      <w:proofErr w:type="spellEnd"/>
      <w:r w:rsidRPr="00D512A3">
        <w:rPr>
          <w:sz w:val="36"/>
          <w:szCs w:val="36"/>
        </w:rPr>
        <w:t>,” http://www.ephemeraweb.org/journal/10-2/10-2papadopoulos.pdf //</w:t>
      </w:r>
      <w:proofErr w:type="spellStart"/>
      <w:r w:rsidRPr="00D512A3">
        <w:rPr>
          <w:sz w:val="36"/>
          <w:szCs w:val="36"/>
        </w:rPr>
        <w:t>nimo</w:t>
      </w:r>
      <w:proofErr w:type="spellEnd"/>
      <w:r w:rsidRPr="00D512A3">
        <w:rPr>
          <w:sz w:val="36"/>
          <w:szCs w:val="36"/>
        </w:rPr>
        <w:t>)</w:t>
      </w:r>
    </w:p>
    <w:p w14:paraId="1C4F12BB" w14:textId="77777777" w:rsidR="007C687E" w:rsidRPr="00D512A3" w:rsidRDefault="007C687E" w:rsidP="007C687E"/>
    <w:p w14:paraId="208E63EE" w14:textId="77777777" w:rsidR="007C687E" w:rsidRPr="00D512A3" w:rsidRDefault="007C687E" w:rsidP="007C687E">
      <w:r w:rsidRPr="00D512A3">
        <w:t xml:space="preserve">It is true that left politics have largely … a move towards a   post-anthropocentric history. </w:t>
      </w:r>
    </w:p>
    <w:p w14:paraId="119C6CB1" w14:textId="77777777" w:rsidR="007C687E" w:rsidRPr="00D512A3" w:rsidRDefault="007C687E" w:rsidP="007C687E"/>
    <w:p w14:paraId="390283DD" w14:textId="77777777" w:rsidR="007C687E" w:rsidRPr="00D512A3" w:rsidRDefault="007C687E" w:rsidP="007C687E">
      <w:pPr>
        <w:rPr>
          <w:szCs w:val="36"/>
        </w:rPr>
      </w:pPr>
    </w:p>
    <w:p w14:paraId="30898CA7" w14:textId="77777777" w:rsidR="007C687E" w:rsidRPr="00D512A3" w:rsidRDefault="007C687E" w:rsidP="007C687E"/>
    <w:p w14:paraId="5E459016" w14:textId="0930B04C" w:rsidR="009C34C6" w:rsidRPr="00D512A3" w:rsidRDefault="009C34C6" w:rsidP="007C687E">
      <w:pPr>
        <w:pStyle w:val="Heading3"/>
        <w:rPr>
          <w:rFonts w:ascii="Times New Roman" w:hAnsi="Times New Roman"/>
        </w:rPr>
      </w:pPr>
      <w:r w:rsidRPr="00D512A3">
        <w:rPr>
          <w:rFonts w:ascii="Times New Roman" w:hAnsi="Times New Roman"/>
        </w:rPr>
        <w:t>L – Sustainable Development</w:t>
      </w:r>
    </w:p>
    <w:p w14:paraId="2DB57E26" w14:textId="77777777" w:rsidR="009C34C6" w:rsidRPr="00D512A3" w:rsidRDefault="009C34C6" w:rsidP="009C34C6"/>
    <w:p w14:paraId="076CB745" w14:textId="77777777" w:rsidR="009C34C6" w:rsidRPr="00D512A3" w:rsidRDefault="009C34C6" w:rsidP="009C34C6">
      <w:pPr>
        <w:pStyle w:val="Heading4"/>
        <w:rPr>
          <w:rFonts w:ascii="Times New Roman" w:hAnsi="Times New Roman" w:cs="Times New Roman"/>
          <w:szCs w:val="36"/>
        </w:rPr>
      </w:pPr>
      <w:r w:rsidRPr="00D512A3">
        <w:rPr>
          <w:rFonts w:ascii="Times New Roman" w:hAnsi="Times New Roman" w:cs="Times New Roman"/>
          <w:szCs w:val="36"/>
        </w:rPr>
        <w:t>Calls for “sustainable development” are steeped in anthropocentrism</w:t>
      </w:r>
    </w:p>
    <w:p w14:paraId="70BF968C" w14:textId="77777777" w:rsidR="009C34C6" w:rsidRPr="00D512A3" w:rsidRDefault="009C34C6" w:rsidP="009C34C6">
      <w:pPr>
        <w:pStyle w:val="Nothing"/>
        <w:jc w:val="left"/>
        <w:rPr>
          <w:sz w:val="36"/>
          <w:szCs w:val="36"/>
        </w:rPr>
      </w:pPr>
      <w:r w:rsidRPr="00D512A3">
        <w:rPr>
          <w:rStyle w:val="StyleStyleBold12pt"/>
          <w:szCs w:val="36"/>
        </w:rPr>
        <w:t>Hector 8</w:t>
      </w:r>
      <w:r w:rsidRPr="00D512A3">
        <w:rPr>
          <w:sz w:val="36"/>
          <w:szCs w:val="36"/>
        </w:rPr>
        <w:t xml:space="preserve"> (Donald Charles Alexander Hector, PhD candidate, July 30, 2008, University of Sydney, “Towards a new philosophy of engineering: structuring the complex problems from the sustainability discourse,” http://hdl.handle.net/2123/2690)</w:t>
      </w:r>
    </w:p>
    <w:p w14:paraId="2BE81ADE" w14:textId="77777777" w:rsidR="009C34C6" w:rsidRPr="00D512A3" w:rsidRDefault="009C34C6" w:rsidP="009C34C6"/>
    <w:p w14:paraId="00FF79D1" w14:textId="273A2212" w:rsidR="009C34C6" w:rsidRPr="00D512A3" w:rsidRDefault="009C34C6" w:rsidP="009C34C6">
      <w:r w:rsidRPr="00D512A3">
        <w:t xml:space="preserve">Extensive investigation of the nature of … </w:t>
      </w:r>
      <w:proofErr w:type="gramStart"/>
      <w:r w:rsidRPr="00D512A3">
        <w:t>problem which</w:t>
      </w:r>
      <w:proofErr w:type="gramEnd"/>
      <w:r w:rsidRPr="00D512A3">
        <w:t xml:space="preserve"> emerges from the sustainability discourse.</w:t>
      </w:r>
    </w:p>
    <w:p w14:paraId="14BF3BFB" w14:textId="77777777" w:rsidR="009C34C6" w:rsidRPr="00D512A3" w:rsidRDefault="009C34C6" w:rsidP="009C34C6"/>
    <w:p w14:paraId="27E5B491" w14:textId="77777777" w:rsidR="007C687E" w:rsidRPr="00D512A3" w:rsidRDefault="007C687E" w:rsidP="007C687E">
      <w:pPr>
        <w:pStyle w:val="Heading3"/>
        <w:rPr>
          <w:rFonts w:ascii="Times New Roman" w:hAnsi="Times New Roman"/>
        </w:rPr>
      </w:pPr>
      <w:r w:rsidRPr="00D512A3">
        <w:rPr>
          <w:rFonts w:ascii="Times New Roman" w:hAnsi="Times New Roman"/>
        </w:rPr>
        <w:t>L – Waterways</w:t>
      </w:r>
    </w:p>
    <w:p w14:paraId="324CE69C" w14:textId="77777777" w:rsidR="007C687E" w:rsidRPr="00D512A3" w:rsidRDefault="007C687E" w:rsidP="007C687E"/>
    <w:p w14:paraId="4B37B089" w14:textId="77777777" w:rsidR="007C687E" w:rsidRPr="00D512A3" w:rsidRDefault="007C687E" w:rsidP="007C687E">
      <w:pPr>
        <w:pStyle w:val="Heading4"/>
        <w:rPr>
          <w:rFonts w:ascii="Times New Roman" w:hAnsi="Times New Roman"/>
          <w:szCs w:val="36"/>
        </w:rPr>
      </w:pPr>
      <w:r w:rsidRPr="00D512A3">
        <w:rPr>
          <w:rFonts w:ascii="Times New Roman" w:hAnsi="Times New Roman"/>
          <w:szCs w:val="36"/>
        </w:rPr>
        <w:t>Viewing water in terms of usefulness to humanity ignores the impact of inland waterway development on ecosystems and the water itself – this mindset has empirically caused catastrophic damage to human societies</w:t>
      </w:r>
    </w:p>
    <w:p w14:paraId="327C44A6" w14:textId="77777777" w:rsidR="007C687E" w:rsidRPr="00D512A3" w:rsidRDefault="007C687E" w:rsidP="007C687E">
      <w:pPr>
        <w:rPr>
          <w:szCs w:val="36"/>
        </w:rPr>
      </w:pPr>
      <w:r w:rsidRPr="00D512A3">
        <w:rPr>
          <w:szCs w:val="36"/>
        </w:rPr>
        <w:t xml:space="preserve">Sheldon </w:t>
      </w:r>
      <w:proofErr w:type="spellStart"/>
      <w:r w:rsidRPr="00D512A3">
        <w:rPr>
          <w:rStyle w:val="StyleStyleBold12pt"/>
          <w:szCs w:val="36"/>
        </w:rPr>
        <w:t>Krimsky</w:t>
      </w:r>
      <w:proofErr w:type="spellEnd"/>
      <w:r w:rsidRPr="00D512A3">
        <w:rPr>
          <w:szCs w:val="36"/>
        </w:rPr>
        <w:t>, February 18th, 20</w:t>
      </w:r>
      <w:r w:rsidRPr="00D512A3">
        <w:rPr>
          <w:rStyle w:val="StyleStyleBold12pt"/>
          <w:szCs w:val="36"/>
        </w:rPr>
        <w:t>05</w:t>
      </w:r>
      <w:r w:rsidRPr="00D512A3">
        <w:rPr>
          <w:szCs w:val="36"/>
        </w:rPr>
        <w:t xml:space="preserve">, Department of Urban and Environmental Policy and Planning, Tufts University, </w:t>
      </w:r>
      <w:r w:rsidRPr="00D512A3">
        <w:rPr>
          <w:rStyle w:val="StyleBoldUnderline"/>
          <w:szCs w:val="36"/>
        </w:rPr>
        <w:t>“Water Ethics: Beyond Riparian Rights,”</w:t>
      </w:r>
      <w:r w:rsidRPr="00D512A3">
        <w:rPr>
          <w:szCs w:val="36"/>
        </w:rPr>
        <w:t xml:space="preserve"> </w:t>
      </w:r>
      <w:hyperlink r:id="rId8" w:history="1">
        <w:r w:rsidRPr="00D512A3">
          <w:rPr>
            <w:szCs w:val="36"/>
          </w:rPr>
          <w:t>http://www.tufts.edu/water/pdf/KrimskyWaterEthics.pdf</w:t>
        </w:r>
      </w:hyperlink>
      <w:r w:rsidRPr="00D512A3">
        <w:rPr>
          <w:szCs w:val="36"/>
        </w:rPr>
        <w:t xml:space="preserve"> </w:t>
      </w:r>
      <w:proofErr w:type="spellStart"/>
      <w:r w:rsidRPr="00D512A3">
        <w:rPr>
          <w:szCs w:val="36"/>
        </w:rPr>
        <w:t>vk</w:t>
      </w:r>
      <w:proofErr w:type="spellEnd"/>
    </w:p>
    <w:p w14:paraId="646255B7" w14:textId="77777777" w:rsidR="007C687E" w:rsidRPr="00D512A3" w:rsidRDefault="007C687E" w:rsidP="007C687E"/>
    <w:p w14:paraId="2B7F3D46" w14:textId="77777777" w:rsidR="007C687E" w:rsidRPr="00D512A3" w:rsidRDefault="007C687E" w:rsidP="007C687E">
      <w:r w:rsidRPr="00D512A3">
        <w:t>Anthropocentrism vs. Non-Anthropocentrism The issue here is whether all … and ecologically unique areas is emerging as an area of environmental ethics.</w:t>
      </w:r>
    </w:p>
    <w:p w14:paraId="4B5E8091" w14:textId="77777777" w:rsidR="007C687E" w:rsidRPr="00D512A3" w:rsidRDefault="007C687E" w:rsidP="007C687E"/>
    <w:p w14:paraId="0377283A" w14:textId="77777777" w:rsidR="007C687E" w:rsidRPr="00D512A3" w:rsidRDefault="007C687E" w:rsidP="007C687E"/>
    <w:p w14:paraId="1756382D" w14:textId="023D3823" w:rsidR="00462BF5" w:rsidRPr="00D512A3" w:rsidRDefault="00462BF5" w:rsidP="00462BF5">
      <w:pPr>
        <w:pStyle w:val="Heading3"/>
      </w:pPr>
      <w:r w:rsidRPr="00D512A3">
        <w:t>L – Environment</w:t>
      </w:r>
    </w:p>
    <w:p w14:paraId="2D49D9D1" w14:textId="77777777" w:rsidR="00462BF5" w:rsidRPr="00D512A3" w:rsidRDefault="00462BF5" w:rsidP="00462BF5"/>
    <w:p w14:paraId="0315F8E6" w14:textId="77777777" w:rsidR="00462BF5" w:rsidRPr="00D512A3" w:rsidRDefault="00462BF5" w:rsidP="00462BF5">
      <w:pPr>
        <w:pStyle w:val="Heading4"/>
        <w:rPr>
          <w:rFonts w:ascii="Times New Roman" w:hAnsi="Times New Roman" w:cs="Times New Roman"/>
          <w:szCs w:val="36"/>
        </w:rPr>
      </w:pPr>
      <w:r w:rsidRPr="00D512A3">
        <w:rPr>
          <w:rFonts w:ascii="Times New Roman" w:hAnsi="Times New Roman" w:cs="Times New Roman"/>
          <w:szCs w:val="36"/>
        </w:rPr>
        <w:t>Their “protection” of the environment is anthropocentric – they just propagate future generations</w:t>
      </w:r>
    </w:p>
    <w:p w14:paraId="7CFA358A" w14:textId="77777777" w:rsidR="00462BF5" w:rsidRPr="00D512A3" w:rsidRDefault="00462BF5" w:rsidP="00462BF5">
      <w:pPr>
        <w:pStyle w:val="Nothing"/>
        <w:jc w:val="left"/>
        <w:rPr>
          <w:sz w:val="36"/>
          <w:szCs w:val="36"/>
        </w:rPr>
      </w:pPr>
      <w:proofErr w:type="spellStart"/>
      <w:r w:rsidRPr="00D512A3">
        <w:rPr>
          <w:rStyle w:val="StyleStyleBold12pt"/>
          <w:szCs w:val="36"/>
        </w:rPr>
        <w:t>Tomlison</w:t>
      </w:r>
      <w:proofErr w:type="spellEnd"/>
      <w:r w:rsidRPr="00D512A3">
        <w:rPr>
          <w:rStyle w:val="StyleStyleBold12pt"/>
          <w:szCs w:val="36"/>
        </w:rPr>
        <w:t xml:space="preserve"> 3</w:t>
      </w:r>
      <w:r w:rsidRPr="00D512A3">
        <w:rPr>
          <w:sz w:val="36"/>
          <w:szCs w:val="36"/>
        </w:rPr>
        <w:t xml:space="preserve"> (David Tomlinson, January 2003, Faculty of Environmental Studies, York University, Volume 7, Number 6   FES Outstanding Graduate Student Paper Series, “The Bicycle and Urban Sustainability,” http://www.yorku.ca/fes/research/students/outstanding/docs/david-tomlinson.pdf //</w:t>
      </w:r>
      <w:proofErr w:type="spellStart"/>
      <w:r w:rsidRPr="00D512A3">
        <w:rPr>
          <w:sz w:val="36"/>
          <w:szCs w:val="36"/>
        </w:rPr>
        <w:t>nimo</w:t>
      </w:r>
      <w:proofErr w:type="spellEnd"/>
      <w:r w:rsidRPr="00D512A3">
        <w:rPr>
          <w:sz w:val="36"/>
          <w:szCs w:val="36"/>
        </w:rPr>
        <w:t>)</w:t>
      </w:r>
    </w:p>
    <w:p w14:paraId="25E4F2DC" w14:textId="77777777" w:rsidR="00462BF5" w:rsidRPr="00D512A3" w:rsidRDefault="00462BF5" w:rsidP="00462BF5"/>
    <w:p w14:paraId="5B45B8EA" w14:textId="6CDD873E" w:rsidR="00462BF5" w:rsidRPr="00D512A3" w:rsidRDefault="00462BF5" w:rsidP="00462BF5">
      <w:r w:rsidRPr="00D512A3">
        <w:t xml:space="preserve">The last half of the </w:t>
      </w:r>
      <w:proofErr w:type="gramStart"/>
      <w:r w:rsidRPr="00D512A3">
        <w:t xml:space="preserve">20  </w:t>
      </w:r>
      <w:proofErr w:type="spellStart"/>
      <w:r w:rsidRPr="00D512A3">
        <w:t>th</w:t>
      </w:r>
      <w:proofErr w:type="spellEnd"/>
      <w:proofErr w:type="gramEnd"/>
      <w:r w:rsidRPr="00D512A3">
        <w:t xml:space="preserve">   century … been called the “principle of   inter-generational equity” (Haughton and Hunter 1994: 17).</w:t>
      </w:r>
    </w:p>
    <w:p w14:paraId="0535FC20" w14:textId="77777777" w:rsidR="00462BF5" w:rsidRPr="00D512A3" w:rsidRDefault="00462BF5" w:rsidP="00462BF5"/>
    <w:p w14:paraId="1CD3BE6E" w14:textId="77777777" w:rsidR="00462BF5" w:rsidRPr="00D512A3" w:rsidRDefault="00462BF5" w:rsidP="00462BF5"/>
    <w:p w14:paraId="167110CD" w14:textId="70941EE4" w:rsidR="00462BF5" w:rsidRPr="00D512A3" w:rsidRDefault="00462BF5" w:rsidP="00462BF5">
      <w:pPr>
        <w:pStyle w:val="Heading3"/>
      </w:pPr>
      <w:r w:rsidRPr="00D512A3">
        <w:t>L – Mass Transit</w:t>
      </w:r>
    </w:p>
    <w:p w14:paraId="0A9E44B8" w14:textId="77777777" w:rsidR="00462BF5" w:rsidRPr="00D512A3" w:rsidRDefault="00462BF5" w:rsidP="00462BF5"/>
    <w:p w14:paraId="3D0A3300" w14:textId="77777777" w:rsidR="00462BF5" w:rsidRPr="00D512A3" w:rsidRDefault="00462BF5" w:rsidP="00462BF5">
      <w:pPr>
        <w:pStyle w:val="Heading4"/>
        <w:rPr>
          <w:rFonts w:ascii="Times New Roman" w:hAnsi="Times New Roman" w:cs="Times New Roman"/>
          <w:szCs w:val="36"/>
        </w:rPr>
      </w:pPr>
      <w:r w:rsidRPr="00D512A3">
        <w:rPr>
          <w:rFonts w:ascii="Times New Roman" w:hAnsi="Times New Roman" w:cs="Times New Roman"/>
          <w:szCs w:val="36"/>
        </w:rPr>
        <w:t>Urban mass transit is anthropocentric despite claims of helping the economy</w:t>
      </w:r>
    </w:p>
    <w:p w14:paraId="4B5350F4" w14:textId="77777777" w:rsidR="00462BF5" w:rsidRPr="00D512A3" w:rsidRDefault="00462BF5" w:rsidP="00462BF5">
      <w:pPr>
        <w:pStyle w:val="Nothing"/>
        <w:rPr>
          <w:sz w:val="36"/>
          <w:szCs w:val="36"/>
        </w:rPr>
      </w:pPr>
      <w:r w:rsidRPr="00D512A3">
        <w:rPr>
          <w:rStyle w:val="StyleStyleBold12pt"/>
          <w:szCs w:val="36"/>
        </w:rPr>
        <w:t>Francis 11</w:t>
      </w:r>
      <w:r w:rsidRPr="00D512A3">
        <w:rPr>
          <w:sz w:val="36"/>
          <w:szCs w:val="36"/>
        </w:rPr>
        <w:t xml:space="preserve"> (</w:t>
      </w:r>
      <w:proofErr w:type="spellStart"/>
      <w:r w:rsidRPr="00D512A3">
        <w:rPr>
          <w:sz w:val="36"/>
          <w:szCs w:val="36"/>
        </w:rPr>
        <w:t>Kaylen</w:t>
      </w:r>
      <w:proofErr w:type="spellEnd"/>
      <w:r w:rsidRPr="00D512A3">
        <w:rPr>
          <w:sz w:val="36"/>
          <w:szCs w:val="36"/>
        </w:rPr>
        <w:t xml:space="preserve"> Ashley Francis, accepted by: Dr. Caitlin </w:t>
      </w:r>
      <w:proofErr w:type="spellStart"/>
      <w:r w:rsidRPr="00D512A3">
        <w:rPr>
          <w:sz w:val="36"/>
          <w:szCs w:val="36"/>
        </w:rPr>
        <w:t>Dyckman</w:t>
      </w:r>
      <w:proofErr w:type="spellEnd"/>
      <w:r w:rsidRPr="00D512A3">
        <w:rPr>
          <w:sz w:val="36"/>
          <w:szCs w:val="36"/>
        </w:rPr>
        <w:t xml:space="preserve">, Committee Chair Professor Stephen Sperry Dr. Robert Baldwin, May 2011, “HOW DO PLANNERS PARTICIPATE IN FORMULATING VIABLE GREEN INFRASTRUCTURE PLANS? A Thesis Presented to the Graduate School of Clemson University,” </w:t>
      </w:r>
      <w:proofErr w:type="spellStart"/>
      <w:r w:rsidRPr="00D512A3">
        <w:rPr>
          <w:sz w:val="36"/>
          <w:szCs w:val="36"/>
        </w:rPr>
        <w:t>proquest</w:t>
      </w:r>
      <w:proofErr w:type="spellEnd"/>
      <w:r w:rsidRPr="00D512A3">
        <w:rPr>
          <w:sz w:val="36"/>
          <w:szCs w:val="36"/>
        </w:rPr>
        <w:t xml:space="preserve"> //</w:t>
      </w:r>
      <w:proofErr w:type="spellStart"/>
      <w:r w:rsidRPr="00D512A3">
        <w:rPr>
          <w:sz w:val="36"/>
          <w:szCs w:val="36"/>
        </w:rPr>
        <w:t>nimo</w:t>
      </w:r>
      <w:proofErr w:type="spellEnd"/>
      <w:r w:rsidRPr="00D512A3">
        <w:rPr>
          <w:sz w:val="36"/>
          <w:szCs w:val="36"/>
        </w:rPr>
        <w:t>)</w:t>
      </w:r>
    </w:p>
    <w:p w14:paraId="56558531" w14:textId="77777777" w:rsidR="00462BF5" w:rsidRPr="00D512A3" w:rsidRDefault="00462BF5" w:rsidP="00462BF5"/>
    <w:p w14:paraId="29E39FDD" w14:textId="74EFE2EF" w:rsidR="00462BF5" w:rsidRPr="00D512A3" w:rsidRDefault="00462BF5" w:rsidP="00462BF5">
      <w:r w:rsidRPr="00D512A3">
        <w:t xml:space="preserve">Furthermore, the connectivity of habitat is …human needs over the needs of native species. </w:t>
      </w:r>
    </w:p>
    <w:p w14:paraId="1C78ACD1" w14:textId="77777777" w:rsidR="00462BF5" w:rsidRPr="00D512A3" w:rsidRDefault="00462BF5" w:rsidP="00462BF5"/>
    <w:p w14:paraId="5C8A84FF" w14:textId="77777777" w:rsidR="00462BF5" w:rsidRPr="00D512A3" w:rsidRDefault="00462BF5" w:rsidP="00462BF5">
      <w:pPr>
        <w:rPr>
          <w:szCs w:val="36"/>
        </w:rPr>
      </w:pPr>
    </w:p>
    <w:p w14:paraId="7214FE52" w14:textId="4590AAAC" w:rsidR="00D512A3" w:rsidRDefault="00D512A3" w:rsidP="00462BF5">
      <w:pPr>
        <w:pStyle w:val="Heading3"/>
      </w:pPr>
      <w:r>
        <w:t xml:space="preserve">L – </w:t>
      </w:r>
      <w:proofErr w:type="spellStart"/>
      <w:r>
        <w:t>BioD</w:t>
      </w:r>
      <w:proofErr w:type="spellEnd"/>
    </w:p>
    <w:p w14:paraId="2A6D7E3D" w14:textId="77777777" w:rsidR="00D512A3" w:rsidRDefault="00D512A3" w:rsidP="00D512A3"/>
    <w:p w14:paraId="06AE1261" w14:textId="77777777" w:rsidR="00D512A3" w:rsidRDefault="00D512A3" w:rsidP="00D512A3">
      <w:pPr>
        <w:pStyle w:val="Heading4"/>
      </w:pPr>
      <w:r>
        <w:t>Biodiversity “saving” policy is determined through anthropocentric justifications</w:t>
      </w:r>
    </w:p>
    <w:p w14:paraId="5F03B840" w14:textId="77777777" w:rsidR="00D512A3" w:rsidRDefault="00D512A3" w:rsidP="00D512A3">
      <w:r>
        <w:t xml:space="preserve">Eric </w:t>
      </w:r>
      <w:r w:rsidRPr="00D512A3">
        <w:rPr>
          <w:rStyle w:val="StyleStyleBold12pt"/>
        </w:rPr>
        <w:t>Katz</w:t>
      </w:r>
      <w:r>
        <w:t xml:space="preserve"> and Lauren </w:t>
      </w:r>
      <w:proofErr w:type="spellStart"/>
      <w:r w:rsidRPr="00D512A3">
        <w:rPr>
          <w:rStyle w:val="StyleStyleBold12pt"/>
        </w:rPr>
        <w:t>Oechsli</w:t>
      </w:r>
      <w:proofErr w:type="spellEnd"/>
      <w:r>
        <w:t xml:space="preserve">, </w:t>
      </w:r>
      <w:r w:rsidRPr="00D512A3">
        <w:rPr>
          <w:rStyle w:val="StyleStyleBold12pt"/>
        </w:rPr>
        <w:t>1993</w:t>
      </w:r>
      <w:r>
        <w:t xml:space="preserve"> (Members of the Science, Technology, and Society Program</w:t>
      </w:r>
      <w:proofErr w:type="gramStart"/>
      <w:r>
        <w:t>,,</w:t>
      </w:r>
      <w:proofErr w:type="gramEnd"/>
      <w:r>
        <w:t xml:space="preserve"> New Jersey Institute of Technology, Newark. Katz is currently Vice President of the International Society for Environmental </w:t>
      </w:r>
      <w:proofErr w:type="gramStart"/>
      <w:r>
        <w:t>Ethics ,</w:t>
      </w:r>
      <w:proofErr w:type="gramEnd"/>
      <w:r>
        <w:t xml:space="preserve"> “Moving beyond Anthropocentrism: Environmental Ethics, Development, and the Amazon”, http://www.umweltethik.at/download.php?id=392.)</w:t>
      </w:r>
    </w:p>
    <w:p w14:paraId="2CC0651D" w14:textId="77777777" w:rsidR="00D512A3" w:rsidRDefault="00D512A3" w:rsidP="00D512A3"/>
    <w:p w14:paraId="6BF3D8A8" w14:textId="464BBDE7" w:rsidR="00D512A3" w:rsidRDefault="00D512A3" w:rsidP="00D512A3">
      <w:proofErr w:type="gramStart"/>
      <w:r>
        <w:t xml:space="preserve">In sum, these </w:t>
      </w:r>
      <w:r>
        <w:t>…</w:t>
      </w:r>
      <w:r>
        <w:t xml:space="preserve"> unique ecological region.</w:t>
      </w:r>
      <w:proofErr w:type="gramEnd"/>
    </w:p>
    <w:p w14:paraId="04CB9E0B" w14:textId="77777777" w:rsidR="00D512A3" w:rsidRDefault="00D512A3" w:rsidP="00D512A3"/>
    <w:p w14:paraId="127ACCF6" w14:textId="77777777" w:rsidR="00D512A3" w:rsidRDefault="00D512A3" w:rsidP="00D512A3"/>
    <w:p w14:paraId="59F07162" w14:textId="77777777" w:rsidR="00D512A3" w:rsidRPr="00D512A3" w:rsidRDefault="00D512A3" w:rsidP="00D512A3"/>
    <w:p w14:paraId="2B5EC0CD" w14:textId="1E27487F" w:rsidR="00214072" w:rsidRPr="00D512A3" w:rsidRDefault="00214072" w:rsidP="00462BF5">
      <w:pPr>
        <w:pStyle w:val="Heading3"/>
      </w:pPr>
      <w:r w:rsidRPr="00D512A3">
        <w:t>L – Omission</w:t>
      </w:r>
    </w:p>
    <w:p w14:paraId="6414FEE2" w14:textId="77777777" w:rsidR="00214072" w:rsidRPr="00D512A3" w:rsidRDefault="00214072" w:rsidP="00214072"/>
    <w:p w14:paraId="5D4995F7" w14:textId="77777777" w:rsidR="00214072" w:rsidRPr="00D512A3" w:rsidRDefault="00214072" w:rsidP="00214072">
      <w:pPr>
        <w:pStyle w:val="Heading4"/>
      </w:pPr>
      <w:r w:rsidRPr="00D512A3">
        <w:t>Their criticism does not challenge the preconception that human problems are those worth solving – modern philosophical discussions are necessarily human-centered.</w:t>
      </w:r>
    </w:p>
    <w:p w14:paraId="6B0B04A3" w14:textId="77777777" w:rsidR="00214072" w:rsidRPr="00D512A3" w:rsidRDefault="00214072" w:rsidP="00214072">
      <w:r w:rsidRPr="00D512A3">
        <w:rPr>
          <w:rStyle w:val="StyleStyleBold12pt"/>
        </w:rPr>
        <w:t>Singer ’89</w:t>
      </w:r>
      <w:r w:rsidRPr="00D512A3">
        <w:t xml:space="preserve">, Professor of Bioethics at Princeton University and Laureate Professor at the Centre for Applied Philosophy and Public Ethics at the University of Melbourne [All Animals Are Equal, TOM REGAN &amp; PETER SINGER (eds.), Animal Rights and Human Obligations, New Jersey, 1989, pp. 148-162] </w:t>
      </w:r>
    </w:p>
    <w:p w14:paraId="20BDCE3D" w14:textId="77777777" w:rsidR="00214072" w:rsidRPr="00D512A3" w:rsidRDefault="00214072" w:rsidP="00214072"/>
    <w:p w14:paraId="2C9DB8BA" w14:textId="20C82863" w:rsidR="00214072" w:rsidRPr="00D512A3" w:rsidRDefault="00214072" w:rsidP="00214072">
      <w:r w:rsidRPr="00D512A3">
        <w:t xml:space="preserve">Experimenting on animals, and … in his or her comfortable </w:t>
      </w:r>
      <w:proofErr w:type="spellStart"/>
      <w:r w:rsidRPr="00D512A3">
        <w:t>speciesist</w:t>
      </w:r>
      <w:proofErr w:type="spellEnd"/>
      <w:r w:rsidRPr="00D512A3">
        <w:t xml:space="preserve"> habits. </w:t>
      </w:r>
    </w:p>
    <w:p w14:paraId="170241C2" w14:textId="77777777" w:rsidR="00871C9B" w:rsidRPr="00D512A3" w:rsidRDefault="00871C9B" w:rsidP="00214072"/>
    <w:p w14:paraId="4CA1741C" w14:textId="77777777" w:rsidR="00871C9B" w:rsidRPr="00D512A3" w:rsidRDefault="00871C9B" w:rsidP="00214072"/>
    <w:p w14:paraId="130FFAC8" w14:textId="77777777" w:rsidR="00871C9B" w:rsidRPr="00D512A3" w:rsidRDefault="00871C9B" w:rsidP="00871C9B">
      <w:pPr>
        <w:pStyle w:val="Heading4"/>
      </w:pPr>
      <w:r w:rsidRPr="00D512A3">
        <w:t>The omission is a deliberate act – they made a value choice to exclude nonhumans from their inquiry</w:t>
      </w:r>
    </w:p>
    <w:p w14:paraId="67147896" w14:textId="77777777" w:rsidR="00871C9B" w:rsidRPr="00D512A3" w:rsidRDefault="00871C9B" w:rsidP="00871C9B">
      <w:proofErr w:type="spellStart"/>
      <w:r w:rsidRPr="00D512A3">
        <w:rPr>
          <w:rStyle w:val="StyleStyleBold12pt"/>
        </w:rPr>
        <w:t>Conaghan</w:t>
      </w:r>
      <w:proofErr w:type="spellEnd"/>
      <w:r w:rsidRPr="00D512A3">
        <w:rPr>
          <w:rStyle w:val="StyleStyleBold12pt"/>
        </w:rPr>
        <w:t xml:space="preserve"> 3</w:t>
      </w:r>
      <w:r w:rsidRPr="00D512A3">
        <w:t xml:space="preserve"> – Joanne, Professor of Kent Law School</w:t>
      </w:r>
    </w:p>
    <w:p w14:paraId="1762F999" w14:textId="77777777" w:rsidR="00871C9B" w:rsidRPr="00D512A3" w:rsidRDefault="00871C9B" w:rsidP="00871C9B">
      <w:r w:rsidRPr="00D512A3">
        <w:t>[Apr, “SYMPOSIUM: BEYOND RIGHT AND REASON,” Miami Law Review]</w:t>
      </w:r>
    </w:p>
    <w:p w14:paraId="4B0E13A9" w14:textId="77777777" w:rsidR="00871C9B" w:rsidRPr="00D512A3" w:rsidRDefault="00871C9B" w:rsidP="00871C9B"/>
    <w:p w14:paraId="76151342" w14:textId="604971C6" w:rsidR="00871C9B" w:rsidRPr="00D512A3" w:rsidRDefault="00871C9B" w:rsidP="00871C9B">
      <w:proofErr w:type="gramStart"/>
      <w:r w:rsidRPr="00D512A3">
        <w:t>As critical lawyers, however, … consequences, perhaps serious ones.</w:t>
      </w:r>
      <w:proofErr w:type="gramEnd"/>
    </w:p>
    <w:p w14:paraId="68F03EB2" w14:textId="77777777" w:rsidR="00871C9B" w:rsidRPr="00D512A3" w:rsidRDefault="00871C9B" w:rsidP="00214072"/>
    <w:p w14:paraId="148320A3" w14:textId="77777777" w:rsidR="00214072" w:rsidRPr="00D512A3" w:rsidRDefault="00214072" w:rsidP="00214072"/>
    <w:p w14:paraId="2558D097" w14:textId="4CD73E57" w:rsidR="008C033B" w:rsidRPr="00D512A3" w:rsidRDefault="008C033B" w:rsidP="00462BF5">
      <w:pPr>
        <w:pStyle w:val="Heading3"/>
      </w:pPr>
      <w:r w:rsidRPr="00D512A3">
        <w:t>Alt Solves Cap</w:t>
      </w:r>
    </w:p>
    <w:p w14:paraId="5B46F94F" w14:textId="77777777" w:rsidR="008C033B" w:rsidRPr="00D512A3" w:rsidRDefault="008C033B" w:rsidP="008C033B"/>
    <w:p w14:paraId="4A78D209" w14:textId="77777777" w:rsidR="008C033B" w:rsidRPr="00D512A3" w:rsidRDefault="008C033B" w:rsidP="008C033B">
      <w:pPr>
        <w:pStyle w:val="Heading4"/>
        <w:rPr>
          <w:rStyle w:val="StyleStyleBold12pt"/>
          <w:rFonts w:ascii="Times New Roman" w:hAnsi="Times New Roman" w:cs="Times New Roman"/>
          <w:b/>
          <w:szCs w:val="36"/>
        </w:rPr>
      </w:pPr>
      <w:r w:rsidRPr="00D512A3">
        <w:rPr>
          <w:rStyle w:val="StyleStyleBold12pt"/>
          <w:rFonts w:ascii="Times New Roman" w:hAnsi="Times New Roman" w:cs="Times New Roman"/>
          <w:b/>
          <w:szCs w:val="36"/>
        </w:rPr>
        <w:t>Rejecting anthropocentrism solves for capitalism – renounces consumer society</w:t>
      </w:r>
    </w:p>
    <w:p w14:paraId="181E7A6A" w14:textId="77777777" w:rsidR="008C033B" w:rsidRPr="00D512A3" w:rsidRDefault="008C033B" w:rsidP="008C033B">
      <w:pPr>
        <w:rPr>
          <w:szCs w:val="36"/>
        </w:rPr>
      </w:pPr>
      <w:r w:rsidRPr="00D512A3">
        <w:rPr>
          <w:rStyle w:val="StyleStyleBold12pt"/>
          <w:szCs w:val="36"/>
        </w:rPr>
        <w:t xml:space="preserve">Fox 11 </w:t>
      </w:r>
      <w:r w:rsidRPr="00D512A3">
        <w:rPr>
          <w:szCs w:val="36"/>
        </w:rPr>
        <w:t xml:space="preserve">(Michael W. Fox, D.V.M, </w:t>
      </w:r>
      <w:proofErr w:type="spellStart"/>
      <w:r w:rsidRPr="00D512A3">
        <w:rPr>
          <w:szCs w:val="36"/>
        </w:rPr>
        <w:t>D.Sc</w:t>
      </w:r>
      <w:proofErr w:type="spellEnd"/>
      <w:r w:rsidRPr="00D512A3">
        <w:rPr>
          <w:szCs w:val="36"/>
        </w:rPr>
        <w:t xml:space="preserve">, PhD, is senior scholar in bio ethics for the Humane Society of the United States, May 2011, “Creating a Humane Sustainable Society” http://www.all-creatures.org/articles/ar-fox-creating.html </w:t>
      </w:r>
      <w:proofErr w:type="spellStart"/>
      <w:r w:rsidRPr="00D512A3">
        <w:rPr>
          <w:szCs w:val="36"/>
        </w:rPr>
        <w:t>NiMo</w:t>
      </w:r>
      <w:proofErr w:type="spellEnd"/>
      <w:r w:rsidRPr="00D512A3">
        <w:rPr>
          <w:szCs w:val="36"/>
        </w:rPr>
        <w:t>)</w:t>
      </w:r>
    </w:p>
    <w:p w14:paraId="644AF17F" w14:textId="77777777" w:rsidR="008C033B" w:rsidRPr="00D512A3" w:rsidRDefault="008C033B" w:rsidP="008C033B"/>
    <w:p w14:paraId="2A1F8FCC" w14:textId="38DD8337" w:rsidR="008C033B" w:rsidRPr="00D512A3" w:rsidRDefault="008C033B" w:rsidP="008C033B">
      <w:r w:rsidRPr="00D512A3">
        <w:t>Finding others of like heart and mind, … and as a means to pecuniary and other selfish ends.</w:t>
      </w:r>
    </w:p>
    <w:p w14:paraId="17DC45DA" w14:textId="77777777" w:rsidR="008C033B" w:rsidRPr="00D512A3" w:rsidRDefault="008C033B" w:rsidP="008C033B"/>
    <w:p w14:paraId="787F65FF" w14:textId="77777777" w:rsidR="008C033B" w:rsidRPr="00D512A3" w:rsidRDefault="008C033B" w:rsidP="008C033B"/>
    <w:p w14:paraId="0D4EDB9E" w14:textId="0C8217BB" w:rsidR="007C687E" w:rsidRPr="00D512A3" w:rsidRDefault="008C033B" w:rsidP="00462BF5">
      <w:pPr>
        <w:pStyle w:val="Heading3"/>
      </w:pPr>
      <w:r w:rsidRPr="00D512A3">
        <w:t>Alt Stuff</w:t>
      </w:r>
      <w:r w:rsidR="005521A2" w:rsidRPr="00D512A3">
        <w:t>/Extinction Inevitable</w:t>
      </w:r>
    </w:p>
    <w:p w14:paraId="13CF04AD" w14:textId="77777777" w:rsidR="00462BF5" w:rsidRPr="00D512A3" w:rsidRDefault="00462BF5" w:rsidP="00462BF5"/>
    <w:p w14:paraId="254BE5C3" w14:textId="77777777" w:rsidR="007C687E" w:rsidRPr="00D512A3" w:rsidRDefault="007C687E" w:rsidP="007C687E">
      <w:pPr>
        <w:pStyle w:val="Heading4"/>
        <w:rPr>
          <w:rFonts w:ascii="Times New Roman" w:hAnsi="Times New Roman" w:cs="Times New Roman"/>
          <w:szCs w:val="36"/>
        </w:rPr>
      </w:pPr>
      <w:r w:rsidRPr="00D512A3">
        <w:rPr>
          <w:rFonts w:ascii="Times New Roman" w:hAnsi="Times New Roman" w:cs="Times New Roman"/>
          <w:szCs w:val="36"/>
        </w:rPr>
        <w:t>And, intellectual rejection of anthropocentrism renders us impervious to inevitable extinction – means we don’t need to worry about the aff</w:t>
      </w:r>
    </w:p>
    <w:p w14:paraId="6BBA2781" w14:textId="77777777" w:rsidR="007C687E" w:rsidRPr="00D512A3" w:rsidRDefault="007C687E" w:rsidP="007C687E">
      <w:pPr>
        <w:pStyle w:val="Nothing"/>
        <w:rPr>
          <w:sz w:val="36"/>
          <w:szCs w:val="36"/>
        </w:rPr>
      </w:pPr>
      <w:r w:rsidRPr="00D512A3">
        <w:rPr>
          <w:rStyle w:val="StyleStyleBold12pt"/>
          <w:szCs w:val="36"/>
        </w:rPr>
        <w:t>Seed 88</w:t>
      </w:r>
      <w:r w:rsidRPr="00D512A3">
        <w:rPr>
          <w:sz w:val="36"/>
          <w:szCs w:val="36"/>
        </w:rPr>
        <w:t xml:space="preserve"> (John Seed, founder and director of the Rainforest Information Centre in Australia, 1988, “Beyond Anthropocentrism,” from Thinking Like A Mountain - Towards A Council Of All Beings, http://www.rainforestinfo.org.au/deep-eco/Anthropo.htm //</w:t>
      </w:r>
      <w:proofErr w:type="spellStart"/>
      <w:r w:rsidRPr="00D512A3">
        <w:rPr>
          <w:sz w:val="36"/>
          <w:szCs w:val="36"/>
        </w:rPr>
        <w:t>nimo</w:t>
      </w:r>
      <w:proofErr w:type="spellEnd"/>
      <w:r w:rsidRPr="00D512A3">
        <w:rPr>
          <w:sz w:val="36"/>
          <w:szCs w:val="36"/>
        </w:rPr>
        <w:t>)</w:t>
      </w:r>
    </w:p>
    <w:p w14:paraId="5F8A6C82" w14:textId="77777777" w:rsidR="007C687E" w:rsidRPr="00D512A3" w:rsidRDefault="007C687E" w:rsidP="007C687E"/>
    <w:p w14:paraId="5C719FC0" w14:textId="77777777" w:rsidR="007C687E" w:rsidRPr="00D512A3" w:rsidRDefault="007C687E" w:rsidP="007C687E">
      <w:r w:rsidRPr="00D512A3">
        <w:t xml:space="preserve">When humans investigate and see through their layers of … are embracing deep ecology (5) and vice </w:t>
      </w:r>
      <w:proofErr w:type="gramStart"/>
      <w:r w:rsidRPr="00D512A3">
        <w:t>versa(</w:t>
      </w:r>
      <w:proofErr w:type="gramEnd"/>
      <w:r w:rsidRPr="00D512A3">
        <w:t xml:space="preserve">6). </w:t>
      </w:r>
    </w:p>
    <w:p w14:paraId="0E0A7181" w14:textId="77777777" w:rsidR="007C687E" w:rsidRPr="00D512A3" w:rsidRDefault="007C687E" w:rsidP="007C687E"/>
    <w:p w14:paraId="41B112CB" w14:textId="77777777" w:rsidR="007C687E" w:rsidRPr="00D512A3" w:rsidRDefault="007C687E" w:rsidP="007C687E"/>
    <w:p w14:paraId="412AC0AD" w14:textId="77777777" w:rsidR="007C687E" w:rsidRPr="00D512A3" w:rsidRDefault="007C687E" w:rsidP="007C687E">
      <w:pPr>
        <w:pStyle w:val="Heading4"/>
        <w:rPr>
          <w:rFonts w:ascii="Times New Roman" w:hAnsi="Times New Roman"/>
        </w:rPr>
      </w:pPr>
      <w:r w:rsidRPr="00D512A3">
        <w:rPr>
          <w:rFonts w:ascii="Times New Roman" w:hAnsi="Times New Roman"/>
        </w:rPr>
        <w:t xml:space="preserve">Ethics rejection comes before knowledge – voting </w:t>
      </w:r>
      <w:proofErr w:type="spellStart"/>
      <w:r w:rsidRPr="00D512A3">
        <w:rPr>
          <w:rFonts w:ascii="Times New Roman" w:hAnsi="Times New Roman"/>
        </w:rPr>
        <w:t>neg</w:t>
      </w:r>
      <w:proofErr w:type="spellEnd"/>
      <w:r w:rsidRPr="00D512A3">
        <w:rPr>
          <w:rFonts w:ascii="Times New Roman" w:hAnsi="Times New Roman"/>
        </w:rPr>
        <w:t xml:space="preserve"> is a prerequisite to considering the aff</w:t>
      </w:r>
    </w:p>
    <w:p w14:paraId="202E78E7" w14:textId="77777777" w:rsidR="007C687E" w:rsidRPr="00D512A3" w:rsidRDefault="007C687E" w:rsidP="007C687E">
      <w:r w:rsidRPr="00D512A3">
        <w:t xml:space="preserve">Anthony </w:t>
      </w:r>
      <w:r w:rsidRPr="00D512A3">
        <w:rPr>
          <w:rStyle w:val="StyleStyleBold12pt"/>
        </w:rPr>
        <w:t>Weston</w:t>
      </w:r>
      <w:r w:rsidRPr="00D512A3">
        <w:t xml:space="preserve">, Professor of Philosophy at </w:t>
      </w:r>
      <w:proofErr w:type="spellStart"/>
      <w:r w:rsidRPr="00D512A3">
        <w:t>Elon</w:t>
      </w:r>
      <w:proofErr w:type="spellEnd"/>
      <w:r w:rsidRPr="00D512A3">
        <w:t xml:space="preserve"> University, </w:t>
      </w:r>
      <w:r w:rsidRPr="00D512A3">
        <w:rPr>
          <w:sz w:val="26"/>
        </w:rPr>
        <w:t>20</w:t>
      </w:r>
      <w:r w:rsidRPr="00D512A3">
        <w:rPr>
          <w:rStyle w:val="StyleStyleBold12pt"/>
        </w:rPr>
        <w:t>09</w:t>
      </w:r>
    </w:p>
    <w:p w14:paraId="31E0F768" w14:textId="77777777" w:rsidR="007C687E" w:rsidRPr="00D512A3" w:rsidRDefault="007C687E" w:rsidP="007C687E">
      <w:r w:rsidRPr="00D512A3">
        <w:t>[</w:t>
      </w:r>
      <w:r w:rsidRPr="00D512A3">
        <w:rPr>
          <w:i/>
          <w:iCs/>
        </w:rPr>
        <w:t xml:space="preserve">The </w:t>
      </w:r>
      <w:proofErr w:type="spellStart"/>
      <w:r w:rsidRPr="00D512A3">
        <w:rPr>
          <w:i/>
          <w:iCs/>
        </w:rPr>
        <w:t>Incompleat</w:t>
      </w:r>
      <w:proofErr w:type="spellEnd"/>
      <w:r w:rsidRPr="00D512A3">
        <w:rPr>
          <w:i/>
          <w:iCs/>
        </w:rPr>
        <w:t xml:space="preserve"> Eco-Philosopher </w:t>
      </w:r>
      <w:r w:rsidRPr="00D512A3">
        <w:t>p. 9-11]</w:t>
      </w:r>
    </w:p>
    <w:p w14:paraId="1E80212F" w14:textId="77777777" w:rsidR="007C687E" w:rsidRPr="00D512A3" w:rsidRDefault="007C687E" w:rsidP="007C687E"/>
    <w:p w14:paraId="3485B7BB" w14:textId="77777777" w:rsidR="007C687E" w:rsidRPr="00D512A3" w:rsidRDefault="007C687E" w:rsidP="007C687E">
      <w:r w:rsidRPr="00D512A3">
        <w:t xml:space="preserve">If </w:t>
      </w:r>
      <w:proofErr w:type="spellStart"/>
      <w:r w:rsidRPr="00D512A3">
        <w:t>theworld</w:t>
      </w:r>
      <w:proofErr w:type="spellEnd"/>
      <w:r w:rsidRPr="00D512A3">
        <w:t xml:space="preserve"> is a collection of more or less ﬁxed facts to which </w:t>
      </w:r>
      <w:proofErr w:type="gramStart"/>
      <w:r w:rsidRPr="00D512A3">
        <w:t>we  must</w:t>
      </w:r>
      <w:proofErr w:type="gramEnd"/>
      <w:r w:rsidRPr="00D512A3">
        <w:t xml:space="preserve"> …things are in themselves. Front, center, and always, the world responds.  The great task is not knowledge but relationship.</w:t>
      </w:r>
    </w:p>
    <w:p w14:paraId="08E6487E" w14:textId="77777777" w:rsidR="007C687E" w:rsidRPr="00D512A3" w:rsidRDefault="007C687E" w:rsidP="007C687E">
      <w:pPr>
        <w:rPr>
          <w:szCs w:val="36"/>
        </w:rPr>
      </w:pPr>
    </w:p>
    <w:p w14:paraId="0577CF29" w14:textId="77777777" w:rsidR="007C687E" w:rsidRPr="00D512A3" w:rsidRDefault="007C687E" w:rsidP="007C687E">
      <w:pPr>
        <w:rPr>
          <w:szCs w:val="36"/>
        </w:rPr>
      </w:pPr>
    </w:p>
    <w:p w14:paraId="09C94FC2" w14:textId="77777777" w:rsidR="00214072" w:rsidRPr="00D512A3" w:rsidRDefault="00214072" w:rsidP="007C687E">
      <w:pPr>
        <w:rPr>
          <w:szCs w:val="36"/>
        </w:rPr>
      </w:pPr>
    </w:p>
    <w:p w14:paraId="34E38207" w14:textId="77777777" w:rsidR="00214072" w:rsidRPr="00D512A3" w:rsidRDefault="00214072" w:rsidP="00214072">
      <w:pPr>
        <w:pStyle w:val="Heading4"/>
      </w:pPr>
      <w:r w:rsidRPr="00D512A3">
        <w:t xml:space="preserve">Vote </w:t>
      </w:r>
      <w:proofErr w:type="spellStart"/>
      <w:r w:rsidRPr="00D512A3">
        <w:t>neg</w:t>
      </w:r>
      <w:proofErr w:type="spellEnd"/>
      <w:r w:rsidRPr="00D512A3">
        <w:t xml:space="preserve"> to reject the 1ac —maintaining the human-non-human binary dooms them to endless cycles of subordination and violence- this is also the site of protest that we should focus on</w:t>
      </w:r>
    </w:p>
    <w:p w14:paraId="1700269B" w14:textId="77777777" w:rsidR="00214072" w:rsidRPr="00D512A3" w:rsidRDefault="00214072" w:rsidP="00214072">
      <w:pPr>
        <w:rPr>
          <w:szCs w:val="36"/>
        </w:rPr>
      </w:pPr>
      <w:r w:rsidRPr="00D512A3">
        <w:rPr>
          <w:rStyle w:val="StyleStyleBold12pt"/>
        </w:rPr>
        <w:t>Best ’07</w:t>
      </w:r>
      <w:r w:rsidRPr="00D512A3">
        <w:rPr>
          <w:szCs w:val="36"/>
        </w:rPr>
        <w:t xml:space="preserve">, Associate Professor, Departments of Humanities and Philosophy University of Texas, El Paso [Steven, Charles Patterson, The Eternal Treblinka: Our Treatment of Animals and the Holocaust New York: Lantern Books, 2002, 280 </w:t>
      </w:r>
      <w:proofErr w:type="spellStart"/>
      <w:r w:rsidRPr="00D512A3">
        <w:rPr>
          <w:szCs w:val="36"/>
        </w:rPr>
        <w:t>pp</w:t>
      </w:r>
      <w:proofErr w:type="spellEnd"/>
      <w:r w:rsidRPr="00D512A3">
        <w:rPr>
          <w:szCs w:val="36"/>
        </w:rPr>
        <w:t>]</w:t>
      </w:r>
    </w:p>
    <w:p w14:paraId="7BD5B689" w14:textId="77777777" w:rsidR="00214072" w:rsidRPr="00D512A3" w:rsidRDefault="00214072" w:rsidP="00214072">
      <w:pPr>
        <w:rPr>
          <w:szCs w:val="36"/>
        </w:rPr>
      </w:pPr>
    </w:p>
    <w:p w14:paraId="50C8A8BE" w14:textId="00062411" w:rsidR="00214072" w:rsidRPr="00D512A3" w:rsidRDefault="00214072" w:rsidP="00214072">
      <w:pPr>
        <w:rPr>
          <w:szCs w:val="36"/>
        </w:rPr>
      </w:pPr>
      <w:r w:rsidRPr="00D512A3">
        <w:rPr>
          <w:szCs w:val="36"/>
        </w:rPr>
        <w:t xml:space="preserve">While a welcome advance … baggage official </w:t>
      </w:r>
      <w:proofErr w:type="spellStart"/>
      <w:r w:rsidRPr="00D512A3">
        <w:rPr>
          <w:szCs w:val="36"/>
        </w:rPr>
        <w:t>Chistianithy</w:t>
      </w:r>
      <w:proofErr w:type="spellEnd"/>
      <w:r w:rsidRPr="00D512A3">
        <w:rPr>
          <w:szCs w:val="36"/>
        </w:rPr>
        <w:t xml:space="preserve"> left behind.</w:t>
      </w:r>
    </w:p>
    <w:p w14:paraId="3CFE6E58" w14:textId="77777777" w:rsidR="00214072" w:rsidRPr="00D512A3" w:rsidRDefault="00214072" w:rsidP="00214072">
      <w:pPr>
        <w:rPr>
          <w:szCs w:val="36"/>
        </w:rPr>
      </w:pPr>
    </w:p>
    <w:p w14:paraId="0B056C5E" w14:textId="77777777" w:rsidR="00214072" w:rsidRPr="00D512A3" w:rsidRDefault="00214072" w:rsidP="007C687E">
      <w:pPr>
        <w:rPr>
          <w:szCs w:val="36"/>
        </w:rPr>
      </w:pPr>
    </w:p>
    <w:p w14:paraId="3589EE48" w14:textId="65B51508" w:rsidR="007D36C1" w:rsidRPr="00D512A3" w:rsidRDefault="007D36C1" w:rsidP="007C687E">
      <w:pPr>
        <w:pStyle w:val="Heading3"/>
        <w:rPr>
          <w:rFonts w:ascii="Times New Roman" w:hAnsi="Times New Roman" w:cs="Times New Roman"/>
          <w:sz w:val="36"/>
          <w:szCs w:val="36"/>
        </w:rPr>
      </w:pPr>
      <w:bookmarkStart w:id="0" w:name="_Toc205274149"/>
      <w:r w:rsidRPr="00D512A3">
        <w:rPr>
          <w:rFonts w:ascii="Times New Roman" w:hAnsi="Times New Roman" w:cs="Times New Roman"/>
          <w:sz w:val="36"/>
          <w:szCs w:val="36"/>
        </w:rPr>
        <w:t>A2: Cede the P</w:t>
      </w:r>
    </w:p>
    <w:p w14:paraId="07871ECB" w14:textId="77777777" w:rsidR="007D36C1" w:rsidRPr="00D512A3" w:rsidRDefault="007D36C1" w:rsidP="007D36C1"/>
    <w:p w14:paraId="3C61028F" w14:textId="77777777" w:rsidR="007D36C1" w:rsidRPr="00D512A3" w:rsidRDefault="007D36C1" w:rsidP="007D36C1">
      <w:pPr>
        <w:pStyle w:val="Heading4"/>
        <w:rPr>
          <w:rStyle w:val="StyleStyleBold12pt"/>
          <w:rFonts w:ascii="Times New Roman" w:hAnsi="Times New Roman" w:cs="Times New Roman"/>
          <w:b/>
          <w:szCs w:val="36"/>
        </w:rPr>
      </w:pPr>
      <w:r w:rsidRPr="00D512A3">
        <w:rPr>
          <w:rStyle w:val="StyleStyleBold12pt"/>
          <w:rFonts w:ascii="Times New Roman" w:hAnsi="Times New Roman" w:cs="Times New Roman"/>
          <w:b/>
          <w:szCs w:val="36"/>
        </w:rPr>
        <w:t>Radical environmental movements are more effective at creating change – our evidence is comparative.</w:t>
      </w:r>
    </w:p>
    <w:p w14:paraId="70ABF87F" w14:textId="77777777" w:rsidR="007D36C1" w:rsidRPr="00D512A3" w:rsidRDefault="007D36C1" w:rsidP="007D36C1">
      <w:pPr>
        <w:rPr>
          <w:szCs w:val="36"/>
        </w:rPr>
      </w:pPr>
      <w:r w:rsidRPr="00D512A3">
        <w:rPr>
          <w:rStyle w:val="StyleStyleBold12pt"/>
          <w:szCs w:val="36"/>
        </w:rPr>
        <w:t>Best 6</w:t>
      </w:r>
      <w:r w:rsidRPr="00D512A3">
        <w:rPr>
          <w:szCs w:val="36"/>
        </w:rPr>
        <w:t xml:space="preserve"> (Steven, Professor of Philosophy at the University of Texas El Paso, “Revolutionary Environmentalism: An Emerging New Struggle for Total Liberation” 2006)</w:t>
      </w:r>
    </w:p>
    <w:p w14:paraId="10690418" w14:textId="77777777" w:rsidR="007D36C1" w:rsidRPr="00D512A3" w:rsidRDefault="007D36C1" w:rsidP="007D36C1"/>
    <w:p w14:paraId="27CECC2F" w14:textId="20CE6C67" w:rsidR="007D36C1" w:rsidRPr="00D512A3" w:rsidRDefault="007D36C1" w:rsidP="007D36C1">
      <w:r w:rsidRPr="00D512A3">
        <w:t xml:space="preserve">Revolutionary environmentalism is … people toward action and change. </w:t>
      </w:r>
    </w:p>
    <w:p w14:paraId="437BFB25" w14:textId="77777777" w:rsidR="007D36C1" w:rsidRPr="00D512A3" w:rsidRDefault="007D36C1" w:rsidP="007D36C1"/>
    <w:p w14:paraId="6EF4B217" w14:textId="77777777" w:rsidR="007D36C1" w:rsidRDefault="007D36C1" w:rsidP="007D36C1"/>
    <w:p w14:paraId="7DF751FD" w14:textId="77777777" w:rsidR="00833FEA" w:rsidRPr="000D2849" w:rsidRDefault="00833FEA" w:rsidP="00833FEA">
      <w:pPr>
        <w:rPr>
          <w:szCs w:val="36"/>
        </w:rPr>
      </w:pPr>
    </w:p>
    <w:p w14:paraId="0F77CAD8" w14:textId="5D474B76" w:rsidR="00833FEA" w:rsidRDefault="00833FEA" w:rsidP="00833FEA">
      <w:pPr>
        <w:pStyle w:val="Heading3"/>
      </w:pPr>
      <w:r>
        <w:t>A2: Vague Alts</w:t>
      </w:r>
    </w:p>
    <w:p w14:paraId="51D7C256" w14:textId="77777777" w:rsidR="00833FEA" w:rsidRPr="00833FEA" w:rsidRDefault="00833FEA" w:rsidP="00833FEA"/>
    <w:p w14:paraId="01AD8662" w14:textId="77777777" w:rsidR="00833FEA" w:rsidRPr="00833FEA" w:rsidRDefault="00833FEA" w:rsidP="00833FEA">
      <w:pPr>
        <w:pStyle w:val="Heading4"/>
      </w:pPr>
      <w:r w:rsidRPr="00833FEA">
        <w:t xml:space="preserve">Vague alt for </w:t>
      </w:r>
      <w:proofErr w:type="spellStart"/>
      <w:r w:rsidRPr="00833FEA">
        <w:t>anthro</w:t>
      </w:r>
      <w:proofErr w:type="spellEnd"/>
      <w:r w:rsidRPr="00833FEA">
        <w:t xml:space="preserve"> is necessary – it’s a mystery</w:t>
      </w:r>
    </w:p>
    <w:p w14:paraId="7908FCC5" w14:textId="77777777" w:rsidR="00833FEA" w:rsidRPr="00833FEA" w:rsidRDefault="00833FEA" w:rsidP="00833FEA">
      <w:r w:rsidRPr="00833FEA">
        <w:rPr>
          <w:rStyle w:val="StyleStyleBold12pt"/>
        </w:rPr>
        <w:t>Fox 11</w:t>
      </w:r>
      <w:r w:rsidRPr="00833FEA">
        <w:t xml:space="preserve"> (Michael W. Fox, D.V.M, </w:t>
      </w:r>
      <w:proofErr w:type="spellStart"/>
      <w:r w:rsidRPr="00833FEA">
        <w:t>D.Sc</w:t>
      </w:r>
      <w:proofErr w:type="spellEnd"/>
      <w:r w:rsidRPr="00833FEA">
        <w:t xml:space="preserve">, PhD, is senior scholar in bio ethics for the Humane Society of the United States, May 2011, “Creating a Humane Sustainable Society” http://www.all-creatures.org/articles/ar-fox-creating.html </w:t>
      </w:r>
      <w:proofErr w:type="spellStart"/>
      <w:r w:rsidRPr="00833FEA">
        <w:t>NiMo</w:t>
      </w:r>
      <w:proofErr w:type="spellEnd"/>
      <w:r w:rsidRPr="00833FEA">
        <w:t>)</w:t>
      </w:r>
    </w:p>
    <w:p w14:paraId="68D600FC" w14:textId="77777777" w:rsidR="00833FEA" w:rsidRPr="00833FEA" w:rsidRDefault="00833FEA" w:rsidP="00833FEA">
      <w:bookmarkStart w:id="1" w:name="_GoBack"/>
      <w:bookmarkEnd w:id="1"/>
    </w:p>
    <w:p w14:paraId="74F0B835" w14:textId="36AA7600" w:rsidR="00833FEA" w:rsidRPr="00833FEA" w:rsidRDefault="00833FEA" w:rsidP="00833FEA">
      <w:r w:rsidRPr="00833FEA">
        <w:t>Finding others of like heart … pecuniary and other selfish ends.</w:t>
      </w:r>
    </w:p>
    <w:p w14:paraId="3F997A58" w14:textId="77777777" w:rsidR="00833FEA" w:rsidRPr="00833FEA" w:rsidRDefault="00833FEA" w:rsidP="00833FEA"/>
    <w:p w14:paraId="60531303" w14:textId="77777777" w:rsidR="007C687E" w:rsidRPr="00D512A3" w:rsidRDefault="007C687E" w:rsidP="007C687E">
      <w:pPr>
        <w:pStyle w:val="Heading3"/>
        <w:rPr>
          <w:rFonts w:ascii="Times New Roman" w:hAnsi="Times New Roman" w:cs="Times New Roman"/>
          <w:sz w:val="36"/>
          <w:szCs w:val="36"/>
        </w:rPr>
      </w:pPr>
      <w:r w:rsidRPr="00D512A3">
        <w:rPr>
          <w:rFonts w:ascii="Times New Roman" w:hAnsi="Times New Roman" w:cs="Times New Roman"/>
          <w:sz w:val="36"/>
          <w:szCs w:val="36"/>
        </w:rPr>
        <w:t xml:space="preserve">A2: </w:t>
      </w:r>
      <w:bookmarkEnd w:id="0"/>
      <w:r w:rsidRPr="00D512A3">
        <w:rPr>
          <w:rFonts w:ascii="Times New Roman" w:hAnsi="Times New Roman" w:cs="Times New Roman"/>
          <w:sz w:val="36"/>
          <w:szCs w:val="36"/>
        </w:rPr>
        <w:t>Inevitability/Human Nature</w:t>
      </w:r>
    </w:p>
    <w:p w14:paraId="6E0D3FFD" w14:textId="77777777" w:rsidR="007C687E" w:rsidRPr="00D512A3" w:rsidRDefault="007C687E" w:rsidP="007C687E">
      <w:pPr>
        <w:pStyle w:val="Nothing"/>
        <w:rPr>
          <w:sz w:val="36"/>
          <w:szCs w:val="36"/>
        </w:rPr>
      </w:pPr>
    </w:p>
    <w:p w14:paraId="0D5CCE51" w14:textId="77777777" w:rsidR="007C687E" w:rsidRPr="00D512A3" w:rsidRDefault="007C687E" w:rsidP="007C687E">
      <w:pPr>
        <w:pStyle w:val="Heading4"/>
        <w:rPr>
          <w:rFonts w:ascii="Times New Roman" w:hAnsi="Times New Roman" w:cs="Times New Roman"/>
          <w:szCs w:val="36"/>
        </w:rPr>
      </w:pPr>
      <w:r w:rsidRPr="00D512A3">
        <w:rPr>
          <w:rFonts w:ascii="Times New Roman" w:hAnsi="Times New Roman" w:cs="Times New Roman"/>
          <w:szCs w:val="36"/>
        </w:rPr>
        <w:t xml:space="preserve">Inevitability </w:t>
      </w:r>
      <w:proofErr w:type="spellStart"/>
      <w:r w:rsidRPr="00D512A3">
        <w:rPr>
          <w:rFonts w:ascii="Times New Roman" w:hAnsi="Times New Roman" w:cs="Times New Roman"/>
          <w:szCs w:val="36"/>
        </w:rPr>
        <w:t>args</w:t>
      </w:r>
      <w:proofErr w:type="spellEnd"/>
      <w:r w:rsidRPr="00D512A3">
        <w:rPr>
          <w:rFonts w:ascii="Times New Roman" w:hAnsi="Times New Roman" w:cs="Times New Roman"/>
          <w:szCs w:val="36"/>
        </w:rPr>
        <w:t xml:space="preserve"> ignore thousands of years of evolution – and biocentrism solves inevitability</w:t>
      </w:r>
    </w:p>
    <w:p w14:paraId="3C63A137" w14:textId="77777777" w:rsidR="007C687E" w:rsidRPr="00D512A3" w:rsidRDefault="007C687E" w:rsidP="007C687E">
      <w:pPr>
        <w:pStyle w:val="Nothing"/>
        <w:rPr>
          <w:sz w:val="36"/>
          <w:szCs w:val="36"/>
        </w:rPr>
      </w:pPr>
      <w:r w:rsidRPr="00D512A3">
        <w:rPr>
          <w:rStyle w:val="StyleStyleBold12pt"/>
          <w:szCs w:val="36"/>
        </w:rPr>
        <w:t>Seed 88</w:t>
      </w:r>
      <w:r w:rsidRPr="00D512A3">
        <w:rPr>
          <w:sz w:val="36"/>
          <w:szCs w:val="36"/>
        </w:rPr>
        <w:t xml:space="preserve"> (John Seed, founder and director of the Rainforest Information Centre in Australia, 1988, “Beyond Anthropocentrism,” from Thinking Like A Mountain - Towards A Council Of All Beings, http://www.rainforestinfo.org.au/deep-eco/Anthropo.htm //</w:t>
      </w:r>
      <w:proofErr w:type="spellStart"/>
      <w:r w:rsidRPr="00D512A3">
        <w:rPr>
          <w:sz w:val="36"/>
          <w:szCs w:val="36"/>
        </w:rPr>
        <w:t>nimo</w:t>
      </w:r>
      <w:proofErr w:type="spellEnd"/>
      <w:r w:rsidRPr="00D512A3">
        <w:rPr>
          <w:sz w:val="36"/>
          <w:szCs w:val="36"/>
        </w:rPr>
        <w:t>)</w:t>
      </w:r>
    </w:p>
    <w:p w14:paraId="552C7FC4" w14:textId="77777777" w:rsidR="007C687E" w:rsidRPr="00D512A3" w:rsidRDefault="007C687E" w:rsidP="007C687E"/>
    <w:p w14:paraId="272E524E" w14:textId="77777777" w:rsidR="007C687E" w:rsidRPr="00D512A3" w:rsidRDefault="007C687E" w:rsidP="007C687E">
      <w:proofErr w:type="gramStart"/>
      <w:r w:rsidRPr="00D512A3">
        <w:t>Of all the species that have … one that is sustainable and in harmony with life again.</w:t>
      </w:r>
      <w:proofErr w:type="gramEnd"/>
    </w:p>
    <w:p w14:paraId="3718347B" w14:textId="77777777" w:rsidR="007C687E" w:rsidRPr="00D512A3" w:rsidRDefault="007C687E" w:rsidP="007C687E"/>
    <w:p w14:paraId="01268E9D" w14:textId="4A16CFF8" w:rsidR="00BC49E1" w:rsidRPr="00D512A3" w:rsidRDefault="00BC49E1" w:rsidP="007C687E">
      <w:pPr>
        <w:pStyle w:val="Heading3"/>
        <w:rPr>
          <w:rFonts w:ascii="Times New Roman" w:hAnsi="Times New Roman"/>
          <w:sz w:val="36"/>
          <w:szCs w:val="36"/>
        </w:rPr>
      </w:pPr>
      <w:proofErr w:type="gramStart"/>
      <w:r w:rsidRPr="00D512A3">
        <w:rPr>
          <w:rFonts w:ascii="Times New Roman" w:hAnsi="Times New Roman"/>
          <w:sz w:val="36"/>
          <w:szCs w:val="36"/>
        </w:rPr>
        <w:t>Root Cause of Subj.</w:t>
      </w:r>
      <w:proofErr w:type="gramEnd"/>
    </w:p>
    <w:p w14:paraId="26BA09CD" w14:textId="77777777" w:rsidR="00BC49E1" w:rsidRPr="00D512A3" w:rsidRDefault="00BC49E1" w:rsidP="00BC49E1"/>
    <w:p w14:paraId="148F3C4B" w14:textId="77777777" w:rsidR="00BC49E1" w:rsidRPr="00D512A3" w:rsidRDefault="00BC49E1" w:rsidP="00BC49E1">
      <w:pPr>
        <w:pStyle w:val="Heading4"/>
        <w:rPr>
          <w:rFonts w:ascii="Times New Roman" w:hAnsi="Times New Roman" w:cs="Times New Roman"/>
          <w:szCs w:val="36"/>
        </w:rPr>
      </w:pPr>
      <w:r w:rsidRPr="00D512A3">
        <w:rPr>
          <w:rFonts w:ascii="Times New Roman" w:hAnsi="Times New Roman" w:cs="Times New Roman"/>
          <w:szCs w:val="36"/>
        </w:rPr>
        <w:t>Anthropocentrism is the root of domination over “inferior” humans.</w:t>
      </w:r>
    </w:p>
    <w:p w14:paraId="5608D4D9" w14:textId="77777777" w:rsidR="00BC49E1" w:rsidRPr="00D512A3" w:rsidRDefault="00BC49E1" w:rsidP="00BC49E1">
      <w:pPr>
        <w:pStyle w:val="Nothing"/>
        <w:jc w:val="left"/>
        <w:rPr>
          <w:sz w:val="36"/>
          <w:szCs w:val="36"/>
        </w:rPr>
      </w:pPr>
      <w:r w:rsidRPr="00D512A3">
        <w:rPr>
          <w:sz w:val="36"/>
          <w:szCs w:val="36"/>
        </w:rPr>
        <w:t>Penelope</w:t>
      </w:r>
      <w:r w:rsidRPr="00D512A3">
        <w:rPr>
          <w:rStyle w:val="SourceBold"/>
          <w:sz w:val="36"/>
          <w:szCs w:val="36"/>
        </w:rPr>
        <w:t xml:space="preserve"> </w:t>
      </w:r>
      <w:r w:rsidRPr="00D512A3">
        <w:rPr>
          <w:rStyle w:val="Author-Date"/>
          <w:sz w:val="36"/>
          <w:szCs w:val="36"/>
        </w:rPr>
        <w:t>Smith</w:t>
      </w:r>
      <w:r w:rsidRPr="00D512A3">
        <w:rPr>
          <w:rStyle w:val="SourceBold"/>
          <w:sz w:val="36"/>
          <w:szCs w:val="36"/>
        </w:rPr>
        <w:t>,</w:t>
      </w:r>
      <w:r w:rsidRPr="00D512A3">
        <w:rPr>
          <w:sz w:val="36"/>
          <w:szCs w:val="36"/>
        </w:rPr>
        <w:t xml:space="preserve"> “Animal Communication Specialist”</w:t>
      </w:r>
      <w:proofErr w:type="gramStart"/>
      <w:r w:rsidRPr="00D512A3">
        <w:rPr>
          <w:sz w:val="36"/>
          <w:szCs w:val="36"/>
        </w:rPr>
        <w:t>,  no</w:t>
      </w:r>
      <w:proofErr w:type="gramEnd"/>
      <w:r w:rsidRPr="00D512A3">
        <w:rPr>
          <w:sz w:val="36"/>
          <w:szCs w:val="36"/>
        </w:rPr>
        <w:t xml:space="preserve"> date, http://www.anaflora.com/animalliberty/articles/penelope/pene-2.html</w:t>
      </w:r>
    </w:p>
    <w:p w14:paraId="2BDA6D3D" w14:textId="77777777" w:rsidR="00BC49E1" w:rsidRPr="00D512A3" w:rsidRDefault="00BC49E1" w:rsidP="00BC49E1">
      <w:r w:rsidRPr="00D512A3">
        <w:t xml:space="preserve"> </w:t>
      </w:r>
    </w:p>
    <w:p w14:paraId="759D7FEB" w14:textId="2C265C45" w:rsidR="00BC49E1" w:rsidRPr="00D512A3" w:rsidRDefault="00BC49E1" w:rsidP="00BC49E1">
      <w:r w:rsidRPr="00D512A3">
        <w:t>Many humans have an attitude that restricts …to expand their understanding, share new realities, and become more whole.</w:t>
      </w:r>
    </w:p>
    <w:p w14:paraId="36415481" w14:textId="77777777" w:rsidR="00BC49E1" w:rsidRPr="00D512A3" w:rsidRDefault="00BC49E1" w:rsidP="00BC49E1"/>
    <w:p w14:paraId="0353B5B4" w14:textId="77777777" w:rsidR="00BC49E1" w:rsidRPr="00D512A3" w:rsidRDefault="00BC49E1" w:rsidP="00BC49E1">
      <w:pPr>
        <w:rPr>
          <w:szCs w:val="36"/>
        </w:rPr>
      </w:pPr>
    </w:p>
    <w:p w14:paraId="3D6E6FE4" w14:textId="77777777" w:rsidR="00BC49E1" w:rsidRPr="00D512A3" w:rsidRDefault="00BC49E1" w:rsidP="00BC49E1">
      <w:pPr>
        <w:pStyle w:val="Heading4"/>
        <w:rPr>
          <w:rFonts w:ascii="Times New Roman" w:hAnsi="Times New Roman" w:cs="Times New Roman"/>
          <w:szCs w:val="36"/>
        </w:rPr>
      </w:pPr>
      <w:r w:rsidRPr="00D512A3">
        <w:rPr>
          <w:rFonts w:ascii="Times New Roman" w:hAnsi="Times New Roman" w:cs="Times New Roman"/>
          <w:szCs w:val="36"/>
        </w:rPr>
        <w:t>Anthropocentrism reifies the idea of a dominant group who can inflict suffering on the inferior subject</w:t>
      </w:r>
    </w:p>
    <w:p w14:paraId="50C74BD5" w14:textId="77777777" w:rsidR="00BC49E1" w:rsidRPr="00D512A3" w:rsidRDefault="00BC49E1" w:rsidP="00BC49E1">
      <w:pPr>
        <w:pStyle w:val="Nothing"/>
        <w:rPr>
          <w:sz w:val="36"/>
          <w:szCs w:val="36"/>
        </w:rPr>
      </w:pPr>
      <w:r w:rsidRPr="00D512A3">
        <w:rPr>
          <w:rStyle w:val="Author-Date"/>
          <w:sz w:val="36"/>
          <w:szCs w:val="36"/>
        </w:rPr>
        <w:t xml:space="preserve">Pete Singer, </w:t>
      </w:r>
      <w:r w:rsidRPr="00D512A3">
        <w:rPr>
          <w:sz w:val="36"/>
          <w:szCs w:val="36"/>
        </w:rPr>
        <w:t>Professor of Bioethics at Princeton University; Professor at the Centre for Applied Philosophy at the University of Melbourne, May15, 20</w:t>
      </w:r>
      <w:r w:rsidRPr="00D512A3">
        <w:rPr>
          <w:rStyle w:val="Author-Date"/>
          <w:sz w:val="36"/>
          <w:szCs w:val="36"/>
        </w:rPr>
        <w:t>03</w:t>
      </w:r>
      <w:r w:rsidRPr="00D512A3">
        <w:rPr>
          <w:sz w:val="36"/>
          <w:szCs w:val="36"/>
        </w:rPr>
        <w:t xml:space="preserve">,“Animal Liberation at 30” The New York Review of Books, Vol. 50, No. 8, </w:t>
      </w:r>
      <w:hyperlink r:id="rId9" w:history="1">
        <w:r w:rsidRPr="00D512A3">
          <w:rPr>
            <w:sz w:val="36"/>
            <w:szCs w:val="36"/>
          </w:rPr>
          <w:t>http://www.animal-rights-library.com/texts-m/singer04.htm</w:t>
        </w:r>
      </w:hyperlink>
    </w:p>
    <w:p w14:paraId="28463C35" w14:textId="77777777" w:rsidR="00BC49E1" w:rsidRPr="00D512A3" w:rsidRDefault="00BC49E1" w:rsidP="00BC49E1">
      <w:pPr>
        <w:pStyle w:val="Nothing"/>
        <w:rPr>
          <w:sz w:val="36"/>
          <w:szCs w:val="36"/>
        </w:rPr>
      </w:pPr>
    </w:p>
    <w:p w14:paraId="08B4F83C" w14:textId="3A09E295" w:rsidR="00BC49E1" w:rsidRPr="00D512A3" w:rsidRDefault="00BC49E1" w:rsidP="00BC49E1">
      <w:r w:rsidRPr="00D512A3">
        <w:t>In the text that followed, I … in this case not whites or males, but all humans.</w:t>
      </w:r>
    </w:p>
    <w:p w14:paraId="21A3BEB6" w14:textId="77777777" w:rsidR="00BC49E1" w:rsidRPr="00D512A3" w:rsidRDefault="00BC49E1" w:rsidP="00BC49E1">
      <w:pPr>
        <w:pStyle w:val="Nothing"/>
        <w:rPr>
          <w:sz w:val="36"/>
          <w:szCs w:val="36"/>
        </w:rPr>
      </w:pPr>
    </w:p>
    <w:p w14:paraId="21D80657" w14:textId="77777777" w:rsidR="00BC49E1" w:rsidRPr="00D512A3" w:rsidRDefault="00BC49E1" w:rsidP="00BC49E1">
      <w:pPr>
        <w:rPr>
          <w:szCs w:val="36"/>
        </w:rPr>
      </w:pPr>
    </w:p>
    <w:p w14:paraId="7777F040" w14:textId="77777777" w:rsidR="00BC49E1" w:rsidRPr="00D512A3" w:rsidRDefault="00BC49E1" w:rsidP="00BC49E1">
      <w:pPr>
        <w:rPr>
          <w:szCs w:val="36"/>
        </w:rPr>
      </w:pPr>
    </w:p>
    <w:p w14:paraId="5C752166" w14:textId="77777777" w:rsidR="00BC49E1" w:rsidRPr="00D512A3" w:rsidRDefault="00BC49E1" w:rsidP="00BC49E1"/>
    <w:p w14:paraId="68353668" w14:textId="77777777" w:rsidR="00BC49E1" w:rsidRPr="00D512A3" w:rsidRDefault="00BC49E1" w:rsidP="00BC49E1"/>
    <w:p w14:paraId="36A22ABA" w14:textId="77777777" w:rsidR="007C687E" w:rsidRPr="00D512A3" w:rsidRDefault="007C687E" w:rsidP="007C687E">
      <w:pPr>
        <w:pStyle w:val="Heading3"/>
        <w:rPr>
          <w:rFonts w:ascii="Times New Roman" w:hAnsi="Times New Roman"/>
          <w:sz w:val="36"/>
          <w:szCs w:val="36"/>
        </w:rPr>
      </w:pPr>
      <w:r w:rsidRPr="00D512A3">
        <w:rPr>
          <w:rFonts w:ascii="Times New Roman" w:hAnsi="Times New Roman"/>
          <w:sz w:val="36"/>
          <w:szCs w:val="36"/>
        </w:rPr>
        <w:t>2NC – Impact</w:t>
      </w:r>
    </w:p>
    <w:p w14:paraId="064DE576" w14:textId="77777777" w:rsidR="007C687E" w:rsidRPr="00D512A3" w:rsidRDefault="007C687E" w:rsidP="007C687E">
      <w:pPr>
        <w:rPr>
          <w:szCs w:val="36"/>
        </w:rPr>
      </w:pPr>
    </w:p>
    <w:p w14:paraId="756882B5" w14:textId="77777777" w:rsidR="007C687E" w:rsidRPr="00D512A3" w:rsidRDefault="007C687E" w:rsidP="007C687E">
      <w:pPr>
        <w:rPr>
          <w:szCs w:val="36"/>
        </w:rPr>
      </w:pPr>
    </w:p>
    <w:p w14:paraId="456B455A" w14:textId="77777777" w:rsidR="007C687E" w:rsidRPr="00D512A3" w:rsidRDefault="007C687E" w:rsidP="007C687E">
      <w:pPr>
        <w:pStyle w:val="Heading4"/>
        <w:rPr>
          <w:rStyle w:val="StyleStyleBold12pt"/>
          <w:rFonts w:ascii="Times New Roman" w:hAnsi="Times New Roman"/>
          <w:b/>
          <w:szCs w:val="36"/>
        </w:rPr>
      </w:pPr>
      <w:r w:rsidRPr="00D512A3">
        <w:rPr>
          <w:rStyle w:val="StyleStyleBold12pt"/>
          <w:rFonts w:ascii="Times New Roman" w:hAnsi="Times New Roman"/>
          <w:b/>
          <w:szCs w:val="36"/>
        </w:rPr>
        <w:t>The mindset of exploitation leads to ontological damnation that outweighs a nuclear war and extinction</w:t>
      </w:r>
    </w:p>
    <w:p w14:paraId="3F50613E" w14:textId="77777777" w:rsidR="007C687E" w:rsidRPr="00D512A3" w:rsidRDefault="007C687E" w:rsidP="007C687E">
      <w:r w:rsidRPr="00D512A3">
        <w:rPr>
          <w:rStyle w:val="StyleStyleBold12pt"/>
          <w:szCs w:val="36"/>
        </w:rPr>
        <w:t>Zimmerman, ’94</w:t>
      </w:r>
      <w:r w:rsidRPr="00D512A3">
        <w:rPr>
          <w:rStyle w:val="BoldUnderline"/>
          <w:szCs w:val="36"/>
        </w:rPr>
        <w:t xml:space="preserve"> </w:t>
      </w:r>
      <w:r w:rsidRPr="00D512A3">
        <w:t>(Tulane Philosophy Professor, Contesting Earth’s Future)</w:t>
      </w:r>
    </w:p>
    <w:p w14:paraId="09AF4F4F" w14:textId="77777777" w:rsidR="007C687E" w:rsidRPr="00D512A3" w:rsidRDefault="007C687E" w:rsidP="007C687E"/>
    <w:p w14:paraId="25823DA0" w14:textId="77777777" w:rsidR="007C687E" w:rsidRPr="00D512A3" w:rsidRDefault="007C687E" w:rsidP="007C687E">
      <w:r w:rsidRPr="00D512A3">
        <w:t>Heidegger asserted that human self-assertion, … masquerading as material paradise.</w:t>
      </w:r>
    </w:p>
    <w:p w14:paraId="1082F83F" w14:textId="77777777" w:rsidR="007C687E" w:rsidRPr="00D512A3" w:rsidRDefault="007C687E" w:rsidP="007C687E"/>
    <w:p w14:paraId="0B7A498E" w14:textId="77777777" w:rsidR="007C687E" w:rsidRPr="00D512A3" w:rsidRDefault="007C687E" w:rsidP="007C687E">
      <w:pPr>
        <w:pStyle w:val="Heading4"/>
        <w:rPr>
          <w:rStyle w:val="StyleStyleBold12pt"/>
          <w:rFonts w:ascii="Times New Roman" w:hAnsi="Times New Roman"/>
          <w:b/>
          <w:szCs w:val="36"/>
        </w:rPr>
      </w:pPr>
      <w:proofErr w:type="spellStart"/>
      <w:r w:rsidRPr="00D512A3">
        <w:rPr>
          <w:rStyle w:val="StyleStyleBold12pt"/>
          <w:rFonts w:ascii="Times New Roman" w:hAnsi="Times New Roman"/>
          <w:b/>
          <w:szCs w:val="36"/>
        </w:rPr>
        <w:t>Aff’s</w:t>
      </w:r>
      <w:proofErr w:type="spellEnd"/>
      <w:r w:rsidRPr="00D512A3">
        <w:rPr>
          <w:rStyle w:val="StyleStyleBold12pt"/>
          <w:rFonts w:ascii="Times New Roman" w:hAnsi="Times New Roman"/>
          <w:b/>
          <w:szCs w:val="36"/>
        </w:rPr>
        <w:t xml:space="preserve"> impact calculus is flawed — you should prioritize an ethic that recognizes the value of the natural world – voting </w:t>
      </w:r>
      <w:proofErr w:type="spellStart"/>
      <w:r w:rsidRPr="00D512A3">
        <w:rPr>
          <w:rStyle w:val="StyleStyleBold12pt"/>
          <w:rFonts w:ascii="Times New Roman" w:hAnsi="Times New Roman"/>
          <w:b/>
          <w:szCs w:val="36"/>
        </w:rPr>
        <w:t>neg</w:t>
      </w:r>
      <w:proofErr w:type="spellEnd"/>
      <w:r w:rsidRPr="00D512A3">
        <w:rPr>
          <w:rStyle w:val="StyleStyleBold12pt"/>
          <w:rFonts w:ascii="Times New Roman" w:hAnsi="Times New Roman"/>
          <w:b/>
          <w:szCs w:val="36"/>
        </w:rPr>
        <w:t xml:space="preserve"> is a-priori</w:t>
      </w:r>
    </w:p>
    <w:p w14:paraId="6D6476B1" w14:textId="77777777" w:rsidR="007C687E" w:rsidRPr="00D512A3" w:rsidRDefault="007C687E" w:rsidP="007C687E">
      <w:pPr>
        <w:rPr>
          <w:szCs w:val="36"/>
        </w:rPr>
      </w:pPr>
      <w:r w:rsidRPr="00D512A3">
        <w:rPr>
          <w:rStyle w:val="StyleStyleBold12pt"/>
          <w:szCs w:val="36"/>
        </w:rPr>
        <w:t>Katz 97</w:t>
      </w:r>
      <w:r w:rsidRPr="00D512A3">
        <w:rPr>
          <w:szCs w:val="36"/>
        </w:rPr>
        <w:t xml:space="preserve"> (Eric, Director of Science, Technology, and Society Program at the New Jersey Institute of Technology, “Nature as Subject” 1997)</w:t>
      </w:r>
    </w:p>
    <w:p w14:paraId="422A67A6" w14:textId="77777777" w:rsidR="007C687E" w:rsidRPr="00D512A3" w:rsidRDefault="007C687E" w:rsidP="007C687E"/>
    <w:p w14:paraId="6FD7352D" w14:textId="77777777" w:rsidR="007C687E" w:rsidRPr="00D512A3" w:rsidRDefault="007C687E" w:rsidP="007C687E">
      <w:proofErr w:type="gramStart"/>
      <w:r w:rsidRPr="00D512A3">
        <w:t>One approach within this conception of … environmental philosophy.</w:t>
      </w:r>
      <w:proofErr w:type="gramEnd"/>
      <w:r w:rsidRPr="00D512A3">
        <w:t xml:space="preserve"> Mass extinction is key to evolution.  </w:t>
      </w:r>
    </w:p>
    <w:p w14:paraId="2E1FF270" w14:textId="77777777" w:rsidR="007C687E" w:rsidRPr="00D512A3" w:rsidRDefault="007C687E" w:rsidP="007C687E"/>
    <w:p w14:paraId="0F860C6C" w14:textId="77777777" w:rsidR="00F66924" w:rsidRPr="00D512A3" w:rsidRDefault="00F66924" w:rsidP="00F66924">
      <w:pPr>
        <w:rPr>
          <w:szCs w:val="36"/>
        </w:rPr>
      </w:pPr>
    </w:p>
    <w:p w14:paraId="249740A9" w14:textId="77777777" w:rsidR="00F66924" w:rsidRPr="00D512A3" w:rsidRDefault="00F66924" w:rsidP="00F66924">
      <w:pPr>
        <w:rPr>
          <w:szCs w:val="36"/>
        </w:rPr>
      </w:pPr>
    </w:p>
    <w:p w14:paraId="59985A6D" w14:textId="77777777" w:rsidR="00F66924" w:rsidRPr="00D512A3" w:rsidRDefault="00F66924" w:rsidP="00F66924">
      <w:pPr>
        <w:rPr>
          <w:szCs w:val="36"/>
        </w:rPr>
      </w:pPr>
    </w:p>
    <w:p w14:paraId="44D1E8EE" w14:textId="77777777" w:rsidR="00F66924" w:rsidRPr="00D512A3" w:rsidRDefault="00F66924" w:rsidP="00F66924">
      <w:pPr>
        <w:pStyle w:val="Heading4"/>
        <w:rPr>
          <w:rStyle w:val="StyleStyleBold12pt"/>
          <w:rFonts w:ascii="Times New Roman" w:hAnsi="Times New Roman" w:cs="Times New Roman"/>
          <w:b/>
          <w:szCs w:val="36"/>
        </w:rPr>
      </w:pPr>
      <w:r w:rsidRPr="00D512A3">
        <w:rPr>
          <w:rStyle w:val="StyleStyleBold12pt"/>
          <w:rFonts w:ascii="Times New Roman" w:hAnsi="Times New Roman" w:cs="Times New Roman"/>
          <w:b/>
          <w:szCs w:val="36"/>
        </w:rPr>
        <w:t>Their anthropocentric framing of the environment is the cause of species extinction, global warming, along with air and water pollution</w:t>
      </w:r>
    </w:p>
    <w:p w14:paraId="43E1CA6D" w14:textId="77777777" w:rsidR="00F66924" w:rsidRPr="00D512A3" w:rsidRDefault="00F66924" w:rsidP="00F66924">
      <w:pPr>
        <w:rPr>
          <w:rStyle w:val="StyleStyleBold12pt"/>
          <w:szCs w:val="36"/>
        </w:rPr>
      </w:pPr>
      <w:proofErr w:type="spellStart"/>
      <w:r w:rsidRPr="00D512A3">
        <w:rPr>
          <w:rStyle w:val="StyleStyleBold12pt"/>
          <w:szCs w:val="36"/>
        </w:rPr>
        <w:t>Kortenkamp</w:t>
      </w:r>
      <w:proofErr w:type="spellEnd"/>
      <w:r w:rsidRPr="00D512A3">
        <w:rPr>
          <w:rStyle w:val="StyleStyleBold12pt"/>
          <w:szCs w:val="36"/>
        </w:rPr>
        <w:t xml:space="preserve"> and Moore 2001 </w:t>
      </w:r>
      <w:r w:rsidRPr="00D512A3">
        <w:rPr>
          <w:rStyle w:val="StyleStyleBold12pt"/>
          <w:b w:val="0"/>
          <w:szCs w:val="36"/>
        </w:rPr>
        <w:t>(University of Wisconsin – Madison – ECOCENTRISM AND ANTHROPOCENTRISM: MORAL REASONING ABOUT ECOLOGICAL COMMONS DILEMMAS http://wikisdis.inrs.ca/images/e/ec/Zz%C2%ABc.pdf)</w:t>
      </w:r>
    </w:p>
    <w:p w14:paraId="481F9AE1" w14:textId="77777777" w:rsidR="00F66924" w:rsidRPr="00D512A3" w:rsidRDefault="00F66924" w:rsidP="00F66924"/>
    <w:p w14:paraId="7F857710" w14:textId="73D5278F" w:rsidR="00F66924" w:rsidRPr="00D512A3" w:rsidRDefault="00F66924" w:rsidP="00F66924">
      <w:proofErr w:type="spellStart"/>
      <w:r w:rsidRPr="00D512A3">
        <w:t>Ecocentrism</w:t>
      </w:r>
      <w:proofErr w:type="spellEnd"/>
      <w:r w:rsidRPr="00D512A3">
        <w:t xml:space="preserve"> and anthropocentrism: moral reasoning … issues can be construed as social dilemmas.</w:t>
      </w:r>
    </w:p>
    <w:p w14:paraId="08F63C6C" w14:textId="77777777" w:rsidR="00F66924" w:rsidRPr="00D512A3" w:rsidRDefault="00F66924" w:rsidP="00F66924"/>
    <w:p w14:paraId="3E358C09" w14:textId="52AB194B" w:rsidR="00F66924" w:rsidRPr="00D512A3" w:rsidRDefault="00F66924" w:rsidP="00F66924">
      <w:pPr>
        <w:pStyle w:val="Heading3"/>
      </w:pPr>
      <w:r w:rsidRPr="00D512A3">
        <w:t>A2: Humans Good</w:t>
      </w:r>
    </w:p>
    <w:p w14:paraId="7120537A" w14:textId="77777777" w:rsidR="00F66924" w:rsidRPr="00D512A3" w:rsidRDefault="00F66924" w:rsidP="00F66924"/>
    <w:p w14:paraId="6978BD78" w14:textId="77777777" w:rsidR="00F66924" w:rsidRPr="00D512A3" w:rsidRDefault="00F66924" w:rsidP="00F66924">
      <w:pPr>
        <w:pStyle w:val="Heading4"/>
        <w:rPr>
          <w:rFonts w:ascii="Times New Roman" w:hAnsi="Times New Roman" w:cs="Times New Roman"/>
          <w:szCs w:val="36"/>
        </w:rPr>
      </w:pPr>
      <w:r w:rsidRPr="00D512A3">
        <w:rPr>
          <w:rFonts w:ascii="Times New Roman" w:hAnsi="Times New Roman" w:cs="Times New Roman"/>
          <w:szCs w:val="36"/>
        </w:rPr>
        <w:t>We don’t demonize humanity or advocate biocentrism—rather, we believe humanity should be viewed as a part of the biosphere</w:t>
      </w:r>
    </w:p>
    <w:p w14:paraId="58099450" w14:textId="77777777" w:rsidR="00F66924" w:rsidRPr="00D512A3" w:rsidRDefault="00F66924" w:rsidP="00F66924">
      <w:pPr>
        <w:pStyle w:val="Nothing"/>
        <w:rPr>
          <w:sz w:val="36"/>
          <w:szCs w:val="36"/>
        </w:rPr>
      </w:pPr>
      <w:r w:rsidRPr="00D512A3">
        <w:rPr>
          <w:sz w:val="36"/>
          <w:szCs w:val="36"/>
        </w:rPr>
        <w:t xml:space="preserve">Kevin Michael </w:t>
      </w:r>
      <w:r w:rsidRPr="00D512A3">
        <w:rPr>
          <w:rStyle w:val="Author-Date"/>
          <w:sz w:val="36"/>
          <w:szCs w:val="36"/>
        </w:rPr>
        <w:t>DeLuca</w:t>
      </w:r>
      <w:r w:rsidRPr="00D512A3">
        <w:rPr>
          <w:sz w:val="36"/>
          <w:szCs w:val="36"/>
        </w:rPr>
        <w:t>, Associate Professor of Speech Communication and adjunct in the Institute of Ecology at the University of Georgia, author of </w:t>
      </w:r>
      <w:r w:rsidRPr="00D512A3">
        <w:rPr>
          <w:i/>
          <w:iCs/>
          <w:sz w:val="36"/>
          <w:szCs w:val="36"/>
        </w:rPr>
        <w:t>Image Politics: The New Rhetoric of Environmental Activism</w:t>
      </w:r>
      <w:r w:rsidRPr="00D512A3">
        <w:rPr>
          <w:sz w:val="36"/>
          <w:szCs w:val="36"/>
        </w:rPr>
        <w:t> and numerous articles exploring humanity-nature relations and technology, 20</w:t>
      </w:r>
      <w:r w:rsidRPr="00D512A3">
        <w:rPr>
          <w:rStyle w:val="Author-Date"/>
          <w:sz w:val="36"/>
          <w:szCs w:val="36"/>
        </w:rPr>
        <w:t>05</w:t>
      </w:r>
      <w:r w:rsidRPr="00D512A3">
        <w:rPr>
          <w:sz w:val="36"/>
          <w:szCs w:val="36"/>
        </w:rPr>
        <w:t>, “Thinking with Heidegger Rethinking Environmental Theory and Practice”, in Ethics &amp; the Environment</w:t>
      </w:r>
      <w:r w:rsidRPr="00D512A3">
        <w:rPr>
          <w:rStyle w:val="apple-converted-space"/>
          <w:color w:val="000000"/>
          <w:sz w:val="36"/>
          <w:szCs w:val="36"/>
          <w:shd w:val="clear" w:color="auto" w:fill="FFFFFF"/>
        </w:rPr>
        <w:t> </w:t>
      </w:r>
      <w:r w:rsidRPr="00D512A3">
        <w:rPr>
          <w:sz w:val="36"/>
          <w:szCs w:val="36"/>
        </w:rPr>
        <w:t>10.1 p. 67-87</w:t>
      </w:r>
    </w:p>
    <w:p w14:paraId="20166FE0" w14:textId="77777777" w:rsidR="00F66924" w:rsidRPr="00D512A3" w:rsidRDefault="00F66924" w:rsidP="00F66924"/>
    <w:p w14:paraId="028B943D" w14:textId="4DE688AF" w:rsidR="00F66924" w:rsidRPr="00F66924" w:rsidRDefault="00F66924" w:rsidP="00F66924">
      <w:r w:rsidRPr="00D512A3">
        <w:t>Citing the Cartesian ontology of the world as …understanding of Being-in-the-world on earth?</w:t>
      </w:r>
      <w:r w:rsidRPr="00F66924">
        <w:t xml:space="preserve"> </w:t>
      </w:r>
    </w:p>
    <w:p w14:paraId="3FC28D1A" w14:textId="77777777" w:rsidR="00F66924" w:rsidRPr="00241ABC" w:rsidRDefault="00F66924" w:rsidP="00F66924">
      <w:pPr>
        <w:pStyle w:val="Nothing"/>
        <w:rPr>
          <w:sz w:val="36"/>
          <w:szCs w:val="36"/>
        </w:rPr>
      </w:pPr>
    </w:p>
    <w:p w14:paraId="274A0C6A" w14:textId="77777777" w:rsidR="00F66924" w:rsidRPr="00241ABC" w:rsidRDefault="00F66924" w:rsidP="00F66924">
      <w:pPr>
        <w:rPr>
          <w:szCs w:val="36"/>
        </w:rPr>
      </w:pPr>
    </w:p>
    <w:p w14:paraId="1AA48C87" w14:textId="77777777" w:rsidR="00B45FE9" w:rsidRPr="00990667" w:rsidRDefault="00B45FE9" w:rsidP="00990667"/>
    <w:sectPr w:rsidR="00B45FE9" w:rsidRPr="00990667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A731FD" w14:textId="77777777" w:rsidR="007C687E" w:rsidRDefault="007C687E" w:rsidP="00E46E7E">
      <w:r>
        <w:separator/>
      </w:r>
    </w:p>
  </w:endnote>
  <w:endnote w:type="continuationSeparator" w:id="0">
    <w:p w14:paraId="334D5D7B" w14:textId="77777777" w:rsidR="007C687E" w:rsidRDefault="007C687E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AFE8B7" w14:textId="77777777" w:rsidR="007C687E" w:rsidRDefault="007C687E" w:rsidP="00E46E7E">
      <w:r>
        <w:separator/>
      </w:r>
    </w:p>
  </w:footnote>
  <w:footnote w:type="continuationSeparator" w:id="0">
    <w:p w14:paraId="1072723D" w14:textId="77777777" w:rsidR="007C687E" w:rsidRDefault="007C687E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87E"/>
    <w:rsid w:val="000140EC"/>
    <w:rsid w:val="00016A35"/>
    <w:rsid w:val="000536C3"/>
    <w:rsid w:val="00073F57"/>
    <w:rsid w:val="000C16B3"/>
    <w:rsid w:val="001408C0"/>
    <w:rsid w:val="00143FD7"/>
    <w:rsid w:val="001463FB"/>
    <w:rsid w:val="00186DB7"/>
    <w:rsid w:val="001D7626"/>
    <w:rsid w:val="00214072"/>
    <w:rsid w:val="002613DA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42AF"/>
    <w:rsid w:val="00412F6D"/>
    <w:rsid w:val="0042635A"/>
    <w:rsid w:val="00462BF5"/>
    <w:rsid w:val="00466B6F"/>
    <w:rsid w:val="004B3188"/>
    <w:rsid w:val="004B3DB3"/>
    <w:rsid w:val="004C63B5"/>
    <w:rsid w:val="004D461E"/>
    <w:rsid w:val="00517479"/>
    <w:rsid w:val="005521A2"/>
    <w:rsid w:val="005A0BE5"/>
    <w:rsid w:val="005A37B8"/>
    <w:rsid w:val="005C0E1F"/>
    <w:rsid w:val="005D1884"/>
    <w:rsid w:val="005E0D2B"/>
    <w:rsid w:val="005E2C99"/>
    <w:rsid w:val="0061324B"/>
    <w:rsid w:val="00654A21"/>
    <w:rsid w:val="00672258"/>
    <w:rsid w:val="0067575B"/>
    <w:rsid w:val="0068065C"/>
    <w:rsid w:val="00682B00"/>
    <w:rsid w:val="00692C26"/>
    <w:rsid w:val="00695AAD"/>
    <w:rsid w:val="006F2D3D"/>
    <w:rsid w:val="00700835"/>
    <w:rsid w:val="00726F87"/>
    <w:rsid w:val="007333B9"/>
    <w:rsid w:val="00791B7D"/>
    <w:rsid w:val="007A3515"/>
    <w:rsid w:val="007C687E"/>
    <w:rsid w:val="007D36C1"/>
    <w:rsid w:val="007D7924"/>
    <w:rsid w:val="007E470C"/>
    <w:rsid w:val="007E5F71"/>
    <w:rsid w:val="007F26E5"/>
    <w:rsid w:val="00821415"/>
    <w:rsid w:val="00833FEA"/>
    <w:rsid w:val="0083768F"/>
    <w:rsid w:val="00871C9B"/>
    <w:rsid w:val="008C033B"/>
    <w:rsid w:val="0091595A"/>
    <w:rsid w:val="009165EA"/>
    <w:rsid w:val="009723A2"/>
    <w:rsid w:val="009829F2"/>
    <w:rsid w:val="00990667"/>
    <w:rsid w:val="00993F61"/>
    <w:rsid w:val="009B0746"/>
    <w:rsid w:val="009C198B"/>
    <w:rsid w:val="009C34C6"/>
    <w:rsid w:val="009D207E"/>
    <w:rsid w:val="009E5822"/>
    <w:rsid w:val="009E691A"/>
    <w:rsid w:val="00A01312"/>
    <w:rsid w:val="00A074CB"/>
    <w:rsid w:val="00A14AE2"/>
    <w:rsid w:val="00A369C4"/>
    <w:rsid w:val="00A47986"/>
    <w:rsid w:val="00A91A24"/>
    <w:rsid w:val="00AC0E99"/>
    <w:rsid w:val="00AC6B05"/>
    <w:rsid w:val="00AE6A01"/>
    <w:rsid w:val="00AF1E67"/>
    <w:rsid w:val="00AF5046"/>
    <w:rsid w:val="00AF70D4"/>
    <w:rsid w:val="00B169A1"/>
    <w:rsid w:val="00B259F1"/>
    <w:rsid w:val="00B33E0C"/>
    <w:rsid w:val="00B45FE9"/>
    <w:rsid w:val="00B55D49"/>
    <w:rsid w:val="00B65E97"/>
    <w:rsid w:val="00B84180"/>
    <w:rsid w:val="00BC49E1"/>
    <w:rsid w:val="00BE63EA"/>
    <w:rsid w:val="00C010E4"/>
    <w:rsid w:val="00C42A3C"/>
    <w:rsid w:val="00C45750"/>
    <w:rsid w:val="00C829B9"/>
    <w:rsid w:val="00C92D34"/>
    <w:rsid w:val="00CD2C6D"/>
    <w:rsid w:val="00CF1A0F"/>
    <w:rsid w:val="00D36252"/>
    <w:rsid w:val="00D4330B"/>
    <w:rsid w:val="00D460F1"/>
    <w:rsid w:val="00D512A3"/>
    <w:rsid w:val="00D51B44"/>
    <w:rsid w:val="00D6085D"/>
    <w:rsid w:val="00D66D57"/>
    <w:rsid w:val="00D81480"/>
    <w:rsid w:val="00DA2E40"/>
    <w:rsid w:val="00DA5BF8"/>
    <w:rsid w:val="00DC71AA"/>
    <w:rsid w:val="00DD2FAB"/>
    <w:rsid w:val="00DE627C"/>
    <w:rsid w:val="00DF1850"/>
    <w:rsid w:val="00E46E7E"/>
    <w:rsid w:val="00E5423A"/>
    <w:rsid w:val="00E95631"/>
    <w:rsid w:val="00F1173B"/>
    <w:rsid w:val="00F45F2E"/>
    <w:rsid w:val="00F50172"/>
    <w:rsid w:val="00F66924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C6B7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3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7C687E"/>
    <w:rPr>
      <w:rFonts w:ascii="Times New Roman" w:hAnsi="Times New Roman" w:cs="Times New Roman"/>
      <w:sz w:val="36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82B0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60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unhideWhenUsed/>
    <w:qFormat/>
    <w:rsid w:val="00682B0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4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682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682B00"/>
    <w:rPr>
      <w:rFonts w:ascii="Calibri" w:hAnsi="Calibri"/>
      <w:b/>
      <w:i w:val="0"/>
      <w:iCs/>
      <w:sz w:val="36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682B00"/>
    <w:rPr>
      <w:rFonts w:asciiTheme="majorHAnsi" w:eastAsiaTheme="majorEastAsia" w:hAnsiTheme="majorHAnsi" w:cstheme="majorBidi"/>
      <w:b/>
      <w:bCs/>
      <w:sz w:val="60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682B00"/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qFormat/>
    <w:rsid w:val="00682B00"/>
    <w:rPr>
      <w:rFonts w:asciiTheme="majorHAnsi" w:eastAsiaTheme="majorEastAsia" w:hAnsiTheme="majorHAnsi" w:cstheme="majorBidi"/>
      <w:b/>
      <w:bCs/>
      <w:sz w:val="40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qFormat/>
    <w:rsid w:val="00682B00"/>
    <w:rPr>
      <w:rFonts w:asciiTheme="majorHAnsi" w:eastAsiaTheme="majorEastAsia" w:hAnsiTheme="majorHAnsi" w:cstheme="majorBidi"/>
      <w:b/>
      <w:bCs/>
      <w:iCs/>
      <w:sz w:val="3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"/>
    <w:basedOn w:val="DefaultParagraphFont"/>
    <w:uiPriority w:val="5"/>
    <w:qFormat/>
    <w:rsid w:val="00682B00"/>
    <w:rPr>
      <w:b/>
      <w:sz w:val="36"/>
      <w:u w:val="none"/>
    </w:rPr>
  </w:style>
  <w:style w:type="character" w:customStyle="1" w:styleId="StyleBoldUnderline">
    <w:name w:val="Style Bold Underline"/>
    <w:aliases w:val="Intense Emphasis,Underline,Style,apple-style-span + 6 pt,Kern at 16 pt,Bold,Intense Emphasis1,Intense Emphasis11,Intense Emphasis2,HHeading 3 + 12 pt,Cards + Font: 12 pt Char,Bold Cite Char,Citation Char Char Char,ci,c"/>
    <w:basedOn w:val="DefaultParagraphFont"/>
    <w:uiPriority w:val="1"/>
    <w:qFormat/>
    <w:rsid w:val="00682B00"/>
    <w:rPr>
      <w:b/>
      <w:sz w:val="36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  <w:sz w:val="2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  <w:rPr>
      <w:rFonts w:ascii="Calibri" w:hAnsi="Calibri" w:cstheme="minorBidi"/>
      <w:sz w:val="22"/>
    </w:r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  <w:rPr>
      <w:rFonts w:ascii="Calibri" w:hAnsi="Calibri" w:cstheme="minorBid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  <w:rPr>
      <w:rFonts w:ascii="Calibri" w:hAnsi="Calibri" w:cstheme="minorBid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  <w:style w:type="paragraph" w:customStyle="1" w:styleId="Nothing">
    <w:name w:val="Nothing"/>
    <w:link w:val="NothingChar"/>
    <w:qFormat/>
    <w:rsid w:val="007C687E"/>
    <w:pPr>
      <w:jc w:val="both"/>
    </w:pPr>
    <w:rPr>
      <w:rFonts w:ascii="Times New Roman" w:eastAsia="Times New Roman" w:hAnsi="Times New Roman" w:cs="Times New Roman"/>
      <w:sz w:val="20"/>
    </w:rPr>
  </w:style>
  <w:style w:type="paragraph" w:customStyle="1" w:styleId="Cards">
    <w:name w:val="Cards"/>
    <w:next w:val="Nothing"/>
    <w:link w:val="CardsChar"/>
    <w:qFormat/>
    <w:rsid w:val="007C687E"/>
    <w:pPr>
      <w:widowControl w:val="0"/>
      <w:ind w:left="432" w:right="432"/>
    </w:pPr>
    <w:rPr>
      <w:rFonts w:ascii="Times New Roman" w:eastAsia="Times New Roman" w:hAnsi="Times New Roman" w:cs="Times New Roman"/>
      <w:sz w:val="20"/>
    </w:rPr>
  </w:style>
  <w:style w:type="character" w:customStyle="1" w:styleId="DebateUnderline">
    <w:name w:val="Debate Underline"/>
    <w:qFormat/>
    <w:rsid w:val="007C687E"/>
    <w:rPr>
      <w:rFonts w:ascii="Times New Roman" w:hAnsi="Times New Roman"/>
      <w:sz w:val="20"/>
      <w:u w:val="thick"/>
    </w:rPr>
  </w:style>
  <w:style w:type="character" w:customStyle="1" w:styleId="CardsChar">
    <w:name w:val="Cards Char"/>
    <w:link w:val="Cards"/>
    <w:rsid w:val="007C687E"/>
    <w:rPr>
      <w:rFonts w:ascii="Times New Roman" w:eastAsia="Times New Roman" w:hAnsi="Times New Roman" w:cs="Times New Roman"/>
      <w:sz w:val="20"/>
    </w:rPr>
  </w:style>
  <w:style w:type="character" w:customStyle="1" w:styleId="NothingChar">
    <w:name w:val="Nothing Char"/>
    <w:link w:val="Nothing"/>
    <w:rsid w:val="007C687E"/>
    <w:rPr>
      <w:rFonts w:ascii="Times New Roman" w:eastAsia="Times New Roman" w:hAnsi="Times New Roman" w:cs="Times New Roman"/>
      <w:sz w:val="20"/>
    </w:rPr>
  </w:style>
  <w:style w:type="character" w:customStyle="1" w:styleId="BoldUnderline">
    <w:name w:val="Bold Underline"/>
    <w:rsid w:val="007C687E"/>
    <w:rPr>
      <w:rFonts w:ascii="Times New Roman" w:hAnsi="Times New Roman"/>
      <w:b/>
      <w:bCs/>
      <w:sz w:val="20"/>
      <w:u w:val="single"/>
    </w:rPr>
  </w:style>
  <w:style w:type="character" w:customStyle="1" w:styleId="Author-Date">
    <w:name w:val="Author-Date"/>
    <w:qFormat/>
    <w:rsid w:val="007C687E"/>
    <w:rPr>
      <w:b/>
      <w:sz w:val="24"/>
    </w:rPr>
  </w:style>
  <w:style w:type="character" w:customStyle="1" w:styleId="apple-converted-space">
    <w:name w:val="apple-converted-space"/>
    <w:rsid w:val="005A37B8"/>
  </w:style>
  <w:style w:type="character" w:customStyle="1" w:styleId="SourceBold">
    <w:name w:val="Source Bold"/>
    <w:rsid w:val="00BC49E1"/>
    <w:rPr>
      <w:rFonts w:ascii="Arial Narrow" w:hAnsi="Arial Narrow"/>
      <w:b/>
      <w:sz w:val="24"/>
      <w:u w:val="none"/>
    </w:rPr>
  </w:style>
  <w:style w:type="paragraph" w:customStyle="1" w:styleId="FullText">
    <w:name w:val="Full Text"/>
    <w:basedOn w:val="Normal"/>
    <w:rsid w:val="00BC49E1"/>
    <w:rPr>
      <w:rFonts w:ascii="Arial Narrow" w:hAnsi="Arial Narrow"/>
      <w:sz w:val="16"/>
    </w:rPr>
  </w:style>
  <w:style w:type="character" w:customStyle="1" w:styleId="UnderlinedCard">
    <w:name w:val="Underlined Card"/>
    <w:rsid w:val="00BC49E1"/>
    <w:rPr>
      <w:rFonts w:ascii="Arial Narrow" w:hAnsi="Arial Narrow"/>
      <w:sz w:val="22"/>
      <w:u w:val="single"/>
    </w:rPr>
  </w:style>
  <w:style w:type="paragraph" w:customStyle="1" w:styleId="tag">
    <w:name w:val="tag"/>
    <w:basedOn w:val="Normal"/>
    <w:next w:val="Normal"/>
    <w:rsid w:val="00D512A3"/>
    <w:rPr>
      <w:rFonts w:eastAsia="Times New Roman"/>
      <w:b/>
      <w:sz w:val="24"/>
      <w:szCs w:val="20"/>
    </w:rPr>
  </w:style>
  <w:style w:type="paragraph" w:customStyle="1" w:styleId="card">
    <w:name w:val="card"/>
    <w:basedOn w:val="Normal"/>
    <w:next w:val="Normal"/>
    <w:link w:val="cardChar"/>
    <w:rsid w:val="00D512A3"/>
    <w:pPr>
      <w:ind w:left="288" w:right="288"/>
    </w:pPr>
    <w:rPr>
      <w:rFonts w:eastAsia="Times New Roman"/>
      <w:sz w:val="20"/>
      <w:szCs w:val="20"/>
    </w:rPr>
  </w:style>
  <w:style w:type="character" w:customStyle="1" w:styleId="cardChar">
    <w:name w:val="card Char"/>
    <w:basedOn w:val="DefaultParagraphFont"/>
    <w:link w:val="card"/>
    <w:rsid w:val="00D512A3"/>
    <w:rPr>
      <w:rFonts w:ascii="Times New Roman" w:eastAsia="Times New Roman" w:hAnsi="Times New Roman" w:cs="Times New Roman"/>
      <w:sz w:val="20"/>
      <w:szCs w:val="20"/>
    </w:rPr>
  </w:style>
  <w:style w:type="character" w:customStyle="1" w:styleId="underline">
    <w:name w:val="underline"/>
    <w:basedOn w:val="DefaultParagraphFont"/>
    <w:rsid w:val="00D512A3"/>
    <w:rPr>
      <w:b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3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7C687E"/>
    <w:rPr>
      <w:rFonts w:ascii="Times New Roman" w:hAnsi="Times New Roman" w:cs="Times New Roman"/>
      <w:sz w:val="36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82B0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60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unhideWhenUsed/>
    <w:qFormat/>
    <w:rsid w:val="00682B0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4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682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682B00"/>
    <w:rPr>
      <w:rFonts w:ascii="Calibri" w:hAnsi="Calibri"/>
      <w:b/>
      <w:i w:val="0"/>
      <w:iCs/>
      <w:sz w:val="36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682B00"/>
    <w:rPr>
      <w:rFonts w:asciiTheme="majorHAnsi" w:eastAsiaTheme="majorEastAsia" w:hAnsiTheme="majorHAnsi" w:cstheme="majorBidi"/>
      <w:b/>
      <w:bCs/>
      <w:sz w:val="60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682B00"/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qFormat/>
    <w:rsid w:val="00682B00"/>
    <w:rPr>
      <w:rFonts w:asciiTheme="majorHAnsi" w:eastAsiaTheme="majorEastAsia" w:hAnsiTheme="majorHAnsi" w:cstheme="majorBidi"/>
      <w:b/>
      <w:bCs/>
      <w:sz w:val="40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qFormat/>
    <w:rsid w:val="00682B00"/>
    <w:rPr>
      <w:rFonts w:asciiTheme="majorHAnsi" w:eastAsiaTheme="majorEastAsia" w:hAnsiTheme="majorHAnsi" w:cstheme="majorBidi"/>
      <w:b/>
      <w:bCs/>
      <w:iCs/>
      <w:sz w:val="3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"/>
    <w:basedOn w:val="DefaultParagraphFont"/>
    <w:uiPriority w:val="5"/>
    <w:qFormat/>
    <w:rsid w:val="00682B00"/>
    <w:rPr>
      <w:b/>
      <w:sz w:val="36"/>
      <w:u w:val="none"/>
    </w:rPr>
  </w:style>
  <w:style w:type="character" w:customStyle="1" w:styleId="StyleBoldUnderline">
    <w:name w:val="Style Bold Underline"/>
    <w:aliases w:val="Intense Emphasis,Underline,Style,apple-style-span + 6 pt,Kern at 16 pt,Bold,Intense Emphasis1,Intense Emphasis11,Intense Emphasis2,HHeading 3 + 12 pt,Cards + Font: 12 pt Char,Bold Cite Char,Citation Char Char Char,ci,c"/>
    <w:basedOn w:val="DefaultParagraphFont"/>
    <w:uiPriority w:val="1"/>
    <w:qFormat/>
    <w:rsid w:val="00682B00"/>
    <w:rPr>
      <w:b/>
      <w:sz w:val="36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  <w:sz w:val="2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  <w:rPr>
      <w:rFonts w:ascii="Calibri" w:hAnsi="Calibri" w:cstheme="minorBidi"/>
      <w:sz w:val="22"/>
    </w:r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  <w:rPr>
      <w:rFonts w:ascii="Calibri" w:hAnsi="Calibri" w:cstheme="minorBid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  <w:rPr>
      <w:rFonts w:ascii="Calibri" w:hAnsi="Calibri" w:cstheme="minorBid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  <w:style w:type="paragraph" w:customStyle="1" w:styleId="Nothing">
    <w:name w:val="Nothing"/>
    <w:link w:val="NothingChar"/>
    <w:qFormat/>
    <w:rsid w:val="007C687E"/>
    <w:pPr>
      <w:jc w:val="both"/>
    </w:pPr>
    <w:rPr>
      <w:rFonts w:ascii="Times New Roman" w:eastAsia="Times New Roman" w:hAnsi="Times New Roman" w:cs="Times New Roman"/>
      <w:sz w:val="20"/>
    </w:rPr>
  </w:style>
  <w:style w:type="paragraph" w:customStyle="1" w:styleId="Cards">
    <w:name w:val="Cards"/>
    <w:next w:val="Nothing"/>
    <w:link w:val="CardsChar"/>
    <w:qFormat/>
    <w:rsid w:val="007C687E"/>
    <w:pPr>
      <w:widowControl w:val="0"/>
      <w:ind w:left="432" w:right="432"/>
    </w:pPr>
    <w:rPr>
      <w:rFonts w:ascii="Times New Roman" w:eastAsia="Times New Roman" w:hAnsi="Times New Roman" w:cs="Times New Roman"/>
      <w:sz w:val="20"/>
    </w:rPr>
  </w:style>
  <w:style w:type="character" w:customStyle="1" w:styleId="DebateUnderline">
    <w:name w:val="Debate Underline"/>
    <w:qFormat/>
    <w:rsid w:val="007C687E"/>
    <w:rPr>
      <w:rFonts w:ascii="Times New Roman" w:hAnsi="Times New Roman"/>
      <w:sz w:val="20"/>
      <w:u w:val="thick"/>
    </w:rPr>
  </w:style>
  <w:style w:type="character" w:customStyle="1" w:styleId="CardsChar">
    <w:name w:val="Cards Char"/>
    <w:link w:val="Cards"/>
    <w:rsid w:val="007C687E"/>
    <w:rPr>
      <w:rFonts w:ascii="Times New Roman" w:eastAsia="Times New Roman" w:hAnsi="Times New Roman" w:cs="Times New Roman"/>
      <w:sz w:val="20"/>
    </w:rPr>
  </w:style>
  <w:style w:type="character" w:customStyle="1" w:styleId="NothingChar">
    <w:name w:val="Nothing Char"/>
    <w:link w:val="Nothing"/>
    <w:rsid w:val="007C687E"/>
    <w:rPr>
      <w:rFonts w:ascii="Times New Roman" w:eastAsia="Times New Roman" w:hAnsi="Times New Roman" w:cs="Times New Roman"/>
      <w:sz w:val="20"/>
    </w:rPr>
  </w:style>
  <w:style w:type="character" w:customStyle="1" w:styleId="BoldUnderline">
    <w:name w:val="Bold Underline"/>
    <w:rsid w:val="007C687E"/>
    <w:rPr>
      <w:rFonts w:ascii="Times New Roman" w:hAnsi="Times New Roman"/>
      <w:b/>
      <w:bCs/>
      <w:sz w:val="20"/>
      <w:u w:val="single"/>
    </w:rPr>
  </w:style>
  <w:style w:type="character" w:customStyle="1" w:styleId="Author-Date">
    <w:name w:val="Author-Date"/>
    <w:qFormat/>
    <w:rsid w:val="007C687E"/>
    <w:rPr>
      <w:b/>
      <w:sz w:val="24"/>
    </w:rPr>
  </w:style>
  <w:style w:type="character" w:customStyle="1" w:styleId="apple-converted-space">
    <w:name w:val="apple-converted-space"/>
    <w:rsid w:val="005A37B8"/>
  </w:style>
  <w:style w:type="character" w:customStyle="1" w:styleId="SourceBold">
    <w:name w:val="Source Bold"/>
    <w:rsid w:val="00BC49E1"/>
    <w:rPr>
      <w:rFonts w:ascii="Arial Narrow" w:hAnsi="Arial Narrow"/>
      <w:b/>
      <w:sz w:val="24"/>
      <w:u w:val="none"/>
    </w:rPr>
  </w:style>
  <w:style w:type="paragraph" w:customStyle="1" w:styleId="FullText">
    <w:name w:val="Full Text"/>
    <w:basedOn w:val="Normal"/>
    <w:rsid w:val="00BC49E1"/>
    <w:rPr>
      <w:rFonts w:ascii="Arial Narrow" w:hAnsi="Arial Narrow"/>
      <w:sz w:val="16"/>
    </w:rPr>
  </w:style>
  <w:style w:type="character" w:customStyle="1" w:styleId="UnderlinedCard">
    <w:name w:val="Underlined Card"/>
    <w:rsid w:val="00BC49E1"/>
    <w:rPr>
      <w:rFonts w:ascii="Arial Narrow" w:hAnsi="Arial Narrow"/>
      <w:sz w:val="22"/>
      <w:u w:val="single"/>
    </w:rPr>
  </w:style>
  <w:style w:type="paragraph" w:customStyle="1" w:styleId="tag">
    <w:name w:val="tag"/>
    <w:basedOn w:val="Normal"/>
    <w:next w:val="Normal"/>
    <w:rsid w:val="00D512A3"/>
    <w:rPr>
      <w:rFonts w:eastAsia="Times New Roman"/>
      <w:b/>
      <w:sz w:val="24"/>
      <w:szCs w:val="20"/>
    </w:rPr>
  </w:style>
  <w:style w:type="paragraph" w:customStyle="1" w:styleId="card">
    <w:name w:val="card"/>
    <w:basedOn w:val="Normal"/>
    <w:next w:val="Normal"/>
    <w:link w:val="cardChar"/>
    <w:rsid w:val="00D512A3"/>
    <w:pPr>
      <w:ind w:left="288" w:right="288"/>
    </w:pPr>
    <w:rPr>
      <w:rFonts w:eastAsia="Times New Roman"/>
      <w:sz w:val="20"/>
      <w:szCs w:val="20"/>
    </w:rPr>
  </w:style>
  <w:style w:type="character" w:customStyle="1" w:styleId="cardChar">
    <w:name w:val="card Char"/>
    <w:basedOn w:val="DefaultParagraphFont"/>
    <w:link w:val="card"/>
    <w:rsid w:val="00D512A3"/>
    <w:rPr>
      <w:rFonts w:ascii="Times New Roman" w:eastAsia="Times New Roman" w:hAnsi="Times New Roman" w:cs="Times New Roman"/>
      <w:sz w:val="20"/>
      <w:szCs w:val="20"/>
    </w:rPr>
  </w:style>
  <w:style w:type="character" w:customStyle="1" w:styleId="underline">
    <w:name w:val="underline"/>
    <w:basedOn w:val="DefaultParagraphFont"/>
    <w:rsid w:val="00D512A3"/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tufts.edu/water/pdf/KrimskyWaterEthics.pdf" TargetMode="External"/><Relationship Id="rId9" Type="http://schemas.openxmlformats.org/officeDocument/2006/relationships/hyperlink" Target="http://www.animal-rights-library.com/texts-m/singer04.ht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ebate:Desktop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11</TotalTime>
  <Pages>22</Pages>
  <Words>2005</Words>
  <Characters>11430</Characters>
  <Application>Microsoft Macintosh Word</Application>
  <DocSecurity>0</DocSecurity>
  <Lines>95</Lines>
  <Paragraphs>26</Paragraphs>
  <ScaleCrop>false</ScaleCrop>
  <Company>Whitman College</Company>
  <LinksUpToDate>false</LinksUpToDate>
  <CharactersWithSpaces>13409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Moolenijzer</dc:creator>
  <cp:keywords/>
  <dc:description/>
  <cp:lastModifiedBy>Nick Moolenijzer</cp:lastModifiedBy>
  <cp:revision>13</cp:revision>
  <dcterms:created xsi:type="dcterms:W3CDTF">2012-09-17T20:31:00Z</dcterms:created>
  <dcterms:modified xsi:type="dcterms:W3CDTF">2012-11-07T00:47:00Z</dcterms:modified>
</cp:coreProperties>
</file>