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E5" w:rsidRDefault="00CB35E5" w:rsidP="00CB35E5">
      <w:pPr>
        <w:pStyle w:val="Heading2"/>
      </w:pPr>
      <w:r>
        <w:t>China Steel DA</w:t>
      </w:r>
    </w:p>
    <w:p w:rsidR="00CB35E5" w:rsidRPr="0055624F" w:rsidRDefault="00CB35E5" w:rsidP="00CB35E5">
      <w:pPr>
        <w:pStyle w:val="Heading4"/>
      </w:pPr>
      <w:r w:rsidRPr="0055624F">
        <w:t>China steel industry strong now</w:t>
      </w:r>
    </w:p>
    <w:p w:rsidR="00CB35E5" w:rsidRPr="0055624F" w:rsidRDefault="00CB35E5" w:rsidP="00CB35E5">
      <w:proofErr w:type="spellStart"/>
      <w:r w:rsidRPr="0055624F">
        <w:rPr>
          <w:rStyle w:val="StyleStyleBold12pt"/>
        </w:rPr>
        <w:t>Zacks</w:t>
      </w:r>
      <w:proofErr w:type="spellEnd"/>
      <w:r w:rsidRPr="0055624F">
        <w:rPr>
          <w:rStyle w:val="StyleStyleBold12pt"/>
        </w:rPr>
        <w:t xml:space="preserve"> Equity Research 11/15</w:t>
      </w:r>
      <w:r w:rsidRPr="0055624F">
        <w:t xml:space="preserve"> (</w:t>
      </w:r>
      <w:proofErr w:type="spellStart"/>
      <w:r w:rsidRPr="0055624F">
        <w:t>Zacks</w:t>
      </w:r>
      <w:proofErr w:type="spellEnd"/>
      <w:r w:rsidRPr="0055624F">
        <w:t xml:space="preserve"> Equity Research, November 15, 2012, “Steel Industry Stock Outlook - Nov. 2012,” http://www.zacks.com/commentary/24574/steel-industry-stock-outlook-nov-2012 //</w:t>
      </w:r>
      <w:proofErr w:type="spellStart"/>
      <w:r w:rsidRPr="0055624F">
        <w:t>nimo</w:t>
      </w:r>
      <w:proofErr w:type="spellEnd"/>
      <w:r w:rsidRPr="0055624F">
        <w:t>)</w:t>
      </w:r>
    </w:p>
    <w:p w:rsidR="00CB35E5" w:rsidRDefault="00CB35E5" w:rsidP="00CB35E5">
      <w:r w:rsidRPr="00CB35E5">
        <w:t xml:space="preserve">China maintained its leadership position among the steel producing countries, yielding almost half of </w:t>
      </w:r>
    </w:p>
    <w:p w:rsidR="00CB35E5" w:rsidRDefault="00CB35E5" w:rsidP="00CB35E5">
      <w:r>
        <w:t>AND</w:t>
      </w:r>
    </w:p>
    <w:p w:rsidR="00CB35E5" w:rsidRPr="00CB35E5" w:rsidRDefault="00CB35E5" w:rsidP="00CB35E5">
      <w:r w:rsidRPr="00CB35E5">
        <w:t>749 Mt, while Europe dipped 4.6% to 129 Mt.</w:t>
      </w:r>
    </w:p>
    <w:p w:rsidR="00CB35E5" w:rsidRPr="0055624F" w:rsidRDefault="00CB35E5" w:rsidP="00CB35E5"/>
    <w:p w:rsidR="00CB35E5" w:rsidRPr="0055624F" w:rsidRDefault="00CB35E5" w:rsidP="00CB35E5"/>
    <w:p w:rsidR="00CB35E5" w:rsidRPr="0055624F" w:rsidRDefault="00CB35E5" w:rsidP="00CB35E5">
      <w:pPr>
        <w:pStyle w:val="Heading4"/>
        <w:rPr>
          <w:rFonts w:ascii="Calibri" w:hAnsi="Calibri"/>
        </w:rPr>
      </w:pPr>
      <w:r w:rsidRPr="0055624F">
        <w:rPr>
          <w:rFonts w:ascii="Calibri" w:hAnsi="Calibri"/>
        </w:rPr>
        <w:t>New transportation projects revive the US steel industry – allow to compete internationally</w:t>
      </w:r>
    </w:p>
    <w:p w:rsidR="00CB35E5" w:rsidRPr="0055624F" w:rsidRDefault="00CB35E5" w:rsidP="00CB35E5">
      <w:r w:rsidRPr="0055624F">
        <w:rPr>
          <w:rStyle w:val="StyleStyleBold12pt"/>
        </w:rPr>
        <w:t>AAM</w:t>
      </w:r>
      <w:r w:rsidRPr="0055624F">
        <w:t xml:space="preserve"> (Alliance for American Manufacturing) Feb </w:t>
      </w:r>
      <w:r w:rsidRPr="0055624F">
        <w:rPr>
          <w:rStyle w:val="StyleStyleBold12pt"/>
        </w:rPr>
        <w:t>2010</w:t>
      </w:r>
      <w:r w:rsidRPr="0055624F">
        <w:t xml:space="preserve"> “Buy America Works: Longstanding United States Policy Enhances the Job Creating Effect of Government Spending”, http://www.mcwanebuyamerican.com/pdfs/buyamericanworks.pdf</w:t>
      </w:r>
      <w:r>
        <w:t>)</w:t>
      </w:r>
    </w:p>
    <w:p w:rsidR="00CB35E5" w:rsidRDefault="00CB35E5" w:rsidP="00CB35E5">
      <w:r w:rsidRPr="00CB35E5">
        <w:t xml:space="preserve">The deterioration of our industrial base, caused in large measure by a drastic shift </w:t>
      </w:r>
    </w:p>
    <w:p w:rsidR="00CB35E5" w:rsidRDefault="00CB35E5" w:rsidP="00CB35E5">
      <w:r>
        <w:t>AND</w:t>
      </w:r>
    </w:p>
    <w:p w:rsidR="00CB35E5" w:rsidRPr="00CB35E5" w:rsidRDefault="00CB35E5" w:rsidP="00CB35E5">
      <w:r w:rsidRPr="00CB35E5">
        <w:t>United States is to successfully compete now and in the years to come.</w:t>
      </w:r>
    </w:p>
    <w:p w:rsidR="00CB35E5" w:rsidRPr="0055624F" w:rsidRDefault="00CB35E5" w:rsidP="00CB35E5"/>
    <w:p w:rsidR="00CB35E5" w:rsidRPr="0055624F" w:rsidRDefault="00CB35E5" w:rsidP="00CB35E5"/>
    <w:p w:rsidR="00CB35E5" w:rsidRPr="0055624F" w:rsidRDefault="00CB35E5" w:rsidP="00CB35E5">
      <w:pPr>
        <w:pStyle w:val="Heading4"/>
        <w:rPr>
          <w:rFonts w:ascii="Calibri" w:hAnsi="Calibri"/>
        </w:rPr>
      </w:pPr>
      <w:r w:rsidRPr="0055624F">
        <w:rPr>
          <w:rFonts w:ascii="Calibri" w:hAnsi="Calibri"/>
        </w:rPr>
        <w:t xml:space="preserve">Increased U.S. steel capacity undercuts China’s market share – that’s the backbone of Chinese growth   </w:t>
      </w:r>
    </w:p>
    <w:p w:rsidR="00CB35E5" w:rsidRPr="0055624F" w:rsidRDefault="00CB35E5" w:rsidP="00CB35E5">
      <w:r w:rsidRPr="0055624F">
        <w:t xml:space="preserve">George </w:t>
      </w:r>
      <w:r w:rsidRPr="0055624F">
        <w:rPr>
          <w:rStyle w:val="StyleStyleBold12pt"/>
        </w:rPr>
        <w:t>Haley</w:t>
      </w:r>
      <w:r w:rsidRPr="0055624F">
        <w:t xml:space="preserve"> (PhD, Professor &amp; Director, Center for International Industry Competitiveness, College of Business, University of New Haven) March 24 </w:t>
      </w:r>
      <w:r w:rsidRPr="0055624F">
        <w:rPr>
          <w:rStyle w:val="StyleStyleBold12pt"/>
        </w:rPr>
        <w:t>2009</w:t>
      </w:r>
      <w:r w:rsidRPr="0055624F">
        <w:t xml:space="preserve"> “Testimony before the U.S.-China Economic and Security Review Commission Hearing: China’s Industrial Policy and its Impact on U.S. Companies, Workers and the American Economy,” http://www.uscc.gov/hearings/2009hearings/written_testimonies/09_03_24_wrts/09_03_24_haley_statement.php</w:t>
      </w:r>
    </w:p>
    <w:p w:rsidR="00CB35E5" w:rsidRDefault="00CB35E5" w:rsidP="00CB35E5">
      <w:r w:rsidRPr="00CB35E5">
        <w:t xml:space="preserve">What impact has China’s support of its pillar industries had on </w:t>
      </w:r>
      <w:proofErr w:type="gramStart"/>
      <w:r w:rsidRPr="00CB35E5">
        <w:t>U.S.</w:t>
      </w:r>
      <w:proofErr w:type="gramEnd"/>
      <w:r w:rsidRPr="00CB35E5">
        <w:t xml:space="preserve"> </w:t>
      </w:r>
    </w:p>
    <w:p w:rsidR="00CB35E5" w:rsidRDefault="00CB35E5" w:rsidP="00CB35E5">
      <w:r>
        <w:t>AND</w:t>
      </w:r>
    </w:p>
    <w:p w:rsidR="00CB35E5" w:rsidRPr="00CB35E5" w:rsidRDefault="00CB35E5" w:rsidP="00CB35E5">
      <w:r w:rsidRPr="00CB35E5">
        <w:t xml:space="preserve">. </w:t>
      </w:r>
      <w:proofErr w:type="gramStart"/>
      <w:r w:rsidRPr="00CB35E5">
        <w:t>based</w:t>
      </w:r>
      <w:proofErr w:type="gramEnd"/>
      <w:r w:rsidRPr="00CB35E5">
        <w:t xml:space="preserve"> capacity and shifted production and employment overseas to remain price competitive. </w:t>
      </w:r>
    </w:p>
    <w:p w:rsidR="00CB35E5" w:rsidRPr="0055624F" w:rsidRDefault="00CB35E5" w:rsidP="00CB35E5"/>
    <w:p w:rsidR="00CB35E5" w:rsidRPr="0055624F" w:rsidRDefault="00CB35E5" w:rsidP="00CB35E5">
      <w:pPr>
        <w:pStyle w:val="Heading4"/>
        <w:rPr>
          <w:rFonts w:ascii="Calibri" w:hAnsi="Calibri"/>
        </w:rPr>
      </w:pPr>
      <w:r w:rsidRPr="0055624F">
        <w:rPr>
          <w:rFonts w:ascii="Calibri" w:hAnsi="Calibri"/>
        </w:rPr>
        <w:t>Economic growth key to stop CCP collapse</w:t>
      </w:r>
    </w:p>
    <w:p w:rsidR="00CB35E5" w:rsidRPr="0055624F" w:rsidRDefault="00CB35E5" w:rsidP="00CB35E5">
      <w:r w:rsidRPr="0055624F">
        <w:t xml:space="preserve">Susan </w:t>
      </w:r>
      <w:r w:rsidRPr="0055624F">
        <w:rPr>
          <w:rStyle w:val="StyleStyleBold12pt"/>
        </w:rPr>
        <w:t>Shirk</w:t>
      </w:r>
      <w:r w:rsidRPr="0055624F">
        <w:t xml:space="preserve"> (director of the University of California system-wide Institute on Global Conflict and Cooperation) </w:t>
      </w:r>
      <w:r w:rsidRPr="0055624F">
        <w:rPr>
          <w:rStyle w:val="StyleStyleBold12pt"/>
        </w:rPr>
        <w:t>and</w:t>
      </w:r>
      <w:r w:rsidRPr="0055624F">
        <w:t xml:space="preserve"> Ho </w:t>
      </w:r>
      <w:proofErr w:type="spellStart"/>
      <w:r w:rsidRPr="0055624F">
        <w:t>Miu</w:t>
      </w:r>
      <w:proofErr w:type="spellEnd"/>
      <w:r w:rsidRPr="0055624F">
        <w:t xml:space="preserve"> </w:t>
      </w:r>
      <w:r w:rsidRPr="0055624F">
        <w:rPr>
          <w:rStyle w:val="StyleStyleBold12pt"/>
        </w:rPr>
        <w:t>Lam</w:t>
      </w:r>
      <w:r w:rsidRPr="0055624F">
        <w:t xml:space="preserve"> (professor of China and Pacific Relations at </w:t>
      </w:r>
      <w:r w:rsidRPr="0055624F">
        <w:lastRenderedPageBreak/>
        <w:t xml:space="preserve">IR/PS and Deputy Assistant Secretary of State in the Bureau of East Asia and Pacific Affairs) </w:t>
      </w:r>
      <w:r w:rsidRPr="0055624F">
        <w:rPr>
          <w:rStyle w:val="StyleStyleBold12pt"/>
        </w:rPr>
        <w:t>2007</w:t>
      </w:r>
      <w:r w:rsidRPr="0055624F">
        <w:t xml:space="preserve"> Fragile China</w:t>
      </w:r>
    </w:p>
    <w:p w:rsidR="00CB35E5" w:rsidRDefault="00CB35E5" w:rsidP="00CB35E5">
      <w:r w:rsidRPr="00CB35E5">
        <w:t xml:space="preserve">As China’s leaders well know, the greatest political risk lying ahead of them is </w:t>
      </w:r>
    </w:p>
    <w:p w:rsidR="00CB35E5" w:rsidRDefault="00CB35E5" w:rsidP="00CB35E5">
      <w:r>
        <w:t>AND</w:t>
      </w:r>
    </w:p>
    <w:p w:rsidR="00CB35E5" w:rsidRPr="00CB35E5" w:rsidRDefault="00CB35E5" w:rsidP="00CB35E5">
      <w:proofErr w:type="gramStart"/>
      <w:r w:rsidRPr="00CB35E5">
        <w:t>because</w:t>
      </w:r>
      <w:proofErr w:type="gramEnd"/>
      <w:r w:rsidRPr="00CB35E5">
        <w:t xml:space="preserve"> from their point of view not lashing out might endanger Party rule.”</w:t>
      </w:r>
    </w:p>
    <w:p w:rsidR="00CB35E5" w:rsidRPr="0055624F" w:rsidRDefault="00CB35E5" w:rsidP="00CB35E5"/>
    <w:p w:rsidR="00CB35E5" w:rsidRPr="0055624F" w:rsidRDefault="00CB35E5" w:rsidP="00CB35E5"/>
    <w:p w:rsidR="00CB35E5" w:rsidRPr="0055624F" w:rsidRDefault="00CB35E5" w:rsidP="00CB35E5"/>
    <w:p w:rsidR="00CB35E5" w:rsidRPr="0055624F" w:rsidRDefault="00CB35E5" w:rsidP="00CB35E5">
      <w:pPr>
        <w:pStyle w:val="Heading4"/>
        <w:rPr>
          <w:rFonts w:ascii="Calibri" w:hAnsi="Calibri"/>
        </w:rPr>
      </w:pPr>
      <w:r w:rsidRPr="0055624F">
        <w:rPr>
          <w:rFonts w:ascii="Calibri" w:hAnsi="Calibri"/>
        </w:rPr>
        <w:t>Collapse of the CCP control triggers a nuclear civil war and regional conflicts</w:t>
      </w:r>
    </w:p>
    <w:p w:rsidR="00CB35E5" w:rsidRPr="0055624F" w:rsidRDefault="00CB35E5" w:rsidP="00CB35E5">
      <w:r w:rsidRPr="0055624F">
        <w:rPr>
          <w:rStyle w:val="StyleStyleBold12pt"/>
        </w:rPr>
        <w:t xml:space="preserve">Yee and </w:t>
      </w:r>
      <w:proofErr w:type="spellStart"/>
      <w:r w:rsidRPr="0055624F">
        <w:rPr>
          <w:rStyle w:val="StyleStyleBold12pt"/>
        </w:rPr>
        <w:t>Storey</w:t>
      </w:r>
      <w:proofErr w:type="spellEnd"/>
      <w:r w:rsidRPr="0055624F">
        <w:rPr>
          <w:rStyle w:val="StyleStyleBold12pt"/>
        </w:rPr>
        <w:t xml:space="preserve"> 02</w:t>
      </w:r>
      <w:r w:rsidRPr="0055624F">
        <w:t xml:space="preserve"> (Herbert Yee, Professor of Politics and International Relations at the Hong Kong Baptist University, and Ian </w:t>
      </w:r>
      <w:proofErr w:type="spellStart"/>
      <w:r w:rsidRPr="0055624F">
        <w:t>Storey</w:t>
      </w:r>
      <w:proofErr w:type="spellEnd"/>
      <w:r w:rsidRPr="0055624F">
        <w:t xml:space="preserve">, Lecturer in </w:t>
      </w:r>
      <w:proofErr w:type="spellStart"/>
      <w:r w:rsidRPr="0055624F">
        <w:t>Defence</w:t>
      </w:r>
      <w:proofErr w:type="spellEnd"/>
      <w:r w:rsidRPr="0055624F">
        <w:t xml:space="preserve"> Stud</w:t>
      </w:r>
      <w:r>
        <w:t xml:space="preserve">ies at </w:t>
      </w:r>
      <w:proofErr w:type="spellStart"/>
      <w:r>
        <w:t>Deakin</w:t>
      </w:r>
      <w:proofErr w:type="spellEnd"/>
      <w:r>
        <w:t xml:space="preserve"> University, 2002, “</w:t>
      </w:r>
      <w:r w:rsidRPr="0055624F">
        <w:t>The China Threat: Perceptions, Myths and Reality</w:t>
      </w:r>
      <w:r>
        <w:t>”</w:t>
      </w:r>
      <w:r w:rsidRPr="0055624F">
        <w:t>, p. 5.</w:t>
      </w:r>
      <w:r>
        <w:t>)</w:t>
      </w:r>
      <w:bookmarkStart w:id="0" w:name="_GoBack"/>
      <w:bookmarkEnd w:id="0"/>
    </w:p>
    <w:p w:rsidR="00CB35E5" w:rsidRDefault="00CB35E5" w:rsidP="00CB35E5">
      <w:r w:rsidRPr="00CB35E5">
        <w:t xml:space="preserve">The fourth factor contributing to the perception of a China threat is the fear of </w:t>
      </w:r>
    </w:p>
    <w:p w:rsidR="00CB35E5" w:rsidRDefault="00CB35E5" w:rsidP="00CB35E5">
      <w:r>
        <w:t>AND</w:t>
      </w:r>
    </w:p>
    <w:p w:rsidR="00CB35E5" w:rsidRPr="00CB35E5" w:rsidRDefault="00CB35E5" w:rsidP="00CB35E5">
      <w:proofErr w:type="gramStart"/>
      <w:r w:rsidRPr="00CB35E5">
        <w:t>disintegrating</w:t>
      </w:r>
      <w:proofErr w:type="gramEnd"/>
      <w:r w:rsidRPr="00CB35E5">
        <w:t xml:space="preserve"> China would also pose a threat to its </w:t>
      </w:r>
      <w:proofErr w:type="spellStart"/>
      <w:r w:rsidRPr="00CB35E5">
        <w:t>neighbours</w:t>
      </w:r>
      <w:proofErr w:type="spellEnd"/>
      <w:r w:rsidRPr="00CB35E5">
        <w:t xml:space="preserve"> and the world.</w:t>
      </w:r>
    </w:p>
    <w:p w:rsidR="00CB35E5" w:rsidRPr="00AF5046" w:rsidRDefault="00CB35E5" w:rsidP="00CB35E5"/>
    <w:p w:rsidR="00B45FE9" w:rsidRPr="00AF5046" w:rsidRDefault="00B45FE9" w:rsidP="007A3515"/>
    <w:sectPr w:rsidR="00B45FE9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5E5" w:rsidRDefault="00CB35E5" w:rsidP="00E46E7E">
      <w:r>
        <w:separator/>
      </w:r>
    </w:p>
  </w:endnote>
  <w:endnote w:type="continuationSeparator" w:id="0">
    <w:p w:rsidR="00CB35E5" w:rsidRDefault="00CB35E5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5E5" w:rsidRDefault="00CB35E5" w:rsidP="00E46E7E">
      <w:r>
        <w:separator/>
      </w:r>
    </w:p>
  </w:footnote>
  <w:footnote w:type="continuationSeparator" w:id="0">
    <w:p w:rsidR="00CB35E5" w:rsidRDefault="00CB35E5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E5"/>
    <w:rsid w:val="000140EC"/>
    <w:rsid w:val="00016A35"/>
    <w:rsid w:val="000C16B3"/>
    <w:rsid w:val="001408C0"/>
    <w:rsid w:val="00143FD7"/>
    <w:rsid w:val="001463FB"/>
    <w:rsid w:val="001724A2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05C9E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B35E5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05C9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tag2,Size 10,emphasis in card,Evidence,Minimized,minimized,Highlighted,Underlined,CD Card,ED - Tag,emphasis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Intense Emphasis2,HHeading 3 + 12 pt,Cards + Font: 12 pt Char,Thick Underline Char,Style,Underline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basedOn w:val="DefaultParagraphFont"/>
    <w:uiPriority w:val="99"/>
    <w:unhideWhenUsed/>
    <w:rsid w:val="00705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05C9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tag2,Size 10,emphasis in card,Evidence,Minimized,minimized,Highlighted,Underlined,CD Card,ED - Tag,emphasis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Intense Emphasis2,HHeading 3 + 12 pt,Cards + Font: 12 pt Char,Thick Underline Char,Style,Underline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basedOn w:val="DefaultParagraphFont"/>
    <w:uiPriority w:val="99"/>
    <w:unhideWhenUsed/>
    <w:rsid w:val="00705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384</Words>
  <Characters>2190</Characters>
  <Application>Microsoft Macintosh Word</Application>
  <DocSecurity>0</DocSecurity>
  <Lines>18</Lines>
  <Paragraphs>5</Paragraphs>
  <ScaleCrop>false</ScaleCrop>
  <Company>Whitman College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1</cp:revision>
  <dcterms:created xsi:type="dcterms:W3CDTF">2012-12-03T23:52:00Z</dcterms:created>
  <dcterms:modified xsi:type="dcterms:W3CDTF">2012-12-03T23:53:00Z</dcterms:modified>
</cp:coreProperties>
</file>