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C7E7E" w14:textId="77777777" w:rsidR="000022F2" w:rsidRPr="00A96A0A" w:rsidRDefault="00295440" w:rsidP="00387C8D">
      <w:pPr>
        <w:pStyle w:val="card"/>
      </w:pPr>
      <w:r w:rsidRPr="00A96A0A">
        <w:t>Communist Hypothesis 1AC</w:t>
      </w:r>
    </w:p>
    <w:p w14:paraId="16CDA774" w14:textId="77777777" w:rsidR="00295440" w:rsidRPr="00A96A0A" w:rsidRDefault="00295440" w:rsidP="00387C8D">
      <w:pPr>
        <w:pStyle w:val="card"/>
      </w:pPr>
    </w:p>
    <w:p w14:paraId="6A9DD465" w14:textId="77777777" w:rsidR="00295440" w:rsidRPr="00A96A0A" w:rsidRDefault="00295440" w:rsidP="00387C8D">
      <w:pPr>
        <w:pStyle w:val="card"/>
      </w:pPr>
      <w:r w:rsidRPr="00A96A0A">
        <w:t xml:space="preserve">Contention One is </w:t>
      </w:r>
      <w:proofErr w:type="spellStart"/>
      <w:proofErr w:type="gramStart"/>
      <w:r w:rsidRPr="00A96A0A">
        <w:t>Beggin</w:t>
      </w:r>
      <w:proofErr w:type="spellEnd"/>
      <w:r w:rsidRPr="00A96A0A">
        <w:t>’</w:t>
      </w:r>
      <w:proofErr w:type="gramEnd"/>
      <w:r w:rsidRPr="00A96A0A">
        <w:t xml:space="preserve"> in the Slums</w:t>
      </w:r>
    </w:p>
    <w:p w14:paraId="43EA1CEE" w14:textId="77777777" w:rsidR="00295440" w:rsidRPr="00A96A0A" w:rsidRDefault="00295440" w:rsidP="00387C8D">
      <w:pPr>
        <w:pStyle w:val="card"/>
      </w:pPr>
    </w:p>
    <w:p w14:paraId="0764A211" w14:textId="77777777" w:rsidR="00295440" w:rsidRPr="00A96A0A" w:rsidRDefault="00295440" w:rsidP="00387C8D">
      <w:pPr>
        <w:pStyle w:val="card"/>
      </w:pPr>
    </w:p>
    <w:p w14:paraId="3AAA2438" w14:textId="77777777" w:rsidR="00295440" w:rsidRPr="00A96A0A" w:rsidRDefault="00295440" w:rsidP="00387C8D">
      <w:pPr>
        <w:pStyle w:val="card"/>
        <w:rPr>
          <w:rStyle w:val="StyleBoldUnderline"/>
          <w:b w:val="0"/>
          <w:bCs w:val="0"/>
          <w:sz w:val="14"/>
          <w:szCs w:val="14"/>
          <w:u w:val="none"/>
        </w:rPr>
      </w:pPr>
      <w:r w:rsidRPr="00A96A0A">
        <w:rPr>
          <w:sz w:val="14"/>
          <w:szCs w:val="14"/>
        </w:rPr>
        <w:t>(</w:t>
      </w:r>
      <w:proofErr w:type="spellStart"/>
      <w:r w:rsidRPr="00A96A0A">
        <w:rPr>
          <w:sz w:val="14"/>
          <w:szCs w:val="14"/>
        </w:rPr>
        <w:t>Grengs</w:t>
      </w:r>
      <w:proofErr w:type="spellEnd"/>
      <w:r w:rsidRPr="00A96A0A">
        <w:rPr>
          <w:sz w:val="14"/>
          <w:szCs w:val="14"/>
        </w:rPr>
        <w:t xml:space="preserve"> 2004, Associate Professor of Urban and Regional Planning at the University of Michigan </w:t>
      </w:r>
      <w:proofErr w:type="gramStart"/>
      <w:r w:rsidRPr="00A96A0A">
        <w:rPr>
          <w:sz w:val="14"/>
          <w:szCs w:val="14"/>
        </w:rPr>
        <w:t>( Joe</w:t>
      </w:r>
      <w:proofErr w:type="gramEnd"/>
      <w:r w:rsidRPr="00A96A0A">
        <w:rPr>
          <w:sz w:val="14"/>
          <w:szCs w:val="14"/>
        </w:rPr>
        <w:t>, CITY, VOL. 9, NO. 1, APRIL, “The abandoned social goals of public transit in the neoliberal city of the USA”, http://communitylearningpartnership.org/share/docs/Grengs.Abandoned_Social_Goals_of_Public_Transit.pdf//JC)</w:t>
      </w:r>
    </w:p>
    <w:p w14:paraId="2C3C3B1B" w14:textId="77777777" w:rsidR="00295440" w:rsidRPr="00A96A0A" w:rsidRDefault="00295440" w:rsidP="00387C8D">
      <w:pPr>
        <w:pStyle w:val="card"/>
      </w:pPr>
    </w:p>
    <w:p w14:paraId="1DB44E95" w14:textId="08101771" w:rsidR="00295440" w:rsidRPr="00A96A0A" w:rsidRDefault="00295440" w:rsidP="00387C8D">
      <w:pPr>
        <w:pStyle w:val="card"/>
        <w:rPr>
          <w:rFonts w:eastAsia="Calibri"/>
          <w:sz w:val="14"/>
          <w:szCs w:val="20"/>
        </w:rPr>
      </w:pPr>
      <w:r w:rsidRPr="00A96A0A">
        <w:rPr>
          <w:rFonts w:eastAsia="Calibri"/>
          <w:szCs w:val="20"/>
        </w:rPr>
        <w:t xml:space="preserve">Imagine a bus stop in a typical working class </w:t>
      </w:r>
      <w:proofErr w:type="spellStart"/>
      <w:r w:rsidRPr="00A96A0A">
        <w:rPr>
          <w:rFonts w:eastAsia="Calibri"/>
          <w:szCs w:val="20"/>
        </w:rPr>
        <w:t>neighbourhood</w:t>
      </w:r>
      <w:proofErr w:type="spellEnd"/>
      <w:r w:rsidRPr="00A96A0A">
        <w:rPr>
          <w:rFonts w:eastAsia="Calibri"/>
          <w:szCs w:val="20"/>
        </w:rPr>
        <w:t xml:space="preserve"> </w:t>
      </w:r>
      <w:r w:rsidR="00D449D3" w:rsidRPr="00A96A0A">
        <w:rPr>
          <w:rFonts w:eastAsia="Calibri"/>
          <w:szCs w:val="20"/>
        </w:rPr>
        <w:t xml:space="preserve">… </w:t>
      </w:r>
      <w:r w:rsidRPr="00A96A0A">
        <w:rPr>
          <w:rFonts w:eastAsia="Calibri"/>
          <w:sz w:val="14"/>
          <w:szCs w:val="20"/>
        </w:rPr>
        <w:t xml:space="preserve"> you have a good point.” (</w:t>
      </w:r>
      <w:proofErr w:type="gramStart"/>
      <w:r w:rsidRPr="00A96A0A">
        <w:rPr>
          <w:rFonts w:eastAsia="Calibri"/>
          <w:sz w:val="14"/>
          <w:szCs w:val="20"/>
        </w:rPr>
        <w:t>del</w:t>
      </w:r>
      <w:proofErr w:type="gramEnd"/>
      <w:r w:rsidRPr="00A96A0A">
        <w:rPr>
          <w:rFonts w:eastAsia="Calibri"/>
          <w:sz w:val="14"/>
          <w:szCs w:val="20"/>
        </w:rPr>
        <w:t xml:space="preserve"> Barco, 1997, p. 1)</w:t>
      </w:r>
    </w:p>
    <w:p w14:paraId="29376074" w14:textId="77777777" w:rsidR="00295440" w:rsidRPr="00A96A0A" w:rsidRDefault="00295440" w:rsidP="00387C8D">
      <w:pPr>
        <w:pStyle w:val="card"/>
      </w:pPr>
    </w:p>
    <w:p w14:paraId="4C7C1011" w14:textId="77777777" w:rsidR="00A7234E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 xml:space="preserve">Neoliberalism =&gt; urban </w:t>
      </w:r>
      <w:proofErr w:type="gramStart"/>
      <w:r w:rsidRPr="00A96A0A">
        <w:rPr>
          <w:rStyle w:val="StyleStyleBold12pt"/>
          <w:b w:val="0"/>
          <w:sz w:val="16"/>
          <w:szCs w:val="16"/>
        </w:rPr>
        <w:t>s</w:t>
      </w:r>
      <w:bookmarkStart w:id="0" w:name="_GoBack"/>
      <w:bookmarkEnd w:id="0"/>
      <w:r w:rsidRPr="00A96A0A">
        <w:rPr>
          <w:rStyle w:val="StyleStyleBold12pt"/>
          <w:b w:val="0"/>
          <w:sz w:val="16"/>
          <w:szCs w:val="16"/>
        </w:rPr>
        <w:t>prawl</w:t>
      </w:r>
      <w:proofErr w:type="gramEnd"/>
      <w:r w:rsidRPr="00A96A0A">
        <w:rPr>
          <w:rStyle w:val="StyleStyleBold12pt"/>
          <w:b w:val="0"/>
          <w:sz w:val="16"/>
          <w:szCs w:val="16"/>
        </w:rPr>
        <w:t xml:space="preserve"> and white flight</w:t>
      </w:r>
    </w:p>
    <w:p w14:paraId="4E81326B" w14:textId="77777777" w:rsidR="004C50AD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 xml:space="preserve">That’s the goal of transit </w:t>
      </w:r>
    </w:p>
    <w:p w14:paraId="4D780F55" w14:textId="77777777" w:rsidR="00D17686" w:rsidRPr="00A96A0A" w:rsidRDefault="00D17686" w:rsidP="00387C8D">
      <w:pPr>
        <w:pStyle w:val="card"/>
        <w:rPr>
          <w:rStyle w:val="StyleStyleBold12pt"/>
          <w:b w:val="0"/>
        </w:rPr>
      </w:pPr>
    </w:p>
    <w:p w14:paraId="11F10F44" w14:textId="77777777" w:rsidR="00D17686" w:rsidRPr="00A96A0A" w:rsidRDefault="00D80BA1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 xml:space="preserve">The inherent contradictions and goals within neoliberalism drive urban sprawl and white flight which further entrenches </w:t>
      </w:r>
      <w:proofErr w:type="spellStart"/>
      <w:r w:rsidRPr="00A96A0A">
        <w:rPr>
          <w:rStyle w:val="StyleStyleBold12pt"/>
          <w:b w:val="0"/>
        </w:rPr>
        <w:t>depoliticization</w:t>
      </w:r>
      <w:proofErr w:type="spellEnd"/>
      <w:r w:rsidRPr="00A96A0A">
        <w:rPr>
          <w:rStyle w:val="StyleStyleBold12pt"/>
          <w:b w:val="0"/>
        </w:rPr>
        <w:t xml:space="preserve"> </w:t>
      </w:r>
    </w:p>
    <w:p w14:paraId="67E35FF2" w14:textId="77777777" w:rsidR="00431E5B" w:rsidRPr="00A96A0A" w:rsidRDefault="00431E5B" w:rsidP="00387C8D">
      <w:pPr>
        <w:pStyle w:val="card"/>
        <w:rPr>
          <w:rStyle w:val="StyleStyleBold12pt"/>
          <w:b w:val="0"/>
        </w:rPr>
      </w:pPr>
      <w:proofErr w:type="spellStart"/>
      <w:r w:rsidRPr="00A96A0A">
        <w:rPr>
          <w:rStyle w:val="StyleStyleBold12pt"/>
          <w:b w:val="0"/>
        </w:rPr>
        <w:t>Grengs</w:t>
      </w:r>
      <w:proofErr w:type="spellEnd"/>
      <w:r w:rsidRPr="00A96A0A">
        <w:rPr>
          <w:rStyle w:val="StyleStyleBold12pt"/>
          <w:b w:val="0"/>
        </w:rPr>
        <w:t xml:space="preserve"> 4 </w:t>
      </w:r>
    </w:p>
    <w:p w14:paraId="18E4A241" w14:textId="77777777" w:rsidR="00431E5B" w:rsidRPr="00A96A0A" w:rsidRDefault="00431E5B" w:rsidP="00387C8D">
      <w:pPr>
        <w:pStyle w:val="card"/>
        <w:rPr>
          <w:sz w:val="14"/>
          <w:szCs w:val="14"/>
        </w:rPr>
      </w:pPr>
      <w:r w:rsidRPr="00A96A0A">
        <w:rPr>
          <w:sz w:val="14"/>
          <w:szCs w:val="14"/>
        </w:rPr>
        <w:t xml:space="preserve">(Associate Professor of Urban and Regional Planning at the University of Michigan </w:t>
      </w:r>
      <w:proofErr w:type="gramStart"/>
      <w:r w:rsidRPr="00A96A0A">
        <w:rPr>
          <w:sz w:val="14"/>
          <w:szCs w:val="14"/>
        </w:rPr>
        <w:t>( Joe</w:t>
      </w:r>
      <w:proofErr w:type="gramEnd"/>
      <w:r w:rsidRPr="00A96A0A">
        <w:rPr>
          <w:sz w:val="14"/>
          <w:szCs w:val="14"/>
        </w:rPr>
        <w:t xml:space="preserve">, CITY, VOL. 9, NO. 1, APRIL, “The abandoned social goals of public transit in the neoliberal city of the USA”, </w:t>
      </w:r>
      <w:hyperlink r:id="rId10" w:history="1">
        <w:r w:rsidRPr="00A96A0A">
          <w:rPr>
            <w:rStyle w:val="Hyperlink"/>
            <w:sz w:val="14"/>
            <w:szCs w:val="14"/>
          </w:rPr>
          <w:t>http://communitylearningpartnership.org/share/docs/Grengs.Abandoned_Social_Goals_of_Public_Transit.pdf//JC</w:t>
        </w:r>
      </w:hyperlink>
      <w:r w:rsidRPr="00A96A0A">
        <w:rPr>
          <w:sz w:val="14"/>
          <w:szCs w:val="14"/>
        </w:rPr>
        <w:t>)</w:t>
      </w:r>
    </w:p>
    <w:p w14:paraId="16315B34" w14:textId="77777777" w:rsidR="00431E5B" w:rsidRPr="00A96A0A" w:rsidRDefault="00431E5B" w:rsidP="00387C8D">
      <w:pPr>
        <w:pStyle w:val="card"/>
        <w:rPr>
          <w:rFonts w:ascii="Georgia" w:eastAsia="Calibri" w:hAnsi="Georgia"/>
          <w:sz w:val="22"/>
        </w:rPr>
      </w:pPr>
    </w:p>
    <w:p w14:paraId="7E848738" w14:textId="356E1478" w:rsidR="00295440" w:rsidRPr="00A96A0A" w:rsidRDefault="00431E5B" w:rsidP="00387C8D">
      <w:pPr>
        <w:pStyle w:val="card"/>
        <w:rPr>
          <w:sz w:val="14"/>
          <w:szCs w:val="20"/>
        </w:rPr>
      </w:pPr>
      <w:r w:rsidRPr="00A96A0A">
        <w:rPr>
          <w:rFonts w:eastAsia="Calibri"/>
          <w:sz w:val="14"/>
          <w:szCs w:val="20"/>
        </w:rPr>
        <w:t xml:space="preserve">Hidden </w:t>
      </w:r>
      <w:r w:rsidRPr="00A96A0A">
        <w:rPr>
          <w:rFonts w:eastAsia="Calibri"/>
          <w:szCs w:val="20"/>
        </w:rPr>
        <w:t>behind the surge of national headlines about sprawl</w:t>
      </w:r>
      <w:r w:rsidRPr="00A96A0A">
        <w:rPr>
          <w:rFonts w:eastAsia="Calibri"/>
          <w:sz w:val="14"/>
          <w:szCs w:val="20"/>
        </w:rPr>
        <w:t xml:space="preserve">, </w:t>
      </w:r>
      <w:r w:rsidR="00D449D3" w:rsidRPr="00A96A0A">
        <w:rPr>
          <w:rFonts w:eastAsia="Calibri"/>
          <w:sz w:val="14"/>
          <w:szCs w:val="20"/>
        </w:rPr>
        <w:t>…</w:t>
      </w:r>
      <w:r w:rsidRPr="00A96A0A">
        <w:rPr>
          <w:rFonts w:eastAsia="Calibri"/>
          <w:szCs w:val="20"/>
        </w:rPr>
        <w:t xml:space="preserve"> lose sight of the public purpose of mass transit</w:t>
      </w:r>
      <w:r w:rsidRPr="00A96A0A">
        <w:rPr>
          <w:rFonts w:eastAsia="Calibri"/>
          <w:sz w:val="14"/>
          <w:szCs w:val="20"/>
        </w:rPr>
        <w:t>.</w:t>
      </w:r>
    </w:p>
    <w:p w14:paraId="3D446B6D" w14:textId="77777777" w:rsidR="00A7234E" w:rsidRPr="00A96A0A" w:rsidRDefault="00A7234E" w:rsidP="00387C8D">
      <w:pPr>
        <w:pStyle w:val="card"/>
      </w:pPr>
    </w:p>
    <w:p w14:paraId="04DA06A6" w14:textId="77777777" w:rsidR="00A7234E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>Capitalism controls transit – creates poverty cycles and war</w:t>
      </w:r>
    </w:p>
    <w:p w14:paraId="3B3DBDCF" w14:textId="77777777" w:rsidR="00D80BA1" w:rsidRPr="00A96A0A" w:rsidRDefault="00D80BA1" w:rsidP="00387C8D">
      <w:pPr>
        <w:pStyle w:val="card"/>
        <w:rPr>
          <w:rStyle w:val="StyleStyleBold12pt"/>
          <w:b w:val="0"/>
        </w:rPr>
      </w:pPr>
    </w:p>
    <w:p w14:paraId="4AA78E2F" w14:textId="77777777" w:rsidR="00D80BA1" w:rsidRPr="00A96A0A" w:rsidRDefault="00D80BA1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>Capitalism’s tight fist on transit creat</w:t>
      </w:r>
      <w:r w:rsidR="00DF4D67" w:rsidRPr="00A96A0A">
        <w:rPr>
          <w:rStyle w:val="StyleStyleBold12pt"/>
          <w:b w:val="0"/>
        </w:rPr>
        <w:t xml:space="preserve">es poverty cycles by </w:t>
      </w:r>
      <w:r w:rsidR="001400CE" w:rsidRPr="00A96A0A">
        <w:rPr>
          <w:rStyle w:val="StyleStyleBold12pt"/>
          <w:b w:val="0"/>
        </w:rPr>
        <w:t>forcing</w:t>
      </w:r>
      <w:r w:rsidR="00DF4D67" w:rsidRPr="00A96A0A">
        <w:rPr>
          <w:rStyle w:val="StyleStyleBold12pt"/>
          <w:b w:val="0"/>
        </w:rPr>
        <w:t xml:space="preserve"> cl</w:t>
      </w:r>
      <w:r w:rsidR="00D8519A" w:rsidRPr="00A96A0A">
        <w:rPr>
          <w:rStyle w:val="StyleStyleBold12pt"/>
          <w:b w:val="0"/>
        </w:rPr>
        <w:t xml:space="preserve">ass divisions over </w:t>
      </w:r>
      <w:proofErr w:type="gramStart"/>
      <w:r w:rsidR="00D8519A" w:rsidRPr="00A96A0A">
        <w:rPr>
          <w:rStyle w:val="StyleStyleBold12pt"/>
          <w:b w:val="0"/>
        </w:rPr>
        <w:t>mobility which</w:t>
      </w:r>
      <w:proofErr w:type="gramEnd"/>
      <w:r w:rsidR="00D8519A" w:rsidRPr="00A96A0A">
        <w:rPr>
          <w:rStyle w:val="StyleStyleBold12pt"/>
          <w:b w:val="0"/>
        </w:rPr>
        <w:t xml:space="preserve"> further entrenches war</w:t>
      </w:r>
    </w:p>
    <w:p w14:paraId="19066EB4" w14:textId="77777777" w:rsidR="00A7234E" w:rsidRPr="00A96A0A" w:rsidRDefault="00A7234E" w:rsidP="00387C8D">
      <w:pPr>
        <w:pStyle w:val="card"/>
        <w:rPr>
          <w:rStyle w:val="StyleStyleBold12pt"/>
          <w:b w:val="0"/>
        </w:rPr>
      </w:pPr>
      <w:proofErr w:type="spellStart"/>
      <w:r w:rsidRPr="00A96A0A">
        <w:rPr>
          <w:rStyle w:val="StyleStyleBold12pt"/>
          <w:b w:val="0"/>
        </w:rPr>
        <w:t>Grengs</w:t>
      </w:r>
      <w:proofErr w:type="spellEnd"/>
      <w:r w:rsidRPr="00A96A0A">
        <w:rPr>
          <w:rStyle w:val="StyleStyleBold12pt"/>
          <w:b w:val="0"/>
        </w:rPr>
        <w:t xml:space="preserve"> 4 </w:t>
      </w:r>
    </w:p>
    <w:p w14:paraId="26D1A9C3" w14:textId="77777777" w:rsidR="00A7234E" w:rsidRPr="00A96A0A" w:rsidRDefault="00A7234E" w:rsidP="00387C8D">
      <w:pPr>
        <w:pStyle w:val="card"/>
        <w:rPr>
          <w:sz w:val="14"/>
          <w:szCs w:val="14"/>
        </w:rPr>
      </w:pPr>
      <w:r w:rsidRPr="00A96A0A">
        <w:rPr>
          <w:sz w:val="14"/>
          <w:szCs w:val="14"/>
        </w:rPr>
        <w:t xml:space="preserve">(Associate Professor of Urban and Regional Planning at the University of Michigan </w:t>
      </w:r>
      <w:proofErr w:type="gramStart"/>
      <w:r w:rsidRPr="00A96A0A">
        <w:rPr>
          <w:sz w:val="14"/>
          <w:szCs w:val="14"/>
        </w:rPr>
        <w:t>( Joe</w:t>
      </w:r>
      <w:proofErr w:type="gramEnd"/>
      <w:r w:rsidRPr="00A96A0A">
        <w:rPr>
          <w:sz w:val="14"/>
          <w:szCs w:val="14"/>
        </w:rPr>
        <w:t xml:space="preserve">, CITY, VOL. 9, NO. 1, APRIL, “The abandoned social goals of public transit in the neoliberal city of the USA”, </w:t>
      </w:r>
      <w:hyperlink r:id="rId11" w:history="1">
        <w:r w:rsidRPr="00A96A0A">
          <w:rPr>
            <w:rStyle w:val="Hyperlink"/>
            <w:sz w:val="14"/>
            <w:szCs w:val="14"/>
          </w:rPr>
          <w:t>http://communitylearningpartnership.org/share/docs/Grengs.Abandoned_Social_Goals_of_Public_Transit.pdf//JC</w:t>
        </w:r>
      </w:hyperlink>
      <w:r w:rsidRPr="00A96A0A">
        <w:rPr>
          <w:sz w:val="14"/>
          <w:szCs w:val="14"/>
        </w:rPr>
        <w:t>)</w:t>
      </w:r>
    </w:p>
    <w:p w14:paraId="546A646C" w14:textId="77777777" w:rsidR="00A7234E" w:rsidRPr="00A96A0A" w:rsidRDefault="00A7234E" w:rsidP="00387C8D">
      <w:pPr>
        <w:pStyle w:val="card"/>
        <w:rPr>
          <w:rFonts w:eastAsia="Calibri"/>
          <w:szCs w:val="20"/>
        </w:rPr>
      </w:pPr>
    </w:p>
    <w:p w14:paraId="109B611F" w14:textId="42929AC4" w:rsidR="00A7234E" w:rsidRPr="00A96A0A" w:rsidRDefault="00A7234E" w:rsidP="00387C8D">
      <w:pPr>
        <w:pStyle w:val="card"/>
        <w:rPr>
          <w:rFonts w:eastAsia="Calibri"/>
          <w:sz w:val="14"/>
          <w:szCs w:val="20"/>
        </w:rPr>
      </w:pPr>
      <w:r w:rsidRPr="00A96A0A">
        <w:rPr>
          <w:rFonts w:eastAsia="Calibri"/>
          <w:szCs w:val="20"/>
        </w:rPr>
        <w:t xml:space="preserve">In an emerging world order </w:t>
      </w:r>
      <w:r w:rsidR="00D449D3" w:rsidRPr="00A96A0A">
        <w:rPr>
          <w:rFonts w:eastAsia="Calibri"/>
          <w:szCs w:val="20"/>
        </w:rPr>
        <w:t>…</w:t>
      </w:r>
      <w:r w:rsidRPr="00A96A0A">
        <w:rPr>
          <w:rFonts w:eastAsia="Calibri"/>
          <w:szCs w:val="20"/>
        </w:rPr>
        <w:t xml:space="preserve"> depend most on good transit</w:t>
      </w:r>
      <w:r w:rsidRPr="00A96A0A">
        <w:rPr>
          <w:rFonts w:eastAsia="Calibri"/>
          <w:sz w:val="14"/>
          <w:szCs w:val="20"/>
        </w:rPr>
        <w:t>.</w:t>
      </w:r>
    </w:p>
    <w:p w14:paraId="33E9AC97" w14:textId="77777777" w:rsidR="00A7234E" w:rsidRPr="00A96A0A" w:rsidRDefault="00A7234E" w:rsidP="00387C8D">
      <w:pPr>
        <w:pStyle w:val="card"/>
      </w:pPr>
    </w:p>
    <w:p w14:paraId="268EFDE4" w14:textId="77777777" w:rsidR="00A7234E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 xml:space="preserve">That creates slums of urban underclass </w:t>
      </w:r>
      <w:r w:rsidR="00DF4D67" w:rsidRPr="00A96A0A">
        <w:rPr>
          <w:rStyle w:val="StyleStyleBold12pt"/>
          <w:b w:val="0"/>
          <w:sz w:val="16"/>
          <w:szCs w:val="16"/>
        </w:rPr>
        <w:t>–</w:t>
      </w:r>
      <w:r w:rsidRPr="00A96A0A">
        <w:rPr>
          <w:rStyle w:val="StyleStyleBold12pt"/>
          <w:b w:val="0"/>
          <w:sz w:val="16"/>
          <w:szCs w:val="16"/>
        </w:rPr>
        <w:t xml:space="preserve"> racism</w:t>
      </w:r>
    </w:p>
    <w:p w14:paraId="56AECFEB" w14:textId="77777777" w:rsidR="00DF4D67" w:rsidRPr="00A96A0A" w:rsidRDefault="00DF4D67" w:rsidP="00387C8D">
      <w:pPr>
        <w:pStyle w:val="card"/>
        <w:rPr>
          <w:rStyle w:val="StyleStyleBold12pt"/>
          <w:b w:val="0"/>
        </w:rPr>
      </w:pPr>
    </w:p>
    <w:p w14:paraId="0B6B5E24" w14:textId="77777777" w:rsidR="00DF4D67" w:rsidRPr="00A96A0A" w:rsidRDefault="00DF4D67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>That creat</w:t>
      </w:r>
      <w:r w:rsidR="00621160" w:rsidRPr="00A96A0A">
        <w:rPr>
          <w:rStyle w:val="StyleStyleBold12pt"/>
          <w:b w:val="0"/>
        </w:rPr>
        <w:t>es slums of urban underclas</w:t>
      </w:r>
      <w:r w:rsidR="00B43743" w:rsidRPr="00A96A0A">
        <w:rPr>
          <w:rStyle w:val="StyleStyleBold12pt"/>
          <w:b w:val="0"/>
        </w:rPr>
        <w:t xml:space="preserve">s and the impact is new racism - </w:t>
      </w:r>
      <w:r w:rsidR="00621160" w:rsidRPr="00A96A0A">
        <w:rPr>
          <w:rStyle w:val="StyleStyleBold12pt"/>
          <w:b w:val="0"/>
        </w:rPr>
        <w:t>this population is alienated and dehumanized</w:t>
      </w:r>
    </w:p>
    <w:p w14:paraId="3107308B" w14:textId="77777777" w:rsidR="00A7234E" w:rsidRPr="00A96A0A" w:rsidRDefault="00A7234E" w:rsidP="00387C8D">
      <w:pPr>
        <w:pStyle w:val="card"/>
        <w:rPr>
          <w:sz w:val="16"/>
        </w:rPr>
      </w:pPr>
      <w:r w:rsidRPr="00A96A0A">
        <w:rPr>
          <w:rStyle w:val="StyleStyleBold12pt"/>
          <w:b w:val="0"/>
        </w:rPr>
        <w:t>Wilson 10</w:t>
      </w:r>
      <w:r w:rsidRPr="00A96A0A">
        <w:rPr>
          <w:sz w:val="16"/>
        </w:rPr>
        <w:t xml:space="preserve"> </w:t>
      </w:r>
    </w:p>
    <w:p w14:paraId="7BDE1770" w14:textId="77777777" w:rsidR="00A7234E" w:rsidRPr="00A96A0A" w:rsidRDefault="00A7234E" w:rsidP="00387C8D">
      <w:pPr>
        <w:pStyle w:val="card"/>
        <w:rPr>
          <w:bCs/>
          <w:sz w:val="14"/>
        </w:rPr>
      </w:pPr>
      <w:r w:rsidRPr="00A96A0A">
        <w:rPr>
          <w:sz w:val="14"/>
        </w:rPr>
        <w:t>(Carter, professor of political science at the University of Toledo, The Dominant Class and the Construction of Racial Oppression: </w:t>
      </w:r>
      <w:r w:rsidRPr="00A96A0A">
        <w:rPr>
          <w:bCs/>
          <w:sz w:val="14"/>
        </w:rPr>
        <w:t>A Neo-Marxist/</w:t>
      </w:r>
      <w:proofErr w:type="spellStart"/>
      <w:r w:rsidRPr="00A96A0A">
        <w:rPr>
          <w:bCs/>
          <w:sz w:val="14"/>
        </w:rPr>
        <w:t>Gramscian</w:t>
      </w:r>
      <w:proofErr w:type="spellEnd"/>
      <w:r w:rsidRPr="00A96A0A">
        <w:rPr>
          <w:bCs/>
          <w:sz w:val="14"/>
        </w:rPr>
        <w:t xml:space="preserve"> Approach to Race in the United States, Google Scholars)  </w:t>
      </w:r>
    </w:p>
    <w:p w14:paraId="123626D1" w14:textId="77777777" w:rsidR="00A7234E" w:rsidRPr="00A96A0A" w:rsidRDefault="00A7234E" w:rsidP="00387C8D">
      <w:pPr>
        <w:pStyle w:val="card"/>
        <w:rPr>
          <w:sz w:val="14"/>
        </w:rPr>
      </w:pPr>
    </w:p>
    <w:p w14:paraId="427BCE9B" w14:textId="2FEBA399" w:rsidR="00A7234E" w:rsidRPr="00A96A0A" w:rsidRDefault="00A7234E" w:rsidP="00387C8D">
      <w:pPr>
        <w:pStyle w:val="card"/>
      </w:pPr>
      <w:r w:rsidRPr="00A96A0A">
        <w:rPr>
          <w:sz w:val="14"/>
        </w:rPr>
        <w:t xml:space="preserve">In the final analysis, several additional points </w:t>
      </w:r>
      <w:r w:rsidR="00D449D3" w:rsidRPr="00A96A0A">
        <w:rPr>
          <w:sz w:val="14"/>
        </w:rPr>
        <w:t>…</w:t>
      </w:r>
      <w:r w:rsidRPr="00A96A0A">
        <w:t xml:space="preserve"> analysis of contemporary racism.</w:t>
      </w:r>
    </w:p>
    <w:p w14:paraId="22B1F05E" w14:textId="77777777" w:rsidR="00A7234E" w:rsidRPr="00A96A0A" w:rsidRDefault="00A7234E" w:rsidP="00387C8D">
      <w:pPr>
        <w:pStyle w:val="card"/>
        <w:rPr>
          <w:sz w:val="16"/>
        </w:rPr>
      </w:pPr>
    </w:p>
    <w:p w14:paraId="1F5F1ABF" w14:textId="77777777" w:rsidR="00A7234E" w:rsidRPr="00A96A0A" w:rsidRDefault="00A7234E" w:rsidP="00387C8D">
      <w:pPr>
        <w:pStyle w:val="card"/>
        <w:rPr>
          <w:sz w:val="16"/>
        </w:rPr>
      </w:pPr>
    </w:p>
    <w:p w14:paraId="1E91C7A3" w14:textId="77777777" w:rsidR="00A7234E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>Capitalist transit =&gt; consumerism</w:t>
      </w:r>
    </w:p>
    <w:p w14:paraId="59A47F2C" w14:textId="77777777" w:rsidR="004C50AD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>That =&gt; environmental destruction</w:t>
      </w:r>
    </w:p>
    <w:p w14:paraId="16AF955A" w14:textId="77777777" w:rsidR="00621160" w:rsidRPr="00A96A0A" w:rsidRDefault="00621160" w:rsidP="00387C8D">
      <w:pPr>
        <w:pStyle w:val="card"/>
        <w:rPr>
          <w:rStyle w:val="StyleStyleBold12pt"/>
          <w:b w:val="0"/>
        </w:rPr>
      </w:pPr>
    </w:p>
    <w:p w14:paraId="6901536B" w14:textId="77777777" w:rsidR="00621160" w:rsidRPr="00A96A0A" w:rsidRDefault="00621160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>The unnatural consumerism that capitalism creates exploits the environment, which threatens a complete ecological catastrophe</w:t>
      </w:r>
    </w:p>
    <w:p w14:paraId="72EA12C6" w14:textId="77777777" w:rsidR="00A7234E" w:rsidRPr="00A96A0A" w:rsidRDefault="00A7234E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>Townsend Managing Editor 8</w:t>
      </w:r>
    </w:p>
    <w:p w14:paraId="18DF2D25" w14:textId="77777777" w:rsidR="00A7234E" w:rsidRPr="00A96A0A" w:rsidRDefault="00A7234E" w:rsidP="00387C8D">
      <w:pPr>
        <w:pStyle w:val="card"/>
        <w:rPr>
          <w:sz w:val="14"/>
        </w:rPr>
      </w:pPr>
      <w:r w:rsidRPr="00A96A0A">
        <w:rPr>
          <w:sz w:val="14"/>
        </w:rPr>
        <w:t>(Terry, managing editor, Individual Versus Social Solutions to Global Warming)</w:t>
      </w:r>
    </w:p>
    <w:p w14:paraId="44D3979E" w14:textId="77777777" w:rsidR="00A7234E" w:rsidRPr="00A96A0A" w:rsidRDefault="00A7234E" w:rsidP="00387C8D">
      <w:pPr>
        <w:pStyle w:val="card"/>
        <w:rPr>
          <w:sz w:val="14"/>
        </w:rPr>
      </w:pPr>
    </w:p>
    <w:p w14:paraId="046C6490" w14:textId="2761C9FE" w:rsidR="00A7234E" w:rsidRPr="00A96A0A" w:rsidRDefault="00A7234E" w:rsidP="00387C8D">
      <w:pPr>
        <w:pStyle w:val="card"/>
        <w:rPr>
          <w:sz w:val="14"/>
        </w:rPr>
      </w:pPr>
      <w:r w:rsidRPr="00A96A0A">
        <w:rPr>
          <w:rStyle w:val="underline"/>
          <w:b w:val="0"/>
          <w:sz w:val="16"/>
          <w:u w:val="none"/>
        </w:rPr>
        <w:t xml:space="preserve">We have to convince millions of people </w:t>
      </w:r>
      <w:r w:rsidR="00D449D3" w:rsidRPr="00A96A0A">
        <w:rPr>
          <w:rStyle w:val="underline"/>
          <w:b w:val="0"/>
          <w:sz w:val="16"/>
          <w:u w:val="none"/>
        </w:rPr>
        <w:t>…</w:t>
      </w:r>
      <w:r w:rsidRPr="00A96A0A">
        <w:rPr>
          <w:rStyle w:val="underline"/>
          <w:b w:val="0"/>
          <w:u w:val="none"/>
        </w:rPr>
        <w:t xml:space="preserve"> inherently incapable of doing</w:t>
      </w:r>
      <w:r w:rsidRPr="00A96A0A">
        <w:rPr>
          <w:sz w:val="14"/>
        </w:rPr>
        <w:t xml:space="preserve">. </w:t>
      </w:r>
    </w:p>
    <w:p w14:paraId="4D5AABD3" w14:textId="77777777" w:rsidR="00A7234E" w:rsidRPr="00A96A0A" w:rsidRDefault="00A7234E" w:rsidP="00387C8D">
      <w:pPr>
        <w:pStyle w:val="card"/>
        <w:rPr>
          <w:i/>
          <w:sz w:val="16"/>
        </w:rPr>
      </w:pPr>
    </w:p>
    <w:p w14:paraId="2A7E8A61" w14:textId="77777777" w:rsidR="00A7234E" w:rsidRPr="00A96A0A" w:rsidRDefault="00A7234E" w:rsidP="00387C8D">
      <w:pPr>
        <w:pStyle w:val="card"/>
        <w:rPr>
          <w:rStyle w:val="Hyperlink"/>
        </w:rPr>
      </w:pPr>
    </w:p>
    <w:p w14:paraId="538F8514" w14:textId="77777777" w:rsidR="004C50AD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>Coalition-breaking/cede political UQ argument – specter of communism key</w:t>
      </w:r>
    </w:p>
    <w:p w14:paraId="43F121F0" w14:textId="77777777" w:rsidR="004C50AD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>Endless wars impact</w:t>
      </w:r>
    </w:p>
    <w:p w14:paraId="14AFCD94" w14:textId="77777777" w:rsidR="00621160" w:rsidRPr="00A96A0A" w:rsidRDefault="00621160" w:rsidP="00387C8D">
      <w:pPr>
        <w:pStyle w:val="card"/>
        <w:rPr>
          <w:rStyle w:val="StyleStyleBold12pt"/>
          <w:b w:val="0"/>
        </w:rPr>
      </w:pPr>
    </w:p>
    <w:p w14:paraId="376E74FE" w14:textId="77777777" w:rsidR="00621160" w:rsidRPr="00A96A0A" w:rsidRDefault="0095038E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lastRenderedPageBreak/>
        <w:t>The specter of communism that resists the enclosure of the c</w:t>
      </w:r>
      <w:r w:rsidR="00B43743" w:rsidRPr="00A96A0A">
        <w:rPr>
          <w:rStyle w:val="StyleStyleBold12pt"/>
          <w:b w:val="0"/>
        </w:rPr>
        <w:t xml:space="preserve">ommons is key to preventing </w:t>
      </w:r>
      <w:r w:rsidRPr="00A96A0A">
        <w:rPr>
          <w:rStyle w:val="StyleStyleBold12pt"/>
          <w:b w:val="0"/>
        </w:rPr>
        <w:t xml:space="preserve">endless </w:t>
      </w:r>
      <w:r w:rsidR="00B43743" w:rsidRPr="00A96A0A">
        <w:rPr>
          <w:rStyle w:val="StyleStyleBold12pt"/>
          <w:b w:val="0"/>
        </w:rPr>
        <w:t>wars</w:t>
      </w:r>
    </w:p>
    <w:p w14:paraId="238B0007" w14:textId="77777777" w:rsidR="00A7234E" w:rsidRPr="00A96A0A" w:rsidRDefault="00B32FA3" w:rsidP="00387C8D">
      <w:pPr>
        <w:pStyle w:val="card"/>
        <w:rPr>
          <w:rStyle w:val="StyleStyleBold12pt"/>
          <w:b w:val="0"/>
        </w:rPr>
      </w:pPr>
      <w:bookmarkStart w:id="1" w:name="_Toc329624167"/>
      <w:proofErr w:type="spellStart"/>
      <w:r w:rsidRPr="00A96A0A">
        <w:rPr>
          <w:rStyle w:val="StyleStyleBold12pt"/>
          <w:b w:val="0"/>
        </w:rPr>
        <w:t>Zizek</w:t>
      </w:r>
      <w:proofErr w:type="spellEnd"/>
      <w:r w:rsidRPr="00A96A0A">
        <w:rPr>
          <w:rStyle w:val="StyleStyleBold12pt"/>
          <w:b w:val="0"/>
        </w:rPr>
        <w:t xml:space="preserve"> </w:t>
      </w:r>
      <w:r w:rsidR="00A7234E" w:rsidRPr="00A96A0A">
        <w:rPr>
          <w:rStyle w:val="StyleStyleBold12pt"/>
          <w:b w:val="0"/>
        </w:rPr>
        <w:t>9</w:t>
      </w:r>
      <w:bookmarkEnd w:id="1"/>
      <w:r w:rsidR="00A7234E" w:rsidRPr="00A96A0A">
        <w:rPr>
          <w:rStyle w:val="StyleStyleBold12pt"/>
          <w:b w:val="0"/>
        </w:rPr>
        <w:t xml:space="preserve"> </w:t>
      </w:r>
    </w:p>
    <w:p w14:paraId="268CD886" w14:textId="77777777" w:rsidR="00A7234E" w:rsidRPr="00A96A0A" w:rsidRDefault="00A7234E" w:rsidP="00387C8D">
      <w:pPr>
        <w:pStyle w:val="card"/>
        <w:rPr>
          <w:sz w:val="14"/>
        </w:rPr>
      </w:pPr>
      <w:r w:rsidRPr="00A96A0A">
        <w:rPr>
          <w:sz w:val="14"/>
        </w:rPr>
        <w:t>(</w:t>
      </w:r>
      <w:proofErr w:type="spellStart"/>
      <w:r w:rsidRPr="00A96A0A">
        <w:rPr>
          <w:sz w:val="14"/>
        </w:rPr>
        <w:t>Slavoj</w:t>
      </w:r>
      <w:proofErr w:type="spellEnd"/>
      <w:r w:rsidRPr="00A96A0A">
        <w:rPr>
          <w:sz w:val="14"/>
        </w:rPr>
        <w:t>, Professor of Sociology at the Institute for Sociology, Ljubljana University, “Censorship Today: Violence, or</w:t>
      </w:r>
      <w:r w:rsidRPr="00A96A0A">
        <w:t xml:space="preserve"> </w:t>
      </w:r>
      <w:r w:rsidRPr="00A96A0A">
        <w:rPr>
          <w:sz w:val="14"/>
        </w:rPr>
        <w:t>Ecology as a New Opium for the Masses</w:t>
      </w:r>
      <w:proofErr w:type="gramStart"/>
      <w:r w:rsidRPr="00A96A0A">
        <w:rPr>
          <w:sz w:val="14"/>
        </w:rPr>
        <w:t xml:space="preserve">”  </w:t>
      </w:r>
      <w:proofErr w:type="gramEnd"/>
      <w:r w:rsidR="003134FF" w:rsidRPr="00A96A0A">
        <w:fldChar w:fldCharType="begin"/>
      </w:r>
      <w:r w:rsidR="003134FF" w:rsidRPr="00A96A0A">
        <w:instrText xml:space="preserve"> HYPERLINK "http://schwarzemilch.files.wordpress.com/2009/02/censorship-today.pdf//HH)jc" </w:instrText>
      </w:r>
      <w:r w:rsidR="003134FF" w:rsidRPr="00A96A0A">
        <w:fldChar w:fldCharType="separate"/>
      </w:r>
      <w:r w:rsidR="00B32FA3" w:rsidRPr="00A96A0A">
        <w:rPr>
          <w:rStyle w:val="Hyperlink"/>
          <w:sz w:val="14"/>
        </w:rPr>
        <w:t>http://schwarzemilch.files.wordpress.com/2009/02/censorship-today.pdf//HH)</w:t>
      </w:r>
      <w:proofErr w:type="spellStart"/>
      <w:r w:rsidR="00B32FA3" w:rsidRPr="00A96A0A">
        <w:rPr>
          <w:rStyle w:val="Hyperlink"/>
          <w:sz w:val="14"/>
        </w:rPr>
        <w:t>jc</w:t>
      </w:r>
      <w:proofErr w:type="spellEnd"/>
      <w:r w:rsidR="003134FF" w:rsidRPr="00A96A0A">
        <w:rPr>
          <w:rStyle w:val="Hyperlink"/>
          <w:sz w:val="14"/>
        </w:rPr>
        <w:fldChar w:fldCharType="end"/>
      </w:r>
    </w:p>
    <w:p w14:paraId="045B4734" w14:textId="77777777" w:rsidR="00B32FA3" w:rsidRPr="00A96A0A" w:rsidRDefault="00B32FA3" w:rsidP="00387C8D">
      <w:pPr>
        <w:pStyle w:val="card"/>
      </w:pPr>
    </w:p>
    <w:p w14:paraId="3CC7440C" w14:textId="168A1B27" w:rsidR="00A7234E" w:rsidRPr="00A96A0A" w:rsidRDefault="00A7234E" w:rsidP="00387C8D">
      <w:pPr>
        <w:pStyle w:val="card"/>
        <w:rPr>
          <w:sz w:val="14"/>
        </w:rPr>
      </w:pPr>
      <w:r w:rsidRPr="00A96A0A">
        <w:rPr>
          <w:sz w:val="14"/>
        </w:rPr>
        <w:t>Last but not least</w:t>
      </w:r>
      <w:r w:rsidRPr="00A96A0A">
        <w:t xml:space="preserve">, new forms of apartheid, </w:t>
      </w:r>
      <w:r w:rsidR="00D449D3" w:rsidRPr="00A96A0A">
        <w:t>…</w:t>
      </w:r>
      <w:r w:rsidRPr="00A96A0A">
        <w:t xml:space="preserve"> hypothesis to deploy </w:t>
      </w:r>
      <w:proofErr w:type="gramStart"/>
      <w:r w:rsidRPr="00A96A0A">
        <w:t>itself</w:t>
      </w:r>
      <w:proofErr w:type="gramEnd"/>
      <w:r w:rsidRPr="00A96A0A">
        <w:rPr>
          <w:sz w:val="14"/>
        </w:rPr>
        <w:t>.</w:t>
      </w:r>
    </w:p>
    <w:p w14:paraId="438A5601" w14:textId="77777777" w:rsidR="00A7234E" w:rsidRPr="00A96A0A" w:rsidRDefault="00A7234E" w:rsidP="00387C8D">
      <w:pPr>
        <w:pStyle w:val="card"/>
      </w:pPr>
    </w:p>
    <w:p w14:paraId="2D122F71" w14:textId="77777777" w:rsidR="004C50AD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 xml:space="preserve">Contradictions in capitalism key </w:t>
      </w:r>
    </w:p>
    <w:p w14:paraId="2DB2DC0B" w14:textId="77777777" w:rsidR="004C50AD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>Epistemology DA</w:t>
      </w:r>
    </w:p>
    <w:p w14:paraId="41B04B3E" w14:textId="77777777" w:rsidR="0095038E" w:rsidRPr="00A96A0A" w:rsidRDefault="0095038E" w:rsidP="00387C8D">
      <w:pPr>
        <w:pStyle w:val="card"/>
        <w:rPr>
          <w:rStyle w:val="StyleStyleBold12pt"/>
          <w:b w:val="0"/>
        </w:rPr>
      </w:pPr>
    </w:p>
    <w:p w14:paraId="23435AAC" w14:textId="77777777" w:rsidR="0095038E" w:rsidRPr="00A96A0A" w:rsidRDefault="00CF6B6D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 xml:space="preserve">Their epistemology of viewing of capitalism as the least bad formula for a society prevents antagonizing and any chance of ethical action – means it's a </w:t>
      </w:r>
      <w:proofErr w:type="spellStart"/>
      <w:r w:rsidRPr="00A96A0A">
        <w:rPr>
          <w:rStyle w:val="StyleStyleBold12pt"/>
          <w:b w:val="0"/>
        </w:rPr>
        <w:t>disad</w:t>
      </w:r>
      <w:proofErr w:type="spellEnd"/>
      <w:r w:rsidRPr="00A96A0A">
        <w:rPr>
          <w:rStyle w:val="StyleStyleBold12pt"/>
          <w:b w:val="0"/>
        </w:rPr>
        <w:t xml:space="preserve"> to every effort they make</w:t>
      </w:r>
    </w:p>
    <w:p w14:paraId="69FA4775" w14:textId="77777777" w:rsidR="00400C62" w:rsidRPr="00A96A0A" w:rsidRDefault="00400C62" w:rsidP="00387C8D">
      <w:pPr>
        <w:pStyle w:val="card"/>
        <w:rPr>
          <w:rStyle w:val="StyleStyleBold12pt"/>
          <w:b w:val="0"/>
        </w:rPr>
      </w:pPr>
      <w:proofErr w:type="spellStart"/>
      <w:r w:rsidRPr="00A96A0A">
        <w:rPr>
          <w:rStyle w:val="StyleStyleBold12pt"/>
          <w:b w:val="0"/>
        </w:rPr>
        <w:t>Zizek</w:t>
      </w:r>
      <w:proofErr w:type="spellEnd"/>
      <w:r w:rsidRPr="00A96A0A">
        <w:rPr>
          <w:rStyle w:val="StyleStyleBold12pt"/>
          <w:b w:val="0"/>
        </w:rPr>
        <w:t xml:space="preserve"> 9 </w:t>
      </w:r>
    </w:p>
    <w:p w14:paraId="41943E94" w14:textId="77777777" w:rsidR="00400C62" w:rsidRPr="00A96A0A" w:rsidRDefault="00400C62" w:rsidP="00387C8D">
      <w:pPr>
        <w:pStyle w:val="card"/>
        <w:rPr>
          <w:sz w:val="14"/>
        </w:rPr>
      </w:pPr>
      <w:r w:rsidRPr="00A96A0A">
        <w:rPr>
          <w:sz w:val="14"/>
        </w:rPr>
        <w:t>(</w:t>
      </w:r>
      <w:proofErr w:type="spellStart"/>
      <w:r w:rsidRPr="00A96A0A">
        <w:rPr>
          <w:sz w:val="14"/>
        </w:rPr>
        <w:t>Slavoj</w:t>
      </w:r>
      <w:proofErr w:type="spellEnd"/>
      <w:r w:rsidRPr="00A96A0A">
        <w:rPr>
          <w:sz w:val="14"/>
        </w:rPr>
        <w:t>, Professor of Sociology at the Institute for Sociology, Ljubljana University, “Censorship Today: Violence, or</w:t>
      </w:r>
      <w:r w:rsidRPr="00A96A0A">
        <w:t xml:space="preserve"> </w:t>
      </w:r>
      <w:r w:rsidRPr="00A96A0A">
        <w:rPr>
          <w:sz w:val="14"/>
        </w:rPr>
        <w:t>Ecology as a New Opium for the Masses</w:t>
      </w:r>
      <w:proofErr w:type="gramStart"/>
      <w:r w:rsidRPr="00A96A0A">
        <w:rPr>
          <w:sz w:val="14"/>
        </w:rPr>
        <w:t xml:space="preserve">”  </w:t>
      </w:r>
      <w:proofErr w:type="gramEnd"/>
      <w:r w:rsidR="003134FF" w:rsidRPr="00A96A0A">
        <w:fldChar w:fldCharType="begin"/>
      </w:r>
      <w:r w:rsidR="003134FF" w:rsidRPr="00A96A0A">
        <w:instrText xml:space="preserve"> HYPERLINK "http://schwarzemilch.files.wordpress.com/2009/02/censorship-today.pdf//HH)jc" </w:instrText>
      </w:r>
      <w:r w:rsidR="003134FF" w:rsidRPr="00A96A0A">
        <w:fldChar w:fldCharType="separate"/>
      </w:r>
      <w:r w:rsidRPr="00A96A0A">
        <w:rPr>
          <w:rStyle w:val="Hyperlink"/>
          <w:sz w:val="14"/>
        </w:rPr>
        <w:t>http://schwarzemilch.files.wordpress.com/2009/02/censorship-today.pdf//HH)</w:t>
      </w:r>
      <w:proofErr w:type="spellStart"/>
      <w:r w:rsidRPr="00A96A0A">
        <w:rPr>
          <w:rStyle w:val="Hyperlink"/>
          <w:sz w:val="14"/>
        </w:rPr>
        <w:t>jc</w:t>
      </w:r>
      <w:proofErr w:type="spellEnd"/>
      <w:r w:rsidR="003134FF" w:rsidRPr="00A96A0A">
        <w:rPr>
          <w:rStyle w:val="Hyperlink"/>
          <w:sz w:val="14"/>
        </w:rPr>
        <w:fldChar w:fldCharType="end"/>
      </w:r>
    </w:p>
    <w:p w14:paraId="6F317CE5" w14:textId="77777777" w:rsidR="00400C62" w:rsidRPr="00A96A0A" w:rsidRDefault="00400C62" w:rsidP="00387C8D">
      <w:pPr>
        <w:pStyle w:val="card"/>
        <w:rPr>
          <w:rStyle w:val="Hyperlink"/>
          <w:sz w:val="16"/>
        </w:rPr>
      </w:pPr>
      <w:r w:rsidRPr="00A96A0A">
        <w:rPr>
          <w:rStyle w:val="Hyperlink"/>
          <w:sz w:val="16"/>
        </w:rPr>
        <w:t xml:space="preserve"> </w:t>
      </w:r>
    </w:p>
    <w:p w14:paraId="589141D2" w14:textId="5C5FF376" w:rsidR="00400C62" w:rsidRPr="00A96A0A" w:rsidRDefault="00400C62" w:rsidP="00387C8D">
      <w:pPr>
        <w:pStyle w:val="card"/>
        <w:rPr>
          <w:rStyle w:val="Hyperlink"/>
          <w:sz w:val="14"/>
        </w:rPr>
      </w:pPr>
      <w:r w:rsidRPr="00A96A0A">
        <w:rPr>
          <w:rStyle w:val="Hyperlink"/>
          <w:sz w:val="14"/>
        </w:rPr>
        <w:t xml:space="preserve"> So where are we today, </w:t>
      </w:r>
      <w:r w:rsidR="00D449D3" w:rsidRPr="00A96A0A">
        <w:rPr>
          <w:rStyle w:val="Hyperlink"/>
          <w:sz w:val="14"/>
        </w:rPr>
        <w:t>…</w:t>
      </w:r>
      <w:r w:rsidRPr="00A96A0A">
        <w:rPr>
          <w:rStyle w:val="Hyperlink"/>
        </w:rPr>
        <w:t xml:space="preserve"> hypothesis, against all odds</w:t>
      </w:r>
      <w:r w:rsidRPr="00A96A0A">
        <w:rPr>
          <w:rStyle w:val="Hyperlink"/>
          <w:sz w:val="14"/>
        </w:rPr>
        <w:t>?</w:t>
      </w:r>
    </w:p>
    <w:p w14:paraId="5796ED07" w14:textId="77777777" w:rsidR="00400C62" w:rsidRPr="00A96A0A" w:rsidRDefault="00400C62" w:rsidP="00387C8D">
      <w:pPr>
        <w:pStyle w:val="card"/>
        <w:rPr>
          <w:rStyle w:val="Hyperlink"/>
          <w:sz w:val="16"/>
        </w:rPr>
      </w:pPr>
    </w:p>
    <w:p w14:paraId="54101A48" w14:textId="77777777" w:rsidR="00400C62" w:rsidRPr="00A96A0A" w:rsidRDefault="00400C62" w:rsidP="00387C8D">
      <w:pPr>
        <w:pStyle w:val="card"/>
        <w:rPr>
          <w:rStyle w:val="Hyperlink"/>
        </w:rPr>
      </w:pPr>
    </w:p>
    <w:p w14:paraId="08CD15D9" w14:textId="77777777" w:rsidR="00400C62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 xml:space="preserve">Antagonism internal link to the topic – universality/part-of-no-part + commons </w:t>
      </w:r>
      <w:r w:rsidR="003134FF" w:rsidRPr="00A96A0A">
        <w:rPr>
          <w:rStyle w:val="StyleStyleBold12pt"/>
          <w:b w:val="0"/>
          <w:sz w:val="16"/>
          <w:szCs w:val="16"/>
        </w:rPr>
        <w:t>(universal right to mobility – and econ denies that)</w:t>
      </w:r>
    </w:p>
    <w:p w14:paraId="3ECBE991" w14:textId="77777777" w:rsidR="00C70A3B" w:rsidRPr="00A96A0A" w:rsidRDefault="00C70A3B" w:rsidP="00387C8D">
      <w:pPr>
        <w:pStyle w:val="card"/>
        <w:rPr>
          <w:rStyle w:val="StyleStyleBold12pt"/>
          <w:b w:val="0"/>
        </w:rPr>
      </w:pPr>
    </w:p>
    <w:p w14:paraId="2FCC414F" w14:textId="77777777" w:rsidR="002A1E32" w:rsidRPr="00A96A0A" w:rsidRDefault="00C70A3B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>The depoliticized economy denies the universal right to mobility and continually exploits the part-of-no-part</w:t>
      </w:r>
    </w:p>
    <w:p w14:paraId="49F2412D" w14:textId="77777777" w:rsidR="00400C62" w:rsidRPr="00A96A0A" w:rsidRDefault="00400C62" w:rsidP="00387C8D">
      <w:pPr>
        <w:pStyle w:val="card"/>
        <w:rPr>
          <w:rStyle w:val="StyleStyleBold12pt"/>
          <w:b w:val="0"/>
        </w:rPr>
      </w:pPr>
      <w:proofErr w:type="spellStart"/>
      <w:r w:rsidRPr="00A96A0A">
        <w:rPr>
          <w:rStyle w:val="StyleStyleBold12pt"/>
          <w:b w:val="0"/>
        </w:rPr>
        <w:t>Zizek</w:t>
      </w:r>
      <w:proofErr w:type="spellEnd"/>
      <w:r w:rsidRPr="00A96A0A">
        <w:rPr>
          <w:rStyle w:val="StyleStyleBold12pt"/>
          <w:b w:val="0"/>
        </w:rPr>
        <w:t xml:space="preserve"> 9 </w:t>
      </w:r>
    </w:p>
    <w:p w14:paraId="6DBB2E24" w14:textId="77777777" w:rsidR="00400C62" w:rsidRPr="00A96A0A" w:rsidRDefault="00400C62" w:rsidP="00387C8D">
      <w:pPr>
        <w:pStyle w:val="card"/>
        <w:rPr>
          <w:sz w:val="14"/>
        </w:rPr>
      </w:pPr>
      <w:r w:rsidRPr="00A96A0A">
        <w:rPr>
          <w:sz w:val="14"/>
        </w:rPr>
        <w:t>(</w:t>
      </w:r>
      <w:proofErr w:type="spellStart"/>
      <w:r w:rsidRPr="00A96A0A">
        <w:rPr>
          <w:sz w:val="14"/>
        </w:rPr>
        <w:t>Slavoj</w:t>
      </w:r>
      <w:proofErr w:type="spellEnd"/>
      <w:r w:rsidRPr="00A96A0A">
        <w:rPr>
          <w:sz w:val="14"/>
        </w:rPr>
        <w:t>, Professor of Sociology at the Institute for Sociology, Ljubljana University, “Censorship Today: Violence, or</w:t>
      </w:r>
      <w:r w:rsidRPr="00A96A0A">
        <w:t xml:space="preserve"> </w:t>
      </w:r>
      <w:r w:rsidRPr="00A96A0A">
        <w:rPr>
          <w:sz w:val="14"/>
        </w:rPr>
        <w:t>Ecology as a New Opium for the Masses</w:t>
      </w:r>
      <w:proofErr w:type="gramStart"/>
      <w:r w:rsidRPr="00A96A0A">
        <w:rPr>
          <w:sz w:val="14"/>
        </w:rPr>
        <w:t xml:space="preserve">”  </w:t>
      </w:r>
      <w:proofErr w:type="gramEnd"/>
      <w:r w:rsidR="003134FF" w:rsidRPr="00A96A0A">
        <w:fldChar w:fldCharType="begin"/>
      </w:r>
      <w:r w:rsidR="003134FF" w:rsidRPr="00A96A0A">
        <w:instrText xml:space="preserve"> HYPERLINK "http://schwarzemilch.files.wordpress.com/2009/02/censorship-today.pdf//HH)jc" </w:instrText>
      </w:r>
      <w:r w:rsidR="003134FF" w:rsidRPr="00A96A0A">
        <w:fldChar w:fldCharType="separate"/>
      </w:r>
      <w:r w:rsidRPr="00A96A0A">
        <w:rPr>
          <w:rStyle w:val="Hyperlink"/>
          <w:sz w:val="14"/>
        </w:rPr>
        <w:t>http://schwarzemilch.files.wordpress.com/2009/02/censorship-today.pdf//HH)</w:t>
      </w:r>
      <w:proofErr w:type="spellStart"/>
      <w:r w:rsidRPr="00A96A0A">
        <w:rPr>
          <w:rStyle w:val="Hyperlink"/>
          <w:sz w:val="14"/>
        </w:rPr>
        <w:t>jc</w:t>
      </w:r>
      <w:proofErr w:type="spellEnd"/>
      <w:r w:rsidR="003134FF" w:rsidRPr="00A96A0A">
        <w:rPr>
          <w:rStyle w:val="Hyperlink"/>
          <w:sz w:val="14"/>
        </w:rPr>
        <w:fldChar w:fldCharType="end"/>
      </w:r>
    </w:p>
    <w:p w14:paraId="40E61044" w14:textId="77777777" w:rsidR="00400C62" w:rsidRPr="00A96A0A" w:rsidRDefault="00400C62" w:rsidP="00387C8D">
      <w:pPr>
        <w:pStyle w:val="card"/>
        <w:rPr>
          <w:rStyle w:val="Hyperlink"/>
          <w:sz w:val="16"/>
        </w:rPr>
      </w:pPr>
    </w:p>
    <w:p w14:paraId="550ADDD7" w14:textId="4AA55879" w:rsidR="00400C62" w:rsidRPr="00A96A0A" w:rsidRDefault="00400C62" w:rsidP="00387C8D">
      <w:pPr>
        <w:pStyle w:val="card"/>
        <w:rPr>
          <w:rStyle w:val="Hyperlink"/>
          <w:sz w:val="14"/>
        </w:rPr>
      </w:pPr>
      <w:r w:rsidRPr="00A96A0A">
        <w:rPr>
          <w:rStyle w:val="Hyperlink"/>
          <w:sz w:val="14"/>
        </w:rPr>
        <w:t xml:space="preserve">It is not enough to remain faithful </w:t>
      </w:r>
      <w:r w:rsidR="00D449D3" w:rsidRPr="00A96A0A">
        <w:rPr>
          <w:rStyle w:val="Hyperlink"/>
          <w:sz w:val="14"/>
        </w:rPr>
        <w:t>…</w:t>
      </w:r>
      <w:r w:rsidRPr="00A96A0A">
        <w:rPr>
          <w:rStyle w:val="Hyperlink"/>
        </w:rPr>
        <w:t xml:space="preserve"> becoming so is to act preventively</w:t>
      </w:r>
      <w:r w:rsidRPr="00A96A0A">
        <w:rPr>
          <w:rStyle w:val="Hyperlink"/>
          <w:sz w:val="14"/>
        </w:rPr>
        <w:t>.</w:t>
      </w:r>
    </w:p>
    <w:p w14:paraId="1CED527B" w14:textId="77777777" w:rsidR="00400C62" w:rsidRPr="00A96A0A" w:rsidRDefault="00400C62" w:rsidP="00387C8D">
      <w:pPr>
        <w:pStyle w:val="card"/>
      </w:pPr>
    </w:p>
    <w:p w14:paraId="5781F633" w14:textId="77777777" w:rsidR="00611975" w:rsidRPr="00A96A0A" w:rsidRDefault="004C50AD" w:rsidP="00387C8D">
      <w:pPr>
        <w:pStyle w:val="card"/>
        <w:rPr>
          <w:rStyle w:val="StyleStyleBold12pt"/>
          <w:b w:val="0"/>
          <w:sz w:val="16"/>
          <w:szCs w:val="16"/>
        </w:rPr>
      </w:pPr>
      <w:proofErr w:type="spellStart"/>
      <w:r w:rsidRPr="00A96A0A">
        <w:rPr>
          <w:rStyle w:val="StyleStyleBold12pt"/>
          <w:b w:val="0"/>
          <w:sz w:val="16"/>
          <w:szCs w:val="16"/>
        </w:rPr>
        <w:t>Neolib</w:t>
      </w:r>
      <w:proofErr w:type="spellEnd"/>
      <w:r w:rsidRPr="00A96A0A">
        <w:rPr>
          <w:rStyle w:val="StyleStyleBold12pt"/>
          <w:b w:val="0"/>
          <w:sz w:val="16"/>
          <w:szCs w:val="16"/>
        </w:rPr>
        <w:t xml:space="preserve"> bad – extinction </w:t>
      </w:r>
    </w:p>
    <w:p w14:paraId="2FCEE13D" w14:textId="77777777" w:rsidR="00C55B8A" w:rsidRPr="00A96A0A" w:rsidRDefault="00C55B8A" w:rsidP="00387C8D">
      <w:pPr>
        <w:pStyle w:val="card"/>
        <w:rPr>
          <w:rStyle w:val="StyleStyleBold12pt"/>
          <w:b w:val="0"/>
        </w:rPr>
      </w:pPr>
    </w:p>
    <w:p w14:paraId="2EA3AB6A" w14:textId="77777777" w:rsidR="00C55B8A" w:rsidRPr="00A96A0A" w:rsidRDefault="00C55B8A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 xml:space="preserve">Neoliberalism’s </w:t>
      </w:r>
      <w:r w:rsidR="00F26FA8" w:rsidRPr="00A96A0A">
        <w:rPr>
          <w:rStyle w:val="StyleStyleBold12pt"/>
          <w:b w:val="0"/>
        </w:rPr>
        <w:t>idea of sacrificial genocide results from its refusal to look at alternatives to what it perceives reality to be and</w:t>
      </w:r>
      <w:r w:rsidRPr="00A96A0A">
        <w:rPr>
          <w:rStyle w:val="StyleStyleBold12pt"/>
          <w:b w:val="0"/>
        </w:rPr>
        <w:t xml:space="preserve"> </w:t>
      </w:r>
      <w:r w:rsidR="00F26FA8" w:rsidRPr="00A96A0A">
        <w:rPr>
          <w:rStyle w:val="StyleStyleBold12pt"/>
          <w:b w:val="0"/>
        </w:rPr>
        <w:t>creates death drive and war to the point of extinction</w:t>
      </w:r>
    </w:p>
    <w:p w14:paraId="57F3DB92" w14:textId="77777777" w:rsidR="00611975" w:rsidRPr="00A96A0A" w:rsidRDefault="00611975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 xml:space="preserve">Santos 3 </w:t>
      </w:r>
    </w:p>
    <w:p w14:paraId="413B569E" w14:textId="77777777" w:rsidR="00611975" w:rsidRPr="00A96A0A" w:rsidRDefault="00611975" w:rsidP="00387C8D">
      <w:pPr>
        <w:pStyle w:val="card"/>
        <w:rPr>
          <w:sz w:val="14"/>
          <w:szCs w:val="14"/>
        </w:rPr>
      </w:pPr>
      <w:r w:rsidRPr="00A96A0A">
        <w:rPr>
          <w:sz w:val="14"/>
          <w:szCs w:val="14"/>
        </w:rPr>
        <w:t>(Professor of Sociology at the School of Economics, director of the Center for Social Studies at the University of Coimbra, Portugal (</w:t>
      </w:r>
      <w:proofErr w:type="spellStart"/>
      <w:r w:rsidRPr="00A96A0A">
        <w:rPr>
          <w:sz w:val="14"/>
          <w:szCs w:val="14"/>
        </w:rPr>
        <w:t>Boaventura</w:t>
      </w:r>
      <w:proofErr w:type="spellEnd"/>
      <w:r w:rsidRPr="00A96A0A">
        <w:rPr>
          <w:sz w:val="14"/>
          <w:szCs w:val="14"/>
        </w:rPr>
        <w:t xml:space="preserve"> de Sousa, taught at Yale University, “Collective Suicide</w:t>
      </w:r>
      <w:proofErr w:type="gramStart"/>
      <w:r w:rsidRPr="00A96A0A">
        <w:rPr>
          <w:sz w:val="14"/>
          <w:szCs w:val="14"/>
        </w:rPr>
        <w:t>?,</w:t>
      </w:r>
      <w:proofErr w:type="gramEnd"/>
      <w:r w:rsidRPr="00A96A0A">
        <w:rPr>
          <w:sz w:val="14"/>
          <w:szCs w:val="14"/>
        </w:rPr>
        <w:t xml:space="preserve">” </w:t>
      </w:r>
      <w:hyperlink r:id="rId12" w:history="1">
        <w:r w:rsidRPr="00A96A0A">
          <w:rPr>
            <w:rStyle w:val="Hyperlink"/>
            <w:sz w:val="14"/>
            <w:szCs w:val="14"/>
          </w:rPr>
          <w:t>http://bad.eserver.org/issues/2003/63/santos.html</w:t>
        </w:r>
      </w:hyperlink>
      <w:r w:rsidRPr="00A96A0A">
        <w:rPr>
          <w:sz w:val="14"/>
          <w:szCs w:val="14"/>
        </w:rPr>
        <w:t>, DS)</w:t>
      </w:r>
    </w:p>
    <w:p w14:paraId="1C76B86D" w14:textId="77777777" w:rsidR="00611975" w:rsidRPr="00A96A0A" w:rsidRDefault="00611975" w:rsidP="00387C8D">
      <w:pPr>
        <w:pStyle w:val="card"/>
      </w:pPr>
    </w:p>
    <w:p w14:paraId="118DFCF3" w14:textId="63D9F1DB" w:rsidR="00611975" w:rsidRPr="00A96A0A" w:rsidRDefault="00611975" w:rsidP="00387C8D">
      <w:pPr>
        <w:pStyle w:val="card"/>
      </w:pPr>
      <w:r w:rsidRPr="00A96A0A">
        <w:rPr>
          <w:sz w:val="14"/>
        </w:rPr>
        <w:t xml:space="preserve">According to Franz </w:t>
      </w:r>
      <w:proofErr w:type="spellStart"/>
      <w:r w:rsidRPr="00A96A0A">
        <w:rPr>
          <w:sz w:val="14"/>
        </w:rPr>
        <w:t>Hinkelammert</w:t>
      </w:r>
      <w:proofErr w:type="spellEnd"/>
      <w:r w:rsidRPr="00A96A0A">
        <w:rPr>
          <w:sz w:val="14"/>
        </w:rPr>
        <w:t xml:space="preserve">, </w:t>
      </w:r>
      <w:r w:rsidRPr="00A96A0A">
        <w:t xml:space="preserve">the West </w:t>
      </w:r>
      <w:r w:rsidR="00D449D3" w:rsidRPr="00A96A0A">
        <w:t>…</w:t>
      </w:r>
      <w:r w:rsidRPr="00A96A0A">
        <w:t xml:space="preserve"> neoliberalism plus war.</w:t>
      </w:r>
      <w:r w:rsidRPr="00A96A0A">
        <w:rPr>
          <w:sz w:val="14"/>
        </w:rPr>
        <w:t xml:space="preserve"> </w:t>
      </w:r>
    </w:p>
    <w:p w14:paraId="0F2DB778" w14:textId="77777777" w:rsidR="00611975" w:rsidRPr="00A96A0A" w:rsidRDefault="00611975" w:rsidP="00387C8D">
      <w:pPr>
        <w:pStyle w:val="card"/>
      </w:pPr>
    </w:p>
    <w:p w14:paraId="67E42B1E" w14:textId="77777777" w:rsidR="00611975" w:rsidRPr="00A96A0A" w:rsidRDefault="00F26FA8" w:rsidP="00387C8D">
      <w:pPr>
        <w:pStyle w:val="card"/>
      </w:pPr>
      <w:r w:rsidRPr="00A96A0A">
        <w:rPr>
          <w:rStyle w:val="StyleStyleBold12pt"/>
          <w:rFonts w:eastAsiaTheme="minorHAnsi"/>
          <w:b w:val="0"/>
        </w:rPr>
        <w:t xml:space="preserve">The </w:t>
      </w:r>
      <w:r w:rsidR="005807C2" w:rsidRPr="00A96A0A">
        <w:rPr>
          <w:rStyle w:val="StyleStyleBold12pt"/>
          <w:rFonts w:eastAsiaTheme="minorHAnsi"/>
          <w:b w:val="0"/>
        </w:rPr>
        <w:t xml:space="preserve">new modes of </w:t>
      </w:r>
      <w:proofErr w:type="spellStart"/>
      <w:r w:rsidR="005807C2" w:rsidRPr="00A96A0A">
        <w:rPr>
          <w:rStyle w:val="StyleStyleBold12pt"/>
          <w:rFonts w:eastAsiaTheme="minorHAnsi"/>
          <w:b w:val="0"/>
        </w:rPr>
        <w:t>subjectification</w:t>
      </w:r>
      <w:proofErr w:type="spellEnd"/>
      <w:r w:rsidR="005807C2" w:rsidRPr="00A96A0A">
        <w:rPr>
          <w:rStyle w:val="StyleStyleBold12pt"/>
          <w:rFonts w:eastAsiaTheme="minorHAnsi"/>
          <w:b w:val="0"/>
        </w:rPr>
        <w:t xml:space="preserve"> resulting from neoliberalism</w:t>
      </w:r>
      <w:r w:rsidR="00583A30" w:rsidRPr="00A96A0A">
        <w:rPr>
          <w:rStyle w:val="StyleStyleBold12pt"/>
          <w:rFonts w:eastAsiaTheme="minorHAnsi"/>
          <w:b w:val="0"/>
        </w:rPr>
        <w:t xml:space="preserve">’s control of </w:t>
      </w:r>
      <w:r w:rsidR="005807C2" w:rsidRPr="00A96A0A">
        <w:rPr>
          <w:rStyle w:val="StyleStyleBold12pt"/>
          <w:rFonts w:eastAsiaTheme="minorHAnsi"/>
          <w:b w:val="0"/>
        </w:rPr>
        <w:t>the market allows for the logic of a disposable population.</w:t>
      </w:r>
    </w:p>
    <w:p w14:paraId="37570467" w14:textId="77777777" w:rsidR="00611975" w:rsidRPr="00A96A0A" w:rsidRDefault="00611975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 xml:space="preserve">Giroux 8 </w:t>
      </w:r>
    </w:p>
    <w:p w14:paraId="2050A97A" w14:textId="77777777" w:rsidR="00611975" w:rsidRPr="00A96A0A" w:rsidRDefault="00611975" w:rsidP="00387C8D">
      <w:pPr>
        <w:pStyle w:val="card"/>
        <w:rPr>
          <w:sz w:val="14"/>
          <w:szCs w:val="14"/>
        </w:rPr>
      </w:pPr>
      <w:r w:rsidRPr="00A96A0A">
        <w:rPr>
          <w:sz w:val="14"/>
          <w:szCs w:val="14"/>
        </w:rPr>
        <w:t xml:space="preserve">(The Global TV Network Chair Professorship at McMaster University in the English and Cultural Studies Department (Henry A., “Beyond the </w:t>
      </w:r>
      <w:proofErr w:type="spellStart"/>
      <w:r w:rsidRPr="00A96A0A">
        <w:rPr>
          <w:sz w:val="14"/>
          <w:szCs w:val="14"/>
        </w:rPr>
        <w:t>biopolitics</w:t>
      </w:r>
      <w:proofErr w:type="spellEnd"/>
      <w:r w:rsidRPr="00A96A0A">
        <w:rPr>
          <w:sz w:val="14"/>
          <w:szCs w:val="14"/>
        </w:rPr>
        <w:t xml:space="preserve"> of disposability: rethinking neoliberalism in the New Gilded Age,” Social Identities Vol. 14, No. 5, September, DS)</w:t>
      </w:r>
    </w:p>
    <w:p w14:paraId="518280CA" w14:textId="77777777" w:rsidR="00611975" w:rsidRPr="00A96A0A" w:rsidRDefault="00611975" w:rsidP="00387C8D">
      <w:pPr>
        <w:pStyle w:val="card"/>
      </w:pPr>
    </w:p>
    <w:p w14:paraId="1693AC90" w14:textId="7E4240CE" w:rsidR="00611975" w:rsidRPr="00A96A0A" w:rsidRDefault="00611975" w:rsidP="00387C8D">
      <w:pPr>
        <w:pStyle w:val="card"/>
        <w:rPr>
          <w:rStyle w:val="StyleStyleBold12pt"/>
          <w:b w:val="0"/>
          <w:sz w:val="14"/>
        </w:rPr>
      </w:pPr>
      <w:proofErr w:type="gramStart"/>
      <w:r w:rsidRPr="00A96A0A">
        <w:t>The</w:t>
      </w:r>
      <w:r w:rsidRPr="00A96A0A">
        <w:rPr>
          <w:sz w:val="14"/>
        </w:rPr>
        <w:t xml:space="preserve"> mutually determining </w:t>
      </w:r>
      <w:r w:rsidRPr="00A96A0A">
        <w:t xml:space="preserve">forces of every deepening inequality </w:t>
      </w:r>
      <w:r w:rsidR="00D449D3" w:rsidRPr="00A96A0A">
        <w:t>…</w:t>
      </w:r>
      <w:r w:rsidRPr="00A96A0A">
        <w:t xml:space="preserve"> clearly visible in all of these examples.</w:t>
      </w:r>
      <w:proofErr w:type="gramEnd"/>
    </w:p>
    <w:p w14:paraId="3A4FC85C" w14:textId="77777777" w:rsidR="00611975" w:rsidRPr="00A96A0A" w:rsidRDefault="00611975" w:rsidP="00387C8D">
      <w:pPr>
        <w:pStyle w:val="card"/>
        <w:rPr>
          <w:rStyle w:val="StyleStyleBold12pt"/>
          <w:b w:val="0"/>
        </w:rPr>
      </w:pPr>
    </w:p>
    <w:p w14:paraId="21C6462B" w14:textId="77777777" w:rsidR="004C50AD" w:rsidRPr="00A96A0A" w:rsidRDefault="00B71A69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 xml:space="preserve">The cost of systemic </w:t>
      </w:r>
      <w:proofErr w:type="spellStart"/>
      <w:r w:rsidRPr="00A96A0A">
        <w:rPr>
          <w:rStyle w:val="StyleStyleBold12pt"/>
          <w:b w:val="0"/>
        </w:rPr>
        <w:t>violences</w:t>
      </w:r>
      <w:proofErr w:type="spellEnd"/>
      <w:r w:rsidRPr="00A96A0A">
        <w:rPr>
          <w:rStyle w:val="StyleStyleBold12pt"/>
          <w:b w:val="0"/>
        </w:rPr>
        <w:t xml:space="preserve"> committed by capitalism is exorbitant – </w:t>
      </w:r>
      <w:proofErr w:type="gramStart"/>
      <w:r w:rsidRPr="00A96A0A">
        <w:rPr>
          <w:rStyle w:val="StyleStyleBold12pt"/>
          <w:b w:val="0"/>
        </w:rPr>
        <w:t>its</w:t>
      </w:r>
      <w:proofErr w:type="gramEnd"/>
      <w:r w:rsidRPr="00A96A0A">
        <w:rPr>
          <w:rStyle w:val="StyleStyleBold12pt"/>
          <w:b w:val="0"/>
        </w:rPr>
        <w:t xml:space="preserve"> our ethical responsibility to confront it. </w:t>
      </w:r>
    </w:p>
    <w:p w14:paraId="4E7EA3CE" w14:textId="77777777" w:rsidR="00400C62" w:rsidRPr="00A96A0A" w:rsidRDefault="00400C62" w:rsidP="00387C8D">
      <w:pPr>
        <w:pStyle w:val="card"/>
        <w:rPr>
          <w:rStyle w:val="StyleStyleBold12pt"/>
          <w:b w:val="0"/>
        </w:rPr>
      </w:pPr>
      <w:proofErr w:type="spellStart"/>
      <w:r w:rsidRPr="00A96A0A">
        <w:rPr>
          <w:rStyle w:val="StyleStyleBold12pt"/>
          <w:b w:val="0"/>
        </w:rPr>
        <w:t>Žižek</w:t>
      </w:r>
      <w:proofErr w:type="spellEnd"/>
      <w:r w:rsidRPr="00A96A0A">
        <w:rPr>
          <w:rStyle w:val="StyleStyleBold12pt"/>
          <w:b w:val="0"/>
        </w:rPr>
        <w:t xml:space="preserve"> and Daly 4</w:t>
      </w:r>
    </w:p>
    <w:p w14:paraId="6B5EFAE9" w14:textId="77777777" w:rsidR="00400C62" w:rsidRPr="00A96A0A" w:rsidRDefault="00400C62" w:rsidP="00387C8D">
      <w:pPr>
        <w:pStyle w:val="card"/>
        <w:rPr>
          <w:sz w:val="14"/>
          <w:szCs w:val="14"/>
        </w:rPr>
      </w:pPr>
      <w:r w:rsidRPr="00A96A0A">
        <w:rPr>
          <w:sz w:val="14"/>
          <w:szCs w:val="14"/>
        </w:rPr>
        <w:t>(*</w:t>
      </w:r>
      <w:proofErr w:type="spellStart"/>
      <w:r w:rsidRPr="00A96A0A">
        <w:rPr>
          <w:sz w:val="14"/>
          <w:szCs w:val="14"/>
        </w:rPr>
        <w:t>Slavoj</w:t>
      </w:r>
      <w:proofErr w:type="spellEnd"/>
      <w:r w:rsidRPr="00A96A0A">
        <w:rPr>
          <w:sz w:val="14"/>
          <w:szCs w:val="14"/>
        </w:rPr>
        <w:t xml:space="preserve"> </w:t>
      </w:r>
      <w:proofErr w:type="spellStart"/>
      <w:r w:rsidRPr="00A96A0A">
        <w:rPr>
          <w:sz w:val="14"/>
          <w:szCs w:val="14"/>
        </w:rPr>
        <w:t>Žižek</w:t>
      </w:r>
      <w:proofErr w:type="spellEnd"/>
      <w:r w:rsidRPr="00A96A0A">
        <w:rPr>
          <w:sz w:val="14"/>
          <w:szCs w:val="14"/>
        </w:rPr>
        <w:t xml:space="preserve"> is a researcher at the institute for sociology at Ljubljana and **Glyn Daly: Having taught at Essex and Manchester Universities, Glyn joined the Politics course team in 1999. Glyn is responsible for the Level 2 core module in International Studies, Global Imaginations: Ideas and Identities. He is also active in the area of Political Theory, and teaches and co-ordinates SOC1001 Introduction to Political Theory, SOC3006 Making of Modern Political Thought, and offers a specialist option on SOC3028 Ideology, Fantasy and Film in the final year. He has published a range of articles on Political Theory, Marxism and Post-Marxism and the Politics of Ideology and Fantasy and is currently writing a book on the work of the Slovenian philosopher </w:t>
      </w:r>
      <w:proofErr w:type="spellStart"/>
      <w:r w:rsidRPr="00A96A0A">
        <w:rPr>
          <w:sz w:val="14"/>
          <w:szCs w:val="14"/>
        </w:rPr>
        <w:t>Slavoj</w:t>
      </w:r>
      <w:proofErr w:type="spellEnd"/>
      <w:r w:rsidRPr="00A96A0A">
        <w:rPr>
          <w:sz w:val="14"/>
          <w:szCs w:val="14"/>
        </w:rPr>
        <w:t xml:space="preserve"> </w:t>
      </w:r>
      <w:proofErr w:type="spellStart"/>
      <w:r w:rsidRPr="00A96A0A">
        <w:rPr>
          <w:sz w:val="14"/>
          <w:szCs w:val="14"/>
        </w:rPr>
        <w:t>Zizek</w:t>
      </w:r>
      <w:proofErr w:type="spellEnd"/>
      <w:r w:rsidRPr="00A96A0A">
        <w:rPr>
          <w:sz w:val="14"/>
          <w:szCs w:val="14"/>
        </w:rPr>
        <w:t xml:space="preserve"> </w:t>
      </w:r>
      <w:r w:rsidRPr="00A96A0A">
        <w:rPr>
          <w:sz w:val="14"/>
          <w:szCs w:val="14"/>
        </w:rPr>
        <w:lastRenderedPageBreak/>
        <w:t>for Sage. Glyn has recently completed a training course for supervising PhD students</w:t>
      </w:r>
      <w:proofErr w:type="gramStart"/>
      <w:r w:rsidRPr="00A96A0A">
        <w:rPr>
          <w:sz w:val="14"/>
          <w:szCs w:val="14"/>
        </w:rPr>
        <w:t>.(</w:t>
      </w:r>
      <w:proofErr w:type="gramEnd"/>
      <w:r w:rsidRPr="00A96A0A">
        <w:rPr>
          <w:sz w:val="14"/>
          <w:szCs w:val="14"/>
        </w:rPr>
        <w:t>“Risking the Impossible”, 2004, http://www.lacan.com/zizek-daly.htm)//MP</w:t>
      </w:r>
    </w:p>
    <w:p w14:paraId="35CCBE1F" w14:textId="77777777" w:rsidR="00400C62" w:rsidRPr="00A96A0A" w:rsidRDefault="00400C62" w:rsidP="00387C8D">
      <w:pPr>
        <w:pStyle w:val="card"/>
        <w:rPr>
          <w:sz w:val="16"/>
        </w:rPr>
      </w:pPr>
    </w:p>
    <w:p w14:paraId="0AA6804F" w14:textId="10E89A09" w:rsidR="00400C62" w:rsidRPr="00A96A0A" w:rsidRDefault="00400C62" w:rsidP="00387C8D">
      <w:pPr>
        <w:pStyle w:val="card"/>
      </w:pPr>
      <w:r w:rsidRPr="00A96A0A">
        <w:rPr>
          <w:sz w:val="14"/>
        </w:rPr>
        <w:t xml:space="preserve">For </w:t>
      </w:r>
      <w:proofErr w:type="spellStart"/>
      <w:r w:rsidRPr="00A96A0A">
        <w:rPr>
          <w:sz w:val="14"/>
        </w:rPr>
        <w:t>Zizek</w:t>
      </w:r>
      <w:proofErr w:type="spellEnd"/>
      <w:r w:rsidRPr="00A96A0A">
        <w:rPr>
          <w:sz w:val="14"/>
        </w:rPr>
        <w:t xml:space="preserve"> </w:t>
      </w:r>
      <w:r w:rsidRPr="00A96A0A">
        <w:rPr>
          <w:rStyle w:val="StyleBoldUnderline"/>
          <w:rFonts w:cs="Calibri"/>
          <w:b w:val="0"/>
          <w:u w:val="none"/>
        </w:rPr>
        <w:t>it is imperative that we cut through</w:t>
      </w:r>
      <w:r w:rsidRPr="00A96A0A">
        <w:rPr>
          <w:sz w:val="14"/>
        </w:rPr>
        <w:t xml:space="preserve"> </w:t>
      </w:r>
      <w:r w:rsidR="00D449D3" w:rsidRPr="00A96A0A">
        <w:rPr>
          <w:sz w:val="14"/>
        </w:rPr>
        <w:t>…</w:t>
      </w:r>
      <w:r w:rsidRPr="00A96A0A">
        <w:t>"glitch" in an otherwise sound matrix.</w:t>
      </w:r>
    </w:p>
    <w:p w14:paraId="30951065" w14:textId="77777777" w:rsidR="00400C62" w:rsidRPr="00A96A0A" w:rsidRDefault="00400C62" w:rsidP="00387C8D">
      <w:pPr>
        <w:pStyle w:val="card"/>
      </w:pPr>
    </w:p>
    <w:p w14:paraId="61A2C749" w14:textId="77777777" w:rsidR="00400C62" w:rsidRPr="00A96A0A" w:rsidRDefault="00400C62" w:rsidP="00387C8D">
      <w:pPr>
        <w:pStyle w:val="card"/>
      </w:pPr>
    </w:p>
    <w:p w14:paraId="3CC41822" w14:textId="77777777" w:rsidR="006327D7" w:rsidRPr="00A96A0A" w:rsidRDefault="006327D7" w:rsidP="00387C8D">
      <w:pPr>
        <w:pStyle w:val="card"/>
      </w:pPr>
      <w:r w:rsidRPr="00A96A0A">
        <w:t>Affirmation Statement</w:t>
      </w:r>
    </w:p>
    <w:p w14:paraId="49DE974F" w14:textId="77777777" w:rsidR="006327D7" w:rsidRPr="00A96A0A" w:rsidRDefault="006327D7" w:rsidP="00387C8D">
      <w:pPr>
        <w:pStyle w:val="card"/>
      </w:pPr>
    </w:p>
    <w:p w14:paraId="7B5F8C0F" w14:textId="77777777" w:rsidR="006327D7" w:rsidRPr="00A96A0A" w:rsidRDefault="006327D7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>And so we affirm the resolution:</w:t>
      </w:r>
    </w:p>
    <w:p w14:paraId="1B8D1DE7" w14:textId="77777777" w:rsidR="006327D7" w:rsidRPr="00A96A0A" w:rsidRDefault="006327D7" w:rsidP="00387C8D">
      <w:pPr>
        <w:pStyle w:val="card"/>
        <w:rPr>
          <w:rStyle w:val="StyleStyleBold12pt"/>
          <w:b w:val="0"/>
        </w:rPr>
      </w:pPr>
    </w:p>
    <w:p w14:paraId="0FC0E38A" w14:textId="77777777" w:rsidR="006327D7" w:rsidRPr="00A96A0A" w:rsidRDefault="006327D7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 xml:space="preserve">The United States federal government should substantially increase its transportation infrastructure investment in the United States. </w:t>
      </w:r>
    </w:p>
    <w:p w14:paraId="75E5D695" w14:textId="77777777" w:rsidR="006327D7" w:rsidRPr="00A96A0A" w:rsidRDefault="006327D7" w:rsidP="00387C8D">
      <w:pPr>
        <w:pStyle w:val="card"/>
        <w:rPr>
          <w:rStyle w:val="StyleStyleBold12pt"/>
          <w:b w:val="0"/>
        </w:rPr>
      </w:pPr>
    </w:p>
    <w:p w14:paraId="0D660DD7" w14:textId="77777777" w:rsidR="006327D7" w:rsidRPr="00A96A0A" w:rsidRDefault="006327D7" w:rsidP="00387C8D">
      <w:pPr>
        <w:pStyle w:val="card"/>
        <w:rPr>
          <w:rStyle w:val="StyleStyleBold12pt"/>
          <w:b w:val="0"/>
        </w:rPr>
      </w:pPr>
    </w:p>
    <w:p w14:paraId="1F2DA063" w14:textId="77777777" w:rsidR="006327D7" w:rsidRPr="00A96A0A" w:rsidRDefault="006327D7" w:rsidP="00387C8D">
      <w:pPr>
        <w:pStyle w:val="card"/>
      </w:pPr>
      <w:r w:rsidRPr="00A96A0A">
        <w:t>Contention Two is Solvency</w:t>
      </w:r>
    </w:p>
    <w:p w14:paraId="346EC10B" w14:textId="77777777" w:rsidR="006327D7" w:rsidRPr="00A96A0A" w:rsidRDefault="006327D7" w:rsidP="00387C8D">
      <w:pPr>
        <w:pStyle w:val="card"/>
      </w:pPr>
    </w:p>
    <w:p w14:paraId="17F09CFD" w14:textId="77777777" w:rsidR="006327D7" w:rsidRPr="00A96A0A" w:rsidRDefault="00E72DEC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 xml:space="preserve">Social movements solvency – </w:t>
      </w:r>
      <w:proofErr w:type="spellStart"/>
      <w:r w:rsidRPr="00A96A0A">
        <w:rPr>
          <w:rStyle w:val="StyleStyleBold12pt"/>
          <w:b w:val="0"/>
          <w:sz w:val="16"/>
          <w:szCs w:val="16"/>
        </w:rPr>
        <w:t>problematization</w:t>
      </w:r>
      <w:proofErr w:type="spellEnd"/>
      <w:r w:rsidRPr="00A96A0A">
        <w:rPr>
          <w:rStyle w:val="StyleStyleBold12pt"/>
          <w:b w:val="0"/>
          <w:sz w:val="16"/>
          <w:szCs w:val="16"/>
        </w:rPr>
        <w:t xml:space="preserve"> of SQ policy methods</w:t>
      </w:r>
    </w:p>
    <w:p w14:paraId="04C34F29" w14:textId="77777777" w:rsidR="00B71A69" w:rsidRPr="00A96A0A" w:rsidRDefault="00B71A69" w:rsidP="00387C8D">
      <w:pPr>
        <w:pStyle w:val="card"/>
        <w:rPr>
          <w:rStyle w:val="StyleStyleBold12pt"/>
          <w:b w:val="0"/>
        </w:rPr>
      </w:pPr>
    </w:p>
    <w:p w14:paraId="53C082AD" w14:textId="77777777" w:rsidR="00B71A69" w:rsidRPr="00A96A0A" w:rsidRDefault="00583A30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 xml:space="preserve">A </w:t>
      </w:r>
      <w:proofErr w:type="spellStart"/>
      <w:r w:rsidRPr="00A96A0A">
        <w:rPr>
          <w:rStyle w:val="StyleStyleBold12pt"/>
          <w:b w:val="0"/>
        </w:rPr>
        <w:t>countermethodology</w:t>
      </w:r>
      <w:proofErr w:type="spellEnd"/>
      <w:r w:rsidRPr="00A96A0A">
        <w:rPr>
          <w:rStyle w:val="StyleStyleBold12pt"/>
          <w:b w:val="0"/>
        </w:rPr>
        <w:t xml:space="preserve"> of </w:t>
      </w:r>
      <w:r w:rsidR="004B00D6" w:rsidRPr="00A96A0A">
        <w:rPr>
          <w:rStyle w:val="StyleStyleBold12pt"/>
          <w:b w:val="0"/>
        </w:rPr>
        <w:t>planning in the face of neoliberalism is key to make the part-of-no-part seen in policy making</w:t>
      </w:r>
    </w:p>
    <w:p w14:paraId="1B621C30" w14:textId="77777777" w:rsidR="006327D7" w:rsidRPr="00A96A0A" w:rsidRDefault="006327D7" w:rsidP="00387C8D">
      <w:pPr>
        <w:pStyle w:val="card"/>
        <w:rPr>
          <w:rStyle w:val="StyleStyleBold12pt"/>
          <w:b w:val="0"/>
        </w:rPr>
      </w:pPr>
      <w:proofErr w:type="spellStart"/>
      <w:r w:rsidRPr="00A96A0A">
        <w:rPr>
          <w:rStyle w:val="StyleStyleBold12pt"/>
          <w:b w:val="0"/>
        </w:rPr>
        <w:t>Grengs</w:t>
      </w:r>
      <w:proofErr w:type="spellEnd"/>
      <w:r w:rsidRPr="00A96A0A">
        <w:rPr>
          <w:rStyle w:val="StyleStyleBold12pt"/>
          <w:b w:val="0"/>
        </w:rPr>
        <w:t xml:space="preserve"> 4 </w:t>
      </w:r>
    </w:p>
    <w:p w14:paraId="1DE02226" w14:textId="77777777" w:rsidR="006327D7" w:rsidRPr="00A96A0A" w:rsidRDefault="006327D7" w:rsidP="00387C8D">
      <w:pPr>
        <w:pStyle w:val="card"/>
        <w:rPr>
          <w:sz w:val="14"/>
          <w:szCs w:val="14"/>
        </w:rPr>
      </w:pPr>
      <w:r w:rsidRPr="00A96A0A">
        <w:rPr>
          <w:sz w:val="14"/>
          <w:szCs w:val="14"/>
        </w:rPr>
        <w:t xml:space="preserve">(Associate Professor of Urban and Regional Planning at the University of Michigan </w:t>
      </w:r>
      <w:proofErr w:type="gramStart"/>
      <w:r w:rsidRPr="00A96A0A">
        <w:rPr>
          <w:sz w:val="14"/>
          <w:szCs w:val="14"/>
        </w:rPr>
        <w:t>( Joe</w:t>
      </w:r>
      <w:proofErr w:type="gramEnd"/>
      <w:r w:rsidRPr="00A96A0A">
        <w:rPr>
          <w:sz w:val="14"/>
          <w:szCs w:val="14"/>
        </w:rPr>
        <w:t xml:space="preserve">, CITY, VOL. 9, NO. 1, APRIL, “The abandoned social goals of public transit in the neoliberal city of the USA”, </w:t>
      </w:r>
      <w:hyperlink r:id="rId13" w:history="1">
        <w:r w:rsidRPr="00A96A0A">
          <w:rPr>
            <w:rStyle w:val="Hyperlink"/>
            <w:sz w:val="14"/>
            <w:szCs w:val="14"/>
          </w:rPr>
          <w:t>http://communitylearningpartnership.org/share/docs/Grengs.Abandoned_Social_Goals_of_Public_Transit.pdf//JC</w:t>
        </w:r>
      </w:hyperlink>
      <w:r w:rsidRPr="00A96A0A">
        <w:rPr>
          <w:sz w:val="14"/>
          <w:szCs w:val="14"/>
        </w:rPr>
        <w:t>)</w:t>
      </w:r>
    </w:p>
    <w:p w14:paraId="3A8AD4EF" w14:textId="77777777" w:rsidR="006327D7" w:rsidRPr="00A96A0A" w:rsidRDefault="006327D7" w:rsidP="00387C8D">
      <w:pPr>
        <w:pStyle w:val="card"/>
        <w:rPr>
          <w:sz w:val="16"/>
        </w:rPr>
      </w:pPr>
    </w:p>
    <w:p w14:paraId="7B17B973" w14:textId="7A565001" w:rsidR="006327D7" w:rsidRPr="00A96A0A" w:rsidRDefault="006327D7" w:rsidP="00387C8D">
      <w:pPr>
        <w:pStyle w:val="card"/>
        <w:rPr>
          <w:sz w:val="14"/>
        </w:rPr>
      </w:pPr>
      <w:r w:rsidRPr="00A96A0A">
        <w:t xml:space="preserve">Federal policy encourages local transit </w:t>
      </w:r>
      <w:proofErr w:type="gramStart"/>
      <w:r w:rsidRPr="00A96A0A">
        <w:t>officials</w:t>
      </w:r>
      <w:proofErr w:type="gramEnd"/>
      <w:r w:rsidRPr="00A96A0A">
        <w:t xml:space="preserve"> </w:t>
      </w:r>
      <w:r w:rsidR="00D449D3" w:rsidRPr="00A96A0A">
        <w:t>…</w:t>
      </w:r>
      <w:r w:rsidRPr="00A96A0A">
        <w:rPr>
          <w:sz w:val="14"/>
        </w:rPr>
        <w:t xml:space="preserve">meaningful citizen participation. </w:t>
      </w:r>
    </w:p>
    <w:p w14:paraId="58326ECE" w14:textId="77777777" w:rsidR="006327D7" w:rsidRPr="00A96A0A" w:rsidRDefault="006327D7" w:rsidP="00387C8D">
      <w:pPr>
        <w:pStyle w:val="card"/>
      </w:pPr>
    </w:p>
    <w:p w14:paraId="21D1C2C2" w14:textId="77777777" w:rsidR="000A686D" w:rsidRPr="00A96A0A" w:rsidRDefault="00E72DEC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>Ethics solvency argument</w:t>
      </w:r>
    </w:p>
    <w:p w14:paraId="072951DD" w14:textId="77777777" w:rsidR="004B00D6" w:rsidRPr="00A96A0A" w:rsidRDefault="004B00D6" w:rsidP="00387C8D">
      <w:pPr>
        <w:pStyle w:val="card"/>
        <w:rPr>
          <w:rStyle w:val="StyleStyleBold12pt"/>
          <w:b w:val="0"/>
        </w:rPr>
      </w:pPr>
    </w:p>
    <w:p w14:paraId="57364667" w14:textId="77777777" w:rsidR="004B00D6" w:rsidRPr="00A96A0A" w:rsidRDefault="00872524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>Confronting capitalism</w:t>
      </w:r>
      <w:r w:rsidR="004B00D6" w:rsidRPr="00A96A0A">
        <w:rPr>
          <w:rStyle w:val="StyleStyleBold12pt"/>
          <w:b w:val="0"/>
        </w:rPr>
        <w:t xml:space="preserve"> is key to making an ethics of the Real</w:t>
      </w:r>
    </w:p>
    <w:p w14:paraId="5837C352" w14:textId="77777777" w:rsidR="000A686D" w:rsidRPr="00A96A0A" w:rsidRDefault="000A686D" w:rsidP="00387C8D">
      <w:pPr>
        <w:pStyle w:val="card"/>
        <w:rPr>
          <w:rStyle w:val="StyleStyleBold12pt"/>
          <w:b w:val="0"/>
        </w:rPr>
      </w:pPr>
      <w:proofErr w:type="spellStart"/>
      <w:r w:rsidRPr="00A96A0A">
        <w:rPr>
          <w:rStyle w:val="StyleStyleBold12pt"/>
          <w:b w:val="0"/>
        </w:rPr>
        <w:t>Žižek</w:t>
      </w:r>
      <w:proofErr w:type="spellEnd"/>
      <w:r w:rsidRPr="00A96A0A">
        <w:rPr>
          <w:rStyle w:val="StyleStyleBold12pt"/>
          <w:b w:val="0"/>
        </w:rPr>
        <w:t xml:space="preserve"> and Daly 4 </w:t>
      </w:r>
    </w:p>
    <w:p w14:paraId="6E4CFBD3" w14:textId="77777777" w:rsidR="000A686D" w:rsidRPr="00A96A0A" w:rsidRDefault="000A686D" w:rsidP="00387C8D">
      <w:pPr>
        <w:pStyle w:val="card"/>
        <w:rPr>
          <w:sz w:val="14"/>
          <w:szCs w:val="16"/>
        </w:rPr>
      </w:pPr>
      <w:r w:rsidRPr="00A96A0A">
        <w:rPr>
          <w:sz w:val="14"/>
          <w:szCs w:val="16"/>
        </w:rPr>
        <w:t>(</w:t>
      </w:r>
      <w:proofErr w:type="spellStart"/>
      <w:r w:rsidRPr="00A96A0A">
        <w:rPr>
          <w:sz w:val="14"/>
          <w:szCs w:val="16"/>
        </w:rPr>
        <w:t>Slavoj</w:t>
      </w:r>
      <w:proofErr w:type="spellEnd"/>
      <w:r w:rsidRPr="00A96A0A">
        <w:rPr>
          <w:sz w:val="14"/>
          <w:szCs w:val="16"/>
        </w:rPr>
        <w:t xml:space="preserve">, professor of philosophy at the Institute for Sociology, Ljubljana, and Glyn, Senior Lecturer in Politics in the Faculty of Arts and Social Sciences at University College, Northampton, Conversations with </w:t>
      </w:r>
      <w:proofErr w:type="spellStart"/>
      <w:r w:rsidRPr="00A96A0A">
        <w:rPr>
          <w:sz w:val="14"/>
          <w:szCs w:val="16"/>
        </w:rPr>
        <w:t>Zizek</w:t>
      </w:r>
      <w:proofErr w:type="spellEnd"/>
      <w:r w:rsidRPr="00A96A0A">
        <w:rPr>
          <w:sz w:val="14"/>
          <w:szCs w:val="16"/>
        </w:rPr>
        <w:t>, page 18-19)//MP</w:t>
      </w:r>
    </w:p>
    <w:p w14:paraId="1A65C218" w14:textId="77777777" w:rsidR="000A686D" w:rsidRPr="00A96A0A" w:rsidRDefault="000A686D" w:rsidP="00387C8D">
      <w:pPr>
        <w:pStyle w:val="card"/>
        <w:rPr>
          <w:sz w:val="14"/>
          <w:szCs w:val="16"/>
        </w:rPr>
      </w:pPr>
    </w:p>
    <w:p w14:paraId="4CD3D0AF" w14:textId="77777777" w:rsidR="000A686D" w:rsidRPr="00A96A0A" w:rsidRDefault="000A686D" w:rsidP="00387C8D">
      <w:pPr>
        <w:pStyle w:val="card"/>
        <w:rPr>
          <w:rStyle w:val="StyleBoldUnderline"/>
          <w:rFonts w:cs="Calibri"/>
          <w:b w:val="0"/>
          <w:u w:val="none"/>
        </w:rPr>
      </w:pPr>
      <w:r w:rsidRPr="00A96A0A">
        <w:rPr>
          <w:rStyle w:val="StyleBoldUnderline"/>
          <w:rFonts w:cs="Calibri"/>
          <w:b w:val="0"/>
          <w:u w:val="none"/>
        </w:rPr>
        <w:t xml:space="preserve">For </w:t>
      </w:r>
      <w:proofErr w:type="spellStart"/>
      <w:r w:rsidRPr="00A96A0A">
        <w:rPr>
          <w:rStyle w:val="StyleBoldUnderline"/>
          <w:rFonts w:cs="Calibri"/>
          <w:b w:val="0"/>
          <w:u w:val="none"/>
        </w:rPr>
        <w:t>Zizek</w:t>
      </w:r>
      <w:proofErr w:type="spellEnd"/>
      <w:r w:rsidRPr="00A96A0A">
        <w:rPr>
          <w:rStyle w:val="StyleBoldUnderline"/>
          <w:rFonts w:cs="Calibri"/>
          <w:b w:val="0"/>
          <w:u w:val="none"/>
        </w:rPr>
        <w:t xml:space="preserve">, a confrontation with the obscenities of abundance capitalism </w:t>
      </w:r>
      <w:r w:rsidRPr="00A96A0A">
        <w:rPr>
          <w:rStyle w:val="StyleBoldUnderline"/>
          <w:rFonts w:cs="Calibri"/>
          <w:b w:val="0"/>
          <w:sz w:val="16"/>
          <w:u w:val="none"/>
        </w:rPr>
        <w:t>also</w:t>
      </w:r>
      <w:r w:rsidRPr="00A96A0A">
        <w:rPr>
          <w:rStyle w:val="StyleBoldUnderline"/>
          <w:rFonts w:cs="Calibri"/>
          <w:b w:val="0"/>
          <w:u w:val="none"/>
        </w:rPr>
        <w:t xml:space="preserve"> require</w:t>
      </w:r>
      <w:r w:rsidRPr="00A96A0A">
        <w:rPr>
          <w:rStyle w:val="StyleBoldUnderline"/>
          <w:rFonts w:cs="Calibri"/>
          <w:b w:val="0"/>
          <w:sz w:val="16"/>
          <w:u w:val="none"/>
        </w:rPr>
        <w:t>s</w:t>
      </w:r>
      <w:r w:rsidRPr="00A96A0A">
        <w:rPr>
          <w:rStyle w:val="StyleBoldUnderline"/>
          <w:rFonts w:cs="Calibri"/>
          <w:b w:val="0"/>
          <w:u w:val="none"/>
        </w:rPr>
        <w:t xml:space="preserve"> a transformation of the </w:t>
      </w:r>
      <w:proofErr w:type="spellStart"/>
      <w:r w:rsidRPr="00A96A0A">
        <w:rPr>
          <w:rStyle w:val="StyleBoldUnderline"/>
          <w:rFonts w:cs="Calibri"/>
          <w:b w:val="0"/>
          <w:u w:val="none"/>
        </w:rPr>
        <w:t>ethico</w:t>
      </w:r>
      <w:proofErr w:type="spellEnd"/>
      <w:r w:rsidRPr="00A96A0A">
        <w:rPr>
          <w:rStyle w:val="StyleBoldUnderline"/>
          <w:rFonts w:cs="Calibri"/>
          <w:b w:val="0"/>
          <w:u w:val="none"/>
        </w:rPr>
        <w:t>-political imagination. It is no longer a question of developing ethical guidelines within the existing political framework</w:t>
      </w:r>
      <w:r w:rsidRPr="00A96A0A">
        <w:rPr>
          <w:bCs/>
          <w:sz w:val="14"/>
        </w:rPr>
        <w:t xml:space="preserve"> (the various institutional and corporate "ethical committees")</w:t>
      </w:r>
      <w:r w:rsidRPr="00A96A0A">
        <w:rPr>
          <w:rStyle w:val="StyleBoldUnderline"/>
          <w:rFonts w:cs="Calibri"/>
          <w:b w:val="0"/>
          <w:u w:val="none"/>
        </w:rPr>
        <w:t xml:space="preserve"> but of developing a politicization of ethics</w:t>
      </w:r>
      <w:proofErr w:type="gramStart"/>
      <w:r w:rsidRPr="00A96A0A">
        <w:rPr>
          <w:rStyle w:val="StyleBoldUnderline"/>
          <w:rFonts w:cs="Calibri"/>
          <w:b w:val="0"/>
          <w:u w:val="none"/>
        </w:rPr>
        <w:t>;</w:t>
      </w:r>
      <w:proofErr w:type="gramEnd"/>
      <w:r w:rsidRPr="00A96A0A">
        <w:rPr>
          <w:rStyle w:val="StyleBoldUnderline"/>
          <w:rFonts w:cs="Calibri"/>
          <w:b w:val="0"/>
          <w:u w:val="none"/>
        </w:rPr>
        <w:t xml:space="preserve"> an ethics of the Real</w:t>
      </w:r>
      <w:r w:rsidRPr="00A96A0A">
        <w:rPr>
          <w:bCs/>
          <w:sz w:val="14"/>
        </w:rPr>
        <w:t xml:space="preserve">. 8 </w:t>
      </w:r>
      <w:r w:rsidRPr="00A96A0A">
        <w:rPr>
          <w:rStyle w:val="StyleBoldUnderline"/>
          <w:rFonts w:cs="Calibri"/>
          <w:b w:val="0"/>
          <w:u w:val="none"/>
        </w:rPr>
        <w:t>The starting point</w:t>
      </w:r>
      <w:r w:rsidRPr="00A96A0A">
        <w:rPr>
          <w:bCs/>
          <w:sz w:val="14"/>
        </w:rPr>
        <w:t xml:space="preserve"> here </w:t>
      </w:r>
      <w:r w:rsidRPr="00A96A0A">
        <w:rPr>
          <w:rStyle w:val="StyleBoldUnderline"/>
          <w:rFonts w:cs="Calibri"/>
          <w:b w:val="0"/>
          <w:u w:val="none"/>
        </w:rPr>
        <w:t>is an insistence</w:t>
      </w:r>
      <w:r w:rsidRPr="00A96A0A">
        <w:rPr>
          <w:bCs/>
          <w:sz w:val="14"/>
        </w:rPr>
        <w:t xml:space="preserve"> on the unconditional autonomy </w:t>
      </w:r>
      <w:r w:rsidRPr="00A96A0A">
        <w:rPr>
          <w:rStyle w:val="StyleBoldUnderline"/>
          <w:rFonts w:cs="Calibri"/>
          <w:b w:val="0"/>
          <w:u w:val="none"/>
        </w:rPr>
        <w:t>of the subject; of accepting that as human beings we are ultimately responsible for our actions and being-in-the-world up to and including the construction of the capitalist system itself Far from simple norm-making or refining/reinforcing existing social protocol, an ethics of the Real tends to emerge</w:t>
      </w:r>
      <w:r w:rsidRPr="00A96A0A">
        <w:rPr>
          <w:bCs/>
          <w:sz w:val="14"/>
        </w:rPr>
        <w:t xml:space="preserve"> </w:t>
      </w:r>
      <w:r w:rsidRPr="00A96A0A">
        <w:rPr>
          <w:rStyle w:val="StyleBoldUnderline"/>
          <w:rFonts w:cs="Calibri"/>
          <w:b w:val="0"/>
          <w:u w:val="none"/>
        </w:rPr>
        <w:t>through</w:t>
      </w:r>
      <w:r w:rsidRPr="00A96A0A">
        <w:rPr>
          <w:bCs/>
          <w:sz w:val="14"/>
        </w:rPr>
        <w:t xml:space="preserve"> norm-breaking and in </w:t>
      </w:r>
      <w:r w:rsidRPr="00A96A0A">
        <w:rPr>
          <w:rStyle w:val="StyleBoldUnderline"/>
          <w:rFonts w:cs="Calibri"/>
          <w:b w:val="0"/>
          <w:u w:val="none"/>
        </w:rPr>
        <w:t>finding new directions that</w:t>
      </w:r>
      <w:r w:rsidRPr="00A96A0A">
        <w:rPr>
          <w:bCs/>
          <w:sz w:val="14"/>
        </w:rPr>
        <w:t xml:space="preserve">, by definition, </w:t>
      </w:r>
      <w:r w:rsidRPr="00A96A0A">
        <w:rPr>
          <w:rStyle w:val="StyleBoldUnderline"/>
          <w:rFonts w:cs="Calibri"/>
          <w:b w:val="0"/>
          <w:u w:val="none"/>
        </w:rPr>
        <w:t>involve traumatic changes</w:t>
      </w:r>
      <w:r w:rsidRPr="00A96A0A">
        <w:rPr>
          <w:bCs/>
          <w:sz w:val="14"/>
        </w:rPr>
        <w:t xml:space="preserve">: i.e. the Real in genuine ethical challenge. </w:t>
      </w:r>
      <w:r w:rsidRPr="00A96A0A">
        <w:rPr>
          <w:rStyle w:val="StyleBoldUnderline"/>
          <w:rFonts w:cs="Calibri"/>
          <w:b w:val="0"/>
          <w:u w:val="none"/>
        </w:rPr>
        <w:t>An ethics of the Real does not simply defer to the impossible</w:t>
      </w:r>
      <w:r w:rsidRPr="00A96A0A">
        <w:rPr>
          <w:bCs/>
          <w:sz w:val="14"/>
        </w:rPr>
        <w:t xml:space="preserve"> (or infinite Otherness) </w:t>
      </w:r>
      <w:r w:rsidRPr="00A96A0A">
        <w:rPr>
          <w:rStyle w:val="StyleBoldUnderline"/>
          <w:rFonts w:cs="Calibri"/>
          <w:b w:val="0"/>
          <w:u w:val="none"/>
        </w:rPr>
        <w:t>as an unsurpassable -horizon that already marks every act as a failure, incomplete and so on</w:t>
      </w:r>
      <w:r w:rsidRPr="00A96A0A">
        <w:rPr>
          <w:bCs/>
          <w:sz w:val="14"/>
        </w:rPr>
        <w:t xml:space="preserve">. Rather, such </w:t>
      </w:r>
      <w:r w:rsidRPr="00A96A0A">
        <w:rPr>
          <w:rStyle w:val="StyleBoldUnderline"/>
          <w:rFonts w:cs="Calibri"/>
          <w:b w:val="0"/>
          <w:u w:val="none"/>
        </w:rPr>
        <w:t>an ethics is one that fully accepts contingency but which is nonetheless prepared to risk the impossible in the sense of breaking out of standardized positions.</w:t>
      </w:r>
      <w:r w:rsidRPr="00A96A0A">
        <w:rPr>
          <w:bCs/>
          <w:sz w:val="14"/>
        </w:rPr>
        <w:t xml:space="preserve"> </w:t>
      </w:r>
      <w:r w:rsidRPr="00A96A0A">
        <w:rPr>
          <w:rStyle w:val="StyleBoldUnderline"/>
          <w:rFonts w:cs="Calibri"/>
          <w:b w:val="0"/>
          <w:u w:val="none"/>
        </w:rPr>
        <w:t xml:space="preserve">We might say that it is an </w:t>
      </w:r>
      <w:proofErr w:type="gramStart"/>
      <w:r w:rsidRPr="00A96A0A">
        <w:rPr>
          <w:rStyle w:val="StyleBoldUnderline"/>
          <w:rFonts w:cs="Calibri"/>
          <w:b w:val="0"/>
          <w:u w:val="none"/>
        </w:rPr>
        <w:t>ethics which is not only politically motivated but which also</w:t>
      </w:r>
      <w:proofErr w:type="gramEnd"/>
      <w:r w:rsidRPr="00A96A0A">
        <w:rPr>
          <w:rStyle w:val="StyleBoldUnderline"/>
          <w:rFonts w:cs="Calibri"/>
          <w:b w:val="0"/>
          <w:u w:val="none"/>
        </w:rPr>
        <w:t xml:space="preserve"> draws its strength from the political itself</w:t>
      </w:r>
      <w:r w:rsidRPr="00A96A0A">
        <w:rPr>
          <w:bCs/>
          <w:sz w:val="14"/>
        </w:rPr>
        <w:t xml:space="preserve">. For </w:t>
      </w:r>
      <w:proofErr w:type="spellStart"/>
      <w:r w:rsidRPr="00A96A0A">
        <w:rPr>
          <w:bCs/>
          <w:sz w:val="14"/>
        </w:rPr>
        <w:t>Zizek</w:t>
      </w:r>
      <w:proofErr w:type="spellEnd"/>
      <w:r w:rsidRPr="00A96A0A">
        <w:rPr>
          <w:bCs/>
          <w:sz w:val="14"/>
        </w:rPr>
        <w:t xml:space="preserve"> an ethics of the Real (or Real ethics) means that </w:t>
      </w:r>
      <w:r w:rsidRPr="00A96A0A">
        <w:rPr>
          <w:bCs/>
        </w:rPr>
        <w:t>we cannot rely on any form of symbolic Other that would endorse o</w:t>
      </w:r>
      <w:r w:rsidRPr="00A96A0A">
        <w:rPr>
          <w:bCs/>
          <w:sz w:val="14"/>
        </w:rPr>
        <w:t>ur (</w:t>
      </w:r>
      <w:proofErr w:type="gramStart"/>
      <w:r w:rsidRPr="00A96A0A">
        <w:rPr>
          <w:bCs/>
          <w:sz w:val="14"/>
        </w:rPr>
        <w:t>in)</w:t>
      </w:r>
      <w:r w:rsidRPr="00A96A0A">
        <w:rPr>
          <w:bCs/>
        </w:rPr>
        <w:t>decision</w:t>
      </w:r>
      <w:r w:rsidRPr="00A96A0A">
        <w:rPr>
          <w:bCs/>
          <w:sz w:val="14"/>
        </w:rPr>
        <w:t>s</w:t>
      </w:r>
      <w:proofErr w:type="gramEnd"/>
      <w:r w:rsidRPr="00A96A0A">
        <w:rPr>
          <w:bCs/>
          <w:sz w:val="14"/>
        </w:rPr>
        <w:t xml:space="preserve"> and (in)actions: </w:t>
      </w:r>
      <w:r w:rsidRPr="00A96A0A">
        <w:rPr>
          <w:bCs/>
        </w:rPr>
        <w:t xml:space="preserve">for example, the "neutral" financial data of the </w:t>
      </w:r>
      <w:proofErr w:type="spellStart"/>
      <w:r w:rsidRPr="00A96A0A">
        <w:rPr>
          <w:bCs/>
        </w:rPr>
        <w:t>stockmarkets</w:t>
      </w:r>
      <w:proofErr w:type="spellEnd"/>
      <w:r w:rsidRPr="00A96A0A">
        <w:rPr>
          <w:bCs/>
        </w:rPr>
        <w:t>; the expert knowledge of Beck's "new modernity" scientists; the economic and military councils of the New World Order</w:t>
      </w:r>
      <w:r w:rsidRPr="00A96A0A">
        <w:rPr>
          <w:bCs/>
          <w:sz w:val="14"/>
        </w:rPr>
        <w:t xml:space="preserve">; </w:t>
      </w:r>
      <w:r w:rsidRPr="00A96A0A">
        <w:rPr>
          <w:bCs/>
        </w:rPr>
        <w:t>the various (formal and informal) tribunals of political correctness; or any of the mysterious laws of God</w:t>
      </w:r>
      <w:r w:rsidRPr="00A96A0A">
        <w:rPr>
          <w:bCs/>
          <w:sz w:val="14"/>
        </w:rPr>
        <w:t xml:space="preserve">, nature or the market. </w:t>
      </w:r>
      <w:r w:rsidRPr="00A96A0A">
        <w:rPr>
          <w:rStyle w:val="StyleBoldUnderline"/>
          <w:rFonts w:cs="Calibri"/>
          <w:b w:val="0"/>
          <w:u w:val="none"/>
        </w:rPr>
        <w:t xml:space="preserve">What </w:t>
      </w:r>
      <w:proofErr w:type="spellStart"/>
      <w:r w:rsidRPr="00A96A0A">
        <w:rPr>
          <w:rStyle w:val="StyleBoldUnderline"/>
          <w:rFonts w:cs="Calibri"/>
          <w:b w:val="0"/>
          <w:u w:val="none"/>
        </w:rPr>
        <w:t>Zizek</w:t>
      </w:r>
      <w:proofErr w:type="spellEnd"/>
      <w:r w:rsidRPr="00A96A0A">
        <w:rPr>
          <w:rStyle w:val="StyleBoldUnderline"/>
          <w:rFonts w:cs="Calibri"/>
          <w:b w:val="0"/>
          <w:u w:val="none"/>
        </w:rPr>
        <w:t xml:space="preserve"> affirms is a radical culture of ethical identification for the left in which the alternative forms of militancy must first of all be militant with "</w:t>
      </w:r>
      <w:proofErr w:type="gramStart"/>
      <w:r w:rsidRPr="00A96A0A">
        <w:rPr>
          <w:rStyle w:val="StyleBoldUnderline"/>
          <w:rFonts w:cs="Calibri"/>
          <w:b w:val="0"/>
          <w:u w:val="none"/>
        </w:rPr>
        <w:t>themselves</w:t>
      </w:r>
      <w:proofErr w:type="gramEnd"/>
      <w:r w:rsidRPr="00A96A0A">
        <w:rPr>
          <w:rStyle w:val="StyleBoldUnderline"/>
          <w:rFonts w:cs="Calibri"/>
          <w:b w:val="0"/>
          <w:u w:val="none"/>
        </w:rPr>
        <w:t xml:space="preserve">". That is to say, they must be militant in the fundamental ethical sense of not relying on any external/higher authority and in the development of a political imagination that, like </w:t>
      </w:r>
      <w:proofErr w:type="spellStart"/>
      <w:r w:rsidRPr="00A96A0A">
        <w:rPr>
          <w:rStyle w:val="StyleBoldUnderline"/>
          <w:rFonts w:cs="Calibri"/>
          <w:b w:val="0"/>
          <w:u w:val="none"/>
        </w:rPr>
        <w:t>Zizek's</w:t>
      </w:r>
      <w:proofErr w:type="spellEnd"/>
      <w:r w:rsidRPr="00A96A0A">
        <w:rPr>
          <w:rStyle w:val="StyleBoldUnderline"/>
          <w:rFonts w:cs="Calibri"/>
          <w:b w:val="0"/>
          <w:u w:val="none"/>
        </w:rPr>
        <w:t xml:space="preserve"> own thought, exhorts us to risk the impossible.</w:t>
      </w:r>
    </w:p>
    <w:p w14:paraId="74F9ABBA" w14:textId="77777777" w:rsidR="006327D7" w:rsidRPr="00A96A0A" w:rsidRDefault="006327D7" w:rsidP="00387C8D">
      <w:pPr>
        <w:pStyle w:val="card"/>
      </w:pPr>
    </w:p>
    <w:p w14:paraId="293DFCD4" w14:textId="77777777" w:rsidR="000A686D" w:rsidRPr="00A96A0A" w:rsidRDefault="000A686D" w:rsidP="00387C8D">
      <w:pPr>
        <w:pStyle w:val="card"/>
      </w:pPr>
    </w:p>
    <w:p w14:paraId="4A19070A" w14:textId="77777777" w:rsidR="00EA6C80" w:rsidRPr="00A96A0A" w:rsidRDefault="007A3B62" w:rsidP="00387C8D">
      <w:pPr>
        <w:pStyle w:val="card"/>
        <w:rPr>
          <w:rStyle w:val="StyleStyleBold12pt"/>
          <w:b w:val="0"/>
          <w:sz w:val="16"/>
          <w:szCs w:val="16"/>
        </w:rPr>
      </w:pPr>
      <w:proofErr w:type="spellStart"/>
      <w:r w:rsidRPr="00A96A0A">
        <w:rPr>
          <w:rStyle w:val="StyleStyleBold12pt"/>
          <w:b w:val="0"/>
          <w:sz w:val="16"/>
          <w:szCs w:val="16"/>
        </w:rPr>
        <w:t>Subjectivation</w:t>
      </w:r>
      <w:proofErr w:type="spellEnd"/>
      <w:r w:rsidRPr="00A96A0A">
        <w:rPr>
          <w:rStyle w:val="StyleStyleBold12pt"/>
          <w:b w:val="0"/>
          <w:sz w:val="16"/>
          <w:szCs w:val="16"/>
        </w:rPr>
        <w:t xml:space="preserve"> solvency – economic analysis of the subject via mobility</w:t>
      </w:r>
    </w:p>
    <w:p w14:paraId="3D2FE30C" w14:textId="77777777" w:rsidR="00872524" w:rsidRPr="00A96A0A" w:rsidRDefault="00872524" w:rsidP="00387C8D">
      <w:pPr>
        <w:pStyle w:val="card"/>
        <w:rPr>
          <w:rStyle w:val="StyleStyleBold12pt"/>
          <w:b w:val="0"/>
        </w:rPr>
      </w:pPr>
    </w:p>
    <w:p w14:paraId="71262A15" w14:textId="77777777" w:rsidR="00AF53AE" w:rsidRPr="00A96A0A" w:rsidRDefault="00AF53AE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 xml:space="preserve">Only when presented with the opportunity to recognize and define ourselves outside of </w:t>
      </w:r>
      <w:proofErr w:type="spellStart"/>
      <w:r w:rsidRPr="00A96A0A">
        <w:rPr>
          <w:rStyle w:val="StyleStyleBold12pt"/>
          <w:b w:val="0"/>
        </w:rPr>
        <w:t>subjectivation</w:t>
      </w:r>
      <w:proofErr w:type="spellEnd"/>
      <w:r w:rsidRPr="00A96A0A">
        <w:rPr>
          <w:rStyle w:val="StyleStyleBold12pt"/>
          <w:b w:val="0"/>
        </w:rPr>
        <w:t xml:space="preserve"> can we have free will</w:t>
      </w:r>
      <w:r w:rsidR="008B43D7" w:rsidRPr="00A96A0A">
        <w:rPr>
          <w:rStyle w:val="StyleStyleBold12pt"/>
          <w:b w:val="0"/>
        </w:rPr>
        <w:t xml:space="preserve"> - </w:t>
      </w:r>
      <w:r w:rsidRPr="00A96A0A">
        <w:rPr>
          <w:rStyle w:val="StyleStyleBold12pt"/>
          <w:b w:val="0"/>
        </w:rPr>
        <w:t xml:space="preserve">and the 1ac is the only path to </w:t>
      </w:r>
      <w:r w:rsidR="00E90E2F" w:rsidRPr="00A96A0A">
        <w:rPr>
          <w:rStyle w:val="StyleStyleBold12pt"/>
          <w:b w:val="0"/>
        </w:rPr>
        <w:t xml:space="preserve">access lost causes </w:t>
      </w:r>
    </w:p>
    <w:p w14:paraId="602968F4" w14:textId="77777777" w:rsidR="00EA6C80" w:rsidRPr="00A96A0A" w:rsidRDefault="000A686D" w:rsidP="00387C8D">
      <w:pPr>
        <w:pStyle w:val="card"/>
        <w:rPr>
          <w:rStyle w:val="StyleStyleBold12pt"/>
          <w:b w:val="0"/>
        </w:rPr>
      </w:pPr>
      <w:proofErr w:type="spellStart"/>
      <w:r w:rsidRPr="00A96A0A">
        <w:rPr>
          <w:rStyle w:val="StyleStyleBold12pt"/>
          <w:b w:val="0"/>
        </w:rPr>
        <w:t>Vighi</w:t>
      </w:r>
      <w:proofErr w:type="spellEnd"/>
      <w:r w:rsidRPr="00A96A0A">
        <w:rPr>
          <w:rStyle w:val="StyleStyleBold12pt"/>
          <w:b w:val="0"/>
        </w:rPr>
        <w:t xml:space="preserve"> &amp; </w:t>
      </w:r>
      <w:proofErr w:type="spellStart"/>
      <w:r w:rsidRPr="00A96A0A">
        <w:rPr>
          <w:rStyle w:val="StyleStyleBold12pt"/>
          <w:b w:val="0"/>
        </w:rPr>
        <w:t>Feldner</w:t>
      </w:r>
      <w:proofErr w:type="spellEnd"/>
      <w:r w:rsidRPr="00A96A0A">
        <w:rPr>
          <w:rStyle w:val="StyleStyleBold12pt"/>
          <w:b w:val="0"/>
        </w:rPr>
        <w:t xml:space="preserve"> 10 </w:t>
      </w:r>
    </w:p>
    <w:p w14:paraId="2FAC4643" w14:textId="77777777" w:rsidR="000A686D" w:rsidRPr="00A96A0A" w:rsidRDefault="00EA6C80" w:rsidP="00387C8D">
      <w:pPr>
        <w:pStyle w:val="card"/>
        <w:rPr>
          <w:rFonts w:cs="Arial"/>
          <w:color w:val="222222"/>
          <w:sz w:val="14"/>
          <w:szCs w:val="14"/>
        </w:rPr>
      </w:pPr>
      <w:r w:rsidRPr="00A96A0A">
        <w:rPr>
          <w:rFonts w:cs="Arial"/>
          <w:color w:val="222222"/>
          <w:sz w:val="14"/>
          <w:szCs w:val="14"/>
        </w:rPr>
        <w:t>(</w:t>
      </w:r>
      <w:r w:rsidR="000A686D" w:rsidRPr="00A96A0A">
        <w:rPr>
          <w:rFonts w:cs="Arial"/>
          <w:color w:val="222222"/>
          <w:sz w:val="14"/>
          <w:szCs w:val="14"/>
        </w:rPr>
        <w:t xml:space="preserve">Cardiff University UK, Fabio &amp; </w:t>
      </w:r>
      <w:proofErr w:type="spellStart"/>
      <w:r w:rsidR="000A686D" w:rsidRPr="00A96A0A">
        <w:rPr>
          <w:rFonts w:cs="Arial"/>
          <w:color w:val="222222"/>
          <w:sz w:val="14"/>
          <w:szCs w:val="14"/>
        </w:rPr>
        <w:t>Heiko</w:t>
      </w:r>
      <w:proofErr w:type="spellEnd"/>
      <w:r w:rsidR="000A686D" w:rsidRPr="00A96A0A">
        <w:rPr>
          <w:rFonts w:cs="Arial"/>
          <w:color w:val="222222"/>
          <w:sz w:val="14"/>
          <w:szCs w:val="14"/>
        </w:rPr>
        <w:t xml:space="preserve"> International Journal of </w:t>
      </w:r>
      <w:proofErr w:type="spellStart"/>
      <w:r w:rsidR="000A686D" w:rsidRPr="00A96A0A">
        <w:rPr>
          <w:rFonts w:cs="Arial"/>
          <w:color w:val="222222"/>
          <w:sz w:val="14"/>
          <w:szCs w:val="14"/>
        </w:rPr>
        <w:t>Zizek</w:t>
      </w:r>
      <w:proofErr w:type="spellEnd"/>
      <w:r w:rsidR="000A686D" w:rsidRPr="00A96A0A">
        <w:rPr>
          <w:rFonts w:cs="Arial"/>
          <w:color w:val="222222"/>
          <w:sz w:val="14"/>
          <w:szCs w:val="14"/>
        </w:rPr>
        <w:t xml:space="preserve"> Studies 4.1</w:t>
      </w:r>
      <w:r w:rsidR="003134FF" w:rsidRPr="00A96A0A">
        <w:rPr>
          <w:szCs w:val="22"/>
        </w:rPr>
        <w:fldChar w:fldCharType="begin"/>
      </w:r>
      <w:r w:rsidR="003134FF" w:rsidRPr="00A96A0A">
        <w:instrText xml:space="preserve"> HYPERLINK "http://zizekstudies.org/index.php/ijzs/article/view/239/325" \t "_blank" </w:instrText>
      </w:r>
      <w:r w:rsidR="003134FF" w:rsidRPr="00A96A0A">
        <w:rPr>
          <w:szCs w:val="22"/>
        </w:rPr>
        <w:fldChar w:fldCharType="separate"/>
      </w:r>
      <w:r w:rsidR="000A686D" w:rsidRPr="00A96A0A">
        <w:rPr>
          <w:rFonts w:cs="Arial"/>
          <w:color w:val="1155CC"/>
          <w:sz w:val="14"/>
          <w:szCs w:val="14"/>
        </w:rPr>
        <w:t>http://zizekstudies.org/index.php/ijzs/article/view/239/325</w:t>
      </w:r>
      <w:r w:rsidR="003134FF" w:rsidRPr="00A96A0A">
        <w:rPr>
          <w:rFonts w:cs="Arial"/>
          <w:color w:val="1155CC"/>
          <w:sz w:val="14"/>
          <w:szCs w:val="14"/>
        </w:rPr>
        <w:fldChar w:fldCharType="end"/>
      </w:r>
      <w:r w:rsidRPr="00A96A0A">
        <w:rPr>
          <w:rFonts w:cs="Arial"/>
          <w:color w:val="222222"/>
          <w:sz w:val="14"/>
          <w:szCs w:val="14"/>
        </w:rPr>
        <w:t>)</w:t>
      </w:r>
    </w:p>
    <w:p w14:paraId="7F104836" w14:textId="77777777" w:rsidR="000A686D" w:rsidRPr="00A96A0A" w:rsidRDefault="000A686D" w:rsidP="00387C8D">
      <w:pPr>
        <w:pStyle w:val="card"/>
        <w:rPr>
          <w:rFonts w:cs="Arial"/>
          <w:color w:val="222222"/>
          <w:sz w:val="16"/>
          <w:szCs w:val="20"/>
        </w:rPr>
      </w:pPr>
    </w:p>
    <w:p w14:paraId="2EAF3196" w14:textId="4D9C0682" w:rsidR="000A686D" w:rsidRPr="00A96A0A" w:rsidRDefault="000A686D" w:rsidP="00387C8D">
      <w:pPr>
        <w:pStyle w:val="card"/>
        <w:rPr>
          <w:rStyle w:val="StyleBoldUnderline"/>
          <w:b w:val="0"/>
          <w:u w:val="none"/>
        </w:rPr>
      </w:pPr>
      <w:r w:rsidRPr="00A96A0A">
        <w:rPr>
          <w:rFonts w:cs="ArialMT"/>
          <w:sz w:val="14"/>
        </w:rPr>
        <w:t xml:space="preserve">Let us recall that the process of </w:t>
      </w:r>
      <w:proofErr w:type="spellStart"/>
      <w:r w:rsidRPr="00A96A0A">
        <w:rPr>
          <w:rFonts w:cs="ArialMT"/>
          <w:sz w:val="14"/>
        </w:rPr>
        <w:t>subjectivation</w:t>
      </w:r>
      <w:proofErr w:type="spellEnd"/>
      <w:r w:rsidRPr="00A96A0A">
        <w:rPr>
          <w:rFonts w:cs="ArialMT"/>
          <w:sz w:val="14"/>
        </w:rPr>
        <w:t xml:space="preserve"> </w:t>
      </w:r>
      <w:r w:rsidR="00D449D3" w:rsidRPr="00A96A0A">
        <w:rPr>
          <w:rFonts w:cs="ArialMT"/>
          <w:sz w:val="14"/>
        </w:rPr>
        <w:t xml:space="preserve">… </w:t>
      </w:r>
      <w:r w:rsidRPr="00A96A0A">
        <w:rPr>
          <w:rStyle w:val="StyleBoldUnderline"/>
          <w:b w:val="0"/>
          <w:u w:val="none"/>
        </w:rPr>
        <w:t xml:space="preserve">political project that </w:t>
      </w:r>
      <w:proofErr w:type="spellStart"/>
      <w:r w:rsidRPr="00A96A0A">
        <w:rPr>
          <w:rStyle w:val="StyleBoldUnderline"/>
          <w:b w:val="0"/>
          <w:u w:val="none"/>
        </w:rPr>
        <w:t>actualises</w:t>
      </w:r>
      <w:proofErr w:type="spellEnd"/>
      <w:r w:rsidRPr="00A96A0A">
        <w:rPr>
          <w:rStyle w:val="StyleBoldUnderline"/>
          <w:b w:val="0"/>
          <w:u w:val="none"/>
        </w:rPr>
        <w:t xml:space="preserve"> our lost causes</w:t>
      </w:r>
      <w:r w:rsidRPr="00A96A0A">
        <w:rPr>
          <w:rFonts w:cs="ArialMT"/>
          <w:sz w:val="14"/>
        </w:rPr>
        <w:t>?</w:t>
      </w:r>
    </w:p>
    <w:p w14:paraId="172E6E12" w14:textId="77777777" w:rsidR="009F1E52" w:rsidRPr="00A96A0A" w:rsidRDefault="009F1E52" w:rsidP="00387C8D">
      <w:pPr>
        <w:pStyle w:val="card"/>
      </w:pPr>
    </w:p>
    <w:p w14:paraId="6B415F3C" w14:textId="77777777" w:rsidR="009F1E52" w:rsidRPr="00A96A0A" w:rsidRDefault="009F1E52" w:rsidP="00387C8D">
      <w:pPr>
        <w:pStyle w:val="card"/>
      </w:pPr>
    </w:p>
    <w:p w14:paraId="45EF7190" w14:textId="77777777" w:rsidR="0073212A" w:rsidRPr="00A96A0A" w:rsidRDefault="007A3B62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 xml:space="preserve">Radical democracy argument with an ethics impact </w:t>
      </w:r>
      <w:r w:rsidR="0073212A" w:rsidRPr="00A96A0A">
        <w:rPr>
          <w:rStyle w:val="StyleStyleBold12pt"/>
          <w:b w:val="0"/>
          <w:sz w:val="16"/>
          <w:szCs w:val="16"/>
        </w:rPr>
        <w:t>–</w:t>
      </w:r>
      <w:r w:rsidRPr="00A96A0A">
        <w:rPr>
          <w:rStyle w:val="StyleStyleBold12pt"/>
          <w:b w:val="0"/>
          <w:sz w:val="16"/>
          <w:szCs w:val="16"/>
        </w:rPr>
        <w:t xml:space="preserve"> agency</w:t>
      </w:r>
      <w:r w:rsidR="0073212A" w:rsidRPr="00A96A0A">
        <w:rPr>
          <w:rStyle w:val="StyleStyleBold12pt"/>
          <w:b w:val="0"/>
          <w:sz w:val="16"/>
          <w:szCs w:val="16"/>
        </w:rPr>
        <w:t xml:space="preserve">. </w:t>
      </w:r>
    </w:p>
    <w:p w14:paraId="0DE48964" w14:textId="77777777" w:rsidR="009F1E52" w:rsidRPr="00A96A0A" w:rsidRDefault="00D36A88" w:rsidP="00387C8D">
      <w:pPr>
        <w:pStyle w:val="card"/>
        <w:rPr>
          <w:rStyle w:val="StyleStyleBold12pt"/>
          <w:b w:val="0"/>
          <w:sz w:val="16"/>
          <w:szCs w:val="16"/>
        </w:rPr>
      </w:pPr>
      <w:r w:rsidRPr="00A96A0A">
        <w:rPr>
          <w:rStyle w:val="StyleStyleBold12pt"/>
          <w:b w:val="0"/>
          <w:sz w:val="16"/>
          <w:szCs w:val="16"/>
        </w:rPr>
        <w:t xml:space="preserve">Notes: </w:t>
      </w:r>
      <w:r w:rsidR="0073212A" w:rsidRPr="00A96A0A">
        <w:rPr>
          <w:rStyle w:val="StyleStyleBold12pt"/>
          <w:b w:val="0"/>
          <w:sz w:val="16"/>
          <w:szCs w:val="16"/>
        </w:rPr>
        <w:t xml:space="preserve">Diff between democracy and radical democracy – refuses to ever come to terms with compromises – total inclusiveness, never exclude anything, pure openness to otherness – this card says that this will fail b/c its stupid, means we don’t scapegoat people who don’t fit in </w:t>
      </w:r>
    </w:p>
    <w:p w14:paraId="13778045" w14:textId="77777777" w:rsidR="00D36A88" w:rsidRPr="00A96A0A" w:rsidRDefault="00D36A88" w:rsidP="00387C8D">
      <w:pPr>
        <w:pStyle w:val="card"/>
        <w:rPr>
          <w:rStyle w:val="StyleStyleBold12pt"/>
          <w:b w:val="0"/>
        </w:rPr>
      </w:pPr>
    </w:p>
    <w:p w14:paraId="6A80A0B8" w14:textId="77777777" w:rsidR="001400CE" w:rsidRPr="00A96A0A" w:rsidRDefault="00872524" w:rsidP="00387C8D">
      <w:pPr>
        <w:pStyle w:val="card"/>
        <w:rPr>
          <w:rStyle w:val="StyleStyleBold12pt"/>
          <w:b w:val="0"/>
        </w:rPr>
      </w:pPr>
      <w:r w:rsidRPr="00A96A0A">
        <w:rPr>
          <w:rStyle w:val="StyleStyleBold12pt"/>
          <w:b w:val="0"/>
        </w:rPr>
        <w:t xml:space="preserve">The radical democracy of the aff will inevitably fail but it's the attempt that prevents the scapegoating of the </w:t>
      </w:r>
      <w:r w:rsidR="000A60AD" w:rsidRPr="00A96A0A">
        <w:rPr>
          <w:rStyle w:val="StyleStyleBold12pt"/>
          <w:b w:val="0"/>
        </w:rPr>
        <w:t xml:space="preserve">proletariat by forcing an encounter between the Lack and the Real </w:t>
      </w:r>
    </w:p>
    <w:p w14:paraId="63A2A1E3" w14:textId="77777777" w:rsidR="009F1E52" w:rsidRPr="00A96A0A" w:rsidRDefault="009F1E52" w:rsidP="00387C8D">
      <w:pPr>
        <w:pStyle w:val="card"/>
        <w:rPr>
          <w:rStyle w:val="StyleStyleBold12pt"/>
          <w:b w:val="0"/>
        </w:rPr>
      </w:pPr>
      <w:proofErr w:type="spellStart"/>
      <w:r w:rsidRPr="00A96A0A">
        <w:rPr>
          <w:rStyle w:val="StyleStyleBold12pt"/>
          <w:b w:val="0"/>
        </w:rPr>
        <w:t>Stavrakakis</w:t>
      </w:r>
      <w:proofErr w:type="spellEnd"/>
      <w:r w:rsidRPr="00A96A0A">
        <w:rPr>
          <w:rStyle w:val="StyleStyleBold12pt"/>
          <w:b w:val="0"/>
        </w:rPr>
        <w:t xml:space="preserve"> 99 </w:t>
      </w:r>
    </w:p>
    <w:p w14:paraId="712962A5" w14:textId="77777777" w:rsidR="009F1E52" w:rsidRPr="00A96A0A" w:rsidRDefault="009F1E52" w:rsidP="00387C8D">
      <w:pPr>
        <w:pStyle w:val="card"/>
        <w:rPr>
          <w:sz w:val="14"/>
        </w:rPr>
      </w:pPr>
      <w:r w:rsidRPr="00A96A0A">
        <w:rPr>
          <w:sz w:val="14"/>
        </w:rPr>
        <w:t>(</w:t>
      </w:r>
      <w:proofErr w:type="spellStart"/>
      <w:r w:rsidRPr="00A96A0A">
        <w:rPr>
          <w:sz w:val="14"/>
        </w:rPr>
        <w:t>Yannis</w:t>
      </w:r>
      <w:proofErr w:type="spellEnd"/>
      <w:r w:rsidRPr="00A96A0A">
        <w:rPr>
          <w:sz w:val="14"/>
        </w:rPr>
        <w:t xml:space="preserve">, </w:t>
      </w:r>
      <w:r w:rsidRPr="00A96A0A">
        <w:rPr>
          <w:i/>
          <w:sz w:val="14"/>
        </w:rPr>
        <w:t>Lacan and the Political,</w:t>
      </w:r>
      <w:r w:rsidRPr="00A96A0A">
        <w:rPr>
          <w:sz w:val="14"/>
        </w:rPr>
        <w:t xml:space="preserve"> Visiting Professor, Department of Government, University of Essex, pages 136-138). </w:t>
      </w:r>
    </w:p>
    <w:p w14:paraId="5BBA4455" w14:textId="77777777" w:rsidR="009F1E52" w:rsidRPr="00A96A0A" w:rsidRDefault="009F1E52" w:rsidP="00387C8D">
      <w:pPr>
        <w:pStyle w:val="card"/>
        <w:rPr>
          <w:sz w:val="14"/>
        </w:rPr>
      </w:pPr>
    </w:p>
    <w:p w14:paraId="13DC5C67" w14:textId="6AF11256" w:rsidR="009F1E52" w:rsidRPr="00A96A0A" w:rsidRDefault="009F1E52" w:rsidP="00387C8D">
      <w:pPr>
        <w:pStyle w:val="card"/>
        <w:rPr>
          <w:sz w:val="14"/>
        </w:rPr>
      </w:pPr>
      <w:r w:rsidRPr="00A96A0A">
        <w:rPr>
          <w:sz w:val="14"/>
        </w:rPr>
        <w:t xml:space="preserve">To recapitulate, the starting point of this </w:t>
      </w:r>
      <w:proofErr w:type="gramStart"/>
      <w:r w:rsidRPr="00A96A0A">
        <w:rPr>
          <w:sz w:val="14"/>
        </w:rPr>
        <w:t xml:space="preserve">chapter </w:t>
      </w:r>
      <w:r w:rsidR="00D449D3" w:rsidRPr="00A96A0A">
        <w:rPr>
          <w:sz w:val="14"/>
        </w:rPr>
        <w:t>…</w:t>
      </w:r>
      <w:r w:rsidRPr="00A96A0A">
        <w:rPr>
          <w:sz w:val="14"/>
        </w:rPr>
        <w:t>,</w:t>
      </w:r>
      <w:proofErr w:type="gramEnd"/>
      <w:r w:rsidRPr="00A96A0A">
        <w:rPr>
          <w:sz w:val="14"/>
        </w:rPr>
        <w:t xml:space="preserve"> it is crossed, </w:t>
      </w:r>
      <w:proofErr w:type="spellStart"/>
      <w:r w:rsidRPr="00A96A0A">
        <w:rPr>
          <w:sz w:val="14"/>
        </w:rPr>
        <w:t>barre</w:t>
      </w:r>
      <w:proofErr w:type="spellEnd"/>
      <w:r w:rsidRPr="00A96A0A">
        <w:rPr>
          <w:sz w:val="14"/>
        </w:rPr>
        <w:t>́ by the impossible real.</w:t>
      </w:r>
    </w:p>
    <w:p w14:paraId="07D1A800" w14:textId="77777777" w:rsidR="009F1E52" w:rsidRPr="00A96A0A" w:rsidRDefault="009F1E52" w:rsidP="00387C8D">
      <w:pPr>
        <w:pStyle w:val="card"/>
      </w:pPr>
    </w:p>
    <w:p w14:paraId="0883E201" w14:textId="77777777" w:rsidR="000A60AD" w:rsidRPr="00A96A0A" w:rsidRDefault="000A60AD" w:rsidP="00387C8D">
      <w:pPr>
        <w:pStyle w:val="card"/>
        <w:rPr>
          <w:rStyle w:val="StyleStyleBold12pt"/>
          <w:rFonts w:eastAsiaTheme="majorEastAsia"/>
          <w:b w:val="0"/>
        </w:rPr>
      </w:pPr>
    </w:p>
    <w:p w14:paraId="4681EF45" w14:textId="77777777" w:rsidR="000A60AD" w:rsidRPr="00A96A0A" w:rsidRDefault="000A60AD" w:rsidP="00387C8D">
      <w:pPr>
        <w:pStyle w:val="card"/>
        <w:rPr>
          <w:rStyle w:val="StyleStyleBold12pt"/>
          <w:rFonts w:eastAsiaTheme="majorEastAsia"/>
          <w:b w:val="0"/>
        </w:rPr>
      </w:pPr>
      <w:r w:rsidRPr="00A96A0A">
        <w:rPr>
          <w:rStyle w:val="StyleStyleBold12pt"/>
          <w:rFonts w:eastAsiaTheme="majorEastAsia"/>
          <w:b w:val="0"/>
        </w:rPr>
        <w:t>The</w:t>
      </w:r>
      <w:r w:rsidR="001A3696" w:rsidRPr="00A96A0A">
        <w:rPr>
          <w:rStyle w:val="StyleStyleBold12pt"/>
          <w:rFonts w:eastAsiaTheme="majorEastAsia"/>
          <w:b w:val="0"/>
        </w:rPr>
        <w:t xml:space="preserve"> 1ac focuses on the way people consume transportation, and allows for politicization of the topic</w:t>
      </w:r>
    </w:p>
    <w:p w14:paraId="01C4F8AC" w14:textId="77777777" w:rsidR="00C45B6B" w:rsidRPr="00A96A0A" w:rsidRDefault="00C45B6B" w:rsidP="00387C8D">
      <w:pPr>
        <w:pStyle w:val="card"/>
        <w:rPr>
          <w:rFonts w:eastAsiaTheme="majorEastAsia"/>
          <w:bCs/>
          <w:sz w:val="24"/>
        </w:rPr>
      </w:pPr>
      <w:proofErr w:type="spellStart"/>
      <w:r w:rsidRPr="00A96A0A">
        <w:rPr>
          <w:rStyle w:val="StyleStyleBold12pt"/>
          <w:rFonts w:eastAsiaTheme="majorEastAsia"/>
          <w:b w:val="0"/>
        </w:rPr>
        <w:t>Princen</w:t>
      </w:r>
      <w:proofErr w:type="spellEnd"/>
      <w:r w:rsidRPr="00A96A0A">
        <w:rPr>
          <w:rStyle w:val="StyleStyleBold12pt"/>
          <w:rFonts w:eastAsiaTheme="majorEastAsia"/>
          <w:b w:val="0"/>
        </w:rPr>
        <w:t xml:space="preserve"> 2</w:t>
      </w:r>
    </w:p>
    <w:p w14:paraId="7C848059" w14:textId="77777777" w:rsidR="00C45B6B" w:rsidRPr="00A96A0A" w:rsidRDefault="00C45B6B" w:rsidP="00387C8D">
      <w:pPr>
        <w:pStyle w:val="card"/>
        <w:rPr>
          <w:sz w:val="14"/>
          <w:szCs w:val="14"/>
        </w:rPr>
      </w:pPr>
      <w:r w:rsidRPr="00A96A0A">
        <w:rPr>
          <w:sz w:val="14"/>
          <w:szCs w:val="14"/>
        </w:rPr>
        <w:t xml:space="preserve">(Thomas </w:t>
      </w:r>
      <w:proofErr w:type="spellStart"/>
      <w:r w:rsidRPr="00A96A0A">
        <w:rPr>
          <w:sz w:val="14"/>
          <w:szCs w:val="14"/>
        </w:rPr>
        <w:t>Princen</w:t>
      </w:r>
      <w:proofErr w:type="spellEnd"/>
      <w:r w:rsidRPr="00A96A0A">
        <w:rPr>
          <w:sz w:val="14"/>
          <w:szCs w:val="14"/>
        </w:rPr>
        <w:t>, Associate Professor of Natural Resources and Environmental Policy in the School of Natural Resources and Environment at the University of Michigan, where he also co-directs the Workshop on Consumption and Environment, 02, "The Consumption Angle," Confronting Consumption, p. 41-2)</w:t>
      </w:r>
    </w:p>
    <w:p w14:paraId="023CDA70" w14:textId="77777777" w:rsidR="00C45B6B" w:rsidRPr="00A96A0A" w:rsidRDefault="00C45B6B" w:rsidP="00387C8D">
      <w:pPr>
        <w:pStyle w:val="card"/>
        <w:rPr>
          <w:rFonts w:eastAsiaTheme="minorHAnsi"/>
          <w:szCs w:val="22"/>
        </w:rPr>
      </w:pPr>
    </w:p>
    <w:p w14:paraId="5736BAB7" w14:textId="6CC18317" w:rsidR="00D17686" w:rsidRPr="00A96A0A" w:rsidRDefault="00C45B6B" w:rsidP="00387C8D">
      <w:pPr>
        <w:pStyle w:val="card"/>
        <w:rPr>
          <w:sz w:val="14"/>
        </w:rPr>
      </w:pPr>
      <w:r w:rsidRPr="00A96A0A">
        <w:rPr>
          <w:rStyle w:val="StyleBoldUnderline"/>
          <w:b w:val="0"/>
          <w:u w:val="none"/>
        </w:rPr>
        <w:t xml:space="preserve">By making consumption more visible analytically, </w:t>
      </w:r>
      <w:r w:rsidR="00D449D3" w:rsidRPr="00A96A0A">
        <w:rPr>
          <w:rStyle w:val="StyleBoldUnderline"/>
          <w:b w:val="0"/>
          <w:u w:val="none"/>
        </w:rPr>
        <w:t>…</w:t>
      </w:r>
      <w:r w:rsidRPr="00A96A0A">
        <w:rPr>
          <w:rStyle w:val="StyleBoldUnderline"/>
          <w:b w:val="0"/>
          <w:u w:val="none"/>
        </w:rPr>
        <w:t xml:space="preserve"> black box of consumer sovereignty</w:t>
      </w:r>
      <w:r w:rsidRPr="00A96A0A">
        <w:rPr>
          <w:sz w:val="14"/>
        </w:rPr>
        <w:t>.</w:t>
      </w:r>
      <w:r w:rsidR="00D17686" w:rsidRPr="00A96A0A">
        <w:rPr>
          <w:sz w:val="28"/>
          <w:szCs w:val="28"/>
        </w:rPr>
        <w:t xml:space="preserve"> </w:t>
      </w:r>
    </w:p>
    <w:sectPr w:rsidR="00D17686" w:rsidRPr="00A9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9AE90" w14:textId="77777777" w:rsidR="00E95DBA" w:rsidRDefault="00E95DBA" w:rsidP="005F5576">
      <w:r>
        <w:separator/>
      </w:r>
    </w:p>
  </w:endnote>
  <w:endnote w:type="continuationSeparator" w:id="0">
    <w:p w14:paraId="686EC06D" w14:textId="77777777" w:rsidR="00E95DBA" w:rsidRDefault="00E95DB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5D4A5" w14:textId="77777777" w:rsidR="00E95DBA" w:rsidRDefault="00E95DBA" w:rsidP="005F5576">
      <w:r>
        <w:separator/>
      </w:r>
    </w:p>
  </w:footnote>
  <w:footnote w:type="continuationSeparator" w:id="0">
    <w:p w14:paraId="1D73AA9E" w14:textId="77777777" w:rsidR="00E95DBA" w:rsidRDefault="00E95DB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40"/>
    <w:rsid w:val="000022F2"/>
    <w:rsid w:val="0000459F"/>
    <w:rsid w:val="00004EB4"/>
    <w:rsid w:val="000069D9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A60AD"/>
    <w:rsid w:val="000A686D"/>
    <w:rsid w:val="000B61C8"/>
    <w:rsid w:val="000C767D"/>
    <w:rsid w:val="000D0B76"/>
    <w:rsid w:val="000D20E7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33AD3"/>
    <w:rsid w:val="001400CE"/>
    <w:rsid w:val="00140397"/>
    <w:rsid w:val="0014072D"/>
    <w:rsid w:val="00141F7D"/>
    <w:rsid w:val="00141FBF"/>
    <w:rsid w:val="00146E0E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0CAC"/>
    <w:rsid w:val="0019587B"/>
    <w:rsid w:val="001A3696"/>
    <w:rsid w:val="001A4F0E"/>
    <w:rsid w:val="001B0A04"/>
    <w:rsid w:val="001B3CEC"/>
    <w:rsid w:val="001B6F5E"/>
    <w:rsid w:val="001C1D82"/>
    <w:rsid w:val="001C2147"/>
    <w:rsid w:val="001C587E"/>
    <w:rsid w:val="001C7C90"/>
    <w:rsid w:val="001D0D51"/>
    <w:rsid w:val="001E147B"/>
    <w:rsid w:val="001F7572"/>
    <w:rsid w:val="0020006E"/>
    <w:rsid w:val="002009AE"/>
    <w:rsid w:val="002101DA"/>
    <w:rsid w:val="00210586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95440"/>
    <w:rsid w:val="002A1E32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1F5F"/>
    <w:rsid w:val="003134FF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87C8D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0C62"/>
    <w:rsid w:val="00403971"/>
    <w:rsid w:val="00404774"/>
    <w:rsid w:val="00407386"/>
    <w:rsid w:val="004138EF"/>
    <w:rsid w:val="004319DE"/>
    <w:rsid w:val="00431E5B"/>
    <w:rsid w:val="00435232"/>
    <w:rsid w:val="004400EA"/>
    <w:rsid w:val="00450882"/>
    <w:rsid w:val="0045151C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0D6"/>
    <w:rsid w:val="004B0545"/>
    <w:rsid w:val="004B7E46"/>
    <w:rsid w:val="004C1E9E"/>
    <w:rsid w:val="004C50AD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D5C"/>
    <w:rsid w:val="00575F7D"/>
    <w:rsid w:val="00580383"/>
    <w:rsid w:val="005807C2"/>
    <w:rsid w:val="00580E40"/>
    <w:rsid w:val="00583A30"/>
    <w:rsid w:val="00590731"/>
    <w:rsid w:val="005A506B"/>
    <w:rsid w:val="005A701C"/>
    <w:rsid w:val="005B2444"/>
    <w:rsid w:val="005B2D14"/>
    <w:rsid w:val="005B3140"/>
    <w:rsid w:val="005B5C83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1975"/>
    <w:rsid w:val="0061680A"/>
    <w:rsid w:val="00621160"/>
    <w:rsid w:val="00623B70"/>
    <w:rsid w:val="006327D7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E6F9C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27AEA"/>
    <w:rsid w:val="0073212A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B62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E6C40"/>
    <w:rsid w:val="008133F9"/>
    <w:rsid w:val="00823AAC"/>
    <w:rsid w:val="0084314C"/>
    <w:rsid w:val="00854C66"/>
    <w:rsid w:val="008553E1"/>
    <w:rsid w:val="00872524"/>
    <w:rsid w:val="0087643B"/>
    <w:rsid w:val="00877669"/>
    <w:rsid w:val="00897F92"/>
    <w:rsid w:val="008A48C4"/>
    <w:rsid w:val="008A64C9"/>
    <w:rsid w:val="008B180A"/>
    <w:rsid w:val="008B24B7"/>
    <w:rsid w:val="008B43D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038E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F1E52"/>
    <w:rsid w:val="00A10B8B"/>
    <w:rsid w:val="00A20D78"/>
    <w:rsid w:val="00A2174A"/>
    <w:rsid w:val="00A26733"/>
    <w:rsid w:val="00A3595E"/>
    <w:rsid w:val="00A46C7F"/>
    <w:rsid w:val="00A7234E"/>
    <w:rsid w:val="00A73245"/>
    <w:rsid w:val="00A77145"/>
    <w:rsid w:val="00A82989"/>
    <w:rsid w:val="00A904FE"/>
    <w:rsid w:val="00A9262C"/>
    <w:rsid w:val="00A93898"/>
    <w:rsid w:val="00A96A0A"/>
    <w:rsid w:val="00AB3B76"/>
    <w:rsid w:val="00AB61DD"/>
    <w:rsid w:val="00AC222F"/>
    <w:rsid w:val="00AC2CC7"/>
    <w:rsid w:val="00AC3473"/>
    <w:rsid w:val="00AC7B3B"/>
    <w:rsid w:val="00AD3CE6"/>
    <w:rsid w:val="00AD5745"/>
    <w:rsid w:val="00AE1307"/>
    <w:rsid w:val="00AE7586"/>
    <w:rsid w:val="00AF53AE"/>
    <w:rsid w:val="00AF7A65"/>
    <w:rsid w:val="00B06710"/>
    <w:rsid w:val="00B07EBF"/>
    <w:rsid w:val="00B166CB"/>
    <w:rsid w:val="00B235E1"/>
    <w:rsid w:val="00B272CF"/>
    <w:rsid w:val="00B3145D"/>
    <w:rsid w:val="00B32FA3"/>
    <w:rsid w:val="00B357BA"/>
    <w:rsid w:val="00B402CE"/>
    <w:rsid w:val="00B43743"/>
    <w:rsid w:val="00B564DB"/>
    <w:rsid w:val="00B65071"/>
    <w:rsid w:val="00B71A69"/>
    <w:rsid w:val="00B768B6"/>
    <w:rsid w:val="00B816A3"/>
    <w:rsid w:val="00B908D1"/>
    <w:rsid w:val="00B940D1"/>
    <w:rsid w:val="00BB58BD"/>
    <w:rsid w:val="00BB6A26"/>
    <w:rsid w:val="00BC1034"/>
    <w:rsid w:val="00BD0F9A"/>
    <w:rsid w:val="00BE2408"/>
    <w:rsid w:val="00BE3EC6"/>
    <w:rsid w:val="00BE5BEB"/>
    <w:rsid w:val="00BE6528"/>
    <w:rsid w:val="00C0087A"/>
    <w:rsid w:val="00C05F9D"/>
    <w:rsid w:val="00C27212"/>
    <w:rsid w:val="00C34185"/>
    <w:rsid w:val="00C34EF7"/>
    <w:rsid w:val="00C42DD6"/>
    <w:rsid w:val="00C45B6B"/>
    <w:rsid w:val="00C545E7"/>
    <w:rsid w:val="00C55B8A"/>
    <w:rsid w:val="00C66858"/>
    <w:rsid w:val="00C70A3B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C7C49"/>
    <w:rsid w:val="00CD2FC6"/>
    <w:rsid w:val="00CD3E3A"/>
    <w:rsid w:val="00CD7459"/>
    <w:rsid w:val="00CE55A6"/>
    <w:rsid w:val="00CF13FC"/>
    <w:rsid w:val="00CF4AAF"/>
    <w:rsid w:val="00CF561A"/>
    <w:rsid w:val="00CF6B6D"/>
    <w:rsid w:val="00CF6C18"/>
    <w:rsid w:val="00CF7EA8"/>
    <w:rsid w:val="00D004DA"/>
    <w:rsid w:val="00D01673"/>
    <w:rsid w:val="00D0309A"/>
    <w:rsid w:val="00D06728"/>
    <w:rsid w:val="00D07BA4"/>
    <w:rsid w:val="00D109BA"/>
    <w:rsid w:val="00D17686"/>
    <w:rsid w:val="00D176BE"/>
    <w:rsid w:val="00D17C4E"/>
    <w:rsid w:val="00D21359"/>
    <w:rsid w:val="00D215F6"/>
    <w:rsid w:val="00D22BE1"/>
    <w:rsid w:val="00D2765B"/>
    <w:rsid w:val="00D31DF7"/>
    <w:rsid w:val="00D33B91"/>
    <w:rsid w:val="00D36A88"/>
    <w:rsid w:val="00D415C6"/>
    <w:rsid w:val="00D420EA"/>
    <w:rsid w:val="00D4380D"/>
    <w:rsid w:val="00D449D3"/>
    <w:rsid w:val="00D4639E"/>
    <w:rsid w:val="00D51ABF"/>
    <w:rsid w:val="00D5444B"/>
    <w:rsid w:val="00D55302"/>
    <w:rsid w:val="00D57CBF"/>
    <w:rsid w:val="00D66ABC"/>
    <w:rsid w:val="00D71CFC"/>
    <w:rsid w:val="00D80BA1"/>
    <w:rsid w:val="00D8519A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DF4D67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2DEC"/>
    <w:rsid w:val="00E75F28"/>
    <w:rsid w:val="00E90AA6"/>
    <w:rsid w:val="00E90E2F"/>
    <w:rsid w:val="00E95DBA"/>
    <w:rsid w:val="00E977B8"/>
    <w:rsid w:val="00E97AD1"/>
    <w:rsid w:val="00EA109B"/>
    <w:rsid w:val="00EA15A8"/>
    <w:rsid w:val="00EA2926"/>
    <w:rsid w:val="00EA6C80"/>
    <w:rsid w:val="00EB2CDE"/>
    <w:rsid w:val="00EC1A81"/>
    <w:rsid w:val="00EC7E5C"/>
    <w:rsid w:val="00ED1D61"/>
    <w:rsid w:val="00ED78F1"/>
    <w:rsid w:val="00EE4DCA"/>
    <w:rsid w:val="00EF0F62"/>
    <w:rsid w:val="00F007E1"/>
    <w:rsid w:val="00F0134E"/>
    <w:rsid w:val="00F057C6"/>
    <w:rsid w:val="00F17D96"/>
    <w:rsid w:val="00F22565"/>
    <w:rsid w:val="00F24593"/>
    <w:rsid w:val="00F26FA8"/>
    <w:rsid w:val="00F3380E"/>
    <w:rsid w:val="00F40837"/>
    <w:rsid w:val="00F42F79"/>
    <w:rsid w:val="00F47773"/>
    <w:rsid w:val="00F5019D"/>
    <w:rsid w:val="00F56308"/>
    <w:rsid w:val="00F605C5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45B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D574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AD574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AD574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AD574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AD574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AD574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AD574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AD5745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AD574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AD5745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Bold,Kern at 16 pt,Intense Emphasis11,Intense Emphasis111,Intense Emphasis3,Intense Emphasis1,Intense Emphasis2,HHeading 3 + 12 pt,Style,ci,Cards + Font: 12 pt Char,c"/>
    <w:basedOn w:val="DefaultParagraphFont"/>
    <w:uiPriority w:val="6"/>
    <w:qFormat/>
    <w:rsid w:val="00AD5745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"/>
    <w:basedOn w:val="StyleBold"/>
    <w:uiPriority w:val="5"/>
    <w:qFormat/>
    <w:rsid w:val="00AD574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AD57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745"/>
    <w:rPr>
      <w:rFonts w:ascii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AD57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745"/>
    <w:rPr>
      <w:rFonts w:ascii="Times New Roman" w:hAnsi="Times New Roman" w:cs="Times New Roman"/>
      <w:sz w:val="20"/>
    </w:rPr>
  </w:style>
  <w:style w:type="character" w:styleId="Hyperlink">
    <w:name w:val="Hyperlink"/>
    <w:aliases w:val="Read,Important,heading 1 (block title)"/>
    <w:basedOn w:val="DefaultParagraphFont"/>
    <w:uiPriority w:val="99"/>
    <w:rsid w:val="00AD574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AD574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AD5745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ite">
    <w:name w:val="cite"/>
    <w:aliases w:val="Heading 3 Char Char Char,Char Char Char1,Heading 3 Char Char Char Char,Heading 3 Char Char,Underline Char,Citation Char Char Char,Heading 3 Char1 Char Char Char,Heading 3 Char Char Char Char Char,Citation Char Char Char Char Char,cites Char Ch"/>
    <w:qFormat/>
    <w:rsid w:val="00A7234E"/>
    <w:rPr>
      <w:rFonts w:ascii="Times New Roman" w:hAnsi="Times New Roman"/>
      <w:b/>
      <w:sz w:val="24"/>
    </w:rPr>
  </w:style>
  <w:style w:type="character" w:customStyle="1" w:styleId="underline">
    <w:name w:val="underline"/>
    <w:link w:val="textbold"/>
    <w:qFormat/>
    <w:rsid w:val="00A7234E"/>
    <w:rPr>
      <w:b/>
      <w:u w:val="single"/>
    </w:rPr>
  </w:style>
  <w:style w:type="paragraph" w:customStyle="1" w:styleId="textbold">
    <w:name w:val="text bold"/>
    <w:basedOn w:val="Normal"/>
    <w:link w:val="underline"/>
    <w:rsid w:val="00A7234E"/>
    <w:pPr>
      <w:ind w:left="720"/>
      <w:jc w:val="both"/>
    </w:pPr>
    <w:rPr>
      <w:rFonts w:asciiTheme="minorHAnsi" w:hAnsiTheme="minorHAnsi" w:cstheme="minorBidi"/>
      <w:b/>
      <w:sz w:val="22"/>
      <w:u w:val="single"/>
    </w:rPr>
  </w:style>
  <w:style w:type="paragraph" w:customStyle="1" w:styleId="Tags">
    <w:name w:val="Tags"/>
    <w:basedOn w:val="Normal"/>
    <w:next w:val="Normal"/>
    <w:link w:val="TagsChar"/>
    <w:qFormat/>
    <w:rsid w:val="00611975"/>
    <w:rPr>
      <w:rFonts w:eastAsia="Calibri"/>
      <w:b/>
      <w:sz w:val="24"/>
    </w:rPr>
  </w:style>
  <w:style w:type="character" w:customStyle="1" w:styleId="TagsChar">
    <w:name w:val="Tags Char"/>
    <w:link w:val="Tags"/>
    <w:rsid w:val="00611975"/>
    <w:rPr>
      <w:rFonts w:ascii="Times New Roman" w:eastAsia="Calibri" w:hAnsi="Times New Roman" w:cs="Times New Roman"/>
      <w:b/>
      <w:sz w:val="24"/>
    </w:rPr>
  </w:style>
  <w:style w:type="paragraph" w:customStyle="1" w:styleId="card">
    <w:name w:val="card"/>
    <w:basedOn w:val="Normal"/>
    <w:next w:val="Normal"/>
    <w:link w:val="cardChar"/>
    <w:qFormat/>
    <w:rsid w:val="00C45B6B"/>
    <w:pPr>
      <w:ind w:left="288" w:right="288"/>
    </w:pPr>
    <w:rPr>
      <w:rFonts w:eastAsia="Times New Roman"/>
      <w:szCs w:val="24"/>
    </w:rPr>
  </w:style>
  <w:style w:type="character" w:customStyle="1" w:styleId="cardChar">
    <w:name w:val="card Char"/>
    <w:link w:val="card"/>
    <w:rsid w:val="00C45B6B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3134FF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34FF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D574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AD574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AD574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AD574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AD574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AD574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AD574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AD5745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AD574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AD5745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Bold,Kern at 16 pt,Intense Emphasis11,Intense Emphasis111,Intense Emphasis3,Intense Emphasis1,Intense Emphasis2,HHeading 3 + 12 pt,Style,ci,Cards + Font: 12 pt Char,c"/>
    <w:basedOn w:val="DefaultParagraphFont"/>
    <w:uiPriority w:val="6"/>
    <w:qFormat/>
    <w:rsid w:val="00AD5745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"/>
    <w:basedOn w:val="StyleBold"/>
    <w:uiPriority w:val="5"/>
    <w:qFormat/>
    <w:rsid w:val="00AD574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AD57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745"/>
    <w:rPr>
      <w:rFonts w:ascii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AD57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745"/>
    <w:rPr>
      <w:rFonts w:ascii="Times New Roman" w:hAnsi="Times New Roman" w:cs="Times New Roman"/>
      <w:sz w:val="20"/>
    </w:rPr>
  </w:style>
  <w:style w:type="character" w:styleId="Hyperlink">
    <w:name w:val="Hyperlink"/>
    <w:aliases w:val="Read,Important,heading 1 (block title)"/>
    <w:basedOn w:val="DefaultParagraphFont"/>
    <w:uiPriority w:val="99"/>
    <w:rsid w:val="00AD574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AD574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AD5745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ite">
    <w:name w:val="cite"/>
    <w:aliases w:val="Heading 3 Char Char Char,Char Char Char1,Heading 3 Char Char Char Char,Heading 3 Char Char,Underline Char,Citation Char Char Char,Heading 3 Char1 Char Char Char,Heading 3 Char Char Char Char Char,Citation Char Char Char Char Char,cites Char Ch"/>
    <w:qFormat/>
    <w:rsid w:val="00A7234E"/>
    <w:rPr>
      <w:rFonts w:ascii="Times New Roman" w:hAnsi="Times New Roman"/>
      <w:b/>
      <w:sz w:val="24"/>
    </w:rPr>
  </w:style>
  <w:style w:type="character" w:customStyle="1" w:styleId="underline">
    <w:name w:val="underline"/>
    <w:link w:val="textbold"/>
    <w:qFormat/>
    <w:rsid w:val="00A7234E"/>
    <w:rPr>
      <w:b/>
      <w:u w:val="single"/>
    </w:rPr>
  </w:style>
  <w:style w:type="paragraph" w:customStyle="1" w:styleId="textbold">
    <w:name w:val="text bold"/>
    <w:basedOn w:val="Normal"/>
    <w:link w:val="underline"/>
    <w:rsid w:val="00A7234E"/>
    <w:pPr>
      <w:ind w:left="720"/>
      <w:jc w:val="both"/>
    </w:pPr>
    <w:rPr>
      <w:rFonts w:asciiTheme="minorHAnsi" w:hAnsiTheme="minorHAnsi" w:cstheme="minorBidi"/>
      <w:b/>
      <w:sz w:val="22"/>
      <w:u w:val="single"/>
    </w:rPr>
  </w:style>
  <w:style w:type="paragraph" w:customStyle="1" w:styleId="Tags">
    <w:name w:val="Tags"/>
    <w:basedOn w:val="Normal"/>
    <w:next w:val="Normal"/>
    <w:link w:val="TagsChar"/>
    <w:qFormat/>
    <w:rsid w:val="00611975"/>
    <w:rPr>
      <w:rFonts w:eastAsia="Calibri"/>
      <w:b/>
      <w:sz w:val="24"/>
    </w:rPr>
  </w:style>
  <w:style w:type="character" w:customStyle="1" w:styleId="TagsChar">
    <w:name w:val="Tags Char"/>
    <w:link w:val="Tags"/>
    <w:rsid w:val="00611975"/>
    <w:rPr>
      <w:rFonts w:ascii="Times New Roman" w:eastAsia="Calibri" w:hAnsi="Times New Roman" w:cs="Times New Roman"/>
      <w:b/>
      <w:sz w:val="24"/>
    </w:rPr>
  </w:style>
  <w:style w:type="paragraph" w:customStyle="1" w:styleId="card">
    <w:name w:val="card"/>
    <w:basedOn w:val="Normal"/>
    <w:next w:val="Normal"/>
    <w:link w:val="cardChar"/>
    <w:qFormat/>
    <w:rsid w:val="00C45B6B"/>
    <w:pPr>
      <w:ind w:left="288" w:right="288"/>
    </w:pPr>
    <w:rPr>
      <w:rFonts w:eastAsia="Times New Roman"/>
      <w:szCs w:val="24"/>
    </w:rPr>
  </w:style>
  <w:style w:type="character" w:customStyle="1" w:styleId="cardChar">
    <w:name w:val="card Char"/>
    <w:link w:val="card"/>
    <w:rsid w:val="00C45B6B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3134FF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34FF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munitylearningpartnership.org/share/docs/Grengs.Abandoned_Social_Goals_of_Public_Transit.pdf//JC" TargetMode="External"/><Relationship Id="rId12" Type="http://schemas.openxmlformats.org/officeDocument/2006/relationships/hyperlink" Target="http://bad.eserver.org/issues/2003/63/santos.html" TargetMode="External"/><Relationship Id="rId13" Type="http://schemas.openxmlformats.org/officeDocument/2006/relationships/hyperlink" Target="http://communitylearningpartnership.org/share/docs/Grengs.Abandoned_Social_Goals_of_Public_Transit.pdf//JC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communitylearningpartnership.org/share/docs/Grengs.Abandoned_Social_Goals_of_Public_Transit.pdf//J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dang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\Users\Bodango\AppData\Roaming\Microsoft\Templates\Debate.dotm</Template>
  <TotalTime>7</TotalTime>
  <Pages>4</Pages>
  <Words>1850</Words>
  <Characters>10551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Bodango</dc:creator>
  <cp:lastModifiedBy>Bonnie Gerard</cp:lastModifiedBy>
  <cp:revision>6</cp:revision>
  <dcterms:created xsi:type="dcterms:W3CDTF">2012-09-22T04:43:00Z</dcterms:created>
  <dcterms:modified xsi:type="dcterms:W3CDTF">2012-09-22T04:49:00Z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