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6B6" w:rsidRDefault="00CE16B6" w:rsidP="00CE16B6">
      <w:pPr>
        <w:pStyle w:val="Heading2"/>
      </w:pPr>
      <w:r>
        <w:t>EIS CP</w:t>
      </w:r>
    </w:p>
    <w:p w:rsidR="00CE16B6" w:rsidRPr="001056A6" w:rsidRDefault="00CE16B6" w:rsidP="00CE16B6">
      <w:pPr>
        <w:pStyle w:val="Heading4"/>
      </w:pPr>
      <w:r>
        <w:t>Text – The United States federal g</w:t>
      </w:r>
      <w:r w:rsidRPr="001056A6">
        <w:t>overnment should initiate an environmental impact assessment regarding the consequences of</w:t>
      </w:r>
      <w:r>
        <w:t xml:space="preserve"> </w:t>
      </w:r>
      <w:r>
        <w:t>_____________</w:t>
      </w:r>
      <w:bookmarkStart w:id="0" w:name="_GoBack"/>
      <w:bookmarkEnd w:id="0"/>
      <w:r>
        <w:t xml:space="preserve">_ </w:t>
      </w:r>
      <w:r w:rsidRPr="001056A6">
        <w:t xml:space="preserve">and adopt such a measure if, and only if, it meets compliance requirements under the National Environmental Policy Act. </w:t>
      </w:r>
    </w:p>
    <w:p w:rsidR="00CE16B6" w:rsidRDefault="00CE16B6" w:rsidP="00CE16B6"/>
    <w:p w:rsidR="00CE16B6" w:rsidRPr="001056A6" w:rsidRDefault="00CE16B6" w:rsidP="00CE16B6">
      <w:pPr>
        <w:pStyle w:val="Heading4"/>
      </w:pPr>
      <w:r>
        <w:t>It competes</w:t>
      </w:r>
    </w:p>
    <w:p w:rsidR="00CE16B6" w:rsidRPr="001056A6" w:rsidRDefault="00CE16B6" w:rsidP="00CE16B6">
      <w:pPr>
        <w:pStyle w:val="Heading4"/>
      </w:pPr>
      <w:r>
        <w:t xml:space="preserve"> “</w:t>
      </w:r>
      <w:proofErr w:type="gramStart"/>
      <w:r>
        <w:t>resolved</w:t>
      </w:r>
      <w:proofErr w:type="gramEnd"/>
      <w:r>
        <w:t>” m</w:t>
      </w:r>
      <w:r w:rsidRPr="001056A6">
        <w:t>eans “to make a firm decision”,</w:t>
      </w:r>
    </w:p>
    <w:p w:rsidR="00CE16B6" w:rsidRPr="001056A6" w:rsidRDefault="00CE16B6" w:rsidP="00CE16B6">
      <w:pPr>
        <w:pStyle w:val="Heading4"/>
      </w:pPr>
      <w:r>
        <w:t xml:space="preserve"> “</w:t>
      </w:r>
      <w:proofErr w:type="gramStart"/>
      <w:r>
        <w:t>should</w:t>
      </w:r>
      <w:proofErr w:type="gramEnd"/>
      <w:r>
        <w:t>” is</w:t>
      </w:r>
      <w:r w:rsidRPr="001056A6">
        <w:t xml:space="preserve"> “used to imply obligation or duty”</w:t>
      </w:r>
    </w:p>
    <w:p w:rsidR="00CE16B6" w:rsidRDefault="00CE16B6" w:rsidP="00CE16B6">
      <w:r>
        <w:t xml:space="preserve"> (</w:t>
      </w:r>
      <w:r w:rsidRPr="005F7BB6">
        <w:rPr>
          <w:rStyle w:val="StyleStyleBold12pt"/>
        </w:rPr>
        <w:t xml:space="preserve">American Heritage Dictionary </w:t>
      </w:r>
      <w:r>
        <w:t xml:space="preserve">at dictionary.com) </w:t>
      </w:r>
    </w:p>
    <w:p w:rsidR="00CE16B6" w:rsidRDefault="00CE16B6" w:rsidP="00CE16B6"/>
    <w:p w:rsidR="00CE16B6" w:rsidRDefault="00CE16B6" w:rsidP="00CE16B6">
      <w:pPr>
        <w:pStyle w:val="Heading4"/>
      </w:pPr>
      <w:r>
        <w:t>Environmental assessments are key to maintain US environmental leadership</w:t>
      </w:r>
    </w:p>
    <w:p w:rsidR="00CE16B6" w:rsidRPr="00DB3A9E" w:rsidRDefault="00CE16B6" w:rsidP="00CE16B6">
      <w:r w:rsidRPr="00DB3A9E">
        <w:rPr>
          <w:rStyle w:val="StyleStyleBold12pt"/>
        </w:rPr>
        <w:t>Purvis 03</w:t>
      </w:r>
      <w:r w:rsidRPr="00DB3A9E">
        <w:t xml:space="preserve"> </w:t>
      </w:r>
      <w:r>
        <w:t>(Nigel is a</w:t>
      </w:r>
      <w:r w:rsidRPr="00DB3A9E">
        <w:t xml:space="preserve"> Nonresident Senior Fellow in Foreign Policy at the Brookings Institute</w:t>
      </w:r>
      <w:r>
        <w:t>,</w:t>
      </w:r>
      <w:r w:rsidRPr="00DB3A9E">
        <w:t xml:space="preserve"> “Greening U.S. Foreign Aid through the Millennium Challenge Account” June</w:t>
      </w:r>
      <w:r>
        <w:t xml:space="preserve"> 2003</w:t>
      </w:r>
      <w:r w:rsidRPr="00DB3A9E">
        <w:t>, www.brookings.edu/research/papers/2003/06/energy-purvis)</w:t>
      </w:r>
    </w:p>
    <w:p w:rsidR="00CE16B6" w:rsidRPr="00E30D84" w:rsidRDefault="00CE16B6" w:rsidP="00CE16B6">
      <w:pPr>
        <w:ind w:right="270"/>
        <w:rPr>
          <w:sz w:val="16"/>
        </w:rPr>
      </w:pPr>
      <w:r w:rsidRPr="009E7AF4">
        <w:rPr>
          <w:sz w:val="16"/>
        </w:rPr>
        <w:t xml:space="preserve">Importantly, </w:t>
      </w:r>
      <w:r w:rsidRPr="00DB3A9E">
        <w:rPr>
          <w:rStyle w:val="StyleBoldUnderline"/>
        </w:rPr>
        <w:t>both the environmental and business communities support these procedures</w:t>
      </w:r>
      <w:r w:rsidRPr="009E7AF4">
        <w:rPr>
          <w:sz w:val="16"/>
        </w:rPr>
        <w:t xml:space="preserve">. While some environmental organizations believe U.S. environmental assessments should be strengthened, they appreciate that these procedures make government decisions more transparent and participatory. The business community has found that </w:t>
      </w:r>
      <w:r w:rsidRPr="00766852">
        <w:rPr>
          <w:rStyle w:val="StyleBoldUnderline"/>
        </w:rPr>
        <w:t xml:space="preserve">government-sponsored </w:t>
      </w:r>
      <w:r w:rsidRPr="00F710D8">
        <w:rPr>
          <w:rStyle w:val="StyleBoldUnderline"/>
          <w:highlight w:val="green"/>
        </w:rPr>
        <w:t xml:space="preserve">environmental reviews can be </w:t>
      </w:r>
      <w:r w:rsidRPr="00766852">
        <w:rPr>
          <w:rStyle w:val="StyleBoldUnderline"/>
        </w:rPr>
        <w:t xml:space="preserve">commercially </w:t>
      </w:r>
      <w:r w:rsidRPr="00F710D8">
        <w:rPr>
          <w:rStyle w:val="StyleBoldUnderline"/>
          <w:highlight w:val="green"/>
        </w:rPr>
        <w:t>timely and add legitimacy to</w:t>
      </w:r>
      <w:r w:rsidRPr="00DB3A9E">
        <w:rPr>
          <w:rStyle w:val="StyleBoldUnderline"/>
        </w:rPr>
        <w:t xml:space="preserve"> approved </w:t>
      </w:r>
      <w:r w:rsidRPr="00F710D8">
        <w:rPr>
          <w:rStyle w:val="StyleBoldUnderline"/>
          <w:highlight w:val="green"/>
        </w:rPr>
        <w:t>projects</w:t>
      </w:r>
      <w:r w:rsidRPr="00DB3A9E">
        <w:rPr>
          <w:rStyle w:val="StyleBoldUnderline"/>
        </w:rPr>
        <w:t>, which helps win public acceptance</w:t>
      </w:r>
      <w:r w:rsidRPr="009E7AF4">
        <w:rPr>
          <w:sz w:val="16"/>
        </w:rPr>
        <w:t xml:space="preserve">. </w:t>
      </w:r>
      <w:r w:rsidRPr="009E7AF4">
        <w:rPr>
          <w:rStyle w:val="StyleBoldUnderline"/>
        </w:rPr>
        <w:t>Like existing</w:t>
      </w:r>
      <w:r w:rsidRPr="00DB3A9E">
        <w:rPr>
          <w:rStyle w:val="StyleBoldUnderline"/>
        </w:rPr>
        <w:t xml:space="preserve"> environmental review processes</w:t>
      </w:r>
      <w:r w:rsidRPr="009E7AF4">
        <w:rPr>
          <w:sz w:val="16"/>
        </w:rPr>
        <w:t xml:space="preserve"> in OPIC and elsewhere, great </w:t>
      </w:r>
      <w:r w:rsidRPr="00DB3A9E">
        <w:rPr>
          <w:rStyle w:val="StyleBoldUnderline"/>
        </w:rPr>
        <w:t>attention should be paid to making the</w:t>
      </w:r>
      <w:r w:rsidRPr="009E7AF4">
        <w:rPr>
          <w:sz w:val="16"/>
        </w:rPr>
        <w:t xml:space="preserve"> MCA</w:t>
      </w:r>
      <w:proofErr w:type="gramStart"/>
      <w:r w:rsidRPr="009E7AF4">
        <w:rPr>
          <w:sz w:val="16"/>
        </w:rPr>
        <w:t>?s</w:t>
      </w:r>
      <w:proofErr w:type="gramEnd"/>
      <w:r w:rsidRPr="009E7AF4">
        <w:rPr>
          <w:sz w:val="16"/>
        </w:rPr>
        <w:t xml:space="preserve"> </w:t>
      </w:r>
      <w:r w:rsidRPr="00DB3A9E">
        <w:rPr>
          <w:rStyle w:val="StyleBoldUnderline"/>
        </w:rPr>
        <w:t>environmental screening and assessment procedures</w:t>
      </w:r>
      <w:r w:rsidRPr="009E7AF4">
        <w:rPr>
          <w:sz w:val="16"/>
        </w:rPr>
        <w:t xml:space="preserve"> as </w:t>
      </w:r>
      <w:r w:rsidRPr="00DB3A9E">
        <w:rPr>
          <w:rStyle w:val="StyleBoldUnderline"/>
        </w:rPr>
        <w:t>simple</w:t>
      </w:r>
      <w:r w:rsidRPr="009E7AF4">
        <w:rPr>
          <w:sz w:val="16"/>
        </w:rPr>
        <w:t xml:space="preserve"> and streamlined as possible. Given the success of past efforts, this would not be overly difficult. </w:t>
      </w:r>
      <w:r w:rsidRPr="00F710D8">
        <w:rPr>
          <w:rStyle w:val="StyleBoldUnderline"/>
          <w:highlight w:val="green"/>
        </w:rPr>
        <w:t>Failing to</w:t>
      </w:r>
      <w:r w:rsidRPr="009E7AF4">
        <w:rPr>
          <w:sz w:val="16"/>
        </w:rPr>
        <w:t xml:space="preserve"> require the MCA's implementing agency to </w:t>
      </w:r>
      <w:r w:rsidRPr="00F710D8">
        <w:rPr>
          <w:rStyle w:val="StyleBoldUnderline"/>
          <w:highlight w:val="green"/>
        </w:rPr>
        <w:t xml:space="preserve">adopt a rigorous environmental assessment policy not only would depart from </w:t>
      </w:r>
      <w:r w:rsidRPr="00766852">
        <w:rPr>
          <w:rStyle w:val="StyleBoldUnderline"/>
        </w:rPr>
        <w:t xml:space="preserve">general </w:t>
      </w:r>
      <w:r w:rsidRPr="00F710D8">
        <w:rPr>
          <w:rStyle w:val="StyleBoldUnderline"/>
          <w:highlight w:val="green"/>
        </w:rPr>
        <w:t xml:space="preserve">U.S. </w:t>
      </w:r>
      <w:r w:rsidRPr="00766852">
        <w:rPr>
          <w:rStyle w:val="StyleBoldUnderline"/>
        </w:rPr>
        <w:t>practice</w:t>
      </w:r>
      <w:r w:rsidRPr="009E7AF4">
        <w:rPr>
          <w:sz w:val="16"/>
        </w:rPr>
        <w:t xml:space="preserve"> </w:t>
      </w:r>
      <w:r w:rsidRPr="00F710D8">
        <w:rPr>
          <w:rStyle w:val="StyleBoldUnderline"/>
          <w:highlight w:val="green"/>
        </w:rPr>
        <w:t>but</w:t>
      </w:r>
      <w:r w:rsidRPr="00766852">
        <w:rPr>
          <w:rStyle w:val="StyleBoldUnderline"/>
        </w:rPr>
        <w:t xml:space="preserve"> it </w:t>
      </w:r>
      <w:r w:rsidRPr="00F710D8">
        <w:rPr>
          <w:rStyle w:val="StyleBoldUnderline"/>
          <w:highlight w:val="green"/>
        </w:rPr>
        <w:t xml:space="preserve">would </w:t>
      </w:r>
      <w:r w:rsidRPr="00766852">
        <w:rPr>
          <w:rStyle w:val="StyleBoldUnderline"/>
        </w:rPr>
        <w:t xml:space="preserve">also </w:t>
      </w:r>
      <w:r w:rsidRPr="00F710D8">
        <w:rPr>
          <w:rStyle w:val="StyleBoldUnderline"/>
          <w:highlight w:val="green"/>
        </w:rPr>
        <w:t xml:space="preserve">undermine </w:t>
      </w:r>
      <w:r w:rsidRPr="00766852">
        <w:rPr>
          <w:rStyle w:val="StyleBoldUnderline"/>
        </w:rPr>
        <w:t xml:space="preserve">longstanding, </w:t>
      </w:r>
      <w:r w:rsidRPr="00F710D8">
        <w:rPr>
          <w:rStyle w:val="StyleBoldUnderline"/>
          <w:highlight w:val="green"/>
        </w:rPr>
        <w:t>bipartisan efforts</w:t>
      </w:r>
      <w:r w:rsidRPr="00DB3A9E">
        <w:rPr>
          <w:rStyle w:val="StyleBoldUnderline"/>
        </w:rPr>
        <w:t xml:space="preserve"> by the United States </w:t>
      </w:r>
      <w:r w:rsidRPr="00F710D8">
        <w:rPr>
          <w:rStyle w:val="StyleBoldUnderline"/>
          <w:highlight w:val="green"/>
        </w:rPr>
        <w:t xml:space="preserve">to convince other countries and </w:t>
      </w:r>
      <w:r w:rsidRPr="00766852">
        <w:rPr>
          <w:rStyle w:val="StyleBoldUnderline"/>
        </w:rPr>
        <w:t xml:space="preserve">multilateral institutions </w:t>
      </w:r>
      <w:r w:rsidRPr="00F710D8">
        <w:rPr>
          <w:rStyle w:val="StyleBoldUnderline"/>
          <w:highlight w:val="green"/>
        </w:rPr>
        <w:t>to conduct their own environmental assessments</w:t>
      </w:r>
      <w:r>
        <w:rPr>
          <w:sz w:val="16"/>
        </w:rPr>
        <w:t>.</w:t>
      </w:r>
    </w:p>
    <w:p w:rsidR="00CE16B6" w:rsidRDefault="00CE16B6" w:rsidP="00CE16B6"/>
    <w:p w:rsidR="00CE16B6" w:rsidRPr="00F9754A" w:rsidRDefault="00CE16B6" w:rsidP="00CE16B6">
      <w:pPr>
        <w:pStyle w:val="Heading4"/>
      </w:pPr>
      <w:r>
        <w:t>E</w:t>
      </w:r>
      <w:r w:rsidRPr="00F9754A">
        <w:t>nvironmental leadership checks extinction</w:t>
      </w:r>
      <w:r>
        <w:t xml:space="preserve"> – it’s </w:t>
      </w:r>
      <w:r w:rsidRPr="00F9754A">
        <w:t>key to</w:t>
      </w:r>
      <w:r>
        <w:t xml:space="preserve"> warming, biodiversity, oceans,</w:t>
      </w:r>
      <w:r w:rsidRPr="00F9754A">
        <w:t xml:space="preserve"> soil</w:t>
      </w:r>
      <w:r>
        <w:t>, and the atmosphere</w:t>
      </w:r>
    </w:p>
    <w:p w:rsidR="00CE16B6" w:rsidRDefault="00CE16B6" w:rsidP="00CE16B6">
      <w:proofErr w:type="spellStart"/>
      <w:r w:rsidRPr="005F7BB6">
        <w:rPr>
          <w:rStyle w:val="StyleStyleBold12pt"/>
        </w:rPr>
        <w:t>Khosla</w:t>
      </w:r>
      <w:proofErr w:type="spellEnd"/>
      <w:r w:rsidRPr="005F7BB6">
        <w:rPr>
          <w:rStyle w:val="StyleStyleBold12pt"/>
        </w:rPr>
        <w:t xml:space="preserve"> 09</w:t>
      </w:r>
      <w:r>
        <w:t xml:space="preserve"> (Ashok </w:t>
      </w:r>
      <w:proofErr w:type="spellStart"/>
      <w:r>
        <w:t>Khosla</w:t>
      </w:r>
      <w:proofErr w:type="spellEnd"/>
      <w:r>
        <w:t xml:space="preserve">, </w:t>
      </w:r>
      <w:r w:rsidRPr="006364C3">
        <w:t>International Union for Conservation of Nature</w:t>
      </w:r>
      <w:r>
        <w:t xml:space="preserve"> President, 1/27/09, “A new President for the United States: We have a dream”) *grammatically modified</w:t>
      </w:r>
    </w:p>
    <w:p w:rsidR="00AA0B3B" w:rsidRPr="00CE16B6" w:rsidRDefault="00CE16B6" w:rsidP="00CE16B6">
      <w:pPr>
        <w:ind w:right="270"/>
        <w:rPr>
          <w:b/>
          <w:u w:val="single"/>
        </w:rPr>
      </w:pPr>
      <w:r w:rsidRPr="00722ECC">
        <w:rPr>
          <w:sz w:val="16"/>
          <w:szCs w:val="16"/>
        </w:rPr>
        <w:t xml:space="preserve">A rejuvenated America, with a renewed purpose, commitment and energy to make its contribution once again towards a better world could well be the turning point that can reverse the current decline in the state of the global economy, the health of its life support systems and the morale of people everywhere. This extraordinary change in regime brings with it the promise of a deep change in attitudes and aspirations of Americans, a change that will lead, hopefully, to new directions in their nation’s policies and action. In particular, </w:t>
      </w:r>
      <w:r w:rsidRPr="00B1688C">
        <w:rPr>
          <w:rStyle w:val="StyleBoldUnderline"/>
        </w:rPr>
        <w:t xml:space="preserve">we can hope </w:t>
      </w:r>
      <w:r w:rsidRPr="00766852">
        <w:rPr>
          <w:rStyle w:val="StyleBoldUnderline"/>
        </w:rPr>
        <w:t>that from being a very reluctant partner in global discussions, especially on issues relating to environment</w:t>
      </w:r>
      <w:r w:rsidRPr="00B1688C">
        <w:rPr>
          <w:rStyle w:val="StyleBoldUnderline"/>
        </w:rPr>
        <w:t xml:space="preserve"> and sustainable development, </w:t>
      </w:r>
      <w:r w:rsidRPr="00F710D8">
        <w:rPr>
          <w:rStyle w:val="StyleBoldUnderline"/>
          <w:highlight w:val="green"/>
        </w:rPr>
        <w:t>the U</w:t>
      </w:r>
      <w:r w:rsidRPr="00B1688C">
        <w:rPr>
          <w:rStyle w:val="StyleBoldUnderline"/>
        </w:rPr>
        <w:t xml:space="preserve">nited </w:t>
      </w:r>
      <w:r w:rsidRPr="00F710D8">
        <w:rPr>
          <w:rStyle w:val="StyleBoldUnderline"/>
          <w:highlight w:val="green"/>
        </w:rPr>
        <w:t>S</w:t>
      </w:r>
      <w:r w:rsidRPr="00B1688C">
        <w:rPr>
          <w:rStyle w:val="StyleBoldUnderline"/>
        </w:rPr>
        <w:t xml:space="preserve">tates will </w:t>
      </w:r>
      <w:r w:rsidRPr="00F710D8">
        <w:rPr>
          <w:rStyle w:val="StyleBoldUnderline"/>
          <w:highlight w:val="green"/>
        </w:rPr>
        <w:t>become an active leader in international efforts to address</w:t>
      </w:r>
      <w:r w:rsidRPr="00B1688C">
        <w:rPr>
          <w:rStyle w:val="StyleBoldUnderline"/>
        </w:rPr>
        <w:t xml:space="preserve"> the Millennial </w:t>
      </w:r>
      <w:r w:rsidRPr="00F710D8">
        <w:rPr>
          <w:rStyle w:val="StyleBoldUnderline"/>
          <w:highlight w:val="green"/>
        </w:rPr>
        <w:t>threats</w:t>
      </w:r>
      <w:r w:rsidRPr="00766852">
        <w:rPr>
          <w:rStyle w:val="StyleBoldUnderline"/>
        </w:rPr>
        <w:t xml:space="preserve"> now </w:t>
      </w:r>
      <w:r w:rsidRPr="00F710D8">
        <w:rPr>
          <w:rStyle w:val="StyleBoldUnderline"/>
          <w:highlight w:val="green"/>
        </w:rPr>
        <w:t xml:space="preserve">confronting </w:t>
      </w:r>
      <w:r w:rsidRPr="001E1ACD">
        <w:rPr>
          <w:rStyle w:val="StyleBoldUnderline"/>
        </w:rPr>
        <w:t xml:space="preserve">civilization and even </w:t>
      </w:r>
      <w:r w:rsidRPr="00766852">
        <w:rPr>
          <w:rStyle w:val="StyleBoldUnderline"/>
        </w:rPr>
        <w:t xml:space="preserve">the </w:t>
      </w:r>
      <w:r w:rsidRPr="00F710D8">
        <w:rPr>
          <w:rStyle w:val="StyleBoldUnderline"/>
          <w:highlight w:val="green"/>
        </w:rPr>
        <w:t xml:space="preserve">survival </w:t>
      </w:r>
      <w:r w:rsidRPr="00766852">
        <w:rPr>
          <w:rStyle w:val="StyleBoldUnderline"/>
        </w:rPr>
        <w:t>of the human species</w:t>
      </w:r>
      <w:r>
        <w:t xml:space="preserve">. </w:t>
      </w:r>
      <w:r w:rsidRPr="00A32D27">
        <w:rPr>
          <w:sz w:val="16"/>
          <w:szCs w:val="16"/>
        </w:rPr>
        <w:t>For the</w:t>
      </w:r>
      <w:r>
        <w:t xml:space="preserve"> </w:t>
      </w:r>
      <w:r w:rsidRPr="00B1688C">
        <w:rPr>
          <w:rStyle w:val="StyleBoldUnderline"/>
        </w:rPr>
        <w:t>conservation of biodiversity</w:t>
      </w:r>
      <w:r>
        <w:t xml:space="preserve">, so </w:t>
      </w:r>
      <w:r w:rsidRPr="00B1688C">
        <w:rPr>
          <w:rStyle w:val="StyleBoldUnderline"/>
        </w:rPr>
        <w:t>essential to maintaining life on Earth</w:t>
      </w:r>
      <w:r>
        <w:t xml:space="preserve">, </w:t>
      </w:r>
      <w:r w:rsidRPr="00A32D27">
        <w:rPr>
          <w:sz w:val="16"/>
          <w:szCs w:val="16"/>
        </w:rPr>
        <w:t xml:space="preserve">this promise of change has come not a moment too soon. It would be a mistake to put all of our hopes on the shoulder of one young man, however capable </w:t>
      </w:r>
      <w:r w:rsidRPr="00A32D27">
        <w:rPr>
          <w:sz w:val="16"/>
          <w:szCs w:val="16"/>
        </w:rPr>
        <w:lastRenderedPageBreak/>
        <w:t>he might be.</w:t>
      </w:r>
      <w:r>
        <w:t xml:space="preserve"> </w:t>
      </w:r>
      <w:r w:rsidRPr="00F710D8">
        <w:rPr>
          <w:rStyle w:val="StyleBoldUnderline"/>
          <w:highlight w:val="green"/>
        </w:rPr>
        <w:t>The</w:t>
      </w:r>
      <w:r w:rsidRPr="00B1688C">
        <w:rPr>
          <w:rStyle w:val="StyleBoldUnderline"/>
        </w:rPr>
        <w:t xml:space="preserve"> environmental challenges the world is facing cannot be addressed by one country</w:t>
      </w:r>
      <w:r>
        <w:t xml:space="preserve">, </w:t>
      </w:r>
      <w:r w:rsidRPr="00722ECC">
        <w:rPr>
          <w:sz w:val="16"/>
          <w:szCs w:val="16"/>
        </w:rPr>
        <w:t>let alone by one man. At the same time,</w:t>
      </w:r>
      <w:r>
        <w:t xml:space="preserve"> </w:t>
      </w:r>
      <w:r w:rsidRPr="00B1688C">
        <w:rPr>
          <w:rStyle w:val="StyleBoldUnderline"/>
        </w:rPr>
        <w:t xml:space="preserve">an inspired </w:t>
      </w:r>
      <w:r w:rsidRPr="00F710D8">
        <w:rPr>
          <w:rStyle w:val="StyleBoldUnderline"/>
          <w:highlight w:val="green"/>
        </w:rPr>
        <w:t>US</w:t>
      </w:r>
      <w:r>
        <w:t xml:space="preserve"> </w:t>
      </w:r>
      <w:r w:rsidRPr="00722ECC">
        <w:rPr>
          <w:sz w:val="16"/>
          <w:szCs w:val="16"/>
        </w:rPr>
        <w:t>President guided by competent people, who does not shy away from exercising the true responsibilities and leadership his country is capable of,</w:t>
      </w:r>
      <w:r>
        <w:t xml:space="preserve"> </w:t>
      </w:r>
      <w:r w:rsidRPr="00F710D8">
        <w:rPr>
          <w:rStyle w:val="StyleBoldUnderline"/>
          <w:highlight w:val="green"/>
        </w:rPr>
        <w:t>could do a lot to spur the international community into action.</w:t>
      </w:r>
      <w:r w:rsidRPr="00B1688C">
        <w:rPr>
          <w:rStyle w:val="StyleBoldUnderline"/>
        </w:rPr>
        <w:t xml:space="preserve"> </w:t>
      </w:r>
      <w:r w:rsidRPr="00722ECC">
        <w:rPr>
          <w:sz w:val="16"/>
          <w:szCs w:val="16"/>
        </w:rPr>
        <w:t>To paraphrase one of his illustrious predecessors, “the world asks for action and action now.” What was true in President Roosevelt’s America 77 years ago is even more appropriate today.</w:t>
      </w:r>
      <w:r>
        <w:rPr>
          <w:sz w:val="16"/>
          <w:szCs w:val="16"/>
        </w:rPr>
        <w:t xml:space="preserve"> </w:t>
      </w:r>
      <w:r w:rsidRPr="00722ECC">
        <w:rPr>
          <w:sz w:val="16"/>
          <w:szCs w:val="16"/>
        </w:rPr>
        <w:t>From IUCN’s perspective, the first signals are encouraging. The US has seriously begun to discuss constructive engagement in climate change debates. With Copenhagen a mere 11 months away, this commitment is long overdue and certainly very welcome.</w:t>
      </w:r>
      <w:r>
        <w:t xml:space="preserve"> </w:t>
      </w:r>
      <w:r w:rsidRPr="00F710D8">
        <w:rPr>
          <w:rStyle w:val="StyleBoldUnderline"/>
          <w:highlight w:val="green"/>
        </w:rPr>
        <w:t>Many governments</w:t>
      </w:r>
      <w:r w:rsidRPr="00B1688C">
        <w:rPr>
          <w:rStyle w:val="StyleBoldUnderline"/>
        </w:rPr>
        <w:t xml:space="preserve"> still </w:t>
      </w:r>
      <w:r w:rsidRPr="00F710D8">
        <w:rPr>
          <w:rStyle w:val="StyleBoldUnderline"/>
          <w:highlight w:val="green"/>
        </w:rPr>
        <w:t>worry</w:t>
      </w:r>
      <w:r w:rsidRPr="00B1688C">
        <w:rPr>
          <w:rStyle w:val="StyleBoldUnderline"/>
        </w:rPr>
        <w:t xml:space="preserve"> that if they set tough standards to control carbon emissions, </w:t>
      </w:r>
      <w:r w:rsidRPr="00F710D8">
        <w:rPr>
          <w:rStyle w:val="StyleBoldUnderline"/>
          <w:highlight w:val="green"/>
        </w:rPr>
        <w:t>their industry</w:t>
      </w:r>
      <w:r w:rsidRPr="00B1688C">
        <w:rPr>
          <w:rStyle w:val="StyleBoldUnderline"/>
        </w:rPr>
        <w:t xml:space="preserve"> and agriculture </w:t>
      </w:r>
      <w:r w:rsidRPr="00F710D8">
        <w:rPr>
          <w:rStyle w:val="StyleBoldUnderline"/>
          <w:highlight w:val="green"/>
        </w:rPr>
        <w:t>will become uncompetitive</w:t>
      </w:r>
      <w:r w:rsidRPr="00B1688C">
        <w:rPr>
          <w:rStyle w:val="StyleBoldUnderline"/>
        </w:rPr>
        <w:t xml:space="preserve">, a fear </w:t>
      </w:r>
      <w:r w:rsidRPr="00766852">
        <w:rPr>
          <w:rStyle w:val="StyleBoldUnderline"/>
        </w:rPr>
        <w:t>that leads to a foot-dragging “you go first” attitude</w:t>
      </w:r>
      <w:r w:rsidRPr="00B1688C">
        <w:rPr>
          <w:rStyle w:val="StyleBoldUnderline"/>
        </w:rPr>
        <w:t xml:space="preserve"> that is blocking progress. </w:t>
      </w:r>
      <w:proofErr w:type="gramStart"/>
      <w:r w:rsidRPr="00F710D8">
        <w:rPr>
          <w:rStyle w:val="StyleBoldUnderline"/>
          <w:highlight w:val="green"/>
        </w:rPr>
        <w:t>A(</w:t>
      </w:r>
      <w:proofErr w:type="gramEnd"/>
      <w:r w:rsidRPr="00F710D8">
        <w:rPr>
          <w:rStyle w:val="StyleBoldUnderline"/>
          <w:highlight w:val="green"/>
        </w:rPr>
        <w:t>n</w:t>
      </w:r>
      <w:r>
        <w:rPr>
          <w:rStyle w:val="StyleBoldUnderline"/>
        </w:rPr>
        <w:t>)</w:t>
      </w:r>
      <w:r w:rsidRPr="00B1688C">
        <w:rPr>
          <w:rStyle w:val="StyleBoldUnderline"/>
        </w:rPr>
        <w:t xml:space="preserve"> positive </w:t>
      </w:r>
      <w:r w:rsidRPr="00F710D8">
        <w:rPr>
          <w:rStyle w:val="StyleBoldUnderline"/>
          <w:highlight w:val="green"/>
        </w:rPr>
        <w:t>intervention by the U</w:t>
      </w:r>
      <w:r w:rsidRPr="00B1688C">
        <w:rPr>
          <w:rStyle w:val="StyleBoldUnderline"/>
        </w:rPr>
        <w:t xml:space="preserve">nited </w:t>
      </w:r>
      <w:r w:rsidRPr="00F710D8">
        <w:rPr>
          <w:rStyle w:val="StyleBoldUnderline"/>
          <w:highlight w:val="green"/>
        </w:rPr>
        <w:t>S</w:t>
      </w:r>
      <w:r w:rsidRPr="00B1688C">
        <w:rPr>
          <w:rStyle w:val="StyleBoldUnderline"/>
        </w:rPr>
        <w:t xml:space="preserve">tates </w:t>
      </w:r>
      <w:r w:rsidRPr="00F710D8">
        <w:rPr>
          <w:rStyle w:val="StyleBoldUnderline"/>
          <w:highlight w:val="green"/>
        </w:rPr>
        <w:t>could provide</w:t>
      </w:r>
      <w:r w:rsidRPr="00766852">
        <w:rPr>
          <w:rStyle w:val="StyleBoldUnderline"/>
        </w:rPr>
        <w:t xml:space="preserve"> the vital catalyst that moves </w:t>
      </w:r>
      <w:r w:rsidRPr="00F710D8">
        <w:rPr>
          <w:rStyle w:val="StyleBoldUnderline"/>
          <w:highlight w:val="green"/>
        </w:rPr>
        <w:t>the basis of the present negotiations</w:t>
      </w:r>
      <w:r w:rsidRPr="00B1688C">
        <w:rPr>
          <w:rStyle w:val="StyleBoldUnderline"/>
        </w:rPr>
        <w:t xml:space="preserve"> </w:t>
      </w:r>
      <w:r w:rsidRPr="00F710D8">
        <w:rPr>
          <w:rStyle w:val="StyleBoldUnderline"/>
          <w:highlight w:val="green"/>
        </w:rPr>
        <w:t xml:space="preserve">beyond </w:t>
      </w:r>
      <w:r w:rsidRPr="001E1ACD">
        <w:rPr>
          <w:rStyle w:val="StyleBoldUnderline"/>
        </w:rPr>
        <w:t xml:space="preserve">the </w:t>
      </w:r>
      <w:r w:rsidRPr="00F710D8">
        <w:rPr>
          <w:rStyle w:val="StyleBoldUnderline"/>
          <w:highlight w:val="green"/>
        </w:rPr>
        <w:t>narrowly defined national interests</w:t>
      </w:r>
      <w:r w:rsidRPr="00B1688C">
        <w:rPr>
          <w:rStyle w:val="StyleBoldUnderline"/>
        </w:rPr>
        <w:t xml:space="preserve"> that lie at the heart of the current impasse</w:t>
      </w:r>
      <w:r>
        <w:t xml:space="preserve">. </w:t>
      </w:r>
      <w:r w:rsidRPr="00F710D8">
        <w:rPr>
          <w:rStyle w:val="StyleBoldUnderline"/>
          <w:highlight w:val="green"/>
        </w:rPr>
        <w:t xml:space="preserve">The logjam in international negotiations on climate change should not be difficult to break if the US were to lead </w:t>
      </w:r>
      <w:r w:rsidRPr="001E1ACD">
        <w:rPr>
          <w:rStyle w:val="StyleBoldUnderline"/>
        </w:rPr>
        <w:t>the industrialized countries</w:t>
      </w:r>
      <w:r w:rsidRPr="00B1688C">
        <w:rPr>
          <w:rStyle w:val="StyleBoldUnderline"/>
        </w:rPr>
        <w:t xml:space="preserve"> to agree that much of their wealth has been acquired at the expense of the environment</w:t>
      </w:r>
      <w:r>
        <w:t xml:space="preserve"> </w:t>
      </w:r>
      <w:r w:rsidRPr="00722ECC">
        <w:rPr>
          <w:sz w:val="16"/>
          <w:szCs w:val="16"/>
        </w:rPr>
        <w:t xml:space="preserve">(in this case greenhouse gases emitted over the past two hundred years) </w:t>
      </w:r>
      <w:r w:rsidRPr="00B1688C">
        <w:rPr>
          <w:rStyle w:val="StyleBoldUnderline"/>
        </w:rPr>
        <w:t xml:space="preserve">and that with the some of the benefits that this wealth has brought, comes the obligation to deal with the problems that have resulted as side-effects. </w:t>
      </w:r>
      <w:r w:rsidRPr="00A32D27">
        <w:rPr>
          <w:sz w:val="16"/>
          <w:szCs w:val="16"/>
        </w:rPr>
        <w:t>With equitable entitlement to the common resources of the planet, an agreement that is fair and acceptable to all nations should be easy enough to achieve. Caps on emissions and sharing of energy efficient technologies are simply in the interest of everyone, rich or poor. And both rich and poor must now be ready to adopt less destructive technologies – based on renewables, efficiency and sustainability – both as a goal with intrinsic merit and also as an example to others.</w:t>
      </w:r>
      <w:r>
        <w:rPr>
          <w:sz w:val="16"/>
          <w:szCs w:val="16"/>
        </w:rPr>
        <w:t xml:space="preserve"> </w:t>
      </w:r>
      <w:r w:rsidRPr="00A32D27">
        <w:rPr>
          <w:sz w:val="16"/>
          <w:szCs w:val="16"/>
        </w:rPr>
        <w:t>But</w:t>
      </w:r>
      <w:r>
        <w:t xml:space="preserve"> </w:t>
      </w:r>
      <w:r w:rsidRPr="00F710D8">
        <w:rPr>
          <w:rStyle w:val="StyleBoldUnderline"/>
          <w:highlight w:val="green"/>
        </w:rPr>
        <w:t>climate is not the only critical global environmental issue</w:t>
      </w:r>
      <w:r w:rsidRPr="00B1688C">
        <w:rPr>
          <w:rStyle w:val="StyleBoldUnderline"/>
        </w:rPr>
        <w:t xml:space="preserve"> that this new administration will have to deal with. </w:t>
      </w:r>
      <w:r w:rsidRPr="00F710D8">
        <w:rPr>
          <w:rStyle w:val="StyleBoldUnderline"/>
          <w:highlight w:val="green"/>
        </w:rPr>
        <w:t>Conservation of biodiversity, a crucial prerequisite for the wellbeing of all humanity,</w:t>
      </w:r>
      <w:r w:rsidRPr="00A32D27">
        <w:rPr>
          <w:sz w:val="16"/>
          <w:szCs w:val="16"/>
        </w:rPr>
        <w:t xml:space="preserve"> no less America, needs as much attention, and just as urgently. The United States’ self-interest in conserving living natural resources strongly converges with the global common good in every sphere: in</w:t>
      </w:r>
      <w:r>
        <w:t xml:space="preserve"> </w:t>
      </w:r>
      <w:r w:rsidRPr="00F710D8">
        <w:rPr>
          <w:rStyle w:val="StyleBoldUnderline"/>
          <w:highlight w:val="green"/>
        </w:rPr>
        <w:t>the oceans, by</w:t>
      </w:r>
      <w:r w:rsidRPr="00B1688C">
        <w:rPr>
          <w:rStyle w:val="StyleBoldUnderline"/>
        </w:rPr>
        <w:t xml:space="preserve"> arresting the precipitate </w:t>
      </w:r>
      <w:r w:rsidRPr="00F710D8">
        <w:rPr>
          <w:rStyle w:val="StyleBoldUnderline"/>
          <w:highlight w:val="green"/>
        </w:rPr>
        <w:t>decline of fish</w:t>
      </w:r>
      <w:r w:rsidRPr="00B1688C">
        <w:rPr>
          <w:rStyle w:val="StyleBoldUnderline"/>
        </w:rPr>
        <w:t xml:space="preserve"> stocks </w:t>
      </w:r>
      <w:r w:rsidRPr="00F710D8">
        <w:rPr>
          <w:rStyle w:val="StyleBoldUnderline"/>
          <w:highlight w:val="green"/>
        </w:rPr>
        <w:t>and</w:t>
      </w:r>
      <w:r w:rsidRPr="00B1688C">
        <w:rPr>
          <w:rStyle w:val="StyleBoldUnderline"/>
        </w:rPr>
        <w:t xml:space="preserve"> the alarming rise of </w:t>
      </w:r>
      <w:r w:rsidRPr="00F710D8">
        <w:rPr>
          <w:rStyle w:val="StyleBoldUnderline"/>
          <w:highlight w:val="green"/>
        </w:rPr>
        <w:t>acidification</w:t>
      </w:r>
      <w:r w:rsidRPr="00B1688C">
        <w:rPr>
          <w:rStyle w:val="StyleBoldUnderline"/>
        </w:rPr>
        <w:t xml:space="preserve">; on land, by </w:t>
      </w:r>
      <w:r w:rsidRPr="00F710D8">
        <w:rPr>
          <w:rStyle w:val="StyleBoldUnderline"/>
          <w:highlight w:val="green"/>
        </w:rPr>
        <w:t xml:space="preserve">regenerating the health of </w:t>
      </w:r>
      <w:r w:rsidRPr="001E1ACD">
        <w:rPr>
          <w:rStyle w:val="StyleBoldUnderline"/>
        </w:rPr>
        <w:t xml:space="preserve">our </w:t>
      </w:r>
      <w:r w:rsidRPr="00F710D8">
        <w:rPr>
          <w:rStyle w:val="StyleBoldUnderline"/>
          <w:highlight w:val="green"/>
        </w:rPr>
        <w:t>soils,</w:t>
      </w:r>
      <w:r w:rsidRPr="00B1688C">
        <w:rPr>
          <w:rStyle w:val="StyleBoldUnderline"/>
        </w:rPr>
        <w:t xml:space="preserve"> forests and rivers; </w:t>
      </w:r>
      <w:r w:rsidRPr="00F710D8">
        <w:rPr>
          <w:rStyle w:val="StyleBoldUnderline"/>
          <w:highlight w:val="green"/>
        </w:rPr>
        <w:t>and</w:t>
      </w:r>
      <w:r w:rsidRPr="00B1688C">
        <w:rPr>
          <w:rStyle w:val="StyleBoldUnderline"/>
        </w:rPr>
        <w:t xml:space="preserve"> in </w:t>
      </w:r>
      <w:r w:rsidRPr="00F710D8">
        <w:rPr>
          <w:rStyle w:val="StyleBoldUnderline"/>
          <w:highlight w:val="green"/>
        </w:rPr>
        <w:t xml:space="preserve">the atmosphere by reducing </w:t>
      </w:r>
      <w:r w:rsidRPr="00B63F51">
        <w:rPr>
          <w:rStyle w:val="StyleBoldUnderline"/>
        </w:rPr>
        <w:t>the</w:t>
      </w:r>
      <w:r w:rsidRPr="00F710D8">
        <w:rPr>
          <w:rStyle w:val="StyleBoldUnderline"/>
          <w:highlight w:val="green"/>
        </w:rPr>
        <w:t xml:space="preserve"> massive emission of pollutants</w:t>
      </w:r>
      <w:r w:rsidRPr="00B1688C">
        <w:rPr>
          <w:rStyle w:val="StyleBoldUnderline"/>
        </w:rPr>
        <w:t xml:space="preserve"> from our wasteful industries, construction, agriculture and transport systems.</w:t>
      </w:r>
    </w:p>
    <w:sectPr w:rsidR="00AA0B3B" w:rsidRPr="00CE16B6" w:rsidSect="00D362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32"/>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B3B"/>
    <w:rsid w:val="001408C0"/>
    <w:rsid w:val="002B6353"/>
    <w:rsid w:val="002B68C8"/>
    <w:rsid w:val="002F40E6"/>
    <w:rsid w:val="0042635A"/>
    <w:rsid w:val="00517479"/>
    <w:rsid w:val="005E2C99"/>
    <w:rsid w:val="00692C26"/>
    <w:rsid w:val="006F2D3D"/>
    <w:rsid w:val="00700835"/>
    <w:rsid w:val="007D7924"/>
    <w:rsid w:val="0091595A"/>
    <w:rsid w:val="009829F2"/>
    <w:rsid w:val="009C198B"/>
    <w:rsid w:val="00A074CB"/>
    <w:rsid w:val="00A369C4"/>
    <w:rsid w:val="00A47986"/>
    <w:rsid w:val="00AA0B3B"/>
    <w:rsid w:val="00B65E97"/>
    <w:rsid w:val="00CD2C6D"/>
    <w:rsid w:val="00CE16B6"/>
    <w:rsid w:val="00D36252"/>
    <w:rsid w:val="00D4330B"/>
    <w:rsid w:val="00DA2E40"/>
    <w:rsid w:val="00DE62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AA0B3B"/>
    <w:rPr>
      <w:rFonts w:ascii="Calibri" w:eastAsiaTheme="minorHAnsi" w:hAnsi="Calibri" w:cs="Calibri"/>
      <w:sz w:val="22"/>
      <w:szCs w:val="22"/>
    </w:rPr>
  </w:style>
  <w:style w:type="paragraph" w:styleId="Heading1">
    <w:name w:val="heading 1"/>
    <w:aliases w:val="Pocket"/>
    <w:basedOn w:val="Normal"/>
    <w:next w:val="Normal"/>
    <w:link w:val="Heading1Char"/>
    <w:uiPriority w:val="9"/>
    <w:qFormat/>
    <w:rsid w:val="005E2C9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5E2C99"/>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5E2C99"/>
    <w:pPr>
      <w:keepNext/>
      <w:keepLines/>
      <w:pageBreakBefore/>
      <w:spacing w:before="200"/>
      <w:jc w:val="center"/>
      <w:outlineLvl w:val="2"/>
    </w:pPr>
    <w:rPr>
      <w:rFonts w:asciiTheme="majorHAnsi" w:eastAsiaTheme="majorEastAsia" w:hAnsiTheme="majorHAnsi" w:cstheme="majorBidi"/>
      <w:b/>
      <w:bCs/>
      <w:sz w:val="32"/>
      <w:szCs w:val="24"/>
      <w:u w:val="single"/>
    </w:rPr>
  </w:style>
  <w:style w:type="paragraph" w:styleId="Heading4">
    <w:name w:val="heading 4"/>
    <w:aliases w:val="Tag"/>
    <w:basedOn w:val="Normal"/>
    <w:next w:val="Normal"/>
    <w:link w:val="Heading4Char"/>
    <w:uiPriority w:val="4"/>
    <w:unhideWhenUsed/>
    <w:qFormat/>
    <w:rsid w:val="009C198B"/>
    <w:pPr>
      <w:keepNext/>
      <w:keepLines/>
      <w:spacing w:before="200"/>
      <w:outlineLvl w:val="3"/>
    </w:pPr>
    <w:rPr>
      <w:rFonts w:asciiTheme="majorHAnsi" w:eastAsiaTheme="majorEastAsia" w:hAnsiTheme="majorHAnsi" w:cstheme="majorBidi"/>
      <w:b/>
      <w:bCs/>
      <w:iCs/>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9C198B"/>
    <w:rPr>
      <w:b/>
      <w:i w:val="0"/>
      <w:iCs/>
      <w:u w:val="single"/>
      <w:bdr w:val="single" w:sz="18" w:space="0" w:color="auto"/>
    </w:rPr>
  </w:style>
  <w:style w:type="character" w:customStyle="1" w:styleId="Heading1Char">
    <w:name w:val="Heading 1 Char"/>
    <w:aliases w:val="Pocket Char"/>
    <w:basedOn w:val="DefaultParagraphFont"/>
    <w:link w:val="Heading1"/>
    <w:uiPriority w:val="9"/>
    <w:rsid w:val="005E2C9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5E2C99"/>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5E2C99"/>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rsid w:val="009C198B"/>
    <w:rPr>
      <w:rFonts w:asciiTheme="majorHAnsi" w:eastAsiaTheme="majorEastAsia" w:hAnsiTheme="majorHAnsi" w:cstheme="majorBidi"/>
      <w:b/>
      <w:bCs/>
      <w:iCs/>
      <w:sz w:val="26"/>
    </w:rPr>
  </w:style>
  <w:style w:type="paragraph" w:styleId="NoSpacing">
    <w:name w:val="No Spacing"/>
    <w:uiPriority w:val="1"/>
    <w:rsid w:val="009C198B"/>
  </w:style>
  <w:style w:type="character" w:customStyle="1" w:styleId="StyleStyleBold12pt">
    <w:name w:val="Style Style Bold + 12 pt"/>
    <w:aliases w:val="Cite,Style Style Bold,Style Style Bold + 12pt"/>
    <w:basedOn w:val="DefaultParagraphFont"/>
    <w:uiPriority w:val="5"/>
    <w:qFormat/>
    <w:rsid w:val="009C198B"/>
    <w:rPr>
      <w:b/>
    </w:rPr>
  </w:style>
  <w:style w:type="character" w:customStyle="1" w:styleId="StyleBoldUnderline">
    <w:name w:val="Style Bold Underline"/>
    <w:aliases w:val="Underline,apple-style-span + 6 pt,Bold,Kern at 16 pt,Intense Emphasis11,Intense Emphasis111,Intense Emphasis3,Intense Emphasis1,Intense Emphasis2,HHeading 3 + 12 pt,Cards + Font: 12 pt Char,Thick Underline Char,Style,Underline Char"/>
    <w:basedOn w:val="DefaultParagraphFont"/>
    <w:uiPriority w:val="6"/>
    <w:qFormat/>
    <w:rsid w:val="005E2C99"/>
    <w:rPr>
      <w:b/>
      <w:u w:val="single"/>
    </w:rPr>
  </w:style>
  <w:style w:type="paragraph" w:styleId="DocumentMap">
    <w:name w:val="Document Map"/>
    <w:basedOn w:val="Normal"/>
    <w:link w:val="DocumentMapChar"/>
    <w:uiPriority w:val="99"/>
    <w:semiHidden/>
    <w:unhideWhenUsed/>
    <w:rsid w:val="006F2D3D"/>
    <w:rPr>
      <w:rFonts w:ascii="Lucida Grande" w:eastAsiaTheme="minorEastAsia" w:hAnsi="Lucida Grande" w:cs="Lucida Grande"/>
      <w:sz w:val="24"/>
      <w:szCs w:val="24"/>
    </w:rPr>
  </w:style>
  <w:style w:type="character" w:customStyle="1" w:styleId="DocumentMapChar">
    <w:name w:val="Document Map Char"/>
    <w:basedOn w:val="DefaultParagraphFont"/>
    <w:link w:val="DocumentMap"/>
    <w:uiPriority w:val="99"/>
    <w:semiHidden/>
    <w:rsid w:val="006F2D3D"/>
    <w:rPr>
      <w:rFonts w:ascii="Lucida Grande" w:hAnsi="Lucida Grande" w:cs="Lucida Grande"/>
    </w:rPr>
  </w:style>
  <w:style w:type="paragraph" w:styleId="ListParagraph">
    <w:name w:val="List Paragraph"/>
    <w:basedOn w:val="Normal"/>
    <w:uiPriority w:val="34"/>
    <w:rsid w:val="002F40E6"/>
    <w:pPr>
      <w:ind w:left="720"/>
      <w:contextualSpacing/>
    </w:pPr>
    <w:rPr>
      <w:rFonts w:asciiTheme="minorHAnsi" w:eastAsiaTheme="minorEastAsia" w:hAnsiTheme="minorHAnsi" w:cstheme="minorBidi"/>
      <w:sz w:val="24"/>
      <w:szCs w:val="24"/>
    </w:rPr>
  </w:style>
  <w:style w:type="character" w:styleId="Hyperlink">
    <w:name w:val="Hyperlink"/>
    <w:aliases w:val="heading 1 (block title),Important,Read,Card Text,Internet Link"/>
    <w:basedOn w:val="DefaultParagraphFont"/>
    <w:uiPriority w:val="99"/>
    <w:rsid w:val="00AA0B3B"/>
    <w:rPr>
      <w:color w:val="auto"/>
      <w:u w:val="none"/>
    </w:rPr>
  </w:style>
  <w:style w:type="paragraph" w:customStyle="1" w:styleId="Cards">
    <w:name w:val="Cards"/>
    <w:next w:val="Normal"/>
    <w:link w:val="CardsChar"/>
    <w:qFormat/>
    <w:rsid w:val="00AA0B3B"/>
    <w:pPr>
      <w:widowControl w:val="0"/>
      <w:ind w:left="432" w:right="432"/>
    </w:pPr>
    <w:rPr>
      <w:rFonts w:ascii="Times New Roman" w:eastAsia="Times New Roman" w:hAnsi="Times New Roman" w:cs="Times New Roman"/>
      <w:sz w:val="20"/>
    </w:rPr>
  </w:style>
  <w:style w:type="character" w:customStyle="1" w:styleId="CardsChar">
    <w:name w:val="Cards Char"/>
    <w:link w:val="Cards"/>
    <w:rsid w:val="00AA0B3B"/>
    <w:rPr>
      <w:rFonts w:ascii="Times New Roman" w:eastAsia="Times New Roman" w:hAnsi="Times New Roman" w:cs="Times New Roman"/>
      <w:sz w:val="20"/>
    </w:rPr>
  </w:style>
  <w:style w:type="character" w:customStyle="1" w:styleId="Author-Date">
    <w:name w:val="Author-Date"/>
    <w:qFormat/>
    <w:rsid w:val="00AA0B3B"/>
    <w:rPr>
      <w:b/>
      <w:sz w:val="24"/>
    </w:rPr>
  </w:style>
  <w:style w:type="paragraph" w:customStyle="1" w:styleId="Nothing">
    <w:name w:val="Nothing"/>
    <w:link w:val="NothingChar"/>
    <w:qFormat/>
    <w:rsid w:val="00AA0B3B"/>
    <w:pPr>
      <w:jc w:val="both"/>
    </w:pPr>
    <w:rPr>
      <w:rFonts w:ascii="Times New Roman" w:eastAsia="Times New Roman" w:hAnsi="Times New Roman" w:cs="Times New Roman"/>
      <w:sz w:val="20"/>
    </w:rPr>
  </w:style>
  <w:style w:type="character" w:customStyle="1" w:styleId="NothingChar">
    <w:name w:val="Nothing Char"/>
    <w:link w:val="Nothing"/>
    <w:locked/>
    <w:rsid w:val="00AA0B3B"/>
    <w:rPr>
      <w:rFonts w:ascii="Times New Roman" w:eastAsia="Times New Roman" w:hAnsi="Times New Roman" w:cs="Times New Roman"/>
      <w:sz w:val="20"/>
    </w:rPr>
  </w:style>
  <w:style w:type="character" w:customStyle="1" w:styleId="DebateUnderline">
    <w:name w:val="Debate Underline"/>
    <w:qFormat/>
    <w:rsid w:val="00AA0B3B"/>
    <w:rPr>
      <w:rFonts w:ascii="Times New Roman" w:hAnsi="Times New Roman"/>
      <w:sz w:val="24"/>
      <w:u w:val="thick"/>
    </w:rPr>
  </w:style>
  <w:style w:type="paragraph" w:customStyle="1" w:styleId="Cites">
    <w:name w:val="Cites"/>
    <w:next w:val="Cards"/>
    <w:link w:val="CitesChar"/>
    <w:qFormat/>
    <w:rsid w:val="00AA0B3B"/>
    <w:pPr>
      <w:widowControl w:val="0"/>
      <w:jc w:val="both"/>
    </w:pPr>
    <w:rPr>
      <w:rFonts w:ascii="Times New Roman" w:eastAsia="Times New Roman" w:hAnsi="Times New Roman" w:cs="Times New Roman"/>
      <w:sz w:val="20"/>
    </w:rPr>
  </w:style>
  <w:style w:type="character" w:customStyle="1" w:styleId="CitesChar">
    <w:name w:val="Cites Char"/>
    <w:link w:val="Cites"/>
    <w:rsid w:val="00AA0B3B"/>
    <w:rPr>
      <w:rFonts w:ascii="Times New Roman" w:eastAsia="Times New Roman" w:hAnsi="Times New Roman" w:cs="Times New Roman"/>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AA0B3B"/>
    <w:rPr>
      <w:rFonts w:ascii="Calibri" w:eastAsiaTheme="minorHAnsi" w:hAnsi="Calibri" w:cs="Calibri"/>
      <w:sz w:val="22"/>
      <w:szCs w:val="22"/>
    </w:rPr>
  </w:style>
  <w:style w:type="paragraph" w:styleId="Heading1">
    <w:name w:val="heading 1"/>
    <w:aliases w:val="Pocket"/>
    <w:basedOn w:val="Normal"/>
    <w:next w:val="Normal"/>
    <w:link w:val="Heading1Char"/>
    <w:uiPriority w:val="9"/>
    <w:qFormat/>
    <w:rsid w:val="005E2C9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5E2C99"/>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5E2C99"/>
    <w:pPr>
      <w:keepNext/>
      <w:keepLines/>
      <w:pageBreakBefore/>
      <w:spacing w:before="200"/>
      <w:jc w:val="center"/>
      <w:outlineLvl w:val="2"/>
    </w:pPr>
    <w:rPr>
      <w:rFonts w:asciiTheme="majorHAnsi" w:eastAsiaTheme="majorEastAsia" w:hAnsiTheme="majorHAnsi" w:cstheme="majorBidi"/>
      <w:b/>
      <w:bCs/>
      <w:sz w:val="32"/>
      <w:szCs w:val="24"/>
      <w:u w:val="single"/>
    </w:rPr>
  </w:style>
  <w:style w:type="paragraph" w:styleId="Heading4">
    <w:name w:val="heading 4"/>
    <w:aliases w:val="Tag"/>
    <w:basedOn w:val="Normal"/>
    <w:next w:val="Normal"/>
    <w:link w:val="Heading4Char"/>
    <w:uiPriority w:val="4"/>
    <w:unhideWhenUsed/>
    <w:qFormat/>
    <w:rsid w:val="009C198B"/>
    <w:pPr>
      <w:keepNext/>
      <w:keepLines/>
      <w:spacing w:before="200"/>
      <w:outlineLvl w:val="3"/>
    </w:pPr>
    <w:rPr>
      <w:rFonts w:asciiTheme="majorHAnsi" w:eastAsiaTheme="majorEastAsia" w:hAnsiTheme="majorHAnsi" w:cstheme="majorBidi"/>
      <w:b/>
      <w:bCs/>
      <w:iCs/>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9C198B"/>
    <w:rPr>
      <w:b/>
      <w:i w:val="0"/>
      <w:iCs/>
      <w:u w:val="single"/>
      <w:bdr w:val="single" w:sz="18" w:space="0" w:color="auto"/>
    </w:rPr>
  </w:style>
  <w:style w:type="character" w:customStyle="1" w:styleId="Heading1Char">
    <w:name w:val="Heading 1 Char"/>
    <w:aliases w:val="Pocket Char"/>
    <w:basedOn w:val="DefaultParagraphFont"/>
    <w:link w:val="Heading1"/>
    <w:uiPriority w:val="9"/>
    <w:rsid w:val="005E2C9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5E2C99"/>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5E2C99"/>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rsid w:val="009C198B"/>
    <w:rPr>
      <w:rFonts w:asciiTheme="majorHAnsi" w:eastAsiaTheme="majorEastAsia" w:hAnsiTheme="majorHAnsi" w:cstheme="majorBidi"/>
      <w:b/>
      <w:bCs/>
      <w:iCs/>
      <w:sz w:val="26"/>
    </w:rPr>
  </w:style>
  <w:style w:type="paragraph" w:styleId="NoSpacing">
    <w:name w:val="No Spacing"/>
    <w:uiPriority w:val="1"/>
    <w:rsid w:val="009C198B"/>
  </w:style>
  <w:style w:type="character" w:customStyle="1" w:styleId="StyleStyleBold12pt">
    <w:name w:val="Style Style Bold + 12 pt"/>
    <w:aliases w:val="Cite,Style Style Bold,Style Style Bold + 12pt"/>
    <w:basedOn w:val="DefaultParagraphFont"/>
    <w:uiPriority w:val="5"/>
    <w:qFormat/>
    <w:rsid w:val="009C198B"/>
    <w:rPr>
      <w:b/>
    </w:rPr>
  </w:style>
  <w:style w:type="character" w:customStyle="1" w:styleId="StyleBoldUnderline">
    <w:name w:val="Style Bold Underline"/>
    <w:aliases w:val="Underline,apple-style-span + 6 pt,Bold,Kern at 16 pt,Intense Emphasis11,Intense Emphasis111,Intense Emphasis3,Intense Emphasis1,Intense Emphasis2,HHeading 3 + 12 pt,Cards + Font: 12 pt Char,Thick Underline Char,Style,Underline Char"/>
    <w:basedOn w:val="DefaultParagraphFont"/>
    <w:uiPriority w:val="6"/>
    <w:qFormat/>
    <w:rsid w:val="005E2C99"/>
    <w:rPr>
      <w:b/>
      <w:u w:val="single"/>
    </w:rPr>
  </w:style>
  <w:style w:type="paragraph" w:styleId="DocumentMap">
    <w:name w:val="Document Map"/>
    <w:basedOn w:val="Normal"/>
    <w:link w:val="DocumentMapChar"/>
    <w:uiPriority w:val="99"/>
    <w:semiHidden/>
    <w:unhideWhenUsed/>
    <w:rsid w:val="006F2D3D"/>
    <w:rPr>
      <w:rFonts w:ascii="Lucida Grande" w:eastAsiaTheme="minorEastAsia" w:hAnsi="Lucida Grande" w:cs="Lucida Grande"/>
      <w:sz w:val="24"/>
      <w:szCs w:val="24"/>
    </w:rPr>
  </w:style>
  <w:style w:type="character" w:customStyle="1" w:styleId="DocumentMapChar">
    <w:name w:val="Document Map Char"/>
    <w:basedOn w:val="DefaultParagraphFont"/>
    <w:link w:val="DocumentMap"/>
    <w:uiPriority w:val="99"/>
    <w:semiHidden/>
    <w:rsid w:val="006F2D3D"/>
    <w:rPr>
      <w:rFonts w:ascii="Lucida Grande" w:hAnsi="Lucida Grande" w:cs="Lucida Grande"/>
    </w:rPr>
  </w:style>
  <w:style w:type="paragraph" w:styleId="ListParagraph">
    <w:name w:val="List Paragraph"/>
    <w:basedOn w:val="Normal"/>
    <w:uiPriority w:val="34"/>
    <w:rsid w:val="002F40E6"/>
    <w:pPr>
      <w:ind w:left="720"/>
      <w:contextualSpacing/>
    </w:pPr>
    <w:rPr>
      <w:rFonts w:asciiTheme="minorHAnsi" w:eastAsiaTheme="minorEastAsia" w:hAnsiTheme="minorHAnsi" w:cstheme="minorBidi"/>
      <w:sz w:val="24"/>
      <w:szCs w:val="24"/>
    </w:rPr>
  </w:style>
  <w:style w:type="character" w:styleId="Hyperlink">
    <w:name w:val="Hyperlink"/>
    <w:aliases w:val="heading 1 (block title),Important,Read,Card Text,Internet Link"/>
    <w:basedOn w:val="DefaultParagraphFont"/>
    <w:uiPriority w:val="99"/>
    <w:rsid w:val="00AA0B3B"/>
    <w:rPr>
      <w:color w:val="auto"/>
      <w:u w:val="none"/>
    </w:rPr>
  </w:style>
  <w:style w:type="paragraph" w:customStyle="1" w:styleId="Cards">
    <w:name w:val="Cards"/>
    <w:next w:val="Normal"/>
    <w:link w:val="CardsChar"/>
    <w:qFormat/>
    <w:rsid w:val="00AA0B3B"/>
    <w:pPr>
      <w:widowControl w:val="0"/>
      <w:ind w:left="432" w:right="432"/>
    </w:pPr>
    <w:rPr>
      <w:rFonts w:ascii="Times New Roman" w:eastAsia="Times New Roman" w:hAnsi="Times New Roman" w:cs="Times New Roman"/>
      <w:sz w:val="20"/>
    </w:rPr>
  </w:style>
  <w:style w:type="character" w:customStyle="1" w:styleId="CardsChar">
    <w:name w:val="Cards Char"/>
    <w:link w:val="Cards"/>
    <w:rsid w:val="00AA0B3B"/>
    <w:rPr>
      <w:rFonts w:ascii="Times New Roman" w:eastAsia="Times New Roman" w:hAnsi="Times New Roman" w:cs="Times New Roman"/>
      <w:sz w:val="20"/>
    </w:rPr>
  </w:style>
  <w:style w:type="character" w:customStyle="1" w:styleId="Author-Date">
    <w:name w:val="Author-Date"/>
    <w:qFormat/>
    <w:rsid w:val="00AA0B3B"/>
    <w:rPr>
      <w:b/>
      <w:sz w:val="24"/>
    </w:rPr>
  </w:style>
  <w:style w:type="paragraph" w:customStyle="1" w:styleId="Nothing">
    <w:name w:val="Nothing"/>
    <w:link w:val="NothingChar"/>
    <w:qFormat/>
    <w:rsid w:val="00AA0B3B"/>
    <w:pPr>
      <w:jc w:val="both"/>
    </w:pPr>
    <w:rPr>
      <w:rFonts w:ascii="Times New Roman" w:eastAsia="Times New Roman" w:hAnsi="Times New Roman" w:cs="Times New Roman"/>
      <w:sz w:val="20"/>
    </w:rPr>
  </w:style>
  <w:style w:type="character" w:customStyle="1" w:styleId="NothingChar">
    <w:name w:val="Nothing Char"/>
    <w:link w:val="Nothing"/>
    <w:locked/>
    <w:rsid w:val="00AA0B3B"/>
    <w:rPr>
      <w:rFonts w:ascii="Times New Roman" w:eastAsia="Times New Roman" w:hAnsi="Times New Roman" w:cs="Times New Roman"/>
      <w:sz w:val="20"/>
    </w:rPr>
  </w:style>
  <w:style w:type="character" w:customStyle="1" w:styleId="DebateUnderline">
    <w:name w:val="Debate Underline"/>
    <w:qFormat/>
    <w:rsid w:val="00AA0B3B"/>
    <w:rPr>
      <w:rFonts w:ascii="Times New Roman" w:hAnsi="Times New Roman"/>
      <w:sz w:val="24"/>
      <w:u w:val="thick"/>
    </w:rPr>
  </w:style>
  <w:style w:type="paragraph" w:customStyle="1" w:styleId="Cites">
    <w:name w:val="Cites"/>
    <w:next w:val="Cards"/>
    <w:link w:val="CitesChar"/>
    <w:qFormat/>
    <w:rsid w:val="00AA0B3B"/>
    <w:pPr>
      <w:widowControl w:val="0"/>
      <w:jc w:val="both"/>
    </w:pPr>
    <w:rPr>
      <w:rFonts w:ascii="Times New Roman" w:eastAsia="Times New Roman" w:hAnsi="Times New Roman" w:cs="Times New Roman"/>
      <w:sz w:val="20"/>
    </w:rPr>
  </w:style>
  <w:style w:type="character" w:customStyle="1" w:styleId="CitesChar">
    <w:name w:val="Cites Char"/>
    <w:link w:val="Cites"/>
    <w:rsid w:val="00AA0B3B"/>
    <w:rPr>
      <w:rFonts w:ascii="Times New Roman" w:eastAsia="Times New Roman" w:hAnsi="Times New Roman"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thedebateaccount: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3</TotalTime>
  <Pages>1</Pages>
  <Words>914</Words>
  <Characters>5215</Characters>
  <Application>Microsoft Macintosh Word</Application>
  <DocSecurity>0</DocSecurity>
  <Lines>43</Lines>
  <Paragraphs>12</Paragraphs>
  <ScaleCrop>false</ScaleCrop>
  <Company>Whitman College</Company>
  <LinksUpToDate>false</LinksUpToDate>
  <CharactersWithSpaces>6117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Debate Account</dc:creator>
  <cp:keywords/>
  <dc:description/>
  <cp:lastModifiedBy>The Debate Account</cp:lastModifiedBy>
  <cp:revision>1</cp:revision>
  <dcterms:created xsi:type="dcterms:W3CDTF">2012-11-01T15:12:00Z</dcterms:created>
  <dcterms:modified xsi:type="dcterms:W3CDTF">2012-11-01T16:47:00Z</dcterms:modified>
</cp:coreProperties>
</file>