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F1E" w:rsidRDefault="00CA3F1E" w:rsidP="000202B8">
      <w:pPr>
        <w:spacing w:line="240" w:lineRule="auto"/>
        <w:rPr>
          <w:rFonts w:ascii="Times New Roman" w:hAnsi="Times New Roman"/>
          <w:sz w:val="24"/>
        </w:rPr>
      </w:pPr>
      <w:r>
        <w:rPr>
          <w:rFonts w:ascii="Times New Roman" w:hAnsi="Times New Roman"/>
          <w:sz w:val="24"/>
        </w:rPr>
        <w:t xml:space="preserve">Empirics </w:t>
      </w:r>
      <w:proofErr w:type="spellStart"/>
      <w:r>
        <w:rPr>
          <w:rFonts w:ascii="Times New Roman" w:hAnsi="Times New Roman"/>
          <w:sz w:val="24"/>
        </w:rPr>
        <w:t>Aff</w:t>
      </w:r>
      <w:proofErr w:type="spellEnd"/>
    </w:p>
    <w:p w:rsidR="00CA3F1E" w:rsidRDefault="00CA3F1E" w:rsidP="000202B8">
      <w:pPr>
        <w:spacing w:line="240" w:lineRule="auto"/>
        <w:rPr>
          <w:rFonts w:ascii="Times New Roman" w:hAnsi="Times New Roman"/>
          <w:sz w:val="24"/>
        </w:rPr>
      </w:pPr>
    </w:p>
    <w:p w:rsidR="00CA3F1E" w:rsidRDefault="000202B8" w:rsidP="000202B8">
      <w:pPr>
        <w:spacing w:line="240" w:lineRule="auto"/>
        <w:rPr>
          <w:rFonts w:ascii="Times New Roman" w:hAnsi="Times New Roman"/>
          <w:sz w:val="24"/>
        </w:rPr>
      </w:pPr>
      <w:r>
        <w:rPr>
          <w:rFonts w:ascii="Times New Roman" w:hAnsi="Times New Roman"/>
          <w:sz w:val="24"/>
        </w:rPr>
        <w:t>Theory violation</w:t>
      </w:r>
      <w:r w:rsidR="00CA3F1E">
        <w:rPr>
          <w:rFonts w:ascii="Times New Roman" w:hAnsi="Times New Roman"/>
          <w:sz w:val="24"/>
        </w:rPr>
        <w:t>s must be clarified in Cross Ex</w:t>
      </w:r>
      <w:proofErr w:type="gramStart"/>
      <w:r w:rsidR="00CA3F1E">
        <w:rPr>
          <w:rFonts w:ascii="Times New Roman" w:hAnsi="Times New Roman"/>
          <w:sz w:val="24"/>
        </w:rPr>
        <w:t>..</w:t>
      </w:r>
      <w:proofErr w:type="gramEnd"/>
    </w:p>
    <w:p w:rsidR="000202B8" w:rsidRDefault="000202B8" w:rsidP="000202B8">
      <w:pPr>
        <w:spacing w:line="240" w:lineRule="auto"/>
        <w:rPr>
          <w:rFonts w:ascii="Times New Roman" w:hAnsi="Times New Roman"/>
          <w:sz w:val="24"/>
        </w:rPr>
      </w:pPr>
    </w:p>
    <w:p w:rsidR="00CA3F1E" w:rsidRDefault="000202B8" w:rsidP="000202B8">
      <w:pPr>
        <w:spacing w:line="240" w:lineRule="auto"/>
        <w:rPr>
          <w:rFonts w:ascii="Times New Roman" w:hAnsi="Times New Roman"/>
          <w:sz w:val="24"/>
        </w:rPr>
      </w:pPr>
      <w:r>
        <w:rPr>
          <w:rFonts w:ascii="Times New Roman" w:hAnsi="Times New Roman"/>
          <w:sz w:val="24"/>
        </w:rPr>
        <w:t xml:space="preserve">The resolution is abstract since it lacks timeframe to when the U.S. is obligated to act, who is accusing the terrorists, and where they are located. </w:t>
      </w:r>
    </w:p>
    <w:p w:rsidR="000202B8" w:rsidRDefault="000202B8" w:rsidP="000202B8">
      <w:pPr>
        <w:spacing w:line="240" w:lineRule="auto"/>
        <w:rPr>
          <w:rFonts w:ascii="Times New Roman" w:hAnsi="Times New Roman"/>
          <w:sz w:val="24"/>
        </w:rPr>
      </w:pPr>
    </w:p>
    <w:p w:rsidR="00942A07" w:rsidRDefault="000202B8" w:rsidP="000202B8">
      <w:pPr>
        <w:spacing w:line="240" w:lineRule="auto"/>
        <w:rPr>
          <w:rFonts w:ascii="Times New Roman" w:hAnsi="Times New Roman"/>
          <w:sz w:val="24"/>
        </w:rPr>
      </w:pPr>
      <w:r w:rsidRPr="00BB736C">
        <w:rPr>
          <w:rFonts w:ascii="Times New Roman" w:hAnsi="Times New Roman"/>
          <w:sz w:val="24"/>
        </w:rPr>
        <w:t xml:space="preserve">The resolution questions whether accused terrorists ought to be given the same due process protections as citizens. </w:t>
      </w:r>
      <w:r w:rsidRPr="00BB736C">
        <w:rPr>
          <w:rFonts w:ascii="Times New Roman" w:eastAsia="Cambria" w:hAnsi="Times New Roman" w:cs="Times New Roman"/>
          <w:sz w:val="24"/>
        </w:rPr>
        <w:t>The only reason to</w:t>
      </w:r>
      <w:r>
        <w:rPr>
          <w:rFonts w:ascii="Times New Roman" w:eastAsia="Cambria" w:hAnsi="Times New Roman" w:cs="Times New Roman"/>
          <w:sz w:val="24"/>
        </w:rPr>
        <w:t xml:space="preserve"> treat two parties differently is if there is a morally relevant distinction between the two. </w:t>
      </w:r>
      <w:r w:rsidRPr="00BB736C">
        <w:rPr>
          <w:rFonts w:ascii="Times New Roman" w:eastAsia="Cambria" w:hAnsi="Times New Roman" w:cs="Times New Roman"/>
          <w:sz w:val="24"/>
        </w:rPr>
        <w:t>If I prove no distinction exists, affi</w:t>
      </w:r>
      <w:r w:rsidRPr="00BB736C">
        <w:rPr>
          <w:rFonts w:ascii="Times New Roman" w:hAnsi="Times New Roman"/>
          <w:sz w:val="24"/>
        </w:rPr>
        <w:t xml:space="preserve">rm because </w:t>
      </w:r>
    </w:p>
    <w:p w:rsidR="000202B8" w:rsidRPr="00BB736C" w:rsidRDefault="000202B8" w:rsidP="000202B8">
      <w:pPr>
        <w:spacing w:line="240" w:lineRule="auto"/>
        <w:rPr>
          <w:rFonts w:ascii="Times New Roman" w:hAnsi="Times New Roman"/>
          <w:sz w:val="24"/>
        </w:rPr>
      </w:pPr>
    </w:p>
    <w:p w:rsidR="00942A07" w:rsidRPr="00942A07" w:rsidRDefault="000202B8" w:rsidP="000202B8">
      <w:pPr>
        <w:pStyle w:val="CommentText"/>
        <w:numPr>
          <w:ilvl w:val="0"/>
          <w:numId w:val="1"/>
        </w:numPr>
        <w:rPr>
          <w:rFonts w:ascii="Times New Roman" w:hAnsi="Times New Roman"/>
        </w:rPr>
      </w:pPr>
      <w:r w:rsidRPr="003E2886">
        <w:rPr>
          <w:rFonts w:ascii="Times New Roman" w:hAnsi="Times New Roman"/>
        </w:rPr>
        <w:t xml:space="preserve">If there </w:t>
      </w:r>
      <w:proofErr w:type="gramStart"/>
      <w:r w:rsidRPr="003E2886">
        <w:rPr>
          <w:rFonts w:ascii="Times New Roman" w:hAnsi="Times New Roman"/>
        </w:rPr>
        <w:t>are</w:t>
      </w:r>
      <w:proofErr w:type="gramEnd"/>
      <w:r w:rsidRPr="003E2886">
        <w:rPr>
          <w:rFonts w:ascii="Times New Roman" w:hAnsi="Times New Roman"/>
        </w:rPr>
        <w:t xml:space="preserve"> no distinctions between citizens and non citizens, then they would be the same, so the resolution would read citizens ought to be treated as citizens making it tautologically true. </w:t>
      </w:r>
    </w:p>
    <w:p w:rsidR="000202B8" w:rsidRPr="003E2886" w:rsidRDefault="000202B8" w:rsidP="00942A07">
      <w:pPr>
        <w:pStyle w:val="CommentText"/>
        <w:ind w:left="720"/>
        <w:rPr>
          <w:rFonts w:ascii="Times New Roman" w:hAnsi="Times New Roman"/>
        </w:rPr>
      </w:pPr>
    </w:p>
    <w:p w:rsidR="00942A07" w:rsidRPr="00942A07" w:rsidRDefault="000202B8" w:rsidP="00942A07">
      <w:pPr>
        <w:pStyle w:val="ListParagraph"/>
        <w:numPr>
          <w:ilvl w:val="0"/>
          <w:numId w:val="1"/>
        </w:numPr>
        <w:spacing w:after="0" w:line="240" w:lineRule="auto"/>
        <w:rPr>
          <w:rFonts w:ascii="Times New Roman" w:hAnsi="Times New Roman"/>
          <w:sz w:val="24"/>
        </w:rPr>
      </w:pPr>
      <w:r>
        <w:rPr>
          <w:rFonts w:ascii="Times New Roman" w:hAnsi="Times New Roman"/>
          <w:sz w:val="24"/>
        </w:rPr>
        <w:t xml:space="preserve">The </w:t>
      </w:r>
      <w:proofErr w:type="spellStart"/>
      <w:r>
        <w:rPr>
          <w:rFonts w:ascii="Times New Roman" w:hAnsi="Times New Roman"/>
          <w:sz w:val="24"/>
        </w:rPr>
        <w:t>neg’s</w:t>
      </w:r>
      <w:proofErr w:type="spellEnd"/>
      <w:r>
        <w:rPr>
          <w:rFonts w:ascii="Times New Roman" w:hAnsi="Times New Roman"/>
          <w:sz w:val="24"/>
        </w:rPr>
        <w:t xml:space="preserve"> burden is to prove a moral prohibition by showing a morally relevant distinction among humans. This meets their burden of denying truth since ought not negates ought. </w:t>
      </w:r>
    </w:p>
    <w:p w:rsidR="00A658F8" w:rsidRDefault="00A658F8" w:rsidP="00942A07">
      <w:pPr>
        <w:pStyle w:val="ListParagraph"/>
        <w:spacing w:after="0" w:line="240" w:lineRule="auto"/>
        <w:rPr>
          <w:rFonts w:ascii="Times New Roman" w:hAnsi="Times New Roman"/>
          <w:sz w:val="24"/>
        </w:rPr>
      </w:pPr>
    </w:p>
    <w:p w:rsidR="000202B8" w:rsidRPr="00E87564" w:rsidRDefault="000202B8" w:rsidP="00E87564">
      <w:pPr>
        <w:pStyle w:val="ListParagraph"/>
        <w:numPr>
          <w:ilvl w:val="0"/>
          <w:numId w:val="1"/>
        </w:numPr>
        <w:spacing w:after="0" w:line="240" w:lineRule="auto"/>
        <w:rPr>
          <w:rFonts w:ascii="Times New Roman" w:hAnsi="Times New Roman"/>
          <w:sz w:val="24"/>
        </w:rPr>
      </w:pPr>
      <w:r w:rsidRPr="00A658F8">
        <w:rPr>
          <w:rFonts w:ascii="Times New Roman" w:hAnsi="Times New Roman"/>
          <w:color w:val="000000"/>
          <w:sz w:val="24"/>
          <w:szCs w:val="27"/>
          <w:shd w:val="clear" w:color="auto" w:fill="FFFFFF"/>
        </w:rPr>
        <w:t xml:space="preserve">Equality is the fundamental theory that all other moral principles are deduced from to ensure that it is reasonable and applicable in context. Because the evaluative term revolves around equality, it’s logically consistent if the resolution is comparing the moral differences between humans. </w:t>
      </w:r>
      <w:proofErr w:type="spellStart"/>
      <w:r w:rsidRPr="00A658F8">
        <w:rPr>
          <w:rFonts w:ascii="Times New Roman" w:hAnsi="Times New Roman"/>
          <w:b/>
          <w:color w:val="000000"/>
          <w:sz w:val="24"/>
          <w:szCs w:val="27"/>
          <w:shd w:val="clear" w:color="auto" w:fill="FFFFFF"/>
        </w:rPr>
        <w:t>Gosepath</w:t>
      </w:r>
      <w:proofErr w:type="spellEnd"/>
      <w:r w:rsidRPr="00A658F8">
        <w:rPr>
          <w:rFonts w:ascii="Times New Roman" w:hAnsi="Times New Roman"/>
          <w:b/>
          <w:color w:val="000000"/>
          <w:sz w:val="24"/>
          <w:szCs w:val="27"/>
          <w:shd w:val="clear" w:color="auto" w:fill="FFFFFF"/>
        </w:rPr>
        <w:t xml:space="preserve"> 07.</w:t>
      </w:r>
      <w:r w:rsidR="00942A07">
        <w:rPr>
          <w:rFonts w:ascii="Times New Roman" w:hAnsi="Times New Roman"/>
          <w:b/>
          <w:color w:val="000000"/>
          <w:sz w:val="24"/>
          <w:szCs w:val="27"/>
          <w:shd w:val="clear" w:color="auto" w:fill="FFFFFF"/>
        </w:rPr>
        <w:t xml:space="preserve"> </w:t>
      </w:r>
      <w:hyperlink r:id="rId7" w:anchor="c" w:history="1">
        <w:r w:rsidR="00942A07" w:rsidRPr="00A645B9">
          <w:rPr>
            <w:rStyle w:val="Hyperlink"/>
            <w:rFonts w:ascii="Times New Roman" w:hAnsi="Times New Roman"/>
            <w:bCs/>
            <w:sz w:val="16"/>
          </w:rPr>
          <w:t>Copyright © 2007</w:t>
        </w:r>
      </w:hyperlink>
      <w:r w:rsidR="00942A07" w:rsidRPr="00A645B9">
        <w:rPr>
          <w:rStyle w:val="apple-converted-space"/>
          <w:rFonts w:ascii="Times New Roman" w:hAnsi="Times New Roman"/>
          <w:bCs/>
          <w:sz w:val="16"/>
        </w:rPr>
        <w:t> </w:t>
      </w:r>
      <w:r w:rsidR="00942A07" w:rsidRPr="00A645B9">
        <w:rPr>
          <w:rFonts w:ascii="Times New Roman" w:hAnsi="Times New Roman"/>
          <w:bCs/>
          <w:sz w:val="16"/>
        </w:rPr>
        <w:t>by</w:t>
      </w:r>
      <w:r w:rsidR="00942A07" w:rsidRPr="00A645B9">
        <w:rPr>
          <w:rStyle w:val="apple-converted-space"/>
          <w:rFonts w:ascii="Times New Roman" w:hAnsi="Times New Roman"/>
          <w:bCs/>
          <w:sz w:val="16"/>
        </w:rPr>
        <w:t> </w:t>
      </w:r>
      <w:r w:rsidR="00942A07" w:rsidRPr="00A645B9">
        <w:rPr>
          <w:rFonts w:ascii="Times New Roman" w:hAnsi="Times New Roman"/>
          <w:sz w:val="16"/>
        </w:rPr>
        <w:fldChar w:fldCharType="begin"/>
      </w:r>
      <w:r w:rsidR="00942A07" w:rsidRPr="00A645B9">
        <w:rPr>
          <w:rFonts w:ascii="Times New Roman" w:hAnsi="Times New Roman"/>
          <w:sz w:val="16"/>
        </w:rPr>
        <w:instrText xml:space="preserve"> HYPERLINK "http://www.gesellschaftswissenschaften.uni-frankfurt.de/institut_2/sgosepath/index.html" \t "other" </w:instrText>
      </w:r>
      <w:r w:rsidR="00CA3F1E" w:rsidRPr="00942A07">
        <w:rPr>
          <w:rFonts w:ascii="Times New Roman" w:hAnsi="Times New Roman"/>
          <w:sz w:val="16"/>
        </w:rPr>
      </w:r>
      <w:r w:rsidR="00942A07" w:rsidRPr="00A645B9">
        <w:rPr>
          <w:rFonts w:ascii="Times New Roman" w:hAnsi="Times New Roman"/>
          <w:sz w:val="16"/>
        </w:rPr>
        <w:fldChar w:fldCharType="separate"/>
      </w:r>
      <w:r w:rsidR="00942A07" w:rsidRPr="00A645B9">
        <w:rPr>
          <w:rStyle w:val="Hyperlink"/>
          <w:rFonts w:ascii="Times New Roman" w:hAnsi="Times New Roman"/>
          <w:bCs/>
          <w:sz w:val="16"/>
          <w:szCs w:val="23"/>
        </w:rPr>
        <w:t xml:space="preserve">Stefan </w:t>
      </w:r>
      <w:proofErr w:type="spellStart"/>
      <w:r w:rsidR="00942A07" w:rsidRPr="00A645B9">
        <w:rPr>
          <w:rStyle w:val="Hyperlink"/>
          <w:rFonts w:ascii="Times New Roman" w:hAnsi="Times New Roman"/>
          <w:bCs/>
          <w:sz w:val="16"/>
          <w:szCs w:val="23"/>
        </w:rPr>
        <w:t>Gosepath</w:t>
      </w:r>
      <w:proofErr w:type="spellEnd"/>
      <w:r w:rsidR="00942A07" w:rsidRPr="00A645B9">
        <w:rPr>
          <w:rFonts w:ascii="Times New Roman" w:hAnsi="Times New Roman"/>
          <w:sz w:val="16"/>
        </w:rPr>
        <w:fldChar w:fldCharType="end"/>
      </w:r>
      <w:r w:rsidR="00942A07" w:rsidRPr="00A645B9">
        <w:rPr>
          <w:rFonts w:ascii="Times New Roman" w:hAnsi="Times New Roman"/>
          <w:sz w:val="16"/>
        </w:rPr>
        <w:t xml:space="preserve"> http://plato.stanford.edu/entries/equality/#MorEqu</w:t>
      </w:r>
      <w:r w:rsidRPr="00A658F8">
        <w:rPr>
          <w:rFonts w:ascii="Times New Roman" w:hAnsi="Times New Roman"/>
          <w:color w:val="000000"/>
          <w:sz w:val="24"/>
          <w:szCs w:val="27"/>
          <w:shd w:val="clear" w:color="auto" w:fill="FFFFFF"/>
        </w:rPr>
        <w:t xml:space="preserve"> </w:t>
      </w:r>
      <w:r w:rsidRPr="008F6614">
        <w:rPr>
          <w:rStyle w:val="FootnoteReference"/>
          <w:rFonts w:ascii="Times New Roman" w:hAnsi="Times New Roman"/>
          <w:color w:val="000000"/>
          <w:sz w:val="14"/>
          <w:szCs w:val="27"/>
          <w:shd w:val="clear" w:color="auto" w:fill="FFFFFF"/>
        </w:rPr>
        <w:footnoteReference w:id="1"/>
      </w:r>
    </w:p>
    <w:p w:rsidR="00942A07" w:rsidRDefault="00E87564" w:rsidP="00E87564">
      <w:pPr>
        <w:pStyle w:val="ListParagraph"/>
        <w:spacing w:after="0" w:line="240" w:lineRule="auto"/>
        <w:rPr>
          <w:rFonts w:ascii="Times New Roman" w:hAnsi="Times New Roman"/>
          <w:b/>
          <w:color w:val="000000"/>
          <w:sz w:val="24"/>
          <w:szCs w:val="27"/>
          <w:u w:val="single"/>
          <w:shd w:val="clear" w:color="auto" w:fill="FFFFFF"/>
        </w:rPr>
      </w:pPr>
      <w:proofErr w:type="gramStart"/>
      <w:r w:rsidRPr="00564F87">
        <w:rPr>
          <w:rFonts w:ascii="Times New Roman" w:hAnsi="Times New Roman"/>
          <w:b/>
          <w:color w:val="000000"/>
          <w:sz w:val="24"/>
          <w:szCs w:val="27"/>
          <w:u w:val="single"/>
          <w:shd w:val="clear" w:color="auto" w:fill="FFFFFF"/>
        </w:rPr>
        <w:t>equal</w:t>
      </w:r>
      <w:proofErr w:type="gramEnd"/>
      <w:r w:rsidRPr="00564F87">
        <w:rPr>
          <w:rFonts w:ascii="Times New Roman" w:hAnsi="Times New Roman"/>
          <w:b/>
          <w:color w:val="000000"/>
          <w:sz w:val="24"/>
          <w:szCs w:val="27"/>
          <w:u w:val="single"/>
          <w:shd w:val="clear" w:color="auto" w:fill="FFFFFF"/>
        </w:rPr>
        <w:t xml:space="preserve"> respect together</w:t>
      </w:r>
      <w:r w:rsidR="00942A07">
        <w:rPr>
          <w:rFonts w:ascii="Times New Roman" w:hAnsi="Times New Roman"/>
          <w:b/>
          <w:color w:val="000000"/>
          <w:sz w:val="24"/>
          <w:szCs w:val="27"/>
          <w:u w:val="single"/>
          <w:shd w:val="clear" w:color="auto" w:fill="FFFFFF"/>
        </w:rPr>
        <w:t>…</w:t>
      </w:r>
      <w:r w:rsidRPr="00564F87">
        <w:rPr>
          <w:rFonts w:ascii="Times New Roman" w:hAnsi="Times New Roman"/>
          <w:b/>
          <w:color w:val="000000"/>
          <w:sz w:val="24"/>
          <w:szCs w:val="27"/>
          <w:u w:val="single"/>
          <w:shd w:val="clear" w:color="auto" w:fill="FFFFFF"/>
        </w:rPr>
        <w:t xml:space="preserve"> for rejecting them</w:t>
      </w:r>
    </w:p>
    <w:p w:rsidR="000202B8" w:rsidRPr="00942A07" w:rsidRDefault="000202B8" w:rsidP="00942A07">
      <w:pPr>
        <w:spacing w:line="240" w:lineRule="auto"/>
        <w:rPr>
          <w:rFonts w:ascii="Times New Roman" w:hAnsi="Times New Roman"/>
          <w:color w:val="000000"/>
          <w:sz w:val="24"/>
          <w:szCs w:val="27"/>
          <w:shd w:val="clear" w:color="auto" w:fill="FFFFFF"/>
        </w:rPr>
      </w:pPr>
    </w:p>
    <w:p w:rsidR="000202B8" w:rsidRPr="006D1E9D" w:rsidRDefault="000202B8" w:rsidP="000202B8">
      <w:pPr>
        <w:pStyle w:val="ListParagraph"/>
        <w:numPr>
          <w:ilvl w:val="0"/>
          <w:numId w:val="1"/>
        </w:numPr>
        <w:spacing w:after="0" w:line="240" w:lineRule="auto"/>
        <w:rPr>
          <w:rFonts w:ascii="Times New Roman" w:hAnsi="Times New Roman"/>
          <w:sz w:val="24"/>
        </w:rPr>
      </w:pPr>
      <w:r w:rsidRPr="006D1E9D">
        <w:rPr>
          <w:rFonts w:ascii="Times New Roman" w:hAnsi="Times New Roman"/>
          <w:sz w:val="24"/>
        </w:rPr>
        <w:t xml:space="preserve">We presume all things to be the same or </w:t>
      </w:r>
      <w:r w:rsidRPr="00E87564">
        <w:rPr>
          <w:rFonts w:ascii="Times New Roman" w:hAnsi="Times New Roman"/>
          <w:sz w:val="24"/>
        </w:rPr>
        <w:t>we</w:t>
      </w:r>
      <w:r w:rsidRPr="006D1E9D">
        <w:rPr>
          <w:rFonts w:ascii="Times New Roman" w:hAnsi="Times New Roman"/>
          <w:sz w:val="24"/>
        </w:rPr>
        <w:t xml:space="preserve"> wouldn’t be able to differentiate between anything because we wouldn’t have any consist</w:t>
      </w:r>
      <w:r w:rsidR="00CA3F1E">
        <w:rPr>
          <w:rFonts w:ascii="Times New Roman" w:hAnsi="Times New Roman"/>
          <w:sz w:val="24"/>
        </w:rPr>
        <w:t xml:space="preserve">ent epistemic starting point. </w:t>
      </w:r>
      <w:r w:rsidRPr="006D1E9D">
        <w:rPr>
          <w:rFonts w:ascii="Times New Roman" w:hAnsi="Times New Roman"/>
          <w:sz w:val="24"/>
        </w:rPr>
        <w:t xml:space="preserve"> </w:t>
      </w:r>
    </w:p>
    <w:p w:rsidR="000202B8" w:rsidRPr="00BB736C" w:rsidRDefault="000202B8" w:rsidP="000202B8">
      <w:pPr>
        <w:spacing w:line="240" w:lineRule="auto"/>
        <w:jc w:val="both"/>
        <w:rPr>
          <w:rFonts w:ascii="Times New Roman" w:hAnsi="Times New Roman"/>
          <w:sz w:val="24"/>
        </w:rPr>
      </w:pPr>
    </w:p>
    <w:p w:rsidR="000202B8" w:rsidRPr="00BB736C" w:rsidRDefault="000202B8" w:rsidP="000202B8">
      <w:pPr>
        <w:spacing w:line="240" w:lineRule="auto"/>
        <w:rPr>
          <w:rFonts w:ascii="Times New Roman" w:hAnsi="Times New Roman"/>
          <w:sz w:val="24"/>
        </w:rPr>
      </w:pPr>
      <w:r>
        <w:rPr>
          <w:rFonts w:ascii="Times New Roman" w:hAnsi="Times New Roman"/>
          <w:sz w:val="24"/>
        </w:rPr>
        <w:t>And, o</w:t>
      </w:r>
      <w:r w:rsidRPr="00BB736C">
        <w:rPr>
          <w:rFonts w:ascii="Times New Roman" w:hAnsi="Times New Roman"/>
          <w:sz w:val="24"/>
        </w:rPr>
        <w:t xml:space="preserve">nly </w:t>
      </w:r>
      <w:proofErr w:type="spellStart"/>
      <w:r w:rsidRPr="00BB736C">
        <w:rPr>
          <w:rFonts w:ascii="Times New Roman" w:hAnsi="Times New Roman"/>
          <w:sz w:val="24"/>
        </w:rPr>
        <w:t>aff</w:t>
      </w:r>
      <w:proofErr w:type="spellEnd"/>
      <w:r w:rsidRPr="00BB736C">
        <w:rPr>
          <w:rFonts w:ascii="Times New Roman" w:hAnsi="Times New Roman"/>
          <w:sz w:val="24"/>
        </w:rPr>
        <w:t xml:space="preserve"> gets </w:t>
      </w:r>
      <w:proofErr w:type="spellStart"/>
      <w:r w:rsidRPr="00BB736C">
        <w:rPr>
          <w:rFonts w:ascii="Times New Roman" w:hAnsi="Times New Roman"/>
          <w:sz w:val="24"/>
        </w:rPr>
        <w:t>RVIs</w:t>
      </w:r>
      <w:proofErr w:type="spellEnd"/>
      <w:r w:rsidRPr="00BB736C">
        <w:rPr>
          <w:rFonts w:ascii="Times New Roman" w:hAnsi="Times New Roman"/>
          <w:sz w:val="24"/>
        </w:rPr>
        <w:t xml:space="preserve"> since it is impossible for the affirmative to suffici</w:t>
      </w:r>
      <w:r>
        <w:rPr>
          <w:rFonts w:ascii="Times New Roman" w:hAnsi="Times New Roman"/>
          <w:sz w:val="24"/>
        </w:rPr>
        <w:t>ently engage the theory debate.</w:t>
      </w:r>
      <w:r w:rsidRPr="00BB736C">
        <w:rPr>
          <w:rFonts w:ascii="Times New Roman" w:hAnsi="Times New Roman"/>
          <w:sz w:val="24"/>
        </w:rPr>
        <w:t xml:space="preserve"> </w:t>
      </w:r>
    </w:p>
    <w:p w:rsidR="000202B8" w:rsidRDefault="000202B8" w:rsidP="00342999">
      <w:pPr>
        <w:spacing w:line="240" w:lineRule="auto"/>
        <w:rPr>
          <w:rFonts w:ascii="Times New Roman" w:hAnsi="Times New Roman" w:cs="Times New Roman"/>
          <w:sz w:val="24"/>
        </w:rPr>
      </w:pPr>
    </w:p>
    <w:p w:rsidR="00CA3F1E" w:rsidRDefault="00942A07" w:rsidP="00342999">
      <w:pPr>
        <w:spacing w:line="240" w:lineRule="auto"/>
        <w:rPr>
          <w:rFonts w:ascii="Times New Roman" w:hAnsi="Times New Roman" w:cs="Times New Roman"/>
          <w:sz w:val="24"/>
        </w:rPr>
      </w:pPr>
      <w:bookmarkStart w:id="0" w:name="_GoBack"/>
      <w:r>
        <w:rPr>
          <w:rFonts w:ascii="Times New Roman" w:hAnsi="Times New Roman" w:cs="Times New Roman"/>
          <w:sz w:val="24"/>
        </w:rPr>
        <w:t>M</w:t>
      </w:r>
      <w:r w:rsidR="000A278D" w:rsidRPr="00342999">
        <w:rPr>
          <w:rFonts w:ascii="Times New Roman" w:hAnsi="Times New Roman" w:cs="Times New Roman"/>
          <w:sz w:val="24"/>
        </w:rPr>
        <w:t>y claim is that reasons that depend on empirical conditions are</w:t>
      </w:r>
      <w:r w:rsidR="00883486" w:rsidRPr="00342999">
        <w:rPr>
          <w:rFonts w:ascii="Times New Roman" w:hAnsi="Times New Roman" w:cs="Times New Roman"/>
          <w:sz w:val="24"/>
        </w:rPr>
        <w:t xml:space="preserve"> </w:t>
      </w:r>
      <w:r w:rsidR="000A278D" w:rsidRPr="00342999">
        <w:rPr>
          <w:rFonts w:ascii="Times New Roman" w:hAnsi="Times New Roman" w:cs="Times New Roman"/>
          <w:sz w:val="24"/>
        </w:rPr>
        <w:t>not valid moral principles</w:t>
      </w:r>
      <w:bookmarkEnd w:id="0"/>
      <w:r w:rsidR="00CA3F1E">
        <w:rPr>
          <w:rFonts w:ascii="Times New Roman" w:hAnsi="Times New Roman" w:cs="Times New Roman"/>
          <w:sz w:val="24"/>
        </w:rPr>
        <w:t>:</w:t>
      </w:r>
    </w:p>
    <w:p w:rsidR="00342999" w:rsidRPr="00342999" w:rsidRDefault="00342999" w:rsidP="00342999">
      <w:pPr>
        <w:spacing w:line="240" w:lineRule="auto"/>
        <w:rPr>
          <w:rFonts w:ascii="Times" w:hAnsi="Times"/>
          <w:sz w:val="20"/>
          <w:szCs w:val="20"/>
        </w:rPr>
      </w:pPr>
    </w:p>
    <w:p w:rsidR="00342999" w:rsidRPr="00FF224C" w:rsidRDefault="00FF224C" w:rsidP="00342999">
      <w:pPr>
        <w:spacing w:line="240" w:lineRule="auto"/>
        <w:rPr>
          <w:rFonts w:ascii="Times New Roman" w:hAnsi="Times New Roman" w:cs="Times New Roman"/>
          <w:sz w:val="24"/>
        </w:rPr>
      </w:pPr>
      <w:r>
        <w:rPr>
          <w:rFonts w:ascii="Times New Roman" w:hAnsi="Times New Roman" w:cs="Times New Roman"/>
          <w:sz w:val="24"/>
        </w:rPr>
        <w:t>1</w:t>
      </w:r>
      <w:r w:rsidR="006A0F0E" w:rsidRPr="00FF224C">
        <w:rPr>
          <w:rFonts w:ascii="Times New Roman" w:hAnsi="Times New Roman" w:cs="Times New Roman"/>
          <w:sz w:val="24"/>
        </w:rPr>
        <w:t xml:space="preserve">) </w:t>
      </w:r>
      <w:r w:rsidR="00181D0D" w:rsidRPr="00FF224C">
        <w:rPr>
          <w:rFonts w:ascii="Times New Roman" w:hAnsi="Times New Roman" w:cs="Times New Roman"/>
          <w:sz w:val="24"/>
        </w:rPr>
        <w:t xml:space="preserve">Moral knowledge cannot be constructed on the </w:t>
      </w:r>
      <w:r w:rsidR="006A0F0E" w:rsidRPr="00FF224C">
        <w:rPr>
          <w:rFonts w:ascii="Times New Roman" w:hAnsi="Times New Roman" w:cs="Times New Roman"/>
          <w:sz w:val="24"/>
        </w:rPr>
        <w:t>empirical</w:t>
      </w:r>
      <w:r w:rsidR="00181D0D" w:rsidRPr="00FF224C">
        <w:rPr>
          <w:rFonts w:ascii="Times New Roman" w:hAnsi="Times New Roman" w:cs="Times New Roman"/>
          <w:sz w:val="24"/>
        </w:rPr>
        <w:t xml:space="preserve"> claims of actions man takes. Instead, it must function on a level higher which deals with the nature of how man experiences. </w:t>
      </w:r>
      <w:r w:rsidR="00942A07">
        <w:rPr>
          <w:rFonts w:ascii="Times New Roman" w:hAnsi="Times New Roman" w:cs="Times New Roman"/>
          <w:b/>
          <w:sz w:val="24"/>
        </w:rPr>
        <w:t>Kant</w:t>
      </w:r>
    </w:p>
    <w:p w:rsidR="00342999" w:rsidRPr="00FF224C" w:rsidRDefault="00181D0D" w:rsidP="00342999">
      <w:pPr>
        <w:spacing w:line="240" w:lineRule="auto"/>
        <w:rPr>
          <w:rFonts w:ascii="Times New Roman" w:hAnsi="Times New Roman" w:cs="Times New Roman"/>
          <w:color w:val="000000"/>
          <w:vertAlign w:val="subscript"/>
        </w:rPr>
      </w:pPr>
      <w:proofErr w:type="gramStart"/>
      <w:r w:rsidRPr="00FF224C">
        <w:rPr>
          <w:rFonts w:ascii="Times New Roman" w:hAnsi="Times New Roman" w:cs="Times New Roman"/>
          <w:b/>
          <w:bCs/>
          <w:sz w:val="24"/>
          <w:u w:val="single"/>
        </w:rPr>
        <w:t>if</w:t>
      </w:r>
      <w:proofErr w:type="gramEnd"/>
      <w:r w:rsidRPr="00FF224C">
        <w:rPr>
          <w:rFonts w:ascii="Times New Roman" w:hAnsi="Times New Roman" w:cs="Times New Roman"/>
          <w:b/>
          <w:bCs/>
          <w:sz w:val="24"/>
          <w:u w:val="single"/>
        </w:rPr>
        <w:t xml:space="preserve"> a law is to have moral force</w:t>
      </w:r>
      <w:r w:rsidRPr="00FF224C">
        <w:rPr>
          <w:rFonts w:ascii="Times New Roman" w:hAnsi="Times New Roman" w:cs="Times New Roman"/>
          <w:color w:val="000000"/>
          <w:sz w:val="10"/>
        </w:rPr>
        <w:t xml:space="preserve">, </w:t>
      </w:r>
      <w:r w:rsidR="00942A07">
        <w:rPr>
          <w:rFonts w:ascii="Times New Roman" w:hAnsi="Times New Roman" w:cs="Times New Roman"/>
          <w:color w:val="000000"/>
          <w:sz w:val="10"/>
        </w:rPr>
        <w:t>….</w:t>
      </w:r>
      <w:r w:rsidRPr="00FF224C">
        <w:rPr>
          <w:rFonts w:ascii="Times New Roman" w:hAnsi="Times New Roman" w:cs="Times New Roman"/>
          <w:color w:val="000000"/>
          <w:sz w:val="10"/>
        </w:rPr>
        <w:t xml:space="preserve">i.e., to be the basis of an obligation, </w:t>
      </w:r>
      <w:r w:rsidRPr="00FF224C">
        <w:rPr>
          <w:rFonts w:ascii="Times New Roman" w:hAnsi="Times New Roman" w:cs="Times New Roman"/>
          <w:b/>
          <w:bCs/>
          <w:sz w:val="24"/>
          <w:u w:val="single"/>
        </w:rPr>
        <w:t>can never be called a moral law</w:t>
      </w:r>
    </w:p>
    <w:p w:rsidR="00181D0D" w:rsidRPr="00E87564" w:rsidRDefault="00181D0D" w:rsidP="00342999">
      <w:pPr>
        <w:spacing w:line="240" w:lineRule="auto"/>
        <w:rPr>
          <w:rFonts w:ascii="Times New Roman" w:hAnsi="Times New Roman"/>
          <w:highlight w:val="yellow"/>
        </w:rPr>
      </w:pPr>
    </w:p>
    <w:p w:rsidR="00942A07" w:rsidRDefault="00FF224C" w:rsidP="00342999">
      <w:pPr>
        <w:tabs>
          <w:tab w:val="left" w:pos="1020"/>
        </w:tabs>
        <w:spacing w:line="240" w:lineRule="auto"/>
        <w:rPr>
          <w:rFonts w:ascii="Times New Roman" w:hAnsi="Times New Roman"/>
          <w:sz w:val="16"/>
        </w:rPr>
      </w:pPr>
      <w:r>
        <w:rPr>
          <w:rFonts w:ascii="Times New Roman" w:hAnsi="Times New Roman"/>
          <w:sz w:val="24"/>
        </w:rPr>
        <w:t>2</w:t>
      </w:r>
      <w:r w:rsidR="006A0F0E" w:rsidRPr="0016264D">
        <w:rPr>
          <w:rFonts w:ascii="Times New Roman" w:hAnsi="Times New Roman"/>
          <w:sz w:val="24"/>
        </w:rPr>
        <w:t xml:space="preserve">) It’s impossible for us to make moral judgments </w:t>
      </w:r>
      <w:r w:rsidR="004A2AA3">
        <w:rPr>
          <w:rFonts w:ascii="Times New Roman" w:hAnsi="Times New Roman"/>
          <w:sz w:val="24"/>
        </w:rPr>
        <w:t xml:space="preserve">from mere observations </w:t>
      </w:r>
      <w:r w:rsidR="006A0F0E" w:rsidRPr="0016264D">
        <w:rPr>
          <w:rFonts w:ascii="Times New Roman" w:hAnsi="Times New Roman"/>
          <w:sz w:val="24"/>
        </w:rPr>
        <w:t xml:space="preserve">as our moral judgment is corrupted by social phenomena. </w:t>
      </w:r>
      <w:proofErr w:type="spellStart"/>
      <w:r w:rsidR="006A0F0E" w:rsidRPr="0016264D">
        <w:rPr>
          <w:rFonts w:ascii="Times New Roman" w:hAnsi="Times New Roman"/>
          <w:b/>
          <w:sz w:val="24"/>
        </w:rPr>
        <w:t>Gowder</w:t>
      </w:r>
      <w:proofErr w:type="spellEnd"/>
      <w:r w:rsidR="0016264D">
        <w:rPr>
          <w:rFonts w:ascii="Times New Roman" w:hAnsi="Times New Roman"/>
          <w:b/>
          <w:sz w:val="24"/>
        </w:rPr>
        <w:t>.</w:t>
      </w:r>
      <w:r w:rsidR="0016264D">
        <w:rPr>
          <w:rFonts w:ascii="Times New Roman" w:hAnsi="Times New Roman"/>
          <w:sz w:val="24"/>
        </w:rPr>
        <w:t xml:space="preserve"> </w:t>
      </w:r>
      <w:proofErr w:type="spellStart"/>
      <w:r w:rsidR="00942A07" w:rsidRPr="00B21E08">
        <w:rPr>
          <w:rFonts w:ascii="Times New Roman" w:hAnsi="Times New Roman"/>
          <w:sz w:val="16"/>
        </w:rPr>
        <w:t>Gowder</w:t>
      </w:r>
      <w:proofErr w:type="spellEnd"/>
      <w:r w:rsidR="00942A07" w:rsidRPr="00B21E08">
        <w:rPr>
          <w:rFonts w:ascii="Times New Roman" w:hAnsi="Times New Roman"/>
          <w:sz w:val="16"/>
        </w:rPr>
        <w:t xml:space="preserve">, Paul. [No Title], from “Moral Skepticism and Moral Disagreement: Developing an Argument from Nietzsche.” </w:t>
      </w:r>
      <w:r w:rsidR="00942A07" w:rsidRPr="00B21E08">
        <w:rPr>
          <w:rFonts w:ascii="Times New Roman" w:hAnsi="Times New Roman"/>
          <w:i/>
          <w:sz w:val="16"/>
        </w:rPr>
        <w:t>OntheHuman.org</w:t>
      </w:r>
      <w:r w:rsidR="00942A07" w:rsidRPr="00B21E08">
        <w:rPr>
          <w:rFonts w:ascii="Times New Roman" w:hAnsi="Times New Roman"/>
          <w:sz w:val="16"/>
        </w:rPr>
        <w:t>, 29 March 2010.</w:t>
      </w:r>
    </w:p>
    <w:p w:rsidR="006A0F0E" w:rsidRPr="0016264D" w:rsidRDefault="006A0F0E" w:rsidP="00342999">
      <w:pPr>
        <w:tabs>
          <w:tab w:val="left" w:pos="1020"/>
        </w:tabs>
        <w:spacing w:line="240" w:lineRule="auto"/>
        <w:rPr>
          <w:rFonts w:ascii="Times New Roman" w:hAnsi="Times New Roman"/>
          <w:sz w:val="24"/>
        </w:rPr>
      </w:pPr>
    </w:p>
    <w:p w:rsidR="006A0F0E" w:rsidRPr="0022467A" w:rsidRDefault="006A0F0E" w:rsidP="00342999">
      <w:pPr>
        <w:tabs>
          <w:tab w:val="left" w:pos="1020"/>
        </w:tabs>
        <w:spacing w:line="240" w:lineRule="auto"/>
        <w:rPr>
          <w:rFonts w:ascii="Times New Roman" w:hAnsi="Times New Roman"/>
          <w:sz w:val="24"/>
        </w:rPr>
      </w:pPr>
      <w:r w:rsidRPr="0022467A">
        <w:rPr>
          <w:rFonts w:ascii="Times New Roman" w:hAnsi="Times New Roman"/>
          <w:b/>
          <w:sz w:val="24"/>
          <w:u w:val="single"/>
        </w:rPr>
        <w:t xml:space="preserve">We have the capacity </w:t>
      </w:r>
      <w:r w:rsidR="00942A07">
        <w:rPr>
          <w:rFonts w:ascii="Times New Roman" w:hAnsi="Times New Roman"/>
          <w:b/>
          <w:sz w:val="24"/>
          <w:u w:val="single"/>
        </w:rPr>
        <w:t xml:space="preserve">… </w:t>
      </w:r>
      <w:r w:rsidRPr="0022467A">
        <w:rPr>
          <w:rFonts w:ascii="Times New Roman" w:hAnsi="Times New Roman"/>
          <w:b/>
          <w:sz w:val="24"/>
          <w:u w:val="single"/>
        </w:rPr>
        <w:t xml:space="preserve">locations in the </w:t>
      </w:r>
      <w:r w:rsidRPr="0022467A">
        <w:rPr>
          <w:rFonts w:ascii="Times New Roman" w:hAnsi="Times New Roman"/>
          <w:sz w:val="10"/>
        </w:rPr>
        <w:t>social</w:t>
      </w:r>
      <w:r w:rsidRPr="0022467A">
        <w:rPr>
          <w:rFonts w:ascii="Times New Roman" w:hAnsi="Times New Roman"/>
          <w:b/>
          <w:sz w:val="24"/>
          <w:u w:val="single"/>
        </w:rPr>
        <w:t xml:space="preserve"> world</w:t>
      </w:r>
      <w:r w:rsidRPr="0022467A">
        <w:rPr>
          <w:rFonts w:ascii="Times New Roman" w:hAnsi="Times New Roman"/>
          <w:sz w:val="10"/>
        </w:rPr>
        <w:t xml:space="preserve">, </w:t>
      </w:r>
    </w:p>
    <w:p w:rsidR="000A278D" w:rsidRDefault="000A278D" w:rsidP="00342999">
      <w:pPr>
        <w:spacing w:line="240" w:lineRule="auto"/>
        <w:rPr>
          <w:rFonts w:ascii="Times New Roman" w:hAnsi="Times New Roman" w:cs="Times New Roman"/>
          <w:color w:val="333333"/>
          <w:sz w:val="26"/>
          <w:szCs w:val="26"/>
        </w:rPr>
      </w:pPr>
    </w:p>
    <w:p w:rsidR="00942A07" w:rsidRDefault="00FF224C" w:rsidP="00942A07">
      <w:pPr>
        <w:spacing w:line="240" w:lineRule="auto"/>
        <w:rPr>
          <w:rFonts w:ascii="Times New Roman" w:eastAsia="Times New Roman" w:hAnsi="Times New Roman" w:cs="Times New Roman"/>
          <w:sz w:val="24"/>
          <w:lang w:bidi="en-US"/>
        </w:rPr>
      </w:pPr>
      <w:r>
        <w:rPr>
          <w:rFonts w:ascii="Times New Roman" w:hAnsi="Times New Roman" w:cs="Times New Roman"/>
          <w:color w:val="333333"/>
          <w:sz w:val="24"/>
          <w:szCs w:val="26"/>
        </w:rPr>
        <w:t>3</w:t>
      </w:r>
      <w:r w:rsidR="000A278D" w:rsidRPr="0016264D">
        <w:rPr>
          <w:rFonts w:ascii="Times New Roman" w:hAnsi="Times New Roman" w:cs="Times New Roman"/>
          <w:color w:val="333333"/>
          <w:sz w:val="24"/>
          <w:szCs w:val="26"/>
        </w:rPr>
        <w:t xml:space="preserve">) </w:t>
      </w:r>
      <w:r w:rsidR="000A278D" w:rsidRPr="0016264D">
        <w:rPr>
          <w:rFonts w:ascii="Times New Roman" w:hAnsi="Times New Roman" w:cs="Times New Roman"/>
          <w:sz w:val="24"/>
        </w:rPr>
        <w:t>O</w:t>
      </w:r>
      <w:r w:rsidR="00912BE4" w:rsidRPr="0016264D">
        <w:rPr>
          <w:rFonts w:ascii="Times New Roman" w:hAnsi="Times New Roman" w:cs="Times New Roman"/>
          <w:sz w:val="24"/>
        </w:rPr>
        <w:t xml:space="preserve">nly non-empirical claims are objective and universally applicable; but reasons depending on empirical conditions are subjective and not universally applicable. </w:t>
      </w:r>
      <w:r w:rsidR="00912BE4" w:rsidRPr="0016264D">
        <w:rPr>
          <w:rFonts w:ascii="Times New Roman" w:eastAsia="Times New Roman" w:hAnsi="Times New Roman" w:cs="Times New Roman"/>
          <w:sz w:val="24"/>
          <w:lang w:bidi="en-US"/>
        </w:rPr>
        <w:t>Johnson</w:t>
      </w:r>
      <w:r w:rsidR="00942A07">
        <w:rPr>
          <w:rFonts w:ascii="Times New Roman" w:eastAsia="Times New Roman" w:hAnsi="Times New Roman" w:cs="Times New Roman"/>
          <w:sz w:val="24"/>
          <w:lang w:bidi="en-US"/>
        </w:rPr>
        <w:t xml:space="preserve"> </w:t>
      </w:r>
    </w:p>
    <w:p w:rsidR="00912BE4" w:rsidRPr="0016264D" w:rsidRDefault="00912BE4" w:rsidP="00342999">
      <w:pPr>
        <w:spacing w:line="240" w:lineRule="auto"/>
        <w:rPr>
          <w:rFonts w:ascii="Times New Roman" w:hAnsi="Times New Roman" w:cs="Times New Roman"/>
          <w:sz w:val="24"/>
        </w:rPr>
      </w:pPr>
    </w:p>
    <w:p w:rsidR="00912BE4" w:rsidRPr="00BB736C" w:rsidRDefault="00912BE4" w:rsidP="00342999">
      <w:pPr>
        <w:spacing w:line="240" w:lineRule="auto"/>
        <w:rPr>
          <w:rFonts w:ascii="Times New Roman" w:eastAsia="Times New Roman" w:hAnsi="Times New Roman" w:cs="Times New Roman"/>
          <w:b/>
          <w:u w:val="single"/>
          <w:lang w:bidi="en-US"/>
        </w:rPr>
      </w:pPr>
      <w:r w:rsidRPr="00FF224C">
        <w:rPr>
          <w:rFonts w:ascii="Times New Roman" w:eastAsia="Times New Roman" w:hAnsi="Times New Roman" w:cs="Times New Roman"/>
          <w:sz w:val="14"/>
          <w:lang w:bidi="en-US"/>
        </w:rPr>
        <w:t>Kant dubs</w:t>
      </w:r>
      <w:r w:rsidRPr="00FF224C">
        <w:rPr>
          <w:rFonts w:ascii="Times New Roman" w:eastAsia="Times New Roman" w:hAnsi="Times New Roman" w:cs="Times New Roman"/>
          <w:b/>
          <w:sz w:val="14"/>
          <w:u w:val="single"/>
          <w:lang w:bidi="en-US"/>
        </w:rPr>
        <w:t xml:space="preserve"> </w:t>
      </w:r>
      <w:r w:rsidRPr="0016264D">
        <w:rPr>
          <w:rFonts w:ascii="Times New Roman" w:eastAsia="Times New Roman" w:hAnsi="Times New Roman" w:cs="Times New Roman"/>
          <w:b/>
          <w:sz w:val="24"/>
          <w:u w:val="single"/>
          <w:lang w:bidi="en-US"/>
        </w:rPr>
        <w:t>principles</w:t>
      </w:r>
      <w:r w:rsidR="00942A07">
        <w:rPr>
          <w:rFonts w:ascii="Times New Roman" w:eastAsia="Times New Roman" w:hAnsi="Times New Roman" w:cs="Times New Roman"/>
          <w:b/>
          <w:sz w:val="24"/>
          <w:u w:val="single"/>
          <w:lang w:bidi="en-US"/>
        </w:rPr>
        <w:t>…</w:t>
      </w:r>
      <w:r w:rsidRPr="0016264D">
        <w:rPr>
          <w:rFonts w:ascii="Times New Roman" w:eastAsia="Times New Roman" w:hAnsi="Times New Roman" w:cs="Times New Roman"/>
          <w:b/>
          <w:sz w:val="24"/>
          <w:u w:val="single"/>
          <w:lang w:bidi="en-US"/>
        </w:rPr>
        <w:t xml:space="preserve">a </w:t>
      </w:r>
      <w:r w:rsidRPr="0016264D">
        <w:rPr>
          <w:rFonts w:ascii="Times New Roman" w:eastAsia="Times New Roman" w:hAnsi="Times New Roman" w:cs="Times New Roman"/>
          <w:b/>
          <w:iCs/>
          <w:sz w:val="24"/>
          <w:u w:val="single"/>
          <w:lang w:bidi="en-US"/>
        </w:rPr>
        <w:t>subjective</w:t>
      </w:r>
      <w:r w:rsidRPr="0016264D">
        <w:rPr>
          <w:rFonts w:ascii="Times New Roman" w:eastAsia="Times New Roman" w:hAnsi="Times New Roman" w:cs="Times New Roman"/>
          <w:b/>
          <w:sz w:val="24"/>
          <w:u w:val="single"/>
          <w:lang w:bidi="en-US"/>
        </w:rPr>
        <w:t xml:space="preserve"> plan.</w:t>
      </w:r>
    </w:p>
    <w:p w:rsidR="0016264D" w:rsidRDefault="0016264D" w:rsidP="00342999">
      <w:pPr>
        <w:spacing w:line="240" w:lineRule="auto"/>
        <w:rPr>
          <w:rFonts w:ascii="Times New Roman" w:hAnsi="Times New Roman" w:cs="Times New Roman"/>
          <w:sz w:val="24"/>
        </w:rPr>
      </w:pPr>
    </w:p>
    <w:p w:rsidR="00942A07" w:rsidRDefault="00912BE4" w:rsidP="00942A07">
      <w:pPr>
        <w:spacing w:line="240" w:lineRule="auto"/>
        <w:rPr>
          <w:rFonts w:ascii="Times New Roman" w:hAnsi="Times New Roman" w:cs="Times New Roman"/>
          <w:sz w:val="24"/>
        </w:rPr>
      </w:pPr>
      <w:r w:rsidRPr="0016264D">
        <w:rPr>
          <w:rFonts w:ascii="Times New Roman" w:hAnsi="Times New Roman" w:cs="Times New Roman"/>
          <w:sz w:val="24"/>
        </w:rPr>
        <w:t xml:space="preserve">Thus, empirical conditions prevent moral principles from being universally applicable. </w:t>
      </w:r>
    </w:p>
    <w:p w:rsidR="0068488B" w:rsidRPr="00E87564" w:rsidRDefault="0068488B" w:rsidP="00942A07">
      <w:pPr>
        <w:spacing w:line="240" w:lineRule="auto"/>
        <w:rPr>
          <w:rFonts w:ascii="Times New Roman" w:hAnsi="Times New Roman" w:cs="Times New Roman"/>
          <w:color w:val="141414"/>
          <w:sz w:val="24"/>
          <w:highlight w:val="yellow"/>
        </w:rPr>
      </w:pPr>
    </w:p>
    <w:p w:rsidR="00912BE4" w:rsidRPr="0016264D" w:rsidRDefault="000A278D" w:rsidP="00342999">
      <w:pPr>
        <w:widowControl w:val="0"/>
        <w:autoSpaceDE w:val="0"/>
        <w:autoSpaceDN w:val="0"/>
        <w:adjustRightInd w:val="0"/>
        <w:spacing w:line="240" w:lineRule="auto"/>
        <w:rPr>
          <w:rFonts w:ascii="Times New Roman" w:hAnsi="Times New Roman" w:cs="Times New Roman"/>
          <w:color w:val="141414"/>
          <w:sz w:val="24"/>
        </w:rPr>
      </w:pPr>
      <w:r w:rsidRPr="0016264D">
        <w:rPr>
          <w:rFonts w:ascii="Times New Roman" w:hAnsi="Times New Roman" w:cs="Times New Roman"/>
          <w:color w:val="141414"/>
          <w:sz w:val="24"/>
        </w:rPr>
        <w:t xml:space="preserve">And, </w:t>
      </w:r>
      <w:r w:rsidRPr="0016264D">
        <w:rPr>
          <w:rFonts w:ascii="Times New Roman" w:hAnsi="Times New Roman" w:cs="Times New Roman"/>
          <w:sz w:val="24"/>
        </w:rPr>
        <w:t xml:space="preserve">if moral principles </w:t>
      </w:r>
      <w:proofErr w:type="gramStart"/>
      <w:r w:rsidRPr="0016264D">
        <w:rPr>
          <w:rFonts w:ascii="Times New Roman" w:hAnsi="Times New Roman" w:cs="Times New Roman"/>
          <w:sz w:val="24"/>
        </w:rPr>
        <w:t>are</w:t>
      </w:r>
      <w:proofErr w:type="gramEnd"/>
      <w:r w:rsidRPr="0016264D">
        <w:rPr>
          <w:rFonts w:ascii="Times New Roman" w:hAnsi="Times New Roman" w:cs="Times New Roman"/>
          <w:sz w:val="24"/>
        </w:rPr>
        <w:t xml:space="preserve"> based on empirical conditions there’d be no reason to expect everyone to know them or be able to know them because knowing empirical conditions depends on you being in the right time and place to experience it</w:t>
      </w:r>
    </w:p>
    <w:p w:rsidR="0016264D" w:rsidRDefault="0016264D" w:rsidP="00342999">
      <w:pPr>
        <w:spacing w:line="240" w:lineRule="auto"/>
      </w:pPr>
    </w:p>
    <w:p w:rsidR="00665BAD" w:rsidRDefault="000A278D" w:rsidP="00342999">
      <w:pPr>
        <w:spacing w:line="240" w:lineRule="auto"/>
        <w:rPr>
          <w:rFonts w:ascii="Times New Roman" w:hAnsi="Times New Roman"/>
          <w:sz w:val="24"/>
        </w:rPr>
      </w:pPr>
      <w:r w:rsidRPr="0016264D">
        <w:rPr>
          <w:rFonts w:ascii="Times New Roman" w:hAnsi="Times New Roman"/>
          <w:sz w:val="24"/>
        </w:rPr>
        <w:t>I contend that the only way to prove a difference among humans is through an empirical condition.</w:t>
      </w:r>
      <w:r w:rsidR="00665BAD">
        <w:rPr>
          <w:rFonts w:ascii="Times New Roman" w:hAnsi="Times New Roman"/>
          <w:sz w:val="24"/>
        </w:rPr>
        <w:t xml:space="preserve"> </w:t>
      </w:r>
    </w:p>
    <w:p w:rsidR="00665BAD" w:rsidRDefault="00665BAD" w:rsidP="00342999">
      <w:pPr>
        <w:spacing w:line="240" w:lineRule="auto"/>
        <w:rPr>
          <w:rFonts w:ascii="Times New Roman" w:hAnsi="Times New Roman"/>
          <w:sz w:val="24"/>
        </w:rPr>
      </w:pPr>
    </w:p>
    <w:p w:rsidR="00942A07" w:rsidRDefault="00665BAD" w:rsidP="00342999">
      <w:pPr>
        <w:spacing w:line="240" w:lineRule="auto"/>
        <w:rPr>
          <w:rFonts w:ascii="Times New Roman" w:hAnsi="Times New Roman"/>
          <w:sz w:val="24"/>
        </w:rPr>
      </w:pPr>
      <w:r w:rsidRPr="00604878">
        <w:rPr>
          <w:rFonts w:ascii="Times New Roman" w:hAnsi="Times New Roman"/>
          <w:sz w:val="24"/>
        </w:rPr>
        <w:t xml:space="preserve">First, all the </w:t>
      </w:r>
      <w:proofErr w:type="spellStart"/>
      <w:r w:rsidRPr="00604878">
        <w:rPr>
          <w:rFonts w:ascii="Times New Roman" w:hAnsi="Times New Roman"/>
          <w:sz w:val="24"/>
        </w:rPr>
        <w:t>neg</w:t>
      </w:r>
      <w:proofErr w:type="spellEnd"/>
      <w:r w:rsidRPr="00604878">
        <w:rPr>
          <w:rFonts w:ascii="Times New Roman" w:hAnsi="Times New Roman"/>
          <w:sz w:val="24"/>
        </w:rPr>
        <w:t xml:space="preserve"> </w:t>
      </w:r>
      <w:r w:rsidR="00604878" w:rsidRPr="00604878">
        <w:rPr>
          <w:rFonts w:ascii="Times New Roman" w:hAnsi="Times New Roman"/>
          <w:sz w:val="24"/>
        </w:rPr>
        <w:t>arguments</w:t>
      </w:r>
      <w:r w:rsidRPr="00604878">
        <w:rPr>
          <w:rFonts w:ascii="Times New Roman" w:hAnsi="Times New Roman"/>
          <w:sz w:val="24"/>
        </w:rPr>
        <w:t xml:space="preserve"> are der</w:t>
      </w:r>
      <w:r w:rsidR="00604878">
        <w:rPr>
          <w:rFonts w:ascii="Times New Roman" w:hAnsi="Times New Roman"/>
          <w:sz w:val="24"/>
        </w:rPr>
        <w:t xml:space="preserve">ived from empirical differences. </w:t>
      </w:r>
    </w:p>
    <w:p w:rsidR="00942A07" w:rsidRDefault="00942A07" w:rsidP="00342999">
      <w:pPr>
        <w:spacing w:line="240" w:lineRule="auto"/>
        <w:rPr>
          <w:rFonts w:ascii="Times New Roman" w:hAnsi="Times New Roman"/>
          <w:sz w:val="24"/>
        </w:rPr>
      </w:pPr>
    </w:p>
    <w:p w:rsidR="00942A07" w:rsidRDefault="00FF224C" w:rsidP="00342999">
      <w:pPr>
        <w:spacing w:line="240" w:lineRule="auto"/>
        <w:rPr>
          <w:rFonts w:ascii="Times New Roman" w:hAnsi="Times New Roman"/>
          <w:sz w:val="24"/>
        </w:rPr>
      </w:pPr>
      <w:r>
        <w:rPr>
          <w:rFonts w:ascii="Times New Roman" w:hAnsi="Times New Roman"/>
          <w:sz w:val="24"/>
        </w:rPr>
        <w:t xml:space="preserve">Second, the only distinction between citizens and non-citizens is their country of origin or the country that the person identifies with. </w:t>
      </w:r>
    </w:p>
    <w:p w:rsidR="000A278D" w:rsidRDefault="000A278D" w:rsidP="00342999">
      <w:pPr>
        <w:spacing w:line="240" w:lineRule="auto"/>
      </w:pPr>
    </w:p>
    <w:p w:rsidR="00942A07" w:rsidRPr="00A269C8" w:rsidRDefault="00FF224C" w:rsidP="00942A07">
      <w:pPr>
        <w:spacing w:line="240" w:lineRule="auto"/>
        <w:rPr>
          <w:rFonts w:ascii="Times New Roman" w:hAnsi="Times New Roman"/>
          <w:sz w:val="16"/>
          <w:szCs w:val="20"/>
        </w:rPr>
      </w:pPr>
      <w:r>
        <w:rPr>
          <w:rFonts w:ascii="Times New Roman" w:hAnsi="Times New Roman"/>
          <w:sz w:val="24"/>
        </w:rPr>
        <w:t>Third</w:t>
      </w:r>
      <w:r w:rsidR="00665BAD">
        <w:rPr>
          <w:rFonts w:ascii="Times New Roman" w:hAnsi="Times New Roman"/>
          <w:sz w:val="24"/>
        </w:rPr>
        <w:t>, t</w:t>
      </w:r>
      <w:r w:rsidR="00912BE4" w:rsidRPr="00BB736C">
        <w:rPr>
          <w:rFonts w:ascii="Times New Roman" w:hAnsi="Times New Roman"/>
          <w:sz w:val="24"/>
        </w:rPr>
        <w:t>he only difference among humans is our genetic make up which is purely empirical.</w:t>
      </w:r>
      <w:r w:rsidR="0016264D">
        <w:rPr>
          <w:rFonts w:ascii="Times New Roman" w:hAnsi="Times New Roman"/>
          <w:sz w:val="24"/>
        </w:rPr>
        <w:t xml:space="preserve"> </w:t>
      </w:r>
      <w:r w:rsidR="00A269C8" w:rsidRPr="0016264D">
        <w:rPr>
          <w:rFonts w:ascii="Times New Roman" w:hAnsi="Times New Roman"/>
          <w:b/>
          <w:sz w:val="24"/>
          <w:szCs w:val="26"/>
        </w:rPr>
        <w:t>Connor 06.</w:t>
      </w:r>
      <w:r w:rsidR="00942A07">
        <w:rPr>
          <w:rStyle w:val="FootnoteReference"/>
          <w:rFonts w:ascii="Times New Roman" w:hAnsi="Times New Roman"/>
          <w:sz w:val="24"/>
          <w:szCs w:val="26"/>
        </w:rPr>
        <w:t xml:space="preserve"> </w:t>
      </w:r>
      <w:r w:rsidR="00942A07" w:rsidRPr="00A269C8">
        <w:rPr>
          <w:rFonts w:ascii="Times New Roman" w:hAnsi="Times New Roman"/>
          <w:bCs/>
          <w:sz w:val="16"/>
          <w:szCs w:val="28"/>
          <w:shd w:val="clear" w:color="auto" w:fill="FFFFFF"/>
        </w:rPr>
        <w:t xml:space="preserve">Steve Connor. </w:t>
      </w:r>
      <w:r w:rsidR="00942A07" w:rsidRPr="00A269C8">
        <w:rPr>
          <w:rFonts w:ascii="Times New Roman" w:hAnsi="Times New Roman" w:cs="Times New Roman"/>
          <w:sz w:val="16"/>
          <w:szCs w:val="26"/>
        </w:rPr>
        <w:t xml:space="preserve">The Independent. </w:t>
      </w:r>
      <w:r w:rsidR="00942A07" w:rsidRPr="00A269C8">
        <w:rPr>
          <w:rFonts w:ascii="Times New Roman" w:hAnsi="Times New Roman"/>
          <w:sz w:val="16"/>
          <w:szCs w:val="57"/>
        </w:rPr>
        <w:t>Genetic breakthrough that reveals the differences between humans</w:t>
      </w:r>
    </w:p>
    <w:p w:rsidR="00A269C8" w:rsidRPr="0016264D" w:rsidRDefault="00942A07" w:rsidP="00942A07">
      <w:pPr>
        <w:spacing w:line="240" w:lineRule="auto"/>
        <w:rPr>
          <w:rFonts w:ascii="Times New Roman" w:hAnsi="Times New Roman"/>
          <w:sz w:val="24"/>
        </w:rPr>
      </w:pPr>
      <w:r w:rsidRPr="00A269C8">
        <w:rPr>
          <w:rFonts w:ascii="Times New Roman" w:hAnsi="Times New Roman"/>
          <w:caps/>
          <w:sz w:val="16"/>
        </w:rPr>
        <w:t> </w:t>
      </w:r>
      <w:hyperlink r:id="rId8" w:history="1">
        <w:r w:rsidRPr="00A269C8">
          <w:rPr>
            <w:rFonts w:ascii="Times New Roman" w:hAnsi="Times New Roman"/>
            <w:bCs/>
            <w:caps/>
            <w:sz w:val="16"/>
          </w:rPr>
          <w:t>SCIENCE EDITOR</w:t>
        </w:r>
      </w:hyperlink>
      <w:r w:rsidRPr="00A269C8">
        <w:rPr>
          <w:rFonts w:ascii="Times New Roman" w:hAnsi="Times New Roman"/>
          <w:caps/>
          <w:sz w:val="16"/>
        </w:rPr>
        <w:t xml:space="preserve"> THURSDAY 23 NOVEMBER 2006 </w:t>
      </w:r>
      <w:r w:rsidRPr="00A269C8">
        <w:rPr>
          <w:rFonts w:ascii="Times New Roman" w:hAnsi="Times New Roman"/>
          <w:sz w:val="16"/>
          <w:szCs w:val="26"/>
        </w:rPr>
        <w:t>http://www.independent.co.uk/news/science/genetic-breakthrough-that-reveals-the-differences-between-humans-425432.html</w:t>
      </w:r>
    </w:p>
    <w:p w:rsidR="00A269C8" w:rsidRPr="00BB736C" w:rsidRDefault="00A269C8" w:rsidP="00342999">
      <w:pPr>
        <w:pStyle w:val="NormalWeb"/>
        <w:shd w:val="clear" w:color="auto" w:fill="FFFFFF"/>
        <w:spacing w:beforeLines="0" w:afterLines="0"/>
        <w:rPr>
          <w:rFonts w:ascii="Times New Roman" w:hAnsi="Times New Roman"/>
          <w:color w:val="333333"/>
          <w:sz w:val="26"/>
          <w:szCs w:val="26"/>
        </w:rPr>
      </w:pPr>
    </w:p>
    <w:p w:rsidR="00942A07" w:rsidRDefault="00A269C8" w:rsidP="00342999">
      <w:pPr>
        <w:pStyle w:val="NormalWeb"/>
        <w:shd w:val="clear" w:color="auto" w:fill="FFFFFF"/>
        <w:spacing w:beforeLines="0" w:afterLines="0"/>
        <w:rPr>
          <w:rFonts w:ascii="Times New Roman" w:hAnsi="Times New Roman"/>
          <w:sz w:val="10"/>
          <w:szCs w:val="26"/>
        </w:rPr>
      </w:pPr>
      <w:proofErr w:type="gramStart"/>
      <w:r w:rsidRPr="00BB736C">
        <w:rPr>
          <w:rFonts w:ascii="Times New Roman" w:hAnsi="Times New Roman"/>
          <w:b/>
          <w:sz w:val="24"/>
          <w:szCs w:val="26"/>
          <w:u w:val="single"/>
        </w:rPr>
        <w:t>it</w:t>
      </w:r>
      <w:proofErr w:type="gramEnd"/>
      <w:r w:rsidRPr="00BB736C">
        <w:rPr>
          <w:rFonts w:ascii="Times New Roman" w:hAnsi="Times New Roman"/>
          <w:b/>
          <w:sz w:val="24"/>
          <w:szCs w:val="26"/>
          <w:u w:val="single"/>
        </w:rPr>
        <w:t xml:space="preserve"> was assumed that </w:t>
      </w:r>
      <w:r w:rsidR="00942A07">
        <w:rPr>
          <w:rFonts w:ascii="Times New Roman" w:hAnsi="Times New Roman"/>
          <w:b/>
          <w:sz w:val="24"/>
          <w:szCs w:val="26"/>
          <w:u w:val="single"/>
        </w:rPr>
        <w:t>…</w:t>
      </w:r>
      <w:r w:rsidRPr="00BB736C">
        <w:rPr>
          <w:rFonts w:ascii="Times New Roman" w:hAnsi="Times New Roman"/>
          <w:b/>
          <w:sz w:val="24"/>
          <w:szCs w:val="26"/>
          <w:u w:val="single"/>
        </w:rPr>
        <w:t>prone to serious diseases.</w:t>
      </w:r>
      <w:r w:rsidRPr="00BB736C">
        <w:rPr>
          <w:rFonts w:ascii="Times New Roman" w:hAnsi="Times New Roman"/>
          <w:sz w:val="26"/>
          <w:szCs w:val="26"/>
        </w:rPr>
        <w:t xml:space="preserve"> </w:t>
      </w:r>
    </w:p>
    <w:p w:rsidR="0016264D" w:rsidRDefault="0016264D" w:rsidP="00342999">
      <w:pPr>
        <w:pStyle w:val="NormalWeb"/>
        <w:shd w:val="clear" w:color="auto" w:fill="FFFFFF"/>
        <w:spacing w:beforeLines="0" w:afterLines="0"/>
        <w:rPr>
          <w:rFonts w:ascii="Times New Roman" w:hAnsi="Times New Roman"/>
          <w:sz w:val="24"/>
          <w:szCs w:val="26"/>
        </w:rPr>
      </w:pPr>
    </w:p>
    <w:p w:rsidR="00912BE4" w:rsidRPr="00BB736C" w:rsidRDefault="00912BE4" w:rsidP="00342999">
      <w:pPr>
        <w:pStyle w:val="NormalWeb"/>
        <w:shd w:val="clear" w:color="auto" w:fill="FFFFFF"/>
        <w:spacing w:beforeLines="0" w:afterLines="0"/>
        <w:rPr>
          <w:rFonts w:ascii="Times New Roman" w:hAnsi="Times New Roman"/>
          <w:sz w:val="24"/>
          <w:szCs w:val="26"/>
        </w:rPr>
      </w:pPr>
    </w:p>
    <w:p w:rsidR="00942A07" w:rsidRPr="00BB736C" w:rsidRDefault="00FF224C" w:rsidP="00942A07">
      <w:pPr>
        <w:rPr>
          <w:rFonts w:ascii="Times New Roman" w:hAnsi="Times New Roman"/>
          <w:sz w:val="16"/>
        </w:rPr>
      </w:pPr>
      <w:r>
        <w:rPr>
          <w:rFonts w:ascii="Times New Roman" w:hAnsi="Times New Roman"/>
          <w:sz w:val="24"/>
        </w:rPr>
        <w:t>Fourth</w:t>
      </w:r>
      <w:r w:rsidR="00665BAD">
        <w:rPr>
          <w:rFonts w:ascii="Times New Roman" w:hAnsi="Times New Roman"/>
          <w:sz w:val="24"/>
        </w:rPr>
        <w:t xml:space="preserve">, </w:t>
      </w:r>
      <w:r w:rsidR="00912BE4" w:rsidRPr="00BB736C">
        <w:rPr>
          <w:rFonts w:ascii="Times New Roman" w:hAnsi="Times New Roman"/>
          <w:sz w:val="24"/>
        </w:rPr>
        <w:t xml:space="preserve">American Heritage </w:t>
      </w:r>
      <w:r w:rsidR="00942A07">
        <w:rPr>
          <w:rFonts w:ascii="Times New Roman" w:hAnsi="Times New Roman"/>
          <w:sz w:val="24"/>
        </w:rPr>
        <w:t xml:space="preserve"> (</w:t>
      </w:r>
      <w:r w:rsidR="00942A07" w:rsidRPr="00BB736C">
        <w:rPr>
          <w:rStyle w:val="FootnoteReference"/>
          <w:rFonts w:ascii="Times New Roman" w:hAnsi="Times New Roman"/>
          <w:sz w:val="16"/>
        </w:rPr>
        <w:footnoteRef/>
      </w:r>
      <w:r w:rsidR="00942A07" w:rsidRPr="00BB736C">
        <w:rPr>
          <w:rFonts w:ascii="Times New Roman" w:hAnsi="Times New Roman"/>
          <w:sz w:val="16"/>
        </w:rPr>
        <w:t xml:space="preserve"> T</w:t>
      </w:r>
      <w:r w:rsidR="00942A07" w:rsidRPr="00BB736C">
        <w:rPr>
          <w:rFonts w:ascii="Times New Roman" w:hAnsi="Times New Roman"/>
          <w:color w:val="000000"/>
          <w:sz w:val="16"/>
          <w:shd w:val="clear" w:color="auto" w:fill="FFFFFF"/>
        </w:rPr>
        <w:t xml:space="preserve">he American Heritage® Dictionary of the English Language, Fourth Edition copyright ©2000 by Houghton Mifflin Company. Updated in 2009. Published </w:t>
      </w:r>
      <w:proofErr w:type="spellStart"/>
      <w:r w:rsidR="00942A07" w:rsidRPr="00BB736C">
        <w:rPr>
          <w:rFonts w:ascii="Times New Roman" w:hAnsi="Times New Roman"/>
          <w:color w:val="000000"/>
          <w:sz w:val="16"/>
          <w:shd w:val="clear" w:color="auto" w:fill="FFFFFF"/>
        </w:rPr>
        <w:t>by</w:t>
      </w:r>
      <w:r w:rsidR="00942A07" w:rsidRPr="00BB736C">
        <w:rPr>
          <w:rFonts w:ascii="Times New Roman" w:hAnsi="Times New Roman"/>
          <w:sz w:val="16"/>
        </w:rPr>
        <w:fldChar w:fldCharType="begin"/>
      </w:r>
      <w:r w:rsidR="00942A07" w:rsidRPr="00BB736C">
        <w:rPr>
          <w:rFonts w:ascii="Times New Roman" w:hAnsi="Times New Roman"/>
          <w:sz w:val="16"/>
        </w:rPr>
        <w:instrText xml:space="preserve"> HYPERLINK "http://www.eref-trade.hmco.com/" \t "_blank" </w:instrText>
      </w:r>
      <w:r w:rsidR="00CA3F1E" w:rsidRPr="00942A07">
        <w:rPr>
          <w:rFonts w:ascii="Times New Roman" w:hAnsi="Times New Roman"/>
          <w:sz w:val="16"/>
        </w:rPr>
      </w:r>
      <w:r w:rsidR="00942A07" w:rsidRPr="00BB736C">
        <w:rPr>
          <w:rFonts w:ascii="Times New Roman" w:hAnsi="Times New Roman"/>
          <w:sz w:val="16"/>
        </w:rPr>
        <w:fldChar w:fldCharType="separate"/>
      </w:r>
      <w:r w:rsidR="00942A07" w:rsidRPr="00BB736C">
        <w:rPr>
          <w:rStyle w:val="Hyperlink"/>
          <w:rFonts w:ascii="Times New Roman" w:hAnsi="Times New Roman"/>
          <w:color w:val="645E7D"/>
          <w:sz w:val="16"/>
          <w:u w:val="none"/>
          <w:shd w:val="clear" w:color="auto" w:fill="FFFFFF"/>
        </w:rPr>
        <w:t>Houghton</w:t>
      </w:r>
      <w:proofErr w:type="spellEnd"/>
      <w:r w:rsidR="00942A07" w:rsidRPr="00BB736C">
        <w:rPr>
          <w:rStyle w:val="Hyperlink"/>
          <w:rFonts w:ascii="Times New Roman" w:hAnsi="Times New Roman"/>
          <w:color w:val="645E7D"/>
          <w:sz w:val="16"/>
          <w:u w:val="none"/>
          <w:shd w:val="clear" w:color="auto" w:fill="FFFFFF"/>
        </w:rPr>
        <w:t xml:space="preserve"> Mifflin Company</w:t>
      </w:r>
      <w:r w:rsidR="00942A07" w:rsidRPr="00BB736C">
        <w:rPr>
          <w:rFonts w:ascii="Times New Roman" w:hAnsi="Times New Roman"/>
          <w:sz w:val="16"/>
        </w:rPr>
        <w:fldChar w:fldCharType="end"/>
      </w:r>
      <w:r w:rsidR="00942A07" w:rsidRPr="00BB736C">
        <w:rPr>
          <w:rFonts w:ascii="Times New Roman" w:hAnsi="Times New Roman"/>
          <w:color w:val="000000"/>
          <w:sz w:val="16"/>
          <w:shd w:val="clear" w:color="auto" w:fill="FFFFFF"/>
        </w:rPr>
        <w:t>. All rights reserved.</w:t>
      </w:r>
      <w:r w:rsidR="00942A07">
        <w:rPr>
          <w:rFonts w:ascii="Times New Roman" w:hAnsi="Times New Roman"/>
          <w:color w:val="000000"/>
          <w:sz w:val="16"/>
          <w:shd w:val="clear" w:color="auto" w:fill="FFFFFF"/>
        </w:rPr>
        <w:t>)</w:t>
      </w:r>
    </w:p>
    <w:p w:rsidR="00942A07" w:rsidRDefault="00912BE4" w:rsidP="00942A07">
      <w:pPr>
        <w:pStyle w:val="FootnoteText"/>
        <w:rPr>
          <w:rFonts w:ascii="Times New Roman" w:hAnsi="Times New Roman"/>
          <w:sz w:val="24"/>
        </w:rPr>
      </w:pPr>
      <w:r w:rsidRPr="00BB736C">
        <w:rPr>
          <w:rStyle w:val="FootnoteReference"/>
          <w:rFonts w:ascii="Times New Roman" w:hAnsi="Times New Roman"/>
          <w:sz w:val="24"/>
        </w:rPr>
        <w:footnoteReference w:id="2"/>
      </w:r>
      <w:r w:rsidRPr="00BB736C">
        <w:rPr>
          <w:rFonts w:ascii="Times New Roman" w:hAnsi="Times New Roman"/>
          <w:sz w:val="24"/>
        </w:rPr>
        <w:t xml:space="preserve"> </w:t>
      </w:r>
      <w:proofErr w:type="gramStart"/>
      <w:r w:rsidRPr="00BB736C">
        <w:rPr>
          <w:rFonts w:ascii="Times New Roman" w:hAnsi="Times New Roman"/>
          <w:sz w:val="24"/>
        </w:rPr>
        <w:t>defines</w:t>
      </w:r>
      <w:proofErr w:type="gramEnd"/>
      <w:r w:rsidRPr="00BB736C">
        <w:rPr>
          <w:rFonts w:ascii="Times New Roman" w:hAnsi="Times New Roman"/>
          <w:sz w:val="24"/>
        </w:rPr>
        <w:t xml:space="preserve"> humans are defined as “</w:t>
      </w:r>
      <w:r w:rsidRPr="00BB736C">
        <w:rPr>
          <w:rFonts w:ascii="Times New Roman" w:hAnsi="Times New Roman"/>
          <w:sz w:val="10"/>
        </w:rPr>
        <w:t>of,</w:t>
      </w:r>
      <w:r w:rsidRPr="00BB736C">
        <w:rPr>
          <w:rFonts w:ascii="Times New Roman" w:hAnsi="Times New Roman"/>
          <w:sz w:val="24"/>
        </w:rPr>
        <w:t xml:space="preserve"> </w:t>
      </w:r>
      <w:r w:rsidRPr="00BB736C">
        <w:rPr>
          <w:rFonts w:ascii="Times New Roman" w:hAnsi="Times New Roman"/>
          <w:b/>
          <w:sz w:val="24"/>
          <w:u w:val="single"/>
        </w:rPr>
        <w:t>relating to</w:t>
      </w:r>
      <w:r w:rsidRPr="00BB736C">
        <w:rPr>
          <w:rFonts w:ascii="Times New Roman" w:hAnsi="Times New Roman"/>
          <w:sz w:val="24"/>
        </w:rPr>
        <w:t xml:space="preserve">, </w:t>
      </w:r>
      <w:r w:rsidRPr="00BB736C">
        <w:rPr>
          <w:rFonts w:ascii="Times New Roman" w:hAnsi="Times New Roman"/>
          <w:sz w:val="10"/>
        </w:rPr>
        <w:t>or</w:t>
      </w:r>
      <w:r w:rsidRPr="00BB736C">
        <w:rPr>
          <w:rFonts w:ascii="Times New Roman" w:hAnsi="Times New Roman"/>
          <w:sz w:val="24"/>
        </w:rPr>
        <w:t xml:space="preserve"> </w:t>
      </w:r>
      <w:r w:rsidRPr="00BB736C">
        <w:rPr>
          <w:rFonts w:ascii="Times New Roman" w:hAnsi="Times New Roman"/>
          <w:b/>
          <w:sz w:val="24"/>
          <w:u w:val="single"/>
        </w:rPr>
        <w:t>characteristic of humans</w:t>
      </w:r>
      <w:r w:rsidRPr="00BB736C">
        <w:rPr>
          <w:rFonts w:ascii="Times New Roman" w:hAnsi="Times New Roman"/>
          <w:sz w:val="24"/>
        </w:rPr>
        <w:t xml:space="preserve">.” </w:t>
      </w:r>
      <w:r w:rsidR="00BB736C" w:rsidRPr="00BB736C">
        <w:rPr>
          <w:rFonts w:ascii="Times New Roman" w:hAnsi="Times New Roman"/>
          <w:sz w:val="24"/>
        </w:rPr>
        <w:t xml:space="preserve">The only way to identify a human is through representations of its form. However, defining the essence of humanity through empiricism fails. </w:t>
      </w:r>
    </w:p>
    <w:p w:rsidR="00942A07" w:rsidRDefault="00942A07" w:rsidP="00942A07">
      <w:pPr>
        <w:pStyle w:val="FootnoteText"/>
        <w:rPr>
          <w:rFonts w:ascii="Times New Roman" w:hAnsi="Times New Roman"/>
          <w:sz w:val="24"/>
        </w:rPr>
      </w:pPr>
    </w:p>
    <w:p w:rsidR="00CA3F1E" w:rsidRDefault="00BB736C" w:rsidP="00942A07">
      <w:pPr>
        <w:pStyle w:val="FootnoteText"/>
        <w:rPr>
          <w:rFonts w:ascii="Times New Roman" w:eastAsia="Times New Roman" w:hAnsi="Times New Roman"/>
          <w:color w:val="000000"/>
        </w:rPr>
      </w:pPr>
      <w:r w:rsidRPr="0022467A">
        <w:rPr>
          <w:rFonts w:ascii="Times New Roman" w:eastAsia="Times New Roman" w:hAnsi="Times New Roman"/>
          <w:b/>
          <w:bCs/>
          <w:color w:val="000000"/>
          <w:sz w:val="24"/>
        </w:rPr>
        <w:t>Nietzsche</w:t>
      </w:r>
      <w:r w:rsidRPr="00BB736C">
        <w:rPr>
          <w:rFonts w:ascii="Times New Roman" w:eastAsia="Times New Roman" w:hAnsi="Times New Roman"/>
          <w:b/>
          <w:bCs/>
          <w:color w:val="000000"/>
        </w:rPr>
        <w:t xml:space="preserve">: </w:t>
      </w:r>
      <w:r w:rsidR="00942A07" w:rsidRPr="00DA0139">
        <w:rPr>
          <w:rFonts w:ascii="Times New Roman" w:eastAsia="Times New Roman" w:hAnsi="Times New Roman"/>
          <w:color w:val="000000"/>
        </w:rPr>
        <w:t>Friedrich Nietzsche, </w:t>
      </w:r>
      <w:r w:rsidR="00942A07" w:rsidRPr="00DA0139">
        <w:rPr>
          <w:rFonts w:ascii="Times New Roman" w:eastAsia="Times New Roman" w:hAnsi="Times New Roman"/>
          <w:i/>
          <w:iCs/>
          <w:color w:val="000000"/>
        </w:rPr>
        <w:t>On Truth and Lie in an Extra-Moral Sense, </w:t>
      </w:r>
      <w:r w:rsidR="00942A07" w:rsidRPr="00DA0139">
        <w:rPr>
          <w:rFonts w:ascii="Times New Roman" w:eastAsia="Times New Roman" w:hAnsi="Times New Roman"/>
          <w:color w:val="000000"/>
        </w:rPr>
        <w:t>in </w:t>
      </w:r>
      <w:r w:rsidR="00942A07" w:rsidRPr="00DA0139">
        <w:rPr>
          <w:rFonts w:ascii="Times New Roman" w:eastAsia="Times New Roman" w:hAnsi="Times New Roman"/>
          <w:i/>
          <w:iCs/>
          <w:color w:val="000000"/>
        </w:rPr>
        <w:t>The Portable Nietzsche, </w:t>
      </w:r>
      <w:r w:rsidR="00942A07" w:rsidRPr="00DA0139">
        <w:rPr>
          <w:rFonts w:ascii="Times New Roman" w:eastAsia="Times New Roman" w:hAnsi="Times New Roman"/>
          <w:color w:val="000000"/>
        </w:rPr>
        <w:t>ed. Walter Kaufmann, 1954, pg. 46-47</w:t>
      </w:r>
    </w:p>
    <w:p w:rsidR="00CA3F1E" w:rsidRDefault="00BB736C" w:rsidP="00342999">
      <w:pPr>
        <w:spacing w:line="240" w:lineRule="auto"/>
        <w:rPr>
          <w:rFonts w:ascii="Times New Roman" w:hAnsi="Times New Roman"/>
          <w:sz w:val="24"/>
        </w:rPr>
      </w:pPr>
      <w:r w:rsidRPr="000A278D">
        <w:rPr>
          <w:rFonts w:ascii="Times New Roman" w:eastAsia="Times New Roman" w:hAnsi="Times New Roman"/>
          <w:b/>
          <w:bCs/>
          <w:color w:val="000000"/>
          <w:sz w:val="24"/>
          <w:u w:val="single"/>
        </w:rPr>
        <w:t xml:space="preserve">Every concept originates </w:t>
      </w:r>
      <w:r w:rsidR="00942A07">
        <w:rPr>
          <w:rFonts w:ascii="Times New Roman" w:eastAsia="Times New Roman" w:hAnsi="Times New Roman"/>
          <w:b/>
          <w:bCs/>
          <w:color w:val="000000"/>
          <w:sz w:val="24"/>
          <w:u w:val="single"/>
        </w:rPr>
        <w:t>…</w:t>
      </w:r>
      <w:r w:rsidRPr="000A278D">
        <w:rPr>
          <w:rFonts w:ascii="Times New Roman" w:eastAsia="Times New Roman" w:hAnsi="Times New Roman"/>
          <w:b/>
          <w:bCs/>
          <w:color w:val="000000"/>
          <w:sz w:val="24"/>
          <w:u w:val="single"/>
        </w:rPr>
        <w:t>these individual differences</w:t>
      </w:r>
      <w:r w:rsidR="00942A07">
        <w:rPr>
          <w:rFonts w:ascii="Times New Roman" w:eastAsia="Times New Roman" w:hAnsi="Times New Roman"/>
          <w:b/>
          <w:bCs/>
          <w:color w:val="000000"/>
          <w:u w:val="single"/>
        </w:rPr>
        <w:t>.</w:t>
      </w:r>
      <w:r w:rsidR="00942A07" w:rsidRPr="0022467A">
        <w:rPr>
          <w:rFonts w:ascii="Times New Roman" w:hAnsi="Times New Roman"/>
          <w:sz w:val="24"/>
        </w:rPr>
        <w:t xml:space="preserve"> </w:t>
      </w:r>
    </w:p>
    <w:p w:rsidR="00505B37" w:rsidRPr="0022467A" w:rsidRDefault="00505B37" w:rsidP="00342999">
      <w:pPr>
        <w:spacing w:line="240" w:lineRule="auto"/>
        <w:rPr>
          <w:rFonts w:ascii="Times New Roman" w:hAnsi="Times New Roman"/>
          <w:sz w:val="24"/>
        </w:rPr>
      </w:pPr>
    </w:p>
    <w:p w:rsidR="00C1188F" w:rsidRDefault="00FF224C" w:rsidP="00342999">
      <w:pPr>
        <w:spacing w:line="240" w:lineRule="auto"/>
        <w:rPr>
          <w:rFonts w:ascii="Times New Roman" w:hAnsi="Times New Roman"/>
          <w:sz w:val="24"/>
        </w:rPr>
      </w:pPr>
      <w:r>
        <w:rPr>
          <w:rFonts w:ascii="Times New Roman" w:hAnsi="Times New Roman"/>
          <w:sz w:val="24"/>
        </w:rPr>
        <w:t xml:space="preserve">Fifth, all humans are biologically constructed in the same way, just with superficial distinctions like race, sexual organs, and possibly nationality. </w:t>
      </w:r>
    </w:p>
    <w:p w:rsidR="00C1188F" w:rsidRDefault="00C1188F" w:rsidP="00342999">
      <w:pPr>
        <w:spacing w:line="240" w:lineRule="auto"/>
        <w:rPr>
          <w:rFonts w:ascii="Times New Roman" w:hAnsi="Times New Roman"/>
          <w:sz w:val="24"/>
        </w:rPr>
      </w:pPr>
    </w:p>
    <w:p w:rsidR="005F6591" w:rsidRPr="002430B4" w:rsidRDefault="005F6591" w:rsidP="005F6591">
      <w:pPr>
        <w:spacing w:line="240" w:lineRule="auto"/>
        <w:rPr>
          <w:rFonts w:ascii="Times New Roman" w:hAnsi="Times New Roman"/>
          <w:sz w:val="24"/>
          <w:szCs w:val="24"/>
        </w:rPr>
      </w:pPr>
    </w:p>
    <w:sectPr w:rsidR="005F6591" w:rsidRPr="002430B4" w:rsidSect="00AF2A10">
      <w:headerReference w:type="default" r:id="rId9"/>
      <w:pgSz w:w="12240" w:h="15840"/>
      <w:pgMar w:top="1253" w:right="720" w:bottom="806" w:left="72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0B4" w:rsidRDefault="002430B4">
      <w:pPr>
        <w:spacing w:line="240" w:lineRule="auto"/>
      </w:pPr>
      <w:r>
        <w:separator/>
      </w:r>
    </w:p>
  </w:endnote>
  <w:endnote w:type="continuationSeparator" w:id="0">
    <w:p w:rsidR="002430B4" w:rsidRDefault="002430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0B4" w:rsidRDefault="002430B4">
      <w:pPr>
        <w:spacing w:line="240" w:lineRule="auto"/>
      </w:pPr>
      <w:r>
        <w:separator/>
      </w:r>
    </w:p>
  </w:footnote>
  <w:footnote w:type="continuationSeparator" w:id="0">
    <w:p w:rsidR="002430B4" w:rsidRDefault="002430B4">
      <w:pPr>
        <w:spacing w:line="240" w:lineRule="auto"/>
      </w:pPr>
      <w:r>
        <w:continuationSeparator/>
      </w:r>
    </w:p>
  </w:footnote>
  <w:footnote w:id="1">
    <w:p w:rsidR="002430B4" w:rsidRDefault="002430B4" w:rsidP="000202B8">
      <w:pPr>
        <w:pStyle w:val="FootnoteText"/>
      </w:pPr>
    </w:p>
  </w:footnote>
  <w:footnote w:id="2">
    <w:p w:rsidR="002430B4" w:rsidRDefault="002430B4" w:rsidP="00BB736C"/>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B4" w:rsidRDefault="002430B4" w:rsidP="00AF2A10">
    <w:pPr>
      <w:pStyle w:val="Header"/>
    </w:pPr>
  </w:p>
  <w:p w:rsidR="002430B4" w:rsidRDefault="002430B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45251"/>
    <w:multiLevelType w:val="hybridMultilevel"/>
    <w:tmpl w:val="A6B27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25FE7"/>
    <w:multiLevelType w:val="hybridMultilevel"/>
    <w:tmpl w:val="1228F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C446FB"/>
    <w:multiLevelType w:val="hybridMultilevel"/>
    <w:tmpl w:val="A6B27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D5B77"/>
    <w:multiLevelType w:val="hybridMultilevel"/>
    <w:tmpl w:val="ADC27E0C"/>
    <w:lvl w:ilvl="0" w:tplc="3320BF06">
      <w:start w:val="1"/>
      <w:numFmt w:val="decimal"/>
      <w:lvlText w:val="%1)"/>
      <w:lvlJc w:val="left"/>
      <w:pPr>
        <w:ind w:left="720"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048D1"/>
    <w:multiLevelType w:val="hybridMultilevel"/>
    <w:tmpl w:val="A6B27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67904"/>
    <w:multiLevelType w:val="hybridMultilevel"/>
    <w:tmpl w:val="AB7667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revisionView w:markup="0" w:comments="0" w:insDel="0" w:formatting="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1"/>
  </w:hdrShapeDefaults>
  <w:footnotePr>
    <w:footnote w:id="-1"/>
    <w:footnote w:id="0"/>
  </w:footnotePr>
  <w:endnotePr>
    <w:endnote w:id="-1"/>
    <w:endnote w:id="0"/>
  </w:endnotePr>
  <w:compat/>
  <w:rsids>
    <w:rsidRoot w:val="00D856C3"/>
    <w:rsid w:val="000202B8"/>
    <w:rsid w:val="00040857"/>
    <w:rsid w:val="000431A3"/>
    <w:rsid w:val="000A278D"/>
    <w:rsid w:val="00111FAC"/>
    <w:rsid w:val="00115612"/>
    <w:rsid w:val="00131BE6"/>
    <w:rsid w:val="00133168"/>
    <w:rsid w:val="0016264D"/>
    <w:rsid w:val="00167BFD"/>
    <w:rsid w:val="00181D0D"/>
    <w:rsid w:val="001A34EF"/>
    <w:rsid w:val="001B3943"/>
    <w:rsid w:val="001C7E5A"/>
    <w:rsid w:val="0021168F"/>
    <w:rsid w:val="0022467A"/>
    <w:rsid w:val="002430B4"/>
    <w:rsid w:val="00256EEE"/>
    <w:rsid w:val="00275AF8"/>
    <w:rsid w:val="002D07BD"/>
    <w:rsid w:val="00326568"/>
    <w:rsid w:val="00342999"/>
    <w:rsid w:val="003D5B3E"/>
    <w:rsid w:val="00401A22"/>
    <w:rsid w:val="00493955"/>
    <w:rsid w:val="004A2AA3"/>
    <w:rsid w:val="004A6C84"/>
    <w:rsid w:val="004C0CBF"/>
    <w:rsid w:val="00505B37"/>
    <w:rsid w:val="00522424"/>
    <w:rsid w:val="005A30C9"/>
    <w:rsid w:val="005C74D6"/>
    <w:rsid w:val="005E442B"/>
    <w:rsid w:val="005F4B30"/>
    <w:rsid w:val="005F6591"/>
    <w:rsid w:val="00604878"/>
    <w:rsid w:val="0060504B"/>
    <w:rsid w:val="006425A7"/>
    <w:rsid w:val="00647877"/>
    <w:rsid w:val="00665BAD"/>
    <w:rsid w:val="0068488B"/>
    <w:rsid w:val="00684E3D"/>
    <w:rsid w:val="006A0F0E"/>
    <w:rsid w:val="00706397"/>
    <w:rsid w:val="007950B4"/>
    <w:rsid w:val="00795DEA"/>
    <w:rsid w:val="007F2EA7"/>
    <w:rsid w:val="0080473B"/>
    <w:rsid w:val="0080661C"/>
    <w:rsid w:val="008200D5"/>
    <w:rsid w:val="008274B7"/>
    <w:rsid w:val="008327A7"/>
    <w:rsid w:val="00883486"/>
    <w:rsid w:val="008B2C2A"/>
    <w:rsid w:val="00912318"/>
    <w:rsid w:val="00912BE4"/>
    <w:rsid w:val="00942A07"/>
    <w:rsid w:val="009756F9"/>
    <w:rsid w:val="009760C2"/>
    <w:rsid w:val="009C33D2"/>
    <w:rsid w:val="00A137B7"/>
    <w:rsid w:val="00A269C8"/>
    <w:rsid w:val="00A47AC1"/>
    <w:rsid w:val="00A658F8"/>
    <w:rsid w:val="00A70464"/>
    <w:rsid w:val="00A7356F"/>
    <w:rsid w:val="00A850B7"/>
    <w:rsid w:val="00AF2A10"/>
    <w:rsid w:val="00BB736C"/>
    <w:rsid w:val="00C1188F"/>
    <w:rsid w:val="00C17CCD"/>
    <w:rsid w:val="00C742FE"/>
    <w:rsid w:val="00CA3F1E"/>
    <w:rsid w:val="00CA44C0"/>
    <w:rsid w:val="00D1021A"/>
    <w:rsid w:val="00D326E0"/>
    <w:rsid w:val="00D53CC3"/>
    <w:rsid w:val="00D636C9"/>
    <w:rsid w:val="00D856C3"/>
    <w:rsid w:val="00D86FED"/>
    <w:rsid w:val="00DA247B"/>
    <w:rsid w:val="00DE318D"/>
    <w:rsid w:val="00E4755B"/>
    <w:rsid w:val="00E61585"/>
    <w:rsid w:val="00E6448C"/>
    <w:rsid w:val="00E815CD"/>
    <w:rsid w:val="00E87564"/>
    <w:rsid w:val="00ED020C"/>
    <w:rsid w:val="00ED2511"/>
    <w:rsid w:val="00EF3033"/>
    <w:rsid w:val="00F346D6"/>
    <w:rsid w:val="00F65E0A"/>
    <w:rsid w:val="00FF224C"/>
  </w:rsids>
  <m:mathPr>
    <m:mathFont m:val="Baskerville Old Fac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reference" w:uiPriority="99"/>
  </w:latentStyles>
  <w:style w:type="paragraph" w:default="1" w:styleId="Normal">
    <w:name w:val="Normal"/>
    <w:rsid w:val="00181D0D"/>
    <w:pPr>
      <w:spacing w:line="276" w:lineRule="auto"/>
    </w:pPr>
    <w:rPr>
      <w:sz w:val="22"/>
      <w:szCs w:val="22"/>
    </w:rPr>
  </w:style>
  <w:style w:type="paragraph" w:styleId="Heading1">
    <w:name w:val="heading 1"/>
    <w:basedOn w:val="Normal"/>
    <w:link w:val="Heading1Char"/>
    <w:uiPriority w:val="9"/>
    <w:rsid w:val="00A269C8"/>
    <w:pPr>
      <w:spacing w:beforeLines="1" w:afterLines="1" w:line="240" w:lineRule="auto"/>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B2F1B"/>
    <w:pPr>
      <w:spacing w:beforeLines="1" w:afterLines="1"/>
    </w:pPr>
    <w:rPr>
      <w:rFonts w:ascii="Times New Roman" w:hAnsi="Times New Roman" w:cs="Times New Roman"/>
      <w:b/>
      <w:szCs w:val="20"/>
      <w:u w:val="single"/>
    </w:rPr>
  </w:style>
  <w:style w:type="paragraph" w:styleId="ListParagraph">
    <w:name w:val="List Paragraph"/>
    <w:basedOn w:val="Normal"/>
    <w:uiPriority w:val="34"/>
    <w:qFormat/>
    <w:rsid w:val="00A137B7"/>
    <w:pPr>
      <w:spacing w:after="200"/>
      <w:ind w:left="720"/>
      <w:contextualSpacing/>
    </w:pPr>
  </w:style>
  <w:style w:type="character" w:styleId="FootnoteReference">
    <w:name w:val="footnote reference"/>
    <w:uiPriority w:val="99"/>
    <w:unhideWhenUsed/>
    <w:rsid w:val="00A137B7"/>
    <w:rPr>
      <w:vertAlign w:val="superscript"/>
    </w:rPr>
  </w:style>
  <w:style w:type="paragraph" w:styleId="FootnoteText">
    <w:name w:val="footnote text"/>
    <w:basedOn w:val="Normal"/>
    <w:link w:val="FootnoteTextChar"/>
    <w:uiPriority w:val="99"/>
    <w:unhideWhenUsed/>
    <w:qFormat/>
    <w:rsid w:val="00A137B7"/>
    <w:pPr>
      <w:spacing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A137B7"/>
    <w:rPr>
      <w:rFonts w:ascii="Calibri" w:eastAsia="Calibri" w:hAnsi="Calibri" w:cs="Times New Roman"/>
      <w:sz w:val="20"/>
      <w:szCs w:val="20"/>
    </w:rPr>
  </w:style>
  <w:style w:type="character" w:styleId="Hyperlink">
    <w:name w:val="Hyperlink"/>
    <w:uiPriority w:val="99"/>
    <w:unhideWhenUsed/>
    <w:rsid w:val="00A137B7"/>
    <w:rPr>
      <w:color w:val="0000FF"/>
      <w:u w:val="single"/>
    </w:rPr>
  </w:style>
  <w:style w:type="character" w:customStyle="1" w:styleId="apple-converted-space">
    <w:name w:val="apple-converted-space"/>
    <w:basedOn w:val="DefaultParagraphFont"/>
    <w:rsid w:val="00A137B7"/>
  </w:style>
  <w:style w:type="paragraph" w:styleId="NormalWeb">
    <w:name w:val="Normal (Web)"/>
    <w:basedOn w:val="Normal"/>
    <w:uiPriority w:val="99"/>
    <w:rsid w:val="00A269C8"/>
    <w:pPr>
      <w:spacing w:beforeLines="1" w:afterLines="1" w:line="240" w:lineRule="auto"/>
    </w:pPr>
    <w:rPr>
      <w:rFonts w:ascii="Times" w:hAnsi="Times" w:cs="Times New Roman"/>
      <w:sz w:val="20"/>
      <w:szCs w:val="20"/>
    </w:rPr>
  </w:style>
  <w:style w:type="character" w:customStyle="1" w:styleId="Heading1Char">
    <w:name w:val="Heading 1 Char"/>
    <w:basedOn w:val="DefaultParagraphFont"/>
    <w:link w:val="Heading1"/>
    <w:uiPriority w:val="9"/>
    <w:rsid w:val="00A269C8"/>
    <w:rPr>
      <w:rFonts w:ascii="Times" w:hAnsi="Times"/>
      <w:b/>
      <w:kern w:val="36"/>
      <w:sz w:val="48"/>
      <w:szCs w:val="20"/>
    </w:rPr>
  </w:style>
  <w:style w:type="character" w:styleId="FollowedHyperlink">
    <w:name w:val="FollowedHyperlink"/>
    <w:basedOn w:val="DefaultParagraphFont"/>
    <w:uiPriority w:val="99"/>
    <w:semiHidden/>
    <w:unhideWhenUsed/>
    <w:rsid w:val="00A269C8"/>
    <w:rPr>
      <w:color w:val="800080" w:themeColor="followedHyperlink"/>
      <w:u w:val="single"/>
    </w:rPr>
  </w:style>
  <w:style w:type="character" w:customStyle="1" w:styleId="authorname">
    <w:name w:val="authorname"/>
    <w:basedOn w:val="DefaultParagraphFont"/>
    <w:rsid w:val="00A269C8"/>
  </w:style>
  <w:style w:type="paragraph" w:customStyle="1" w:styleId="dateline">
    <w:name w:val="dateline"/>
    <w:basedOn w:val="Normal"/>
    <w:rsid w:val="00A269C8"/>
    <w:pPr>
      <w:spacing w:beforeLines="1" w:afterLines="1" w:line="240" w:lineRule="auto"/>
    </w:pPr>
    <w:rPr>
      <w:rFonts w:ascii="Times" w:hAnsi="Times"/>
      <w:sz w:val="20"/>
      <w:szCs w:val="20"/>
    </w:rPr>
  </w:style>
  <w:style w:type="character" w:styleId="CommentReference">
    <w:name w:val="annotation reference"/>
    <w:basedOn w:val="DefaultParagraphFont"/>
    <w:uiPriority w:val="99"/>
    <w:semiHidden/>
    <w:unhideWhenUsed/>
    <w:rsid w:val="00883486"/>
    <w:rPr>
      <w:sz w:val="18"/>
      <w:szCs w:val="18"/>
    </w:rPr>
  </w:style>
  <w:style w:type="paragraph" w:styleId="CommentText">
    <w:name w:val="annotation text"/>
    <w:basedOn w:val="Normal"/>
    <w:link w:val="CommentTextChar"/>
    <w:uiPriority w:val="99"/>
    <w:unhideWhenUsed/>
    <w:rsid w:val="00883486"/>
    <w:pPr>
      <w:spacing w:line="240" w:lineRule="auto"/>
    </w:pPr>
    <w:rPr>
      <w:sz w:val="24"/>
      <w:szCs w:val="24"/>
    </w:rPr>
  </w:style>
  <w:style w:type="character" w:customStyle="1" w:styleId="CommentTextChar">
    <w:name w:val="Comment Text Char"/>
    <w:basedOn w:val="DefaultParagraphFont"/>
    <w:link w:val="CommentText"/>
    <w:uiPriority w:val="99"/>
    <w:rsid w:val="00883486"/>
  </w:style>
  <w:style w:type="paragraph" w:styleId="CommentSubject">
    <w:name w:val="annotation subject"/>
    <w:basedOn w:val="CommentText"/>
    <w:next w:val="CommentText"/>
    <w:link w:val="CommentSubjectChar"/>
    <w:uiPriority w:val="99"/>
    <w:semiHidden/>
    <w:unhideWhenUsed/>
    <w:rsid w:val="00883486"/>
    <w:rPr>
      <w:b/>
      <w:bCs/>
      <w:sz w:val="20"/>
      <w:szCs w:val="20"/>
    </w:rPr>
  </w:style>
  <w:style w:type="character" w:customStyle="1" w:styleId="CommentSubjectChar">
    <w:name w:val="Comment Subject Char"/>
    <w:basedOn w:val="CommentTextChar"/>
    <w:link w:val="CommentSubject"/>
    <w:uiPriority w:val="99"/>
    <w:semiHidden/>
    <w:rsid w:val="00883486"/>
    <w:rPr>
      <w:b/>
      <w:bCs/>
      <w:sz w:val="20"/>
      <w:szCs w:val="20"/>
    </w:rPr>
  </w:style>
  <w:style w:type="paragraph" w:styleId="BalloonText">
    <w:name w:val="Balloon Text"/>
    <w:basedOn w:val="Normal"/>
    <w:link w:val="BalloonTextChar"/>
    <w:uiPriority w:val="99"/>
    <w:semiHidden/>
    <w:unhideWhenUsed/>
    <w:rsid w:val="0088348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486"/>
    <w:rPr>
      <w:rFonts w:ascii="Lucida Grande" w:hAnsi="Lucida Grande" w:cs="Lucida Grande"/>
      <w:sz w:val="18"/>
      <w:szCs w:val="18"/>
    </w:rPr>
  </w:style>
  <w:style w:type="paragraph" w:styleId="Header">
    <w:name w:val="header"/>
    <w:basedOn w:val="Normal"/>
    <w:link w:val="HeaderChar"/>
    <w:uiPriority w:val="99"/>
    <w:unhideWhenUsed/>
    <w:rsid w:val="00AF2A10"/>
    <w:pPr>
      <w:tabs>
        <w:tab w:val="center" w:pos="4320"/>
        <w:tab w:val="right" w:pos="8640"/>
      </w:tabs>
      <w:spacing w:line="240" w:lineRule="auto"/>
    </w:pPr>
  </w:style>
  <w:style w:type="character" w:customStyle="1" w:styleId="HeaderChar">
    <w:name w:val="Header Char"/>
    <w:basedOn w:val="DefaultParagraphFont"/>
    <w:link w:val="Header"/>
    <w:uiPriority w:val="99"/>
    <w:rsid w:val="00AF2A10"/>
    <w:rPr>
      <w:sz w:val="22"/>
      <w:szCs w:val="22"/>
    </w:rPr>
  </w:style>
  <w:style w:type="paragraph" w:styleId="Footer">
    <w:name w:val="footer"/>
    <w:basedOn w:val="Normal"/>
    <w:link w:val="FooterChar"/>
    <w:uiPriority w:val="99"/>
    <w:semiHidden/>
    <w:unhideWhenUsed/>
    <w:rsid w:val="00AF2A10"/>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AF2A10"/>
    <w:rPr>
      <w:sz w:val="22"/>
      <w:szCs w:val="22"/>
    </w:rPr>
  </w:style>
  <w:style w:type="character" w:styleId="PageNumber">
    <w:name w:val="page number"/>
    <w:basedOn w:val="DefaultParagraphFont"/>
    <w:uiPriority w:val="99"/>
    <w:unhideWhenUsed/>
    <w:rsid w:val="00AF2A10"/>
  </w:style>
  <w:style w:type="character" w:customStyle="1" w:styleId="LDUnderline">
    <w:name w:val="LD Underline"/>
    <w:basedOn w:val="DefaultParagraphFont"/>
    <w:uiPriority w:val="1"/>
    <w:qFormat/>
    <w:rsid w:val="0080661C"/>
    <w:rPr>
      <w:rFonts w:ascii="Times New Roman" w:hAnsi="Times New Roman" w:cs="Times New Roman"/>
      <w:b/>
      <w:color w:val="auto"/>
      <w:sz w:val="24"/>
      <w:u w:val="single"/>
    </w:rPr>
  </w:style>
  <w:style w:type="character" w:customStyle="1" w:styleId="LDCut">
    <w:name w:val="LD Cut"/>
    <w:basedOn w:val="DefaultParagraphFont"/>
    <w:uiPriority w:val="1"/>
    <w:qFormat/>
    <w:rsid w:val="0080661C"/>
    <w:rPr>
      <w:rFonts w:ascii="Times New Roman" w:hAnsi="Times New Roman"/>
      <w:b w:val="0"/>
      <w:color w:val="auto"/>
      <w:sz w:val="12"/>
    </w:rPr>
  </w:style>
  <w:style w:type="character" w:customStyle="1" w:styleId="LDAnalytics">
    <w:name w:val="LD Analytics"/>
    <w:basedOn w:val="DefaultParagraphFont"/>
    <w:autoRedefine/>
    <w:uiPriority w:val="1"/>
    <w:qFormat/>
    <w:rsid w:val="008066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1D0D"/>
    <w:pPr>
      <w:spacing w:line="276" w:lineRule="auto"/>
    </w:pPr>
    <w:rPr>
      <w:sz w:val="22"/>
      <w:szCs w:val="22"/>
    </w:rPr>
  </w:style>
  <w:style w:type="paragraph" w:styleId="Heading1">
    <w:name w:val="heading 1"/>
    <w:basedOn w:val="Normal"/>
    <w:link w:val="Heading1Char"/>
    <w:uiPriority w:val="9"/>
    <w:rsid w:val="00A269C8"/>
    <w:pPr>
      <w:spacing w:beforeLines="1" w:afterLines="1" w:line="240" w:lineRule="auto"/>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2F1B"/>
    <w:pPr>
      <w:spacing w:beforeLines="1" w:afterLines="1"/>
    </w:pPr>
    <w:rPr>
      <w:rFonts w:ascii="Times New Roman" w:hAnsi="Times New Roman" w:cs="Times New Roman"/>
      <w:b/>
      <w:szCs w:val="20"/>
      <w:u w:val="single"/>
    </w:rPr>
  </w:style>
  <w:style w:type="paragraph" w:styleId="ListParagraph">
    <w:name w:val="List Paragraph"/>
    <w:basedOn w:val="Normal"/>
    <w:uiPriority w:val="34"/>
    <w:qFormat/>
    <w:rsid w:val="00A137B7"/>
    <w:pPr>
      <w:spacing w:after="200"/>
      <w:ind w:left="720"/>
      <w:contextualSpacing/>
    </w:pPr>
  </w:style>
  <w:style w:type="character" w:styleId="FootnoteReference">
    <w:name w:val="footnote reference"/>
    <w:unhideWhenUsed/>
    <w:rsid w:val="00A137B7"/>
    <w:rPr>
      <w:vertAlign w:val="superscript"/>
    </w:rPr>
  </w:style>
  <w:style w:type="paragraph" w:styleId="FootnoteText">
    <w:name w:val="footnote text"/>
    <w:basedOn w:val="Normal"/>
    <w:link w:val="FootnoteTextChar"/>
    <w:uiPriority w:val="99"/>
    <w:unhideWhenUsed/>
    <w:qFormat/>
    <w:rsid w:val="00A137B7"/>
    <w:pPr>
      <w:spacing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A137B7"/>
    <w:rPr>
      <w:rFonts w:ascii="Calibri" w:eastAsia="Calibri" w:hAnsi="Calibri" w:cs="Times New Roman"/>
      <w:sz w:val="20"/>
      <w:szCs w:val="20"/>
    </w:rPr>
  </w:style>
  <w:style w:type="character" w:styleId="Hyperlink">
    <w:name w:val="Hyperlink"/>
    <w:uiPriority w:val="99"/>
    <w:unhideWhenUsed/>
    <w:rsid w:val="00A137B7"/>
    <w:rPr>
      <w:color w:val="0000FF"/>
      <w:u w:val="single"/>
    </w:rPr>
  </w:style>
  <w:style w:type="character" w:customStyle="1" w:styleId="apple-converted-space">
    <w:name w:val="apple-converted-space"/>
    <w:basedOn w:val="DefaultParagraphFont"/>
    <w:rsid w:val="00A137B7"/>
  </w:style>
  <w:style w:type="paragraph" w:styleId="NormalWeb">
    <w:name w:val="Normal (Web)"/>
    <w:basedOn w:val="Normal"/>
    <w:uiPriority w:val="99"/>
    <w:rsid w:val="00A269C8"/>
    <w:pPr>
      <w:spacing w:beforeLines="1" w:afterLines="1" w:line="240" w:lineRule="auto"/>
    </w:pPr>
    <w:rPr>
      <w:rFonts w:ascii="Times" w:hAnsi="Times" w:cs="Times New Roman"/>
      <w:sz w:val="20"/>
      <w:szCs w:val="20"/>
    </w:rPr>
  </w:style>
  <w:style w:type="character" w:customStyle="1" w:styleId="Heading1Char">
    <w:name w:val="Heading 1 Char"/>
    <w:basedOn w:val="DefaultParagraphFont"/>
    <w:link w:val="Heading1"/>
    <w:uiPriority w:val="9"/>
    <w:rsid w:val="00A269C8"/>
    <w:rPr>
      <w:rFonts w:ascii="Times" w:hAnsi="Times"/>
      <w:b/>
      <w:kern w:val="36"/>
      <w:sz w:val="48"/>
      <w:szCs w:val="20"/>
    </w:rPr>
  </w:style>
  <w:style w:type="character" w:styleId="FollowedHyperlink">
    <w:name w:val="FollowedHyperlink"/>
    <w:basedOn w:val="DefaultParagraphFont"/>
    <w:uiPriority w:val="99"/>
    <w:semiHidden/>
    <w:unhideWhenUsed/>
    <w:rsid w:val="00A269C8"/>
    <w:rPr>
      <w:color w:val="800080" w:themeColor="followedHyperlink"/>
      <w:u w:val="single"/>
    </w:rPr>
  </w:style>
  <w:style w:type="character" w:customStyle="1" w:styleId="authorname">
    <w:name w:val="authorname"/>
    <w:basedOn w:val="DefaultParagraphFont"/>
    <w:rsid w:val="00A269C8"/>
  </w:style>
  <w:style w:type="paragraph" w:customStyle="1" w:styleId="dateline">
    <w:name w:val="dateline"/>
    <w:basedOn w:val="Normal"/>
    <w:rsid w:val="00A269C8"/>
    <w:pPr>
      <w:spacing w:beforeLines="1" w:afterLines="1" w:line="240" w:lineRule="auto"/>
    </w:pPr>
    <w:rPr>
      <w:rFonts w:ascii="Times" w:hAnsi="Times"/>
      <w:sz w:val="20"/>
      <w:szCs w:val="20"/>
    </w:rPr>
  </w:style>
  <w:style w:type="character" w:styleId="CommentReference">
    <w:name w:val="annotation reference"/>
    <w:basedOn w:val="DefaultParagraphFont"/>
    <w:uiPriority w:val="99"/>
    <w:semiHidden/>
    <w:unhideWhenUsed/>
    <w:rsid w:val="00883486"/>
    <w:rPr>
      <w:sz w:val="18"/>
      <w:szCs w:val="18"/>
    </w:rPr>
  </w:style>
  <w:style w:type="paragraph" w:styleId="CommentText">
    <w:name w:val="annotation text"/>
    <w:basedOn w:val="Normal"/>
    <w:link w:val="CommentTextChar"/>
    <w:uiPriority w:val="99"/>
    <w:unhideWhenUsed/>
    <w:rsid w:val="00883486"/>
    <w:pPr>
      <w:spacing w:line="240" w:lineRule="auto"/>
    </w:pPr>
    <w:rPr>
      <w:sz w:val="24"/>
      <w:szCs w:val="24"/>
    </w:rPr>
  </w:style>
  <w:style w:type="character" w:customStyle="1" w:styleId="CommentTextChar">
    <w:name w:val="Comment Text Char"/>
    <w:basedOn w:val="DefaultParagraphFont"/>
    <w:link w:val="CommentText"/>
    <w:uiPriority w:val="99"/>
    <w:rsid w:val="00883486"/>
  </w:style>
  <w:style w:type="paragraph" w:styleId="CommentSubject">
    <w:name w:val="annotation subject"/>
    <w:basedOn w:val="CommentText"/>
    <w:next w:val="CommentText"/>
    <w:link w:val="CommentSubjectChar"/>
    <w:uiPriority w:val="99"/>
    <w:semiHidden/>
    <w:unhideWhenUsed/>
    <w:rsid w:val="00883486"/>
    <w:rPr>
      <w:b/>
      <w:bCs/>
      <w:sz w:val="20"/>
      <w:szCs w:val="20"/>
    </w:rPr>
  </w:style>
  <w:style w:type="character" w:customStyle="1" w:styleId="CommentSubjectChar">
    <w:name w:val="Comment Subject Char"/>
    <w:basedOn w:val="CommentTextChar"/>
    <w:link w:val="CommentSubject"/>
    <w:uiPriority w:val="99"/>
    <w:semiHidden/>
    <w:rsid w:val="00883486"/>
    <w:rPr>
      <w:b/>
      <w:bCs/>
      <w:sz w:val="20"/>
      <w:szCs w:val="20"/>
    </w:rPr>
  </w:style>
  <w:style w:type="paragraph" w:styleId="BalloonText">
    <w:name w:val="Balloon Text"/>
    <w:basedOn w:val="Normal"/>
    <w:link w:val="BalloonTextChar"/>
    <w:uiPriority w:val="99"/>
    <w:semiHidden/>
    <w:unhideWhenUsed/>
    <w:rsid w:val="0088348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486"/>
    <w:rPr>
      <w:rFonts w:ascii="Lucida Grande" w:hAnsi="Lucida Grande" w:cs="Lucida Grande"/>
      <w:sz w:val="18"/>
      <w:szCs w:val="18"/>
    </w:rPr>
  </w:style>
  <w:style w:type="paragraph" w:styleId="Header">
    <w:name w:val="header"/>
    <w:basedOn w:val="Normal"/>
    <w:link w:val="HeaderChar"/>
    <w:uiPriority w:val="99"/>
    <w:unhideWhenUsed/>
    <w:rsid w:val="00AF2A10"/>
    <w:pPr>
      <w:tabs>
        <w:tab w:val="center" w:pos="4320"/>
        <w:tab w:val="right" w:pos="8640"/>
      </w:tabs>
      <w:spacing w:line="240" w:lineRule="auto"/>
    </w:pPr>
  </w:style>
  <w:style w:type="character" w:customStyle="1" w:styleId="HeaderChar">
    <w:name w:val="Header Char"/>
    <w:basedOn w:val="DefaultParagraphFont"/>
    <w:link w:val="Header"/>
    <w:uiPriority w:val="99"/>
    <w:rsid w:val="00AF2A10"/>
    <w:rPr>
      <w:sz w:val="22"/>
      <w:szCs w:val="22"/>
    </w:rPr>
  </w:style>
  <w:style w:type="paragraph" w:styleId="Footer">
    <w:name w:val="footer"/>
    <w:basedOn w:val="Normal"/>
    <w:link w:val="FooterChar"/>
    <w:uiPriority w:val="99"/>
    <w:semiHidden/>
    <w:unhideWhenUsed/>
    <w:rsid w:val="00AF2A10"/>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AF2A10"/>
    <w:rPr>
      <w:sz w:val="22"/>
      <w:szCs w:val="22"/>
    </w:rPr>
  </w:style>
  <w:style w:type="character" w:styleId="PageNumber">
    <w:name w:val="page number"/>
    <w:basedOn w:val="DefaultParagraphFont"/>
    <w:uiPriority w:val="99"/>
    <w:unhideWhenUsed/>
    <w:rsid w:val="00AF2A10"/>
  </w:style>
</w:styles>
</file>

<file path=word/webSettings.xml><?xml version="1.0" encoding="utf-8"?>
<w:webSettings xmlns:r="http://schemas.openxmlformats.org/officeDocument/2006/relationships" xmlns:w="http://schemas.openxmlformats.org/wordprocessingml/2006/main">
  <w:divs>
    <w:div w:id="231165083">
      <w:bodyDiv w:val="1"/>
      <w:marLeft w:val="0"/>
      <w:marRight w:val="0"/>
      <w:marTop w:val="0"/>
      <w:marBottom w:val="0"/>
      <w:divBdr>
        <w:top w:val="none" w:sz="0" w:space="0" w:color="auto"/>
        <w:left w:val="none" w:sz="0" w:space="0" w:color="auto"/>
        <w:bottom w:val="none" w:sz="0" w:space="0" w:color="auto"/>
        <w:right w:val="none" w:sz="0" w:space="0" w:color="auto"/>
      </w:divBdr>
      <w:divsChild>
        <w:div w:id="1569150712">
          <w:marLeft w:val="0"/>
          <w:marRight w:val="0"/>
          <w:marTop w:val="0"/>
          <w:marBottom w:val="0"/>
          <w:divBdr>
            <w:top w:val="none" w:sz="0" w:space="0" w:color="auto"/>
            <w:left w:val="none" w:sz="0" w:space="0" w:color="auto"/>
            <w:bottom w:val="none" w:sz="0" w:space="0" w:color="auto"/>
            <w:right w:val="single" w:sz="8" w:space="5" w:color="DDDDDD"/>
          </w:divBdr>
        </w:div>
      </w:divsChild>
    </w:div>
    <w:div w:id="268050562">
      <w:bodyDiv w:val="1"/>
      <w:marLeft w:val="0"/>
      <w:marRight w:val="0"/>
      <w:marTop w:val="0"/>
      <w:marBottom w:val="0"/>
      <w:divBdr>
        <w:top w:val="none" w:sz="0" w:space="0" w:color="auto"/>
        <w:left w:val="none" w:sz="0" w:space="0" w:color="auto"/>
        <w:bottom w:val="none" w:sz="0" w:space="0" w:color="auto"/>
        <w:right w:val="none" w:sz="0" w:space="0" w:color="auto"/>
      </w:divBdr>
    </w:div>
    <w:div w:id="310912716">
      <w:bodyDiv w:val="1"/>
      <w:marLeft w:val="0"/>
      <w:marRight w:val="0"/>
      <w:marTop w:val="0"/>
      <w:marBottom w:val="0"/>
      <w:divBdr>
        <w:top w:val="none" w:sz="0" w:space="0" w:color="auto"/>
        <w:left w:val="none" w:sz="0" w:space="0" w:color="auto"/>
        <w:bottom w:val="none" w:sz="0" w:space="0" w:color="auto"/>
        <w:right w:val="none" w:sz="0" w:space="0" w:color="auto"/>
      </w:divBdr>
    </w:div>
    <w:div w:id="632949433">
      <w:bodyDiv w:val="1"/>
      <w:marLeft w:val="0"/>
      <w:marRight w:val="0"/>
      <w:marTop w:val="0"/>
      <w:marBottom w:val="0"/>
      <w:divBdr>
        <w:top w:val="none" w:sz="0" w:space="0" w:color="auto"/>
        <w:left w:val="none" w:sz="0" w:space="0" w:color="auto"/>
        <w:bottom w:val="none" w:sz="0" w:space="0" w:color="auto"/>
        <w:right w:val="none" w:sz="0" w:space="0" w:color="auto"/>
      </w:divBdr>
    </w:div>
    <w:div w:id="1057634027">
      <w:bodyDiv w:val="1"/>
      <w:marLeft w:val="0"/>
      <w:marRight w:val="0"/>
      <w:marTop w:val="0"/>
      <w:marBottom w:val="0"/>
      <w:divBdr>
        <w:top w:val="none" w:sz="0" w:space="0" w:color="auto"/>
        <w:left w:val="none" w:sz="0" w:space="0" w:color="auto"/>
        <w:bottom w:val="none" w:sz="0" w:space="0" w:color="auto"/>
        <w:right w:val="none" w:sz="0" w:space="0" w:color="auto"/>
      </w:divBdr>
    </w:div>
    <w:div w:id="1079474437">
      <w:bodyDiv w:val="1"/>
      <w:marLeft w:val="0"/>
      <w:marRight w:val="0"/>
      <w:marTop w:val="0"/>
      <w:marBottom w:val="0"/>
      <w:divBdr>
        <w:top w:val="none" w:sz="0" w:space="0" w:color="auto"/>
        <w:left w:val="none" w:sz="0" w:space="0" w:color="auto"/>
        <w:bottom w:val="none" w:sz="0" w:space="0" w:color="auto"/>
        <w:right w:val="none" w:sz="0" w:space="0" w:color="auto"/>
      </w:divBdr>
    </w:div>
    <w:div w:id="1136722340">
      <w:bodyDiv w:val="1"/>
      <w:marLeft w:val="0"/>
      <w:marRight w:val="0"/>
      <w:marTop w:val="0"/>
      <w:marBottom w:val="0"/>
      <w:divBdr>
        <w:top w:val="none" w:sz="0" w:space="0" w:color="auto"/>
        <w:left w:val="none" w:sz="0" w:space="0" w:color="auto"/>
        <w:bottom w:val="none" w:sz="0" w:space="0" w:color="auto"/>
        <w:right w:val="none" w:sz="0" w:space="0" w:color="auto"/>
      </w:divBdr>
    </w:div>
    <w:div w:id="1477063172">
      <w:bodyDiv w:val="1"/>
      <w:marLeft w:val="0"/>
      <w:marRight w:val="0"/>
      <w:marTop w:val="0"/>
      <w:marBottom w:val="0"/>
      <w:divBdr>
        <w:top w:val="none" w:sz="0" w:space="0" w:color="auto"/>
        <w:left w:val="none" w:sz="0" w:space="0" w:color="auto"/>
        <w:bottom w:val="none" w:sz="0" w:space="0" w:color="auto"/>
        <w:right w:val="none" w:sz="0" w:space="0" w:color="auto"/>
      </w:divBdr>
    </w:div>
    <w:div w:id="1531608013">
      <w:bodyDiv w:val="1"/>
      <w:marLeft w:val="0"/>
      <w:marRight w:val="0"/>
      <w:marTop w:val="0"/>
      <w:marBottom w:val="0"/>
      <w:divBdr>
        <w:top w:val="none" w:sz="0" w:space="0" w:color="auto"/>
        <w:left w:val="none" w:sz="0" w:space="0" w:color="auto"/>
        <w:bottom w:val="none" w:sz="0" w:space="0" w:color="auto"/>
        <w:right w:val="none" w:sz="0" w:space="0" w:color="auto"/>
      </w:divBdr>
    </w:div>
    <w:div w:id="1577664330">
      <w:bodyDiv w:val="1"/>
      <w:marLeft w:val="0"/>
      <w:marRight w:val="0"/>
      <w:marTop w:val="0"/>
      <w:marBottom w:val="0"/>
      <w:divBdr>
        <w:top w:val="none" w:sz="0" w:space="0" w:color="auto"/>
        <w:left w:val="none" w:sz="0" w:space="0" w:color="auto"/>
        <w:bottom w:val="none" w:sz="0" w:space="0" w:color="auto"/>
        <w:right w:val="none" w:sz="0" w:space="0" w:color="auto"/>
      </w:divBdr>
    </w:div>
    <w:div w:id="1606842078">
      <w:bodyDiv w:val="1"/>
      <w:marLeft w:val="0"/>
      <w:marRight w:val="0"/>
      <w:marTop w:val="0"/>
      <w:marBottom w:val="0"/>
      <w:divBdr>
        <w:top w:val="none" w:sz="0" w:space="0" w:color="auto"/>
        <w:left w:val="none" w:sz="0" w:space="0" w:color="auto"/>
        <w:bottom w:val="none" w:sz="0" w:space="0" w:color="auto"/>
        <w:right w:val="none" w:sz="0" w:space="0" w:color="auto"/>
      </w:divBdr>
    </w:div>
    <w:div w:id="1970283205">
      <w:bodyDiv w:val="1"/>
      <w:marLeft w:val="0"/>
      <w:marRight w:val="0"/>
      <w:marTop w:val="0"/>
      <w:marBottom w:val="0"/>
      <w:divBdr>
        <w:top w:val="none" w:sz="0" w:space="0" w:color="auto"/>
        <w:left w:val="none" w:sz="0" w:space="0" w:color="auto"/>
        <w:bottom w:val="none" w:sz="0" w:space="0" w:color="auto"/>
        <w:right w:val="none" w:sz="0" w:space="0" w:color="auto"/>
      </w:divBdr>
    </w:div>
    <w:div w:id="2063752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lato.stanford.edu/info.html" TargetMode="External"/><Relationship Id="rId8" Type="http://schemas.openxmlformats.org/officeDocument/2006/relationships/hyperlink" Target="http://www.independent.co.uk/search/simple.do?destinationSectionUniqueName=search&amp;publicationName=ind&amp;pageLength=5&amp;startDay=1&amp;startMonth=1&amp;startYear=2010&amp;useSectionFilter=true&amp;useHideArticle=true&amp;searchString=byline_text:(%22%20Science%20Editor%22)&amp;displaySearchString=%20Science%20Editor" TargetMode="Externa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5036</Characters>
  <Application>Microsoft Macintosh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Manager/>
  <Company>Cypress Bay</Company>
  <LinksUpToDate>false</LinksUpToDate>
  <CharactersWithSpaces>6184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Steirn</dc:creator>
  <cp:keywords/>
  <dc:description/>
  <cp:lastModifiedBy>Timothy West</cp:lastModifiedBy>
  <cp:revision>2</cp:revision>
  <cp:lastPrinted>2012-09-05T18:05:00Z</cp:lastPrinted>
  <dcterms:created xsi:type="dcterms:W3CDTF">2012-09-22T16:52:00Z</dcterms:created>
  <dcterms:modified xsi:type="dcterms:W3CDTF">2012-09-22T16:52:00Z</dcterms:modified>
  <cp:category/>
</cp:coreProperties>
</file>