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0F" w:rsidRPr="003E1C0F" w:rsidRDefault="003E1C0F" w:rsidP="003E1C0F">
      <w:pPr>
        <w:pStyle w:val="Heading2"/>
      </w:pPr>
      <w:r w:rsidRPr="003E1C0F">
        <w:t>1NC FWK</w:t>
      </w:r>
    </w:p>
    <w:p w:rsidR="003E1C0F" w:rsidRPr="003E1C0F" w:rsidRDefault="003E1C0F" w:rsidP="003E1C0F"/>
    <w:p w:rsidR="003E1C0F" w:rsidRPr="003E1C0F" w:rsidRDefault="003E1C0F" w:rsidP="003E1C0F">
      <w:pPr>
        <w:pStyle w:val="Heading4"/>
      </w:pPr>
      <w:r w:rsidRPr="003E1C0F">
        <w:t>1. “Resolved” before a colon reflects a legislative forum</w:t>
      </w:r>
    </w:p>
    <w:p w:rsidR="003E1C0F" w:rsidRPr="003E1C0F" w:rsidRDefault="003E1C0F" w:rsidP="003E1C0F">
      <w:pPr>
        <w:rPr>
          <w:rStyle w:val="StyleStyleBold12pt"/>
        </w:rPr>
      </w:pPr>
      <w:r w:rsidRPr="003E1C0F">
        <w:rPr>
          <w:rStyle w:val="StyleStyleBold12pt"/>
        </w:rPr>
        <w:t>Army Officer School ‘04</w:t>
      </w:r>
    </w:p>
    <w:p w:rsidR="003E1C0F" w:rsidRPr="003E1C0F" w:rsidRDefault="003E1C0F" w:rsidP="003E1C0F">
      <w:pPr>
        <w:rPr>
          <w:sz w:val="20"/>
        </w:rPr>
      </w:pPr>
      <w:r w:rsidRPr="003E1C0F">
        <w:rPr>
          <w:sz w:val="20"/>
        </w:rPr>
        <w:t xml:space="preserve">(5-12, “# 12, Punctuation – The Colon and Semicolon”, </w:t>
      </w:r>
      <w:hyperlink r:id="rId8" w:history="1">
        <w:r w:rsidRPr="003E1C0F">
          <w:rPr>
            <w:rStyle w:val="Hyperlink"/>
            <w:sz w:val="20"/>
          </w:rPr>
          <w:t>http://usawocc.army.mil/IMI/wg12.htm</w:t>
        </w:r>
      </w:hyperlink>
      <w:r w:rsidRPr="003E1C0F">
        <w:rPr>
          <w:sz w:val="20"/>
        </w:rPr>
        <w:t>)</w:t>
      </w:r>
    </w:p>
    <w:p w:rsidR="003E1C0F" w:rsidRPr="003E1C0F" w:rsidRDefault="003E1C0F" w:rsidP="003E1C0F"/>
    <w:p w:rsidR="003E1C0F" w:rsidRPr="003E1C0F" w:rsidRDefault="003E1C0F" w:rsidP="003E1C0F">
      <w:r w:rsidRPr="003E1C0F">
        <w:t xml:space="preserve">The colon introduces the … </w:t>
      </w:r>
      <w:proofErr w:type="gramStart"/>
      <w:r w:rsidRPr="003E1C0F">
        <w:t>That</w:t>
      </w:r>
      <w:proofErr w:type="gramEnd"/>
      <w:r w:rsidRPr="003E1C0F">
        <w:t xml:space="preserve"> this council petition the mayor.</w:t>
      </w:r>
    </w:p>
    <w:p w:rsidR="003E1C0F" w:rsidRPr="003E1C0F" w:rsidRDefault="003E1C0F" w:rsidP="003E1C0F"/>
    <w:p w:rsidR="003E1C0F" w:rsidRPr="003E1C0F" w:rsidRDefault="003E1C0F" w:rsidP="003E1C0F">
      <w:pPr>
        <w:pStyle w:val="Heading4"/>
      </w:pPr>
      <w:r w:rsidRPr="003E1C0F">
        <w:t>2. “United States federal government should” means the debate is solely about the outcome of a policy established by governmental means</w:t>
      </w:r>
    </w:p>
    <w:p w:rsidR="003E1C0F" w:rsidRPr="003E1C0F" w:rsidRDefault="003E1C0F" w:rsidP="003E1C0F">
      <w:pPr>
        <w:rPr>
          <w:rStyle w:val="StyleStyleBold12pt"/>
        </w:rPr>
      </w:pPr>
      <w:r w:rsidRPr="003E1C0F">
        <w:rPr>
          <w:rStyle w:val="StyleStyleBold12pt"/>
        </w:rPr>
        <w:t>Ericson ‘03</w:t>
      </w:r>
    </w:p>
    <w:p w:rsidR="003E1C0F" w:rsidRPr="003E1C0F" w:rsidRDefault="003E1C0F" w:rsidP="003E1C0F">
      <w:pPr>
        <w:rPr>
          <w:sz w:val="20"/>
        </w:rPr>
      </w:pPr>
      <w:r w:rsidRPr="003E1C0F">
        <w:rPr>
          <w:sz w:val="20"/>
        </w:rPr>
        <w:t>(Jon M., Dean Emeritus of the College of Liberal Arts – California Polytechnic U., et al., The Debater’s Guide, Third Edition, p. 4)</w:t>
      </w:r>
    </w:p>
    <w:p w:rsidR="003E1C0F" w:rsidRPr="003E1C0F" w:rsidRDefault="003E1C0F" w:rsidP="003E1C0F"/>
    <w:p w:rsidR="003E1C0F" w:rsidRPr="003E1C0F" w:rsidRDefault="003E1C0F" w:rsidP="003E1C0F">
      <w:r w:rsidRPr="003E1C0F">
        <w:t xml:space="preserve">The Proposition of Policy: Urging Future … to perform the future action that you propose. </w:t>
      </w:r>
    </w:p>
    <w:p w:rsidR="003E1C0F" w:rsidRPr="003E1C0F" w:rsidRDefault="003E1C0F" w:rsidP="003E1C0F"/>
    <w:p w:rsidR="003E1C0F" w:rsidRPr="003E1C0F" w:rsidRDefault="003E1C0F" w:rsidP="003E1C0F">
      <w:pPr>
        <w:rPr>
          <w:sz w:val="20"/>
        </w:rPr>
      </w:pPr>
    </w:p>
    <w:p w:rsidR="003E1C0F" w:rsidRPr="003E1C0F" w:rsidRDefault="003E1C0F" w:rsidP="003E1C0F">
      <w:pPr>
        <w:pStyle w:val="Heading4"/>
      </w:pPr>
      <w:r w:rsidRPr="003E1C0F">
        <w:t>4. Having the resolution as the stasis point is prerequisite to debating; this does not reject their advocacy, as long as it is grounded in the topic</w:t>
      </w:r>
    </w:p>
    <w:p w:rsidR="003E1C0F" w:rsidRPr="003E1C0F" w:rsidRDefault="003E1C0F" w:rsidP="003E1C0F">
      <w:r w:rsidRPr="003E1C0F">
        <w:rPr>
          <w:rStyle w:val="Heading4Char"/>
        </w:rPr>
        <w:t xml:space="preserve">Panetta </w:t>
      </w:r>
      <w:proofErr w:type="gramStart"/>
      <w:r w:rsidRPr="003E1C0F">
        <w:rPr>
          <w:rStyle w:val="Heading4Char"/>
        </w:rPr>
        <w:t>et</w:t>
      </w:r>
      <w:proofErr w:type="gramEnd"/>
      <w:r w:rsidRPr="003E1C0F">
        <w:rPr>
          <w:rStyle w:val="Heading4Char"/>
        </w:rPr>
        <w:t xml:space="preserve">. </w:t>
      </w:r>
      <w:proofErr w:type="gramStart"/>
      <w:r w:rsidRPr="003E1C0F">
        <w:rPr>
          <w:rStyle w:val="Heading4Char"/>
        </w:rPr>
        <w:t>al</w:t>
      </w:r>
      <w:proofErr w:type="gramEnd"/>
      <w:r w:rsidRPr="003E1C0F">
        <w:rPr>
          <w:rStyle w:val="Heading4Char"/>
        </w:rPr>
        <w:t xml:space="preserve"> ’10</w:t>
      </w:r>
      <w:r w:rsidRPr="003E1C0F">
        <w:t xml:space="preserve"> </w:t>
      </w:r>
      <w:r w:rsidRPr="003E1C0F">
        <w:tab/>
        <w:t xml:space="preserve">(Chair Edward M. Panetta, University of Georgia; co-author, William Mosley-Jensen, University of Georgia Members Dan </w:t>
      </w:r>
      <w:proofErr w:type="spellStart"/>
      <w:r w:rsidRPr="003E1C0F">
        <w:t>Fitzmier</w:t>
      </w:r>
      <w:proofErr w:type="spellEnd"/>
      <w:r w:rsidRPr="003E1C0F">
        <w:t xml:space="preserve">, Northwestern University Sherry Hall, Harvard University Kevin </w:t>
      </w:r>
      <w:proofErr w:type="spellStart"/>
      <w:r w:rsidRPr="003E1C0F">
        <w:t>Kuswa</w:t>
      </w:r>
      <w:proofErr w:type="spellEnd"/>
      <w:r w:rsidRPr="003E1C0F">
        <w:t xml:space="preserve">, University of Richmond Ed Lee, Emory University David Steinberg, University of Miami (FL) Fred </w:t>
      </w:r>
      <w:proofErr w:type="spellStart"/>
      <w:r w:rsidRPr="003E1C0F">
        <w:t>Sternhagen</w:t>
      </w:r>
      <w:proofErr w:type="spellEnd"/>
      <w:r w:rsidRPr="003E1C0F">
        <w:t>, Concordia College (MN) John Turner, Dartmouth College, “Navigating Opportunity: Policy Debate in the 21st Century”, “Controversies in Debate Pedagogy: Working Paper”, p. 220)</w:t>
      </w:r>
    </w:p>
    <w:p w:rsidR="003E1C0F" w:rsidRPr="003E1C0F" w:rsidRDefault="003E1C0F" w:rsidP="003E1C0F"/>
    <w:p w:rsidR="003E1C0F" w:rsidRPr="003E1C0F" w:rsidRDefault="003E1C0F" w:rsidP="003E1C0F">
      <w:r w:rsidRPr="003E1C0F">
        <w:t>For adherents to the traditional …relate a rhetorical strategy to the national topic.</w:t>
      </w:r>
    </w:p>
    <w:p w:rsidR="003E1C0F" w:rsidRPr="003E1C0F" w:rsidRDefault="003E1C0F" w:rsidP="003E1C0F"/>
    <w:p w:rsidR="003E1C0F" w:rsidRPr="00384D9B" w:rsidRDefault="003E1C0F" w:rsidP="003E1C0F">
      <w:pPr>
        <w:rPr>
          <w:sz w:val="20"/>
        </w:rPr>
      </w:pPr>
    </w:p>
    <w:p w:rsidR="00B45FE9" w:rsidRPr="00990667" w:rsidRDefault="00B45FE9" w:rsidP="00990667">
      <w:bookmarkStart w:id="0" w:name="_GoBack"/>
      <w:bookmarkEnd w:id="0"/>
    </w:p>
    <w:sectPr w:rsidR="00B45FE9" w:rsidRPr="00990667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C0F" w:rsidRDefault="003E1C0F" w:rsidP="00E46E7E">
      <w:r>
        <w:separator/>
      </w:r>
    </w:p>
  </w:endnote>
  <w:endnote w:type="continuationSeparator" w:id="0">
    <w:p w:rsidR="003E1C0F" w:rsidRDefault="003E1C0F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C0F" w:rsidRDefault="003E1C0F" w:rsidP="00E46E7E">
      <w:r>
        <w:separator/>
      </w:r>
    </w:p>
  </w:footnote>
  <w:footnote w:type="continuationSeparator" w:id="0">
    <w:p w:rsidR="003E1C0F" w:rsidRDefault="003E1C0F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0F"/>
    <w:rsid w:val="000140EC"/>
    <w:rsid w:val="00016A35"/>
    <w:rsid w:val="000536C3"/>
    <w:rsid w:val="00073F57"/>
    <w:rsid w:val="00096CCF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E1C0F"/>
    <w:rsid w:val="003F31BB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3671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8A6012"/>
    <w:rsid w:val="0091595A"/>
    <w:rsid w:val="009165EA"/>
    <w:rsid w:val="009723A2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61C25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5D49"/>
    <w:rsid w:val="00B65E97"/>
    <w:rsid w:val="00B84180"/>
    <w:rsid w:val="00BE63EA"/>
    <w:rsid w:val="00C010E4"/>
    <w:rsid w:val="00C159DA"/>
    <w:rsid w:val="00C42A3C"/>
    <w:rsid w:val="00C45750"/>
    <w:rsid w:val="00C829B9"/>
    <w:rsid w:val="00C92D34"/>
    <w:rsid w:val="00CB5978"/>
    <w:rsid w:val="00CD2C6D"/>
    <w:rsid w:val="00CD5C4E"/>
    <w:rsid w:val="00CF1A0F"/>
    <w:rsid w:val="00D36252"/>
    <w:rsid w:val="00D4330B"/>
    <w:rsid w:val="00D460F1"/>
    <w:rsid w:val="00D51B44"/>
    <w:rsid w:val="00D6085D"/>
    <w:rsid w:val="00D65351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E1C0F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,Citation Char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E1C0F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,Citation Char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usawocc.army.mil/IMI/wg12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211</Words>
  <Characters>1206</Characters>
  <Application>Microsoft Macintosh Word</Application>
  <DocSecurity>0</DocSecurity>
  <Lines>10</Lines>
  <Paragraphs>2</Paragraphs>
  <ScaleCrop>false</ScaleCrop>
  <Company>Whitman College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1</cp:revision>
  <dcterms:created xsi:type="dcterms:W3CDTF">2012-10-19T14:42:00Z</dcterms:created>
  <dcterms:modified xsi:type="dcterms:W3CDTF">2012-10-19T14:43:00Z</dcterms:modified>
</cp:coreProperties>
</file>