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3F8D8" w14:textId="77777777" w:rsidR="0093536C" w:rsidRDefault="0093536C" w:rsidP="0093536C">
      <w:pPr>
        <w:pStyle w:val="Heading2"/>
      </w:pPr>
      <w:r>
        <w:t>Fiscal Cliff DA—Sequestration</w:t>
      </w:r>
    </w:p>
    <w:p w14:paraId="00FE1E8F" w14:textId="77777777" w:rsidR="0093536C" w:rsidRDefault="0093536C" w:rsidP="0093536C">
      <w:pPr>
        <w:pStyle w:val="Heading4"/>
      </w:pPr>
      <w:r>
        <w:t xml:space="preserve">Fiscal Cliff Compromise progressing, but still fragile- revenue and republicans moving into play </w:t>
      </w:r>
    </w:p>
    <w:p w14:paraId="2FE70E3F" w14:textId="77777777" w:rsidR="0093536C" w:rsidRDefault="0093536C" w:rsidP="0093536C">
      <w:r>
        <w:rPr>
          <w:rStyle w:val="StyleStyleBold12pt"/>
        </w:rPr>
        <w:t xml:space="preserve">NPR 11/27 </w:t>
      </w:r>
      <w:r w:rsidRPr="00BC6C92">
        <w:t>(Fiscal Cliff Compromise: Devil Is In The Definition Of Revenue</w:t>
      </w:r>
      <w:r w:rsidRPr="00BC6C92">
        <w:rPr>
          <w:sz w:val="12"/>
        </w:rPr>
        <w:t xml:space="preserve">¶ </w:t>
      </w:r>
      <w:r w:rsidRPr="00BC6C92">
        <w:t>by TAMARA KEITH</w:t>
      </w:r>
      <w:r w:rsidRPr="00BC6C92">
        <w:rPr>
          <w:sz w:val="12"/>
        </w:rPr>
        <w:t xml:space="preserve">¶ </w:t>
      </w:r>
      <w:r w:rsidRPr="00BC6C92">
        <w:t>November 27, 2012 4:00 AM</w:t>
      </w:r>
      <w:r>
        <w:t xml:space="preserve">, </w:t>
      </w:r>
      <w:hyperlink r:id="rId6" w:history="1">
        <w:r w:rsidRPr="007F11AD">
          <w:rPr>
            <w:rStyle w:val="Hyperlink"/>
          </w:rPr>
          <w:t>http://www.npr.org/blogs/itsallpolitics/2012/11/27/165966412/fiscal-cliff-compromise-devil-is-in-the-definition-of-revenue</w:t>
        </w:r>
      </w:hyperlink>
      <w:r>
        <w:t>)</w:t>
      </w:r>
    </w:p>
    <w:p w14:paraId="4E1A4680" w14:textId="77777777" w:rsidR="0093536C" w:rsidRDefault="0093536C" w:rsidP="0093536C"/>
    <w:p w14:paraId="610F8A02" w14:textId="77777777" w:rsidR="0093536C" w:rsidRPr="000D0607" w:rsidRDefault="0093536C" w:rsidP="0093536C">
      <w:r w:rsidRPr="000D0607">
        <w:t>A grand bargain, a compromise to avert the so-called fiscal cliff</w:t>
      </w:r>
    </w:p>
    <w:p w14:paraId="2C2E474B" w14:textId="77777777" w:rsidR="0093536C" w:rsidRPr="000D0607" w:rsidRDefault="0093536C" w:rsidP="0093536C">
      <w:r w:rsidRPr="000D0607">
        <w:t>AND</w:t>
      </w:r>
    </w:p>
    <w:p w14:paraId="0671D68D" w14:textId="77777777" w:rsidR="0093536C" w:rsidRPr="000D0607" w:rsidRDefault="0093536C" w:rsidP="0093536C">
      <w:proofErr w:type="gramStart"/>
      <w:r w:rsidRPr="000D0607">
        <w:t>and</w:t>
      </w:r>
      <w:proofErr w:type="gramEnd"/>
      <w:r w:rsidRPr="000D0607">
        <w:t xml:space="preserve"> Republicans will be able to find common ground," he said Monday.</w:t>
      </w:r>
    </w:p>
    <w:p w14:paraId="58408B94" w14:textId="77777777" w:rsidR="0093536C" w:rsidRDefault="0093536C" w:rsidP="0093536C">
      <w:pPr>
        <w:pStyle w:val="Heading4"/>
      </w:pPr>
      <w:r>
        <w:t>The plan drains political capital</w:t>
      </w:r>
    </w:p>
    <w:p w14:paraId="3F379AFC" w14:textId="77777777" w:rsidR="0093536C" w:rsidRPr="004C5D94" w:rsidRDefault="0093536C" w:rsidP="0093536C">
      <w:r>
        <w:rPr>
          <w:rStyle w:val="StyleStyleBold12pt"/>
        </w:rPr>
        <w:t>Rubinstein, 12</w:t>
      </w:r>
      <w:r>
        <w:rPr>
          <w:rStyle w:val="StyleStyleBold12pt"/>
          <w:b w:val="0"/>
        </w:rPr>
        <w:t xml:space="preserve"> </w:t>
      </w:r>
      <w:r w:rsidRPr="00826B5A">
        <w:t xml:space="preserve">(Dana, Reporter for Capital New York, has written for Bloomberg </w:t>
      </w:r>
      <w:proofErr w:type="spellStart"/>
      <w:r w:rsidRPr="00826B5A">
        <w:t>Businessweek</w:t>
      </w:r>
      <w:proofErr w:type="spellEnd"/>
      <w:r w:rsidRPr="00826B5A">
        <w:t>, the Wall Street Journal, the New York Times, the New York Observer, and the Brooklyn Paper  “When is Obama going to have his Eisenhower moment?” March 27, 2012 http://www.capitalnewyork.com/article/politics/2012/03/5524547/when-obama-going-have-his-eisenhower-moment)</w:t>
      </w:r>
    </w:p>
    <w:p w14:paraId="534196CE" w14:textId="77777777" w:rsidR="0093536C" w:rsidRPr="004C5D94" w:rsidRDefault="0093536C" w:rsidP="0093536C"/>
    <w:p w14:paraId="16432DD6" w14:textId="77777777" w:rsidR="0093536C" w:rsidRPr="000D0607" w:rsidRDefault="0093536C" w:rsidP="0093536C">
      <w:pPr>
        <w:rPr>
          <w:rFonts w:cs="Times New Roman"/>
        </w:rPr>
      </w:pPr>
      <w:r w:rsidRPr="000D0607">
        <w:rPr>
          <w:rFonts w:cs="Times New Roman"/>
        </w:rPr>
        <w:t xml:space="preserve">Ask a transportation expert who the last great transportation president was, and you're not </w:t>
      </w:r>
    </w:p>
    <w:p w14:paraId="2A422BC8" w14:textId="77777777" w:rsidR="0093536C" w:rsidRPr="000D0607" w:rsidRDefault="0093536C" w:rsidP="0093536C">
      <w:pPr>
        <w:rPr>
          <w:rFonts w:cs="Times New Roman"/>
        </w:rPr>
      </w:pPr>
      <w:r w:rsidRPr="000D0607">
        <w:rPr>
          <w:rFonts w:cs="Times New Roman"/>
        </w:rPr>
        <w:t>AND</w:t>
      </w:r>
    </w:p>
    <w:p w14:paraId="4796649C" w14:textId="77777777" w:rsidR="006A2530" w:rsidRDefault="0093536C" w:rsidP="006A2530">
      <w:proofErr w:type="gramStart"/>
      <w:r w:rsidRPr="000D0607">
        <w:t>as</w:t>
      </w:r>
      <w:proofErr w:type="gramEnd"/>
      <w:r w:rsidRPr="000D0607">
        <w:t xml:space="preserve"> to propose eliminating mass-transit financing entirely from the gas tax.</w:t>
      </w:r>
    </w:p>
    <w:p w14:paraId="6F9E7D0D" w14:textId="77777777" w:rsidR="006A2530" w:rsidRDefault="006A2530" w:rsidP="006A2530">
      <w:pPr>
        <w:pStyle w:val="Heading4"/>
      </w:pPr>
      <w:r>
        <w:t>Lack of compromise triggers sequestration – that causes Middle East war</w:t>
      </w:r>
    </w:p>
    <w:p w14:paraId="2E304765" w14:textId="77777777" w:rsidR="006A2530" w:rsidRDefault="0093536C" w:rsidP="006A2530">
      <w:r>
        <w:rPr>
          <w:rStyle w:val="StyleStyleBold12pt"/>
        </w:rPr>
        <w:t xml:space="preserve">Hutchison, </w:t>
      </w:r>
      <w:r w:rsidR="006A2530" w:rsidRPr="009E66B8">
        <w:rPr>
          <w:rStyle w:val="StyleStyleBold12pt"/>
        </w:rPr>
        <w:t>12</w:t>
      </w:r>
      <w:r w:rsidR="006A2530">
        <w:t xml:space="preserve"> </w:t>
      </w:r>
      <w:r w:rsidR="006A2530" w:rsidRPr="009E66B8">
        <w:t>(U.S Senator from Texas, Kay Bailey, “A Looming Threat to National Security,” September 21, States News Service, Lexis)</w:t>
      </w:r>
    </w:p>
    <w:p w14:paraId="0D2FC848" w14:textId="77777777" w:rsidR="006A2530" w:rsidRDefault="006A2530" w:rsidP="006A2530"/>
    <w:p w14:paraId="7D233CC8" w14:textId="77777777" w:rsidR="0093536C" w:rsidRPr="0093536C" w:rsidRDefault="006A2530" w:rsidP="0093536C">
      <w:r w:rsidRPr="0093536C">
        <w:t xml:space="preserve">Despite warnings of the dire consequences, America is teetering at the edge of a </w:t>
      </w:r>
    </w:p>
    <w:p w14:paraId="4BDFC190" w14:textId="77777777" w:rsidR="0093536C" w:rsidRPr="0093536C" w:rsidRDefault="0093536C" w:rsidP="0093536C">
      <w:r w:rsidRPr="0093536C">
        <w:t>AND</w:t>
      </w:r>
    </w:p>
    <w:p w14:paraId="6211835B" w14:textId="77777777" w:rsidR="006A2530" w:rsidRDefault="006A2530" w:rsidP="006A2530">
      <w:proofErr w:type="gramStart"/>
      <w:r w:rsidRPr="0093536C">
        <w:t>the</w:t>
      </w:r>
      <w:proofErr w:type="gramEnd"/>
      <w:r w:rsidRPr="0093536C">
        <w:t xml:space="preserve"> harsh tax increases that could stall economic growth and punish working families.</w:t>
      </w:r>
      <w:bookmarkStart w:id="0" w:name="_GoBack"/>
      <w:bookmarkEnd w:id="0"/>
    </w:p>
    <w:p w14:paraId="54E9364A" w14:textId="77777777" w:rsidR="006A2530" w:rsidRDefault="006A2530" w:rsidP="006A2530">
      <w:pPr>
        <w:pStyle w:val="Heading4"/>
      </w:pPr>
      <w:r>
        <w:t>That goes nuclear</w:t>
      </w:r>
    </w:p>
    <w:p w14:paraId="11D494DE" w14:textId="77777777" w:rsidR="006A2530" w:rsidRDefault="006A2530" w:rsidP="006A2530">
      <w:r>
        <w:rPr>
          <w:rStyle w:val="StyleStyleBold12pt"/>
        </w:rPr>
        <w:t xml:space="preserve">Russell, ’09 </w:t>
      </w:r>
      <w:r w:rsidRPr="00F6746A">
        <w:t xml:space="preserve">(James, Senior Lecturer, National Security Affairs, Naval Postgraduate School, Spring, “Strategic Stability Reconsidered: Prospects for Escalation and Nuclear War in the Middle East” IFRI, Proliferation Papers, #26, </w:t>
      </w:r>
      <w:hyperlink r:id="rId7" w:history="1">
        <w:r w:rsidRPr="00F6746A">
          <w:rPr>
            <w:rStyle w:val="Hyperlink"/>
          </w:rPr>
          <w:t>http://www.ifri.org/downloads/PP26_Russell_2009.pdf</w:t>
        </w:r>
      </w:hyperlink>
      <w:r w:rsidRPr="00F6746A">
        <w:t>)</w:t>
      </w:r>
    </w:p>
    <w:p w14:paraId="235FD647" w14:textId="77777777" w:rsidR="006A2530" w:rsidRPr="00F6746A" w:rsidRDefault="006A2530" w:rsidP="006A2530">
      <w:pPr>
        <w:rPr>
          <w:b/>
          <w:bCs/>
          <w:sz w:val="26"/>
        </w:rPr>
      </w:pPr>
    </w:p>
    <w:p w14:paraId="2EAC1C2A" w14:textId="77777777" w:rsidR="0093536C" w:rsidRPr="0093536C" w:rsidRDefault="006A2530" w:rsidP="0093536C">
      <w:r w:rsidRPr="0093536C">
        <w:t xml:space="preserve">Strategic stability in the region is thus undermined by various factors: (1) </w:t>
      </w:r>
    </w:p>
    <w:p w14:paraId="1BC13DD8" w14:textId="77777777" w:rsidR="0093536C" w:rsidRPr="0093536C" w:rsidRDefault="0093536C" w:rsidP="0093536C">
      <w:r w:rsidRPr="0093536C">
        <w:t>AND</w:t>
      </w:r>
    </w:p>
    <w:p w14:paraId="5F6E3EFD" w14:textId="77777777" w:rsidR="006A2530" w:rsidRPr="0093536C" w:rsidRDefault="006A2530" w:rsidP="0093536C">
      <w:proofErr w:type="gramStart"/>
      <w:r w:rsidRPr="0093536C">
        <w:t>the</w:t>
      </w:r>
      <w:proofErr w:type="gramEnd"/>
      <w:r w:rsidRPr="0093536C">
        <w:t xml:space="preserve"> peoples of the region, with substantial risk for the entire world.</w:t>
      </w:r>
    </w:p>
    <w:p w14:paraId="2373609B" w14:textId="77777777" w:rsidR="006A2530" w:rsidRDefault="006A2530" w:rsidP="006A2530"/>
    <w:p w14:paraId="1C4DD4FB" w14:textId="77777777" w:rsidR="001616F2" w:rsidRDefault="001616F2"/>
    <w:sectPr w:rsidR="001616F2" w:rsidSect="005E7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30"/>
    <w:rsid w:val="0013720B"/>
    <w:rsid w:val="001616F2"/>
    <w:rsid w:val="003569D0"/>
    <w:rsid w:val="0039424B"/>
    <w:rsid w:val="00483E3C"/>
    <w:rsid w:val="00492FF9"/>
    <w:rsid w:val="004D6F30"/>
    <w:rsid w:val="004E13F1"/>
    <w:rsid w:val="00522593"/>
    <w:rsid w:val="005E7308"/>
    <w:rsid w:val="00626316"/>
    <w:rsid w:val="006669F4"/>
    <w:rsid w:val="00680B63"/>
    <w:rsid w:val="006903D0"/>
    <w:rsid w:val="006A2530"/>
    <w:rsid w:val="006E4BDF"/>
    <w:rsid w:val="0070051C"/>
    <w:rsid w:val="00700A09"/>
    <w:rsid w:val="007C0B23"/>
    <w:rsid w:val="0086399D"/>
    <w:rsid w:val="0093536C"/>
    <w:rsid w:val="009B1C4E"/>
    <w:rsid w:val="00A50B92"/>
    <w:rsid w:val="00B7798B"/>
    <w:rsid w:val="00BB4CC7"/>
    <w:rsid w:val="00C31346"/>
    <w:rsid w:val="00DD2C03"/>
    <w:rsid w:val="00DF01DA"/>
    <w:rsid w:val="00E912D3"/>
    <w:rsid w:val="00F00BC2"/>
    <w:rsid w:val="00F371E8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373A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A2530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A253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A253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A253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6A25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6A2530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StyleBoldUnderline">
    <w:name w:val="Style Bold Underline"/>
    <w:aliases w:val="Underline,apple-style-span + 6 pt,Kern at 16 pt,Intense Emphasis1,Intense Emphasis2,HHeading 3 + 12 pt,ci,Intense Emphasis11,Intense Emphasis3,Minimized Char,Intense Emphasis111,Intense Emphasis1111,Bo,Intense Emphasis31,Bold,Style"/>
    <w:basedOn w:val="DefaultParagraphFont"/>
    <w:uiPriority w:val="6"/>
    <w:qFormat/>
    <w:rsid w:val="006A2530"/>
    <w:rPr>
      <w:b/>
      <w:sz w:val="24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DefaultParagraphFont"/>
    <w:uiPriority w:val="5"/>
    <w:qFormat/>
    <w:rsid w:val="006A2530"/>
    <w:rPr>
      <w:b/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6A253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253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2530"/>
    <w:rPr>
      <w:rFonts w:ascii="Lucida Grande" w:hAnsi="Lucida Grande" w:cs="Lucida Grande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A253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A253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A253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styleId="Emphasis">
    <w:name w:val="Emphasis"/>
    <w:aliases w:val="Evidence,Minimized,minimized,Highlighted,tag2,Size 10,emphasis in card,Underlined,CD Card,ED - Tag,emphasis,Bold Underline"/>
    <w:basedOn w:val="DefaultParagraphFont"/>
    <w:uiPriority w:val="7"/>
    <w:qFormat/>
    <w:rsid w:val="006A2530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paragraph" w:styleId="NoSpacing">
    <w:name w:val="No Spacing"/>
    <w:uiPriority w:val="1"/>
    <w:rsid w:val="006A2530"/>
  </w:style>
  <w:style w:type="paragraph" w:styleId="ListParagraph">
    <w:name w:val="List Paragraph"/>
    <w:basedOn w:val="Normal"/>
    <w:uiPriority w:val="34"/>
    <w:rsid w:val="006A2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53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6A2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530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6A25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A2530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A253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A253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A253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6A25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6A2530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StyleBoldUnderline">
    <w:name w:val="Style Bold Underline"/>
    <w:aliases w:val="Underline,apple-style-span + 6 pt,Kern at 16 pt,Intense Emphasis1,Intense Emphasis2,HHeading 3 + 12 pt,ci,Intense Emphasis11,Intense Emphasis3,Minimized Char,Intense Emphasis111,Intense Emphasis1111,Bo,Intense Emphasis31,Bold,Style"/>
    <w:basedOn w:val="DefaultParagraphFont"/>
    <w:uiPriority w:val="6"/>
    <w:qFormat/>
    <w:rsid w:val="006A2530"/>
    <w:rPr>
      <w:b/>
      <w:sz w:val="24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DefaultParagraphFont"/>
    <w:uiPriority w:val="5"/>
    <w:qFormat/>
    <w:rsid w:val="006A2530"/>
    <w:rPr>
      <w:b/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6A253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253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2530"/>
    <w:rPr>
      <w:rFonts w:ascii="Lucida Grande" w:hAnsi="Lucida Grande" w:cs="Lucida Grande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A253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A253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A253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styleId="Emphasis">
    <w:name w:val="Emphasis"/>
    <w:aliases w:val="Evidence,Minimized,minimized,Highlighted,tag2,Size 10,emphasis in card,Underlined,CD Card,ED - Tag,emphasis,Bold Underline"/>
    <w:basedOn w:val="DefaultParagraphFont"/>
    <w:uiPriority w:val="7"/>
    <w:qFormat/>
    <w:rsid w:val="006A2530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paragraph" w:styleId="NoSpacing">
    <w:name w:val="No Spacing"/>
    <w:uiPriority w:val="1"/>
    <w:rsid w:val="006A2530"/>
  </w:style>
  <w:style w:type="paragraph" w:styleId="ListParagraph">
    <w:name w:val="List Paragraph"/>
    <w:basedOn w:val="Normal"/>
    <w:uiPriority w:val="34"/>
    <w:rsid w:val="006A2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53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6A2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530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6A2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pr.org/blogs/itsallpolitics/2012/11/27/165966412/fiscal-cliff-compromise-devil-is-in-the-definition-of-revenue" TargetMode="External"/><Relationship Id="rId7" Type="http://schemas.openxmlformats.org/officeDocument/2006/relationships/hyperlink" Target="http://www.ifri.org/downloads/PP26_Russell_2009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316</Words>
  <Characters>1807</Characters>
  <Application>Microsoft Macintosh Word</Application>
  <DocSecurity>0</DocSecurity>
  <Lines>15</Lines>
  <Paragraphs>4</Paragraphs>
  <ScaleCrop>false</ScaleCrop>
  <Company>Coppell High School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3</cp:revision>
  <dcterms:created xsi:type="dcterms:W3CDTF">2012-12-04T00:22:00Z</dcterms:created>
  <dcterms:modified xsi:type="dcterms:W3CDTF">2012-12-04T00:29:00Z</dcterms:modified>
</cp:coreProperties>
</file>