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37" w:rsidRDefault="00515037" w:rsidP="00515037">
      <w:pPr>
        <w:pStyle w:val="Heading2"/>
      </w:pPr>
      <w:r>
        <w:t>Fast (Version K)</w:t>
      </w:r>
    </w:p>
    <w:p w:rsidR="00515037" w:rsidRPr="005C4CD4" w:rsidRDefault="00515037" w:rsidP="00515037">
      <w:pPr>
        <w:pStyle w:val="Heading3"/>
      </w:pPr>
      <w:r w:rsidRPr="005C4CD4">
        <w:lastRenderedPageBreak/>
        <w:t>Contention 1: Inherency</w:t>
      </w:r>
    </w:p>
    <w:p w:rsidR="00515037" w:rsidRPr="005C4CD4" w:rsidRDefault="00515037" w:rsidP="00515037">
      <w:pPr>
        <w:pStyle w:val="Heading4"/>
      </w:pPr>
      <w:r>
        <w:t>Maritime transportation systems’</w:t>
      </w:r>
      <w:r w:rsidRPr="005C4CD4">
        <w:t xml:space="preserve"> fall is inevitable</w:t>
      </w:r>
      <w:r>
        <w:t xml:space="preserve"> in the status quo</w:t>
      </w:r>
    </w:p>
    <w:p w:rsidR="00515037" w:rsidRPr="005C4CD4" w:rsidRDefault="00515037" w:rsidP="00515037">
      <w:pPr>
        <w:rPr>
          <w:rStyle w:val="Emphasis"/>
        </w:rPr>
      </w:pPr>
      <w:r w:rsidRPr="005C4CD4">
        <w:rPr>
          <w:rStyle w:val="StyleStyleBold12pt"/>
        </w:rPr>
        <w:t>Lewis ‘11</w:t>
      </w:r>
      <w:r>
        <w:rPr>
          <w:rStyle w:val="Emphasis"/>
        </w:rPr>
        <w:t xml:space="preserve"> (Thomas A. Lewis is </w:t>
      </w:r>
      <w:r w:rsidRPr="005C4CD4">
        <w:rPr>
          <w:rStyle w:val="Emphasis"/>
        </w:rPr>
        <w:t>a veteran reporter, historian and environmental writer, 4/28/11, “Mississippi Rising: Apocalypse Now?</w:t>
      </w:r>
      <w:proofErr w:type="gramStart"/>
      <w:r w:rsidRPr="005C4CD4">
        <w:rPr>
          <w:rStyle w:val="Emphasis"/>
        </w:rPr>
        <w:t>”,</w:t>
      </w:r>
      <w:proofErr w:type="gramEnd"/>
      <w:r w:rsidRPr="005C4CD4">
        <w:rPr>
          <w:rStyle w:val="Emphasis"/>
        </w:rPr>
        <w:t xml:space="preserve"> </w:t>
      </w:r>
      <w:hyperlink r:id="rId11" w:history="1">
        <w:r w:rsidRPr="005C4CD4">
          <w:rPr>
            <w:rStyle w:val="Emphasis"/>
          </w:rPr>
          <w:t>http://www.dailyimpact.net/2011/04/28/mississippi-rising-apocalypse-now/</w:t>
        </w:r>
      </w:hyperlink>
      <w:r w:rsidRPr="005C4CD4">
        <w:rPr>
          <w:rStyle w:val="Emphasis"/>
        </w:rPr>
        <w:t>) PA 6/19/12</w:t>
      </w:r>
    </w:p>
    <w:p w:rsidR="00515037" w:rsidRDefault="00515037" w:rsidP="00515037">
      <w:r w:rsidRPr="00515037">
        <w:t xml:space="preserve">In the 1950s the Mississippi was ready for another change, exploring in ever greater </w:t>
      </w:r>
    </w:p>
    <w:p w:rsidR="00515037" w:rsidRDefault="00515037" w:rsidP="00515037">
      <w:r>
        <w:t>AND</w:t>
      </w:r>
    </w:p>
    <w:p w:rsidR="00515037" w:rsidRPr="00515037" w:rsidRDefault="00515037" w:rsidP="00515037">
      <w:proofErr w:type="gramStart"/>
      <w:r w:rsidRPr="00515037">
        <w:t>a</w:t>
      </w:r>
      <w:proofErr w:type="gramEnd"/>
      <w:r w:rsidRPr="00515037">
        <w:t xml:space="preserve"> matter of time and it is only prudent to prepare for it.”</w:t>
      </w:r>
    </w:p>
    <w:p w:rsidR="00515037" w:rsidRPr="005C4CD4" w:rsidRDefault="00515037" w:rsidP="00515037">
      <w:pPr>
        <w:pStyle w:val="Heading3"/>
      </w:pPr>
      <w:r w:rsidRPr="005C4CD4">
        <w:lastRenderedPageBreak/>
        <w:t>Plan</w:t>
      </w:r>
    </w:p>
    <w:p w:rsidR="00515037" w:rsidRPr="005C4CD4" w:rsidRDefault="00515037" w:rsidP="00515037">
      <w:pPr>
        <w:pStyle w:val="Heading4"/>
      </w:pPr>
      <w:r w:rsidRPr="005C4CD4">
        <w:t xml:space="preserve">The United States federal government ought to substantially increase its investment in </w:t>
      </w:r>
      <w:r>
        <w:t xml:space="preserve">the </w:t>
      </w:r>
      <w:r w:rsidRPr="005C4CD4">
        <w:t>Marine Transportation Syst</w:t>
      </w:r>
      <w:r>
        <w:t>em.</w:t>
      </w:r>
    </w:p>
    <w:p w:rsidR="00515037" w:rsidRPr="005C4CD4" w:rsidRDefault="00515037" w:rsidP="00515037">
      <w:pPr>
        <w:pStyle w:val="Heading3"/>
      </w:pPr>
      <w:r w:rsidRPr="005C4CD4">
        <w:lastRenderedPageBreak/>
        <w:t xml:space="preserve">Contention </w:t>
      </w:r>
      <w:r>
        <w:t>2</w:t>
      </w:r>
      <w:r w:rsidRPr="005C4CD4">
        <w:t>: Trade</w:t>
      </w:r>
    </w:p>
    <w:p w:rsidR="00515037" w:rsidRPr="005C4CD4" w:rsidRDefault="00515037" w:rsidP="00515037">
      <w:pPr>
        <w:pStyle w:val="Heading4"/>
        <w:rPr>
          <w:rFonts w:cs="Calibri"/>
        </w:rPr>
      </w:pPr>
      <w:r w:rsidRPr="005C4CD4">
        <w:rPr>
          <w:rFonts w:cs="Calibri"/>
        </w:rPr>
        <w:t xml:space="preserve">Waterway infrastructure improvements are key to </w:t>
      </w:r>
      <w:r>
        <w:rPr>
          <w:rFonts w:cs="Calibri"/>
        </w:rPr>
        <w:t>establish</w:t>
      </w:r>
      <w:r w:rsidRPr="005C4CD4">
        <w:rPr>
          <w:rFonts w:cs="Calibri"/>
        </w:rPr>
        <w:t xml:space="preserve"> trade leadership</w:t>
      </w:r>
    </w:p>
    <w:p w:rsidR="00515037" w:rsidRPr="005C4CD4" w:rsidRDefault="00515037" w:rsidP="00515037">
      <w:pPr>
        <w:rPr>
          <w:rStyle w:val="Emphasis"/>
        </w:rPr>
      </w:pPr>
      <w:r w:rsidRPr="005C4CD4">
        <w:rPr>
          <w:rStyle w:val="StyleStyleBold12pt"/>
        </w:rPr>
        <w:t>Independent Record ‘12</w:t>
      </w:r>
      <w:r w:rsidRPr="005C4CD4">
        <w:rPr>
          <w:sz w:val="16"/>
        </w:rPr>
        <w:t xml:space="preserve"> </w:t>
      </w:r>
      <w:r w:rsidRPr="005C4CD4">
        <w:rPr>
          <w:rStyle w:val="Emphasis"/>
        </w:rPr>
        <w:t xml:space="preserve">(January 12, 2012, Independent Records, </w:t>
      </w:r>
      <w:proofErr w:type="spellStart"/>
      <w:r w:rsidRPr="005C4CD4">
        <w:rPr>
          <w:rStyle w:val="Emphasis"/>
        </w:rPr>
        <w:t>HelenaAir</w:t>
      </w:r>
      <w:proofErr w:type="spellEnd"/>
      <w:r w:rsidRPr="005C4CD4">
        <w:rPr>
          <w:rStyle w:val="Emphasis"/>
        </w:rPr>
        <w:t xml:space="preserve">- Montana Daily News, “Efficient waterways key to exports,” </w:t>
      </w:r>
      <w:hyperlink r:id="rId12" w:history="1">
        <w:r w:rsidRPr="005C4CD4">
          <w:rPr>
            <w:rStyle w:val="Emphasis"/>
          </w:rPr>
          <w:t>http://m.helenair.com/mobile/article_622a021e-3ced-11e1-9a56-001871e3ce6c.html</w:t>
        </w:r>
      </w:hyperlink>
      <w:r w:rsidRPr="005C4CD4">
        <w:rPr>
          <w:rStyle w:val="Emphasis"/>
        </w:rPr>
        <w:t>)</w:t>
      </w:r>
    </w:p>
    <w:p w:rsidR="00515037" w:rsidRDefault="00515037" w:rsidP="00515037">
      <w:r w:rsidRPr="00515037">
        <w:t xml:space="preserve">A major infrastructure project near the bottom of Central America could have major repercussions for </w:t>
      </w:r>
    </w:p>
    <w:p w:rsidR="00515037" w:rsidRDefault="00515037" w:rsidP="00515037">
      <w:r>
        <w:t>AND</w:t>
      </w:r>
    </w:p>
    <w:p w:rsidR="00515037" w:rsidRPr="00515037" w:rsidRDefault="00515037" w:rsidP="00515037">
      <w:proofErr w:type="gramStart"/>
      <w:r w:rsidRPr="00515037">
        <w:t>shipping</w:t>
      </w:r>
      <w:proofErr w:type="gramEnd"/>
      <w:r w:rsidRPr="00515037">
        <w:t xml:space="preserve"> channels. The ability to grow our country’s exports depends upon it.</w:t>
      </w:r>
    </w:p>
    <w:p w:rsidR="00515037" w:rsidRPr="00952DE6" w:rsidRDefault="00515037" w:rsidP="00515037">
      <w:pPr>
        <w:pStyle w:val="Heading4"/>
      </w:pPr>
      <w:r w:rsidRPr="00952DE6">
        <w:t xml:space="preserve">Expanding </w:t>
      </w:r>
      <w:r>
        <w:t>MTS</w:t>
      </w:r>
      <w:r w:rsidRPr="00952DE6">
        <w:t xml:space="preserve"> is vital to US global trade leadership</w:t>
      </w:r>
    </w:p>
    <w:p w:rsidR="00515037" w:rsidRPr="00952DE6" w:rsidRDefault="00515037" w:rsidP="00515037">
      <w:pPr>
        <w:rPr>
          <w:rStyle w:val="Emphasis"/>
        </w:rPr>
      </w:pPr>
      <w:r w:rsidRPr="00952DE6">
        <w:rPr>
          <w:rStyle w:val="StyleStyleBold12pt"/>
        </w:rPr>
        <w:t>Kiefer et al 2</w:t>
      </w:r>
      <w:r>
        <w:rPr>
          <w:rStyle w:val="StyleStyleBold12pt"/>
        </w:rPr>
        <w:t>K</w:t>
      </w:r>
      <w:r w:rsidRPr="00952DE6">
        <w:t xml:space="preserve"> </w:t>
      </w:r>
      <w:r w:rsidRPr="00952DE6">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3" w:history="1">
        <w:r w:rsidRPr="00952DE6">
          <w:rPr>
            <w:rStyle w:val="Emphasis"/>
          </w:rPr>
          <w:t>http://www.iwr.usace.army.mil/docs/iwrreports/00-R-8.pdf</w:t>
        </w:r>
      </w:hyperlink>
      <w:r w:rsidRPr="00952DE6">
        <w:rPr>
          <w:rStyle w:val="Emphasis"/>
        </w:rPr>
        <w:t>) CB</w:t>
      </w:r>
    </w:p>
    <w:p w:rsidR="00515037" w:rsidRDefault="00515037" w:rsidP="00515037">
      <w:r w:rsidRPr="00515037">
        <w:t xml:space="preserve">2.2.2 Other Tangible Benefits Indirect benefits of Corps projects include gains </w:t>
      </w:r>
    </w:p>
    <w:p w:rsidR="00515037" w:rsidRDefault="00515037" w:rsidP="00515037">
      <w:r>
        <w:t>AND</w:t>
      </w:r>
    </w:p>
    <w:p w:rsidR="00515037" w:rsidRPr="00515037" w:rsidRDefault="00515037" w:rsidP="00515037">
      <w:proofErr w:type="gramStart"/>
      <w:r w:rsidRPr="00515037">
        <w:t>trade</w:t>
      </w:r>
      <w:proofErr w:type="gramEnd"/>
      <w:r w:rsidRPr="00515037">
        <w:t xml:space="preserve"> are widespread and are not limited to a handful of coastal states.</w:t>
      </w:r>
    </w:p>
    <w:p w:rsidR="00515037" w:rsidRPr="00952DE6" w:rsidRDefault="00515037" w:rsidP="00515037">
      <w:pPr>
        <w:pStyle w:val="Heading4"/>
      </w:pPr>
      <w:r>
        <w:t>T</w:t>
      </w:r>
      <w:r w:rsidRPr="00952DE6">
        <w:t xml:space="preserve">he impact is reverse casual – </w:t>
      </w:r>
      <w:r>
        <w:t xml:space="preserve">governmental </w:t>
      </w:r>
      <w:r w:rsidRPr="00952DE6">
        <w:t xml:space="preserve">failure to </w:t>
      </w:r>
      <w:r>
        <w:t>invest in MTS collapses</w:t>
      </w:r>
      <w:r w:rsidRPr="00952DE6">
        <w:t xml:space="preserve"> trade leadership</w:t>
      </w:r>
    </w:p>
    <w:p w:rsidR="00515037" w:rsidRPr="00952DE6" w:rsidRDefault="00515037" w:rsidP="00515037">
      <w:pPr>
        <w:rPr>
          <w:rStyle w:val="Emphasis"/>
        </w:rPr>
      </w:pPr>
      <w:r w:rsidRPr="00952DE6">
        <w:rPr>
          <w:rStyle w:val="StyleStyleBold12pt"/>
        </w:rPr>
        <w:t>Kiefer et al 2</w:t>
      </w:r>
      <w:r>
        <w:rPr>
          <w:rStyle w:val="StyleStyleBold12pt"/>
        </w:rPr>
        <w:t>K</w:t>
      </w:r>
      <w:r w:rsidRPr="00952DE6">
        <w:t xml:space="preserve"> </w:t>
      </w:r>
      <w:r w:rsidRPr="00952DE6">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4" w:history="1">
        <w:r w:rsidRPr="00952DE6">
          <w:rPr>
            <w:rStyle w:val="Emphasis"/>
          </w:rPr>
          <w:t>http://www.iwr.usace.army.mil/docs/iwrreports/00-R-8.pdf</w:t>
        </w:r>
      </w:hyperlink>
      <w:r w:rsidRPr="00952DE6">
        <w:rPr>
          <w:rStyle w:val="Emphasis"/>
        </w:rPr>
        <w:t>) CB</w:t>
      </w:r>
    </w:p>
    <w:p w:rsidR="00515037" w:rsidRDefault="00515037" w:rsidP="00515037">
      <w:r w:rsidRPr="00515037">
        <w:t xml:space="preserve">5.6 Direct Costs of Not Deepening Harbors to Accommodate Larger Ships </w:t>
      </w:r>
      <w:proofErr w:type="gramStart"/>
      <w:r w:rsidRPr="00515037">
        <w:t>The</w:t>
      </w:r>
      <w:proofErr w:type="gramEnd"/>
      <w:r w:rsidRPr="00515037">
        <w:t xml:space="preserve"> direct </w:t>
      </w:r>
    </w:p>
    <w:p w:rsidR="00515037" w:rsidRDefault="00515037" w:rsidP="00515037">
      <w:r>
        <w:t>AND</w:t>
      </w:r>
    </w:p>
    <w:p w:rsidR="00515037" w:rsidRPr="00515037" w:rsidRDefault="00515037" w:rsidP="00515037">
      <w:proofErr w:type="gramStart"/>
      <w:r w:rsidRPr="00515037">
        <w:t>deep</w:t>
      </w:r>
      <w:proofErr w:type="gramEnd"/>
      <w:r w:rsidRPr="00515037">
        <w:t xml:space="preserve"> draft navigation channels should be expanded as a matter of national policy.</w:t>
      </w:r>
    </w:p>
    <w:p w:rsidR="00515037" w:rsidRPr="005C4CD4" w:rsidRDefault="00515037" w:rsidP="00515037">
      <w:pPr>
        <w:pStyle w:val="Heading4"/>
      </w:pPr>
      <w:r w:rsidRPr="005C4CD4">
        <w:t xml:space="preserve">**There are </w:t>
      </w:r>
      <w:r>
        <w:t>2</w:t>
      </w:r>
      <w:r w:rsidRPr="005C4CD4">
        <w:t xml:space="preserve"> impact</w:t>
      </w:r>
      <w:r>
        <w:t xml:space="preserve"> scenarios to loss of trade leadership</w:t>
      </w:r>
    </w:p>
    <w:p w:rsidR="00515037" w:rsidRPr="005C4CD4" w:rsidRDefault="00515037" w:rsidP="00515037">
      <w:pPr>
        <w:pStyle w:val="Heading4"/>
      </w:pPr>
      <w:r>
        <w:t>**First</w:t>
      </w:r>
      <w:r w:rsidRPr="005C4CD4">
        <w:t xml:space="preserve"> is Protectionism</w:t>
      </w:r>
    </w:p>
    <w:p w:rsidR="00515037" w:rsidRPr="005C4CD4" w:rsidRDefault="00515037" w:rsidP="00515037">
      <w:pPr>
        <w:pStyle w:val="Heading4"/>
        <w:rPr>
          <w:rFonts w:cs="Calibri"/>
        </w:rPr>
      </w:pPr>
      <w:r w:rsidRPr="005C4CD4">
        <w:rPr>
          <w:rFonts w:cs="Calibri"/>
        </w:rPr>
        <w:t>Lack of trade leadership causes protectionism and mercantilism</w:t>
      </w:r>
    </w:p>
    <w:p w:rsidR="00515037" w:rsidRPr="005C4CD4" w:rsidRDefault="00515037" w:rsidP="00515037">
      <w:pPr>
        <w:rPr>
          <w:rStyle w:val="Emphasis"/>
        </w:rPr>
      </w:pPr>
      <w:proofErr w:type="spellStart"/>
      <w:r w:rsidRPr="005C4CD4">
        <w:rPr>
          <w:rStyle w:val="StyleStyleBold12pt"/>
        </w:rPr>
        <w:t>Lin</w:t>
      </w:r>
      <w:r>
        <w:rPr>
          <w:rStyle w:val="StyleStyleBold12pt"/>
        </w:rPr>
        <w:t>c</w:t>
      </w:r>
      <w:r w:rsidRPr="005C4CD4">
        <w:rPr>
          <w:rStyle w:val="StyleStyleBold12pt"/>
        </w:rPr>
        <w:t>icome</w:t>
      </w:r>
      <w:proofErr w:type="spellEnd"/>
      <w:r w:rsidRPr="005C4CD4">
        <w:rPr>
          <w:rStyle w:val="StyleStyleBold12pt"/>
        </w:rPr>
        <w:t xml:space="preserve"> ‘12</w:t>
      </w:r>
      <w:r w:rsidRPr="005C4CD4">
        <w:rPr>
          <w:rStyle w:val="StyleStyleBold12pt"/>
          <w:sz w:val="16"/>
        </w:rPr>
        <w:t xml:space="preserve"> </w:t>
      </w:r>
      <w:r w:rsidRPr="005C4CD4">
        <w:rPr>
          <w:rStyle w:val="Emphasis"/>
        </w:rPr>
        <w:t xml:space="preserve">(Scott </w:t>
      </w:r>
      <w:proofErr w:type="spellStart"/>
      <w:r w:rsidRPr="005C4CD4">
        <w:rPr>
          <w:rStyle w:val="Emphasis"/>
        </w:rPr>
        <w:t>Lincicome</w:t>
      </w:r>
      <w:proofErr w:type="spellEnd"/>
      <w:r>
        <w:rPr>
          <w:rStyle w:val="Emphasis"/>
        </w:rPr>
        <w:t xml:space="preserve"> is</w:t>
      </w:r>
      <w:r w:rsidRPr="005C4CD4">
        <w:rPr>
          <w:rStyle w:val="Emphasis"/>
        </w:rPr>
        <w:t xml:space="preserve"> an international trade attorney with White &amp; Case, LLP.  He has extensive experience in trade litigation before with the United States Department of Commerce, the US International Trade Commission (ITC), served as a senior trade policy adviser for Senator John McCain’s Presidential campaign, former researcher for the CATO Institute, “Is Missing American Trade Leadership Beginning to Bear Protectionist Fruit?” June 12, 2012, http://lincicome.blogspot.com/2012/06/is-missing-american-trade-leadership.html, RS) </w:t>
      </w:r>
    </w:p>
    <w:p w:rsidR="00515037" w:rsidRDefault="00515037" w:rsidP="00515037">
      <w:r w:rsidRPr="00515037">
        <w:t xml:space="preserve">Over the past few years, I and several other US trade-watchers have </w:t>
      </w:r>
    </w:p>
    <w:p w:rsidR="00515037" w:rsidRDefault="00515037" w:rsidP="00515037">
      <w:r>
        <w:t>AND</w:t>
      </w:r>
    </w:p>
    <w:p w:rsidR="00515037" w:rsidRPr="00515037" w:rsidRDefault="00515037" w:rsidP="00515037">
      <w:r w:rsidRPr="00515037">
        <w:t xml:space="preserve">, it has risen just as America's free trade leadership has faded away. </w:t>
      </w:r>
    </w:p>
    <w:p w:rsidR="00515037" w:rsidRPr="005C4CD4" w:rsidRDefault="00515037" w:rsidP="00515037">
      <w:pPr>
        <w:pStyle w:val="Heading4"/>
        <w:rPr>
          <w:rFonts w:cs="Calibri"/>
        </w:rPr>
      </w:pPr>
      <w:r w:rsidRPr="005C4CD4">
        <w:rPr>
          <w:rFonts w:cs="Calibri"/>
        </w:rPr>
        <w:t>Mercantilism destroys globalization and increases international conflict</w:t>
      </w:r>
    </w:p>
    <w:p w:rsidR="00515037" w:rsidRPr="005C4CD4" w:rsidRDefault="00515037" w:rsidP="00515037">
      <w:pPr>
        <w:rPr>
          <w:rStyle w:val="Emphasis"/>
        </w:rPr>
      </w:pPr>
      <w:r w:rsidRPr="005C4CD4">
        <w:rPr>
          <w:rStyle w:val="StyleStyleBold12pt"/>
        </w:rPr>
        <w:t xml:space="preserve">Posen ‘09 </w:t>
      </w:r>
      <w:r w:rsidRPr="005C4CD4">
        <w:rPr>
          <w:sz w:val="16"/>
        </w:rPr>
        <w:t>(</w:t>
      </w:r>
      <w:r w:rsidRPr="005C4CD4">
        <w:rPr>
          <w:rStyle w:val="Emphasis"/>
        </w:rPr>
        <w:t xml:space="preserve">Adam Posen, Deputy </w:t>
      </w:r>
      <w:proofErr w:type="gramStart"/>
      <w:r w:rsidRPr="005C4CD4">
        <w:rPr>
          <w:rStyle w:val="Emphasis"/>
        </w:rPr>
        <w:t>director</w:t>
      </w:r>
      <w:proofErr w:type="gramEnd"/>
      <w:r w:rsidRPr="005C4CD4">
        <w:rPr>
          <w:rStyle w:val="Emphasis"/>
        </w:rPr>
        <w:t xml:space="preserve"> and senior fellow of the Peterson Institute for International Economics, “Economic leadership beyond the crisis,” http://clients.squareeye.com/uploads/foresight/documents/PN%20USA_FINAL_LR_1.pdf)</w:t>
      </w:r>
    </w:p>
    <w:p w:rsidR="00515037" w:rsidRDefault="00515037" w:rsidP="00515037">
      <w:r w:rsidRPr="00515037">
        <w:t>In the postwar period, US power and prestige, beyond the nation's military might</w:t>
      </w:r>
    </w:p>
    <w:p w:rsidR="00515037" w:rsidRDefault="00515037" w:rsidP="00515037">
      <w:r>
        <w:t>AND</w:t>
      </w:r>
    </w:p>
    <w:p w:rsidR="00515037" w:rsidRPr="00515037" w:rsidRDefault="00515037" w:rsidP="00515037">
      <w:proofErr w:type="gramStart"/>
      <w:r w:rsidRPr="00515037">
        <w:t>rise</w:t>
      </w:r>
      <w:proofErr w:type="gramEnd"/>
      <w:r w:rsidRPr="00515037">
        <w:t xml:space="preserve"> to the challenge, it should concentrate on the following priority measures.</w:t>
      </w:r>
    </w:p>
    <w:p w:rsidR="00515037" w:rsidRPr="008A42ED" w:rsidRDefault="00515037" w:rsidP="00515037">
      <w:pPr>
        <w:pStyle w:val="Heading4"/>
        <w:rPr>
          <w:b w:val="0"/>
          <w:sz w:val="24"/>
          <w:szCs w:val="24"/>
        </w:rPr>
      </w:pPr>
      <w:r w:rsidRPr="005C4CD4">
        <w:lastRenderedPageBreak/>
        <w:t>Protectionism will cause terrorism</w:t>
      </w:r>
      <w:r>
        <w:t>, resource war, genocide, rogue nations, and WW3 – ri</w:t>
      </w:r>
      <w:r w:rsidRPr="005C4CD4">
        <w:t>sks extinction</w:t>
      </w:r>
      <w:r w:rsidRPr="008A42ED">
        <w:t xml:space="preserve"> </w:t>
      </w:r>
      <w:r w:rsidRPr="008A42ED">
        <w:rPr>
          <w:b w:val="0"/>
          <w:sz w:val="24"/>
          <w:szCs w:val="24"/>
        </w:rPr>
        <w:t>(because of China becoming mad at Taiwan, Iran overtly colonizing, and terrorists thinking they can get away with stuff because the US is growing weaker)</w:t>
      </w:r>
    </w:p>
    <w:p w:rsidR="00515037" w:rsidRPr="005C4CD4" w:rsidRDefault="00515037" w:rsidP="00515037">
      <w:pPr>
        <w:rPr>
          <w:rStyle w:val="Emphasis"/>
        </w:rPr>
      </w:pPr>
      <w:proofErr w:type="spellStart"/>
      <w:r w:rsidRPr="005C4CD4">
        <w:rPr>
          <w:rStyle w:val="StyleStyleBold12pt"/>
        </w:rPr>
        <w:t>Panzner</w:t>
      </w:r>
      <w:proofErr w:type="spellEnd"/>
      <w:r w:rsidRPr="005C4CD4">
        <w:rPr>
          <w:rStyle w:val="StyleStyleBold12pt"/>
        </w:rPr>
        <w:t xml:space="preserve"> ‘08</w:t>
      </w:r>
      <w:r w:rsidRPr="005C4CD4">
        <w:rPr>
          <w:sz w:val="16"/>
        </w:rPr>
        <w:t xml:space="preserve"> </w:t>
      </w:r>
      <w:r w:rsidRPr="005C4CD4">
        <w:rPr>
          <w:rStyle w:val="Emphasis"/>
        </w:rPr>
        <w:t xml:space="preserve">(Michael J. </w:t>
      </w:r>
      <w:proofErr w:type="spellStart"/>
      <w:r w:rsidRPr="005C4CD4">
        <w:rPr>
          <w:rStyle w:val="Emphasis"/>
        </w:rPr>
        <w:t>Panzner</w:t>
      </w:r>
      <w:proofErr w:type="spellEnd"/>
      <w:r w:rsidRPr="005C4CD4">
        <w:rPr>
          <w:rStyle w:val="Emphasis"/>
        </w:rPr>
        <w:t xml:space="preserve">, faculty at the New York Institute of Finance, 25-year veteran of the global stock, bond, and currency markets who has worked in New York and London for HSBC, Soros Funds, ABN </w:t>
      </w:r>
      <w:proofErr w:type="spellStart"/>
      <w:r w:rsidRPr="005C4CD4">
        <w:rPr>
          <w:rStyle w:val="Emphasis"/>
        </w:rPr>
        <w:t>Amro</w:t>
      </w:r>
      <w:proofErr w:type="spellEnd"/>
      <w:r w:rsidRPr="005C4CD4">
        <w:rPr>
          <w:rStyle w:val="Emphasis"/>
        </w:rPr>
        <w:t>, Dresdner Bank, and JPMorgan Chase (Michael, “Financial Armageddon: Protect Your Future from Economic Collapse,” p. 136-138)</w:t>
      </w:r>
    </w:p>
    <w:p w:rsidR="00515037" w:rsidRDefault="00515037" w:rsidP="00515037">
      <w:r w:rsidRPr="00515037">
        <w:t xml:space="preserve">Continuing calls for curbs on the flow of finance and trade will inspire the United </w:t>
      </w:r>
    </w:p>
    <w:p w:rsidR="00515037" w:rsidRDefault="00515037" w:rsidP="00515037">
      <w:r>
        <w:t>AND</w:t>
      </w:r>
    </w:p>
    <w:p w:rsidR="00515037" w:rsidRPr="00515037" w:rsidRDefault="00515037" w:rsidP="00515037">
      <w:proofErr w:type="gramStart"/>
      <w:r w:rsidRPr="00515037">
        <w:t>between</w:t>
      </w:r>
      <w:proofErr w:type="gramEnd"/>
      <w:r w:rsidRPr="00515037">
        <w:t xml:space="preserve"> Muslims and Western societies as the beginnings of a new world war.</w:t>
      </w:r>
    </w:p>
    <w:p w:rsidR="00515037" w:rsidRPr="005C4CD4" w:rsidRDefault="00515037" w:rsidP="00515037">
      <w:pPr>
        <w:pStyle w:val="Heading4"/>
      </w:pPr>
      <w:r w:rsidRPr="005C4CD4">
        <w:t>Trade is inevitable – just a matter</w:t>
      </w:r>
      <w:r>
        <w:t xml:space="preserve"> of</w:t>
      </w:r>
      <w:r w:rsidRPr="005C4CD4">
        <w:t xml:space="preserve"> if we cooperate – lack of US involvement causes global conflicts</w:t>
      </w:r>
    </w:p>
    <w:p w:rsidR="00515037" w:rsidRPr="005C4CD4" w:rsidRDefault="00515037" w:rsidP="00515037">
      <w:pPr>
        <w:rPr>
          <w:rStyle w:val="Emphasis"/>
        </w:rPr>
      </w:pPr>
      <w:r w:rsidRPr="005C4CD4">
        <w:rPr>
          <w:rStyle w:val="StyleStyleBold12pt"/>
        </w:rPr>
        <w:t>Bergsten ‘97</w:t>
      </w:r>
      <w:r w:rsidRPr="005C4CD4">
        <w:rPr>
          <w:rStyle w:val="Emphasis"/>
        </w:rPr>
        <w:t xml:space="preserve"> – Director of the Peterson Institute for International Economics &amp; former Assistant Secretary for International Affairs at the Treasury Department (C. Fred, 9-27, “America and the World,” The Economist, </w:t>
      </w:r>
      <w:hyperlink r:id="rId15" w:tooltip="http://www.iie.com/publications/papers/print.cfm?doc=pub&amp;ResearchID=291" w:history="1">
        <w:r w:rsidRPr="005C4CD4">
          <w:rPr>
            <w:rStyle w:val="Emphasis"/>
          </w:rPr>
          <w:t>http://www.iie.com/publications/papers/print.cfm?doc=pub&amp;ResearchID=291</w:t>
        </w:r>
      </w:hyperlink>
      <w:r w:rsidRPr="005C4CD4">
        <w:rPr>
          <w:rStyle w:val="Emphasis"/>
        </w:rPr>
        <w:t>, RG)</w:t>
      </w:r>
    </w:p>
    <w:p w:rsidR="00515037" w:rsidRDefault="00515037" w:rsidP="00515037">
      <w:r w:rsidRPr="00515037">
        <w:t xml:space="preserve">Third, American leadership has been crucial in assuring the compatibility, indeed the </w:t>
      </w:r>
      <w:proofErr w:type="spellStart"/>
      <w:r w:rsidRPr="00515037">
        <w:t>complimentarity</w:t>
      </w:r>
      <w:proofErr w:type="spellEnd"/>
    </w:p>
    <w:p w:rsidR="00515037" w:rsidRDefault="00515037" w:rsidP="00515037">
      <w:r>
        <w:t>AND</w:t>
      </w:r>
    </w:p>
    <w:p w:rsidR="00515037" w:rsidRPr="00515037" w:rsidRDefault="00515037" w:rsidP="00515037">
      <w:proofErr w:type="gramStart"/>
      <w:r w:rsidRPr="00515037">
        <w:t>his</w:t>
      </w:r>
      <w:proofErr w:type="gramEnd"/>
      <w:r w:rsidRPr="00515037">
        <w:t xml:space="preserve"> predecessors, without jolting confidence in its staying power in other respects.</w:t>
      </w:r>
    </w:p>
    <w:p w:rsidR="00515037" w:rsidRDefault="00515037" w:rsidP="00515037">
      <w:pPr>
        <w:pStyle w:val="Heading4"/>
      </w:pPr>
      <w:r>
        <w:t>**Second is Agricultural Exports</w:t>
      </w:r>
    </w:p>
    <w:p w:rsidR="00515037" w:rsidRPr="00EE618D" w:rsidRDefault="00515037" w:rsidP="00515037">
      <w:pPr>
        <w:pStyle w:val="Heading4"/>
      </w:pPr>
      <w:r w:rsidRPr="00EE618D">
        <w:t xml:space="preserve">Investment in MTS sustains US agricultural exports </w:t>
      </w:r>
    </w:p>
    <w:p w:rsidR="00515037" w:rsidRPr="00191173" w:rsidRDefault="00515037" w:rsidP="00515037">
      <w:pPr>
        <w:rPr>
          <w:rStyle w:val="Emphasis"/>
        </w:rPr>
      </w:pPr>
      <w:proofErr w:type="spellStart"/>
      <w:r w:rsidRPr="00191173">
        <w:rPr>
          <w:rStyle w:val="StyleStyleBold12pt"/>
        </w:rPr>
        <w:t>Khachatryan</w:t>
      </w:r>
      <w:proofErr w:type="spellEnd"/>
      <w:r w:rsidRPr="00191173">
        <w:rPr>
          <w:rStyle w:val="StyleStyleBold12pt"/>
        </w:rPr>
        <w:t xml:space="preserve"> and </w:t>
      </w:r>
      <w:proofErr w:type="spellStart"/>
      <w:r w:rsidRPr="00191173">
        <w:rPr>
          <w:rStyle w:val="StyleStyleBold12pt"/>
        </w:rPr>
        <w:t>Casavant</w:t>
      </w:r>
      <w:proofErr w:type="spellEnd"/>
      <w:r w:rsidRPr="00191173">
        <w:rPr>
          <w:rStyle w:val="StyleStyleBold12pt"/>
        </w:rPr>
        <w:t xml:space="preserve"> ‘11</w:t>
      </w:r>
      <w:r w:rsidRPr="00191173">
        <w:rPr>
          <w:rStyle w:val="Emphasis"/>
        </w:rPr>
        <w:t>—Research Associate and Director/Professor at the Freight Policy Transportation Institute at the School of Economic Sciences at Washington State University (</w:t>
      </w:r>
      <w:proofErr w:type="spellStart"/>
      <w:r w:rsidRPr="00191173">
        <w:rPr>
          <w:rStyle w:val="Emphasis"/>
        </w:rPr>
        <w:t>Hayk</w:t>
      </w:r>
      <w:proofErr w:type="spellEnd"/>
      <w:r w:rsidRPr="00191173">
        <w:rPr>
          <w:rStyle w:val="Emphasis"/>
        </w:rPr>
        <w:t xml:space="preserve"> and Ken, THE RELATIONSHIP BETWEEN U.S. TRANSPORT INFRASTRUCTURE </w:t>
      </w:r>
    </w:p>
    <w:p w:rsidR="00515037" w:rsidRPr="00191173" w:rsidRDefault="00515037" w:rsidP="00515037">
      <w:pPr>
        <w:rPr>
          <w:rStyle w:val="Emphasis"/>
        </w:rPr>
      </w:pPr>
      <w:r w:rsidRPr="00191173">
        <w:rPr>
          <w:rStyle w:val="Emphasis"/>
        </w:rPr>
        <w:t>IMPROVEMENTS AND INTERNATIONAL TRADE, http://wstc.wa.gov/Meetings/AgendasMinutes/agendas/2011/July19-20/documents/11_0719_BP5_FPTIInfrastTrdPolicyRept.pdf, EL)</w:t>
      </w:r>
    </w:p>
    <w:p w:rsidR="00515037" w:rsidRDefault="00515037" w:rsidP="00515037">
      <w:r w:rsidRPr="00515037">
        <w:t xml:space="preserve">The efficient and affordable freight transportation system that facilitates the linkage to international markets has </w:t>
      </w:r>
    </w:p>
    <w:p w:rsidR="00515037" w:rsidRDefault="00515037" w:rsidP="00515037">
      <w:r>
        <w:t>AND</w:t>
      </w:r>
    </w:p>
    <w:p w:rsidR="00515037" w:rsidRPr="00515037" w:rsidRDefault="00515037" w:rsidP="00515037">
      <w:proofErr w:type="gramStart"/>
      <w:r w:rsidRPr="00515037">
        <w:t>PNW) economy to the rest of the world through the 16 ports.</w:t>
      </w:r>
      <w:proofErr w:type="gramEnd"/>
    </w:p>
    <w:p w:rsidR="00515037" w:rsidRPr="00AC1997" w:rsidRDefault="00515037" w:rsidP="00515037">
      <w:pPr>
        <w:pStyle w:val="Heading4"/>
      </w:pPr>
      <w:r w:rsidRPr="00AC1997">
        <w:t>The collapse of U.S. agricultural exports turns every impact and makes extinction inevitable</w:t>
      </w:r>
    </w:p>
    <w:p w:rsidR="00515037" w:rsidRPr="00191173" w:rsidRDefault="00515037" w:rsidP="00515037">
      <w:pPr>
        <w:rPr>
          <w:rStyle w:val="Emphasis"/>
        </w:rPr>
      </w:pPr>
      <w:r w:rsidRPr="00191173">
        <w:rPr>
          <w:rStyle w:val="StyleStyleBold12pt"/>
        </w:rPr>
        <w:t>Lugar ‘04</w:t>
      </w:r>
      <w:r w:rsidRPr="00191173">
        <w:rPr>
          <w:rStyle w:val="Emphasis"/>
        </w:rPr>
        <w:t xml:space="preserve"> – U.S. Senator – Indiana, (Richard, “Plant Power” Our Planet v. 14 n. 3, http://www.unep.org/OurPlanet/imgversn/143/lugar.html</w:t>
      </w:r>
    </w:p>
    <w:p w:rsidR="00515037" w:rsidRDefault="00515037" w:rsidP="00515037">
      <w:r w:rsidRPr="00515037">
        <w:t xml:space="preserve">In a world confronted by global terrorism, turmoil in the Middle East, burgeoning </w:t>
      </w:r>
    </w:p>
    <w:p w:rsidR="00515037" w:rsidRDefault="00515037" w:rsidP="00515037">
      <w:r>
        <w:t>AND</w:t>
      </w:r>
    </w:p>
    <w:p w:rsidR="00515037" w:rsidRPr="00515037" w:rsidRDefault="00515037" w:rsidP="00515037">
      <w:proofErr w:type="gramStart"/>
      <w:r w:rsidRPr="00515037">
        <w:t>in</w:t>
      </w:r>
      <w:proofErr w:type="gramEnd"/>
      <w:r w:rsidRPr="00515037">
        <w:t xml:space="preserve"> the survival of billions of people and the health of our planet.</w:t>
      </w:r>
    </w:p>
    <w:p w:rsidR="00515037" w:rsidRDefault="00515037" w:rsidP="00515037">
      <w:pPr>
        <w:pStyle w:val="Heading4"/>
        <w:rPr>
          <w:rFonts w:eastAsia="Calibri"/>
        </w:rPr>
      </w:pPr>
      <w:r>
        <w:rPr>
          <w:rFonts w:eastAsia="Calibri"/>
        </w:rPr>
        <w:t>Even minor food shortages trigger famine and starvation</w:t>
      </w:r>
    </w:p>
    <w:p w:rsidR="00515037" w:rsidRPr="009D2D12" w:rsidRDefault="00515037" w:rsidP="00515037">
      <w:pPr>
        <w:rPr>
          <w:rStyle w:val="Emphasis"/>
        </w:rPr>
      </w:pPr>
      <w:proofErr w:type="spellStart"/>
      <w:proofErr w:type="gramStart"/>
      <w:r w:rsidRPr="009D2D12">
        <w:rPr>
          <w:rStyle w:val="StyleStyleBold12pt"/>
        </w:rPr>
        <w:t>Helfand</w:t>
      </w:r>
      <w:proofErr w:type="spellEnd"/>
      <w:r w:rsidRPr="009D2D12">
        <w:rPr>
          <w:rStyle w:val="StyleStyleBold12pt"/>
        </w:rPr>
        <w:t xml:space="preserve"> </w:t>
      </w:r>
      <w:r>
        <w:rPr>
          <w:rStyle w:val="StyleStyleBold12pt"/>
        </w:rPr>
        <w:t>‘</w:t>
      </w:r>
      <w:r w:rsidRPr="009D2D12">
        <w:rPr>
          <w:rStyle w:val="StyleStyleBold12pt"/>
        </w:rPr>
        <w:t>07</w:t>
      </w:r>
      <w:r w:rsidRPr="009D2D12">
        <w:t xml:space="preserve"> </w:t>
      </w:r>
      <w:r w:rsidRPr="009D2D12">
        <w:rPr>
          <w:rStyle w:val="Emphasis"/>
        </w:rPr>
        <w:t xml:space="preserve">– North American vice president of the </w:t>
      </w:r>
      <w:hyperlink r:id="rId16" w:history="1">
        <w:r w:rsidRPr="009D2D12">
          <w:rPr>
            <w:rStyle w:val="Emphasis"/>
          </w:rPr>
          <w:t>International Physicians for the Prevention of Nuclear War.</w:t>
        </w:r>
        <w:proofErr w:type="gramEnd"/>
      </w:hyperlink>
      <w:r w:rsidRPr="009D2D12">
        <w:rPr>
          <w:rStyle w:val="Emphasis"/>
        </w:rPr>
        <w:t xml:space="preserve"> (Ira, "An Assessment of the Extent of Projected Global </w:t>
      </w:r>
      <w:proofErr w:type="spellStart"/>
      <w:r w:rsidRPr="009D2D12">
        <w:rPr>
          <w:rStyle w:val="Emphasis"/>
        </w:rPr>
        <w:t>FamineResulting</w:t>
      </w:r>
      <w:proofErr w:type="spellEnd"/>
      <w:r w:rsidRPr="009D2D12">
        <w:rPr>
          <w:rStyle w:val="Emphasis"/>
        </w:rPr>
        <w:t xml:space="preserve"> From Limited, Regional Nuclear War", www.psr.org/assets/pdfs/helfandpaper.pdf)</w:t>
      </w:r>
    </w:p>
    <w:p w:rsidR="00515037" w:rsidRDefault="00515037" w:rsidP="00515037">
      <w:r w:rsidRPr="00515037">
        <w:t xml:space="preserve">At this point in time, we are ill prepared to deal with a major </w:t>
      </w:r>
    </w:p>
    <w:p w:rsidR="00515037" w:rsidRDefault="00515037" w:rsidP="00515037">
      <w:r>
        <w:t>AND</w:t>
      </w:r>
    </w:p>
    <w:p w:rsidR="00515037" w:rsidRPr="00515037" w:rsidRDefault="00515037" w:rsidP="00515037">
      <w:proofErr w:type="gramStart"/>
      <w:r w:rsidRPr="00515037">
        <w:t>effective</w:t>
      </w:r>
      <w:proofErr w:type="gramEnd"/>
      <w:r w:rsidRPr="00515037">
        <w:t xml:space="preserve"> inaccessibility of food far more severe than the actual shortfall in production.</w:t>
      </w:r>
    </w:p>
    <w:p w:rsidR="00515037" w:rsidRPr="005C4CD4" w:rsidRDefault="00515037" w:rsidP="00515037">
      <w:pPr>
        <w:pStyle w:val="Heading4"/>
      </w:pPr>
      <w:r w:rsidRPr="005C4CD4">
        <w:lastRenderedPageBreak/>
        <w:t>**</w:t>
      </w:r>
      <w:r>
        <w:t>Independently</w:t>
      </w:r>
    </w:p>
    <w:p w:rsidR="00515037" w:rsidRPr="005C4CD4" w:rsidRDefault="00515037" w:rsidP="00515037">
      <w:pPr>
        <w:pStyle w:val="Heading4"/>
      </w:pPr>
      <w:r w:rsidRPr="005C4CD4">
        <w:t>Even if they win free trade is bad, collapse of international trade causes blocks which exacerbate the impact.</w:t>
      </w:r>
    </w:p>
    <w:p w:rsidR="00515037" w:rsidRPr="005C4CD4" w:rsidRDefault="00515037" w:rsidP="00515037">
      <w:pPr>
        <w:rPr>
          <w:rStyle w:val="Emphasis"/>
        </w:rPr>
      </w:pPr>
      <w:r w:rsidRPr="005C4CD4">
        <w:rPr>
          <w:rStyle w:val="StyleStyleBold12pt"/>
        </w:rPr>
        <w:t>Cooke ‘09</w:t>
      </w:r>
      <w:r w:rsidRPr="005C4CD4">
        <w:rPr>
          <w:rStyle w:val="Emphasis"/>
        </w:rPr>
        <w:t xml:space="preserve"> – trade unionist, writer for Workers Action, frequent contributor to Global Research (Shamus, 11-15, “What Is </w:t>
      </w:r>
      <w:proofErr w:type="gramStart"/>
      <w:r w:rsidRPr="005C4CD4">
        <w:rPr>
          <w:rStyle w:val="Emphasis"/>
        </w:rPr>
        <w:t>At Stake With</w:t>
      </w:r>
      <w:proofErr w:type="gramEnd"/>
      <w:r w:rsidRPr="005C4CD4">
        <w:rPr>
          <w:rStyle w:val="Emphasis"/>
        </w:rPr>
        <w:t xml:space="preserve"> Free Trade”, </w:t>
      </w:r>
      <w:hyperlink r:id="rId17" w:tooltip="http://www.globalresearch.ca/index.php?context=viewArticle&amp;code=COO20091115&amp;articleId=16096" w:history="1">
        <w:r w:rsidRPr="005C4CD4">
          <w:rPr>
            <w:rStyle w:val="Emphasis"/>
          </w:rPr>
          <w:t>http://www.globalresearch.ca/index.php?context=viewArticle&amp;code=COO20091115&amp;articleId=16096</w:t>
        </w:r>
      </w:hyperlink>
      <w:r w:rsidRPr="005C4CD4">
        <w:rPr>
          <w:rStyle w:val="Emphasis"/>
        </w:rPr>
        <w:t>, RG)</w:t>
      </w:r>
    </w:p>
    <w:p w:rsidR="00515037" w:rsidRDefault="00515037" w:rsidP="00515037">
      <w:r w:rsidRPr="00515037">
        <w:t xml:space="preserve">And go alone they have. Instead of WTO-style international trade agreements, </w:t>
      </w:r>
    </w:p>
    <w:p w:rsidR="00515037" w:rsidRDefault="00515037" w:rsidP="00515037">
      <w:r>
        <w:t>AND</w:t>
      </w:r>
    </w:p>
    <w:p w:rsidR="00515037" w:rsidRPr="00515037" w:rsidRDefault="00515037" w:rsidP="00515037">
      <w:proofErr w:type="gramStart"/>
      <w:r w:rsidRPr="00515037">
        <w:t>merely</w:t>
      </w:r>
      <w:proofErr w:type="gramEnd"/>
      <w:r w:rsidRPr="00515037">
        <w:t xml:space="preserve"> a policy of corporations to pursue wider aims within a larger system.</w:t>
      </w:r>
    </w:p>
    <w:p w:rsidR="00515037" w:rsidRPr="00BF2E44" w:rsidRDefault="00515037" w:rsidP="00515037">
      <w:pPr>
        <w:pStyle w:val="Heading4"/>
      </w:pPr>
      <w:r w:rsidRPr="00BF2E44">
        <w:t xml:space="preserve">Free trade creates structural disincentives </w:t>
      </w:r>
      <w:r>
        <w:t xml:space="preserve">for </w:t>
      </w:r>
      <w:r w:rsidRPr="00BF2E44">
        <w:t>war and deters terrorism</w:t>
      </w:r>
    </w:p>
    <w:p w:rsidR="00515037" w:rsidRPr="00BF2E44" w:rsidRDefault="00515037" w:rsidP="00515037">
      <w:pPr>
        <w:rPr>
          <w:rStyle w:val="Emphasis"/>
        </w:rPr>
      </w:pPr>
      <w:r>
        <w:rPr>
          <w:rStyle w:val="StyleStyleBold12pt"/>
        </w:rPr>
        <w:t>Griswold ‘</w:t>
      </w:r>
      <w:r w:rsidRPr="00BF2E44">
        <w:rPr>
          <w:rStyle w:val="StyleStyleBold12pt"/>
        </w:rPr>
        <w:t>11</w:t>
      </w:r>
      <w:r w:rsidRPr="00BF2E44">
        <w:rPr>
          <w:rStyle w:val="Emphasis"/>
        </w:rPr>
        <w:t xml:space="preserve"> (Daniel Griswold is director of the Center for Trade Policy Studies at the Cato Institute and author of Mad about Trade: Why Main Street America Should Embrace Globalization. “Free Trade and the Global Middle Class,” Hayek Society Journal Vol. 9 </w:t>
      </w:r>
      <w:hyperlink r:id="rId18" w:history="1">
        <w:r w:rsidRPr="00BF2E44">
          <w:rPr>
            <w:rStyle w:val="Emphasis"/>
          </w:rPr>
          <w:t>http://www.cato.org/pubs/articles/Hayek-Society-Journal-Griswold.pdf Accessed 6/30/12</w:t>
        </w:r>
      </w:hyperlink>
      <w:r w:rsidRPr="00BF2E44">
        <w:rPr>
          <w:rStyle w:val="Emphasis"/>
        </w:rPr>
        <w:t xml:space="preserve"> BJM)</w:t>
      </w:r>
    </w:p>
    <w:p w:rsidR="00515037" w:rsidRDefault="00515037" w:rsidP="00515037">
      <w:r w:rsidRPr="00515037">
        <w:t xml:space="preserve">Our more globalized world has also yielded a “peace dividend.” It may not </w:t>
      </w:r>
    </w:p>
    <w:p w:rsidR="00515037" w:rsidRDefault="00515037" w:rsidP="00515037">
      <w:r>
        <w:t>AND</w:t>
      </w:r>
    </w:p>
    <w:p w:rsidR="00515037" w:rsidRPr="00515037" w:rsidRDefault="00515037" w:rsidP="00515037">
      <w:proofErr w:type="gramStart"/>
      <w:r w:rsidRPr="00515037">
        <w:t>and</w:t>
      </w:r>
      <w:proofErr w:type="gramEnd"/>
      <w:r w:rsidRPr="00515037">
        <w:t xml:space="preserve"> less likely those gains will be destroyed by civil conflict and war.</w:t>
      </w:r>
    </w:p>
    <w:p w:rsidR="00515037" w:rsidRPr="009D2D12" w:rsidRDefault="00515037" w:rsidP="00515037">
      <w:pPr>
        <w:pStyle w:val="Heading4"/>
      </w:pPr>
      <w:r>
        <w:t>O</w:t>
      </w:r>
      <w:r w:rsidRPr="009D2D12">
        <w:t>nly a federal investment can solve trade leadership</w:t>
      </w:r>
    </w:p>
    <w:p w:rsidR="00515037" w:rsidRPr="009D2D12" w:rsidRDefault="00515037" w:rsidP="00515037">
      <w:pPr>
        <w:rPr>
          <w:rStyle w:val="Emphasis"/>
        </w:rPr>
      </w:pPr>
      <w:r w:rsidRPr="009D2D12">
        <w:rPr>
          <w:rStyle w:val="StyleStyleBold12pt"/>
        </w:rPr>
        <w:t>Kiefer et al 2K</w:t>
      </w:r>
      <w:r w:rsidRPr="009D2D12">
        <w:t xml:space="preserve"> </w:t>
      </w:r>
      <w:r w:rsidRPr="009D2D12">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9" w:history="1">
        <w:r w:rsidRPr="009D2D12">
          <w:rPr>
            <w:rStyle w:val="Emphasis"/>
          </w:rPr>
          <w:t>http://www.iwr.usace.army.mil/docs/iwrreports/00-R-8.pdf</w:t>
        </w:r>
      </w:hyperlink>
      <w:r w:rsidRPr="009D2D12">
        <w:rPr>
          <w:rStyle w:val="Emphasis"/>
        </w:rPr>
        <w:t>)</w:t>
      </w:r>
    </w:p>
    <w:p w:rsidR="00515037" w:rsidRDefault="00515037" w:rsidP="00515037">
      <w:r w:rsidRPr="00515037">
        <w:t xml:space="preserve">International trade has become increasingly important for the United States. Since 1946, the </w:t>
      </w:r>
    </w:p>
    <w:p w:rsidR="00515037" w:rsidRDefault="00515037" w:rsidP="00515037">
      <w:r>
        <w:t>AND</w:t>
      </w:r>
    </w:p>
    <w:p w:rsidR="00515037" w:rsidRPr="00515037" w:rsidRDefault="00515037" w:rsidP="00515037">
      <w:proofErr w:type="gramStart"/>
      <w:r w:rsidRPr="00515037">
        <w:t>was</w:t>
      </w:r>
      <w:proofErr w:type="gramEnd"/>
      <w:r w:rsidRPr="00515037">
        <w:t xml:space="preserve"> implemented have changed and need to be updated for the 21st Century.</w:t>
      </w:r>
    </w:p>
    <w:p w:rsidR="00515037" w:rsidRDefault="00515037" w:rsidP="00515037">
      <w:pPr>
        <w:pStyle w:val="Heading3"/>
      </w:pPr>
      <w:r w:rsidRPr="005C4CD4">
        <w:lastRenderedPageBreak/>
        <w:t xml:space="preserve">Contention </w:t>
      </w:r>
      <w:r>
        <w:t>3</w:t>
      </w:r>
      <w:r w:rsidRPr="005C4CD4">
        <w:t>:</w:t>
      </w:r>
      <w:r>
        <w:t xml:space="preserve"> Water Loss</w:t>
      </w:r>
    </w:p>
    <w:p w:rsidR="00515037" w:rsidRPr="00824CB6" w:rsidRDefault="00515037" w:rsidP="00515037">
      <w:pPr>
        <w:pStyle w:val="Heading4"/>
      </w:pPr>
      <w:r w:rsidRPr="00824CB6">
        <w:t>Loss of the Mississippi Delta wetlands results in increased salinity problems – this makes water non-drinkable and</w:t>
      </w:r>
      <w:r>
        <w:t xml:space="preserve"> costs massive amounts of money</w:t>
      </w:r>
    </w:p>
    <w:p w:rsidR="00515037" w:rsidRPr="00824CB6" w:rsidRDefault="00515037" w:rsidP="00515037">
      <w:pPr>
        <w:rPr>
          <w:rStyle w:val="Emphasis"/>
        </w:rPr>
      </w:pPr>
      <w:proofErr w:type="spellStart"/>
      <w:r w:rsidRPr="00824CB6">
        <w:rPr>
          <w:rStyle w:val="StyleStyleBold12pt"/>
        </w:rPr>
        <w:t>Batker</w:t>
      </w:r>
      <w:proofErr w:type="spellEnd"/>
      <w:r w:rsidRPr="00824CB6">
        <w:rPr>
          <w:rStyle w:val="StyleStyleBold12pt"/>
        </w:rPr>
        <w:t xml:space="preserve"> et al </w:t>
      </w:r>
      <w:r>
        <w:rPr>
          <w:rStyle w:val="StyleStyleBold12pt"/>
        </w:rPr>
        <w:t>‘</w:t>
      </w:r>
      <w:r w:rsidRPr="00824CB6">
        <w:rPr>
          <w:rStyle w:val="StyleStyleBold12pt"/>
        </w:rPr>
        <w:t>10</w:t>
      </w:r>
      <w:r w:rsidRPr="00824CB6">
        <w:rPr>
          <w:rStyle w:val="Emphasis"/>
        </w:rPr>
        <w:t xml:space="preserve"> (David </w:t>
      </w:r>
      <w:proofErr w:type="spellStart"/>
      <w:r w:rsidRPr="00824CB6">
        <w:rPr>
          <w:rStyle w:val="Emphasis"/>
        </w:rPr>
        <w:t>Batker</w:t>
      </w:r>
      <w:proofErr w:type="spellEnd"/>
      <w:r w:rsidRPr="00824CB6">
        <w:rPr>
          <w:rStyle w:val="Emphasis"/>
        </w:rPr>
        <w:t xml:space="preserve">, BS in geology and biology from Pacific Lutheran University and completed graduate training under Herman Daly who is one of the world’s foremost ecological economists, Isabel de la Torre, Graduate degree in Law and bachelor’s in communications as well as a major in journalism from the University of the Philippines, Robert </w:t>
      </w:r>
      <w:proofErr w:type="spellStart"/>
      <w:r w:rsidRPr="00824CB6">
        <w:rPr>
          <w:rStyle w:val="Emphasis"/>
        </w:rPr>
        <w:t>Costanza</w:t>
      </w:r>
      <w:proofErr w:type="spellEnd"/>
      <w:r w:rsidRPr="00824CB6">
        <w:rPr>
          <w:rStyle w:val="Emphasis"/>
        </w:rPr>
        <w:t xml:space="preserve">, director of the </w:t>
      </w:r>
      <w:proofErr w:type="spellStart"/>
      <w:r w:rsidRPr="00824CB6">
        <w:rPr>
          <w:rStyle w:val="Emphasis"/>
        </w:rPr>
        <w:t>Gund</w:t>
      </w:r>
      <w:proofErr w:type="spellEnd"/>
      <w:r w:rsidRPr="00824CB6">
        <w:rPr>
          <w:rStyle w:val="Emphasis"/>
        </w:rPr>
        <w:t xml:space="preserve"> Institute for Ecological Economics at the University of Vermont and University Director and Professor of Sustainability Center for Sustainable Processes and Practices at Portland State University as well as a Ph.D. in Environmental Engineering Sciences which included a Systems Ecology with Economics minor, Paula </w:t>
      </w:r>
      <w:proofErr w:type="spellStart"/>
      <w:r w:rsidRPr="00824CB6">
        <w:rPr>
          <w:rStyle w:val="Emphasis"/>
        </w:rPr>
        <w:t>Swedeen</w:t>
      </w:r>
      <w:proofErr w:type="spellEnd"/>
      <w:r w:rsidRPr="00824CB6">
        <w:rPr>
          <w:rStyle w:val="Emphasis"/>
        </w:rPr>
        <w:t xml:space="preserve">, Ph.D. in Ecological Economics from the Union Institute and a Master’s in Political Science as well as Environmental Studies from Western Washington University and a Bachelor of science degree in biology from Indiana University, John Day, Ph.D. in marine and environmental sciences from University of North Carolina and Masters in Zoology from the Louisiana State University as well as leading expert on the Louisiana wetlands, </w:t>
      </w:r>
      <w:proofErr w:type="spellStart"/>
      <w:r w:rsidRPr="00824CB6">
        <w:rPr>
          <w:rStyle w:val="Emphasis"/>
        </w:rPr>
        <w:t>Roelof</w:t>
      </w:r>
      <w:proofErr w:type="spellEnd"/>
      <w:r w:rsidRPr="00824CB6">
        <w:rPr>
          <w:rStyle w:val="Emphasis"/>
        </w:rPr>
        <w:t xml:space="preserve"> </w:t>
      </w:r>
      <w:proofErr w:type="spellStart"/>
      <w:r w:rsidRPr="00824CB6">
        <w:rPr>
          <w:rStyle w:val="Emphasis"/>
        </w:rPr>
        <w:t>Boumans</w:t>
      </w:r>
      <w:proofErr w:type="spellEnd"/>
      <w:r w:rsidRPr="00824CB6">
        <w:rPr>
          <w:rStyle w:val="Emphasis"/>
        </w:rPr>
        <w:t xml:space="preserve">, Doctorate as an ecosystem ecologist at the Department of Oceanography and Coastal Systems in Louisiana State University, Kenneth </w:t>
      </w:r>
      <w:proofErr w:type="spellStart"/>
      <w:r w:rsidRPr="00824CB6">
        <w:rPr>
          <w:rStyle w:val="Emphasis"/>
        </w:rPr>
        <w:t>Bagstad</w:t>
      </w:r>
      <w:proofErr w:type="spellEnd"/>
      <w:r w:rsidRPr="00824CB6">
        <w:rPr>
          <w:rStyle w:val="Emphasis"/>
        </w:rPr>
        <w:t xml:space="preserve">, post-doctoral associate and </w:t>
      </w:r>
      <w:proofErr w:type="spellStart"/>
      <w:r w:rsidRPr="00824CB6">
        <w:rPr>
          <w:rStyle w:val="Emphasis"/>
        </w:rPr>
        <w:t>Ph.D</w:t>
      </w:r>
      <w:proofErr w:type="spellEnd"/>
      <w:r w:rsidRPr="00824CB6">
        <w:rPr>
          <w:rStyle w:val="Emphasis"/>
        </w:rPr>
        <w:t xml:space="preserve"> holder at the University of Vermont, Gaining Ground Wetlands, Hurricanes and the economy: The Value of Restoring the Mississippi River Delta, </w:t>
      </w:r>
      <w:hyperlink r:id="rId20" w:history="1">
        <w:r w:rsidRPr="00824CB6">
          <w:rPr>
            <w:rStyle w:val="Emphasis"/>
          </w:rPr>
          <w:t>http://www.eartheconomics.org/FileLibrary/file/Reports/Louisiana/Earth_Economics_Report_on_the_Mississippi_River_Delta_compressed.pdf</w:t>
        </w:r>
      </w:hyperlink>
      <w:r w:rsidRPr="00824CB6">
        <w:rPr>
          <w:rStyle w:val="Emphasis"/>
        </w:rPr>
        <w:t>, 2010, JKE)</w:t>
      </w:r>
    </w:p>
    <w:p w:rsidR="00515037" w:rsidRDefault="00515037" w:rsidP="00515037">
      <w:r w:rsidRPr="00515037">
        <w:t xml:space="preserve">While some rely on groundwater, most communities in southern Louisiana rely on fresh surface </w:t>
      </w:r>
    </w:p>
    <w:p w:rsidR="00515037" w:rsidRDefault="00515037" w:rsidP="00515037">
      <w:r>
        <w:t>AND</w:t>
      </w:r>
    </w:p>
    <w:p w:rsidR="00515037" w:rsidRPr="00515037" w:rsidRDefault="00515037" w:rsidP="00515037">
      <w:r w:rsidRPr="00515037">
        <w:t>-engineered systems may greatly underestimate the true costs of supplying drinking water.</w:t>
      </w:r>
    </w:p>
    <w:p w:rsidR="00515037" w:rsidRPr="0057262E" w:rsidRDefault="00515037" w:rsidP="00515037">
      <w:pPr>
        <w:pStyle w:val="Heading4"/>
      </w:pPr>
      <w:r w:rsidRPr="0057262E">
        <w:t xml:space="preserve">The Mississippi River wetlands are key to accessible quality water and preventing bacterial spread and CO2 through carbon sequestration </w:t>
      </w:r>
    </w:p>
    <w:p w:rsidR="00515037" w:rsidRPr="0057262E" w:rsidRDefault="00515037" w:rsidP="00515037">
      <w:pPr>
        <w:rPr>
          <w:rStyle w:val="Emphasis"/>
        </w:rPr>
      </w:pPr>
      <w:proofErr w:type="spellStart"/>
      <w:r w:rsidRPr="0057262E">
        <w:rPr>
          <w:rStyle w:val="StyleStyleBold12pt"/>
        </w:rPr>
        <w:t>Batker</w:t>
      </w:r>
      <w:proofErr w:type="spellEnd"/>
      <w:r w:rsidRPr="0057262E">
        <w:rPr>
          <w:rStyle w:val="StyleStyleBold12pt"/>
        </w:rPr>
        <w:t xml:space="preserve"> et al </w:t>
      </w:r>
      <w:r>
        <w:rPr>
          <w:rStyle w:val="StyleStyleBold12pt"/>
        </w:rPr>
        <w:t>‘</w:t>
      </w:r>
      <w:r w:rsidRPr="0057262E">
        <w:rPr>
          <w:rStyle w:val="StyleStyleBold12pt"/>
        </w:rPr>
        <w:t>10</w:t>
      </w:r>
      <w:r w:rsidRPr="0057262E">
        <w:rPr>
          <w:rStyle w:val="Emphasis"/>
        </w:rPr>
        <w:t xml:space="preserve"> (David </w:t>
      </w:r>
      <w:proofErr w:type="spellStart"/>
      <w:r w:rsidRPr="0057262E">
        <w:rPr>
          <w:rStyle w:val="Emphasis"/>
        </w:rPr>
        <w:t>Batker</w:t>
      </w:r>
      <w:proofErr w:type="spellEnd"/>
      <w:r w:rsidRPr="0057262E">
        <w:rPr>
          <w:rStyle w:val="Emphasis"/>
        </w:rPr>
        <w:t xml:space="preserve">, BS in geology and biology from Pacific Lutheran University and completed graduate training under Herman Daly who is one of the world’s foremost ecological economists, Isabel de la Torre, Graduate degree in Law and bachelor’s in communications as well as a major in journalism from the University of the Philippines, Robert </w:t>
      </w:r>
      <w:proofErr w:type="spellStart"/>
      <w:r w:rsidRPr="0057262E">
        <w:rPr>
          <w:rStyle w:val="Emphasis"/>
        </w:rPr>
        <w:t>Costanza</w:t>
      </w:r>
      <w:proofErr w:type="spellEnd"/>
      <w:r w:rsidRPr="0057262E">
        <w:rPr>
          <w:rStyle w:val="Emphasis"/>
        </w:rPr>
        <w:t xml:space="preserve">, director of the </w:t>
      </w:r>
      <w:proofErr w:type="spellStart"/>
      <w:r w:rsidRPr="0057262E">
        <w:rPr>
          <w:rStyle w:val="Emphasis"/>
        </w:rPr>
        <w:t>Gund</w:t>
      </w:r>
      <w:proofErr w:type="spellEnd"/>
      <w:r w:rsidRPr="0057262E">
        <w:rPr>
          <w:rStyle w:val="Emphasis"/>
        </w:rPr>
        <w:t xml:space="preserve"> Institute for Ecological Economics at the University of Vermont and University Director and Professor of Sustainability Center for Sustainable Processes and Practices at Portland State University as well as a Ph.D. in Environmental Engineering Sciences which included a Systems Ecology with Economics minor, Paula </w:t>
      </w:r>
      <w:proofErr w:type="spellStart"/>
      <w:r w:rsidRPr="0057262E">
        <w:rPr>
          <w:rStyle w:val="Emphasis"/>
        </w:rPr>
        <w:t>Swedeen</w:t>
      </w:r>
      <w:proofErr w:type="spellEnd"/>
      <w:r w:rsidRPr="0057262E">
        <w:rPr>
          <w:rStyle w:val="Emphasis"/>
        </w:rPr>
        <w:t xml:space="preserve">, Ph.D. in Ecological Economics from the Union Institute and a Master’s in Political Science as well as Environmental Studies from Western Washington University and a Bachelor of science degree in biology from Indiana University, John Day, Ph.D. in marine and environmental sciences from University of North Carolina and Masters in Zoology from the Louisiana State University as well as leading expert on the Louisiana wetlands, </w:t>
      </w:r>
      <w:proofErr w:type="spellStart"/>
      <w:r w:rsidRPr="0057262E">
        <w:rPr>
          <w:rStyle w:val="Emphasis"/>
        </w:rPr>
        <w:t>Roelof</w:t>
      </w:r>
      <w:proofErr w:type="spellEnd"/>
      <w:r w:rsidRPr="0057262E">
        <w:rPr>
          <w:rStyle w:val="Emphasis"/>
        </w:rPr>
        <w:t xml:space="preserve"> </w:t>
      </w:r>
      <w:proofErr w:type="spellStart"/>
      <w:r w:rsidRPr="0057262E">
        <w:rPr>
          <w:rStyle w:val="Emphasis"/>
        </w:rPr>
        <w:t>Boumans</w:t>
      </w:r>
      <w:proofErr w:type="spellEnd"/>
      <w:r w:rsidRPr="0057262E">
        <w:rPr>
          <w:rStyle w:val="Emphasis"/>
        </w:rPr>
        <w:t xml:space="preserve">, Doctorate as an ecosystem ecologist at the Department of Oceanography and Coastal Systems in Louisiana State University, Kenneth </w:t>
      </w:r>
      <w:proofErr w:type="spellStart"/>
      <w:r w:rsidRPr="0057262E">
        <w:rPr>
          <w:rStyle w:val="Emphasis"/>
        </w:rPr>
        <w:t>Bagstad</w:t>
      </w:r>
      <w:proofErr w:type="spellEnd"/>
      <w:r w:rsidRPr="0057262E">
        <w:rPr>
          <w:rStyle w:val="Emphasis"/>
        </w:rPr>
        <w:t xml:space="preserve">, post-doctoral associate and </w:t>
      </w:r>
      <w:proofErr w:type="spellStart"/>
      <w:r w:rsidRPr="0057262E">
        <w:rPr>
          <w:rStyle w:val="Emphasis"/>
        </w:rPr>
        <w:t>Ph.D</w:t>
      </w:r>
      <w:proofErr w:type="spellEnd"/>
      <w:r w:rsidRPr="0057262E">
        <w:rPr>
          <w:rStyle w:val="Emphasis"/>
        </w:rPr>
        <w:t xml:space="preserve"> holder at the University of Vermont, Gaining Ground Wetlands, Hurricanes and the economy: The Value of Restoring the Mississippi River Delta, </w:t>
      </w:r>
      <w:hyperlink r:id="rId21" w:history="1">
        <w:r w:rsidRPr="0057262E">
          <w:rPr>
            <w:rStyle w:val="Emphasis"/>
          </w:rPr>
          <w:t>http://www.eartheconomics.org/FileLibrary/file/Reports/Louisiana/Earth_Economics_Report_on_the_Mississippi_River_Delta_compressed.pdf</w:t>
        </w:r>
      </w:hyperlink>
      <w:r w:rsidRPr="0057262E">
        <w:rPr>
          <w:rStyle w:val="Emphasis"/>
        </w:rPr>
        <w:t>, 2010, JKE)</w:t>
      </w:r>
    </w:p>
    <w:p w:rsidR="00515037" w:rsidRDefault="00515037" w:rsidP="00515037">
      <w:r w:rsidRPr="00515037">
        <w:t xml:space="preserve">Excess nitrogen, phosphorous, bacteria such as fecal coliform, and other pollutants in </w:t>
      </w:r>
    </w:p>
    <w:p w:rsidR="00515037" w:rsidRDefault="00515037" w:rsidP="00515037">
      <w:r>
        <w:t>AND</w:t>
      </w:r>
    </w:p>
    <w:p w:rsidR="00515037" w:rsidRPr="00515037" w:rsidRDefault="00515037" w:rsidP="00515037">
      <w:r w:rsidRPr="00515037">
        <w:t>. It also enhances carbon sequestration through below and above ground plant growth.</w:t>
      </w:r>
    </w:p>
    <w:p w:rsidR="00515037" w:rsidRPr="00411625" w:rsidRDefault="00515037" w:rsidP="00515037">
      <w:pPr>
        <w:pStyle w:val="Heading4"/>
      </w:pPr>
      <w:r w:rsidRPr="00411625">
        <w:t>Inaction in the face of water loss is a form of genocide that allows suffering to go unchecked</w:t>
      </w:r>
      <w:r>
        <w:t xml:space="preserve"> –</w:t>
      </w:r>
      <w:r w:rsidRPr="00411625">
        <w:t xml:space="preserve"> only action can solve </w:t>
      </w:r>
    </w:p>
    <w:p w:rsidR="00515037" w:rsidRPr="00411625" w:rsidRDefault="00515037" w:rsidP="00515037">
      <w:pPr>
        <w:rPr>
          <w:rStyle w:val="Emphasis"/>
        </w:rPr>
      </w:pPr>
      <w:proofErr w:type="spellStart"/>
      <w:r w:rsidRPr="00411625">
        <w:rPr>
          <w:rStyle w:val="StyleStyleBold12pt"/>
        </w:rPr>
        <w:t>Vetleson</w:t>
      </w:r>
      <w:proofErr w:type="spellEnd"/>
      <w:r w:rsidRPr="00411625">
        <w:rPr>
          <w:rStyle w:val="StyleStyleBold12pt"/>
        </w:rPr>
        <w:t xml:space="preserve"> 2K</w:t>
      </w:r>
      <w:r w:rsidRPr="00411625">
        <w:rPr>
          <w:rStyle w:val="Emphasis"/>
        </w:rPr>
        <w:t xml:space="preserve"> (Arne Johan </w:t>
      </w:r>
      <w:proofErr w:type="spellStart"/>
      <w:r w:rsidRPr="00411625">
        <w:rPr>
          <w:rStyle w:val="Emphasis"/>
        </w:rPr>
        <w:t>Vetleson</w:t>
      </w:r>
      <w:proofErr w:type="spellEnd"/>
      <w:r w:rsidRPr="00411625">
        <w:rPr>
          <w:rStyle w:val="Emphasis"/>
        </w:rPr>
        <w:t xml:space="preserve">: Department of Philosophy at the University of Oslo, 2000, Journal of Peace Research, </w:t>
      </w:r>
      <w:proofErr w:type="spellStart"/>
      <w:r w:rsidRPr="00411625">
        <w:rPr>
          <w:rStyle w:val="Emphasis"/>
        </w:rPr>
        <w:t>Vol</w:t>
      </w:r>
      <w:proofErr w:type="spellEnd"/>
      <w:r w:rsidRPr="00411625">
        <w:rPr>
          <w:rStyle w:val="Emphasis"/>
        </w:rPr>
        <w:t xml:space="preserve"> 37, No 4, p. 522, “Genocide: A Case for the Responsibility of the Bystander,” JSTOR  #!</w:t>
      </w:r>
      <w:proofErr w:type="spellStart"/>
      <w:r w:rsidRPr="00411625">
        <w:rPr>
          <w:rStyle w:val="Emphasis"/>
        </w:rPr>
        <w:t>tylerd</w:t>
      </w:r>
      <w:proofErr w:type="spellEnd"/>
      <w:r w:rsidRPr="00411625">
        <w:rPr>
          <w:rStyle w:val="Emphasis"/>
        </w:rPr>
        <w:t>)</w:t>
      </w:r>
    </w:p>
    <w:p w:rsidR="00515037" w:rsidRDefault="00515037" w:rsidP="00515037">
      <w:r w:rsidRPr="00515037">
        <w:t xml:space="preserve">But this is not the whole picture. Actions are also omitted, endured, </w:t>
      </w:r>
    </w:p>
    <w:p w:rsidR="00515037" w:rsidRDefault="00515037" w:rsidP="00515037">
      <w:r>
        <w:t>AND</w:t>
      </w:r>
    </w:p>
    <w:p w:rsidR="00515037" w:rsidRPr="00515037" w:rsidRDefault="00515037" w:rsidP="00515037">
      <w:proofErr w:type="gramStart"/>
      <w:r w:rsidRPr="00515037">
        <w:t>bystander</w:t>
      </w:r>
      <w:proofErr w:type="gramEnd"/>
      <w:r w:rsidRPr="00515037">
        <w:t>, by which I mean the bystander who decides to remain inactive.</w:t>
      </w:r>
    </w:p>
    <w:p w:rsidR="00515037" w:rsidRPr="00AE4F14" w:rsidRDefault="00515037" w:rsidP="00515037">
      <w:pPr>
        <w:pStyle w:val="Heading4"/>
      </w:pPr>
      <w:r w:rsidRPr="00AE4F14">
        <w:t>Water is a key human right</w:t>
      </w:r>
      <w:r>
        <w:t>—</w:t>
      </w:r>
      <w:r w:rsidRPr="00AE4F14">
        <w:t xml:space="preserve">denying it is a form of structural violence </w:t>
      </w:r>
    </w:p>
    <w:p w:rsidR="00515037" w:rsidRPr="00AE4F14" w:rsidRDefault="00515037" w:rsidP="00515037">
      <w:pPr>
        <w:rPr>
          <w:rStyle w:val="Emphasis"/>
        </w:rPr>
      </w:pPr>
      <w:r w:rsidRPr="00AE4F14">
        <w:rPr>
          <w:rStyle w:val="StyleStyleBold12pt"/>
        </w:rPr>
        <w:t>UN ’04</w:t>
      </w:r>
      <w:r>
        <w:rPr>
          <w:rStyle w:val="Emphasis"/>
        </w:rPr>
        <w:t xml:space="preserve"> – </w:t>
      </w:r>
      <w:r w:rsidRPr="00AE4F14">
        <w:rPr>
          <w:rStyle w:val="Emphasis"/>
        </w:rPr>
        <w:t xml:space="preserve">Interagency Task Force on Gender and Water, United Nations task force and research group, April 2004, “A Gender Perspective on Water Resources and Sanitation,” United Nations Department of Economic and Social Affairs, http://www.un.org/esa/sustdev/csd/csd13/documents/bground_2.pdf </w:t>
      </w:r>
    </w:p>
    <w:p w:rsidR="00515037" w:rsidRDefault="00515037" w:rsidP="00515037">
      <w:r w:rsidRPr="00515037">
        <w:lastRenderedPageBreak/>
        <w:t xml:space="preserve">II. Issues of particular concern to women and </w:t>
      </w:r>
      <w:proofErr w:type="gramStart"/>
      <w:r w:rsidRPr="00515037">
        <w:t>men  A</w:t>
      </w:r>
      <w:proofErr w:type="gramEnd"/>
      <w:r w:rsidRPr="00515037">
        <w:t xml:space="preserve">. Equitable access to </w:t>
      </w:r>
    </w:p>
    <w:p w:rsidR="00515037" w:rsidRDefault="00515037" w:rsidP="00515037">
      <w:r>
        <w:t>AND</w:t>
      </w:r>
    </w:p>
    <w:p w:rsidR="00515037" w:rsidRPr="00515037" w:rsidRDefault="00515037" w:rsidP="00515037">
      <w:proofErr w:type="gramStart"/>
      <w:r w:rsidRPr="00515037">
        <w:t>location</w:t>
      </w:r>
      <w:proofErr w:type="gramEnd"/>
      <w:r w:rsidRPr="00515037">
        <w:t xml:space="preserve"> and technology of water and sanitation facilities in the community and household.&gt;</w:t>
      </w:r>
    </w:p>
    <w:p w:rsidR="00515037" w:rsidRPr="00952F7E" w:rsidRDefault="00515037" w:rsidP="00515037">
      <w:pPr>
        <w:pStyle w:val="Heading4"/>
      </w:pPr>
      <w:r>
        <w:t>Structural violence is a larger impact than nuclear war.</w:t>
      </w:r>
    </w:p>
    <w:p w:rsidR="00515037" w:rsidRPr="00581DC0" w:rsidRDefault="00515037" w:rsidP="00515037">
      <w:pPr>
        <w:rPr>
          <w:rStyle w:val="Emphasis"/>
          <w:highlight w:val="green"/>
        </w:rPr>
      </w:pPr>
      <w:r w:rsidRPr="00581DC0">
        <w:rPr>
          <w:rStyle w:val="StyleStyleBold12pt"/>
        </w:rPr>
        <w:t>Gilligan ‘96</w:t>
      </w:r>
      <w:r w:rsidRPr="00952F7E">
        <w:t xml:space="preserve"> </w:t>
      </w:r>
      <w:r w:rsidRPr="00581DC0">
        <w:rPr>
          <w:rStyle w:val="Emphasis"/>
        </w:rPr>
        <w:t>[James, Professor of Psychiatry at the Harvard Medical School, Director of the Center for the Study of Violence, and a member of the Academic Advisory Council of the National Campaign Against Youth Violence, “Violence: Our Deadly Epidemic and its Causes”, p. 191-196]</w:t>
      </w:r>
    </w:p>
    <w:p w:rsidR="00515037" w:rsidRDefault="00515037" w:rsidP="00515037">
      <w:r w:rsidRPr="00515037">
        <w:t xml:space="preserve">The deadliest form of violence is poverty. You cannot work for one day with </w:t>
      </w:r>
    </w:p>
    <w:p w:rsidR="00515037" w:rsidRDefault="00515037" w:rsidP="00515037">
      <w:r>
        <w:t>AND</w:t>
      </w:r>
    </w:p>
    <w:p w:rsidR="00515037" w:rsidRPr="00515037" w:rsidRDefault="00515037" w:rsidP="00515037">
      <w:proofErr w:type="gramStart"/>
      <w:r w:rsidRPr="00515037">
        <w:t>for</w:t>
      </w:r>
      <w:proofErr w:type="gramEnd"/>
      <w:r w:rsidRPr="00515037">
        <w:t xml:space="preserve"> they are inextricably related to each other, as cause to effect.</w:t>
      </w:r>
    </w:p>
    <w:p w:rsidR="00515037" w:rsidRDefault="00515037" w:rsidP="00515037">
      <w:pPr>
        <w:pStyle w:val="Heading4"/>
      </w:pPr>
      <w:r>
        <w:t>Our framework is one of empathy – we believe you have an ethical obligation to assist those who have been marginalized in the status quo – this is the only way to peace</w:t>
      </w:r>
    </w:p>
    <w:p w:rsidR="00515037" w:rsidRPr="001E161E" w:rsidRDefault="00515037" w:rsidP="00515037">
      <w:pPr>
        <w:rPr>
          <w:rStyle w:val="Emphasis"/>
        </w:rPr>
      </w:pPr>
      <w:proofErr w:type="spellStart"/>
      <w:r w:rsidRPr="001E161E">
        <w:rPr>
          <w:rStyle w:val="StyleStyleBold12pt"/>
        </w:rPr>
        <w:t>Gyatso</w:t>
      </w:r>
      <w:proofErr w:type="spellEnd"/>
      <w:r w:rsidRPr="001E161E">
        <w:rPr>
          <w:rStyle w:val="StyleStyleBold12pt"/>
        </w:rPr>
        <w:t xml:space="preserve"> ‘93</w:t>
      </w:r>
      <w:r w:rsidRPr="001E161E">
        <w:rPr>
          <w:rStyle w:val="Emphasis"/>
        </w:rPr>
        <w:t xml:space="preserve"> (Tenzin </w:t>
      </w:r>
      <w:proofErr w:type="spellStart"/>
      <w:r w:rsidRPr="001E161E">
        <w:rPr>
          <w:rStyle w:val="Emphasis"/>
        </w:rPr>
        <w:t>Gyatso</w:t>
      </w:r>
      <w:proofErr w:type="spellEnd"/>
      <w:r w:rsidRPr="001E161E">
        <w:rPr>
          <w:rStyle w:val="Emphasis"/>
        </w:rPr>
        <w:t xml:space="preserve">, shortened from </w:t>
      </w:r>
      <w:proofErr w:type="spellStart"/>
      <w:r w:rsidRPr="001E161E">
        <w:rPr>
          <w:rStyle w:val="Emphasis"/>
        </w:rPr>
        <w:t>Jetsun</w:t>
      </w:r>
      <w:proofErr w:type="spellEnd"/>
      <w:r w:rsidRPr="001E161E">
        <w:rPr>
          <w:rStyle w:val="Emphasis"/>
        </w:rPr>
        <w:t xml:space="preserve"> </w:t>
      </w:r>
      <w:proofErr w:type="spellStart"/>
      <w:r w:rsidRPr="001E161E">
        <w:rPr>
          <w:rStyle w:val="Emphasis"/>
        </w:rPr>
        <w:t>Jamphel</w:t>
      </w:r>
      <w:proofErr w:type="spellEnd"/>
      <w:r w:rsidRPr="001E161E">
        <w:rPr>
          <w:rStyle w:val="Emphasis"/>
        </w:rPr>
        <w:t xml:space="preserve"> </w:t>
      </w:r>
      <w:proofErr w:type="spellStart"/>
      <w:r w:rsidRPr="001E161E">
        <w:rPr>
          <w:rStyle w:val="Emphasis"/>
        </w:rPr>
        <w:t>Ngawang</w:t>
      </w:r>
      <w:proofErr w:type="spellEnd"/>
      <w:r w:rsidRPr="001E161E">
        <w:rPr>
          <w:rStyle w:val="Emphasis"/>
        </w:rPr>
        <w:t xml:space="preserve"> </w:t>
      </w:r>
      <w:proofErr w:type="spellStart"/>
      <w:r w:rsidRPr="001E161E">
        <w:rPr>
          <w:rStyle w:val="Emphasis"/>
        </w:rPr>
        <w:t>Lobsang</w:t>
      </w:r>
      <w:proofErr w:type="spellEnd"/>
      <w:r w:rsidRPr="001E161E">
        <w:rPr>
          <w:rStyle w:val="Emphasis"/>
        </w:rPr>
        <w:t xml:space="preserve"> </w:t>
      </w:r>
      <w:proofErr w:type="spellStart"/>
      <w:r w:rsidRPr="001E161E">
        <w:rPr>
          <w:rStyle w:val="Emphasis"/>
        </w:rPr>
        <w:t>Yeshe</w:t>
      </w:r>
      <w:proofErr w:type="spellEnd"/>
      <w:r w:rsidRPr="001E161E">
        <w:rPr>
          <w:rStyle w:val="Emphasis"/>
        </w:rPr>
        <w:t xml:space="preserve"> Tenzin </w:t>
      </w:r>
      <w:proofErr w:type="spellStart"/>
      <w:r w:rsidRPr="001E161E">
        <w:rPr>
          <w:rStyle w:val="Emphasis"/>
        </w:rPr>
        <w:t>Gyatso</w:t>
      </w:r>
      <w:proofErr w:type="spellEnd"/>
      <w:r>
        <w:rPr>
          <w:rStyle w:val="Emphasis"/>
        </w:rPr>
        <w:t>,</w:t>
      </w:r>
      <w:r w:rsidRPr="001E161E">
        <w:rPr>
          <w:rStyle w:val="Emphasis"/>
        </w:rPr>
        <w:t xml:space="preserve"> was born </w:t>
      </w:r>
      <w:proofErr w:type="spellStart"/>
      <w:r w:rsidRPr="001E161E">
        <w:rPr>
          <w:rStyle w:val="Emphasis"/>
        </w:rPr>
        <w:t>Lhamo</w:t>
      </w:r>
      <w:proofErr w:type="spellEnd"/>
      <w:r w:rsidRPr="001E161E">
        <w:rPr>
          <w:rStyle w:val="Emphasis"/>
        </w:rPr>
        <w:t xml:space="preserve"> </w:t>
      </w:r>
      <w:proofErr w:type="spellStart"/>
      <w:r w:rsidRPr="001E161E">
        <w:rPr>
          <w:rStyle w:val="Emphasis"/>
        </w:rPr>
        <w:t>Dondrub</w:t>
      </w:r>
      <w:proofErr w:type="spellEnd"/>
      <w:r w:rsidRPr="001E161E">
        <w:rPr>
          <w:rStyle w:val="Emphasis"/>
        </w:rPr>
        <w:t xml:space="preserve">, is the 14th and current </w:t>
      </w:r>
      <w:hyperlink r:id="rId22" w:tooltip="Dalai Lama" w:history="1">
        <w:r w:rsidRPr="001E161E">
          <w:rPr>
            <w:rStyle w:val="Emphasis"/>
          </w:rPr>
          <w:t>Dalai Lama</w:t>
        </w:r>
      </w:hyperlink>
      <w:r w:rsidRPr="001E161E">
        <w:rPr>
          <w:rStyle w:val="Emphasis"/>
        </w:rPr>
        <w:t xml:space="preserve">, as well as the longest lived incumbent. Dalai Lamas are the head </w:t>
      </w:r>
      <w:hyperlink r:id="rId23" w:tooltip="Monks" w:history="1">
        <w:r w:rsidRPr="001E161E">
          <w:rPr>
            <w:rStyle w:val="Emphasis"/>
          </w:rPr>
          <w:t>monks</w:t>
        </w:r>
      </w:hyperlink>
      <w:r w:rsidRPr="001E161E">
        <w:rPr>
          <w:rStyle w:val="Emphasis"/>
        </w:rPr>
        <w:t xml:space="preserve"> of the </w:t>
      </w:r>
      <w:hyperlink r:id="rId24" w:tooltip="Gelug" w:history="1">
        <w:r w:rsidRPr="001E161E">
          <w:rPr>
            <w:rStyle w:val="Emphasis"/>
          </w:rPr>
          <w:t>Gelugpa</w:t>
        </w:r>
      </w:hyperlink>
      <w:r w:rsidRPr="001E161E">
        <w:rPr>
          <w:rStyle w:val="Emphasis"/>
        </w:rPr>
        <w:t xml:space="preserve"> lineage of </w:t>
      </w:r>
      <w:hyperlink r:id="rId25" w:tooltip="Tibetan Buddhism" w:history="1">
        <w:r w:rsidRPr="001E161E">
          <w:rPr>
            <w:rStyle w:val="Emphasis"/>
          </w:rPr>
          <w:t>Tibetan Buddhism</w:t>
        </w:r>
      </w:hyperlink>
      <w:r w:rsidRPr="001E161E">
        <w:rPr>
          <w:rStyle w:val="Emphasis"/>
        </w:rPr>
        <w:t xml:space="preserve">. He won the </w:t>
      </w:r>
      <w:hyperlink r:id="rId26" w:tooltip="Nobel Peace Prize" w:history="1">
        <w:r w:rsidRPr="001E161E">
          <w:rPr>
            <w:rStyle w:val="Emphasis"/>
          </w:rPr>
          <w:t>Nobel Peace Prize</w:t>
        </w:r>
      </w:hyperlink>
      <w:r w:rsidRPr="001E161E">
        <w:rPr>
          <w:rStyle w:val="Emphasis"/>
        </w:rPr>
        <w:t xml:space="preserve"> in 1989, and is also well known for his lifelong advocacy for Tibetans inside and outside Tibet; Speech given to the United Nations World Conference on Human Rights, Vienna, Austria, June 1993, </w:t>
      </w:r>
      <w:hyperlink r:id="rId27" w:history="1">
        <w:r w:rsidRPr="001E161E">
          <w:rPr>
            <w:rStyle w:val="Emphasis"/>
          </w:rPr>
          <w:t>http://www.freetibet.org/about/dalai5</w:t>
        </w:r>
      </w:hyperlink>
      <w:r w:rsidRPr="001E161E">
        <w:rPr>
          <w:rStyle w:val="Emphasis"/>
        </w:rPr>
        <w:t xml:space="preserve">, </w:t>
      </w:r>
      <w:proofErr w:type="spellStart"/>
      <w:r w:rsidRPr="001E161E">
        <w:rPr>
          <w:rStyle w:val="Emphasis"/>
        </w:rPr>
        <w:t>dml</w:t>
      </w:r>
      <w:proofErr w:type="spellEnd"/>
      <w:r w:rsidRPr="001E161E">
        <w:rPr>
          <w:rStyle w:val="Emphasis"/>
        </w:rPr>
        <w:t>)</w:t>
      </w:r>
    </w:p>
    <w:p w:rsidR="00515037" w:rsidRDefault="00515037" w:rsidP="00515037">
      <w:r w:rsidRPr="00515037">
        <w:t xml:space="preserve">“Our world is becoming smaller and ever more interdependent with the rapid growth in </w:t>
      </w:r>
    </w:p>
    <w:p w:rsidR="00515037" w:rsidRDefault="00515037" w:rsidP="00515037">
      <w:r>
        <w:t>AND</w:t>
      </w:r>
    </w:p>
    <w:p w:rsidR="00515037" w:rsidRPr="00515037" w:rsidRDefault="00515037" w:rsidP="00515037">
      <w:r w:rsidRPr="00515037">
        <w:t>I am just one individual while others are infinite in number and importance.</w:t>
      </w:r>
    </w:p>
    <w:p w:rsidR="00515037" w:rsidRPr="005C4CD4" w:rsidRDefault="00515037" w:rsidP="00515037">
      <w:pPr>
        <w:pStyle w:val="Heading3"/>
      </w:pPr>
      <w:r w:rsidRPr="005C4CD4">
        <w:lastRenderedPageBreak/>
        <w:t xml:space="preserve">Contention </w:t>
      </w:r>
      <w:r>
        <w:t>4</w:t>
      </w:r>
      <w:r w:rsidRPr="005C4CD4">
        <w:t>: Solvency</w:t>
      </w:r>
    </w:p>
    <w:p w:rsidR="00515037" w:rsidRDefault="00515037" w:rsidP="00515037">
      <w:pPr>
        <w:pStyle w:val="Heading4"/>
        <w:rPr>
          <w:rFonts w:eastAsia="Calibri"/>
        </w:rPr>
      </w:pPr>
      <w:r>
        <w:rPr>
          <w:rFonts w:eastAsia="Calibri"/>
        </w:rPr>
        <w:t xml:space="preserve">The plan’s passage is inevitable, but now is key to solve </w:t>
      </w:r>
    </w:p>
    <w:p w:rsidR="00515037" w:rsidRPr="005C4CD4" w:rsidRDefault="00515037" w:rsidP="00515037">
      <w:pPr>
        <w:rPr>
          <w:rStyle w:val="Emphasis"/>
        </w:rPr>
      </w:pPr>
      <w:r w:rsidRPr="005C4CD4">
        <w:rPr>
          <w:rStyle w:val="StyleStyleBold12pt"/>
        </w:rPr>
        <w:t>Offutt ‘11</w:t>
      </w:r>
      <w:r w:rsidRPr="005C4CD4">
        <w:rPr>
          <w:rStyle w:val="Emphasis"/>
        </w:rPr>
        <w:t xml:space="preserve"> (Steve </w:t>
      </w:r>
      <w:proofErr w:type="spellStart"/>
      <w:r w:rsidRPr="005C4CD4">
        <w:rPr>
          <w:rStyle w:val="Emphasis"/>
        </w:rPr>
        <w:t>Offut</w:t>
      </w:r>
      <w:proofErr w:type="spellEnd"/>
      <w:r w:rsidRPr="005C4CD4">
        <w:rPr>
          <w:rStyle w:val="Emphasis"/>
        </w:rPr>
        <w:t xml:space="preserve"> is an environmental scientist and counselor, 6/15/11, “</w:t>
      </w:r>
      <w:hyperlink r:id="rId28" w:history="1">
        <w:r w:rsidRPr="005C4CD4">
          <w:rPr>
            <w:rStyle w:val="Emphasis"/>
          </w:rPr>
          <w:t>When the Mississippi River Finally Wins. Let's Start Planning.</w:t>
        </w:r>
      </w:hyperlink>
      <w:r w:rsidRPr="005C4CD4">
        <w:rPr>
          <w:rStyle w:val="Emphasis"/>
        </w:rPr>
        <w:t xml:space="preserve">”, </w:t>
      </w:r>
      <w:hyperlink r:id="rId29" w:history="1">
        <w:r w:rsidRPr="005C4CD4">
          <w:rPr>
            <w:rStyle w:val="Emphasis"/>
          </w:rPr>
          <w:t>http://www.steveoffutt.com/2011/06/when-mississippi-river-finally-wins.html</w:t>
        </w:r>
      </w:hyperlink>
      <w:r w:rsidRPr="005C4CD4">
        <w:rPr>
          <w:rStyle w:val="Emphasis"/>
        </w:rPr>
        <w:t>)</w:t>
      </w:r>
    </w:p>
    <w:p w:rsidR="00515037" w:rsidRDefault="00515037" w:rsidP="00515037">
      <w:r w:rsidRPr="00515037">
        <w:t xml:space="preserve">Because of the way the river is currently managed, we can even transition the </w:t>
      </w:r>
    </w:p>
    <w:p w:rsidR="00515037" w:rsidRDefault="00515037" w:rsidP="00515037">
      <w:r>
        <w:t>AND</w:t>
      </w:r>
    </w:p>
    <w:p w:rsidR="00515037" w:rsidRPr="00515037" w:rsidRDefault="00515037" w:rsidP="00515037">
      <w:r w:rsidRPr="00515037">
        <w:t xml:space="preserve">The entire event will be an enormous economic, social and humanitarian disaster. </w:t>
      </w:r>
    </w:p>
    <w:p w:rsidR="00515037" w:rsidRPr="005C4CD4" w:rsidRDefault="00515037" w:rsidP="00515037">
      <w:pPr>
        <w:pStyle w:val="Heading4"/>
      </w:pPr>
      <w:r w:rsidRPr="005C4CD4">
        <w:t xml:space="preserve">**The federal government is </w:t>
      </w:r>
      <w:proofErr w:type="gramStart"/>
      <w:r w:rsidRPr="005C4CD4">
        <w:t>key</w:t>
      </w:r>
      <w:proofErr w:type="gramEnd"/>
      <w:r w:rsidRPr="005C4CD4">
        <w:t xml:space="preserve"> for multiple reasons:</w:t>
      </w:r>
    </w:p>
    <w:p w:rsidR="00515037" w:rsidRPr="005C4CD4" w:rsidRDefault="00515037" w:rsidP="00515037">
      <w:pPr>
        <w:pStyle w:val="Heading4"/>
      </w:pPr>
      <w:r w:rsidRPr="005C4CD4">
        <w:t xml:space="preserve">A. Best solves the expansion of Marine Highways </w:t>
      </w:r>
    </w:p>
    <w:p w:rsidR="00515037" w:rsidRPr="005C4CD4" w:rsidRDefault="00515037" w:rsidP="00515037">
      <w:pPr>
        <w:rPr>
          <w:rStyle w:val="Emphasis"/>
        </w:rPr>
      </w:pPr>
      <w:r w:rsidRPr="005C4CD4">
        <w:rPr>
          <w:rStyle w:val="StyleStyleBold12pt"/>
        </w:rPr>
        <w:t>Zimmer ‘11</w:t>
      </w:r>
      <w:r w:rsidRPr="005C4CD4">
        <w:rPr>
          <w:rStyle w:val="Emphasis"/>
        </w:rPr>
        <w:t xml:space="preserve"> [Nancy, August, “Progress on America’s Marine Highway” graduated from Smith College (B.A., cum laude, 1998), and City University of New York School of Law, (J.D., 2001).  She is admitted to the U.S. District Court for the District of Massachusetts, and the First Circuit Court of Appeals, and is a trained mediator.  She is also a former commercial fisherman and commercial fishing boat owner.  She is a member of the Maritime Law Association of the United States.  Nancy can be contacted on +1 508 432-2121 or by email at zimmer@sealaw.org, http://www.corporatelivewire.com/top-story.html?id=66] </w:t>
      </w:r>
    </w:p>
    <w:p w:rsidR="00515037" w:rsidRDefault="00515037" w:rsidP="00515037">
      <w:r w:rsidRPr="00515037">
        <w:t xml:space="preserve">For the United States to compete in the global market it is imperative that it </w:t>
      </w:r>
    </w:p>
    <w:p w:rsidR="00515037" w:rsidRDefault="00515037" w:rsidP="00515037">
      <w:r>
        <w:t>AND</w:t>
      </w:r>
    </w:p>
    <w:p w:rsidR="00515037" w:rsidRPr="00515037" w:rsidRDefault="00515037" w:rsidP="00515037">
      <w:proofErr w:type="gramStart"/>
      <w:r w:rsidRPr="00515037">
        <w:t>budget</w:t>
      </w:r>
      <w:proofErr w:type="gramEnd"/>
      <w:r w:rsidRPr="00515037">
        <w:t xml:space="preserve"> cuts to this program demonstrate a shortsightedness that is disheartening at best. </w:t>
      </w:r>
    </w:p>
    <w:p w:rsidR="00515037" w:rsidRPr="005C4CD4" w:rsidRDefault="00515037" w:rsidP="00515037">
      <w:pPr>
        <w:pStyle w:val="Heading4"/>
      </w:pPr>
      <w:r w:rsidRPr="005C4CD4">
        <w:t>B. Leverages private investment and reduces congestion</w:t>
      </w:r>
    </w:p>
    <w:p w:rsidR="00515037" w:rsidRPr="005C4CD4" w:rsidRDefault="00515037" w:rsidP="00515037">
      <w:pPr>
        <w:rPr>
          <w:rStyle w:val="Emphasis"/>
        </w:rPr>
      </w:pPr>
      <w:r w:rsidRPr="005C4CD4">
        <w:rPr>
          <w:rStyle w:val="StyleStyleBold12pt"/>
        </w:rPr>
        <w:t>Cook ‘11</w:t>
      </w:r>
      <w:r w:rsidRPr="005C4CD4">
        <w:rPr>
          <w:rStyle w:val="Emphasis"/>
        </w:rPr>
        <w:t xml:space="preserve"> — former General Counsel of the Maritime Administration, Counsel to Seward and </w:t>
      </w:r>
      <w:proofErr w:type="spellStart"/>
      <w:r w:rsidRPr="005C4CD4">
        <w:rPr>
          <w:rStyle w:val="Emphasis"/>
        </w:rPr>
        <w:t>Kissel</w:t>
      </w:r>
      <w:proofErr w:type="spellEnd"/>
      <w:r w:rsidRPr="005C4CD4">
        <w:rPr>
          <w:rStyle w:val="Emphasis"/>
        </w:rPr>
        <w:t xml:space="preserve"> LLP (H. Clayton, “Dead in the Water”, Maritime Executive, 7/8/2012, http://www.maritime-executive.com/article/dead-in-the-water, </w:t>
      </w:r>
      <w:proofErr w:type="spellStart"/>
      <w:r w:rsidRPr="005C4CD4">
        <w:rPr>
          <w:rStyle w:val="Emphasis"/>
        </w:rPr>
        <w:t>Deech</w:t>
      </w:r>
      <w:proofErr w:type="spellEnd"/>
      <w:r w:rsidRPr="005C4CD4">
        <w:rPr>
          <w:rStyle w:val="Emphasis"/>
        </w:rPr>
        <w:t>)</w:t>
      </w:r>
    </w:p>
    <w:p w:rsidR="00515037" w:rsidRPr="005C4CD4" w:rsidRDefault="00515037" w:rsidP="00515037">
      <w:pPr>
        <w:rPr>
          <w:sz w:val="16"/>
          <w:szCs w:val="16"/>
        </w:rPr>
      </w:pPr>
      <w:r w:rsidRPr="005C4CD4">
        <w:rPr>
          <w:sz w:val="16"/>
          <w:szCs w:val="16"/>
        </w:rPr>
        <w:t>***Note: SST = short sea transportation, CCF = capital construction fund</w:t>
      </w:r>
    </w:p>
    <w:p w:rsidR="00515037" w:rsidRDefault="00515037" w:rsidP="00515037">
      <w:r w:rsidRPr="00515037">
        <w:t xml:space="preserve">For more than a decade, Europe and the U.S. have witnessed </w:t>
      </w:r>
    </w:p>
    <w:p w:rsidR="00515037" w:rsidRDefault="00515037" w:rsidP="00515037">
      <w:r>
        <w:t>AND</w:t>
      </w:r>
    </w:p>
    <w:p w:rsidR="00515037" w:rsidRPr="00515037" w:rsidRDefault="00515037" w:rsidP="00515037">
      <w:proofErr w:type="gramStart"/>
      <w:r w:rsidRPr="00515037">
        <w:t>is</w:t>
      </w:r>
      <w:proofErr w:type="gramEnd"/>
      <w:r w:rsidRPr="00515037">
        <w:t xml:space="preserve"> being purchased by the vessel owner and included as a transaction cost.</w:t>
      </w:r>
    </w:p>
    <w:p w:rsidR="00515037" w:rsidRPr="005C4CD4" w:rsidRDefault="00515037" w:rsidP="00515037">
      <w:pPr>
        <w:pStyle w:val="Heading4"/>
        <w:rPr>
          <w:u w:val="single"/>
        </w:rPr>
      </w:pPr>
      <w:r w:rsidRPr="005C4CD4">
        <w:t>C. Has Jurisdiction and key to Leadership</w:t>
      </w:r>
    </w:p>
    <w:p w:rsidR="00515037" w:rsidRPr="005C4CD4" w:rsidRDefault="00515037" w:rsidP="00515037">
      <w:pPr>
        <w:rPr>
          <w:rStyle w:val="Emphasis"/>
        </w:rPr>
      </w:pPr>
      <w:r w:rsidRPr="005C4CD4">
        <w:rPr>
          <w:rStyle w:val="StyleStyleBold12pt"/>
        </w:rPr>
        <w:t>AAPA ‘11</w:t>
      </w:r>
      <w:r w:rsidRPr="005C4CD4">
        <w:rPr>
          <w:rStyle w:val="Emphasis"/>
        </w:rPr>
        <w:t xml:space="preserve"> –  AAPA represents 160 of the leading seaport authorities in the United States, Canada, Latin America and the Caribbean and more than 300 sustaining and associate members, firms and individuals with an interest in seaports (American Association of Port Authorities, “The U.S. Government’s Historic Role in Developing and Maintaining Landside and Waterside Connections to Seaports”, March 2011, </w:t>
      </w:r>
      <w:hyperlink r:id="rId30" w:history="1">
        <w:r w:rsidRPr="005C4CD4">
          <w:rPr>
            <w:rStyle w:val="Emphasis"/>
          </w:rPr>
          <w:t>http://aapa.files.cms-plus.com/PDFs/Transportation%20and%20the%20Constitution1.pdf)//GP</w:t>
        </w:r>
      </w:hyperlink>
    </w:p>
    <w:p w:rsidR="00515037" w:rsidRDefault="00515037" w:rsidP="00515037">
      <w:r w:rsidRPr="00515037">
        <w:t xml:space="preserve">Over time these constitutional responsibilities have been further defined and our Constitution has formed the </w:t>
      </w:r>
    </w:p>
    <w:p w:rsidR="00515037" w:rsidRDefault="00515037" w:rsidP="00515037">
      <w:r>
        <w:t>AND</w:t>
      </w:r>
    </w:p>
    <w:p w:rsidR="00515037" w:rsidRPr="00515037" w:rsidRDefault="00515037" w:rsidP="00515037">
      <w:proofErr w:type="gramStart"/>
      <w:r w:rsidRPr="00515037">
        <w:t>economic</w:t>
      </w:r>
      <w:proofErr w:type="gramEnd"/>
      <w:r w:rsidRPr="00515037">
        <w:t xml:space="preserve"> vitality, jobs, and global competitiveness, be recognized and prioritized.</w:t>
      </w:r>
    </w:p>
    <w:p w:rsidR="00515037" w:rsidRPr="005C4CD4" w:rsidRDefault="00515037" w:rsidP="00515037">
      <w:pPr>
        <w:pStyle w:val="Heading4"/>
      </w:pPr>
      <w:r w:rsidRPr="005C4CD4">
        <w:t xml:space="preserve">States fail— they require the federal government for effective </w:t>
      </w:r>
      <w:r>
        <w:t>MTS</w:t>
      </w:r>
      <w:r w:rsidRPr="005C4CD4">
        <w:t xml:space="preserve"> upgrades because of interstate competition and a failure to share solutions</w:t>
      </w:r>
    </w:p>
    <w:p w:rsidR="00515037" w:rsidRPr="005C4CD4" w:rsidRDefault="00515037" w:rsidP="00515037">
      <w:pPr>
        <w:spacing w:line="0" w:lineRule="atLeast"/>
        <w:rPr>
          <w:rStyle w:val="Emphasis"/>
        </w:rPr>
      </w:pPr>
      <w:proofErr w:type="spellStart"/>
      <w:r w:rsidRPr="005C4CD4">
        <w:rPr>
          <w:rStyle w:val="StyleStyleBold12pt"/>
        </w:rPr>
        <w:t>Puentes</w:t>
      </w:r>
      <w:proofErr w:type="spellEnd"/>
      <w:r w:rsidRPr="005C4CD4">
        <w:rPr>
          <w:rStyle w:val="StyleStyleBold12pt"/>
        </w:rPr>
        <w:t xml:space="preserve"> ‘11</w:t>
      </w:r>
      <w:r w:rsidRPr="005C4CD4">
        <w:rPr>
          <w:rStyle w:val="Emphasis"/>
        </w:rPr>
        <w:t xml:space="preserve"> – Director of Metropolitan Policy at Brookings(Robert </w:t>
      </w:r>
      <w:proofErr w:type="spellStart"/>
      <w:r w:rsidRPr="005C4CD4">
        <w:rPr>
          <w:rStyle w:val="Emphasis"/>
        </w:rPr>
        <w:t>Puentes</w:t>
      </w:r>
      <w:proofErr w:type="spellEnd"/>
      <w:r w:rsidRPr="005C4CD4">
        <w:rPr>
          <w:rStyle w:val="Emphasis"/>
        </w:rPr>
        <w:t xml:space="preserve">, Senior Fellow and director of Metropolitan Policy at Brookings, former director of infrastructure at the intelligent transportation society of America, </w:t>
      </w:r>
      <w:proofErr w:type="spellStart"/>
      <w:r w:rsidRPr="005C4CD4">
        <w:rPr>
          <w:rStyle w:val="Emphasis"/>
        </w:rPr>
        <w:t>masters</w:t>
      </w:r>
      <w:proofErr w:type="spellEnd"/>
      <w:r w:rsidRPr="005C4CD4">
        <w:rPr>
          <w:rStyle w:val="Emphasis"/>
        </w:rPr>
        <w:t xml:space="preserve"> degree in urban planning, May 23, 2011 “Move It: How the U.S. Can Improve Transportation Policy”; http://www.brookings.edu-/research/opinions/2011/05/23transportation-policy-puentes; Brookings, Accessed June 19 2012)</w:t>
      </w:r>
    </w:p>
    <w:p w:rsidR="00515037" w:rsidRDefault="00515037" w:rsidP="00515037">
      <w:r w:rsidRPr="00515037">
        <w:t xml:space="preserve">The country needs to become more export-oriented for the future health of the </w:t>
      </w:r>
    </w:p>
    <w:p w:rsidR="00515037" w:rsidRDefault="00515037" w:rsidP="00515037">
      <w:r>
        <w:t>AND</w:t>
      </w:r>
    </w:p>
    <w:p w:rsidR="00515037" w:rsidRPr="00515037" w:rsidRDefault="00515037" w:rsidP="00515037">
      <w:bookmarkStart w:id="0" w:name="_GoBack"/>
      <w:bookmarkEnd w:id="0"/>
      <w:r w:rsidRPr="00515037">
        <w:t>How does any of this help get us closer to our national goals?</w:t>
      </w:r>
    </w:p>
    <w:p w:rsidR="000022F2" w:rsidRPr="00D17C4E" w:rsidRDefault="000022F2" w:rsidP="00D17C4E"/>
    <w:sectPr w:rsidR="000022F2" w:rsidRPr="00D17C4E" w:rsidSect="00C66DC5">
      <w:headerReference w:type="even" r:id="rId3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E9C" w:rsidRDefault="00420E9C" w:rsidP="005F5576">
      <w:r>
        <w:separator/>
      </w:r>
    </w:p>
  </w:endnote>
  <w:endnote w:type="continuationSeparator" w:id="0">
    <w:p w:rsidR="00420E9C" w:rsidRDefault="00420E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E9C" w:rsidRDefault="00420E9C" w:rsidP="005F5576">
      <w:r>
        <w:separator/>
      </w:r>
    </w:p>
  </w:footnote>
  <w:footnote w:type="continuationSeparator" w:id="0">
    <w:p w:rsidR="00420E9C" w:rsidRDefault="00420E9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717" w:rsidRDefault="00420E9C" w:rsidP="002D76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6717" w:rsidRDefault="00420E9C" w:rsidP="009C671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717" w:rsidRDefault="00420E9C" w:rsidP="002D76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5037">
      <w:rPr>
        <w:rStyle w:val="PageNumber"/>
        <w:noProof/>
      </w:rPr>
      <w:t>10</w:t>
    </w:r>
    <w:r>
      <w:rPr>
        <w:rStyle w:val="PageNumber"/>
      </w:rPr>
      <w:fldChar w:fldCharType="end"/>
    </w:r>
  </w:p>
  <w:p w:rsidR="009C6717" w:rsidRDefault="00420E9C" w:rsidP="009C6717">
    <w:pPr>
      <w:pStyle w:val="Header"/>
      <w:ind w:right="360"/>
    </w:pPr>
    <w:r>
      <w:t>Little Rock Central High School 2012-2013</w:t>
    </w:r>
  </w:p>
  <w:p w:rsidR="009C6717" w:rsidRDefault="00420E9C">
    <w:pPr>
      <w:pStyle w:val="Header"/>
    </w:pPr>
    <w:r>
      <w:t>Maritime Transportation System 1AC</w:t>
    </w:r>
    <w:r>
      <w:t>s</w:t>
    </w:r>
    <w:r>
      <w:tab/>
    </w:r>
    <w:r>
      <w:tab/>
    </w:r>
    <w:proofErr w:type="spellStart"/>
    <w:r>
      <w:t>Ars</w:t>
    </w:r>
    <w:r>
      <w:t>had</w:t>
    </w:r>
    <w:proofErr w:type="spellEnd"/>
    <w:r>
      <w:t xml:space="preserve"> &amp; Chakka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37"/>
    <w:rsid w:val="000022F2"/>
    <w:rsid w:val="0000459F"/>
    <w:rsid w:val="00004EB4"/>
    <w:rsid w:val="00007F63"/>
    <w:rsid w:val="0002196C"/>
    <w:rsid w:val="00021F29"/>
    <w:rsid w:val="00027EED"/>
    <w:rsid w:val="0003041D"/>
    <w:rsid w:val="00033028"/>
    <w:rsid w:val="000360A7"/>
    <w:rsid w:val="00052A1D"/>
    <w:rsid w:val="00055E12"/>
    <w:rsid w:val="00064A59"/>
    <w:rsid w:val="000676FA"/>
    <w:rsid w:val="0007162E"/>
    <w:rsid w:val="00073B9A"/>
    <w:rsid w:val="00087BC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45A"/>
    <w:rsid w:val="00113C68"/>
    <w:rsid w:val="00114663"/>
    <w:rsid w:val="0012057B"/>
    <w:rsid w:val="00126D92"/>
    <w:rsid w:val="001301AC"/>
    <w:rsid w:val="001304DF"/>
    <w:rsid w:val="0013142B"/>
    <w:rsid w:val="00140397"/>
    <w:rsid w:val="0014072D"/>
    <w:rsid w:val="00141F7D"/>
    <w:rsid w:val="00141FBF"/>
    <w:rsid w:val="0016509D"/>
    <w:rsid w:val="0016711C"/>
    <w:rsid w:val="00167A9F"/>
    <w:rsid w:val="001711E1"/>
    <w:rsid w:val="00175018"/>
    <w:rsid w:val="00177828"/>
    <w:rsid w:val="00177A1E"/>
    <w:rsid w:val="00182D51"/>
    <w:rsid w:val="0018565A"/>
    <w:rsid w:val="00186E44"/>
    <w:rsid w:val="0019587B"/>
    <w:rsid w:val="001A4F0E"/>
    <w:rsid w:val="001B0A04"/>
    <w:rsid w:val="001B3CEC"/>
    <w:rsid w:val="001C1D82"/>
    <w:rsid w:val="001C2147"/>
    <w:rsid w:val="001C587E"/>
    <w:rsid w:val="001C7C90"/>
    <w:rsid w:val="001D0D51"/>
    <w:rsid w:val="001F7572"/>
    <w:rsid w:val="0020006E"/>
    <w:rsid w:val="002009AE"/>
    <w:rsid w:val="00201EDD"/>
    <w:rsid w:val="002101DA"/>
    <w:rsid w:val="00217499"/>
    <w:rsid w:val="0024023F"/>
    <w:rsid w:val="00240C4E"/>
    <w:rsid w:val="00243DC0"/>
    <w:rsid w:val="00250E16"/>
    <w:rsid w:val="00257696"/>
    <w:rsid w:val="0026382E"/>
    <w:rsid w:val="00272786"/>
    <w:rsid w:val="002872A0"/>
    <w:rsid w:val="00287AB7"/>
    <w:rsid w:val="002907C3"/>
    <w:rsid w:val="00294D00"/>
    <w:rsid w:val="002A213E"/>
    <w:rsid w:val="002A612B"/>
    <w:rsid w:val="002B68A4"/>
    <w:rsid w:val="002C571D"/>
    <w:rsid w:val="002C5772"/>
    <w:rsid w:val="002D0374"/>
    <w:rsid w:val="002D2946"/>
    <w:rsid w:val="002D529E"/>
    <w:rsid w:val="002D6BD6"/>
    <w:rsid w:val="002E4DD9"/>
    <w:rsid w:val="002F0314"/>
    <w:rsid w:val="002F706C"/>
    <w:rsid w:val="003039EF"/>
    <w:rsid w:val="0031182D"/>
    <w:rsid w:val="00314B9D"/>
    <w:rsid w:val="00315CA2"/>
    <w:rsid w:val="00316FEB"/>
    <w:rsid w:val="003207BB"/>
    <w:rsid w:val="003235F0"/>
    <w:rsid w:val="00326EEB"/>
    <w:rsid w:val="0033078A"/>
    <w:rsid w:val="00331559"/>
    <w:rsid w:val="00341D6C"/>
    <w:rsid w:val="00344E91"/>
    <w:rsid w:val="00347123"/>
    <w:rsid w:val="0034756E"/>
    <w:rsid w:val="00347E74"/>
    <w:rsid w:val="00351D97"/>
    <w:rsid w:val="00353C7B"/>
    <w:rsid w:val="00354B5B"/>
    <w:rsid w:val="003756AF"/>
    <w:rsid w:val="00383E0A"/>
    <w:rsid w:val="003847C7"/>
    <w:rsid w:val="00384C64"/>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37F"/>
    <w:rsid w:val="00420E9C"/>
    <w:rsid w:val="004319DE"/>
    <w:rsid w:val="00435232"/>
    <w:rsid w:val="004400EA"/>
    <w:rsid w:val="00450882"/>
    <w:rsid w:val="00451C20"/>
    <w:rsid w:val="00452001"/>
    <w:rsid w:val="0045442E"/>
    <w:rsid w:val="0045588F"/>
    <w:rsid w:val="004564E2"/>
    <w:rsid w:val="00462418"/>
    <w:rsid w:val="00471A70"/>
    <w:rsid w:val="00473A79"/>
    <w:rsid w:val="00475E03"/>
    <w:rsid w:val="00476723"/>
    <w:rsid w:val="0047798D"/>
    <w:rsid w:val="004931DE"/>
    <w:rsid w:val="004A6083"/>
    <w:rsid w:val="004A6E81"/>
    <w:rsid w:val="004A7806"/>
    <w:rsid w:val="004B0545"/>
    <w:rsid w:val="004B7E46"/>
    <w:rsid w:val="004C60C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037"/>
    <w:rsid w:val="00516459"/>
    <w:rsid w:val="00520153"/>
    <w:rsid w:val="005349E1"/>
    <w:rsid w:val="00537EF5"/>
    <w:rsid w:val="005420CC"/>
    <w:rsid w:val="005434D0"/>
    <w:rsid w:val="0054437C"/>
    <w:rsid w:val="00546D61"/>
    <w:rsid w:val="00550E2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EDD"/>
    <w:rsid w:val="00623B70"/>
    <w:rsid w:val="006253F1"/>
    <w:rsid w:val="0063578B"/>
    <w:rsid w:val="00636B3D"/>
    <w:rsid w:val="00641025"/>
    <w:rsid w:val="00650E98"/>
    <w:rsid w:val="00656C61"/>
    <w:rsid w:val="0066628B"/>
    <w:rsid w:val="006672D8"/>
    <w:rsid w:val="00670D96"/>
    <w:rsid w:val="00672877"/>
    <w:rsid w:val="00682F72"/>
    <w:rsid w:val="00683154"/>
    <w:rsid w:val="00690115"/>
    <w:rsid w:val="00690898"/>
    <w:rsid w:val="00693039"/>
    <w:rsid w:val="00693A5A"/>
    <w:rsid w:val="006A4FFD"/>
    <w:rsid w:val="006B302F"/>
    <w:rsid w:val="006C64D4"/>
    <w:rsid w:val="006D489B"/>
    <w:rsid w:val="006E53F0"/>
    <w:rsid w:val="006F46C3"/>
    <w:rsid w:val="006F7CDF"/>
    <w:rsid w:val="00700BDB"/>
    <w:rsid w:val="0070121B"/>
    <w:rsid w:val="00701E73"/>
    <w:rsid w:val="00711FE2"/>
    <w:rsid w:val="00712649"/>
    <w:rsid w:val="00714BC9"/>
    <w:rsid w:val="00723F91"/>
    <w:rsid w:val="00725623"/>
    <w:rsid w:val="00743059"/>
    <w:rsid w:val="00744F58"/>
    <w:rsid w:val="00750374"/>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6DCD"/>
    <w:rsid w:val="0087643B"/>
    <w:rsid w:val="00877669"/>
    <w:rsid w:val="00897F92"/>
    <w:rsid w:val="008A64C9"/>
    <w:rsid w:val="008B03C7"/>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413"/>
    <w:rsid w:val="00927D88"/>
    <w:rsid w:val="00930D1F"/>
    <w:rsid w:val="0093487A"/>
    <w:rsid w:val="00935127"/>
    <w:rsid w:val="0094025E"/>
    <w:rsid w:val="0094074E"/>
    <w:rsid w:val="0094256C"/>
    <w:rsid w:val="00953F11"/>
    <w:rsid w:val="009706C1"/>
    <w:rsid w:val="00976675"/>
    <w:rsid w:val="00976FBF"/>
    <w:rsid w:val="00984B38"/>
    <w:rsid w:val="00986938"/>
    <w:rsid w:val="009A0636"/>
    <w:rsid w:val="009A6FF5"/>
    <w:rsid w:val="009B2B47"/>
    <w:rsid w:val="009B35DB"/>
    <w:rsid w:val="009C0834"/>
    <w:rsid w:val="009C4298"/>
    <w:rsid w:val="009D318C"/>
    <w:rsid w:val="009E6FF8"/>
    <w:rsid w:val="009F445D"/>
    <w:rsid w:val="00A0196E"/>
    <w:rsid w:val="00A10B8B"/>
    <w:rsid w:val="00A20D78"/>
    <w:rsid w:val="00A2174A"/>
    <w:rsid w:val="00A26733"/>
    <w:rsid w:val="00A3595E"/>
    <w:rsid w:val="00A46C7F"/>
    <w:rsid w:val="00A73245"/>
    <w:rsid w:val="00A77145"/>
    <w:rsid w:val="00A82989"/>
    <w:rsid w:val="00A904FE"/>
    <w:rsid w:val="00A9262C"/>
    <w:rsid w:val="00AB3B76"/>
    <w:rsid w:val="00AB3C5B"/>
    <w:rsid w:val="00AB61DD"/>
    <w:rsid w:val="00AC222F"/>
    <w:rsid w:val="00AC2CC7"/>
    <w:rsid w:val="00AC7B3B"/>
    <w:rsid w:val="00AD301A"/>
    <w:rsid w:val="00AD3CE6"/>
    <w:rsid w:val="00AE1307"/>
    <w:rsid w:val="00AE7586"/>
    <w:rsid w:val="00AF7A65"/>
    <w:rsid w:val="00B00721"/>
    <w:rsid w:val="00B06710"/>
    <w:rsid w:val="00B07EBF"/>
    <w:rsid w:val="00B166CB"/>
    <w:rsid w:val="00B17AE6"/>
    <w:rsid w:val="00B235E1"/>
    <w:rsid w:val="00B272CF"/>
    <w:rsid w:val="00B3145D"/>
    <w:rsid w:val="00B357BA"/>
    <w:rsid w:val="00B4438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3C30"/>
    <w:rsid w:val="00C27212"/>
    <w:rsid w:val="00C31C57"/>
    <w:rsid w:val="00C34185"/>
    <w:rsid w:val="00C42DD6"/>
    <w:rsid w:val="00C545E7"/>
    <w:rsid w:val="00C6243F"/>
    <w:rsid w:val="00C66858"/>
    <w:rsid w:val="00C72E69"/>
    <w:rsid w:val="00C7411E"/>
    <w:rsid w:val="00C84988"/>
    <w:rsid w:val="00CA4AF6"/>
    <w:rsid w:val="00CA59CA"/>
    <w:rsid w:val="00CB2356"/>
    <w:rsid w:val="00CB4075"/>
    <w:rsid w:val="00CB4E6D"/>
    <w:rsid w:val="00CC23DE"/>
    <w:rsid w:val="00CD3E3A"/>
    <w:rsid w:val="00CD7459"/>
    <w:rsid w:val="00CE49B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2E7"/>
    <w:rsid w:val="00D2765B"/>
    <w:rsid w:val="00D31DF7"/>
    <w:rsid w:val="00D33B91"/>
    <w:rsid w:val="00D415C6"/>
    <w:rsid w:val="00D420EA"/>
    <w:rsid w:val="00D4639E"/>
    <w:rsid w:val="00D51ABF"/>
    <w:rsid w:val="00D5444B"/>
    <w:rsid w:val="00D55302"/>
    <w:rsid w:val="00D57CBF"/>
    <w:rsid w:val="00D66ABC"/>
    <w:rsid w:val="00D710F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FA1"/>
    <w:rsid w:val="00E70912"/>
    <w:rsid w:val="00E75F28"/>
    <w:rsid w:val="00E90AA6"/>
    <w:rsid w:val="00E977B8"/>
    <w:rsid w:val="00E97AD1"/>
    <w:rsid w:val="00EA109B"/>
    <w:rsid w:val="00EA15A8"/>
    <w:rsid w:val="00EA2926"/>
    <w:rsid w:val="00EA758F"/>
    <w:rsid w:val="00EB25DB"/>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FA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Normal">
    <w:name w:val="Normal"/>
    <w:aliases w:val="Normal/Card"/>
    <w:qFormat/>
    <w:rsid w:val="00007F63"/>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007F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2,Heading 2 Char Char1,Heading 2 Char Char Char,Heading 2 Char Char Char1 Char,Heading 2 Char Char2 Char,Heading 2 Char Char,Heading 2 Char1 Char,Heading 2 Cha,Char Char Char,Char,Tag of Card,TAG"/>
    <w:basedOn w:val="Normal"/>
    <w:next w:val="Normal"/>
    <w:link w:val="Heading2Char"/>
    <w:uiPriority w:val="2"/>
    <w:qFormat/>
    <w:rsid w:val="00007F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007F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007F6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07F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51503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51503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51503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51503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07F63"/>
    <w:rPr>
      <w:rFonts w:ascii="Calibri" w:eastAsiaTheme="majorEastAsia" w:hAnsi="Calibri" w:cstheme="majorBidi"/>
      <w:b/>
      <w:bCs/>
      <w:sz w:val="52"/>
      <w:szCs w:val="28"/>
    </w:rPr>
  </w:style>
  <w:style w:type="character" w:customStyle="1" w:styleId="Heading2Char">
    <w:name w:val="Heading 2 Char"/>
    <w:aliases w:val="Hat Char,Heading 21 Char,Char Char Char Char1 Char,Char2 Char,Heading 2 Char Char1 Char,Heading 2 Char Char Char Char,Heading 2 Char Char Char1 Char Char,Heading 2 Char Char2 Char Char,Heading 2 Char Char Char1,Heading 2 Char1 Char Char"/>
    <w:basedOn w:val="DefaultParagraphFont"/>
    <w:link w:val="Heading2"/>
    <w:uiPriority w:val="2"/>
    <w:rsid w:val="00007F63"/>
    <w:rPr>
      <w:rFonts w:ascii="Calibri" w:eastAsiaTheme="majorEastAsia" w:hAnsi="Calibri" w:cstheme="majorBidi"/>
      <w:b/>
      <w:bCs/>
      <w:sz w:val="44"/>
      <w:szCs w:val="26"/>
      <w:u w:val="double"/>
    </w:rPr>
  </w:style>
  <w:style w:type="character" w:styleId="Emphasis">
    <w:name w:val="Emphasis"/>
    <w:aliases w:val="Qualifications,Evidence,Minimized,minimized,Highlighted,tag2,Size 10,emphasis in card,CD Card,ED - Tag,Underlined,emphasis"/>
    <w:uiPriority w:val="7"/>
    <w:qFormat/>
    <w:rsid w:val="0013142B"/>
    <w:rPr>
      <w:rFonts w:ascii="Calibri" w:hAnsi="Calibri" w:cs="Calibri"/>
      <w:b w:val="0"/>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007F63"/>
    <w:rPr>
      <w:rFonts w:ascii="Calibri" w:eastAsiaTheme="majorEastAsia" w:hAnsi="Calibri" w:cstheme="majorBidi"/>
      <w:b/>
      <w:bCs/>
      <w:sz w:val="32"/>
      <w:u w:val="single"/>
    </w:rPr>
  </w:style>
  <w:style w:type="character" w:customStyle="1" w:styleId="StyleBoldUnderline">
    <w:name w:val="Style Bold Underline"/>
    <w:aliases w:val="Underline,c,Heading 3 Char1 Char Char Char,Subtle Emphasis1,Intense Emphasis21,Heading 3 Char1 Char Char Ch,Intense Emphasis11111,Intense Emphasis1111,Bo,Intense Emphasis111,apple-style-span + 6 pt,Bold,Kern at 16 pt,Style,Title Char"/>
    <w:basedOn w:val="DefaultParagraphFont"/>
    <w:uiPriority w:val="6"/>
    <w:qFormat/>
    <w:rsid w:val="00682F72"/>
    <w:rPr>
      <w:rFonts w:asciiTheme="minorHAnsi" w:hAnsiTheme="minorHAnsi"/>
      <w:b w:val="0"/>
      <w:bCs/>
      <w:sz w:val="24"/>
      <w:u w:val="single"/>
    </w:rPr>
  </w:style>
  <w:style w:type="character" w:customStyle="1" w:styleId="StyleStyleBold12pt">
    <w:name w:val="Style Style Bold + 12 pt"/>
    <w:aliases w:val="Cite,Style Style Bold,Style Style Bold + 12pt"/>
    <w:basedOn w:val="StyleBold"/>
    <w:uiPriority w:val="5"/>
    <w:qFormat/>
    <w:rsid w:val="00007F63"/>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007F63"/>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007F63"/>
    <w:rPr>
      <w:rFonts w:asciiTheme="majorHAnsi" w:eastAsiaTheme="majorEastAsia" w:hAnsiTheme="majorHAnsi" w:cstheme="majorBidi"/>
      <w:color w:val="243F60" w:themeColor="accent1" w:themeShade="7F"/>
      <w:sz w:val="24"/>
    </w:rPr>
  </w:style>
  <w:style w:type="paragraph" w:styleId="TOCHeading">
    <w:name w:val="TOC Heading"/>
    <w:basedOn w:val="Heading1"/>
    <w:next w:val="Normal"/>
    <w:uiPriority w:val="39"/>
    <w:semiHidden/>
    <w:rsid w:val="00B4438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Heading6Char">
    <w:name w:val="Heading 6 Char"/>
    <w:basedOn w:val="DefaultParagraphFont"/>
    <w:link w:val="Heading6"/>
    <w:uiPriority w:val="9"/>
    <w:semiHidden/>
    <w:rsid w:val="0051503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1503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150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50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qFormat/>
    <w:rsid w:val="00515037"/>
    <w:pPr>
      <w:spacing w:after="200"/>
    </w:pPr>
    <w:rPr>
      <w:b/>
      <w:bCs/>
      <w:color w:val="4F81BD" w:themeColor="accent1"/>
      <w:sz w:val="18"/>
      <w:szCs w:val="18"/>
    </w:rPr>
  </w:style>
  <w:style w:type="character" w:styleId="Strong">
    <w:name w:val="Strong"/>
    <w:basedOn w:val="DefaultParagraphFont"/>
    <w:uiPriority w:val="22"/>
    <w:semiHidden/>
    <w:rsid w:val="00515037"/>
    <w:rPr>
      <w:b/>
      <w:bCs/>
    </w:rPr>
  </w:style>
  <w:style w:type="character" w:styleId="PageNumber">
    <w:name w:val="page number"/>
    <w:basedOn w:val="DefaultParagraphFont"/>
    <w:uiPriority w:val="99"/>
    <w:semiHidden/>
    <w:rsid w:val="00515037"/>
  </w:style>
  <w:style w:type="paragraph" w:styleId="DocumentMap">
    <w:name w:val="Document Map"/>
    <w:basedOn w:val="Normal"/>
    <w:link w:val="DocumentMapChar"/>
    <w:uiPriority w:val="99"/>
    <w:semiHidden/>
    <w:rsid w:val="00515037"/>
    <w:rPr>
      <w:rFonts w:ascii="Tahoma" w:hAnsi="Tahoma" w:cs="Tahoma"/>
      <w:sz w:val="16"/>
      <w:szCs w:val="16"/>
    </w:rPr>
  </w:style>
  <w:style w:type="character" w:customStyle="1" w:styleId="DocumentMapChar">
    <w:name w:val="Document Map Char"/>
    <w:basedOn w:val="DefaultParagraphFont"/>
    <w:link w:val="DocumentMap"/>
    <w:uiPriority w:val="99"/>
    <w:semiHidden/>
    <w:rsid w:val="00515037"/>
    <w:rPr>
      <w:rFonts w:ascii="Tahoma" w:hAnsi="Tahoma" w:cs="Tahoma"/>
      <w:sz w:val="16"/>
      <w:szCs w:val="16"/>
    </w:rPr>
  </w:style>
  <w:style w:type="paragraph" w:customStyle="1" w:styleId="card">
    <w:name w:val="card"/>
    <w:basedOn w:val="Normal"/>
    <w:next w:val="Normal"/>
    <w:uiPriority w:val="6"/>
    <w:qFormat/>
    <w:rsid w:val="00515037"/>
    <w:pPr>
      <w:ind w:left="288" w:right="288"/>
    </w:pPr>
    <w:rPr>
      <w:rFonts w:asciiTheme="minorHAnsi" w:eastAsia="Calibri" w:hAnsiTheme="minorHAnsi" w:cs="Times New Roman"/>
      <w:bCs/>
      <w:szCs w:val="20"/>
      <w:u w:val="single"/>
    </w:rPr>
  </w:style>
  <w:style w:type="character" w:customStyle="1" w:styleId="apple-converted-space">
    <w:name w:val="apple-converted-space"/>
    <w:rsid w:val="00515037"/>
  </w:style>
  <w:style w:type="paragraph" w:customStyle="1" w:styleId="tag">
    <w:name w:val="tag"/>
    <w:basedOn w:val="Normal"/>
    <w:next w:val="Normal"/>
    <w:rsid w:val="00515037"/>
    <w:rPr>
      <w:rFonts w:ascii="Georgia" w:eastAsia="Times New Roman" w:hAnsi="Georgia" w:cs="Times New Roman"/>
      <w:b/>
      <w:szCs w:val="20"/>
    </w:rPr>
  </w:style>
  <w:style w:type="paragraph" w:styleId="NormalWeb">
    <w:name w:val="Normal (Web)"/>
    <w:basedOn w:val="Normal"/>
    <w:uiPriority w:val="99"/>
    <w:unhideWhenUsed/>
    <w:rsid w:val="00515037"/>
    <w:pPr>
      <w:spacing w:before="100" w:beforeAutospacing="1" w:after="100" w:afterAutospacing="1"/>
    </w:pPr>
    <w:rPr>
      <w:rFonts w:ascii="Times New Roman" w:eastAsia="Times New Roman" w:hAnsi="Times New Roman" w:cs="Times New Roman"/>
      <w:szCs w:val="24"/>
    </w:rPr>
  </w:style>
  <w:style w:type="character" w:customStyle="1" w:styleId="SmallText">
    <w:name w:val="Small Text"/>
    <w:basedOn w:val="DefaultParagraphFont"/>
    <w:uiPriority w:val="1"/>
    <w:rsid w:val="00515037"/>
    <w:rPr>
      <w:rFonts w:ascii="Times New Roman" w:hAnsi="Times New Roman"/>
      <w:b w:val="0"/>
      <w:i w:val="0"/>
      <w:color w:val="000000" w:themeColor="text1"/>
      <w:sz w:val="16"/>
      <w:u w:val="none"/>
    </w:rPr>
  </w:style>
  <w:style w:type="character" w:customStyle="1" w:styleId="CharChar6">
    <w:name w:val="Char Char6"/>
    <w:rsid w:val="00515037"/>
    <w:rPr>
      <w:rFonts w:cs="Arial"/>
      <w:bCs/>
      <w:sz w:val="16"/>
      <w:szCs w:val="26"/>
      <w:lang w:val="en-US" w:eastAsia="en-US" w:bidi="ar-SA"/>
    </w:rPr>
  </w:style>
  <w:style w:type="character" w:customStyle="1" w:styleId="apple-style-span">
    <w:name w:val="apple-style-span"/>
    <w:rsid w:val="00515037"/>
  </w:style>
  <w:style w:type="character" w:customStyle="1" w:styleId="cardChar">
    <w:name w:val="card Char"/>
    <w:rsid w:val="00515037"/>
    <w:rPr>
      <w:rFonts w:ascii="Times New Roman" w:eastAsia="Times New Roman" w:hAnsi="Times New Roman" w:cs="Times New Roman"/>
      <w:kern w:val="32"/>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Normal">
    <w:name w:val="Normal"/>
    <w:aliases w:val="Normal/Card"/>
    <w:qFormat/>
    <w:rsid w:val="00007F63"/>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007F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2,Heading 2 Char Char1,Heading 2 Char Char Char,Heading 2 Char Char Char1 Char,Heading 2 Char Char2 Char,Heading 2 Char Char,Heading 2 Char1 Char,Heading 2 Cha,Char Char Char,Char,Tag of Card,TAG"/>
    <w:basedOn w:val="Normal"/>
    <w:next w:val="Normal"/>
    <w:link w:val="Heading2Char"/>
    <w:uiPriority w:val="2"/>
    <w:qFormat/>
    <w:rsid w:val="00007F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007F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007F6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07F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51503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51503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51503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51503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07F63"/>
    <w:rPr>
      <w:rFonts w:ascii="Calibri" w:eastAsiaTheme="majorEastAsia" w:hAnsi="Calibri" w:cstheme="majorBidi"/>
      <w:b/>
      <w:bCs/>
      <w:sz w:val="52"/>
      <w:szCs w:val="28"/>
    </w:rPr>
  </w:style>
  <w:style w:type="character" w:customStyle="1" w:styleId="Heading2Char">
    <w:name w:val="Heading 2 Char"/>
    <w:aliases w:val="Hat Char,Heading 21 Char,Char Char Char Char1 Char,Char2 Char,Heading 2 Char Char1 Char,Heading 2 Char Char Char Char,Heading 2 Char Char Char1 Char Char,Heading 2 Char Char2 Char Char,Heading 2 Char Char Char1,Heading 2 Char1 Char Char"/>
    <w:basedOn w:val="DefaultParagraphFont"/>
    <w:link w:val="Heading2"/>
    <w:uiPriority w:val="2"/>
    <w:rsid w:val="00007F63"/>
    <w:rPr>
      <w:rFonts w:ascii="Calibri" w:eastAsiaTheme="majorEastAsia" w:hAnsi="Calibri" w:cstheme="majorBidi"/>
      <w:b/>
      <w:bCs/>
      <w:sz w:val="44"/>
      <w:szCs w:val="26"/>
      <w:u w:val="double"/>
    </w:rPr>
  </w:style>
  <w:style w:type="character" w:styleId="Emphasis">
    <w:name w:val="Emphasis"/>
    <w:aliases w:val="Qualifications,Evidence,Minimized,minimized,Highlighted,tag2,Size 10,emphasis in card,CD Card,ED - Tag,Underlined,emphasis"/>
    <w:uiPriority w:val="7"/>
    <w:qFormat/>
    <w:rsid w:val="0013142B"/>
    <w:rPr>
      <w:rFonts w:ascii="Calibri" w:hAnsi="Calibri" w:cs="Calibri"/>
      <w:b w:val="0"/>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007F63"/>
    <w:rPr>
      <w:rFonts w:ascii="Calibri" w:eastAsiaTheme="majorEastAsia" w:hAnsi="Calibri" w:cstheme="majorBidi"/>
      <w:b/>
      <w:bCs/>
      <w:sz w:val="32"/>
      <w:u w:val="single"/>
    </w:rPr>
  </w:style>
  <w:style w:type="character" w:customStyle="1" w:styleId="StyleBoldUnderline">
    <w:name w:val="Style Bold Underline"/>
    <w:aliases w:val="Underline,c,Heading 3 Char1 Char Char Char,Subtle Emphasis1,Intense Emphasis21,Heading 3 Char1 Char Char Ch,Intense Emphasis11111,Intense Emphasis1111,Bo,Intense Emphasis111,apple-style-span + 6 pt,Bold,Kern at 16 pt,Style,Title Char"/>
    <w:basedOn w:val="DefaultParagraphFont"/>
    <w:uiPriority w:val="6"/>
    <w:qFormat/>
    <w:rsid w:val="00682F72"/>
    <w:rPr>
      <w:rFonts w:asciiTheme="minorHAnsi" w:hAnsiTheme="minorHAnsi"/>
      <w:b w:val="0"/>
      <w:bCs/>
      <w:sz w:val="24"/>
      <w:u w:val="single"/>
    </w:rPr>
  </w:style>
  <w:style w:type="character" w:customStyle="1" w:styleId="StyleStyleBold12pt">
    <w:name w:val="Style Style Bold + 12 pt"/>
    <w:aliases w:val="Cite,Style Style Bold,Style Style Bold + 12pt"/>
    <w:basedOn w:val="StyleBold"/>
    <w:uiPriority w:val="5"/>
    <w:qFormat/>
    <w:rsid w:val="00007F63"/>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007F63"/>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007F63"/>
    <w:rPr>
      <w:rFonts w:asciiTheme="majorHAnsi" w:eastAsiaTheme="majorEastAsia" w:hAnsiTheme="majorHAnsi" w:cstheme="majorBidi"/>
      <w:color w:val="243F60" w:themeColor="accent1" w:themeShade="7F"/>
      <w:sz w:val="24"/>
    </w:rPr>
  </w:style>
  <w:style w:type="paragraph" w:styleId="TOCHeading">
    <w:name w:val="TOC Heading"/>
    <w:basedOn w:val="Heading1"/>
    <w:next w:val="Normal"/>
    <w:uiPriority w:val="39"/>
    <w:semiHidden/>
    <w:rsid w:val="00B4438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Heading6Char">
    <w:name w:val="Heading 6 Char"/>
    <w:basedOn w:val="DefaultParagraphFont"/>
    <w:link w:val="Heading6"/>
    <w:uiPriority w:val="9"/>
    <w:semiHidden/>
    <w:rsid w:val="0051503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1503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150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50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qFormat/>
    <w:rsid w:val="00515037"/>
    <w:pPr>
      <w:spacing w:after="200"/>
    </w:pPr>
    <w:rPr>
      <w:b/>
      <w:bCs/>
      <w:color w:val="4F81BD" w:themeColor="accent1"/>
      <w:sz w:val="18"/>
      <w:szCs w:val="18"/>
    </w:rPr>
  </w:style>
  <w:style w:type="character" w:styleId="Strong">
    <w:name w:val="Strong"/>
    <w:basedOn w:val="DefaultParagraphFont"/>
    <w:uiPriority w:val="22"/>
    <w:semiHidden/>
    <w:rsid w:val="00515037"/>
    <w:rPr>
      <w:b/>
      <w:bCs/>
    </w:rPr>
  </w:style>
  <w:style w:type="character" w:styleId="PageNumber">
    <w:name w:val="page number"/>
    <w:basedOn w:val="DefaultParagraphFont"/>
    <w:uiPriority w:val="99"/>
    <w:semiHidden/>
    <w:rsid w:val="00515037"/>
  </w:style>
  <w:style w:type="paragraph" w:styleId="DocumentMap">
    <w:name w:val="Document Map"/>
    <w:basedOn w:val="Normal"/>
    <w:link w:val="DocumentMapChar"/>
    <w:uiPriority w:val="99"/>
    <w:semiHidden/>
    <w:rsid w:val="00515037"/>
    <w:rPr>
      <w:rFonts w:ascii="Tahoma" w:hAnsi="Tahoma" w:cs="Tahoma"/>
      <w:sz w:val="16"/>
      <w:szCs w:val="16"/>
    </w:rPr>
  </w:style>
  <w:style w:type="character" w:customStyle="1" w:styleId="DocumentMapChar">
    <w:name w:val="Document Map Char"/>
    <w:basedOn w:val="DefaultParagraphFont"/>
    <w:link w:val="DocumentMap"/>
    <w:uiPriority w:val="99"/>
    <w:semiHidden/>
    <w:rsid w:val="00515037"/>
    <w:rPr>
      <w:rFonts w:ascii="Tahoma" w:hAnsi="Tahoma" w:cs="Tahoma"/>
      <w:sz w:val="16"/>
      <w:szCs w:val="16"/>
    </w:rPr>
  </w:style>
  <w:style w:type="paragraph" w:customStyle="1" w:styleId="card">
    <w:name w:val="card"/>
    <w:basedOn w:val="Normal"/>
    <w:next w:val="Normal"/>
    <w:uiPriority w:val="6"/>
    <w:qFormat/>
    <w:rsid w:val="00515037"/>
    <w:pPr>
      <w:ind w:left="288" w:right="288"/>
    </w:pPr>
    <w:rPr>
      <w:rFonts w:asciiTheme="minorHAnsi" w:eastAsia="Calibri" w:hAnsiTheme="minorHAnsi" w:cs="Times New Roman"/>
      <w:bCs/>
      <w:szCs w:val="20"/>
      <w:u w:val="single"/>
    </w:rPr>
  </w:style>
  <w:style w:type="character" w:customStyle="1" w:styleId="apple-converted-space">
    <w:name w:val="apple-converted-space"/>
    <w:rsid w:val="00515037"/>
  </w:style>
  <w:style w:type="paragraph" w:customStyle="1" w:styleId="tag">
    <w:name w:val="tag"/>
    <w:basedOn w:val="Normal"/>
    <w:next w:val="Normal"/>
    <w:rsid w:val="00515037"/>
    <w:rPr>
      <w:rFonts w:ascii="Georgia" w:eastAsia="Times New Roman" w:hAnsi="Georgia" w:cs="Times New Roman"/>
      <w:b/>
      <w:szCs w:val="20"/>
    </w:rPr>
  </w:style>
  <w:style w:type="paragraph" w:styleId="NormalWeb">
    <w:name w:val="Normal (Web)"/>
    <w:basedOn w:val="Normal"/>
    <w:uiPriority w:val="99"/>
    <w:unhideWhenUsed/>
    <w:rsid w:val="00515037"/>
    <w:pPr>
      <w:spacing w:before="100" w:beforeAutospacing="1" w:after="100" w:afterAutospacing="1"/>
    </w:pPr>
    <w:rPr>
      <w:rFonts w:ascii="Times New Roman" w:eastAsia="Times New Roman" w:hAnsi="Times New Roman" w:cs="Times New Roman"/>
      <w:szCs w:val="24"/>
    </w:rPr>
  </w:style>
  <w:style w:type="character" w:customStyle="1" w:styleId="SmallText">
    <w:name w:val="Small Text"/>
    <w:basedOn w:val="DefaultParagraphFont"/>
    <w:uiPriority w:val="1"/>
    <w:rsid w:val="00515037"/>
    <w:rPr>
      <w:rFonts w:ascii="Times New Roman" w:hAnsi="Times New Roman"/>
      <w:b w:val="0"/>
      <w:i w:val="0"/>
      <w:color w:val="000000" w:themeColor="text1"/>
      <w:sz w:val="16"/>
      <w:u w:val="none"/>
    </w:rPr>
  </w:style>
  <w:style w:type="character" w:customStyle="1" w:styleId="CharChar6">
    <w:name w:val="Char Char6"/>
    <w:rsid w:val="00515037"/>
    <w:rPr>
      <w:rFonts w:cs="Arial"/>
      <w:bCs/>
      <w:sz w:val="16"/>
      <w:szCs w:val="26"/>
      <w:lang w:val="en-US" w:eastAsia="en-US" w:bidi="ar-SA"/>
    </w:rPr>
  </w:style>
  <w:style w:type="character" w:customStyle="1" w:styleId="apple-style-span">
    <w:name w:val="apple-style-span"/>
    <w:rsid w:val="00515037"/>
  </w:style>
  <w:style w:type="character" w:customStyle="1" w:styleId="cardChar">
    <w:name w:val="card Char"/>
    <w:rsid w:val="00515037"/>
    <w:rPr>
      <w:rFonts w:ascii="Times New Roman" w:eastAsia="Times New Roman" w:hAnsi="Times New Roman" w:cs="Times New Roman"/>
      <w:kern w:val="3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wr.usace.army.mil/docs/iwrreports/00-R-8.pdf" TargetMode="External"/><Relationship Id="rId18" Type="http://schemas.openxmlformats.org/officeDocument/2006/relationships/hyperlink" Target="http://www.cato.org/pubs/articles/Hayek-Society-Journal-Griswold.pdf%20Accessed%206/30/12" TargetMode="External"/><Relationship Id="rId26" Type="http://schemas.openxmlformats.org/officeDocument/2006/relationships/hyperlink" Target="http://en.wikipedia.org/wiki/Nobel_Peace_Prize" TargetMode="External"/><Relationship Id="rId3" Type="http://schemas.openxmlformats.org/officeDocument/2006/relationships/customXml" Target="../customXml/item3.xml"/><Relationship Id="rId21" Type="http://schemas.openxmlformats.org/officeDocument/2006/relationships/hyperlink" Target="http://www.eartheconomics.org/FileLibrary/file/Reports/Louisiana/Earth_Economics_Report_on_the_Mississippi_River_Delta_compressed.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helenair.com/mobile/article_622a021e-3ced-11e1-9a56-001871e3ce6c.html" TargetMode="External"/><Relationship Id="rId17" Type="http://schemas.openxmlformats.org/officeDocument/2006/relationships/hyperlink" Target="http://www.globalresearch.ca/index.php?context=viewArticle&amp;code=COO20091115&amp;articleId=16096" TargetMode="External"/><Relationship Id="rId25" Type="http://schemas.openxmlformats.org/officeDocument/2006/relationships/hyperlink" Target="http://en.wikipedia.org/wiki/Tibetan_Buddhis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ppnw.org/" TargetMode="External"/><Relationship Id="rId20" Type="http://schemas.openxmlformats.org/officeDocument/2006/relationships/hyperlink" Target="http://www.eartheconomics.org/FileLibrary/file/Reports/Louisiana/Earth_Economics_Report_on_the_Mississippi_River_Delta_compressed.pdf" TargetMode="External"/><Relationship Id="rId29" Type="http://schemas.openxmlformats.org/officeDocument/2006/relationships/hyperlink" Target="http://www.steveoffutt.com/2011/06/when-mississippi-river-finally-win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ailyimpact.net/2011/04/28/mississippi-rising-apocalypse-now/" TargetMode="External"/><Relationship Id="rId24" Type="http://schemas.openxmlformats.org/officeDocument/2006/relationships/hyperlink" Target="http://en.wikipedia.org/wiki/Gelug" TargetMode="External"/><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www.iie.com/publications/papers/print.cfm?doc=pub&amp;ResearchID=291" TargetMode="External"/><Relationship Id="rId23" Type="http://schemas.openxmlformats.org/officeDocument/2006/relationships/hyperlink" Target="http://en.wikipedia.org/wiki/Monks" TargetMode="External"/><Relationship Id="rId28" Type="http://schemas.openxmlformats.org/officeDocument/2006/relationships/hyperlink" Target="http://www.steveoffutt.com/2011/06/when-mississippi-river-finally-wins.html" TargetMode="External"/><Relationship Id="rId10" Type="http://schemas.openxmlformats.org/officeDocument/2006/relationships/endnotes" Target="endnotes.xml"/><Relationship Id="rId19" Type="http://schemas.openxmlformats.org/officeDocument/2006/relationships/hyperlink" Target="http://www.iwr.usace.army.mil/docs/iwrreports/00-R-8.pdf"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wr.usace.army.mil/docs/iwrreports/00-R-8.pdf" TargetMode="External"/><Relationship Id="rId22" Type="http://schemas.openxmlformats.org/officeDocument/2006/relationships/hyperlink" Target="http://en.wikipedia.org/wiki/Dalai_Lama" TargetMode="External"/><Relationship Id="rId27" Type="http://schemas.openxmlformats.org/officeDocument/2006/relationships/hyperlink" Target="http://www.freetibet.org/about/dalai5" TargetMode="External"/><Relationship Id="rId30" Type="http://schemas.openxmlformats.org/officeDocument/2006/relationships/hyperlink" Target="http://aapa.files.cms-plus.com/PDFs/Transportation%20and%20the%20Constitution1.pdf)//G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Chakka, Kiran</dc:creator>
  <cp:lastModifiedBy>Chakka, Kiran</cp:lastModifiedBy>
  <cp:revision>1</cp:revision>
  <dcterms:created xsi:type="dcterms:W3CDTF">2013-02-18T07:55:00Z</dcterms:created>
  <dcterms:modified xsi:type="dcterms:W3CDTF">2013-02-18T07:56:00Z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