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73D" w:rsidRDefault="00F4173D" w:rsidP="00F4173D">
      <w:pPr>
        <w:pStyle w:val="Heading1"/>
      </w:pPr>
      <w:r>
        <w:t>NIB-SPEC</w:t>
      </w:r>
      <w:r>
        <w:t xml:space="preserve"> (Round 1 Colleyville – St. Mark’s BM</w:t>
      </w:r>
    </w:p>
    <w:p w:rsidR="00F4173D" w:rsidRPr="00D67AB2" w:rsidRDefault="00F4173D" w:rsidP="00F4173D">
      <w:pPr>
        <w:pStyle w:val="Heading4"/>
      </w:pPr>
      <w:r>
        <w:t xml:space="preserve">A. </w:t>
      </w:r>
      <w:r w:rsidRPr="00D67AB2">
        <w:t>Interpretation: the affirmative must specify the type of infrastructure bank and its implementation measures</w:t>
      </w:r>
    </w:p>
    <w:p w:rsidR="00F4173D" w:rsidRPr="00D67AB2" w:rsidRDefault="00F4173D" w:rsidP="00F4173D">
      <w:pPr>
        <w:pStyle w:val="Heading4"/>
      </w:pPr>
      <w:r>
        <w:t xml:space="preserve">B. </w:t>
      </w:r>
      <w:r w:rsidRPr="00D67AB2">
        <w:t xml:space="preserve">Violation: The plan only says national infrastructure bank </w:t>
      </w:r>
      <w:proofErr w:type="gramStart"/>
      <w:r w:rsidRPr="00D67AB2">
        <w:t>Several</w:t>
      </w:r>
      <w:proofErr w:type="gramEnd"/>
      <w:r w:rsidRPr="00D67AB2">
        <w:t xml:space="preserve"> bills have been introduced – they vary significantly</w:t>
      </w:r>
    </w:p>
    <w:p w:rsidR="00F4173D" w:rsidRDefault="00F4173D" w:rsidP="00F4173D">
      <w:r w:rsidRPr="00D67AB2">
        <w:t xml:space="preserve">Ronald </w:t>
      </w:r>
      <w:proofErr w:type="spellStart"/>
      <w:r w:rsidRPr="00D67AB2">
        <w:rPr>
          <w:rStyle w:val="StyleStyleBold12pt"/>
        </w:rPr>
        <w:t>Utt</w:t>
      </w:r>
      <w:proofErr w:type="spellEnd"/>
      <w:r w:rsidRPr="00D67AB2">
        <w:t xml:space="preserve">, Ph.D., is the Morgan Senior Research Fellow in Economic Policy at the Heritage Foundation, “The Limited Benefits of a National Infrastructure Bank,” October 20, </w:t>
      </w:r>
      <w:r w:rsidRPr="00D67AB2">
        <w:rPr>
          <w:rStyle w:val="StyleStyleBold12pt"/>
        </w:rPr>
        <w:t>2011</w:t>
      </w:r>
      <w:r w:rsidRPr="00D67AB2">
        <w:t xml:space="preserve"> </w:t>
      </w:r>
      <w:hyperlink r:id="rId10" w:history="1">
        <w:r w:rsidRPr="00B00697">
          <w:rPr>
            <w:rStyle w:val="Hyperlink"/>
          </w:rPr>
          <w:t>http://www.heritage.org/research/testimony/2011/10/the-limited-beneftis-of</w:t>
        </w:r>
        <w:bookmarkStart w:id="0" w:name="_GoBack"/>
        <w:r w:rsidRPr="00B00697">
          <w:rPr>
            <w:rStyle w:val="Hyperlink"/>
          </w:rPr>
          <w:t>-</w:t>
        </w:r>
        <w:bookmarkEnd w:id="0"/>
        <w:r w:rsidRPr="00B00697">
          <w:rPr>
            <w:rStyle w:val="Hyperlink"/>
          </w:rPr>
          <w:t>a-national-infrastructure-bank</w:t>
        </w:r>
      </w:hyperlink>
    </w:p>
    <w:p w:rsidR="00F4173D" w:rsidRPr="00D67AB2" w:rsidRDefault="00F4173D" w:rsidP="00F4173D"/>
    <w:p w:rsidR="00F4173D" w:rsidRDefault="00F4173D" w:rsidP="00F4173D">
      <w:r w:rsidRPr="00F4173D">
        <w:t xml:space="preserve">My name is Ronald. D. </w:t>
      </w:r>
      <w:proofErr w:type="spellStart"/>
      <w:r w:rsidRPr="00F4173D">
        <w:t>Utt</w:t>
      </w:r>
      <w:proofErr w:type="spellEnd"/>
      <w:r w:rsidRPr="00F4173D">
        <w:t xml:space="preserve">. I am the Herbert and Joyce </w:t>
      </w:r>
    </w:p>
    <w:p w:rsidR="00F4173D" w:rsidRDefault="00F4173D" w:rsidP="00F4173D">
      <w:r>
        <w:t>AND</w:t>
      </w:r>
    </w:p>
    <w:p w:rsidR="00F4173D" w:rsidRPr="00F4173D" w:rsidRDefault="00F4173D" w:rsidP="00F4173D">
      <w:proofErr w:type="gramStart"/>
      <w:r w:rsidRPr="00F4173D">
        <w:t>being</w:t>
      </w:r>
      <w:proofErr w:type="gramEnd"/>
      <w:r w:rsidRPr="00F4173D">
        <w:t xml:space="preserve"> the American Infrastructure Financing Authority included in the American Jobs Act proposal.</w:t>
      </w:r>
    </w:p>
    <w:p w:rsidR="000022F2" w:rsidRPr="00D17C4E" w:rsidRDefault="000022F2" w:rsidP="00D17C4E"/>
    <w:sectPr w:rsidR="000022F2" w:rsidRPr="00D17C4E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5914" w:rsidRDefault="00BD5914" w:rsidP="005F5576">
      <w:r>
        <w:separator/>
      </w:r>
    </w:p>
  </w:endnote>
  <w:endnote w:type="continuationSeparator" w:id="0">
    <w:p w:rsidR="00BD5914" w:rsidRDefault="00BD5914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5914" w:rsidRDefault="00BD5914" w:rsidP="005F5576">
      <w:r>
        <w:separator/>
      </w:r>
    </w:p>
  </w:footnote>
  <w:footnote w:type="continuationSeparator" w:id="0">
    <w:p w:rsidR="00BD5914" w:rsidRDefault="00BD5914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73D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41235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63C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D591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173D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9" w:unhideWhenUsed="1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Intense Emphasis1,apple-style-span + 6 pt,Kern at 16 pt,Intense Emphasis11,Style,Intense Emphasis2,HHeading 3 + 12 pt,Intense Emphasis111,Bold,Title Char,Cards + Font: 12 pt Char,Intense Emphasis1111,ci,c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9" w:unhideWhenUsed="1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Intense Emphasis1,apple-style-span + 6 pt,Kern at 16 pt,Intense Emphasis11,Style,Intense Emphasis2,HHeading 3 + 12 pt,Intense Emphasis111,Bold,Title Char,Cards + Font: 12 pt Char,Intense Emphasis1111,ci,c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D176BE"/>
    <w:rPr>
      <w:rFonts w:ascii="Calibri" w:eastAsiaTheme="majorEastAsia" w:hAnsi="Calibri" w:cstheme="majorBidi"/>
      <w:b/>
      <w:bCs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://www.heritage.org/research/testimony/2011/10/the-limited-beneftis-of-a-national-infrastructure-bank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han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1</cp:revision>
  <dcterms:created xsi:type="dcterms:W3CDTF">2013-02-06T04:14:00Z</dcterms:created>
  <dcterms:modified xsi:type="dcterms:W3CDTF">2013-02-06T04:15:00Z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