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7E6" w:rsidRDefault="000A3FA1" w:rsidP="00BB67E6">
      <w:pPr>
        <w:pStyle w:val="Heading1"/>
      </w:pPr>
      <w:bookmarkStart w:id="0" w:name="_Toc287966392"/>
      <w:bookmarkStart w:id="1" w:name="_Toc293408989"/>
      <w:r>
        <w:t>Table of Contents</w:t>
      </w:r>
      <w:bookmarkEnd w:id="1"/>
    </w:p>
    <w:p w:rsidR="00BB67E6" w:rsidRDefault="00BB67E6" w:rsidP="00BB67E6">
      <w:bookmarkStart w:id="2" w:name="_GoBack"/>
      <w:bookmarkEnd w:id="2"/>
    </w:p>
    <w:p w:rsidR="002F1179" w:rsidRDefault="00BB67E6">
      <w:pPr>
        <w:pStyle w:val="TOC1"/>
        <w:tabs>
          <w:tab w:val="right" w:leader="dot" w:pos="10790"/>
        </w:tabs>
        <w:rPr>
          <w:rFonts w:asciiTheme="minorHAnsi" w:eastAsiaTheme="minorEastAsia" w:hAnsiTheme="minorHAnsi" w:cstheme="minorBidi"/>
          <w:noProof/>
        </w:rPr>
      </w:pPr>
      <w:r>
        <w:fldChar w:fldCharType="begin"/>
      </w:r>
      <w:r>
        <w:instrText xml:space="preserve"> TOC \o "1-1" \h \u \t "Heading 1,1,Hat,4" </w:instrText>
      </w:r>
      <w:r>
        <w:fldChar w:fldCharType="separate"/>
      </w:r>
      <w:hyperlink w:anchor="_Toc293408990" w:history="1">
        <w:r w:rsidR="002F1179" w:rsidRPr="00224821">
          <w:rPr>
            <w:rStyle w:val="Hyperlink"/>
            <w:noProof/>
          </w:rPr>
          <w:t>DA China Deterrence</w:t>
        </w:r>
        <w:r w:rsidR="002F1179">
          <w:rPr>
            <w:noProof/>
          </w:rPr>
          <w:tab/>
        </w:r>
        <w:r w:rsidR="002F1179">
          <w:rPr>
            <w:noProof/>
          </w:rPr>
          <w:fldChar w:fldCharType="begin"/>
        </w:r>
        <w:r w:rsidR="002F1179">
          <w:rPr>
            <w:noProof/>
          </w:rPr>
          <w:instrText xml:space="preserve"> PAGEREF _Toc293408990 \h </w:instrText>
        </w:r>
        <w:r w:rsidR="002F1179">
          <w:rPr>
            <w:noProof/>
          </w:rPr>
        </w:r>
        <w:r w:rsidR="002F1179">
          <w:rPr>
            <w:noProof/>
          </w:rPr>
          <w:fldChar w:fldCharType="separate"/>
        </w:r>
        <w:r w:rsidR="002F1179">
          <w:rPr>
            <w:noProof/>
          </w:rPr>
          <w:t>2</w:t>
        </w:r>
        <w:r w:rsidR="002F1179">
          <w:rPr>
            <w:noProof/>
          </w:rPr>
          <w:fldChar w:fldCharType="end"/>
        </w:r>
      </w:hyperlink>
    </w:p>
    <w:p w:rsidR="002F1179" w:rsidRDefault="002F1179">
      <w:pPr>
        <w:pStyle w:val="TOC1"/>
        <w:tabs>
          <w:tab w:val="right" w:leader="dot" w:pos="10790"/>
        </w:tabs>
        <w:rPr>
          <w:rFonts w:asciiTheme="minorHAnsi" w:eastAsiaTheme="minorEastAsia" w:hAnsiTheme="minorHAnsi" w:cstheme="minorBidi"/>
          <w:noProof/>
        </w:rPr>
      </w:pPr>
      <w:hyperlink w:anchor="_Toc293408991" w:history="1">
        <w:r w:rsidRPr="00224821">
          <w:rPr>
            <w:rStyle w:val="Hyperlink"/>
            <w:noProof/>
          </w:rPr>
          <w:t>DA Trilateralism</w:t>
        </w:r>
        <w:r>
          <w:rPr>
            <w:noProof/>
          </w:rPr>
          <w:tab/>
        </w:r>
        <w:r>
          <w:rPr>
            <w:noProof/>
          </w:rPr>
          <w:fldChar w:fldCharType="begin"/>
        </w:r>
        <w:r>
          <w:rPr>
            <w:noProof/>
          </w:rPr>
          <w:instrText xml:space="preserve"> PAGEREF _Toc293408991 \h </w:instrText>
        </w:r>
        <w:r>
          <w:rPr>
            <w:noProof/>
          </w:rPr>
        </w:r>
        <w:r>
          <w:rPr>
            <w:noProof/>
          </w:rPr>
          <w:fldChar w:fldCharType="separate"/>
        </w:r>
        <w:r>
          <w:rPr>
            <w:noProof/>
          </w:rPr>
          <w:t>3</w:t>
        </w:r>
        <w:r>
          <w:rPr>
            <w:noProof/>
          </w:rPr>
          <w:fldChar w:fldCharType="end"/>
        </w:r>
      </w:hyperlink>
    </w:p>
    <w:p w:rsidR="002F1179" w:rsidRDefault="002F1179">
      <w:pPr>
        <w:pStyle w:val="TOC1"/>
        <w:tabs>
          <w:tab w:val="right" w:leader="dot" w:pos="10790"/>
        </w:tabs>
        <w:rPr>
          <w:rFonts w:asciiTheme="minorHAnsi" w:eastAsiaTheme="minorEastAsia" w:hAnsiTheme="minorHAnsi" w:cstheme="minorBidi"/>
          <w:noProof/>
        </w:rPr>
      </w:pPr>
      <w:hyperlink w:anchor="_Toc293408992" w:history="1">
        <w:r w:rsidRPr="00224821">
          <w:rPr>
            <w:rStyle w:val="Hyperlink"/>
            <w:noProof/>
          </w:rPr>
          <w:t>DA Politics SKFTA</w:t>
        </w:r>
        <w:r>
          <w:rPr>
            <w:noProof/>
          </w:rPr>
          <w:tab/>
        </w:r>
        <w:r>
          <w:rPr>
            <w:noProof/>
          </w:rPr>
          <w:fldChar w:fldCharType="begin"/>
        </w:r>
        <w:r>
          <w:rPr>
            <w:noProof/>
          </w:rPr>
          <w:instrText xml:space="preserve"> PAGEREF _Toc293408992 \h </w:instrText>
        </w:r>
        <w:r>
          <w:rPr>
            <w:noProof/>
          </w:rPr>
        </w:r>
        <w:r>
          <w:rPr>
            <w:noProof/>
          </w:rPr>
          <w:fldChar w:fldCharType="separate"/>
        </w:r>
        <w:r>
          <w:rPr>
            <w:noProof/>
          </w:rPr>
          <w:t>4</w:t>
        </w:r>
        <w:r>
          <w:rPr>
            <w:noProof/>
          </w:rPr>
          <w:fldChar w:fldCharType="end"/>
        </w:r>
      </w:hyperlink>
    </w:p>
    <w:p w:rsidR="002F1179" w:rsidRDefault="002F1179">
      <w:pPr>
        <w:pStyle w:val="TOC1"/>
        <w:tabs>
          <w:tab w:val="right" w:leader="dot" w:pos="10790"/>
        </w:tabs>
        <w:rPr>
          <w:rFonts w:asciiTheme="minorHAnsi" w:eastAsiaTheme="minorEastAsia" w:hAnsiTheme="minorHAnsi" w:cstheme="minorBidi"/>
          <w:noProof/>
        </w:rPr>
      </w:pPr>
      <w:hyperlink w:anchor="_Toc293408993" w:history="1">
        <w:r w:rsidRPr="00224821">
          <w:rPr>
            <w:rStyle w:val="Hyperlink"/>
            <w:noProof/>
          </w:rPr>
          <w:t>DA Politics ARPA-E</w:t>
        </w:r>
        <w:r>
          <w:rPr>
            <w:noProof/>
          </w:rPr>
          <w:tab/>
        </w:r>
        <w:r>
          <w:rPr>
            <w:noProof/>
          </w:rPr>
          <w:fldChar w:fldCharType="begin"/>
        </w:r>
        <w:r>
          <w:rPr>
            <w:noProof/>
          </w:rPr>
          <w:instrText xml:space="preserve"> PAGEREF _Toc293408993 \h </w:instrText>
        </w:r>
        <w:r>
          <w:rPr>
            <w:noProof/>
          </w:rPr>
        </w:r>
        <w:r>
          <w:rPr>
            <w:noProof/>
          </w:rPr>
          <w:fldChar w:fldCharType="separate"/>
        </w:r>
        <w:r>
          <w:rPr>
            <w:noProof/>
          </w:rPr>
          <w:t>5</w:t>
        </w:r>
        <w:r>
          <w:rPr>
            <w:noProof/>
          </w:rPr>
          <w:fldChar w:fldCharType="end"/>
        </w:r>
      </w:hyperlink>
    </w:p>
    <w:p w:rsidR="002F1179" w:rsidRDefault="002F1179">
      <w:pPr>
        <w:pStyle w:val="TOC1"/>
        <w:tabs>
          <w:tab w:val="right" w:leader="dot" w:pos="10790"/>
        </w:tabs>
        <w:rPr>
          <w:rFonts w:asciiTheme="minorHAnsi" w:eastAsiaTheme="minorEastAsia" w:hAnsiTheme="minorHAnsi" w:cstheme="minorBidi"/>
          <w:noProof/>
        </w:rPr>
      </w:pPr>
      <w:hyperlink w:anchor="_Toc293408994" w:history="1">
        <w:r w:rsidRPr="00224821">
          <w:rPr>
            <w:rStyle w:val="Hyperlink"/>
            <w:noProof/>
          </w:rPr>
          <w:t>DA Politics Links</w:t>
        </w:r>
        <w:r>
          <w:rPr>
            <w:noProof/>
          </w:rPr>
          <w:tab/>
        </w:r>
        <w:r>
          <w:rPr>
            <w:noProof/>
          </w:rPr>
          <w:fldChar w:fldCharType="begin"/>
        </w:r>
        <w:r>
          <w:rPr>
            <w:noProof/>
          </w:rPr>
          <w:instrText xml:space="preserve"> PAGEREF _Toc293408994 \h </w:instrText>
        </w:r>
        <w:r>
          <w:rPr>
            <w:noProof/>
          </w:rPr>
        </w:r>
        <w:r>
          <w:rPr>
            <w:noProof/>
          </w:rPr>
          <w:fldChar w:fldCharType="separate"/>
        </w:r>
        <w:r>
          <w:rPr>
            <w:noProof/>
          </w:rPr>
          <w:t>6</w:t>
        </w:r>
        <w:r>
          <w:rPr>
            <w:noProof/>
          </w:rPr>
          <w:fldChar w:fldCharType="end"/>
        </w:r>
      </w:hyperlink>
    </w:p>
    <w:p w:rsidR="00BB67E6" w:rsidRPr="00BB67E6" w:rsidRDefault="00BB67E6" w:rsidP="00BB67E6">
      <w:r>
        <w:fldChar w:fldCharType="end"/>
      </w:r>
    </w:p>
    <w:p w:rsidR="00490ABF" w:rsidRDefault="00490ABF" w:rsidP="00490ABF">
      <w:pPr>
        <w:pStyle w:val="Heading1"/>
      </w:pPr>
      <w:bookmarkStart w:id="3" w:name="_Toc293408990"/>
      <w:r>
        <w:lastRenderedPageBreak/>
        <w:t>DA China Deterrence</w:t>
      </w:r>
      <w:bookmarkEnd w:id="0"/>
      <w:bookmarkEnd w:id="3"/>
    </w:p>
    <w:p w:rsidR="00490ABF" w:rsidRDefault="00490ABF" w:rsidP="00490ABF"/>
    <w:p w:rsidR="00490ABF" w:rsidRPr="003143E9" w:rsidRDefault="00490ABF" w:rsidP="00490ABF">
      <w:pPr>
        <w:rPr>
          <w:b/>
        </w:rPr>
      </w:pPr>
      <w:r w:rsidRPr="003143E9">
        <w:rPr>
          <w:b/>
        </w:rPr>
        <w:t>U.S. deterrence in Asia is high—China perceives U.S. superiority</w:t>
      </w:r>
    </w:p>
    <w:p w:rsidR="00490ABF" w:rsidRDefault="00490ABF" w:rsidP="00490ABF">
      <w:r w:rsidRPr="003143E9">
        <w:rPr>
          <w:b/>
        </w:rPr>
        <w:t>Reed 10</w:t>
      </w:r>
      <w:r>
        <w:t xml:space="preserve"> (Matthew M. Reed, Managing Editor, 10/11/10, International Affairs Review, “The Return of American Muscle,” http://www.iar-gwu.org/node/202, JMP)</w:t>
      </w:r>
    </w:p>
    <w:p w:rsidR="00490ABF" w:rsidRDefault="00490ABF" w:rsidP="00490ABF"/>
    <w:p w:rsidR="00490ABF" w:rsidRDefault="00490ABF" w:rsidP="00490ABF">
      <w:r>
        <w:t>Alarmists are convinced … territorial push-back (China).</w:t>
      </w:r>
    </w:p>
    <w:p w:rsidR="00490ABF" w:rsidRDefault="00490ABF" w:rsidP="00490ABF"/>
    <w:p w:rsidR="00490ABF" w:rsidRDefault="00490ABF" w:rsidP="00490ABF">
      <w:r>
        <w:rPr>
          <w:b/>
        </w:rPr>
        <w:t>&lt;LINK&gt;</w:t>
      </w:r>
    </w:p>
    <w:p w:rsidR="00490ABF" w:rsidRDefault="00490ABF" w:rsidP="00490ABF"/>
    <w:p w:rsidR="00490ABF" w:rsidRPr="003143E9" w:rsidRDefault="00490ABF" w:rsidP="00490ABF">
      <w:pPr>
        <w:rPr>
          <w:b/>
        </w:rPr>
      </w:pPr>
      <w:r w:rsidRPr="003143E9">
        <w:rPr>
          <w:b/>
        </w:rPr>
        <w:t>Weakening deterrence causes China/Taiwan war</w:t>
      </w:r>
    </w:p>
    <w:p w:rsidR="00490ABF" w:rsidRDefault="00490ABF" w:rsidP="00490ABF">
      <w:proofErr w:type="spellStart"/>
      <w:r w:rsidRPr="003143E9">
        <w:rPr>
          <w:b/>
        </w:rPr>
        <w:t>Alagappa</w:t>
      </w:r>
      <w:proofErr w:type="spellEnd"/>
      <w:r w:rsidRPr="003143E9">
        <w:rPr>
          <w:b/>
        </w:rPr>
        <w:t xml:space="preserve"> 3</w:t>
      </w:r>
      <w:r>
        <w:t xml:space="preserve"> [</w:t>
      </w:r>
      <w:proofErr w:type="spellStart"/>
      <w:r>
        <w:t>Muthia</w:t>
      </w:r>
      <w:proofErr w:type="spellEnd"/>
      <w:r>
        <w:t>, Senior Fellow East-West Center PhD, International Affairs, Fletcher School of Law and Diplomacy Tufts University, “Asian security order: instrumental and normative features”]</w:t>
      </w:r>
    </w:p>
    <w:p w:rsidR="00490ABF" w:rsidRDefault="00490ABF" w:rsidP="00490ABF"/>
    <w:p w:rsidR="00490ABF" w:rsidRDefault="00490ABF" w:rsidP="00490ABF">
      <w:r>
        <w:t>The United States … isolating or provoking it.</w:t>
      </w:r>
    </w:p>
    <w:p w:rsidR="00490ABF" w:rsidRDefault="00490ABF" w:rsidP="00490ABF"/>
    <w:p w:rsidR="00490ABF" w:rsidRPr="003143E9" w:rsidRDefault="00490ABF" w:rsidP="00490ABF">
      <w:pPr>
        <w:rPr>
          <w:b/>
        </w:rPr>
      </w:pPr>
      <w:r w:rsidRPr="003143E9">
        <w:rPr>
          <w:b/>
        </w:rPr>
        <w:t xml:space="preserve">Extinction </w:t>
      </w:r>
    </w:p>
    <w:p w:rsidR="00490ABF" w:rsidRDefault="00490ABF" w:rsidP="00490ABF">
      <w:r w:rsidRPr="003143E9">
        <w:rPr>
          <w:b/>
        </w:rPr>
        <w:t>Strait Times 2k</w:t>
      </w:r>
      <w:r>
        <w:t xml:space="preserve"> (The Straits Times (Singapore), “No one gains in war over Taiwan”, June 25, 2000, L/N)</w:t>
      </w:r>
    </w:p>
    <w:p w:rsidR="00490ABF" w:rsidRDefault="00490ABF" w:rsidP="00490ABF"/>
    <w:p w:rsidR="00490ABF" w:rsidRDefault="00490ABF" w:rsidP="00490ABF">
      <w:r>
        <w:t>The doomsday scenario … above everything else.</w:t>
      </w:r>
    </w:p>
    <w:p w:rsidR="00490ABF" w:rsidRPr="003143E9" w:rsidRDefault="00490ABF" w:rsidP="00490ABF"/>
    <w:p w:rsidR="00490ABF" w:rsidRDefault="00490ABF" w:rsidP="00490ABF">
      <w:pPr>
        <w:pStyle w:val="Heading1"/>
      </w:pPr>
      <w:bookmarkStart w:id="4" w:name="_Toc287966393"/>
      <w:bookmarkStart w:id="5" w:name="_Toc293408991"/>
      <w:r>
        <w:lastRenderedPageBreak/>
        <w:t xml:space="preserve">DA </w:t>
      </w:r>
      <w:proofErr w:type="spellStart"/>
      <w:r>
        <w:t>Trilateralism</w:t>
      </w:r>
      <w:bookmarkEnd w:id="4"/>
      <w:bookmarkEnd w:id="5"/>
      <w:proofErr w:type="spellEnd"/>
    </w:p>
    <w:p w:rsidR="00490ABF" w:rsidRDefault="00490ABF" w:rsidP="00490ABF"/>
    <w:p w:rsidR="00490ABF" w:rsidRPr="00F164DC" w:rsidRDefault="00490ABF" w:rsidP="00490ABF">
      <w:pPr>
        <w:rPr>
          <w:b/>
        </w:rPr>
      </w:pPr>
      <w:r w:rsidRPr="00F164DC">
        <w:rPr>
          <w:b/>
        </w:rPr>
        <w:t>Trilateral cooperation is increasing due to security threats, but reducing military presence would increase nationalism killing it and causing military build up</w:t>
      </w:r>
    </w:p>
    <w:p w:rsidR="00490ABF" w:rsidRDefault="00490ABF" w:rsidP="00490ABF">
      <w:r w:rsidRPr="00F164DC">
        <w:rPr>
          <w:b/>
        </w:rPr>
        <w:t>Pickering 1/27</w:t>
      </w:r>
      <w:r>
        <w:t xml:space="preserve"> – Former U.S. Ambassador (27 January 2011,  Lord (Christopher) Patten, Former European Commissioner for External Relations, Governor of Hong Kong and UK Cabinet Minister; Chancellor of Oxford University, Thomas R Pickering, Former U.S. Ambassador to the UN, Russia, India, Israel, Jordan, El Salvador and Nigeria; Vice Chairman of Hills &amp; Company Asia Report N°200, International Crisis Group,  “CHINA AND INTER-KOREAN CLASHES IN THE YELLOW SEA,” http://www.crisisgroup.org/~/media/Files/asia/north-east-asia/200%20China%20and%20Inter-Korean%20Clashes%20in%20the%20Yellow%20Sea.ashx, </w:t>
      </w:r>
      <w:proofErr w:type="spellStart"/>
      <w:r>
        <w:t>ngoetz</w:t>
      </w:r>
      <w:proofErr w:type="spellEnd"/>
      <w:r>
        <w:t>)</w:t>
      </w:r>
    </w:p>
    <w:p w:rsidR="00490ABF" w:rsidRDefault="00490ABF" w:rsidP="00490ABF"/>
    <w:p w:rsidR="00490ABF" w:rsidRDefault="00490ABF" w:rsidP="00490ABF">
      <w:r>
        <w:t xml:space="preserve">As U.S. security ties … by Seoul and Tokyo. 242 </w:t>
      </w:r>
    </w:p>
    <w:p w:rsidR="00490ABF" w:rsidRDefault="00490ABF" w:rsidP="00490ABF"/>
    <w:p w:rsidR="00490ABF" w:rsidRPr="007F2344" w:rsidRDefault="00490ABF" w:rsidP="00490ABF">
      <w:pPr>
        <w:rPr>
          <w:b/>
        </w:rPr>
      </w:pPr>
      <w:r w:rsidRPr="007F2344">
        <w:rPr>
          <w:b/>
        </w:rPr>
        <w:t xml:space="preserve">U.S. commitment key to strong trilateral cooperation in East Asia – solves multiple scenarios for extinction </w:t>
      </w:r>
    </w:p>
    <w:p w:rsidR="00490ABF" w:rsidRDefault="00490ABF" w:rsidP="00490ABF">
      <w:r w:rsidRPr="007F2344">
        <w:rPr>
          <w:b/>
        </w:rPr>
        <w:t>Cronin, 12/7</w:t>
      </w:r>
      <w:r>
        <w:t xml:space="preserve"> – Senior Advisor and Senior Director of the Asia-Pacific Program at the Center for a New American Security (12/7/10, Dr. Patrick M. Cronin, </w:t>
      </w:r>
      <w:proofErr w:type="spellStart"/>
      <w:r>
        <w:t>PacNet</w:t>
      </w:r>
      <w:proofErr w:type="spellEnd"/>
      <w:r>
        <w:t xml:space="preserve"> Number 59, “Testing </w:t>
      </w:r>
      <w:proofErr w:type="spellStart"/>
      <w:r>
        <w:t>Trilateralism</w:t>
      </w:r>
      <w:proofErr w:type="spellEnd"/>
      <w:r>
        <w:t>,” http://csis.org/files/publication/pac1059.pdf, JMP)</w:t>
      </w:r>
    </w:p>
    <w:p w:rsidR="00490ABF" w:rsidRDefault="00490ABF" w:rsidP="00490ABF"/>
    <w:p w:rsidR="00490ABF" w:rsidRDefault="00490ABF" w:rsidP="00490ABF">
      <w:r>
        <w:t>It is axiomatic among … prove its mettle.</w:t>
      </w:r>
    </w:p>
    <w:p w:rsidR="00490ABF" w:rsidRDefault="00490ABF" w:rsidP="00490ABF">
      <w:r>
        <w:t xml:space="preserve"> </w:t>
      </w:r>
    </w:p>
    <w:p w:rsidR="00490ABF" w:rsidRDefault="00490ABF" w:rsidP="00490ABF">
      <w:pPr>
        <w:rPr>
          <w:b/>
        </w:rPr>
      </w:pPr>
      <w:r w:rsidRPr="007F2344">
        <w:rPr>
          <w:b/>
        </w:rPr>
        <w:t>***&lt;Insert the terminal impact of our choosing&gt;</w:t>
      </w:r>
    </w:p>
    <w:p w:rsidR="00490ABF" w:rsidRDefault="00490ABF" w:rsidP="00490ABF">
      <w:pPr>
        <w:pStyle w:val="Heading1"/>
      </w:pPr>
      <w:bookmarkStart w:id="6" w:name="_Toc287966394"/>
      <w:bookmarkStart w:id="7" w:name="_Toc293408992"/>
      <w:r>
        <w:lastRenderedPageBreak/>
        <w:t>DA Politics</w:t>
      </w:r>
      <w:bookmarkEnd w:id="6"/>
      <w:r w:rsidR="00283D24">
        <w:t xml:space="preserve"> SKFTA</w:t>
      </w:r>
      <w:bookmarkEnd w:id="7"/>
    </w:p>
    <w:p w:rsidR="00490ABF" w:rsidRDefault="00490ABF" w:rsidP="00490ABF"/>
    <w:p w:rsidR="00490ABF" w:rsidRPr="003812BF" w:rsidRDefault="00490ABF" w:rsidP="00490ABF">
      <w:pPr>
        <w:rPr>
          <w:b/>
        </w:rPr>
      </w:pPr>
      <w:r>
        <w:rPr>
          <w:b/>
        </w:rPr>
        <w:t>SKFTA</w:t>
      </w:r>
      <w:r w:rsidRPr="003812BF">
        <w:rPr>
          <w:b/>
        </w:rPr>
        <w:t xml:space="preserve"> pass in both U.S. and South Korea --- Obama’s capital is key</w:t>
      </w:r>
    </w:p>
    <w:p w:rsidR="00490ABF" w:rsidRDefault="00490ABF" w:rsidP="00490ABF">
      <w:r w:rsidRPr="003812BF">
        <w:rPr>
          <w:b/>
        </w:rPr>
        <w:t>Korea Herald, 3/1</w:t>
      </w:r>
      <w:r>
        <w:t xml:space="preserve"> (“[Herald Interview] Former lawmaker sees U.S. FTA ratification soon,” 3/1/11, Factiva, JMP)</w:t>
      </w:r>
    </w:p>
    <w:p w:rsidR="00490ABF" w:rsidRDefault="00490ABF" w:rsidP="00490ABF"/>
    <w:p w:rsidR="00490ABF" w:rsidRDefault="00490ABF" w:rsidP="00490ABF">
      <w:r>
        <w:t>The only Korean-American … is also awaiting ratification.</w:t>
      </w:r>
    </w:p>
    <w:p w:rsidR="00490ABF" w:rsidRDefault="00490ABF" w:rsidP="00490ABF"/>
    <w:p w:rsidR="00490ABF" w:rsidRDefault="00490ABF" w:rsidP="00490ABF">
      <w:pPr>
        <w:rPr>
          <w:b/>
        </w:rPr>
      </w:pPr>
      <w:r>
        <w:rPr>
          <w:b/>
        </w:rPr>
        <w:t>&lt;LINK&gt;</w:t>
      </w:r>
    </w:p>
    <w:p w:rsidR="00490ABF" w:rsidRPr="005867EA" w:rsidRDefault="00490ABF" w:rsidP="00490ABF"/>
    <w:p w:rsidR="00490ABF" w:rsidRPr="00D60DBB" w:rsidRDefault="00490ABF" w:rsidP="00490ABF">
      <w:pPr>
        <w:rPr>
          <w:b/>
        </w:rPr>
      </w:pPr>
      <w:r w:rsidRPr="00D60DBB">
        <w:rPr>
          <w:b/>
        </w:rPr>
        <w:t>Political capital is key</w:t>
      </w:r>
    </w:p>
    <w:p w:rsidR="00490ABF" w:rsidRDefault="00490ABF" w:rsidP="00490ABF">
      <w:proofErr w:type="spellStart"/>
      <w:r w:rsidRPr="00D60DBB">
        <w:rPr>
          <w:b/>
        </w:rPr>
        <w:t>McLarty</w:t>
      </w:r>
      <w:proofErr w:type="spellEnd"/>
      <w:r w:rsidRPr="00D60DBB">
        <w:rPr>
          <w:b/>
        </w:rPr>
        <w:t xml:space="preserve"> &amp; Cunningham, 1/24</w:t>
      </w:r>
      <w:r>
        <w:t xml:space="preserve"> – *chief of staff to Clinton in 1993-94 and helped bring Bill Daley into the White House to lead the 1993 </w:t>
      </w:r>
      <w:proofErr w:type="spellStart"/>
      <w:r>
        <w:t>Nafta</w:t>
      </w:r>
      <w:proofErr w:type="spellEnd"/>
      <w:r>
        <w:t xml:space="preserve"> ratification effort, AND **Mr. Cunningham was an aide to President Clinton and to then-Sen. Joseph Biden (1/24/11, Thomas "Mack" </w:t>
      </w:r>
      <w:proofErr w:type="spellStart"/>
      <w:r>
        <w:t>McLarty</w:t>
      </w:r>
      <w:proofErr w:type="spellEnd"/>
      <w:r>
        <w:t xml:space="preserve"> III and Nelson W. Cunningham, “Obama's Free Trade Opportunity,” Factiva, JMP)</w:t>
      </w:r>
    </w:p>
    <w:p w:rsidR="00490ABF" w:rsidRDefault="00490ABF" w:rsidP="00490ABF">
      <w:r>
        <w:t xml:space="preserve"> </w:t>
      </w:r>
    </w:p>
    <w:p w:rsidR="00490ABF" w:rsidRDefault="00490ABF" w:rsidP="00490ABF">
      <w:r>
        <w:t>Much has been … but it is essential.</w:t>
      </w:r>
    </w:p>
    <w:p w:rsidR="00490ABF" w:rsidRDefault="00490ABF" w:rsidP="00490ABF"/>
    <w:p w:rsidR="00490ABF" w:rsidRPr="00D60DBB" w:rsidRDefault="00490ABF" w:rsidP="00490ABF">
      <w:pPr>
        <w:rPr>
          <w:b/>
        </w:rPr>
      </w:pPr>
      <w:r w:rsidRPr="00D60DBB">
        <w:rPr>
          <w:b/>
        </w:rPr>
        <w:t>Key to U.S. leadership in Asia</w:t>
      </w:r>
    </w:p>
    <w:p w:rsidR="00490ABF" w:rsidRDefault="00490ABF" w:rsidP="00490ABF">
      <w:r w:rsidRPr="00D60DBB">
        <w:rPr>
          <w:b/>
        </w:rPr>
        <w:t>Wharton School at U Penn, 1/12</w:t>
      </w:r>
      <w:r>
        <w:t xml:space="preserve"> (Knowledge at Wharton, “U.S.-South Korea Trade Pact: A Turning Point for American Exports?” 1/12/11, http://knowledge.wharton.upenn.edu/article.cfm?articleid=2671, JMP)</w:t>
      </w:r>
    </w:p>
    <w:p w:rsidR="00490ABF" w:rsidRDefault="00490ABF" w:rsidP="00490ABF"/>
    <w:p w:rsidR="00490ABF" w:rsidRDefault="00490ABF" w:rsidP="00490ABF">
      <w:r>
        <w:t>What's more, the … on the line."</w:t>
      </w:r>
    </w:p>
    <w:p w:rsidR="00490ABF" w:rsidRDefault="00490ABF" w:rsidP="00490ABF"/>
    <w:p w:rsidR="00490ABF" w:rsidRPr="00D60DBB" w:rsidRDefault="00490ABF" w:rsidP="00490ABF">
      <w:pPr>
        <w:rPr>
          <w:b/>
        </w:rPr>
      </w:pPr>
      <w:r w:rsidRPr="00D60DBB">
        <w:rPr>
          <w:b/>
        </w:rPr>
        <w:t>Impact is global hegemony, rapid Japan remilitarization, Taiwan conflict and instability in India-Pakistan and Korea</w:t>
      </w:r>
    </w:p>
    <w:p w:rsidR="00490ABF" w:rsidRDefault="00490ABF" w:rsidP="00490ABF">
      <w:proofErr w:type="spellStart"/>
      <w:r w:rsidRPr="00D60DBB">
        <w:rPr>
          <w:b/>
        </w:rPr>
        <w:t>Goh</w:t>
      </w:r>
      <w:proofErr w:type="spellEnd"/>
      <w:r w:rsidRPr="00D60DBB">
        <w:rPr>
          <w:b/>
        </w:rPr>
        <w:t xml:space="preserve">, 8 </w:t>
      </w:r>
      <w:r>
        <w:t xml:space="preserve">– Lecturer in International Relations in the Department of Politics and International Relations at the </w:t>
      </w:r>
      <w:proofErr w:type="spellStart"/>
      <w:r>
        <w:t>Univ</w:t>
      </w:r>
      <w:proofErr w:type="spellEnd"/>
      <w:r>
        <w:t xml:space="preserve"> of Oxford (Evelyn, International Relations of the Asia-Pacific, “Hierarchy and the role of the United States in the East Asian security order,” 2008 8(3):353-377, Oxford Journals Database, JMP)</w:t>
      </w:r>
    </w:p>
    <w:p w:rsidR="00490ABF" w:rsidRDefault="00490ABF" w:rsidP="00490ABF"/>
    <w:p w:rsidR="00490ABF" w:rsidRDefault="00490ABF" w:rsidP="007E2DD7">
      <w:r>
        <w:t xml:space="preserve">The centrality of </w:t>
      </w:r>
      <w:r w:rsidR="007E2DD7">
        <w:t>…</w:t>
      </w:r>
      <w:r>
        <w:t xml:space="preserve"> to be much worse. </w:t>
      </w:r>
    </w:p>
    <w:p w:rsidR="00490ABF" w:rsidRDefault="00490ABF" w:rsidP="00490ABF"/>
    <w:p w:rsidR="00490ABF" w:rsidRPr="00D60DBB" w:rsidRDefault="00490ABF" w:rsidP="00490ABF">
      <w:pPr>
        <w:rPr>
          <w:b/>
        </w:rPr>
      </w:pPr>
      <w:r w:rsidRPr="00D60DBB">
        <w:rPr>
          <w:b/>
        </w:rPr>
        <w:t xml:space="preserve">This causes great power nuclear conflict. </w:t>
      </w:r>
    </w:p>
    <w:p w:rsidR="00490ABF" w:rsidRDefault="00490ABF" w:rsidP="00490ABF">
      <w:r w:rsidRPr="00D60DBB">
        <w:rPr>
          <w:b/>
        </w:rPr>
        <w:t>Gray, 05</w:t>
      </w:r>
      <w:r>
        <w:t xml:space="preserve"> – Professor of International Politics and Strategic Studies, and Director of the Center for Strategic Studies, at the University of Reading (Spring 2005, Colin S., Parameters, “How Has War Changed Since the End of the Cold War?” http://www.carlisle.army. mil/</w:t>
      </w:r>
      <w:proofErr w:type="spellStart"/>
      <w:r>
        <w:t>usawc</w:t>
      </w:r>
      <w:proofErr w:type="spellEnd"/>
      <w:r>
        <w:t>/parameters/05spring/gray.htm)</w:t>
      </w:r>
    </w:p>
    <w:p w:rsidR="00490ABF" w:rsidRDefault="00490ABF" w:rsidP="00490ABF"/>
    <w:p w:rsidR="00490ABF" w:rsidRDefault="00490ABF" w:rsidP="00490ABF">
      <w:r>
        <w:t xml:space="preserve">6. Interstate War, Down </w:t>
      </w:r>
      <w:r w:rsidR="007E2DD7">
        <w:t xml:space="preserve">… </w:t>
      </w:r>
      <w:r>
        <w:t xml:space="preserve">“fear, honor, and interest.”23 </w:t>
      </w:r>
    </w:p>
    <w:p w:rsidR="004B51E3" w:rsidRDefault="00421CEE" w:rsidP="00421CEE">
      <w:pPr>
        <w:pStyle w:val="Heading1"/>
      </w:pPr>
      <w:bookmarkStart w:id="8" w:name="_Toc293408993"/>
      <w:r>
        <w:lastRenderedPageBreak/>
        <w:t>DA Politics ARPA-E</w:t>
      </w:r>
      <w:bookmarkEnd w:id="8"/>
    </w:p>
    <w:p w:rsidR="00421CEE" w:rsidRDefault="00421CEE" w:rsidP="00421CEE"/>
    <w:p w:rsidR="00421CEE" w:rsidRPr="00421CEE" w:rsidRDefault="00421CEE" w:rsidP="00421CEE">
      <w:pPr>
        <w:rPr>
          <w:b/>
        </w:rPr>
      </w:pPr>
      <w:r w:rsidRPr="00421CEE">
        <w:rPr>
          <w:b/>
        </w:rPr>
        <w:t>Powerful Senate Republicans are now signaling support for ARPA-E funding</w:t>
      </w:r>
    </w:p>
    <w:p w:rsidR="00421CEE" w:rsidRDefault="00421CEE" w:rsidP="00421CEE">
      <w:r w:rsidRPr="00421CEE">
        <w:rPr>
          <w:b/>
        </w:rPr>
        <w:t>Wang, 3/7</w:t>
      </w:r>
      <w:r>
        <w:t xml:space="preserve"> (Herman, 3/7/11 Inside Energy, “At summit, key senators say ARPA-E may evade looming GOP budget cuts,” Factiva, JMP)</w:t>
      </w:r>
    </w:p>
    <w:p w:rsidR="00421CEE" w:rsidRDefault="00421CEE" w:rsidP="00421CEE"/>
    <w:p w:rsidR="00421CEE" w:rsidRDefault="00421CEE" w:rsidP="00421CEE">
      <w:r>
        <w:t>Despite a cloud of uncertainty …  support in the Senate," Murkowski said.</w:t>
      </w:r>
    </w:p>
    <w:p w:rsidR="00421CEE" w:rsidRDefault="00421CEE" w:rsidP="00421CEE"/>
    <w:p w:rsidR="00421CEE" w:rsidRPr="00421CEE" w:rsidRDefault="00421CEE" w:rsidP="00421CEE">
      <w:pPr>
        <w:rPr>
          <w:b/>
        </w:rPr>
      </w:pPr>
      <w:r w:rsidRPr="00421CEE">
        <w:rPr>
          <w:b/>
        </w:rPr>
        <w:t>Obama’s capital is key</w:t>
      </w:r>
    </w:p>
    <w:p w:rsidR="00421CEE" w:rsidRDefault="00421CEE" w:rsidP="00421CEE">
      <w:r w:rsidRPr="00421CEE">
        <w:rPr>
          <w:b/>
        </w:rPr>
        <w:t>Davenport, 2/14</w:t>
      </w:r>
      <w:r>
        <w:t xml:space="preserve"> (Coral, 2/14/11, National Journal, “Clean Energy a Winner in Obama's Budget,” http://www.nationaljournal.com/clean-energy-comes-out-a-winner-in-obama-s-budget-20110214, JMP)</w:t>
      </w:r>
    </w:p>
    <w:p w:rsidR="00421CEE" w:rsidRDefault="00421CEE" w:rsidP="00421CEE"/>
    <w:p w:rsidR="00421CEE" w:rsidRDefault="00421CEE" w:rsidP="00421CEE">
      <w:r>
        <w:t>Even as President Obama offers … choices, and I strongly support it.”</w:t>
      </w:r>
    </w:p>
    <w:p w:rsidR="00421CEE" w:rsidRDefault="00421CEE" w:rsidP="00421CEE"/>
    <w:p w:rsidR="00421CEE" w:rsidRPr="00421CEE" w:rsidRDefault="00421CEE" w:rsidP="00421CEE">
      <w:pPr>
        <w:rPr>
          <w:b/>
        </w:rPr>
      </w:pPr>
      <w:r w:rsidRPr="00421CEE">
        <w:rPr>
          <w:b/>
        </w:rPr>
        <w:t>ARPA-E key to solve oil dependence</w:t>
      </w:r>
    </w:p>
    <w:p w:rsidR="00421CEE" w:rsidRDefault="00421CEE" w:rsidP="00421CEE">
      <w:r w:rsidRPr="00421CEE">
        <w:rPr>
          <w:b/>
        </w:rPr>
        <w:t>Jones, 3/3</w:t>
      </w:r>
      <w:r>
        <w:t xml:space="preserve"> – senior fellow at the Bipartisan Policy Center and served as national security adviser to Obama from 2009 to 2010 (3/3/11, Gen. James L. Jones, “Guest commentary: Spending: Maintain Innovation in Energy,” http://www.mlive.com/opinion/muskegon/index.ssf/2011/03/guest_commentary_spending_main.html, JMP)</w:t>
      </w:r>
    </w:p>
    <w:p w:rsidR="00421CEE" w:rsidRDefault="00421CEE" w:rsidP="00421CEE"/>
    <w:p w:rsidR="00421CEE" w:rsidRDefault="00421CEE" w:rsidP="00421CEE">
      <w:r>
        <w:t>Unrest in major Middle Eastern oil-producing … identifying our security priorities.</w:t>
      </w:r>
    </w:p>
    <w:p w:rsidR="00421CEE" w:rsidRDefault="00421CEE" w:rsidP="00421CEE"/>
    <w:p w:rsidR="00421CEE" w:rsidRPr="00421CEE" w:rsidRDefault="00421CEE" w:rsidP="00421CEE">
      <w:pPr>
        <w:rPr>
          <w:b/>
        </w:rPr>
      </w:pPr>
      <w:r w:rsidRPr="00421CEE">
        <w:rPr>
          <w:b/>
        </w:rPr>
        <w:t>Oil dependence risks economic collapse and terrorism</w:t>
      </w:r>
    </w:p>
    <w:p w:rsidR="00421CEE" w:rsidRDefault="00421CEE" w:rsidP="00421CEE">
      <w:r w:rsidRPr="00421CEE">
        <w:rPr>
          <w:b/>
        </w:rPr>
        <w:t>Buffalo News, 10</w:t>
      </w:r>
      <w:r>
        <w:t xml:space="preserve"> (“Time to go nuclear; Building a new generation of plants is our only solution to dependency on oil,” 12/26/10, Factiva, JMP)</w:t>
      </w:r>
    </w:p>
    <w:p w:rsidR="00421CEE" w:rsidRDefault="00421CEE" w:rsidP="00421CEE"/>
    <w:p w:rsidR="00421CEE" w:rsidRDefault="00421CEE" w:rsidP="00421CEE">
      <w:r>
        <w:t>Just about everyone agrees that … our health and environment.</w:t>
      </w:r>
    </w:p>
    <w:p w:rsidR="00421CEE" w:rsidRDefault="00421CEE" w:rsidP="00421CEE"/>
    <w:p w:rsidR="00421CEE" w:rsidRPr="00421CEE" w:rsidRDefault="00421CEE" w:rsidP="00421CEE">
      <w:pPr>
        <w:rPr>
          <w:b/>
        </w:rPr>
      </w:pPr>
      <w:r w:rsidRPr="00421CEE">
        <w:rPr>
          <w:b/>
        </w:rPr>
        <w:t>Impact is a nuclear World War 3</w:t>
      </w:r>
    </w:p>
    <w:p w:rsidR="00421CEE" w:rsidRDefault="00421CEE" w:rsidP="00421CEE">
      <w:r w:rsidRPr="00421CEE">
        <w:rPr>
          <w:b/>
        </w:rPr>
        <w:t>O’Donnell, 9</w:t>
      </w:r>
      <w:r>
        <w:t xml:space="preserve"> (2/26/09, Sean, “Will this recession lead to World War III?” http://www.examiner.com/x-3108-Baltimore-Republican-Examiner~y2009m2d26-Will-this-recession-lead-to-World-War-III, JMP)</w:t>
      </w:r>
    </w:p>
    <w:p w:rsidR="00421CEE" w:rsidRDefault="00421CEE" w:rsidP="00421CEE"/>
    <w:p w:rsidR="00421CEE" w:rsidRDefault="00421CEE" w:rsidP="00421CEE">
      <w:r>
        <w:t>Could the current economic … sometimes history repeats itself.</w:t>
      </w:r>
    </w:p>
    <w:p w:rsidR="006A1066" w:rsidRDefault="006A1066" w:rsidP="00421CEE"/>
    <w:p w:rsidR="006A1066" w:rsidRDefault="006A1066" w:rsidP="006A1066">
      <w:pPr>
        <w:pStyle w:val="Heading1"/>
      </w:pPr>
      <w:bookmarkStart w:id="9" w:name="_Toc293408994"/>
      <w:r>
        <w:lastRenderedPageBreak/>
        <w:t>DA Politics Links</w:t>
      </w:r>
      <w:bookmarkEnd w:id="9"/>
    </w:p>
    <w:p w:rsidR="00F57A95" w:rsidRDefault="00F57A95" w:rsidP="006A1066"/>
    <w:p w:rsidR="00F57A95" w:rsidRPr="00F57A95" w:rsidRDefault="00F57A95" w:rsidP="006A1066">
      <w:pPr>
        <w:rPr>
          <w:b/>
        </w:rPr>
      </w:pPr>
      <w:r w:rsidRPr="00F57A95">
        <w:rPr>
          <w:b/>
        </w:rPr>
        <w:t>AFGHANISTAN</w:t>
      </w:r>
      <w:r>
        <w:rPr>
          <w:b/>
        </w:rPr>
        <w:t>:</w:t>
      </w:r>
    </w:p>
    <w:p w:rsidR="00F57A95" w:rsidRPr="00F57A95" w:rsidRDefault="00F57A95" w:rsidP="006A1066">
      <w:pPr>
        <w:rPr>
          <w:b/>
        </w:rPr>
      </w:pPr>
      <w:r w:rsidRPr="00F57A95">
        <w:rPr>
          <w:b/>
        </w:rPr>
        <w:t>GOP gains will force Obama to remain in Afghanistan – the plan will spark a huge backlash that stops Obama’s agenda</w:t>
      </w:r>
    </w:p>
    <w:p w:rsidR="00F57A95" w:rsidRDefault="00F57A95" w:rsidP="006A1066">
      <w:proofErr w:type="spellStart"/>
      <w:r w:rsidRPr="00F57A95">
        <w:rPr>
          <w:b/>
        </w:rPr>
        <w:t>Gearan</w:t>
      </w:r>
      <w:proofErr w:type="spellEnd"/>
      <w:r w:rsidRPr="00F57A95">
        <w:rPr>
          <w:b/>
        </w:rPr>
        <w:t>, 11/5</w:t>
      </w:r>
      <w:r>
        <w:t xml:space="preserve"> (Anne, 11/5/10, States News Service, “GOP Gains Set Stage for National Security Battle,” Factiva, JMP) </w:t>
      </w:r>
    </w:p>
    <w:p w:rsidR="00F57A95" w:rsidRDefault="00F57A95" w:rsidP="006A1066"/>
    <w:p w:rsidR="00F57A95" w:rsidRDefault="00F57A95" w:rsidP="00F57A95">
      <w:r>
        <w:t>The big Republican gains in … Michael O'Hanlon, a defense analyst at the Brookings Institution.</w:t>
      </w:r>
    </w:p>
    <w:p w:rsidR="00F57A95" w:rsidRDefault="00F57A95" w:rsidP="006A1066"/>
    <w:p w:rsidR="00F57A95" w:rsidRPr="00F57A95" w:rsidRDefault="00F57A95" w:rsidP="006A1066">
      <w:pPr>
        <w:rPr>
          <w:b/>
        </w:rPr>
      </w:pPr>
      <w:r w:rsidRPr="00F57A95">
        <w:rPr>
          <w:b/>
        </w:rPr>
        <w:t>FUTENMA:</w:t>
      </w:r>
    </w:p>
    <w:p w:rsidR="00F57A95" w:rsidRPr="00F57A95" w:rsidRDefault="00F57A95" w:rsidP="006A1066">
      <w:pPr>
        <w:rPr>
          <w:b/>
        </w:rPr>
      </w:pPr>
      <w:r w:rsidRPr="00F57A95">
        <w:rPr>
          <w:b/>
        </w:rPr>
        <w:t>Plan causes massive backlash</w:t>
      </w:r>
    </w:p>
    <w:p w:rsidR="00F57A95" w:rsidRDefault="00F57A95" w:rsidP="006A1066">
      <w:proofErr w:type="spellStart"/>
      <w:r w:rsidRPr="00F57A95">
        <w:rPr>
          <w:b/>
        </w:rPr>
        <w:t>Feffer</w:t>
      </w:r>
      <w:proofErr w:type="spellEnd"/>
      <w:r w:rsidRPr="00F57A95">
        <w:rPr>
          <w:b/>
        </w:rPr>
        <w:t xml:space="preserve"> 10</w:t>
      </w:r>
      <w:r>
        <w:t xml:space="preserve"> (John, Mar. 6, http://www.atimes.com/atimes/Japan/LC06Dh02.html, </w:t>
      </w:r>
      <w:proofErr w:type="spellStart"/>
      <w:r>
        <w:t>twm</w:t>
      </w:r>
      <w:proofErr w:type="spellEnd"/>
      <w:r>
        <w:t>)</w:t>
      </w:r>
    </w:p>
    <w:p w:rsidR="00F57A95" w:rsidRDefault="00F57A95" w:rsidP="006A1066">
      <w:r>
        <w:t xml:space="preserve"> </w:t>
      </w:r>
    </w:p>
    <w:p w:rsidR="00F57A95" w:rsidRDefault="00F57A95" w:rsidP="006A1066">
      <w:r>
        <w:t>Not surprisingly, China's bedazzlement … though not all, of the caving in."</w:t>
      </w:r>
    </w:p>
    <w:p w:rsidR="00F57A95" w:rsidRDefault="00F57A95" w:rsidP="006A1066"/>
    <w:p w:rsidR="00F57A95" w:rsidRPr="00F57A95" w:rsidRDefault="00F57A95" w:rsidP="006A1066">
      <w:pPr>
        <w:rPr>
          <w:b/>
        </w:rPr>
      </w:pPr>
      <w:r w:rsidRPr="00F57A95">
        <w:rPr>
          <w:b/>
        </w:rPr>
        <w:t>TNWs</w:t>
      </w:r>
      <w:r w:rsidR="002F4DDD">
        <w:rPr>
          <w:b/>
        </w:rPr>
        <w:t>:</w:t>
      </w:r>
    </w:p>
    <w:p w:rsidR="00F57A95" w:rsidRPr="00F57A95" w:rsidRDefault="00F57A95" w:rsidP="006A1066">
      <w:pPr>
        <w:rPr>
          <w:b/>
        </w:rPr>
      </w:pPr>
      <w:r w:rsidRPr="00F57A95">
        <w:rPr>
          <w:b/>
        </w:rPr>
        <w:t>Withdrawing TNWs costs political capital</w:t>
      </w:r>
    </w:p>
    <w:p w:rsidR="00F57A95" w:rsidRDefault="00F57A95" w:rsidP="006A1066">
      <w:proofErr w:type="spellStart"/>
      <w:r w:rsidRPr="00F57A95">
        <w:rPr>
          <w:b/>
        </w:rPr>
        <w:t>Perkovich</w:t>
      </w:r>
      <w:proofErr w:type="spellEnd"/>
      <w:r w:rsidRPr="00F57A95">
        <w:rPr>
          <w:b/>
        </w:rPr>
        <w:t xml:space="preserve"> 8</w:t>
      </w:r>
      <w:r>
        <w:t xml:space="preserve"> – Vice President for Studies @ Carnegie Endowment for International Peace (10/29, George, Carnegie Endowment,  “Nuclear Energy, Nonproliferation and Arms Control in the Next Administration: Seize the Superstructure”, www.carnegieendowment.org/files/seize_the_superstructure21.pdf, WEA)</w:t>
      </w:r>
    </w:p>
    <w:p w:rsidR="00F57A95" w:rsidRDefault="00F57A95" w:rsidP="006A1066"/>
    <w:p w:rsidR="00F57A95" w:rsidRDefault="00F57A95" w:rsidP="006A1066">
      <w:r>
        <w:t>MR. PERKOVICH: Oh, sorry. I … probably not the right answer.</w:t>
      </w:r>
    </w:p>
    <w:p w:rsidR="002F4DDD" w:rsidRDefault="002F4DDD" w:rsidP="006A1066"/>
    <w:p w:rsidR="002F4DDD" w:rsidRPr="002F4DDD" w:rsidRDefault="002F4DDD" w:rsidP="006A1066">
      <w:pPr>
        <w:rPr>
          <w:b/>
        </w:rPr>
      </w:pPr>
      <w:r w:rsidRPr="002F4DDD">
        <w:rPr>
          <w:b/>
        </w:rPr>
        <w:t>SOUTH KOREA:</w:t>
      </w:r>
    </w:p>
    <w:p w:rsidR="002F4DDD" w:rsidRPr="002F4DDD" w:rsidRDefault="002F4DDD" w:rsidP="006A1066">
      <w:pPr>
        <w:rPr>
          <w:b/>
        </w:rPr>
      </w:pPr>
      <w:r w:rsidRPr="002F4DDD">
        <w:rPr>
          <w:b/>
        </w:rPr>
        <w:t>Withdrawal kills Obama’s capital</w:t>
      </w:r>
    </w:p>
    <w:p w:rsidR="002F4DDD" w:rsidRDefault="002F4DDD" w:rsidP="006A1066">
      <w:proofErr w:type="spellStart"/>
      <w:r w:rsidRPr="002F4DDD">
        <w:rPr>
          <w:b/>
        </w:rPr>
        <w:t>Feffer</w:t>
      </w:r>
      <w:proofErr w:type="spellEnd"/>
      <w:r w:rsidRPr="002F4DDD">
        <w:rPr>
          <w:b/>
        </w:rPr>
        <w:t xml:space="preserve"> 4</w:t>
      </w:r>
      <w:r>
        <w:t xml:space="preserve"> –contributor to Foreign Policy In Focus and the author of North Korea, South Korea: U.S. Policy at a Time of Crisis (6/23/04, John, “Bring Our Troops Home (from Korea),” http://www.lewrockwell.com/orig5/feffer1.html, JMP)</w:t>
      </w:r>
    </w:p>
    <w:p w:rsidR="002F4DDD" w:rsidRDefault="002F4DDD" w:rsidP="006A1066"/>
    <w:p w:rsidR="002F4DDD" w:rsidRPr="006A1066" w:rsidRDefault="002F4DDD" w:rsidP="006A1066">
      <w:r>
        <w:t>North Korea has argued that … through a complete withdrawal.</w:t>
      </w:r>
    </w:p>
    <w:sectPr w:rsidR="002F4DDD" w:rsidRPr="006A1066" w:rsidSect="00864162">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ABF" w:rsidRDefault="00490ABF" w:rsidP="00261634">
      <w:r>
        <w:separator/>
      </w:r>
    </w:p>
  </w:endnote>
  <w:endnote w:type="continuationSeparator" w:id="0">
    <w:p w:rsidR="00490ABF" w:rsidRDefault="00490ABF"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ABF" w:rsidRDefault="00490ABF" w:rsidP="00261634">
      <w:r>
        <w:separator/>
      </w:r>
    </w:p>
  </w:footnote>
  <w:footnote w:type="continuationSeparator" w:id="0">
    <w:p w:rsidR="00490ABF" w:rsidRDefault="00490ABF"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C52" w:rsidRDefault="006942ED" w:rsidP="0058429D">
    <w:pPr>
      <w:pStyle w:val="PageHeaderLine1"/>
    </w:pPr>
    <w:r>
      <w:t>Disadvantages</w:t>
    </w:r>
    <w:r w:rsidR="0058429D">
      <w:tab/>
      <w:t xml:space="preserve"> SM Debate '11</w:t>
    </w:r>
  </w:p>
  <w:p w:rsidR="0058429D" w:rsidRPr="0058429D" w:rsidRDefault="0058429D" w:rsidP="0058429D">
    <w:pPr>
      <w:pStyle w:val="PageHeaderLine2"/>
    </w:pPr>
    <w:r>
      <w:fldChar w:fldCharType="begin"/>
    </w:r>
    <w:r>
      <w:instrText xml:space="preserve"> PAGE  \* MERGEFORMAT </w:instrText>
    </w:r>
    <w:r>
      <w:fldChar w:fldCharType="separate"/>
    </w:r>
    <w:r w:rsidR="002F1179">
      <w:rPr>
        <w:noProof/>
      </w:rPr>
      <w:t>1</w:t>
    </w:r>
    <w:r>
      <w:fldChar w:fldCharType="end"/>
    </w:r>
    <w:r>
      <w:t>/</w:t>
    </w:r>
    <w:fldSimple w:instr=" NUMPAGES  \* MERGEFORMAT ">
      <w:r w:rsidR="002F1179">
        <w:rPr>
          <w:noProof/>
        </w:rPr>
        <w:t>6</w:t>
      </w:r>
    </w:fldSimple>
    <w:r>
      <w:tab/>
      <w:t>Savani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ABF"/>
    <w:rsid w:val="00000B0C"/>
    <w:rsid w:val="00002D07"/>
    <w:rsid w:val="00006718"/>
    <w:rsid w:val="0001173E"/>
    <w:rsid w:val="0001477F"/>
    <w:rsid w:val="00021DC8"/>
    <w:rsid w:val="00030B04"/>
    <w:rsid w:val="0003124A"/>
    <w:rsid w:val="00034AAD"/>
    <w:rsid w:val="0003526A"/>
    <w:rsid w:val="0003551D"/>
    <w:rsid w:val="00041A45"/>
    <w:rsid w:val="00042A8F"/>
    <w:rsid w:val="00043AD7"/>
    <w:rsid w:val="00045D43"/>
    <w:rsid w:val="000519DD"/>
    <w:rsid w:val="0005405A"/>
    <w:rsid w:val="0005542A"/>
    <w:rsid w:val="00056CB8"/>
    <w:rsid w:val="00057E14"/>
    <w:rsid w:val="00060CCB"/>
    <w:rsid w:val="0006175E"/>
    <w:rsid w:val="00061B36"/>
    <w:rsid w:val="00064013"/>
    <w:rsid w:val="00066FAF"/>
    <w:rsid w:val="000675C5"/>
    <w:rsid w:val="00071344"/>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3FA1"/>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F147A"/>
    <w:rsid w:val="000F17C3"/>
    <w:rsid w:val="000F5051"/>
    <w:rsid w:val="000F6E34"/>
    <w:rsid w:val="000F6FCC"/>
    <w:rsid w:val="000F7681"/>
    <w:rsid w:val="0010165B"/>
    <w:rsid w:val="00101A45"/>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6EB2"/>
    <w:rsid w:val="001919D5"/>
    <w:rsid w:val="00191D07"/>
    <w:rsid w:val="00191F24"/>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D6A47"/>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6ECE"/>
    <w:rsid w:val="00221241"/>
    <w:rsid w:val="00222BE0"/>
    <w:rsid w:val="00222EDB"/>
    <w:rsid w:val="002238A6"/>
    <w:rsid w:val="00223988"/>
    <w:rsid w:val="00224B70"/>
    <w:rsid w:val="00227C6E"/>
    <w:rsid w:val="00233AC7"/>
    <w:rsid w:val="0023713C"/>
    <w:rsid w:val="00237DDA"/>
    <w:rsid w:val="00243732"/>
    <w:rsid w:val="00243A70"/>
    <w:rsid w:val="002451EE"/>
    <w:rsid w:val="002458F0"/>
    <w:rsid w:val="0024595C"/>
    <w:rsid w:val="00247037"/>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52F"/>
    <w:rsid w:val="00283325"/>
    <w:rsid w:val="00283D24"/>
    <w:rsid w:val="00284073"/>
    <w:rsid w:val="00286312"/>
    <w:rsid w:val="00287666"/>
    <w:rsid w:val="00287947"/>
    <w:rsid w:val="00290959"/>
    <w:rsid w:val="0029106B"/>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4232"/>
    <w:rsid w:val="002D4340"/>
    <w:rsid w:val="002D53B8"/>
    <w:rsid w:val="002D567F"/>
    <w:rsid w:val="002D615F"/>
    <w:rsid w:val="002D63AB"/>
    <w:rsid w:val="002E00BA"/>
    <w:rsid w:val="002E13C0"/>
    <w:rsid w:val="002E33F8"/>
    <w:rsid w:val="002E5893"/>
    <w:rsid w:val="002E5EF7"/>
    <w:rsid w:val="002E63B0"/>
    <w:rsid w:val="002E70BE"/>
    <w:rsid w:val="002E7D22"/>
    <w:rsid w:val="002F03FF"/>
    <w:rsid w:val="002F1179"/>
    <w:rsid w:val="002F276F"/>
    <w:rsid w:val="002F330E"/>
    <w:rsid w:val="002F33AF"/>
    <w:rsid w:val="002F3420"/>
    <w:rsid w:val="002F3909"/>
    <w:rsid w:val="002F4DDD"/>
    <w:rsid w:val="002F65DC"/>
    <w:rsid w:val="003048CC"/>
    <w:rsid w:val="00305B3B"/>
    <w:rsid w:val="00305D39"/>
    <w:rsid w:val="00306BD2"/>
    <w:rsid w:val="003070B6"/>
    <w:rsid w:val="00310037"/>
    <w:rsid w:val="003108C5"/>
    <w:rsid w:val="003111EA"/>
    <w:rsid w:val="00314973"/>
    <w:rsid w:val="00314A38"/>
    <w:rsid w:val="00314EC2"/>
    <w:rsid w:val="00315E6C"/>
    <w:rsid w:val="00317D41"/>
    <w:rsid w:val="00320DD1"/>
    <w:rsid w:val="003218F6"/>
    <w:rsid w:val="00323107"/>
    <w:rsid w:val="00323405"/>
    <w:rsid w:val="003237BB"/>
    <w:rsid w:val="003240B7"/>
    <w:rsid w:val="00324486"/>
    <w:rsid w:val="00324F8A"/>
    <w:rsid w:val="00332096"/>
    <w:rsid w:val="003341D4"/>
    <w:rsid w:val="003352FF"/>
    <w:rsid w:val="00336357"/>
    <w:rsid w:val="00346000"/>
    <w:rsid w:val="00351C78"/>
    <w:rsid w:val="0035569D"/>
    <w:rsid w:val="00357CF5"/>
    <w:rsid w:val="00362FD1"/>
    <w:rsid w:val="0036326B"/>
    <w:rsid w:val="0036376C"/>
    <w:rsid w:val="00364881"/>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207E2"/>
    <w:rsid w:val="00421CEE"/>
    <w:rsid w:val="00426716"/>
    <w:rsid w:val="00427507"/>
    <w:rsid w:val="0042770D"/>
    <w:rsid w:val="004300DF"/>
    <w:rsid w:val="004305BB"/>
    <w:rsid w:val="00430F0A"/>
    <w:rsid w:val="0043192D"/>
    <w:rsid w:val="0043393F"/>
    <w:rsid w:val="00440692"/>
    <w:rsid w:val="004423BB"/>
    <w:rsid w:val="0044253B"/>
    <w:rsid w:val="00442BB2"/>
    <w:rsid w:val="00442EAB"/>
    <w:rsid w:val="00443408"/>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ABF"/>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73A6"/>
    <w:rsid w:val="004E761C"/>
    <w:rsid w:val="004F1F58"/>
    <w:rsid w:val="004F635A"/>
    <w:rsid w:val="005026B2"/>
    <w:rsid w:val="005063CB"/>
    <w:rsid w:val="005107FC"/>
    <w:rsid w:val="00510CEF"/>
    <w:rsid w:val="00512B1E"/>
    <w:rsid w:val="00512FD6"/>
    <w:rsid w:val="00513235"/>
    <w:rsid w:val="0051326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2B30"/>
    <w:rsid w:val="00574279"/>
    <w:rsid w:val="00575F3F"/>
    <w:rsid w:val="005765A2"/>
    <w:rsid w:val="00576AEC"/>
    <w:rsid w:val="0057706F"/>
    <w:rsid w:val="0058183C"/>
    <w:rsid w:val="00583228"/>
    <w:rsid w:val="005840FF"/>
    <w:rsid w:val="0058429D"/>
    <w:rsid w:val="00586139"/>
    <w:rsid w:val="005868D0"/>
    <w:rsid w:val="00586DD1"/>
    <w:rsid w:val="005901C1"/>
    <w:rsid w:val="0059169D"/>
    <w:rsid w:val="00591CAE"/>
    <w:rsid w:val="0059227A"/>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220A"/>
    <w:rsid w:val="0068372C"/>
    <w:rsid w:val="00683F81"/>
    <w:rsid w:val="006848F6"/>
    <w:rsid w:val="0068560D"/>
    <w:rsid w:val="0069097B"/>
    <w:rsid w:val="006942ED"/>
    <w:rsid w:val="00694395"/>
    <w:rsid w:val="006A07E8"/>
    <w:rsid w:val="006A1066"/>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A72"/>
    <w:rsid w:val="0070435B"/>
    <w:rsid w:val="00705015"/>
    <w:rsid w:val="00707DAE"/>
    <w:rsid w:val="007107F3"/>
    <w:rsid w:val="00711FE4"/>
    <w:rsid w:val="00714C2E"/>
    <w:rsid w:val="00714F9D"/>
    <w:rsid w:val="007207C2"/>
    <w:rsid w:val="00720CB6"/>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3B7B"/>
    <w:rsid w:val="00763E79"/>
    <w:rsid w:val="00765418"/>
    <w:rsid w:val="00765A67"/>
    <w:rsid w:val="007663C5"/>
    <w:rsid w:val="00771526"/>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2DD7"/>
    <w:rsid w:val="007E3574"/>
    <w:rsid w:val="007E3998"/>
    <w:rsid w:val="007E4B76"/>
    <w:rsid w:val="007E56BD"/>
    <w:rsid w:val="007E63B4"/>
    <w:rsid w:val="007F1AE1"/>
    <w:rsid w:val="007F351F"/>
    <w:rsid w:val="007F4927"/>
    <w:rsid w:val="007F7169"/>
    <w:rsid w:val="008003AC"/>
    <w:rsid w:val="00800E0F"/>
    <w:rsid w:val="0080329E"/>
    <w:rsid w:val="00813030"/>
    <w:rsid w:val="008138A9"/>
    <w:rsid w:val="008154B0"/>
    <w:rsid w:val="0081574E"/>
    <w:rsid w:val="00817071"/>
    <w:rsid w:val="00817DA3"/>
    <w:rsid w:val="00821179"/>
    <w:rsid w:val="00821691"/>
    <w:rsid w:val="00822655"/>
    <w:rsid w:val="00824225"/>
    <w:rsid w:val="00824FBA"/>
    <w:rsid w:val="00825632"/>
    <w:rsid w:val="0082576D"/>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685F"/>
    <w:rsid w:val="008A6E84"/>
    <w:rsid w:val="008A7B84"/>
    <w:rsid w:val="008B0A2B"/>
    <w:rsid w:val="008C01FA"/>
    <w:rsid w:val="008C2721"/>
    <w:rsid w:val="008C605E"/>
    <w:rsid w:val="008D0E95"/>
    <w:rsid w:val="008D4644"/>
    <w:rsid w:val="008D4FAC"/>
    <w:rsid w:val="008D509F"/>
    <w:rsid w:val="008E1C41"/>
    <w:rsid w:val="008E3464"/>
    <w:rsid w:val="008E5F01"/>
    <w:rsid w:val="008F2431"/>
    <w:rsid w:val="008F25E1"/>
    <w:rsid w:val="008F765F"/>
    <w:rsid w:val="0090020C"/>
    <w:rsid w:val="009014F3"/>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8BC"/>
    <w:rsid w:val="009A28DE"/>
    <w:rsid w:val="009A2C48"/>
    <w:rsid w:val="009A371B"/>
    <w:rsid w:val="009A7914"/>
    <w:rsid w:val="009A7B0A"/>
    <w:rsid w:val="009B10ED"/>
    <w:rsid w:val="009B4DA3"/>
    <w:rsid w:val="009B4DAA"/>
    <w:rsid w:val="009B503D"/>
    <w:rsid w:val="009B5FF9"/>
    <w:rsid w:val="009C07F6"/>
    <w:rsid w:val="009C464C"/>
    <w:rsid w:val="009C4A56"/>
    <w:rsid w:val="009C5105"/>
    <w:rsid w:val="009C55B9"/>
    <w:rsid w:val="009C57C0"/>
    <w:rsid w:val="009C7AD1"/>
    <w:rsid w:val="009D34EA"/>
    <w:rsid w:val="009D3C58"/>
    <w:rsid w:val="009D3C59"/>
    <w:rsid w:val="009D599D"/>
    <w:rsid w:val="009D5A56"/>
    <w:rsid w:val="009D5DB1"/>
    <w:rsid w:val="009D6228"/>
    <w:rsid w:val="009D7CC6"/>
    <w:rsid w:val="009E237A"/>
    <w:rsid w:val="009E24E4"/>
    <w:rsid w:val="009E635A"/>
    <w:rsid w:val="009E67C1"/>
    <w:rsid w:val="009E75B8"/>
    <w:rsid w:val="009F282C"/>
    <w:rsid w:val="009F31FA"/>
    <w:rsid w:val="009F53EE"/>
    <w:rsid w:val="009F5F22"/>
    <w:rsid w:val="009F7205"/>
    <w:rsid w:val="00A00588"/>
    <w:rsid w:val="00A016FE"/>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37AE6"/>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3C1E"/>
    <w:rsid w:val="00AB4F48"/>
    <w:rsid w:val="00AB7430"/>
    <w:rsid w:val="00AC047E"/>
    <w:rsid w:val="00AC54A7"/>
    <w:rsid w:val="00AC5AE7"/>
    <w:rsid w:val="00AD3428"/>
    <w:rsid w:val="00AD5032"/>
    <w:rsid w:val="00AD5579"/>
    <w:rsid w:val="00AE0FA9"/>
    <w:rsid w:val="00AE4E67"/>
    <w:rsid w:val="00AE6349"/>
    <w:rsid w:val="00AF2243"/>
    <w:rsid w:val="00AF2483"/>
    <w:rsid w:val="00AF5E27"/>
    <w:rsid w:val="00AF64E4"/>
    <w:rsid w:val="00AF7E2F"/>
    <w:rsid w:val="00B00C97"/>
    <w:rsid w:val="00B00DED"/>
    <w:rsid w:val="00B021E8"/>
    <w:rsid w:val="00B02B72"/>
    <w:rsid w:val="00B04721"/>
    <w:rsid w:val="00B04CF9"/>
    <w:rsid w:val="00B06960"/>
    <w:rsid w:val="00B06A1E"/>
    <w:rsid w:val="00B07581"/>
    <w:rsid w:val="00B10411"/>
    <w:rsid w:val="00B115B5"/>
    <w:rsid w:val="00B11886"/>
    <w:rsid w:val="00B119AA"/>
    <w:rsid w:val="00B121DE"/>
    <w:rsid w:val="00B1461B"/>
    <w:rsid w:val="00B14FF5"/>
    <w:rsid w:val="00B177B0"/>
    <w:rsid w:val="00B20493"/>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67E6"/>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65E4"/>
    <w:rsid w:val="00C86801"/>
    <w:rsid w:val="00C90E9B"/>
    <w:rsid w:val="00C91A23"/>
    <w:rsid w:val="00C95162"/>
    <w:rsid w:val="00C95978"/>
    <w:rsid w:val="00C95E32"/>
    <w:rsid w:val="00C96E32"/>
    <w:rsid w:val="00CA318D"/>
    <w:rsid w:val="00CA4605"/>
    <w:rsid w:val="00CA698A"/>
    <w:rsid w:val="00CB2BA2"/>
    <w:rsid w:val="00CB3F5E"/>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5121"/>
    <w:rsid w:val="00D17516"/>
    <w:rsid w:val="00D1752E"/>
    <w:rsid w:val="00D22B52"/>
    <w:rsid w:val="00D25A71"/>
    <w:rsid w:val="00D25BAC"/>
    <w:rsid w:val="00D30BE1"/>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C52"/>
    <w:rsid w:val="00E03DB0"/>
    <w:rsid w:val="00E10DFC"/>
    <w:rsid w:val="00E120FF"/>
    <w:rsid w:val="00E123CD"/>
    <w:rsid w:val="00E13C3F"/>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1FC6"/>
    <w:rsid w:val="00E55F78"/>
    <w:rsid w:val="00E56E41"/>
    <w:rsid w:val="00E627CF"/>
    <w:rsid w:val="00E63103"/>
    <w:rsid w:val="00E641F2"/>
    <w:rsid w:val="00E641F7"/>
    <w:rsid w:val="00E6466D"/>
    <w:rsid w:val="00E64AFE"/>
    <w:rsid w:val="00E66B48"/>
    <w:rsid w:val="00E70BE3"/>
    <w:rsid w:val="00E71173"/>
    <w:rsid w:val="00E7139C"/>
    <w:rsid w:val="00E823B4"/>
    <w:rsid w:val="00E8289A"/>
    <w:rsid w:val="00E84A47"/>
    <w:rsid w:val="00E86079"/>
    <w:rsid w:val="00E91499"/>
    <w:rsid w:val="00E91BDC"/>
    <w:rsid w:val="00E9203A"/>
    <w:rsid w:val="00E94352"/>
    <w:rsid w:val="00E96019"/>
    <w:rsid w:val="00EA02FA"/>
    <w:rsid w:val="00EA0594"/>
    <w:rsid w:val="00EA075F"/>
    <w:rsid w:val="00EA1ECD"/>
    <w:rsid w:val="00EA4704"/>
    <w:rsid w:val="00EA5D9C"/>
    <w:rsid w:val="00EA75A3"/>
    <w:rsid w:val="00EA7E46"/>
    <w:rsid w:val="00EB0156"/>
    <w:rsid w:val="00EB0FC0"/>
    <w:rsid w:val="00EB101F"/>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5D33"/>
    <w:rsid w:val="00F4630C"/>
    <w:rsid w:val="00F46CBA"/>
    <w:rsid w:val="00F474BE"/>
    <w:rsid w:val="00F5143C"/>
    <w:rsid w:val="00F524CF"/>
    <w:rsid w:val="00F5258D"/>
    <w:rsid w:val="00F53686"/>
    <w:rsid w:val="00F54000"/>
    <w:rsid w:val="00F569F2"/>
    <w:rsid w:val="00F57A95"/>
    <w:rsid w:val="00F6097B"/>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90ABF"/>
    <w:rPr>
      <w:rFonts w:ascii="Georgia" w:hAnsi="Georgia"/>
      <w:sz w:val="22"/>
      <w:szCs w:val="22"/>
    </w:rPr>
  </w:style>
  <w:style w:type="paragraph" w:styleId="Heading1">
    <w:name w:val="heading 1"/>
    <w:basedOn w:val="Normal"/>
    <w:next w:val="Normal"/>
    <w:link w:val="Heading1Char"/>
    <w:uiPriority w:val="9"/>
    <w:qFormat/>
    <w:rsid w:val="0058429D"/>
    <w:pPr>
      <w:pageBreakBefore/>
      <w:jc w:val="center"/>
      <w:outlineLvl w:val="0"/>
    </w:pPr>
    <w:rPr>
      <w:rFonts w:eastAsia="Times New Roman"/>
      <w:b/>
      <w:bCs/>
      <w:sz w:val="28"/>
      <w:szCs w:val="28"/>
      <w:u w:val="single"/>
    </w:rPr>
  </w:style>
  <w:style w:type="paragraph" w:styleId="Heading2">
    <w:name w:val="heading 2"/>
    <w:basedOn w:val="Normal"/>
    <w:next w:val="Normal"/>
    <w:link w:val="Heading2Char"/>
    <w:uiPriority w:val="9"/>
    <w:unhideWhenUsed/>
    <w:rsid w:val="0058429D"/>
    <w:pPr>
      <w:outlineLvl w:val="1"/>
    </w:pPr>
    <w:rPr>
      <w:b/>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429D"/>
    <w:rPr>
      <w:rFonts w:ascii="Georgia" w:eastAsia="Times New Roman" w:hAnsi="Georgia"/>
      <w:b/>
      <w:bCs/>
      <w:sz w:val="28"/>
      <w:szCs w:val="28"/>
      <w:u w:val="single"/>
    </w:rPr>
  </w:style>
  <w:style w:type="paragraph" w:styleId="DocumentMap">
    <w:name w:val="Document Map"/>
    <w:basedOn w:val="Normal"/>
    <w:link w:val="DocumentMapChar"/>
    <w:semiHidden/>
    <w:rsid w:val="0058429D"/>
    <w:pPr>
      <w:shd w:val="clear" w:color="auto" w:fill="C6D5EC"/>
    </w:pPr>
    <w:rPr>
      <w:rFonts w:ascii="Verdana" w:eastAsia="Batang" w:hAnsi="Verdana"/>
      <w:sz w:val="32"/>
      <w:szCs w:val="24"/>
      <w:lang w:eastAsia="ko-KR"/>
    </w:rPr>
  </w:style>
  <w:style w:type="character" w:customStyle="1" w:styleId="DocumentMapChar">
    <w:name w:val="Document Map Char"/>
    <w:link w:val="DocumentMap"/>
    <w:semiHidden/>
    <w:rsid w:val="0058429D"/>
    <w:rPr>
      <w:rFonts w:ascii="Verdana" w:eastAsia="Batang" w:hAnsi="Verdana"/>
      <w:sz w:val="32"/>
      <w:szCs w:val="24"/>
      <w:shd w:val="clear" w:color="auto" w:fill="C6D5EC"/>
      <w:lang w:eastAsia="ko-KR"/>
    </w:rPr>
  </w:style>
  <w:style w:type="character" w:customStyle="1" w:styleId="Heading2Char">
    <w:name w:val="Heading 2 Char"/>
    <w:link w:val="Heading2"/>
    <w:uiPriority w:val="9"/>
    <w:rsid w:val="0058429D"/>
    <w:rPr>
      <w:rFonts w:ascii="Georgia" w:hAnsi="Georgia" w:cs="Times New Roman"/>
      <w:b/>
      <w:szCs w:val="26"/>
    </w:rPr>
  </w:style>
  <w:style w:type="character" w:styleId="Hyperlink">
    <w:name w:val="Hyperlink"/>
    <w:uiPriority w:val="99"/>
    <w:rsid w:val="0058429D"/>
    <w:rPr>
      <w:color w:val="auto"/>
      <w:u w:val="none"/>
    </w:rPr>
  </w:style>
  <w:style w:type="paragraph" w:styleId="Header">
    <w:name w:val="header"/>
    <w:basedOn w:val="Normal"/>
    <w:link w:val="HeaderChar"/>
    <w:uiPriority w:val="99"/>
    <w:unhideWhenUsed/>
    <w:rsid w:val="0058429D"/>
    <w:pPr>
      <w:tabs>
        <w:tab w:val="center" w:pos="4680"/>
        <w:tab w:val="right" w:pos="9360"/>
      </w:tabs>
    </w:pPr>
  </w:style>
  <w:style w:type="character" w:customStyle="1" w:styleId="HeaderChar">
    <w:name w:val="Header Char"/>
    <w:link w:val="Header"/>
    <w:uiPriority w:val="99"/>
    <w:rsid w:val="0058429D"/>
    <w:rPr>
      <w:rFonts w:ascii="Georgia" w:hAnsi="Georgia" w:cs="Times New Roman"/>
    </w:rPr>
  </w:style>
  <w:style w:type="paragraph" w:customStyle="1" w:styleId="Default">
    <w:name w:val="Default"/>
    <w:basedOn w:val="Normal"/>
    <w:rsid w:val="0058429D"/>
    <w:pPr>
      <w:autoSpaceDE w:val="0"/>
      <w:autoSpaceDN w:val="0"/>
      <w:adjustRightInd w:val="0"/>
      <w:spacing w:after="200" w:line="276" w:lineRule="auto"/>
    </w:pPr>
    <w:rPr>
      <w:rFonts w:cs="AKDPE C+ Utopia"/>
      <w:szCs w:val="24"/>
    </w:rPr>
  </w:style>
  <w:style w:type="paragraph" w:customStyle="1" w:styleId="Hat">
    <w:name w:val="Hat"/>
    <w:basedOn w:val="Heading1"/>
    <w:next w:val="Heading1"/>
    <w:rsid w:val="0058429D"/>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58429D"/>
  </w:style>
  <w:style w:type="character" w:customStyle="1" w:styleId="Underline">
    <w:name w:val="Underline"/>
    <w:uiPriority w:val="1"/>
    <w:qFormat/>
    <w:rsid w:val="0058429D"/>
    <w:rPr>
      <w:u w:val="single"/>
    </w:rPr>
  </w:style>
  <w:style w:type="paragraph" w:styleId="Footer">
    <w:name w:val="footer"/>
    <w:basedOn w:val="Normal"/>
    <w:link w:val="FooterChar"/>
    <w:uiPriority w:val="99"/>
    <w:unhideWhenUsed/>
    <w:rsid w:val="0058429D"/>
    <w:pPr>
      <w:tabs>
        <w:tab w:val="center" w:pos="4680"/>
        <w:tab w:val="right" w:pos="9360"/>
      </w:tabs>
    </w:pPr>
  </w:style>
  <w:style w:type="character" w:customStyle="1" w:styleId="FooterChar">
    <w:name w:val="Footer Char"/>
    <w:link w:val="Footer"/>
    <w:uiPriority w:val="99"/>
    <w:rsid w:val="0058429D"/>
    <w:rPr>
      <w:rFonts w:ascii="Georgia" w:hAnsi="Georgia" w:cs="Times New Roman"/>
    </w:rPr>
  </w:style>
  <w:style w:type="paragraph" w:styleId="List">
    <w:name w:val="List"/>
    <w:basedOn w:val="Normal"/>
    <w:uiPriority w:val="99"/>
    <w:semiHidden/>
    <w:unhideWhenUsed/>
    <w:rsid w:val="0058429D"/>
    <w:pPr>
      <w:contextualSpacing/>
    </w:pPr>
  </w:style>
  <w:style w:type="paragraph" w:customStyle="1" w:styleId="PageHeaderLine1">
    <w:name w:val="PageHeaderLine1"/>
    <w:basedOn w:val="Normal"/>
    <w:rsid w:val="0058429D"/>
    <w:pPr>
      <w:tabs>
        <w:tab w:val="right" w:pos="10800"/>
      </w:tabs>
    </w:pPr>
    <w:rPr>
      <w:b/>
    </w:rPr>
  </w:style>
  <w:style w:type="paragraph" w:customStyle="1" w:styleId="PageHeaderLine2">
    <w:name w:val="PageHeaderLine2"/>
    <w:basedOn w:val="Normal"/>
    <w:next w:val="Normal"/>
    <w:rsid w:val="0058429D"/>
    <w:pPr>
      <w:tabs>
        <w:tab w:val="right" w:pos="10800"/>
      </w:tabs>
      <w:spacing w:line="480" w:lineRule="auto"/>
    </w:pPr>
    <w:rPr>
      <w:b/>
    </w:rPr>
  </w:style>
  <w:style w:type="paragraph" w:styleId="TOC1">
    <w:name w:val="toc 1"/>
    <w:basedOn w:val="Normal"/>
    <w:next w:val="Normal"/>
    <w:autoRedefine/>
    <w:uiPriority w:val="39"/>
    <w:unhideWhenUsed/>
    <w:rsid w:val="00BB67E6"/>
  </w:style>
  <w:style w:type="paragraph" w:styleId="TOC4">
    <w:name w:val="toc 4"/>
    <w:basedOn w:val="Normal"/>
    <w:next w:val="Normal"/>
    <w:autoRedefine/>
    <w:uiPriority w:val="39"/>
    <w:semiHidden/>
    <w:unhideWhenUsed/>
    <w:rsid w:val="00BB67E6"/>
    <w:pPr>
      <w:spacing w:before="240"/>
    </w:pPr>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90ABF"/>
    <w:rPr>
      <w:rFonts w:ascii="Georgia" w:hAnsi="Georgia"/>
      <w:sz w:val="22"/>
      <w:szCs w:val="22"/>
    </w:rPr>
  </w:style>
  <w:style w:type="paragraph" w:styleId="Heading1">
    <w:name w:val="heading 1"/>
    <w:basedOn w:val="Normal"/>
    <w:next w:val="Normal"/>
    <w:link w:val="Heading1Char"/>
    <w:uiPriority w:val="9"/>
    <w:qFormat/>
    <w:rsid w:val="0058429D"/>
    <w:pPr>
      <w:pageBreakBefore/>
      <w:jc w:val="center"/>
      <w:outlineLvl w:val="0"/>
    </w:pPr>
    <w:rPr>
      <w:rFonts w:eastAsia="Times New Roman"/>
      <w:b/>
      <w:bCs/>
      <w:sz w:val="28"/>
      <w:szCs w:val="28"/>
      <w:u w:val="single"/>
    </w:rPr>
  </w:style>
  <w:style w:type="paragraph" w:styleId="Heading2">
    <w:name w:val="heading 2"/>
    <w:basedOn w:val="Normal"/>
    <w:next w:val="Normal"/>
    <w:link w:val="Heading2Char"/>
    <w:uiPriority w:val="9"/>
    <w:unhideWhenUsed/>
    <w:rsid w:val="0058429D"/>
    <w:pPr>
      <w:outlineLvl w:val="1"/>
    </w:pPr>
    <w:rPr>
      <w:b/>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429D"/>
    <w:rPr>
      <w:rFonts w:ascii="Georgia" w:eastAsia="Times New Roman" w:hAnsi="Georgia"/>
      <w:b/>
      <w:bCs/>
      <w:sz w:val="28"/>
      <w:szCs w:val="28"/>
      <w:u w:val="single"/>
    </w:rPr>
  </w:style>
  <w:style w:type="paragraph" w:styleId="DocumentMap">
    <w:name w:val="Document Map"/>
    <w:basedOn w:val="Normal"/>
    <w:link w:val="DocumentMapChar"/>
    <w:semiHidden/>
    <w:rsid w:val="0058429D"/>
    <w:pPr>
      <w:shd w:val="clear" w:color="auto" w:fill="C6D5EC"/>
    </w:pPr>
    <w:rPr>
      <w:rFonts w:ascii="Verdana" w:eastAsia="Batang" w:hAnsi="Verdana"/>
      <w:sz w:val="32"/>
      <w:szCs w:val="24"/>
      <w:lang w:eastAsia="ko-KR"/>
    </w:rPr>
  </w:style>
  <w:style w:type="character" w:customStyle="1" w:styleId="DocumentMapChar">
    <w:name w:val="Document Map Char"/>
    <w:link w:val="DocumentMap"/>
    <w:semiHidden/>
    <w:rsid w:val="0058429D"/>
    <w:rPr>
      <w:rFonts w:ascii="Verdana" w:eastAsia="Batang" w:hAnsi="Verdana"/>
      <w:sz w:val="32"/>
      <w:szCs w:val="24"/>
      <w:shd w:val="clear" w:color="auto" w:fill="C6D5EC"/>
      <w:lang w:eastAsia="ko-KR"/>
    </w:rPr>
  </w:style>
  <w:style w:type="character" w:customStyle="1" w:styleId="Heading2Char">
    <w:name w:val="Heading 2 Char"/>
    <w:link w:val="Heading2"/>
    <w:uiPriority w:val="9"/>
    <w:rsid w:val="0058429D"/>
    <w:rPr>
      <w:rFonts w:ascii="Georgia" w:hAnsi="Georgia" w:cs="Times New Roman"/>
      <w:b/>
      <w:szCs w:val="26"/>
    </w:rPr>
  </w:style>
  <w:style w:type="character" w:styleId="Hyperlink">
    <w:name w:val="Hyperlink"/>
    <w:uiPriority w:val="99"/>
    <w:rsid w:val="0058429D"/>
    <w:rPr>
      <w:color w:val="auto"/>
      <w:u w:val="none"/>
    </w:rPr>
  </w:style>
  <w:style w:type="paragraph" w:styleId="Header">
    <w:name w:val="header"/>
    <w:basedOn w:val="Normal"/>
    <w:link w:val="HeaderChar"/>
    <w:uiPriority w:val="99"/>
    <w:unhideWhenUsed/>
    <w:rsid w:val="0058429D"/>
    <w:pPr>
      <w:tabs>
        <w:tab w:val="center" w:pos="4680"/>
        <w:tab w:val="right" w:pos="9360"/>
      </w:tabs>
    </w:pPr>
  </w:style>
  <w:style w:type="character" w:customStyle="1" w:styleId="HeaderChar">
    <w:name w:val="Header Char"/>
    <w:link w:val="Header"/>
    <w:uiPriority w:val="99"/>
    <w:rsid w:val="0058429D"/>
    <w:rPr>
      <w:rFonts w:ascii="Georgia" w:hAnsi="Georgia" w:cs="Times New Roman"/>
    </w:rPr>
  </w:style>
  <w:style w:type="paragraph" w:customStyle="1" w:styleId="Default">
    <w:name w:val="Default"/>
    <w:basedOn w:val="Normal"/>
    <w:rsid w:val="0058429D"/>
    <w:pPr>
      <w:autoSpaceDE w:val="0"/>
      <w:autoSpaceDN w:val="0"/>
      <w:adjustRightInd w:val="0"/>
      <w:spacing w:after="200" w:line="276" w:lineRule="auto"/>
    </w:pPr>
    <w:rPr>
      <w:rFonts w:cs="AKDPE C+ Utopia"/>
      <w:szCs w:val="24"/>
    </w:rPr>
  </w:style>
  <w:style w:type="paragraph" w:customStyle="1" w:styleId="Hat">
    <w:name w:val="Hat"/>
    <w:basedOn w:val="Heading1"/>
    <w:next w:val="Heading1"/>
    <w:rsid w:val="0058429D"/>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58429D"/>
  </w:style>
  <w:style w:type="character" w:customStyle="1" w:styleId="Underline">
    <w:name w:val="Underline"/>
    <w:uiPriority w:val="1"/>
    <w:qFormat/>
    <w:rsid w:val="0058429D"/>
    <w:rPr>
      <w:u w:val="single"/>
    </w:rPr>
  </w:style>
  <w:style w:type="paragraph" w:styleId="Footer">
    <w:name w:val="footer"/>
    <w:basedOn w:val="Normal"/>
    <w:link w:val="FooterChar"/>
    <w:uiPriority w:val="99"/>
    <w:unhideWhenUsed/>
    <w:rsid w:val="0058429D"/>
    <w:pPr>
      <w:tabs>
        <w:tab w:val="center" w:pos="4680"/>
        <w:tab w:val="right" w:pos="9360"/>
      </w:tabs>
    </w:pPr>
  </w:style>
  <w:style w:type="character" w:customStyle="1" w:styleId="FooterChar">
    <w:name w:val="Footer Char"/>
    <w:link w:val="Footer"/>
    <w:uiPriority w:val="99"/>
    <w:rsid w:val="0058429D"/>
    <w:rPr>
      <w:rFonts w:ascii="Georgia" w:hAnsi="Georgia" w:cs="Times New Roman"/>
    </w:rPr>
  </w:style>
  <w:style w:type="paragraph" w:styleId="List">
    <w:name w:val="List"/>
    <w:basedOn w:val="Normal"/>
    <w:uiPriority w:val="99"/>
    <w:semiHidden/>
    <w:unhideWhenUsed/>
    <w:rsid w:val="0058429D"/>
    <w:pPr>
      <w:contextualSpacing/>
    </w:pPr>
  </w:style>
  <w:style w:type="paragraph" w:customStyle="1" w:styleId="PageHeaderLine1">
    <w:name w:val="PageHeaderLine1"/>
    <w:basedOn w:val="Normal"/>
    <w:rsid w:val="0058429D"/>
    <w:pPr>
      <w:tabs>
        <w:tab w:val="right" w:pos="10800"/>
      </w:tabs>
    </w:pPr>
    <w:rPr>
      <w:b/>
    </w:rPr>
  </w:style>
  <w:style w:type="paragraph" w:customStyle="1" w:styleId="PageHeaderLine2">
    <w:name w:val="PageHeaderLine2"/>
    <w:basedOn w:val="Normal"/>
    <w:next w:val="Normal"/>
    <w:rsid w:val="0058429D"/>
    <w:pPr>
      <w:tabs>
        <w:tab w:val="right" w:pos="10800"/>
      </w:tabs>
      <w:spacing w:line="480" w:lineRule="auto"/>
    </w:pPr>
    <w:rPr>
      <w:b/>
    </w:rPr>
  </w:style>
  <w:style w:type="paragraph" w:styleId="TOC1">
    <w:name w:val="toc 1"/>
    <w:basedOn w:val="Normal"/>
    <w:next w:val="Normal"/>
    <w:autoRedefine/>
    <w:uiPriority w:val="39"/>
    <w:unhideWhenUsed/>
    <w:rsid w:val="00BB67E6"/>
  </w:style>
  <w:style w:type="paragraph" w:styleId="TOC4">
    <w:name w:val="toc 4"/>
    <w:basedOn w:val="Normal"/>
    <w:next w:val="Normal"/>
    <w:autoRedefine/>
    <w:uiPriority w:val="39"/>
    <w:semiHidden/>
    <w:unhideWhenUsed/>
    <w:rsid w:val="00BB67E6"/>
    <w:pPr>
      <w:spacing w:before="240"/>
    </w:pPr>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1146</Words>
  <Characters>6088</Characters>
  <Application>Microsoft Office Word</Application>
  <DocSecurity>0</DocSecurity>
  <Lines>70</Lines>
  <Paragraphs>21</Paragraphs>
  <ScaleCrop>false</ScaleCrop>
  <HeadingPairs>
    <vt:vector size="2" baseType="variant">
      <vt:variant>
        <vt:lpstr>Title</vt:lpstr>
      </vt:variant>
      <vt:variant>
        <vt:i4>1</vt:i4>
      </vt:variant>
    </vt:vector>
  </HeadingPairs>
  <TitlesOfParts>
    <vt:vector size="1" baseType="lpstr">
      <vt:lpstr/>
    </vt:vector>
  </TitlesOfParts>
  <Company>SM Debate</Company>
  <LinksUpToDate>false</LinksUpToDate>
  <CharactersWithSpaces>7213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Savani, SM Debate '11</dc:creator>
  <cp:lastModifiedBy>Savani, SM Debate '11</cp:lastModifiedBy>
  <cp:revision>6</cp:revision>
  <dcterms:created xsi:type="dcterms:W3CDTF">2011-03-16T03:46:00Z</dcterms:created>
  <dcterms:modified xsi:type="dcterms:W3CDTF">2011-05-17T20:21:00Z</dcterms:modified>
</cp:coreProperties>
</file>