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89186" w14:textId="4D019871" w:rsidR="00A66497" w:rsidRDefault="003100F5" w:rsidP="00A66497">
      <w:pPr>
        <w:pStyle w:val="Heading3"/>
      </w:pPr>
      <w:r>
        <w:t>1NC</w:t>
      </w:r>
      <w:bookmarkStart w:id="0" w:name="_GoBack"/>
      <w:bookmarkEnd w:id="0"/>
    </w:p>
    <w:p w14:paraId="28C36E44" w14:textId="77777777" w:rsidR="00A66497" w:rsidRPr="00A66497" w:rsidRDefault="00A66497" w:rsidP="00A66497"/>
    <w:p w14:paraId="6C69DD19" w14:textId="77777777" w:rsidR="00A66497" w:rsidRPr="00370BE0" w:rsidRDefault="00A66497" w:rsidP="00A66497">
      <w:pPr>
        <w:pStyle w:val="Heading4"/>
        <w:rPr>
          <w:szCs w:val="36"/>
        </w:rPr>
      </w:pPr>
      <w:r w:rsidRPr="00370BE0">
        <w:rPr>
          <w:szCs w:val="36"/>
        </w:rPr>
        <w:t>Space exploration it destroys the ozone later and the environment causing extinction</w:t>
      </w:r>
    </w:p>
    <w:p w14:paraId="34540357" w14:textId="77777777" w:rsidR="00A66497" w:rsidRPr="00370BE0" w:rsidRDefault="00A66497" w:rsidP="00A66497">
      <w:pPr>
        <w:rPr>
          <w:sz w:val="36"/>
          <w:szCs w:val="36"/>
        </w:rPr>
      </w:pPr>
      <w:bookmarkStart w:id="1" w:name="_Hlk296091359"/>
      <w:r w:rsidRPr="00370BE0">
        <w:rPr>
          <w:rStyle w:val="StyleStyleBold12pt"/>
          <w:szCs w:val="36"/>
        </w:rPr>
        <w:t xml:space="preserve">Chistyakova </w:t>
      </w:r>
      <w:bookmarkEnd w:id="1"/>
      <w:r w:rsidRPr="00370BE0">
        <w:rPr>
          <w:rStyle w:val="StyleStyleBold12pt"/>
          <w:szCs w:val="36"/>
        </w:rPr>
        <w:t>’99</w:t>
      </w:r>
    </w:p>
    <w:p w14:paraId="1610F2CE" w14:textId="77777777" w:rsidR="00A66497" w:rsidRDefault="00A66497" w:rsidP="00A66497">
      <w:pPr>
        <w:rPr>
          <w:sz w:val="36"/>
          <w:szCs w:val="36"/>
        </w:rPr>
      </w:pPr>
      <w:r w:rsidRPr="00370BE0">
        <w:rPr>
          <w:sz w:val="36"/>
          <w:szCs w:val="36"/>
        </w:rPr>
        <w:t xml:space="preserve">[Ekaterina Chistyakova, “Space Activity Endangers Biosphere”, ENS, April 21, </w:t>
      </w:r>
      <w:hyperlink r:id="rId8" w:history="1">
        <w:r w:rsidRPr="00370BE0">
          <w:rPr>
            <w:sz w:val="36"/>
            <w:szCs w:val="36"/>
          </w:rPr>
          <w:t>http://www.climateark.org/articles/1999/nearspac.htm</w:t>
        </w:r>
      </w:hyperlink>
      <w:r w:rsidRPr="00370BE0">
        <w:rPr>
          <w:sz w:val="36"/>
          <w:szCs w:val="36"/>
        </w:rPr>
        <w:t>]</w:t>
      </w:r>
    </w:p>
    <w:p w14:paraId="233F8647" w14:textId="77777777" w:rsidR="00A66497" w:rsidRPr="00A66497" w:rsidRDefault="00A66497" w:rsidP="00A66497"/>
    <w:p w14:paraId="570F2988" w14:textId="77777777" w:rsidR="00A66497" w:rsidRPr="00A66497" w:rsidRDefault="00A66497" w:rsidP="00A66497">
      <w:r w:rsidRPr="00A66497">
        <w:t xml:space="preserve">At the same time, … of space activity as well.  </w:t>
      </w:r>
    </w:p>
    <w:p w14:paraId="7BB93B24" w14:textId="77777777" w:rsidR="00A66497" w:rsidRDefault="00A66497" w:rsidP="00A66497"/>
    <w:p w14:paraId="0C1ED422" w14:textId="77777777" w:rsidR="00A66497" w:rsidRPr="00A66497" w:rsidRDefault="00A66497" w:rsidP="00A66497"/>
    <w:p w14:paraId="15BCE02A" w14:textId="77777777" w:rsidR="00A66497" w:rsidRPr="00370BE0" w:rsidRDefault="00A66497" w:rsidP="00A66497">
      <w:pPr>
        <w:pStyle w:val="Heading4"/>
        <w:rPr>
          <w:szCs w:val="36"/>
        </w:rPr>
      </w:pPr>
      <w:r w:rsidRPr="00370BE0">
        <w:rPr>
          <w:szCs w:val="36"/>
        </w:rPr>
        <w:t>Space exploration causes space diseases and extinction</w:t>
      </w:r>
    </w:p>
    <w:p w14:paraId="09F06D80" w14:textId="77777777" w:rsidR="00A66497" w:rsidRPr="00370BE0" w:rsidRDefault="00A66497" w:rsidP="00A66497">
      <w:pPr>
        <w:rPr>
          <w:sz w:val="36"/>
          <w:szCs w:val="36"/>
        </w:rPr>
      </w:pPr>
      <w:r w:rsidRPr="00370BE0">
        <w:rPr>
          <w:rStyle w:val="StyleStyleBold12pt"/>
          <w:szCs w:val="36"/>
        </w:rPr>
        <w:t xml:space="preserve">Mullen ’03 </w:t>
      </w:r>
    </w:p>
    <w:p w14:paraId="67A56A7D" w14:textId="77777777" w:rsidR="00A66497" w:rsidRDefault="00A66497" w:rsidP="00A66497">
      <w:pPr>
        <w:rPr>
          <w:sz w:val="36"/>
          <w:szCs w:val="36"/>
        </w:rPr>
      </w:pPr>
      <w:r w:rsidRPr="00370BE0">
        <w:rPr>
          <w:sz w:val="36"/>
          <w:szCs w:val="36"/>
        </w:rPr>
        <w:t>[Leslie, 8-25-2003, “Alien Infection,” Astrobiology Magazine, http://www.astrobio.net/news/modules.php?op=modload&amp;name=News&amp;file=article&amp;sid=570]</w:t>
      </w:r>
    </w:p>
    <w:p w14:paraId="4FF336F1" w14:textId="77777777" w:rsidR="00A66497" w:rsidRPr="00A66497" w:rsidRDefault="00A66497" w:rsidP="00A66497"/>
    <w:p w14:paraId="408FAD38" w14:textId="77777777" w:rsidR="00A66497" w:rsidRPr="00A66497" w:rsidRDefault="00A66497" w:rsidP="00A66497">
      <w:r w:rsidRPr="00A66497">
        <w:t>Chris Chyba, who holds the … and environment of our planet.</w:t>
      </w:r>
    </w:p>
    <w:p w14:paraId="62F505DF" w14:textId="77777777" w:rsidR="00A66497" w:rsidRPr="00A66497" w:rsidRDefault="00A66497" w:rsidP="00A66497"/>
    <w:p w14:paraId="6CEF359E" w14:textId="77777777" w:rsidR="00A66497" w:rsidRPr="00370BE0" w:rsidRDefault="00A66497" w:rsidP="00A66497">
      <w:pPr>
        <w:pStyle w:val="NoSpacing"/>
        <w:rPr>
          <w:sz w:val="36"/>
          <w:szCs w:val="36"/>
        </w:rPr>
      </w:pPr>
    </w:p>
    <w:p w14:paraId="2FE8E709" w14:textId="77777777" w:rsidR="00A66497" w:rsidRPr="00370BE0" w:rsidRDefault="00A66497" w:rsidP="00A66497">
      <w:pPr>
        <w:pStyle w:val="Heading4"/>
        <w:rPr>
          <w:szCs w:val="36"/>
        </w:rPr>
      </w:pPr>
      <w:r w:rsidRPr="00370BE0">
        <w:rPr>
          <w:szCs w:val="36"/>
        </w:rPr>
        <w:t>Exploration inevitably results in weaponization to protect space assets</w:t>
      </w:r>
    </w:p>
    <w:p w14:paraId="14F408D5" w14:textId="77777777" w:rsidR="00A66497" w:rsidRPr="00370BE0" w:rsidRDefault="00A66497" w:rsidP="00A66497">
      <w:pPr>
        <w:rPr>
          <w:sz w:val="36"/>
          <w:szCs w:val="36"/>
        </w:rPr>
      </w:pPr>
      <w:r w:rsidRPr="00370BE0">
        <w:rPr>
          <w:b/>
          <w:sz w:val="36"/>
          <w:szCs w:val="36"/>
          <w:u w:val="single"/>
        </w:rPr>
        <w:t>Dinkin</w:t>
      </w:r>
      <w:r w:rsidRPr="00370BE0">
        <w:rPr>
          <w:b/>
          <w:sz w:val="36"/>
          <w:szCs w:val="36"/>
        </w:rPr>
        <w:t xml:space="preserve"> </w:t>
      </w:r>
      <w:r w:rsidRPr="00370BE0">
        <w:rPr>
          <w:b/>
          <w:sz w:val="36"/>
          <w:szCs w:val="36"/>
          <w:u w:val="single"/>
        </w:rPr>
        <w:t>04</w:t>
      </w:r>
      <w:r w:rsidRPr="00370BE0">
        <w:rPr>
          <w:sz w:val="36"/>
          <w:szCs w:val="36"/>
        </w:rPr>
        <w:t xml:space="preserve"> (Sam Dinkin, 7/26/04, “Space privatization: road to freedom” www.thespacereview.com/article/193/1)</w:t>
      </w:r>
    </w:p>
    <w:p w14:paraId="71038E92" w14:textId="77777777" w:rsidR="00A66497" w:rsidRPr="00A66497" w:rsidRDefault="00A66497" w:rsidP="00A66497"/>
    <w:p w14:paraId="308163E9" w14:textId="77777777" w:rsidR="00A66497" w:rsidRPr="00A66497" w:rsidRDefault="00A66497" w:rsidP="00A66497">
      <w:r w:rsidRPr="00A66497">
        <w:t xml:space="preserve">There are some … for the disparity. </w:t>
      </w:r>
    </w:p>
    <w:p w14:paraId="6EE2B8A2" w14:textId="77777777" w:rsidR="00A66497" w:rsidRPr="00A66497" w:rsidRDefault="00A66497" w:rsidP="00A66497"/>
    <w:p w14:paraId="0AD21AA3" w14:textId="77777777" w:rsidR="00A66497" w:rsidRPr="00370BE0" w:rsidRDefault="00A66497" w:rsidP="00A66497">
      <w:pPr>
        <w:rPr>
          <w:sz w:val="36"/>
          <w:szCs w:val="36"/>
        </w:rPr>
      </w:pPr>
    </w:p>
    <w:p w14:paraId="39549564" w14:textId="77777777" w:rsidR="00A66497" w:rsidRPr="00370BE0" w:rsidRDefault="00A66497" w:rsidP="00A66497">
      <w:pPr>
        <w:pStyle w:val="Heading4"/>
        <w:rPr>
          <w:rStyle w:val="StyleStyleBold12pt"/>
          <w:szCs w:val="36"/>
        </w:rPr>
      </w:pPr>
      <w:r w:rsidRPr="00370BE0">
        <w:rPr>
          <w:szCs w:val="36"/>
        </w:rPr>
        <w:lastRenderedPageBreak/>
        <w:t>Makes the aff impossible</w:t>
      </w:r>
    </w:p>
    <w:p w14:paraId="7CF3DD50" w14:textId="77777777" w:rsidR="00A66497" w:rsidRPr="00370BE0" w:rsidRDefault="00A66497" w:rsidP="00A66497">
      <w:pPr>
        <w:rPr>
          <w:sz w:val="36"/>
          <w:szCs w:val="36"/>
        </w:rPr>
      </w:pPr>
      <w:r w:rsidRPr="00370BE0">
        <w:rPr>
          <w:rStyle w:val="StyleStyleBold12pt"/>
          <w:szCs w:val="36"/>
        </w:rPr>
        <w:t>Gunasekara 12</w:t>
      </w:r>
      <w:r w:rsidRPr="00370BE0">
        <w:rPr>
          <w:sz w:val="36"/>
          <w:szCs w:val="36"/>
        </w:rPr>
        <w:t xml:space="preserve"> (Surya Gablin Gunasekara of American Petroleum Institute, “Mutually Assured Destruction: Space Weapons, Orbital Debris and the Deterrence Theory for Environmental Sustainability,” 1/7/12, Air &amp; Space Law, Vol. 37, p. 2 http://papers.ssrn.com/sol3/papers.cfm?abstract_id=1980710 NiMo)</w:t>
      </w:r>
    </w:p>
    <w:p w14:paraId="327E4AE9" w14:textId="77777777" w:rsidR="00A66497" w:rsidRPr="00A66497" w:rsidRDefault="00A66497" w:rsidP="00A66497"/>
    <w:p w14:paraId="320CA86F" w14:textId="77777777" w:rsidR="00A66497" w:rsidRPr="00A66497" w:rsidRDefault="00A66497" w:rsidP="00A66497">
      <w:r w:rsidRPr="00A66497">
        <w:t>If the use of space … that create debris.</w:t>
      </w:r>
    </w:p>
    <w:p w14:paraId="2AA6715C" w14:textId="77777777" w:rsidR="00A66497" w:rsidRPr="00A66497" w:rsidRDefault="00A66497" w:rsidP="00A66497"/>
    <w:p w14:paraId="4E579164" w14:textId="77777777" w:rsidR="00A66497" w:rsidRDefault="009D1FA3" w:rsidP="009D1FA3">
      <w:pPr>
        <w:pStyle w:val="Heading3"/>
      </w:pPr>
      <w:r>
        <w:t>2NC/1NR – Nuke War</w:t>
      </w:r>
    </w:p>
    <w:p w14:paraId="1071814C" w14:textId="77777777" w:rsidR="009D1FA3" w:rsidRDefault="009D1FA3" w:rsidP="009D1FA3"/>
    <w:p w14:paraId="6D79FD86" w14:textId="77777777" w:rsidR="009D1FA3" w:rsidRDefault="009D1FA3" w:rsidP="009D1FA3">
      <w:pPr>
        <w:pStyle w:val="Heading4"/>
      </w:pPr>
      <w:r>
        <w:t>Space weapons make nuclear war inevitable</w:t>
      </w:r>
    </w:p>
    <w:p w14:paraId="7BFFF15E" w14:textId="77777777" w:rsidR="009D1FA3" w:rsidRDefault="009D1FA3" w:rsidP="009D1FA3">
      <w:r w:rsidRPr="009D1FA3">
        <w:rPr>
          <w:rStyle w:val="StyleStyleBold12pt"/>
        </w:rPr>
        <w:t>Mitchell et al. 01</w:t>
      </w:r>
      <w:r>
        <w:t xml:space="preserve"> (Dr. Gordon, Associate Professor of Communication and Director of Debate at the University of Pittsburgh, “ISIS Briefing on Ballistic Missile Defence, a Missile Defence: Trans-Atlantic Diplomacy at a Crossroads” July, www.pitt.edu/~gordonm/JPubs/Mitchelletal2001b.pdf)</w:t>
      </w:r>
    </w:p>
    <w:p w14:paraId="24DB8E5F" w14:textId="77777777" w:rsidR="009D1FA3" w:rsidRDefault="009D1FA3" w:rsidP="009D1FA3"/>
    <w:p w14:paraId="15F1A9A8" w14:textId="77777777" w:rsidR="009D1FA3" w:rsidRDefault="009D1FA3" w:rsidP="009D1FA3">
      <w:r>
        <w:t xml:space="preserve">A buildup of space weapons might begin with noble </w:t>
      </w:r>
      <w:r>
        <w:t>…</w:t>
      </w:r>
      <w:r>
        <w:t xml:space="preserve"> destructive military conflict ever seen.</w:t>
      </w:r>
    </w:p>
    <w:p w14:paraId="73064F05" w14:textId="77777777" w:rsidR="009D1FA3" w:rsidRDefault="009D1FA3" w:rsidP="009D1FA3"/>
    <w:p w14:paraId="54126D79" w14:textId="77777777" w:rsidR="009D1FA3" w:rsidRDefault="009D1FA3" w:rsidP="009D1FA3"/>
    <w:p w14:paraId="61FEA222" w14:textId="77777777" w:rsidR="009D1FA3" w:rsidRDefault="009D1FA3" w:rsidP="009D1FA3"/>
    <w:p w14:paraId="009ED0C4" w14:textId="77777777" w:rsidR="009D1FA3" w:rsidRDefault="009D1FA3" w:rsidP="009D1FA3">
      <w:pPr>
        <w:pStyle w:val="Heading3"/>
      </w:pPr>
      <w:r>
        <w:t>2NC/1NR – Heg</w:t>
      </w:r>
    </w:p>
    <w:p w14:paraId="67BB9D95" w14:textId="77777777" w:rsidR="009D1FA3" w:rsidRDefault="009D1FA3" w:rsidP="009D1FA3"/>
    <w:p w14:paraId="239947AE" w14:textId="77777777" w:rsidR="009D1FA3" w:rsidRDefault="009D1FA3" w:rsidP="009D1FA3">
      <w:pPr>
        <w:pStyle w:val="Heading4"/>
      </w:pPr>
      <w:r>
        <w:t>Space weaponization would tank US hegemony – encourages rivals and spurs terrorism</w:t>
      </w:r>
    </w:p>
    <w:p w14:paraId="4A5FA864" w14:textId="77777777" w:rsidR="009D1FA3" w:rsidRDefault="009D1FA3" w:rsidP="009D1FA3">
      <w:r w:rsidRPr="009D1FA3">
        <w:rPr>
          <w:rStyle w:val="StyleStyleBold12pt"/>
        </w:rPr>
        <w:t>Hitchens 02</w:t>
      </w:r>
      <w:r>
        <w:t xml:space="preserve"> (Theresa, CDI Vice President, 4/18 “Weapons in Space: Silver Bullet or Russian Roulette? The Policy Implications of U.S. Pursuit of Space-Based Weapons” www.cdi.org/missile-defense/spaceweapons.cfm)</w:t>
      </w:r>
    </w:p>
    <w:p w14:paraId="52CBD76C" w14:textId="77777777" w:rsidR="009D1FA3" w:rsidRDefault="009D1FA3" w:rsidP="009D1FA3"/>
    <w:p w14:paraId="711434EE" w14:textId="77777777" w:rsidR="009D1FA3" w:rsidRDefault="009D1FA3" w:rsidP="009D1FA3">
      <w:r>
        <w:t xml:space="preserve">China and Russia long have been worried </w:t>
      </w:r>
      <w:r>
        <w:t>…</w:t>
      </w:r>
      <w:r>
        <w:t xml:space="preserve"> they face today from ballistic missiles.</w:t>
      </w:r>
    </w:p>
    <w:p w14:paraId="2F3F817A" w14:textId="77777777" w:rsidR="009D1FA3" w:rsidRDefault="009D1FA3" w:rsidP="009D1FA3"/>
    <w:p w14:paraId="3256F844" w14:textId="77777777" w:rsidR="009D1FA3" w:rsidRDefault="009D1FA3" w:rsidP="009D1FA3"/>
    <w:p w14:paraId="4D7F2577" w14:textId="77777777" w:rsidR="009D1FA3" w:rsidRDefault="009D1FA3" w:rsidP="009D1FA3">
      <w:pPr>
        <w:pStyle w:val="Heading3"/>
      </w:pPr>
      <w:r>
        <w:t>2NC/1NR – Econ</w:t>
      </w:r>
    </w:p>
    <w:p w14:paraId="21CD1B20" w14:textId="77777777" w:rsidR="009D1FA3" w:rsidRDefault="009D1FA3" w:rsidP="009D1FA3"/>
    <w:p w14:paraId="54966CBF" w14:textId="77777777" w:rsidR="009D1FA3" w:rsidRDefault="009D1FA3" w:rsidP="009D1FA3"/>
    <w:p w14:paraId="29D6B839" w14:textId="77777777" w:rsidR="009D1FA3" w:rsidRDefault="009D1FA3" w:rsidP="009D1FA3">
      <w:pPr>
        <w:pStyle w:val="Heading4"/>
      </w:pPr>
      <w:r>
        <w:t>Space warfare would be detrimental to the economy</w:t>
      </w:r>
    </w:p>
    <w:p w14:paraId="2D663E92" w14:textId="77777777" w:rsidR="009D1FA3" w:rsidRDefault="009D1FA3" w:rsidP="009D1FA3">
      <w:r w:rsidRPr="009D1FA3">
        <w:rPr>
          <w:rStyle w:val="StyleStyleBold12pt"/>
        </w:rPr>
        <w:t>Krepon 04</w:t>
      </w:r>
      <w:r>
        <w:t xml:space="preserve"> (Michael, president of the Henry L. Stimson Center, “Avoiding the Weaponization of Space” www.stimson.org/images/uploads/research-pdfs/Avoiding_the_Weaopnization_of_Space.pdf)</w:t>
      </w:r>
    </w:p>
    <w:p w14:paraId="467B350A" w14:textId="77777777" w:rsidR="009D1FA3" w:rsidRDefault="009D1FA3" w:rsidP="009D1FA3"/>
    <w:p w14:paraId="7FAE9DD7" w14:textId="77777777" w:rsidR="009D1FA3" w:rsidRDefault="009D1FA3" w:rsidP="009D1FA3">
      <w:r>
        <w:t xml:space="preserve">If Rumsfeld’s plans to weaponize </w:t>
      </w:r>
      <w:r>
        <w:t xml:space="preserve">… </w:t>
      </w:r>
      <w:r>
        <w:t>pumps were also affected.5</w:t>
      </w:r>
    </w:p>
    <w:p w14:paraId="68EA3FCF" w14:textId="77777777" w:rsidR="009D1FA3" w:rsidRDefault="009D1FA3" w:rsidP="009D1FA3"/>
    <w:p w14:paraId="7D9EC807" w14:textId="77777777" w:rsidR="009D1FA3" w:rsidRDefault="009D1FA3" w:rsidP="009D1FA3"/>
    <w:p w14:paraId="4F6CC0F5" w14:textId="77777777" w:rsidR="009D1FA3" w:rsidRDefault="009D1FA3" w:rsidP="009D1FA3"/>
    <w:p w14:paraId="1A336022" w14:textId="77777777" w:rsidR="009D1FA3" w:rsidRDefault="009D1FA3" w:rsidP="009D1FA3">
      <w:pPr>
        <w:pStyle w:val="Heading3"/>
      </w:pPr>
      <w:r>
        <w:t>2NC/1NR – UQ</w:t>
      </w:r>
    </w:p>
    <w:p w14:paraId="3FFBA5C2" w14:textId="77777777" w:rsidR="009D1FA3" w:rsidRPr="009D1FA3" w:rsidRDefault="009D1FA3" w:rsidP="009D1FA3"/>
    <w:p w14:paraId="3412E02A" w14:textId="77777777" w:rsidR="009D1FA3" w:rsidRDefault="009D1FA3" w:rsidP="009D1FA3">
      <w:pPr>
        <w:pStyle w:val="Heading4"/>
      </w:pPr>
      <w:r>
        <w:t>Space militarization is distinct from weaponization – the latter hasn’t occurred</w:t>
      </w:r>
    </w:p>
    <w:p w14:paraId="532E792F" w14:textId="77777777" w:rsidR="009D1FA3" w:rsidRDefault="009D1FA3" w:rsidP="009D1FA3">
      <w:r w:rsidRPr="009D1FA3">
        <w:rPr>
          <w:rStyle w:val="StyleStyleBold12pt"/>
        </w:rPr>
        <w:t>Krepon et. al. 11</w:t>
      </w:r>
      <w:r>
        <w:t xml:space="preserve"> (Michael, President of the Henry L. Stimson Center, Theresa Hitchens, Director of the United Nations Institute for Disarmament Research and Michael Katz-Hyman, Research Associate at the Henry L. Stimson Center on the Space Security and South Asia Projects, Toward a Theory of Space Power: Selected Essays, February, www.ndu.edu/press/lib/pdf/spacepower/spacepower.pdf)</w:t>
      </w:r>
    </w:p>
    <w:p w14:paraId="38EBD651" w14:textId="77777777" w:rsidR="009D1FA3" w:rsidRDefault="009D1FA3" w:rsidP="009D1FA3"/>
    <w:p w14:paraId="4A89BDE3" w14:textId="77777777" w:rsidR="009D1FA3" w:rsidRDefault="009D1FA3" w:rsidP="009D1FA3">
      <w:r>
        <w:t xml:space="preserve">While acknowledging gray </w:t>
      </w:r>
      <w:r>
        <w:t>…</w:t>
      </w:r>
      <w:r>
        <w:t xml:space="preserve"> is favorable to the United States. </w:t>
      </w:r>
    </w:p>
    <w:p w14:paraId="21468CDA" w14:textId="77777777" w:rsidR="009D1FA3" w:rsidRDefault="009D1FA3" w:rsidP="009D1FA3"/>
    <w:p w14:paraId="2A964370" w14:textId="77777777" w:rsidR="009D1FA3" w:rsidRDefault="009D1FA3" w:rsidP="009D1FA3">
      <w:pPr>
        <w:pStyle w:val="Heading4"/>
      </w:pPr>
      <w:r>
        <w:t>Space weaponization is distinct from militarization – even if there’s militarization now, weaponization is NOT inevitable - other countries follow the US</w:t>
      </w:r>
    </w:p>
    <w:p w14:paraId="61A5FB06" w14:textId="77777777" w:rsidR="009D1FA3" w:rsidRDefault="009D1FA3" w:rsidP="009D1FA3">
      <w:r w:rsidRPr="009D1FA3">
        <w:rPr>
          <w:rStyle w:val="StyleStyleBold12pt"/>
        </w:rPr>
        <w:t>Krepon and Clary 04</w:t>
      </w:r>
      <w:r>
        <w:t xml:space="preserve"> (Michael Krepon, president emeritus of the Henry L. Stimson Center, Christopher Clary, specialist in South Asian security and defense issues for Avascent International, country director for South Asian affairs in the Office of the Secretary of Defense from 06-09, research associate for the Department of National Security Affairs at the Naval Postgraduate School from 03-05, “Space Assurance or Space Dominance,” 2004, www.stimson.org/images/uploads/research-pdfs/spaceintro.pdf)</w:t>
      </w:r>
    </w:p>
    <w:p w14:paraId="379BFF21" w14:textId="77777777" w:rsidR="009D1FA3" w:rsidRDefault="009D1FA3" w:rsidP="009D1FA3"/>
    <w:p w14:paraId="769768AE" w14:textId="77777777" w:rsidR="009D1FA3" w:rsidRDefault="009D1FA3" w:rsidP="009D1FA3">
      <w:r>
        <w:t xml:space="preserve">Space is already “militarized,” in the sense that satellites provide </w:t>
      </w:r>
      <w:r>
        <w:t>…</w:t>
      </w:r>
      <w:r>
        <w:t xml:space="preserve"> depends heavily, but not solely, on U.S. choices. </w:t>
      </w:r>
    </w:p>
    <w:p w14:paraId="2997D74B" w14:textId="77777777" w:rsidR="009D1FA3" w:rsidRPr="009D1FA3" w:rsidRDefault="009D1FA3" w:rsidP="009D1FA3"/>
    <w:p w14:paraId="412B2A4B" w14:textId="77777777" w:rsidR="00B45FE9" w:rsidRPr="00B52731" w:rsidRDefault="00B45FE9" w:rsidP="00B52731"/>
    <w:sectPr w:rsidR="00B45FE9" w:rsidRPr="00B5273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A4D1B" w14:textId="77777777" w:rsidR="00A66497" w:rsidRDefault="00A66497" w:rsidP="00E46E7E">
      <w:r>
        <w:separator/>
      </w:r>
    </w:p>
  </w:endnote>
  <w:endnote w:type="continuationSeparator" w:id="0">
    <w:p w14:paraId="1991D336" w14:textId="77777777" w:rsidR="00A66497" w:rsidRDefault="00A6649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2551D" w14:textId="77777777" w:rsidR="00A66497" w:rsidRDefault="00A66497" w:rsidP="00E46E7E">
      <w:r>
        <w:separator/>
      </w:r>
    </w:p>
  </w:footnote>
  <w:footnote w:type="continuationSeparator" w:id="0">
    <w:p w14:paraId="5447D0F1" w14:textId="77777777" w:rsidR="00A66497" w:rsidRDefault="00A6649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497"/>
    <w:rsid w:val="000140EC"/>
    <w:rsid w:val="00016A35"/>
    <w:rsid w:val="000536C3"/>
    <w:rsid w:val="00073F57"/>
    <w:rsid w:val="00096CCF"/>
    <w:rsid w:val="000C16B3"/>
    <w:rsid w:val="001408C0"/>
    <w:rsid w:val="00143FD7"/>
    <w:rsid w:val="001463FB"/>
    <w:rsid w:val="00186DB7"/>
    <w:rsid w:val="001D7626"/>
    <w:rsid w:val="002613DA"/>
    <w:rsid w:val="00265F31"/>
    <w:rsid w:val="002B6353"/>
    <w:rsid w:val="002B68C8"/>
    <w:rsid w:val="002F35F4"/>
    <w:rsid w:val="002F3E28"/>
    <w:rsid w:val="002F40E6"/>
    <w:rsid w:val="00303E5B"/>
    <w:rsid w:val="003100F5"/>
    <w:rsid w:val="00313226"/>
    <w:rsid w:val="0031425E"/>
    <w:rsid w:val="00325059"/>
    <w:rsid w:val="00357719"/>
    <w:rsid w:val="00374144"/>
    <w:rsid w:val="003B3EC7"/>
    <w:rsid w:val="003F31BB"/>
    <w:rsid w:val="003F42AF"/>
    <w:rsid w:val="00412F6D"/>
    <w:rsid w:val="0042635A"/>
    <w:rsid w:val="00432317"/>
    <w:rsid w:val="0045150B"/>
    <w:rsid w:val="00466B6F"/>
    <w:rsid w:val="004B3188"/>
    <w:rsid w:val="004B3DB3"/>
    <w:rsid w:val="004C63B5"/>
    <w:rsid w:val="004D461E"/>
    <w:rsid w:val="00517479"/>
    <w:rsid w:val="005A0BE5"/>
    <w:rsid w:val="005C0E1F"/>
    <w:rsid w:val="005D1884"/>
    <w:rsid w:val="005E0D2B"/>
    <w:rsid w:val="005E2C99"/>
    <w:rsid w:val="0061324B"/>
    <w:rsid w:val="0063671B"/>
    <w:rsid w:val="00654A21"/>
    <w:rsid w:val="00672258"/>
    <w:rsid w:val="0067575B"/>
    <w:rsid w:val="0068065C"/>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8A6012"/>
    <w:rsid w:val="0091595A"/>
    <w:rsid w:val="009165EA"/>
    <w:rsid w:val="009723A2"/>
    <w:rsid w:val="009829F2"/>
    <w:rsid w:val="00990667"/>
    <w:rsid w:val="00993F61"/>
    <w:rsid w:val="009B0746"/>
    <w:rsid w:val="009C198B"/>
    <w:rsid w:val="009D1FA3"/>
    <w:rsid w:val="009D207E"/>
    <w:rsid w:val="009E5822"/>
    <w:rsid w:val="009E691A"/>
    <w:rsid w:val="00A01312"/>
    <w:rsid w:val="00A074CB"/>
    <w:rsid w:val="00A14AE2"/>
    <w:rsid w:val="00A369C4"/>
    <w:rsid w:val="00A47986"/>
    <w:rsid w:val="00A61C25"/>
    <w:rsid w:val="00A66497"/>
    <w:rsid w:val="00A91A24"/>
    <w:rsid w:val="00AC0E99"/>
    <w:rsid w:val="00AC6B05"/>
    <w:rsid w:val="00AE6A01"/>
    <w:rsid w:val="00AF1E67"/>
    <w:rsid w:val="00AF5046"/>
    <w:rsid w:val="00AF70D4"/>
    <w:rsid w:val="00B105E8"/>
    <w:rsid w:val="00B169A1"/>
    <w:rsid w:val="00B259F1"/>
    <w:rsid w:val="00B33E0C"/>
    <w:rsid w:val="00B45FE9"/>
    <w:rsid w:val="00B52731"/>
    <w:rsid w:val="00B53CEC"/>
    <w:rsid w:val="00B55D49"/>
    <w:rsid w:val="00B65E97"/>
    <w:rsid w:val="00B84180"/>
    <w:rsid w:val="00BE63EA"/>
    <w:rsid w:val="00C010E4"/>
    <w:rsid w:val="00C159DA"/>
    <w:rsid w:val="00C42A3C"/>
    <w:rsid w:val="00C45750"/>
    <w:rsid w:val="00C829B9"/>
    <w:rsid w:val="00C92D34"/>
    <w:rsid w:val="00CB5978"/>
    <w:rsid w:val="00CD2C6D"/>
    <w:rsid w:val="00CD5C4E"/>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EB572D"/>
    <w:rsid w:val="00F1173B"/>
    <w:rsid w:val="00F45F2E"/>
    <w:rsid w:val="00F50172"/>
    <w:rsid w:val="00FA538E"/>
    <w:rsid w:val="00FD50BA"/>
    <w:rsid w:val="00FE4803"/>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84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6497"/>
    <w:rPr>
      <w:rFonts w:ascii="Calibri" w:hAnsi="Calibri"/>
      <w:sz w:val="22"/>
    </w:rPr>
  </w:style>
  <w:style w:type="paragraph" w:styleId="Heading1">
    <w:name w:val="heading 1"/>
    <w:aliases w:val="Pocket"/>
    <w:basedOn w:val="Normal"/>
    <w:next w:val="Normal"/>
    <w:link w:val="Heading1Char"/>
    <w:uiPriority w:val="9"/>
    <w:qFormat/>
    <w:rsid w:val="00A664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A66497"/>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A66497"/>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A66497"/>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rsid w:val="00A66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497"/>
  </w:style>
  <w:style w:type="character" w:styleId="Emphasis">
    <w:name w:val="Emphasis"/>
    <w:basedOn w:val="DefaultParagraphFont"/>
    <w:uiPriority w:val="7"/>
    <w:qFormat/>
    <w:rsid w:val="00A66497"/>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A66497"/>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A66497"/>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A66497"/>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A66497"/>
    <w:rPr>
      <w:rFonts w:asciiTheme="majorHAnsi" w:eastAsiaTheme="majorEastAsia" w:hAnsiTheme="majorHAnsi" w:cstheme="majorBidi"/>
      <w:b/>
      <w:bCs/>
      <w:iCs/>
      <w:sz w:val="36"/>
    </w:rPr>
  </w:style>
  <w:style w:type="paragraph" w:styleId="NoSpacing">
    <w:name w:val="No Spacing"/>
    <w:aliases w:val="Tags,No Spacing3,tags,No Spacing1,No Spacing2,Card,Debate Text,Read stuff,No Spacing11,No Spacing111,No Spacing21,tag,No Spacing1111,No Spacing11111,No Spacing111111,No Spacing31,No Spacing4,No Spacing1111111,Dont use,Very Small Text"/>
    <w:link w:val="NoSpacingChar"/>
    <w:uiPriority w:val="1"/>
    <w:rsid w:val="00A66497"/>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A66497"/>
    <w:rPr>
      <w:b/>
      <w:sz w:val="3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
    <w:basedOn w:val="DefaultParagraphFont"/>
    <w:uiPriority w:val="1"/>
    <w:qFormat/>
    <w:rsid w:val="00A66497"/>
    <w:rPr>
      <w:b/>
      <w:sz w:val="36"/>
      <w:u w:val="single"/>
    </w:rPr>
  </w:style>
  <w:style w:type="paragraph" w:styleId="DocumentMap">
    <w:name w:val="Document Map"/>
    <w:basedOn w:val="Normal"/>
    <w:link w:val="DocumentMapChar"/>
    <w:uiPriority w:val="99"/>
    <w:semiHidden/>
    <w:unhideWhenUsed/>
    <w:rsid w:val="00A66497"/>
    <w:rPr>
      <w:rFonts w:ascii="Lucida Grande" w:hAnsi="Lucida Grande" w:cs="Lucida Grande"/>
    </w:rPr>
  </w:style>
  <w:style w:type="character" w:customStyle="1" w:styleId="DocumentMapChar">
    <w:name w:val="Document Map Char"/>
    <w:basedOn w:val="DefaultParagraphFont"/>
    <w:link w:val="DocumentMap"/>
    <w:uiPriority w:val="99"/>
    <w:semiHidden/>
    <w:rsid w:val="00A66497"/>
    <w:rPr>
      <w:rFonts w:ascii="Lucida Grande" w:hAnsi="Lucida Grande" w:cs="Lucida Grande"/>
      <w:sz w:val="22"/>
    </w:rPr>
  </w:style>
  <w:style w:type="paragraph" w:styleId="ListParagraph">
    <w:name w:val="List Paragraph"/>
    <w:basedOn w:val="Normal"/>
    <w:uiPriority w:val="34"/>
    <w:rsid w:val="00A66497"/>
    <w:pPr>
      <w:ind w:left="720"/>
      <w:contextualSpacing/>
    </w:pPr>
  </w:style>
  <w:style w:type="paragraph" w:styleId="Header">
    <w:name w:val="header"/>
    <w:basedOn w:val="Normal"/>
    <w:link w:val="HeaderChar"/>
    <w:uiPriority w:val="99"/>
    <w:unhideWhenUsed/>
    <w:rsid w:val="00A66497"/>
    <w:pPr>
      <w:tabs>
        <w:tab w:val="center" w:pos="4320"/>
        <w:tab w:val="right" w:pos="8640"/>
      </w:tabs>
    </w:pPr>
  </w:style>
  <w:style w:type="character" w:customStyle="1" w:styleId="HeaderChar">
    <w:name w:val="Header Char"/>
    <w:basedOn w:val="DefaultParagraphFont"/>
    <w:link w:val="Header"/>
    <w:uiPriority w:val="99"/>
    <w:rsid w:val="00A66497"/>
    <w:rPr>
      <w:rFonts w:ascii="Calibri" w:hAnsi="Calibri"/>
      <w:sz w:val="22"/>
    </w:rPr>
  </w:style>
  <w:style w:type="paragraph" w:styleId="Footer">
    <w:name w:val="footer"/>
    <w:basedOn w:val="Normal"/>
    <w:link w:val="FooterChar"/>
    <w:uiPriority w:val="99"/>
    <w:unhideWhenUsed/>
    <w:rsid w:val="00A66497"/>
    <w:pPr>
      <w:tabs>
        <w:tab w:val="center" w:pos="4320"/>
        <w:tab w:val="right" w:pos="8640"/>
      </w:tabs>
    </w:pPr>
  </w:style>
  <w:style w:type="character" w:customStyle="1" w:styleId="FooterChar">
    <w:name w:val="Footer Char"/>
    <w:basedOn w:val="DefaultParagraphFont"/>
    <w:link w:val="Footer"/>
    <w:uiPriority w:val="99"/>
    <w:rsid w:val="00A66497"/>
    <w:rPr>
      <w:rFonts w:ascii="Calibri" w:hAnsi="Calibri"/>
      <w:sz w:val="22"/>
    </w:rPr>
  </w:style>
  <w:style w:type="character" w:styleId="PageNumber">
    <w:name w:val="page number"/>
    <w:basedOn w:val="DefaultParagraphFont"/>
    <w:uiPriority w:val="99"/>
    <w:semiHidden/>
    <w:unhideWhenUsed/>
    <w:rsid w:val="00A66497"/>
  </w:style>
  <w:style w:type="character" w:styleId="Hyperlink">
    <w:name w:val="Hyperlink"/>
    <w:basedOn w:val="DefaultParagraphFont"/>
    <w:uiPriority w:val="99"/>
    <w:unhideWhenUsed/>
    <w:rsid w:val="00A66497"/>
    <w:rPr>
      <w:color w:val="0000FF" w:themeColor="hyperlink"/>
      <w:u w:val="single"/>
    </w:rPr>
  </w:style>
  <w:style w:type="paragraph" w:customStyle="1" w:styleId="Cards">
    <w:name w:val="Cards"/>
    <w:next w:val="Normal"/>
    <w:link w:val="CardsChar1"/>
    <w:qFormat/>
    <w:rsid w:val="00A66497"/>
    <w:pPr>
      <w:widowControl w:val="0"/>
      <w:ind w:left="432" w:right="432"/>
    </w:pPr>
    <w:rPr>
      <w:rFonts w:ascii="Times New Roman" w:eastAsia="Times New Roman" w:hAnsi="Times New Roman" w:cs="Times New Roman"/>
      <w:sz w:val="20"/>
    </w:rPr>
  </w:style>
  <w:style w:type="character" w:customStyle="1" w:styleId="CardsChar1">
    <w:name w:val="Cards Char1"/>
    <w:link w:val="Cards"/>
    <w:locked/>
    <w:rsid w:val="00A66497"/>
    <w:rPr>
      <w:rFonts w:ascii="Times New Roman" w:eastAsia="Times New Roman" w:hAnsi="Times New Roman" w:cs="Times New Roman"/>
      <w:sz w:val="20"/>
    </w:rPr>
  </w:style>
  <w:style w:type="character" w:customStyle="1" w:styleId="Author-Date">
    <w:name w:val="Author-Date"/>
    <w:qFormat/>
    <w:rsid w:val="00A66497"/>
    <w:rPr>
      <w:b/>
      <w:sz w:val="24"/>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A66497"/>
  </w:style>
  <w:style w:type="paragraph" w:customStyle="1" w:styleId="card">
    <w:name w:val="card"/>
    <w:basedOn w:val="Normal"/>
    <w:next w:val="Normal"/>
    <w:link w:val="cardChar"/>
    <w:qFormat/>
    <w:rsid w:val="00A66497"/>
    <w:pPr>
      <w:ind w:left="288" w:right="288"/>
    </w:pPr>
    <w:rPr>
      <w:rFonts w:ascii="Times New Roman" w:eastAsia="Times New Roman" w:hAnsi="Times New Roman"/>
      <w:sz w:val="20"/>
      <w:szCs w:val="20"/>
    </w:rPr>
  </w:style>
  <w:style w:type="character" w:customStyle="1" w:styleId="cardChar">
    <w:name w:val="card Char"/>
    <w:link w:val="card"/>
    <w:rsid w:val="00A6649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6497"/>
    <w:rPr>
      <w:rFonts w:ascii="Calibri" w:hAnsi="Calibri"/>
      <w:sz w:val="22"/>
    </w:rPr>
  </w:style>
  <w:style w:type="paragraph" w:styleId="Heading1">
    <w:name w:val="heading 1"/>
    <w:aliases w:val="Pocket"/>
    <w:basedOn w:val="Normal"/>
    <w:next w:val="Normal"/>
    <w:link w:val="Heading1Char"/>
    <w:uiPriority w:val="9"/>
    <w:qFormat/>
    <w:rsid w:val="00A664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A66497"/>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A66497"/>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A66497"/>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rsid w:val="00A66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497"/>
  </w:style>
  <w:style w:type="character" w:styleId="Emphasis">
    <w:name w:val="Emphasis"/>
    <w:basedOn w:val="DefaultParagraphFont"/>
    <w:uiPriority w:val="7"/>
    <w:qFormat/>
    <w:rsid w:val="00A66497"/>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A66497"/>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A66497"/>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A66497"/>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A66497"/>
    <w:rPr>
      <w:rFonts w:asciiTheme="majorHAnsi" w:eastAsiaTheme="majorEastAsia" w:hAnsiTheme="majorHAnsi" w:cstheme="majorBidi"/>
      <w:b/>
      <w:bCs/>
      <w:iCs/>
      <w:sz w:val="36"/>
    </w:rPr>
  </w:style>
  <w:style w:type="paragraph" w:styleId="NoSpacing">
    <w:name w:val="No Spacing"/>
    <w:aliases w:val="Tags,No Spacing3,tags,No Spacing1,No Spacing2,Card,Debate Text,Read stuff,No Spacing11,No Spacing111,No Spacing21,tag,No Spacing1111,No Spacing11111,No Spacing111111,No Spacing31,No Spacing4,No Spacing1111111,Dont use,Very Small Text"/>
    <w:link w:val="NoSpacingChar"/>
    <w:uiPriority w:val="1"/>
    <w:rsid w:val="00A66497"/>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A66497"/>
    <w:rPr>
      <w:b/>
      <w:sz w:val="3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
    <w:basedOn w:val="DefaultParagraphFont"/>
    <w:uiPriority w:val="1"/>
    <w:qFormat/>
    <w:rsid w:val="00A66497"/>
    <w:rPr>
      <w:b/>
      <w:sz w:val="36"/>
      <w:u w:val="single"/>
    </w:rPr>
  </w:style>
  <w:style w:type="paragraph" w:styleId="DocumentMap">
    <w:name w:val="Document Map"/>
    <w:basedOn w:val="Normal"/>
    <w:link w:val="DocumentMapChar"/>
    <w:uiPriority w:val="99"/>
    <w:semiHidden/>
    <w:unhideWhenUsed/>
    <w:rsid w:val="00A66497"/>
    <w:rPr>
      <w:rFonts w:ascii="Lucida Grande" w:hAnsi="Lucida Grande" w:cs="Lucida Grande"/>
    </w:rPr>
  </w:style>
  <w:style w:type="character" w:customStyle="1" w:styleId="DocumentMapChar">
    <w:name w:val="Document Map Char"/>
    <w:basedOn w:val="DefaultParagraphFont"/>
    <w:link w:val="DocumentMap"/>
    <w:uiPriority w:val="99"/>
    <w:semiHidden/>
    <w:rsid w:val="00A66497"/>
    <w:rPr>
      <w:rFonts w:ascii="Lucida Grande" w:hAnsi="Lucida Grande" w:cs="Lucida Grande"/>
      <w:sz w:val="22"/>
    </w:rPr>
  </w:style>
  <w:style w:type="paragraph" w:styleId="ListParagraph">
    <w:name w:val="List Paragraph"/>
    <w:basedOn w:val="Normal"/>
    <w:uiPriority w:val="34"/>
    <w:rsid w:val="00A66497"/>
    <w:pPr>
      <w:ind w:left="720"/>
      <w:contextualSpacing/>
    </w:pPr>
  </w:style>
  <w:style w:type="paragraph" w:styleId="Header">
    <w:name w:val="header"/>
    <w:basedOn w:val="Normal"/>
    <w:link w:val="HeaderChar"/>
    <w:uiPriority w:val="99"/>
    <w:unhideWhenUsed/>
    <w:rsid w:val="00A66497"/>
    <w:pPr>
      <w:tabs>
        <w:tab w:val="center" w:pos="4320"/>
        <w:tab w:val="right" w:pos="8640"/>
      </w:tabs>
    </w:pPr>
  </w:style>
  <w:style w:type="character" w:customStyle="1" w:styleId="HeaderChar">
    <w:name w:val="Header Char"/>
    <w:basedOn w:val="DefaultParagraphFont"/>
    <w:link w:val="Header"/>
    <w:uiPriority w:val="99"/>
    <w:rsid w:val="00A66497"/>
    <w:rPr>
      <w:rFonts w:ascii="Calibri" w:hAnsi="Calibri"/>
      <w:sz w:val="22"/>
    </w:rPr>
  </w:style>
  <w:style w:type="paragraph" w:styleId="Footer">
    <w:name w:val="footer"/>
    <w:basedOn w:val="Normal"/>
    <w:link w:val="FooterChar"/>
    <w:uiPriority w:val="99"/>
    <w:unhideWhenUsed/>
    <w:rsid w:val="00A66497"/>
    <w:pPr>
      <w:tabs>
        <w:tab w:val="center" w:pos="4320"/>
        <w:tab w:val="right" w:pos="8640"/>
      </w:tabs>
    </w:pPr>
  </w:style>
  <w:style w:type="character" w:customStyle="1" w:styleId="FooterChar">
    <w:name w:val="Footer Char"/>
    <w:basedOn w:val="DefaultParagraphFont"/>
    <w:link w:val="Footer"/>
    <w:uiPriority w:val="99"/>
    <w:rsid w:val="00A66497"/>
    <w:rPr>
      <w:rFonts w:ascii="Calibri" w:hAnsi="Calibri"/>
      <w:sz w:val="22"/>
    </w:rPr>
  </w:style>
  <w:style w:type="character" w:styleId="PageNumber">
    <w:name w:val="page number"/>
    <w:basedOn w:val="DefaultParagraphFont"/>
    <w:uiPriority w:val="99"/>
    <w:semiHidden/>
    <w:unhideWhenUsed/>
    <w:rsid w:val="00A66497"/>
  </w:style>
  <w:style w:type="character" w:styleId="Hyperlink">
    <w:name w:val="Hyperlink"/>
    <w:basedOn w:val="DefaultParagraphFont"/>
    <w:uiPriority w:val="99"/>
    <w:unhideWhenUsed/>
    <w:rsid w:val="00A66497"/>
    <w:rPr>
      <w:color w:val="0000FF" w:themeColor="hyperlink"/>
      <w:u w:val="single"/>
    </w:rPr>
  </w:style>
  <w:style w:type="paragraph" w:customStyle="1" w:styleId="Cards">
    <w:name w:val="Cards"/>
    <w:next w:val="Normal"/>
    <w:link w:val="CardsChar1"/>
    <w:qFormat/>
    <w:rsid w:val="00A66497"/>
    <w:pPr>
      <w:widowControl w:val="0"/>
      <w:ind w:left="432" w:right="432"/>
    </w:pPr>
    <w:rPr>
      <w:rFonts w:ascii="Times New Roman" w:eastAsia="Times New Roman" w:hAnsi="Times New Roman" w:cs="Times New Roman"/>
      <w:sz w:val="20"/>
    </w:rPr>
  </w:style>
  <w:style w:type="character" w:customStyle="1" w:styleId="CardsChar1">
    <w:name w:val="Cards Char1"/>
    <w:link w:val="Cards"/>
    <w:locked/>
    <w:rsid w:val="00A66497"/>
    <w:rPr>
      <w:rFonts w:ascii="Times New Roman" w:eastAsia="Times New Roman" w:hAnsi="Times New Roman" w:cs="Times New Roman"/>
      <w:sz w:val="20"/>
    </w:rPr>
  </w:style>
  <w:style w:type="character" w:customStyle="1" w:styleId="Author-Date">
    <w:name w:val="Author-Date"/>
    <w:qFormat/>
    <w:rsid w:val="00A66497"/>
    <w:rPr>
      <w:b/>
      <w:sz w:val="24"/>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A66497"/>
  </w:style>
  <w:style w:type="paragraph" w:customStyle="1" w:styleId="card">
    <w:name w:val="card"/>
    <w:basedOn w:val="Normal"/>
    <w:next w:val="Normal"/>
    <w:link w:val="cardChar"/>
    <w:qFormat/>
    <w:rsid w:val="00A66497"/>
    <w:pPr>
      <w:ind w:left="288" w:right="288"/>
    </w:pPr>
    <w:rPr>
      <w:rFonts w:ascii="Times New Roman" w:eastAsia="Times New Roman" w:hAnsi="Times New Roman"/>
      <w:sz w:val="20"/>
      <w:szCs w:val="20"/>
    </w:rPr>
  </w:style>
  <w:style w:type="character" w:customStyle="1" w:styleId="cardChar">
    <w:name w:val="card Char"/>
    <w:link w:val="card"/>
    <w:rsid w:val="00A6649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imateark.org/articles/1999/nearspac.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6</Pages>
  <Words>553</Words>
  <Characters>3158</Characters>
  <Application>Microsoft Macintosh Word</Application>
  <DocSecurity>0</DocSecurity>
  <Lines>26</Lines>
  <Paragraphs>7</Paragraphs>
  <ScaleCrop>false</ScaleCrop>
  <Company>Whitman College</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4</cp:revision>
  <dcterms:created xsi:type="dcterms:W3CDTF">2012-11-25T19:45:00Z</dcterms:created>
  <dcterms:modified xsi:type="dcterms:W3CDTF">2012-11-25T19:49:00Z</dcterms:modified>
</cp:coreProperties>
</file>