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81A" w:rsidRDefault="00D8581A">
      <w:r>
        <w:t>V- morality</w:t>
      </w:r>
    </w:p>
    <w:p w:rsidR="00D8581A" w:rsidRDefault="00D8581A"/>
    <w:p w:rsidR="00D8581A" w:rsidRDefault="00D8581A">
      <w:r>
        <w:t>VC- maximizing security of citizens</w:t>
      </w:r>
    </w:p>
    <w:p w:rsidR="00D8581A" w:rsidRDefault="00D8581A"/>
    <w:p w:rsidR="00D8581A" w:rsidRDefault="00D8581A">
      <w:proofErr w:type="spellStart"/>
      <w:r>
        <w:t>Gov’t</w:t>
      </w:r>
      <w:proofErr w:type="spellEnd"/>
      <w:r>
        <w:t xml:space="preserve"> must take risks </w:t>
      </w:r>
    </w:p>
    <w:p w:rsidR="00D8581A" w:rsidRDefault="00D8581A"/>
    <w:p w:rsidR="00D8581A" w:rsidRDefault="00D8581A">
      <w:r>
        <w:t xml:space="preserve">C1. Nukes deter warfare </w:t>
      </w:r>
    </w:p>
    <w:p w:rsidR="00D8581A" w:rsidRDefault="00D8581A"/>
    <w:p w:rsidR="00D8581A" w:rsidRDefault="00D8581A">
      <w:r>
        <w:t>Force requires possession</w:t>
      </w:r>
    </w:p>
    <w:p w:rsidR="00D8581A" w:rsidRDefault="00D8581A"/>
    <w:p w:rsidR="00D8581A" w:rsidRDefault="00D8581A">
      <w:pPr>
        <w:rPr>
          <w:rFonts w:ascii="Tw Cen MT" w:hAnsi="Tw Cen MT" w:cs="Arial"/>
          <w:sz w:val="16"/>
          <w:szCs w:val="26"/>
        </w:rPr>
      </w:pPr>
      <w:r>
        <w:t>LACAMP-</w:t>
      </w:r>
      <w:r w:rsidRPr="00710E44">
        <w:rPr>
          <w:rFonts w:ascii="Tw Cen MT" w:hAnsi="Tw Cen MT" w:cs="Arial"/>
          <w:sz w:val="16"/>
          <w:szCs w:val="26"/>
        </w:rPr>
        <w:t xml:space="preserve">Captain Mark </w:t>
      </w:r>
      <w:proofErr w:type="spellStart"/>
      <w:r w:rsidRPr="00710E44">
        <w:rPr>
          <w:rFonts w:ascii="Tw Cen MT" w:hAnsi="Tw Cen MT" w:cs="Arial"/>
          <w:sz w:val="16"/>
          <w:szCs w:val="26"/>
        </w:rPr>
        <w:t>LaKamp</w:t>
      </w:r>
      <w:proofErr w:type="spellEnd"/>
      <w:r w:rsidRPr="00710E44">
        <w:rPr>
          <w:rFonts w:ascii="Tw Cen MT" w:hAnsi="Tw Cen MT" w:cs="Arial"/>
          <w:sz w:val="16"/>
          <w:szCs w:val="26"/>
        </w:rPr>
        <w:t xml:space="preserve">, United States Army, MORAL AND LEGAL JUDGMENTS OF THE NUCLEAR OPTION FOR COUNTER-PROLIFERATION, </w:t>
      </w:r>
      <w:proofErr w:type="gramStart"/>
      <w:r w:rsidRPr="00710E44">
        <w:rPr>
          <w:rFonts w:ascii="Tw Cen MT" w:hAnsi="Tw Cen MT" w:cs="Arial"/>
          <w:sz w:val="16"/>
          <w:szCs w:val="26"/>
        </w:rPr>
        <w:t>February,</w:t>
      </w:r>
      <w:proofErr w:type="gramEnd"/>
      <w:r w:rsidRPr="00710E44">
        <w:rPr>
          <w:rFonts w:ascii="Tw Cen MT" w:hAnsi="Tw Cen MT" w:cs="Arial"/>
          <w:sz w:val="16"/>
          <w:szCs w:val="26"/>
        </w:rPr>
        <w:t xml:space="preserve"> 1999 &lt;</w:t>
      </w:r>
      <w:hyperlink r:id="rId5" w:history="1">
        <w:r w:rsidRPr="00710E44">
          <w:rPr>
            <w:rFonts w:ascii="Tw Cen MT" w:hAnsi="Tw Cen MT" w:cs="Arial"/>
            <w:color w:val="0000C4"/>
            <w:sz w:val="16"/>
            <w:szCs w:val="26"/>
            <w:u w:val="single" w:color="0000C4"/>
          </w:rPr>
          <w:t>http://nsa.nps.navy.mil/Publications/</w:t>
        </w:r>
      </w:hyperlink>
      <w:r w:rsidRPr="00710E44">
        <w:rPr>
          <w:rFonts w:ascii="Tw Cen MT" w:hAnsi="Tw Cen MT" w:cs="Arial"/>
          <w:sz w:val="16"/>
          <w:szCs w:val="26"/>
        </w:rPr>
        <w:t xml:space="preserve"> Micewski/Contents.html&gt;</w:t>
      </w:r>
    </w:p>
    <w:p w:rsidR="00D8581A" w:rsidRDefault="00D8581A">
      <w:pPr>
        <w:rPr>
          <w:rFonts w:ascii="Tw Cen MT" w:hAnsi="Tw Cen MT" w:cs="Arial"/>
          <w:sz w:val="16"/>
          <w:szCs w:val="26"/>
        </w:rPr>
      </w:pPr>
    </w:p>
    <w:p w:rsidR="00D8581A" w:rsidRDefault="00D8581A">
      <w:pPr>
        <w:rPr>
          <w:rFonts w:ascii="Tw Cen MT" w:hAnsi="Tw Cen MT" w:cs="Arial"/>
          <w:szCs w:val="26"/>
        </w:rPr>
      </w:pPr>
      <w:r w:rsidRPr="00D8581A">
        <w:rPr>
          <w:rFonts w:ascii="Tw Cen MT" w:hAnsi="Tw Cen MT" w:cs="Arial"/>
          <w:szCs w:val="26"/>
        </w:rPr>
        <w:t>“</w:t>
      </w:r>
      <w:proofErr w:type="gramStart"/>
      <w:r w:rsidRPr="00D8581A">
        <w:rPr>
          <w:rFonts w:ascii="Tw Cen MT" w:hAnsi="Tw Cen MT" w:cs="Arial"/>
          <w:szCs w:val="26"/>
        </w:rPr>
        <w:t>conventional</w:t>
      </w:r>
      <w:proofErr w:type="gramEnd"/>
      <w:r w:rsidRPr="00D8581A">
        <w:rPr>
          <w:rFonts w:ascii="Tw Cen MT" w:hAnsi="Tw Cen MT" w:cs="Arial"/>
          <w:szCs w:val="26"/>
        </w:rPr>
        <w:t xml:space="preserve"> response…weapons is indeed strong”</w:t>
      </w:r>
    </w:p>
    <w:p w:rsidR="00D8581A" w:rsidRDefault="00D8581A"/>
    <w:p w:rsidR="00D8581A" w:rsidRDefault="00D8581A">
      <w:r>
        <w:t>c2. Nukes promote state security</w:t>
      </w:r>
    </w:p>
    <w:p w:rsidR="00D8581A" w:rsidRDefault="00D8581A"/>
    <w:p w:rsidR="00D8581A" w:rsidRDefault="00D8581A" w:rsidP="00D8581A">
      <w:pPr>
        <w:pStyle w:val="ListParagraph"/>
        <w:numPr>
          <w:ilvl w:val="0"/>
          <w:numId w:val="1"/>
        </w:numPr>
      </w:pPr>
      <w:proofErr w:type="gramStart"/>
      <w:r>
        <w:t>sate</w:t>
      </w:r>
      <w:proofErr w:type="gramEnd"/>
      <w:r>
        <w:t xml:space="preserve"> security improved with nukes</w:t>
      </w:r>
    </w:p>
    <w:p w:rsidR="00D8581A" w:rsidRDefault="00D8581A" w:rsidP="00D8581A"/>
    <w:p w:rsidR="00D8581A" w:rsidRDefault="00D8581A" w:rsidP="00D8581A">
      <w:r>
        <w:t xml:space="preserve">Sagan- </w:t>
      </w:r>
      <w:r w:rsidRPr="00A745B5">
        <w:rPr>
          <w:rFonts w:ascii="Tw Cen MT" w:hAnsi="Tw Cen MT" w:cs="Times New Roman"/>
          <w:sz w:val="16"/>
          <w:szCs w:val="32"/>
        </w:rPr>
        <w:t xml:space="preserve">Scott D. </w:t>
      </w:r>
      <w:proofErr w:type="gramStart"/>
      <w:r w:rsidRPr="00A745B5">
        <w:rPr>
          <w:rFonts w:ascii="Tw Cen MT" w:hAnsi="Tw Cen MT" w:cs="Times New Roman"/>
          <w:sz w:val="16"/>
          <w:szCs w:val="32"/>
        </w:rPr>
        <w:t xml:space="preserve">Sagan  </w:t>
      </w:r>
      <w:proofErr w:type="gramEnd"/>
      <w:r>
        <w:fldChar w:fldCharType="begin"/>
      </w:r>
      <w:r>
        <w:instrText>HYPERLINK "http://www.jstor.org/action/showPublication?journalCode=intesecu"</w:instrText>
      </w:r>
      <w:r>
        <w:fldChar w:fldCharType="separate"/>
      </w:r>
      <w:r w:rsidRPr="00A745B5">
        <w:rPr>
          <w:rFonts w:ascii="Tw Cen MT" w:hAnsi="Tw Cen MT" w:cs="Times New Roman"/>
          <w:i/>
          <w:iCs/>
          <w:sz w:val="16"/>
          <w:szCs w:val="32"/>
        </w:rPr>
        <w:t>International Security</w:t>
      </w:r>
      <w:r>
        <w:fldChar w:fldCharType="end"/>
      </w:r>
      <w:r w:rsidRPr="00A745B5">
        <w:rPr>
          <w:rFonts w:ascii="Tw Cen MT" w:hAnsi="Tw Cen MT" w:cs="Times New Roman"/>
          <w:sz w:val="16"/>
          <w:szCs w:val="32"/>
        </w:rPr>
        <w:t xml:space="preserve">, Vol. 21, No. 3 (Winter, 1996-1997), pp. 54-86, The MIT Press, </w:t>
      </w:r>
      <w:hyperlink r:id="rId6" w:history="1">
        <w:r w:rsidRPr="00A745B5">
          <w:rPr>
            <w:rFonts w:ascii="Tw Cen MT" w:hAnsi="Tw Cen MT" w:cs="Arial"/>
            <w:color w:val="0000C4"/>
            <w:sz w:val="16"/>
            <w:szCs w:val="26"/>
            <w:u w:val="single" w:color="0000C4"/>
          </w:rPr>
          <w:t>http://www.jstor.org/stable/2539273</w:t>
        </w:r>
      </w:hyperlink>
    </w:p>
    <w:p w:rsidR="00D8581A" w:rsidRDefault="00D8581A" w:rsidP="00D8581A">
      <w:r>
        <w:t>“</w:t>
      </w:r>
      <w:proofErr w:type="gramStart"/>
      <w:r>
        <w:t>states</w:t>
      </w:r>
      <w:proofErr w:type="gramEnd"/>
      <w:r>
        <w:t xml:space="preserve"> exist…extended deterrence”</w:t>
      </w:r>
    </w:p>
    <w:p w:rsidR="00D8581A" w:rsidRDefault="00D8581A" w:rsidP="00D8581A"/>
    <w:p w:rsidR="00D8581A" w:rsidRDefault="00D8581A" w:rsidP="00D8581A">
      <w:pPr>
        <w:pStyle w:val="ListParagraph"/>
        <w:numPr>
          <w:ilvl w:val="0"/>
          <w:numId w:val="1"/>
        </w:numPr>
      </w:pPr>
      <w:proofErr w:type="gramStart"/>
      <w:r>
        <w:t>nukes</w:t>
      </w:r>
      <w:proofErr w:type="gramEnd"/>
      <w:r>
        <w:t xml:space="preserve"> are just with nat. defense</w:t>
      </w:r>
    </w:p>
    <w:p w:rsidR="00D8581A" w:rsidRDefault="00D8581A" w:rsidP="00D8581A">
      <w:r>
        <w:t>Churchill- “the morality of… threat be made”</w:t>
      </w:r>
    </w:p>
    <w:p w:rsidR="00D8581A" w:rsidRDefault="00D8581A" w:rsidP="00D8581A">
      <w:pPr>
        <w:rPr>
          <w:rFonts w:ascii="Tw Cen MT" w:hAnsi="Tw Cen MT" w:cs="Times"/>
          <w:sz w:val="16"/>
          <w:szCs w:val="26"/>
        </w:rPr>
      </w:pPr>
      <w:r w:rsidRPr="00DE5ADD">
        <w:rPr>
          <w:rFonts w:ascii="Tw Cen MT" w:hAnsi="Tw Cen MT" w:cs="Times"/>
          <w:sz w:val="16"/>
          <w:szCs w:val="26"/>
        </w:rPr>
        <w:t>Robert P. Churchill, “Nuclear Arms as a Philosophical and Moral Issue”,</w:t>
      </w:r>
      <w:r w:rsidRPr="00DE5ADD">
        <w:rPr>
          <w:rFonts w:ascii="Tw Cen MT" w:hAnsi="Tw Cen MT" w:cs="Helvetica"/>
          <w:sz w:val="16"/>
          <w:szCs w:val="30"/>
        </w:rPr>
        <w:t xml:space="preserve"> Vol. 469, pp. 46-57. 2010.</w:t>
      </w:r>
      <w:r w:rsidRPr="00DE5ADD">
        <w:rPr>
          <w:rFonts w:ascii="Tw Cen MT" w:hAnsi="Tw Cen MT" w:cs="Times"/>
          <w:sz w:val="16"/>
          <w:szCs w:val="26"/>
        </w:rPr>
        <w:t xml:space="preserve"> JSTOR. CL.</w:t>
      </w:r>
    </w:p>
    <w:p w:rsidR="00D8581A" w:rsidRDefault="00D8581A" w:rsidP="00D8581A">
      <w:pPr>
        <w:rPr>
          <w:rFonts w:ascii="Tw Cen MT" w:hAnsi="Tw Cen MT" w:cs="Times"/>
          <w:sz w:val="16"/>
          <w:szCs w:val="26"/>
        </w:rPr>
      </w:pPr>
    </w:p>
    <w:p w:rsidR="00D8581A" w:rsidRDefault="00D8581A" w:rsidP="00D8581A">
      <w:r>
        <w:t>UDW: AFF needs advocacy</w:t>
      </w:r>
    </w:p>
    <w:p w:rsidR="00AF403D" w:rsidRPr="00D8581A" w:rsidRDefault="00D8581A" w:rsidP="00D8581A"/>
    <w:sectPr w:rsidR="00AF403D" w:rsidRPr="00D8581A" w:rsidSect="00AF403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7F0CBB"/>
    <w:multiLevelType w:val="hybridMultilevel"/>
    <w:tmpl w:val="DA684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8581A"/>
    <w:rsid w:val="00D8581A"/>
  </w:rsids>
  <m:mathPr>
    <m:mathFont m:val="Mangal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04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D858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nsa.nps.navy.mil/Publications/" TargetMode="External"/><Relationship Id="rId6" Type="http://schemas.openxmlformats.org/officeDocument/2006/relationships/hyperlink" Target="http://www.jstor.org/stable/2539273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Byram Hills High School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Altman</dc:creator>
  <cp:keywords/>
  <cp:lastModifiedBy>Joshua Altman</cp:lastModifiedBy>
  <cp:revision>1</cp:revision>
  <dcterms:created xsi:type="dcterms:W3CDTF">2010-09-11T16:41:00Z</dcterms:created>
  <dcterms:modified xsi:type="dcterms:W3CDTF">2010-09-11T16:47:00Z</dcterms:modified>
</cp:coreProperties>
</file>