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23" w:rsidRDefault="00EB6D23" w:rsidP="00EB6D23">
      <w:pPr>
        <w:pStyle w:val="Heading4"/>
      </w:pPr>
      <w:r>
        <w:t>1. “Communications” is a distinct category of infrastructure – the aff is only communication</w:t>
      </w:r>
    </w:p>
    <w:p w:rsidR="00EB6D23" w:rsidRDefault="00EB6D23" w:rsidP="00EB6D23">
      <w:proofErr w:type="spellStart"/>
      <w:r w:rsidRPr="00EB6D23">
        <w:rPr>
          <w:rStyle w:val="StyleStyleBold12pt"/>
        </w:rPr>
        <w:t>Faulkenberry</w:t>
      </w:r>
      <w:proofErr w:type="spellEnd"/>
      <w:r w:rsidRPr="00EB6D23">
        <w:rPr>
          <w:rStyle w:val="StyleStyleBold12pt"/>
        </w:rPr>
        <w:t xml:space="preserve"> 11</w:t>
      </w:r>
      <w:r>
        <w:t xml:space="preserve"> (Ken, MBA – University of Southern California, “Infrastructure Investment: Energy, Transportation, Communications, &amp; Utilities”, Arbor Asset Allocation Model Portfolio Blog, September, http://blog.arborinvestmentplanner.com/2011/09/infrastructure-investment-energy-transportation-communications-utilities/)</w:t>
      </w:r>
    </w:p>
    <w:p w:rsidR="00EB6D23" w:rsidRDefault="00EB6D23" w:rsidP="00EB6D23"/>
    <w:p w:rsidR="00EB6D23" w:rsidRDefault="00EB6D23" w:rsidP="00EB6D23">
      <w:r>
        <w:t xml:space="preserve">Transportation Infrastructure¶ Over the last several </w:t>
      </w:r>
      <w:r>
        <w:t>…</w:t>
      </w:r>
      <w:bookmarkStart w:id="0" w:name="_GoBack"/>
      <w:bookmarkEnd w:id="0"/>
      <w:r>
        <w:t xml:space="preserve"> in developing the communications infrastructure.</w:t>
      </w:r>
    </w:p>
    <w:p w:rsidR="00EB6D23" w:rsidRDefault="00EB6D23" w:rsidP="00EB6D23"/>
    <w:p w:rsidR="00B45FE9" w:rsidRPr="00EB6D23" w:rsidRDefault="00B45FE9" w:rsidP="00EB6D23">
      <w:pPr>
        <w:rPr>
          <w:rStyle w:val="StyleStyleBold12pt"/>
          <w:b w:val="0"/>
          <w:sz w:val="22"/>
        </w:rPr>
      </w:pPr>
    </w:p>
    <w:sectPr w:rsidR="00B45FE9" w:rsidRPr="00EB6D23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D23" w:rsidRDefault="00EB6D23" w:rsidP="00E46E7E">
      <w:r>
        <w:separator/>
      </w:r>
    </w:p>
  </w:endnote>
  <w:endnote w:type="continuationSeparator" w:id="0">
    <w:p w:rsidR="00EB6D23" w:rsidRDefault="00EB6D23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D23" w:rsidRDefault="00EB6D23" w:rsidP="00E46E7E">
      <w:r>
        <w:separator/>
      </w:r>
    </w:p>
  </w:footnote>
  <w:footnote w:type="continuationSeparator" w:id="0">
    <w:p w:rsidR="00EB6D23" w:rsidRDefault="00EB6D23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23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EB6D23"/>
    <w:rsid w:val="00F1173B"/>
    <w:rsid w:val="00F45F2E"/>
    <w:rsid w:val="00F50172"/>
    <w:rsid w:val="00FA538E"/>
    <w:rsid w:val="00FD50BA"/>
    <w:rsid w:val="00FE4803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78</Words>
  <Characters>445</Characters>
  <Application>Microsoft Macintosh Word</Application>
  <DocSecurity>0</DocSecurity>
  <Lines>3</Lines>
  <Paragraphs>1</Paragraphs>
  <ScaleCrop>false</ScaleCrop>
  <Company>Whitman College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2012-11-07T01:08:00Z</dcterms:created>
  <dcterms:modified xsi:type="dcterms:W3CDTF">2012-11-07T01:08:00Z</dcterms:modified>
</cp:coreProperties>
</file>