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5F2" w:rsidRDefault="00AA05F2">
      <w:r>
        <w:t xml:space="preserve">Terror Talk K </w:t>
      </w:r>
    </w:p>
    <w:p w:rsidR="00AA05F2" w:rsidRDefault="00AA05F2">
      <w:r>
        <w:t xml:space="preserve">Framework: </w:t>
      </w:r>
    </w:p>
    <w:p w:rsidR="00AA05F2" w:rsidRDefault="00AA05F2">
      <w:r>
        <w:t>Before we can debate the content of the resolution, we must first look how we debate it. If our words are rooted in harmful discourse, than we must reject the resolution, a-priori. This is key because the nature of discourse is central to functioning of actions. With regard to the notion of “terrorism</w:t>
      </w:r>
      <w:r w:rsidR="00003A79">
        <w:t xml:space="preserve"> [sic]</w:t>
      </w:r>
      <w:r>
        <w:t>,” the practice of terrorism</w:t>
      </w:r>
      <w:r w:rsidR="0051525F">
        <w:t xml:space="preserve"> [sic]</w:t>
      </w:r>
      <w:r>
        <w:t xml:space="preserve"> is predicated upon a discourse. These beliefs determine what kinds of terrorism </w:t>
      </w:r>
      <w:r w:rsidR="0051525F">
        <w:t xml:space="preserve">[sic] </w:t>
      </w:r>
      <w:r>
        <w:t>occur- words are turned into reality, so the language of terror describes the operations of terrorist</w:t>
      </w:r>
      <w:r w:rsidR="0051525F">
        <w:t xml:space="preserve">s [sic] </w:t>
      </w:r>
    </w:p>
    <w:p w:rsidR="00AA05F2" w:rsidRDefault="00AA05F2" w:rsidP="00AA05F2">
      <w:r>
        <w:t>(Richard</w:t>
      </w:r>
      <w:r w:rsidRPr="00AA05F2">
        <w:rPr>
          <w:b/>
          <w:u w:val="single"/>
        </w:rPr>
        <w:t xml:space="preserve"> Jackson</w:t>
      </w:r>
      <w:r>
        <w:t>, author, writing the War on Terrorism: language, politics, and counter-terrorism, Manchester University Press 20</w:t>
      </w:r>
      <w:r w:rsidRPr="00AA05F2">
        <w:rPr>
          <w:b/>
          <w:u w:val="single"/>
        </w:rPr>
        <w:t>05</w:t>
      </w:r>
      <w:r>
        <w:t xml:space="preserve">, pgs. 8-9) </w:t>
      </w:r>
    </w:p>
    <w:p w:rsidR="00AA05F2" w:rsidRDefault="00AA05F2" w:rsidP="00AA05F2">
      <w:pPr>
        <w:rPr>
          <w:rFonts w:ascii="Times New Roman" w:eastAsia="Times New Roman" w:hAnsi="Times New Roman" w:cs="Times New Roman"/>
          <w:color w:val="000000"/>
          <w:sz w:val="18"/>
          <w:szCs w:val="24"/>
        </w:rPr>
      </w:pPr>
      <w:proofErr w:type="gramStart"/>
      <w:r w:rsidRPr="00AA05F2">
        <w:rPr>
          <w:rFonts w:ascii="Times New Roman" w:eastAsia="Times New Roman" w:hAnsi="Times New Roman" w:cs="Times New Roman"/>
          <w:b/>
          <w:color w:val="000000"/>
          <w:sz w:val="24"/>
          <w:szCs w:val="24"/>
          <w:u w:val="single"/>
        </w:rPr>
        <w:t>The War on terrorism</w:t>
      </w:r>
      <w:r w:rsidR="00003A79">
        <w:rPr>
          <w:rFonts w:ascii="Times New Roman" w:eastAsia="Times New Roman" w:hAnsi="Times New Roman" w:cs="Times New Roman"/>
          <w:b/>
          <w:color w:val="000000"/>
          <w:sz w:val="24"/>
          <w:szCs w:val="24"/>
          <w:u w:val="single"/>
        </w:rPr>
        <w:t xml:space="preserve"> [sic]</w:t>
      </w:r>
      <w:r w:rsidRPr="00AA05F2">
        <w:rPr>
          <w:rFonts w:ascii="Times New Roman" w:eastAsia="Times New Roman" w:hAnsi="Times New Roman" w:cs="Times New Roman"/>
          <w:b/>
          <w:color w:val="000000"/>
          <w:sz w:val="24"/>
          <w:szCs w:val="24"/>
          <w:u w:val="single"/>
        </w:rPr>
        <w:t>'</w:t>
      </w:r>
      <w:r w:rsidRPr="00AA05F2">
        <w:rPr>
          <w:rFonts w:ascii="Times New Roman" w:eastAsia="Times New Roman" w:hAnsi="Times New Roman" w:cs="Times New Roman"/>
          <w:color w:val="000000"/>
          <w:sz w:val="24"/>
          <w:szCs w:val="24"/>
        </w:rPr>
        <w:t> therefore</w:t>
      </w:r>
      <w:r w:rsidRPr="00AA05F2">
        <w:rPr>
          <w:rFonts w:ascii="Times New Roman" w:eastAsia="Times New Roman" w:hAnsi="Times New Roman" w:cs="Times New Roman"/>
          <w:b/>
          <w:color w:val="000000"/>
          <w:sz w:val="24"/>
          <w:szCs w:val="24"/>
          <w:u w:val="single"/>
        </w:rPr>
        <w:t>.</w:t>
      </w:r>
      <w:proofErr w:type="gramEnd"/>
      <w:r w:rsidRPr="00AA05F2">
        <w:rPr>
          <w:rFonts w:ascii="Times New Roman" w:eastAsia="Times New Roman" w:hAnsi="Times New Roman" w:cs="Times New Roman"/>
          <w:b/>
          <w:color w:val="000000"/>
          <w:sz w:val="24"/>
          <w:szCs w:val="24"/>
          <w:u w:val="single"/>
        </w:rPr>
        <w:t xml:space="preserve"> </w:t>
      </w:r>
      <w:proofErr w:type="gramStart"/>
      <w:r w:rsidRPr="00AA05F2">
        <w:rPr>
          <w:rFonts w:ascii="Times New Roman" w:eastAsia="Times New Roman" w:hAnsi="Times New Roman" w:cs="Times New Roman"/>
          <w:b/>
          <w:color w:val="000000"/>
          <w:sz w:val="24"/>
          <w:szCs w:val="24"/>
          <w:u w:val="single"/>
        </w:rPr>
        <w:t>is</w:t>
      </w:r>
      <w:proofErr w:type="gramEnd"/>
      <w:r w:rsidRPr="00AA05F2">
        <w:rPr>
          <w:rFonts w:ascii="Times New Roman" w:eastAsia="Times New Roman" w:hAnsi="Times New Roman" w:cs="Times New Roman"/>
          <w:color w:val="000000"/>
          <w:sz w:val="24"/>
          <w:szCs w:val="24"/>
          <w:u w:val="single"/>
        </w:rPr>
        <w:t> </w:t>
      </w:r>
      <w:r w:rsidRPr="00AA05F2">
        <w:rPr>
          <w:rFonts w:ascii="Times New Roman" w:eastAsia="Times New Roman" w:hAnsi="Times New Roman" w:cs="Times New Roman"/>
          <w:color w:val="000000"/>
          <w:sz w:val="24"/>
          <w:szCs w:val="24"/>
        </w:rPr>
        <w:t>simultaneously</w:t>
      </w:r>
      <w:r w:rsidRPr="00AA05F2">
        <w:rPr>
          <w:rFonts w:ascii="Times New Roman" w:eastAsia="Times New Roman" w:hAnsi="Times New Roman" w:cs="Times New Roman"/>
          <w:color w:val="000000"/>
          <w:sz w:val="24"/>
          <w:szCs w:val="24"/>
          <w:u w:val="single"/>
        </w:rPr>
        <w:t> </w:t>
      </w:r>
      <w:r w:rsidRPr="00AA05F2">
        <w:rPr>
          <w:rFonts w:ascii="Times New Roman" w:eastAsia="Times New Roman" w:hAnsi="Times New Roman" w:cs="Times New Roman"/>
          <w:b/>
          <w:color w:val="000000"/>
          <w:sz w:val="24"/>
          <w:szCs w:val="24"/>
          <w:u w:val="single"/>
        </w:rPr>
        <w:t>a set of actual practices</w:t>
      </w:r>
      <w:r w:rsidRPr="00AA05F2">
        <w:rPr>
          <w:rFonts w:ascii="Times New Roman" w:eastAsia="Times New Roman" w:hAnsi="Times New Roman" w:cs="Times New Roman"/>
          <w:color w:val="000000"/>
          <w:sz w:val="24"/>
          <w:szCs w:val="24"/>
        </w:rPr>
        <w:t> - </w:t>
      </w:r>
      <w:r w:rsidRPr="00AA05F2">
        <w:rPr>
          <w:rFonts w:ascii="Times New Roman" w:eastAsia="Times New Roman" w:hAnsi="Times New Roman" w:cs="Times New Roman"/>
          <w:b/>
          <w:color w:val="000000"/>
          <w:sz w:val="24"/>
          <w:szCs w:val="24"/>
          <w:u w:val="single"/>
        </w:rPr>
        <w:t xml:space="preserve">wars. </w:t>
      </w:r>
      <w:proofErr w:type="gramStart"/>
      <w:r w:rsidRPr="00AA05F2">
        <w:rPr>
          <w:rFonts w:ascii="Times New Roman" w:eastAsia="Times New Roman" w:hAnsi="Times New Roman" w:cs="Times New Roman"/>
          <w:b/>
          <w:color w:val="000000"/>
          <w:sz w:val="24"/>
          <w:szCs w:val="24"/>
          <w:u w:val="single"/>
        </w:rPr>
        <w:t>covert</w:t>
      </w:r>
      <w:proofErr w:type="gramEnd"/>
      <w:r w:rsidRPr="00AA05F2">
        <w:rPr>
          <w:rFonts w:ascii="Times New Roman" w:eastAsia="Times New Roman" w:hAnsi="Times New Roman" w:cs="Times New Roman"/>
          <w:b/>
          <w:color w:val="000000"/>
          <w:sz w:val="24"/>
          <w:szCs w:val="24"/>
          <w:u w:val="single"/>
        </w:rPr>
        <w:t xml:space="preserve"> operations. </w:t>
      </w:r>
      <w:proofErr w:type="gramStart"/>
      <w:r w:rsidRPr="00AA05F2">
        <w:rPr>
          <w:rFonts w:ascii="Times New Roman" w:eastAsia="Times New Roman" w:hAnsi="Times New Roman" w:cs="Times New Roman"/>
          <w:b/>
          <w:color w:val="000000"/>
          <w:sz w:val="24"/>
          <w:szCs w:val="24"/>
          <w:u w:val="single"/>
        </w:rPr>
        <w:t>agencies</w:t>
      </w:r>
      <w:proofErr w:type="gramEnd"/>
      <w:r w:rsidRPr="00AA05F2">
        <w:rPr>
          <w:rFonts w:ascii="Times New Roman" w:eastAsia="Times New Roman" w:hAnsi="Times New Roman" w:cs="Times New Roman"/>
          <w:b/>
          <w:color w:val="000000"/>
          <w:sz w:val="24"/>
          <w:szCs w:val="24"/>
          <w:u w:val="single"/>
        </w:rPr>
        <w:t xml:space="preserve"> and institutions — and an accompanying series of assumptions. </w:t>
      </w:r>
      <w:proofErr w:type="gramStart"/>
      <w:r w:rsidRPr="00AA05F2">
        <w:rPr>
          <w:rFonts w:ascii="Times New Roman" w:eastAsia="Times New Roman" w:hAnsi="Times New Roman" w:cs="Times New Roman"/>
          <w:b/>
          <w:color w:val="000000"/>
          <w:sz w:val="24"/>
          <w:szCs w:val="24"/>
          <w:u w:val="single"/>
        </w:rPr>
        <w:t>beliefs</w:t>
      </w:r>
      <w:proofErr w:type="gramEnd"/>
      <w:r w:rsidRPr="00AA05F2">
        <w:rPr>
          <w:rFonts w:ascii="Times New Roman" w:eastAsia="Times New Roman" w:hAnsi="Times New Roman" w:cs="Times New Roman"/>
          <w:b/>
          <w:color w:val="000000"/>
          <w:sz w:val="24"/>
          <w:szCs w:val="24"/>
          <w:u w:val="single"/>
        </w:rPr>
        <w:t xml:space="preserve">, </w:t>
      </w:r>
      <w:proofErr w:type="spellStart"/>
      <w:r w:rsidRPr="00AA05F2">
        <w:rPr>
          <w:rFonts w:ascii="Times New Roman" w:eastAsia="Times New Roman" w:hAnsi="Times New Roman" w:cs="Times New Roman"/>
          <w:b/>
          <w:color w:val="000000"/>
          <w:sz w:val="24"/>
          <w:szCs w:val="24"/>
          <w:u w:val="single"/>
        </w:rPr>
        <w:t>iustifications</w:t>
      </w:r>
      <w:proofErr w:type="spellEnd"/>
      <w:r w:rsidRPr="00AA05F2">
        <w:rPr>
          <w:rFonts w:ascii="Times New Roman" w:eastAsia="Times New Roman" w:hAnsi="Times New Roman" w:cs="Times New Roman"/>
          <w:b/>
          <w:color w:val="000000"/>
          <w:sz w:val="24"/>
          <w:szCs w:val="24"/>
          <w:u w:val="single"/>
        </w:rPr>
        <w:t xml:space="preserve"> and narratives - it is an entire language or discourse.</w:t>
      </w:r>
      <w:r w:rsidRPr="00AA05F2">
        <w:rPr>
          <w:rFonts w:ascii="Times New Roman" w:eastAsia="Times New Roman" w:hAnsi="Times New Roman" w:cs="Times New Roman"/>
          <w:color w:val="000000"/>
          <w:sz w:val="24"/>
          <w:szCs w:val="24"/>
        </w:rPr>
        <w:t> </w:t>
      </w:r>
      <w:proofErr w:type="gramStart"/>
      <w:r w:rsidRPr="00AA05F2">
        <w:rPr>
          <w:rFonts w:ascii="Times New Roman" w:eastAsia="Times New Roman" w:hAnsi="Times New Roman" w:cs="Times New Roman"/>
          <w:color w:val="000000"/>
          <w:sz w:val="24"/>
          <w:szCs w:val="24"/>
        </w:rPr>
        <w:t>At the most basic level</w:t>
      </w:r>
      <w:r w:rsidRPr="00AA05F2">
        <w:rPr>
          <w:rFonts w:ascii="Times New Roman" w:eastAsia="Times New Roman" w:hAnsi="Times New Roman" w:cs="Times New Roman"/>
          <w:color w:val="000000"/>
          <w:sz w:val="24"/>
          <w:szCs w:val="24"/>
          <w:u w:val="single"/>
        </w:rPr>
        <w:t>.</w:t>
      </w:r>
      <w:proofErr w:type="gramEnd"/>
      <w:r w:rsidRPr="00AA05F2">
        <w:rPr>
          <w:rFonts w:ascii="Times New Roman" w:eastAsia="Times New Roman" w:hAnsi="Times New Roman" w:cs="Times New Roman"/>
          <w:color w:val="000000"/>
          <w:sz w:val="24"/>
          <w:szCs w:val="24"/>
          <w:u w:val="single"/>
        </w:rPr>
        <w:t xml:space="preserve"> </w:t>
      </w:r>
      <w:proofErr w:type="gramStart"/>
      <w:r w:rsidRPr="00AA05F2">
        <w:rPr>
          <w:rFonts w:ascii="Times New Roman" w:eastAsia="Times New Roman" w:hAnsi="Times New Roman" w:cs="Times New Roman"/>
          <w:b/>
          <w:color w:val="000000"/>
          <w:sz w:val="24"/>
          <w:szCs w:val="24"/>
          <w:u w:val="single"/>
        </w:rPr>
        <w:t>the</w:t>
      </w:r>
      <w:proofErr w:type="gramEnd"/>
      <w:r w:rsidRPr="00AA05F2">
        <w:rPr>
          <w:rFonts w:ascii="Times New Roman" w:eastAsia="Times New Roman" w:hAnsi="Times New Roman" w:cs="Times New Roman"/>
          <w:b/>
          <w:color w:val="000000"/>
          <w:sz w:val="24"/>
          <w:szCs w:val="24"/>
          <w:u w:val="single"/>
        </w:rPr>
        <w:t xml:space="preserve"> practice of counter-terrorism</w:t>
      </w:r>
      <w:r w:rsidR="0051525F">
        <w:rPr>
          <w:rFonts w:ascii="Times New Roman" w:eastAsia="Times New Roman" w:hAnsi="Times New Roman" w:cs="Times New Roman"/>
          <w:b/>
          <w:color w:val="000000"/>
          <w:sz w:val="24"/>
          <w:szCs w:val="24"/>
          <w:u w:val="single"/>
        </w:rPr>
        <w:t xml:space="preserve"> [sic]</w:t>
      </w:r>
      <w:r w:rsidRPr="00AA05F2">
        <w:rPr>
          <w:rFonts w:ascii="Times New Roman" w:eastAsia="Times New Roman" w:hAnsi="Times New Roman" w:cs="Times New Roman"/>
          <w:b/>
          <w:color w:val="000000"/>
          <w:sz w:val="24"/>
          <w:szCs w:val="24"/>
          <w:u w:val="single"/>
        </w:rPr>
        <w:t xml:space="preserve"> is predicated on and determined by the language of counter-terrorism</w:t>
      </w:r>
      <w:r w:rsidR="00003A79">
        <w:rPr>
          <w:rFonts w:ascii="Times New Roman" w:eastAsia="Times New Roman" w:hAnsi="Times New Roman" w:cs="Times New Roman"/>
          <w:b/>
          <w:color w:val="000000"/>
          <w:sz w:val="24"/>
          <w:szCs w:val="24"/>
          <w:u w:val="single"/>
        </w:rPr>
        <w:t xml:space="preserve"> [sic]</w:t>
      </w:r>
      <w:r w:rsidRPr="00AA05F2">
        <w:rPr>
          <w:rFonts w:ascii="Times New Roman" w:eastAsia="Times New Roman" w:hAnsi="Times New Roman" w:cs="Times New Roman"/>
          <w:b/>
          <w:color w:val="000000"/>
          <w:sz w:val="24"/>
          <w:szCs w:val="24"/>
          <w:u w:val="single"/>
        </w:rPr>
        <w:t>. The language of counter-terrorism</w:t>
      </w:r>
      <w:r w:rsidR="00003A79">
        <w:rPr>
          <w:rFonts w:ascii="Times New Roman" w:eastAsia="Times New Roman" w:hAnsi="Times New Roman" w:cs="Times New Roman"/>
          <w:b/>
          <w:color w:val="000000"/>
          <w:sz w:val="24"/>
          <w:szCs w:val="24"/>
          <w:u w:val="single"/>
        </w:rPr>
        <w:t xml:space="preserve"> [sic]</w:t>
      </w:r>
      <w:r w:rsidRPr="00AA05F2">
        <w:rPr>
          <w:rFonts w:ascii="Times New Roman" w:eastAsia="Times New Roman" w:hAnsi="Times New Roman" w:cs="Times New Roman"/>
          <w:b/>
          <w:color w:val="000000"/>
          <w:sz w:val="24"/>
          <w:szCs w:val="24"/>
          <w:u w:val="single"/>
        </w:rPr>
        <w:t xml:space="preserve"> incorporates a series of assumptions. </w:t>
      </w:r>
      <w:proofErr w:type="gramStart"/>
      <w:r w:rsidRPr="00AA05F2">
        <w:rPr>
          <w:rFonts w:ascii="Times New Roman" w:eastAsia="Times New Roman" w:hAnsi="Times New Roman" w:cs="Times New Roman"/>
          <w:b/>
          <w:color w:val="000000"/>
          <w:sz w:val="24"/>
          <w:szCs w:val="24"/>
          <w:u w:val="single"/>
        </w:rPr>
        <w:t>beliefs</w:t>
      </w:r>
      <w:proofErr w:type="gramEnd"/>
      <w:r w:rsidRPr="00AA05F2">
        <w:rPr>
          <w:rFonts w:ascii="Times New Roman" w:eastAsia="Times New Roman" w:hAnsi="Times New Roman" w:cs="Times New Roman"/>
          <w:b/>
          <w:color w:val="000000"/>
          <w:sz w:val="24"/>
          <w:szCs w:val="24"/>
          <w:u w:val="single"/>
        </w:rPr>
        <w:t xml:space="preserve"> and knowledge about the nature of terrorism</w:t>
      </w:r>
      <w:r w:rsidR="00003A79">
        <w:rPr>
          <w:rFonts w:ascii="Times New Roman" w:eastAsia="Times New Roman" w:hAnsi="Times New Roman" w:cs="Times New Roman"/>
          <w:b/>
          <w:color w:val="000000"/>
          <w:sz w:val="24"/>
          <w:szCs w:val="24"/>
          <w:u w:val="single"/>
        </w:rPr>
        <w:t xml:space="preserve"> [sic]</w:t>
      </w:r>
      <w:r w:rsidRPr="00AA05F2">
        <w:rPr>
          <w:rFonts w:ascii="Times New Roman" w:eastAsia="Times New Roman" w:hAnsi="Times New Roman" w:cs="Times New Roman"/>
          <w:b/>
          <w:color w:val="000000"/>
          <w:sz w:val="24"/>
          <w:szCs w:val="24"/>
          <w:u w:val="single"/>
        </w:rPr>
        <w:t xml:space="preserve"> and terrorists</w:t>
      </w:r>
      <w:r w:rsidR="00003A79">
        <w:rPr>
          <w:rFonts w:ascii="Times New Roman" w:eastAsia="Times New Roman" w:hAnsi="Times New Roman" w:cs="Times New Roman"/>
          <w:b/>
          <w:color w:val="000000"/>
          <w:sz w:val="24"/>
          <w:szCs w:val="24"/>
          <w:u w:val="single"/>
        </w:rPr>
        <w:t xml:space="preserve"> [sic]</w:t>
      </w:r>
      <w:r w:rsidRPr="00AA05F2">
        <w:rPr>
          <w:rFonts w:ascii="Times New Roman" w:eastAsia="Times New Roman" w:hAnsi="Times New Roman" w:cs="Times New Roman"/>
          <w:b/>
          <w:color w:val="000000"/>
          <w:sz w:val="24"/>
          <w:szCs w:val="24"/>
          <w:u w:val="single"/>
        </w:rPr>
        <w:t>. These beliefs then determine what kinds of counter—terrorism</w:t>
      </w:r>
      <w:r w:rsidR="00003A79">
        <w:rPr>
          <w:rFonts w:ascii="Times New Roman" w:eastAsia="Times New Roman" w:hAnsi="Times New Roman" w:cs="Times New Roman"/>
          <w:b/>
          <w:color w:val="000000"/>
          <w:sz w:val="24"/>
          <w:szCs w:val="24"/>
          <w:u w:val="single"/>
        </w:rPr>
        <w:t xml:space="preserve"> [sic]</w:t>
      </w:r>
      <w:r w:rsidRPr="00AA05F2">
        <w:rPr>
          <w:rFonts w:ascii="Times New Roman" w:eastAsia="Times New Roman" w:hAnsi="Times New Roman" w:cs="Times New Roman"/>
          <w:b/>
          <w:color w:val="000000"/>
          <w:sz w:val="24"/>
          <w:szCs w:val="24"/>
          <w:u w:val="single"/>
        </w:rPr>
        <w:t xml:space="preserve"> practices are reasonable or unreasonable. </w:t>
      </w:r>
      <w:proofErr w:type="gramStart"/>
      <w:r w:rsidRPr="00AA05F2">
        <w:rPr>
          <w:rFonts w:ascii="Times New Roman" w:eastAsia="Times New Roman" w:hAnsi="Times New Roman" w:cs="Times New Roman"/>
          <w:b/>
          <w:color w:val="000000"/>
          <w:sz w:val="24"/>
          <w:szCs w:val="24"/>
          <w:u w:val="single"/>
        </w:rPr>
        <w:t>appropriate</w:t>
      </w:r>
      <w:proofErr w:type="gramEnd"/>
      <w:r w:rsidRPr="00AA05F2">
        <w:rPr>
          <w:rFonts w:ascii="Times New Roman" w:eastAsia="Times New Roman" w:hAnsi="Times New Roman" w:cs="Times New Roman"/>
          <w:b/>
          <w:color w:val="000000"/>
          <w:sz w:val="24"/>
          <w:szCs w:val="24"/>
          <w:u w:val="single"/>
        </w:rPr>
        <w:t xml:space="preserve"> or inappropriate: if terrorists</w:t>
      </w:r>
      <w:r w:rsidR="00003A79">
        <w:rPr>
          <w:rFonts w:ascii="Times New Roman" w:eastAsia="Times New Roman" w:hAnsi="Times New Roman" w:cs="Times New Roman"/>
          <w:b/>
          <w:color w:val="000000"/>
          <w:sz w:val="24"/>
          <w:szCs w:val="24"/>
          <w:u w:val="single"/>
        </w:rPr>
        <w:t xml:space="preserve"> [sic]</w:t>
      </w:r>
      <w:r w:rsidRPr="00AA05F2">
        <w:rPr>
          <w:rFonts w:ascii="Times New Roman" w:eastAsia="Times New Roman" w:hAnsi="Times New Roman" w:cs="Times New Roman"/>
          <w:b/>
          <w:color w:val="000000"/>
          <w:sz w:val="24"/>
          <w:szCs w:val="24"/>
          <w:u w:val="single"/>
        </w:rPr>
        <w:t xml:space="preserve"> are to be inherently evil.</w:t>
      </w:r>
      <w:r w:rsidRPr="00AA05F2">
        <w:rPr>
          <w:rFonts w:ascii="Times New Roman" w:eastAsia="Times New Roman" w:hAnsi="Times New Roman" w:cs="Times New Roman"/>
          <w:color w:val="000000"/>
          <w:sz w:val="24"/>
          <w:szCs w:val="24"/>
          <w:u w:val="single"/>
        </w:rPr>
        <w:t> </w:t>
      </w:r>
      <w:proofErr w:type="gramStart"/>
      <w:r w:rsidRPr="00AA05F2">
        <w:rPr>
          <w:rFonts w:ascii="Times New Roman" w:eastAsia="Times New Roman" w:hAnsi="Times New Roman" w:cs="Times New Roman"/>
          <w:color w:val="000000"/>
          <w:sz w:val="24"/>
          <w:szCs w:val="24"/>
        </w:rPr>
        <w:t>for</w:t>
      </w:r>
      <w:proofErr w:type="gramEnd"/>
      <w:r w:rsidRPr="00AA05F2">
        <w:rPr>
          <w:rFonts w:ascii="Times New Roman" w:eastAsia="Times New Roman" w:hAnsi="Times New Roman" w:cs="Times New Roman"/>
          <w:color w:val="000000"/>
          <w:sz w:val="24"/>
          <w:szCs w:val="24"/>
        </w:rPr>
        <w:t xml:space="preserve"> example. </w:t>
      </w:r>
      <w:proofErr w:type="gramStart"/>
      <w:r w:rsidRPr="00AA05F2">
        <w:rPr>
          <w:rFonts w:ascii="Times New Roman" w:eastAsia="Times New Roman" w:hAnsi="Times New Roman" w:cs="Times New Roman"/>
          <w:color w:val="000000"/>
          <w:sz w:val="24"/>
          <w:szCs w:val="24"/>
        </w:rPr>
        <w:t>then</w:t>
      </w:r>
      <w:proofErr w:type="gramEnd"/>
      <w:r w:rsidRPr="00AA05F2">
        <w:rPr>
          <w:rFonts w:ascii="Times New Roman" w:eastAsia="Times New Roman" w:hAnsi="Times New Roman" w:cs="Times New Roman"/>
          <w:color w:val="000000"/>
          <w:sz w:val="24"/>
          <w:szCs w:val="24"/>
        </w:rPr>
        <w:t xml:space="preserve"> eradicating them appears </w:t>
      </w:r>
      <w:proofErr w:type="spellStart"/>
      <w:r w:rsidRPr="00AA05F2">
        <w:rPr>
          <w:rFonts w:ascii="Times New Roman" w:eastAsia="Times New Roman" w:hAnsi="Times New Roman" w:cs="Times New Roman"/>
          <w:color w:val="000000"/>
          <w:sz w:val="24"/>
          <w:szCs w:val="24"/>
        </w:rPr>
        <w:t>appnsite</w:t>
      </w:r>
      <w:proofErr w:type="spellEnd"/>
      <w:r w:rsidRPr="00AA05F2">
        <w:rPr>
          <w:rFonts w:ascii="Times New Roman" w:eastAsia="Times New Roman" w:hAnsi="Times New Roman" w:cs="Times New Roman"/>
          <w:color w:val="000000"/>
          <w:sz w:val="24"/>
          <w:szCs w:val="24"/>
        </w:rPr>
        <w:t xml:space="preserve"> while negotiating with them appears absurd</w:t>
      </w:r>
      <w:r w:rsidRPr="00AA05F2">
        <w:rPr>
          <w:rFonts w:ascii="Times New Roman" w:eastAsia="Times New Roman" w:hAnsi="Times New Roman" w:cs="Times New Roman"/>
          <w:color w:val="000000"/>
          <w:sz w:val="24"/>
          <w:szCs w:val="24"/>
          <w:u w:val="single"/>
        </w:rPr>
        <w:t xml:space="preserve">. </w:t>
      </w:r>
      <w:r w:rsidRPr="00AA05F2">
        <w:rPr>
          <w:rFonts w:ascii="Times New Roman" w:eastAsia="Times New Roman" w:hAnsi="Times New Roman" w:cs="Times New Roman"/>
          <w:b/>
          <w:color w:val="000000"/>
          <w:sz w:val="24"/>
          <w:szCs w:val="24"/>
          <w:u w:val="single"/>
        </w:rPr>
        <w:t>The actual practice of counter-terrorism</w:t>
      </w:r>
      <w:r w:rsidR="00003A79">
        <w:rPr>
          <w:rFonts w:ascii="Times New Roman" w:eastAsia="Times New Roman" w:hAnsi="Times New Roman" w:cs="Times New Roman"/>
          <w:b/>
          <w:color w:val="000000"/>
          <w:sz w:val="24"/>
          <w:szCs w:val="24"/>
          <w:u w:val="single"/>
        </w:rPr>
        <w:t xml:space="preserve">[sic] </w:t>
      </w:r>
      <w:r w:rsidRPr="00AA05F2">
        <w:rPr>
          <w:rFonts w:ascii="Times New Roman" w:eastAsia="Times New Roman" w:hAnsi="Times New Roman" w:cs="Times New Roman"/>
          <w:b/>
          <w:color w:val="000000"/>
          <w:sz w:val="24"/>
          <w:szCs w:val="24"/>
          <w:u w:val="single"/>
        </w:rPr>
        <w:t>gives concrete expression to the language of counter-terrorism</w:t>
      </w:r>
      <w:r w:rsidR="0051525F">
        <w:rPr>
          <w:rFonts w:ascii="Times New Roman" w:eastAsia="Times New Roman" w:hAnsi="Times New Roman" w:cs="Times New Roman"/>
          <w:b/>
          <w:color w:val="000000"/>
          <w:sz w:val="24"/>
          <w:szCs w:val="24"/>
          <w:u w:val="single"/>
        </w:rPr>
        <w:t xml:space="preserve"> [sic]</w:t>
      </w:r>
      <w:r w:rsidRPr="00AA05F2">
        <w:rPr>
          <w:rFonts w:ascii="Times New Roman" w:eastAsia="Times New Roman" w:hAnsi="Times New Roman" w:cs="Times New Roman"/>
          <w:b/>
          <w:color w:val="000000"/>
          <w:sz w:val="24"/>
          <w:szCs w:val="24"/>
          <w:u w:val="single"/>
        </w:rPr>
        <w:t xml:space="preserve"> — in effect. </w:t>
      </w:r>
      <w:proofErr w:type="gramStart"/>
      <w:r w:rsidRPr="00AA05F2">
        <w:rPr>
          <w:rFonts w:ascii="Times New Roman" w:eastAsia="Times New Roman" w:hAnsi="Times New Roman" w:cs="Times New Roman"/>
          <w:b/>
          <w:color w:val="000000"/>
          <w:sz w:val="24"/>
          <w:szCs w:val="24"/>
          <w:u w:val="single"/>
        </w:rPr>
        <w:t>it</w:t>
      </w:r>
      <w:proofErr w:type="gramEnd"/>
      <w:r w:rsidRPr="00AA05F2">
        <w:rPr>
          <w:rFonts w:ascii="Times New Roman" w:eastAsia="Times New Roman" w:hAnsi="Times New Roman" w:cs="Times New Roman"/>
          <w:b/>
          <w:color w:val="000000"/>
          <w:sz w:val="24"/>
          <w:szCs w:val="24"/>
          <w:u w:val="single"/>
        </w:rPr>
        <w:t xml:space="preserve"> turns the initial words into reality. </w:t>
      </w:r>
      <w:proofErr w:type="gramStart"/>
      <w:r w:rsidRPr="00AA05F2">
        <w:rPr>
          <w:rFonts w:ascii="Times New Roman" w:eastAsia="Times New Roman" w:hAnsi="Times New Roman" w:cs="Times New Roman"/>
          <w:b/>
          <w:color w:val="000000"/>
          <w:sz w:val="24"/>
          <w:szCs w:val="24"/>
          <w:u w:val="single"/>
        </w:rPr>
        <w:t>Language and practice.</w:t>
      </w:r>
      <w:proofErr w:type="gramEnd"/>
      <w:r w:rsidRPr="00AA05F2">
        <w:rPr>
          <w:rFonts w:ascii="Times New Roman" w:eastAsia="Times New Roman" w:hAnsi="Times New Roman" w:cs="Times New Roman"/>
          <w:b/>
          <w:color w:val="000000"/>
          <w:sz w:val="24"/>
          <w:szCs w:val="24"/>
          <w:u w:val="single"/>
        </w:rPr>
        <w:t xml:space="preserve"> </w:t>
      </w:r>
      <w:proofErr w:type="gramStart"/>
      <w:r w:rsidRPr="00AA05F2">
        <w:rPr>
          <w:rFonts w:ascii="Times New Roman" w:eastAsia="Times New Roman" w:hAnsi="Times New Roman" w:cs="Times New Roman"/>
          <w:b/>
          <w:color w:val="000000"/>
          <w:sz w:val="24"/>
          <w:szCs w:val="24"/>
          <w:u w:val="single"/>
        </w:rPr>
        <w:t>in</w:t>
      </w:r>
      <w:proofErr w:type="gramEnd"/>
      <w:r w:rsidRPr="00AA05F2">
        <w:rPr>
          <w:rFonts w:ascii="Times New Roman" w:eastAsia="Times New Roman" w:hAnsi="Times New Roman" w:cs="Times New Roman"/>
          <w:b/>
          <w:color w:val="000000"/>
          <w:sz w:val="24"/>
          <w:szCs w:val="24"/>
          <w:u w:val="single"/>
        </w:rPr>
        <w:t xml:space="preserve"> other words. </w:t>
      </w:r>
      <w:proofErr w:type="gramStart"/>
      <w:r w:rsidRPr="00AA05F2">
        <w:rPr>
          <w:rFonts w:ascii="Times New Roman" w:eastAsia="Times New Roman" w:hAnsi="Times New Roman" w:cs="Times New Roman"/>
          <w:b/>
          <w:color w:val="000000"/>
          <w:sz w:val="24"/>
          <w:szCs w:val="24"/>
          <w:u w:val="single"/>
        </w:rPr>
        <w:t>are</w:t>
      </w:r>
      <w:proofErr w:type="gramEnd"/>
      <w:r w:rsidRPr="00AA05F2">
        <w:rPr>
          <w:rFonts w:ascii="Times New Roman" w:eastAsia="Times New Roman" w:hAnsi="Times New Roman" w:cs="Times New Roman"/>
          <w:b/>
          <w:color w:val="000000"/>
          <w:sz w:val="24"/>
          <w:szCs w:val="24"/>
          <w:u w:val="single"/>
        </w:rPr>
        <w:t xml:space="preserve"> inextricably linked</w:t>
      </w:r>
      <w:r w:rsidRPr="00AA05F2">
        <w:rPr>
          <w:rFonts w:ascii="Times New Roman" w:eastAsia="Times New Roman" w:hAnsi="Times New Roman" w:cs="Times New Roman"/>
          <w:b/>
          <w:color w:val="000000"/>
          <w:sz w:val="24"/>
          <w:szCs w:val="24"/>
        </w:rPr>
        <w:t>:</w:t>
      </w:r>
      <w:r w:rsidRPr="00AA05F2">
        <w:rPr>
          <w:rFonts w:ascii="Times New Roman" w:eastAsia="Times New Roman" w:hAnsi="Times New Roman" w:cs="Times New Roman"/>
          <w:color w:val="000000"/>
          <w:sz w:val="24"/>
          <w:szCs w:val="24"/>
        </w:rPr>
        <w:t xml:space="preserve"> they mutually reinforce each other: together they co-constitute social and political reality. For this </w:t>
      </w:r>
      <w:proofErr w:type="spellStart"/>
      <w:r w:rsidRPr="00AA05F2">
        <w:rPr>
          <w:rFonts w:ascii="Times New Roman" w:eastAsia="Times New Roman" w:hAnsi="Times New Roman" w:cs="Times New Roman"/>
          <w:color w:val="000000"/>
          <w:sz w:val="24"/>
          <w:szCs w:val="24"/>
        </w:rPr>
        <w:t>reason.</w:t>
      </w:r>
      <w:r w:rsidRPr="00AA05F2">
        <w:rPr>
          <w:rFonts w:ascii="Times New Roman" w:eastAsia="Times New Roman" w:hAnsi="Times New Roman" w:cs="Times New Roman"/>
          <w:b/>
          <w:color w:val="000000"/>
          <w:sz w:val="24"/>
          <w:szCs w:val="24"/>
          <w:u w:val="single"/>
        </w:rPr>
        <w:t>understanding</w:t>
      </w:r>
      <w:proofErr w:type="spellEnd"/>
      <w:r w:rsidRPr="00AA05F2">
        <w:rPr>
          <w:rFonts w:ascii="Times New Roman" w:eastAsia="Times New Roman" w:hAnsi="Times New Roman" w:cs="Times New Roman"/>
          <w:b/>
          <w:color w:val="000000"/>
          <w:sz w:val="24"/>
          <w:szCs w:val="24"/>
          <w:u w:val="single"/>
        </w:rPr>
        <w:t xml:space="preserve"> the language of counter-terrorism</w:t>
      </w:r>
      <w:r w:rsidR="00003A79">
        <w:rPr>
          <w:rFonts w:ascii="Times New Roman" w:eastAsia="Times New Roman" w:hAnsi="Times New Roman" w:cs="Times New Roman"/>
          <w:b/>
          <w:color w:val="000000"/>
          <w:sz w:val="24"/>
          <w:szCs w:val="24"/>
          <w:u w:val="single"/>
        </w:rPr>
        <w:t xml:space="preserve"> [sic]</w:t>
      </w:r>
      <w:r w:rsidRPr="00AA05F2">
        <w:rPr>
          <w:rFonts w:ascii="Times New Roman" w:eastAsia="Times New Roman" w:hAnsi="Times New Roman" w:cs="Times New Roman"/>
          <w:b/>
          <w:color w:val="000000"/>
          <w:sz w:val="24"/>
          <w:szCs w:val="24"/>
          <w:u w:val="single"/>
        </w:rPr>
        <w:t xml:space="preserve"> is essential for a fully informed understanding of the ‘war on terrorism</w:t>
      </w:r>
      <w:r w:rsidR="00003A79">
        <w:rPr>
          <w:rFonts w:ascii="Times New Roman" w:eastAsia="Times New Roman" w:hAnsi="Times New Roman" w:cs="Times New Roman"/>
          <w:b/>
          <w:color w:val="000000"/>
          <w:sz w:val="24"/>
          <w:szCs w:val="24"/>
          <w:u w:val="single"/>
        </w:rPr>
        <w:t xml:space="preserve"> [sic]</w:t>
      </w:r>
      <w:r w:rsidRPr="00AA05F2">
        <w:rPr>
          <w:rFonts w:ascii="Times New Roman" w:eastAsia="Times New Roman" w:hAnsi="Times New Roman" w:cs="Times New Roman"/>
          <w:color w:val="000000"/>
          <w:sz w:val="24"/>
          <w:szCs w:val="24"/>
        </w:rPr>
        <w:t xml:space="preserve">`. </w:t>
      </w:r>
      <w:proofErr w:type="gramStart"/>
      <w:r w:rsidRPr="0051525F">
        <w:rPr>
          <w:rFonts w:ascii="Times New Roman" w:eastAsia="Times New Roman" w:hAnsi="Times New Roman" w:cs="Times New Roman"/>
          <w:color w:val="000000"/>
          <w:sz w:val="18"/>
          <w:szCs w:val="24"/>
        </w:rPr>
        <w:t>Unfortunately.</w:t>
      </w:r>
      <w:proofErr w:type="gramEnd"/>
      <w:r w:rsidRPr="0051525F">
        <w:rPr>
          <w:rFonts w:ascii="Times New Roman" w:eastAsia="Times New Roman" w:hAnsi="Times New Roman" w:cs="Times New Roman"/>
          <w:color w:val="000000"/>
          <w:sz w:val="18"/>
          <w:szCs w:val="24"/>
        </w:rPr>
        <w:t xml:space="preserve"> </w:t>
      </w:r>
      <w:proofErr w:type="gramStart"/>
      <w:r w:rsidRPr="0051525F">
        <w:rPr>
          <w:rFonts w:ascii="Times New Roman" w:eastAsia="Times New Roman" w:hAnsi="Times New Roman" w:cs="Times New Roman"/>
          <w:color w:val="000000"/>
          <w:sz w:val="18"/>
          <w:szCs w:val="24"/>
        </w:rPr>
        <w:t>apart</w:t>
      </w:r>
      <w:proofErr w:type="gramEnd"/>
      <w:r w:rsidRPr="0051525F">
        <w:rPr>
          <w:rFonts w:ascii="Times New Roman" w:eastAsia="Times New Roman" w:hAnsi="Times New Roman" w:cs="Times New Roman"/>
          <w:color w:val="000000"/>
          <w:sz w:val="18"/>
          <w:szCs w:val="24"/>
        </w:rPr>
        <w:t xml:space="preserve"> from Some notable exceptions {see Collins and Glover 2002: Murphy 2f}{J3: Silberstein 2002: </w:t>
      </w:r>
      <w:proofErr w:type="spellStart"/>
      <w:r w:rsidRPr="0051525F">
        <w:rPr>
          <w:rFonts w:ascii="Times New Roman" w:eastAsia="Times New Roman" w:hAnsi="Times New Roman" w:cs="Times New Roman"/>
          <w:color w:val="000000"/>
          <w:sz w:val="18"/>
          <w:szCs w:val="24"/>
        </w:rPr>
        <w:t>Zulaika</w:t>
      </w:r>
      <w:proofErr w:type="spellEnd"/>
      <w:r w:rsidRPr="0051525F">
        <w:rPr>
          <w:rFonts w:ascii="Times New Roman" w:eastAsia="Times New Roman" w:hAnsi="Times New Roman" w:cs="Times New Roman"/>
          <w:color w:val="000000"/>
          <w:sz w:val="18"/>
          <w:szCs w:val="24"/>
        </w:rPr>
        <w:t xml:space="preserve"> and Douglass 1996). </w:t>
      </w:r>
      <w:proofErr w:type="gramStart"/>
      <w:r w:rsidRPr="0051525F">
        <w:rPr>
          <w:rFonts w:ascii="Times New Roman" w:eastAsia="Times New Roman" w:hAnsi="Times New Roman" w:cs="Times New Roman"/>
          <w:color w:val="000000"/>
          <w:sz w:val="18"/>
          <w:szCs w:val="24"/>
        </w:rPr>
        <w:t>studies</w:t>
      </w:r>
      <w:proofErr w:type="gramEnd"/>
      <w:r w:rsidRPr="0051525F">
        <w:rPr>
          <w:rFonts w:ascii="Times New Roman" w:eastAsia="Times New Roman" w:hAnsi="Times New Roman" w:cs="Times New Roman"/>
          <w:color w:val="000000"/>
          <w:sz w:val="18"/>
          <w:szCs w:val="24"/>
        </w:rPr>
        <w:t xml:space="preserve"> on the language of counter-terrorism are few and far between. This book seeks to fill this gap through a systematic and critical analysis of the main features and aspects of the language of the 'war on terrorism’.</w:t>
      </w:r>
    </w:p>
    <w:p w:rsidR="0051525F" w:rsidRPr="00AA05F2" w:rsidRDefault="0051525F" w:rsidP="00AA05F2"/>
    <w:p w:rsidR="00003A79" w:rsidRPr="0051525F" w:rsidRDefault="00AA05F2" w:rsidP="00445916">
      <w:pPr>
        <w:rPr>
          <w:sz w:val="36"/>
        </w:rPr>
      </w:pPr>
      <w:r w:rsidRPr="0051525F">
        <w:rPr>
          <w:sz w:val="28"/>
        </w:rPr>
        <w:t xml:space="preserve">Link: </w:t>
      </w:r>
    </w:p>
    <w:p w:rsidR="00674068" w:rsidRPr="00674068" w:rsidRDefault="00674068" w:rsidP="00674068">
      <w:pPr>
        <w:autoSpaceDE w:val="0"/>
        <w:autoSpaceDN w:val="0"/>
        <w:adjustRightInd w:val="0"/>
        <w:rPr>
          <w:rFonts w:ascii="TimesNewRomanPS-BoldMT" w:hAnsi="TimesNewRomanPS-BoldMT" w:cs="TimesNewRomanPS-BoldMT"/>
          <w:b/>
          <w:bCs/>
          <w:color w:val="000000"/>
          <w:sz w:val="24"/>
          <w:szCs w:val="20"/>
        </w:rPr>
      </w:pPr>
      <w:r w:rsidRPr="00674068">
        <w:rPr>
          <w:rFonts w:ascii="TimesNewRomanPS-BoldMT" w:hAnsi="TimesNewRomanPS-BoldMT" w:cs="TimesNewRomanPS-BoldMT"/>
          <w:b/>
          <w:bCs/>
          <w:color w:val="000000"/>
          <w:sz w:val="24"/>
          <w:szCs w:val="20"/>
        </w:rPr>
        <w:t xml:space="preserve">Good v. Evil rhetoric dehumanizes and </w:t>
      </w:r>
      <w:proofErr w:type="spellStart"/>
      <w:r w:rsidRPr="00674068">
        <w:rPr>
          <w:rFonts w:ascii="TimesNewRomanPS-BoldMT" w:hAnsi="TimesNewRomanPS-BoldMT" w:cs="TimesNewRomanPS-BoldMT"/>
          <w:b/>
          <w:bCs/>
          <w:color w:val="000000"/>
          <w:sz w:val="24"/>
          <w:szCs w:val="20"/>
        </w:rPr>
        <w:t>supernaturalizes</w:t>
      </w:r>
      <w:proofErr w:type="spellEnd"/>
      <w:r w:rsidRPr="00674068">
        <w:rPr>
          <w:rFonts w:ascii="TimesNewRomanPS-BoldMT" w:hAnsi="TimesNewRomanPS-BoldMT" w:cs="TimesNewRomanPS-BoldMT"/>
          <w:b/>
          <w:bCs/>
          <w:color w:val="000000"/>
          <w:sz w:val="24"/>
          <w:szCs w:val="20"/>
        </w:rPr>
        <w:t xml:space="preserve"> terrorists</w:t>
      </w:r>
      <w:r>
        <w:rPr>
          <w:rFonts w:ascii="TimesNewRomanPS-BoldMT" w:hAnsi="TimesNewRomanPS-BoldMT" w:cs="TimesNewRomanPS-BoldMT"/>
          <w:b/>
          <w:bCs/>
          <w:color w:val="000000"/>
          <w:sz w:val="24"/>
          <w:szCs w:val="20"/>
        </w:rPr>
        <w:t xml:space="preserve"> [sic]</w:t>
      </w:r>
      <w:r w:rsidRPr="00674068">
        <w:rPr>
          <w:rFonts w:ascii="TimesNewRomanPS-BoldMT" w:hAnsi="TimesNewRomanPS-BoldMT" w:cs="TimesNewRomanPS-BoldMT"/>
          <w:b/>
          <w:bCs/>
          <w:color w:val="000000"/>
          <w:sz w:val="24"/>
          <w:szCs w:val="20"/>
        </w:rPr>
        <w:t xml:space="preserve"> to demand their extermination</w:t>
      </w:r>
    </w:p>
    <w:p w:rsidR="00674068" w:rsidRDefault="00674068" w:rsidP="00674068">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Richard </w:t>
      </w:r>
      <w:r w:rsidRPr="00674068">
        <w:rPr>
          <w:rFonts w:ascii="TimesNewRomanPS-BoldMT" w:hAnsi="TimesNewRomanPS-BoldMT" w:cs="TimesNewRomanPS-BoldMT"/>
          <w:b/>
          <w:bCs/>
          <w:color w:val="000000"/>
          <w:sz w:val="24"/>
          <w:szCs w:val="20"/>
          <w:u w:val="single"/>
        </w:rPr>
        <w:t>Jackson</w:t>
      </w:r>
      <w:r w:rsidRPr="00674068">
        <w:rPr>
          <w:rFonts w:ascii="TimesNewRomanPS-BoldMT" w:hAnsi="TimesNewRomanPS-BoldMT" w:cs="TimesNewRomanPS-BoldMT"/>
          <w:b/>
          <w:bCs/>
          <w:color w:val="000000"/>
          <w:sz w:val="24"/>
          <w:szCs w:val="20"/>
        </w:rPr>
        <w:t xml:space="preserve">, </w:t>
      </w:r>
      <w:r w:rsidRPr="00674068">
        <w:rPr>
          <w:rFonts w:ascii="TimesNewRomanPSMT" w:hAnsi="TimesNewRomanPSMT" w:cs="TimesNewRomanPSMT"/>
          <w:color w:val="000000"/>
          <w:sz w:val="12"/>
          <w:szCs w:val="20"/>
        </w:rPr>
        <w:t xml:space="preserve">Lecturer in International Politics at </w:t>
      </w:r>
      <w:proofErr w:type="gramStart"/>
      <w:r w:rsidRPr="00674068">
        <w:rPr>
          <w:rFonts w:ascii="TimesNewRomanPSMT" w:hAnsi="TimesNewRomanPSMT" w:cs="TimesNewRomanPSMT"/>
          <w:color w:val="000000"/>
          <w:sz w:val="12"/>
          <w:szCs w:val="20"/>
        </w:rPr>
        <w:t>The</w:t>
      </w:r>
      <w:proofErr w:type="gramEnd"/>
      <w:r w:rsidRPr="00674068">
        <w:rPr>
          <w:rFonts w:ascii="TimesNewRomanPSMT" w:hAnsi="TimesNewRomanPSMT" w:cs="TimesNewRomanPSMT"/>
          <w:color w:val="000000"/>
          <w:sz w:val="12"/>
          <w:szCs w:val="20"/>
        </w:rPr>
        <w:t xml:space="preserve"> University of Manchester, </w:t>
      </w:r>
      <w:r w:rsidRPr="00674068">
        <w:rPr>
          <w:rFonts w:ascii="TimesNewRomanPS-BoldMT" w:hAnsi="TimesNewRomanPS-BoldMT" w:cs="TimesNewRomanPS-BoldMT"/>
          <w:b/>
          <w:bCs/>
          <w:color w:val="000000"/>
          <w:sz w:val="24"/>
          <w:szCs w:val="20"/>
          <w:u w:val="single"/>
        </w:rPr>
        <w:t>05</w:t>
      </w:r>
      <w:r w:rsidRPr="00674068">
        <w:rPr>
          <w:rFonts w:ascii="TimesNewRomanPSMT" w:hAnsi="TimesNewRomanPSMT" w:cs="TimesNewRomanPSMT"/>
          <w:color w:val="000000"/>
          <w:sz w:val="24"/>
          <w:szCs w:val="20"/>
          <w:u w:val="single"/>
        </w:rPr>
        <w:t>,</w:t>
      </w:r>
    </w:p>
    <w:p w:rsidR="00674068" w:rsidRPr="00674068" w:rsidRDefault="00674068" w:rsidP="00674068">
      <w:pPr>
        <w:autoSpaceDE w:val="0"/>
        <w:autoSpaceDN w:val="0"/>
        <w:adjustRightInd w:val="0"/>
        <w:rPr>
          <w:rFonts w:ascii="TimesNewRomanPSMT" w:hAnsi="TimesNewRomanPSMT" w:cs="TimesNewRomanPSMT"/>
          <w:color w:val="000000"/>
          <w:sz w:val="12"/>
          <w:szCs w:val="20"/>
        </w:rPr>
      </w:pPr>
      <w:r w:rsidRPr="00674068">
        <w:rPr>
          <w:rFonts w:ascii="TimesNewRomanPSMT" w:hAnsi="TimesNewRomanPSMT" w:cs="TimesNewRomanPSMT"/>
          <w:color w:val="000000"/>
          <w:sz w:val="12"/>
          <w:szCs w:val="20"/>
        </w:rPr>
        <w:t>Language Power and Politics: Critical Discourse Analysis and the War on Terrorism,</w:t>
      </w:r>
    </w:p>
    <w:p w:rsidR="00674068" w:rsidRPr="00674068" w:rsidRDefault="00674068" w:rsidP="00674068">
      <w:pPr>
        <w:autoSpaceDE w:val="0"/>
        <w:autoSpaceDN w:val="0"/>
        <w:adjustRightInd w:val="0"/>
        <w:rPr>
          <w:rFonts w:ascii="TimesNewRomanPSMT" w:hAnsi="TimesNewRomanPSMT" w:cs="TimesNewRomanPSMT"/>
          <w:color w:val="0000FF"/>
          <w:sz w:val="12"/>
          <w:szCs w:val="20"/>
        </w:rPr>
      </w:pPr>
      <w:r w:rsidRPr="00674068">
        <w:rPr>
          <w:rFonts w:ascii="TimesNewRomanPSMT" w:hAnsi="TimesNewRomanPSMT" w:cs="TimesNewRomanPSMT"/>
          <w:color w:val="0000FF"/>
          <w:sz w:val="12"/>
          <w:szCs w:val="20"/>
        </w:rPr>
        <w:t>http://www.49thparallel.bham.ac.uk/current/jackson1.htm</w:t>
      </w:r>
    </w:p>
    <w:p w:rsidR="00674068" w:rsidRPr="00674068" w:rsidRDefault="00674068" w:rsidP="00674068">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Perhaps the most important feature of the construction of identity in this discourse</w:t>
      </w:r>
      <w:r>
        <w:rPr>
          <w:rFonts w:ascii="TimesNewRomanPSMT" w:hAnsi="TimesNewRomanPSMT" w:cs="TimesNewRomanPSMT"/>
          <w:color w:val="000000"/>
          <w:sz w:val="20"/>
          <w:szCs w:val="20"/>
        </w:rPr>
        <w:t xml:space="preserve"> is the ubiquitous use of a </w:t>
      </w:r>
      <w:r>
        <w:rPr>
          <w:rFonts w:ascii="TimesNewRomanPSMT" w:hAnsi="TimesNewRomanPSMT" w:cs="TimesNewRomanPSMT"/>
          <w:color w:val="000000"/>
          <w:sz w:val="20"/>
          <w:szCs w:val="20"/>
        </w:rPr>
        <w:t xml:space="preserve">rhetorical trope of ‘good and evil’. </w:t>
      </w:r>
      <w:r w:rsidRPr="00674068">
        <w:rPr>
          <w:rFonts w:ascii="TimesNewRomanPSMT" w:hAnsi="TimesNewRomanPSMT" w:cs="TimesNewRomanPSMT"/>
          <w:b/>
          <w:color w:val="000000"/>
          <w:sz w:val="24"/>
          <w:szCs w:val="20"/>
          <w:u w:val="single"/>
        </w:rPr>
        <w:t>Deeply embedded in American rhetorical traditions and religious life</w:t>
      </w:r>
      <w:r>
        <w:rPr>
          <w:rFonts w:ascii="TimesNewRomanPSMT" w:hAnsi="TimesNewRomanPSMT" w:cs="TimesNewRomanPSMT"/>
          <w:color w:val="000000"/>
          <w:sz w:val="20"/>
          <w:szCs w:val="20"/>
        </w:rPr>
        <w:t xml:space="preserve"> (as </w:t>
      </w:r>
      <w:r>
        <w:rPr>
          <w:rFonts w:ascii="TimesNewRomanPSMT" w:hAnsi="TimesNewRomanPSMT" w:cs="TimesNewRomanPSMT"/>
          <w:color w:val="000000"/>
          <w:sz w:val="20"/>
          <w:szCs w:val="20"/>
        </w:rPr>
        <w:t>well as being a sub-plot of the ‘civilization-barbarism’ meta-narrative that the</w:t>
      </w:r>
      <w:r>
        <w:rPr>
          <w:rFonts w:ascii="TimesNewRomanPSMT" w:hAnsi="TimesNewRomanPSMT" w:cs="TimesNewRomanPSMT"/>
          <w:color w:val="000000"/>
          <w:sz w:val="20"/>
          <w:szCs w:val="20"/>
        </w:rPr>
        <w:t xml:space="preserve"> administration is so fond of), </w:t>
      </w:r>
      <w:r>
        <w:rPr>
          <w:rFonts w:ascii="TimesNewRomanPSMT" w:hAnsi="TimesNewRomanPSMT" w:cs="TimesNewRomanPSMT"/>
          <w:color w:val="000000"/>
          <w:sz w:val="20"/>
          <w:szCs w:val="20"/>
        </w:rPr>
        <w:t xml:space="preserve">this </w:t>
      </w:r>
      <w:r w:rsidRPr="00674068">
        <w:rPr>
          <w:rFonts w:ascii="TimesNewRomanPSMT" w:hAnsi="TimesNewRomanPSMT" w:cs="TimesNewRomanPSMT"/>
          <w:b/>
          <w:color w:val="000000"/>
          <w:sz w:val="24"/>
          <w:szCs w:val="20"/>
          <w:u w:val="single"/>
        </w:rPr>
        <w:t xml:space="preserve">language </w:t>
      </w:r>
      <w:proofErr w:type="spellStart"/>
      <w:r w:rsidRPr="00674068">
        <w:rPr>
          <w:rFonts w:ascii="TimesNewRomanPSMT" w:hAnsi="TimesNewRomanPSMT" w:cs="TimesNewRomanPSMT"/>
          <w:b/>
          <w:color w:val="000000"/>
          <w:sz w:val="24"/>
          <w:szCs w:val="20"/>
          <w:u w:val="single"/>
        </w:rPr>
        <w:t>essentializes</w:t>
      </w:r>
      <w:proofErr w:type="spellEnd"/>
      <w:r w:rsidRPr="00674068">
        <w:rPr>
          <w:rFonts w:ascii="TimesNewRomanPSMT" w:hAnsi="TimesNewRomanPSMT" w:cs="TimesNewRomanPSMT"/>
          <w:b/>
          <w:color w:val="000000"/>
          <w:sz w:val="24"/>
          <w:szCs w:val="20"/>
          <w:u w:val="single"/>
        </w:rPr>
        <w:t xml:space="preserve"> the terrorists</w:t>
      </w:r>
      <w:r>
        <w:rPr>
          <w:rFonts w:ascii="TimesNewRomanPSMT" w:hAnsi="TimesNewRomanPSMT" w:cs="TimesNewRomanPSMT"/>
          <w:b/>
          <w:color w:val="000000"/>
          <w:sz w:val="24"/>
          <w:szCs w:val="20"/>
          <w:u w:val="single"/>
        </w:rPr>
        <w:t xml:space="preserve"> [sic]</w:t>
      </w:r>
      <w:r w:rsidRPr="00674068">
        <w:rPr>
          <w:rFonts w:ascii="TimesNewRomanPSMT" w:hAnsi="TimesNewRomanPSMT" w:cs="TimesNewRomanPSMT"/>
          <w:b/>
          <w:color w:val="000000"/>
          <w:sz w:val="24"/>
          <w:szCs w:val="20"/>
          <w:u w:val="single"/>
        </w:rPr>
        <w:t xml:space="preserve"> as both satanic and morally corrup</w:t>
      </w:r>
      <w:r w:rsidRPr="00674068">
        <w:rPr>
          <w:rFonts w:ascii="TimesNewRomanPSMT" w:hAnsi="TimesNewRomanPSMT" w:cs="TimesNewRomanPSMT"/>
          <w:b/>
          <w:color w:val="000000"/>
          <w:sz w:val="24"/>
          <w:szCs w:val="20"/>
          <w:u w:val="single"/>
        </w:rPr>
        <w:t xml:space="preserve">t. On September 11, Bush stated </w:t>
      </w:r>
      <w:r w:rsidRPr="00674068">
        <w:rPr>
          <w:rFonts w:ascii="TimesNewRomanPSMT" w:hAnsi="TimesNewRomanPSMT" w:cs="TimesNewRomanPSMT"/>
          <w:b/>
          <w:color w:val="000000"/>
          <w:sz w:val="24"/>
          <w:szCs w:val="20"/>
          <w:u w:val="single"/>
        </w:rPr>
        <w:t xml:space="preserve">that ‘Today, our nation saw evil, the very worst of human </w:t>
      </w:r>
      <w:proofErr w:type="spellStart"/>
      <w:r w:rsidRPr="00674068">
        <w:rPr>
          <w:rFonts w:ascii="TimesNewRomanPSMT" w:hAnsi="TimesNewRomanPSMT" w:cs="TimesNewRomanPSMT"/>
          <w:b/>
          <w:color w:val="000000"/>
          <w:sz w:val="24"/>
          <w:szCs w:val="20"/>
          <w:u w:val="single"/>
        </w:rPr>
        <w:t>nature’</w:t>
      </w:r>
      <w:r w:rsidRPr="00674068">
        <w:rPr>
          <w:rFonts w:ascii="TimesNewRomanPSMT" w:hAnsi="TimesNewRomanPSMT" w:cs="TimesNewRomanPSMT"/>
          <w:color w:val="000000"/>
          <w:sz w:val="24"/>
          <w:szCs w:val="20"/>
        </w:rPr>
        <w:t>;z</w:t>
      </w:r>
      <w:proofErr w:type="spellEnd"/>
      <w:r w:rsidRPr="00674068">
        <w:rPr>
          <w:rFonts w:ascii="TimesNewRomanPSMT" w:hAnsi="TimesNewRomanPSMT" w:cs="TimesNewRomanPSMT"/>
          <w:color w:val="000000"/>
          <w:sz w:val="24"/>
          <w:szCs w:val="20"/>
        </w:rPr>
        <w:t xml:space="preserve">[24] in subsequent texts, </w:t>
      </w:r>
      <w:r w:rsidRPr="00674068">
        <w:rPr>
          <w:rFonts w:ascii="TimesNewRomanPSMT" w:hAnsi="TimesNewRomanPSMT" w:cs="TimesNewRomanPSMT"/>
          <w:b/>
          <w:color w:val="000000"/>
          <w:sz w:val="24"/>
          <w:szCs w:val="20"/>
          <w:u w:val="single"/>
        </w:rPr>
        <w:t xml:space="preserve">he frequently </w:t>
      </w:r>
      <w:r w:rsidRPr="00674068">
        <w:rPr>
          <w:rFonts w:ascii="TimesNewRomanPSMT" w:hAnsi="TimesNewRomanPSMT" w:cs="TimesNewRomanPSMT"/>
          <w:b/>
          <w:color w:val="000000"/>
          <w:sz w:val="24"/>
          <w:szCs w:val="20"/>
          <w:u w:val="single"/>
        </w:rPr>
        <w:t>refers to terrorists</w:t>
      </w:r>
      <w:r>
        <w:rPr>
          <w:rFonts w:ascii="TimesNewRomanPSMT" w:hAnsi="TimesNewRomanPSMT" w:cs="TimesNewRomanPSMT"/>
          <w:b/>
          <w:color w:val="000000"/>
          <w:sz w:val="24"/>
          <w:szCs w:val="20"/>
          <w:u w:val="single"/>
        </w:rPr>
        <w:t xml:space="preserve"> [sic]</w:t>
      </w:r>
      <w:r w:rsidRPr="00674068">
        <w:rPr>
          <w:rFonts w:ascii="TimesNewRomanPSMT" w:hAnsi="TimesNewRomanPSMT" w:cs="TimesNewRomanPSMT"/>
          <w:b/>
          <w:color w:val="000000"/>
          <w:sz w:val="24"/>
          <w:szCs w:val="20"/>
          <w:u w:val="single"/>
        </w:rPr>
        <w:t xml:space="preserve"> as ‘the evil ones’, and ‘evildoers’</w:t>
      </w:r>
      <w:r>
        <w:rPr>
          <w:rFonts w:ascii="TimesNewRomanPSMT" w:hAnsi="TimesNewRomanPSMT" w:cs="TimesNewRomanPSMT"/>
          <w:color w:val="000000"/>
          <w:sz w:val="20"/>
          <w:szCs w:val="20"/>
        </w:rPr>
        <w:t xml:space="preserve">. </w:t>
      </w:r>
      <w:r w:rsidRPr="00674068">
        <w:rPr>
          <w:rFonts w:ascii="TimesNewRomanPSMT" w:hAnsi="TimesNewRomanPSMT" w:cs="TimesNewRomanPSMT"/>
          <w:color w:val="000000"/>
          <w:sz w:val="14"/>
          <w:szCs w:val="20"/>
        </w:rPr>
        <w:t>These are theologica</w:t>
      </w:r>
      <w:r w:rsidRPr="00674068">
        <w:rPr>
          <w:rFonts w:ascii="TimesNewRomanPSMT" w:hAnsi="TimesNewRomanPSMT" w:cs="TimesNewRomanPSMT"/>
          <w:color w:val="000000"/>
          <w:sz w:val="14"/>
          <w:szCs w:val="20"/>
        </w:rPr>
        <w:t xml:space="preserve">l terms, deployed largely for a </w:t>
      </w:r>
      <w:r w:rsidRPr="00674068">
        <w:rPr>
          <w:rFonts w:ascii="TimesNewRomanPSMT" w:hAnsi="TimesNewRomanPSMT" w:cs="TimesNewRomanPSMT"/>
          <w:color w:val="000000"/>
          <w:sz w:val="14"/>
          <w:szCs w:val="20"/>
        </w:rPr>
        <w:t>Southern conservative audience, but also appealing to popular entertainment understandings of ‘good guys’</w:t>
      </w:r>
      <w:r w:rsidRPr="00674068">
        <w:rPr>
          <w:rFonts w:ascii="TimesNewRomanPSMT" w:hAnsi="TimesNewRomanPSMT" w:cs="TimesNewRomanPSMT"/>
          <w:color w:val="000000"/>
          <w:sz w:val="14"/>
          <w:szCs w:val="20"/>
        </w:rPr>
        <w:t xml:space="preserve"> </w:t>
      </w:r>
      <w:r w:rsidRPr="00674068">
        <w:rPr>
          <w:rFonts w:ascii="TimesNewRomanPSMT" w:hAnsi="TimesNewRomanPSMT" w:cs="TimesNewRomanPSMT"/>
          <w:color w:val="000000"/>
          <w:sz w:val="14"/>
          <w:szCs w:val="20"/>
        </w:rPr>
        <w:t>and ‘bad guys’. As such</w:t>
      </w:r>
      <w:r w:rsidRPr="00674068">
        <w:rPr>
          <w:rFonts w:ascii="TimesNewRomanPSMT" w:hAnsi="TimesNewRomanPSMT" w:cs="TimesNewRomanPSMT"/>
          <w:color w:val="000000"/>
          <w:sz w:val="18"/>
          <w:szCs w:val="20"/>
        </w:rPr>
        <w:t xml:space="preserve">, </w:t>
      </w:r>
      <w:r w:rsidRPr="00674068">
        <w:rPr>
          <w:rFonts w:ascii="TimesNewRomanPSMT" w:hAnsi="TimesNewRomanPSMT" w:cs="TimesNewRomanPSMT"/>
          <w:b/>
          <w:color w:val="000000"/>
          <w:sz w:val="24"/>
          <w:szCs w:val="20"/>
          <w:u w:val="single"/>
        </w:rPr>
        <w:t>it is a demonological move in which the terrorists</w:t>
      </w:r>
      <w:r>
        <w:rPr>
          <w:rFonts w:ascii="TimesNewRomanPSMT" w:hAnsi="TimesNewRomanPSMT" w:cs="TimesNewRomanPSMT"/>
          <w:b/>
          <w:color w:val="000000"/>
          <w:sz w:val="24"/>
          <w:szCs w:val="20"/>
          <w:u w:val="single"/>
        </w:rPr>
        <w:t xml:space="preserve"> [sic]</w:t>
      </w:r>
      <w:r w:rsidRPr="00674068">
        <w:rPr>
          <w:rFonts w:ascii="TimesNewRomanPSMT" w:hAnsi="TimesNewRomanPSMT" w:cs="TimesNewRomanPSMT"/>
          <w:b/>
          <w:color w:val="000000"/>
          <w:sz w:val="24"/>
          <w:szCs w:val="20"/>
          <w:u w:val="single"/>
        </w:rPr>
        <w:t xml:space="preserve"> are indivi</w:t>
      </w:r>
      <w:r w:rsidRPr="00674068">
        <w:rPr>
          <w:rFonts w:ascii="TimesNewRomanPSMT" w:hAnsi="TimesNewRomanPSMT" w:cs="TimesNewRomanPSMT"/>
          <w:b/>
          <w:color w:val="000000"/>
          <w:sz w:val="24"/>
          <w:szCs w:val="20"/>
          <w:u w:val="single"/>
        </w:rPr>
        <w:t xml:space="preserve">dually and collectively </w:t>
      </w:r>
      <w:r w:rsidRPr="00674068">
        <w:rPr>
          <w:rFonts w:ascii="TimesNewRomanPSMT" w:hAnsi="TimesNewRomanPSMT" w:cs="TimesNewRomanPSMT"/>
          <w:b/>
          <w:color w:val="000000"/>
          <w:sz w:val="24"/>
          <w:szCs w:val="20"/>
          <w:u w:val="single"/>
        </w:rPr>
        <w:t xml:space="preserve">marked as ‘cruel’, ‘mad’ and driven by ‘hate’; perhaps inadvertently, it also </w:t>
      </w:r>
      <w:proofErr w:type="spellStart"/>
      <w:r w:rsidRPr="00674068">
        <w:rPr>
          <w:rFonts w:ascii="TimesNewRomanPSMT" w:hAnsi="TimesNewRomanPSMT" w:cs="TimesNewRomanPSMT"/>
          <w:b/>
          <w:color w:val="000000"/>
          <w:sz w:val="24"/>
          <w:szCs w:val="20"/>
          <w:u w:val="single"/>
        </w:rPr>
        <w:t>supernaturalizes</w:t>
      </w:r>
      <w:proofErr w:type="spellEnd"/>
      <w:r w:rsidRPr="00674068">
        <w:rPr>
          <w:rFonts w:ascii="TimesNewRomanPSMT" w:hAnsi="TimesNewRomanPSMT" w:cs="TimesNewRomanPSMT"/>
          <w:b/>
          <w:color w:val="000000"/>
          <w:sz w:val="24"/>
          <w:szCs w:val="20"/>
          <w:u w:val="single"/>
        </w:rPr>
        <w:t xml:space="preserve"> them</w:t>
      </w:r>
      <w:r w:rsidRPr="00674068">
        <w:rPr>
          <w:rFonts w:ascii="TimesNewRomanPSMT" w:hAnsi="TimesNewRomanPSMT" w:cs="TimesNewRomanPSMT"/>
          <w:color w:val="000000"/>
          <w:sz w:val="24"/>
          <w:szCs w:val="20"/>
        </w:rPr>
        <w:t>.</w:t>
      </w:r>
      <w:r>
        <w:rPr>
          <w:rFonts w:ascii="TimesNewRomanPSMT" w:hAnsi="TimesNewRomanPSMT" w:cs="TimesNewRomanPSMT"/>
          <w:color w:val="000000"/>
          <w:sz w:val="20"/>
          <w:szCs w:val="20"/>
        </w:rPr>
        <w:t xml:space="preserve"> In this </w:t>
      </w:r>
      <w:r>
        <w:rPr>
          <w:rFonts w:ascii="TimesNewRomanPSMT" w:hAnsi="TimesNewRomanPSMT" w:cs="TimesNewRomanPSMT"/>
          <w:color w:val="000000"/>
          <w:sz w:val="20"/>
          <w:szCs w:val="20"/>
        </w:rPr>
        <w:t xml:space="preserve">agent/act ratio, </w:t>
      </w:r>
      <w:r w:rsidRPr="00674068">
        <w:rPr>
          <w:rFonts w:ascii="TimesNewRomanPSMT" w:hAnsi="TimesNewRomanPSMT" w:cs="TimesNewRomanPSMT"/>
          <w:b/>
          <w:color w:val="000000"/>
          <w:sz w:val="24"/>
          <w:szCs w:val="20"/>
          <w:u w:val="single"/>
        </w:rPr>
        <w:t>the character of the terrorists</w:t>
      </w:r>
      <w:r>
        <w:rPr>
          <w:rFonts w:ascii="TimesNewRomanPSMT" w:hAnsi="TimesNewRomanPSMT" w:cs="TimesNewRomanPSMT"/>
          <w:b/>
          <w:color w:val="000000"/>
          <w:sz w:val="24"/>
          <w:szCs w:val="20"/>
          <w:u w:val="single"/>
        </w:rPr>
        <w:t>[sic]</w:t>
      </w:r>
      <w:r w:rsidRPr="00674068">
        <w:rPr>
          <w:rFonts w:ascii="TimesNewRomanPSMT" w:hAnsi="TimesNewRomanPSMT" w:cs="TimesNewRomanPSMT"/>
          <w:b/>
          <w:color w:val="000000"/>
          <w:sz w:val="24"/>
          <w:szCs w:val="20"/>
          <w:u w:val="single"/>
        </w:rPr>
        <w:t xml:space="preserve"> precedes their actions: the terro</w:t>
      </w:r>
      <w:r w:rsidRPr="00674068">
        <w:rPr>
          <w:rFonts w:ascii="TimesNewRomanPSMT" w:hAnsi="TimesNewRomanPSMT" w:cs="TimesNewRomanPSMT"/>
          <w:b/>
          <w:color w:val="000000"/>
          <w:sz w:val="24"/>
          <w:szCs w:val="20"/>
          <w:u w:val="single"/>
        </w:rPr>
        <w:t>rists</w:t>
      </w:r>
      <w:r>
        <w:rPr>
          <w:rFonts w:ascii="TimesNewRomanPSMT" w:hAnsi="TimesNewRomanPSMT" w:cs="TimesNewRomanPSMT"/>
          <w:b/>
          <w:color w:val="000000"/>
          <w:sz w:val="24"/>
          <w:szCs w:val="20"/>
          <w:u w:val="single"/>
        </w:rPr>
        <w:t xml:space="preserve"> [sic]</w:t>
      </w:r>
      <w:r w:rsidRPr="00674068">
        <w:rPr>
          <w:rFonts w:ascii="TimesNewRomanPSMT" w:hAnsi="TimesNewRomanPSMT" w:cs="TimesNewRomanPSMT"/>
          <w:b/>
          <w:color w:val="000000"/>
          <w:sz w:val="24"/>
          <w:szCs w:val="20"/>
          <w:u w:val="single"/>
        </w:rPr>
        <w:t xml:space="preserve"> did what they did because </w:t>
      </w:r>
      <w:r w:rsidRPr="00674068">
        <w:rPr>
          <w:rFonts w:ascii="TimesNewRomanPSMT" w:hAnsi="TimesNewRomanPSMT" w:cs="TimesNewRomanPSMT"/>
          <w:b/>
          <w:color w:val="000000"/>
          <w:sz w:val="24"/>
          <w:szCs w:val="20"/>
          <w:u w:val="single"/>
        </w:rPr>
        <w:t>it is in their nature to do so—they murdered because that is what evil, demonic terrorists</w:t>
      </w:r>
      <w:r>
        <w:rPr>
          <w:rFonts w:ascii="TimesNewRomanPSMT" w:hAnsi="TimesNewRomanPSMT" w:cs="TimesNewRomanPSMT"/>
          <w:b/>
          <w:color w:val="000000"/>
          <w:sz w:val="24"/>
          <w:szCs w:val="20"/>
          <w:u w:val="single"/>
        </w:rPr>
        <w:t xml:space="preserve"> [sic]</w:t>
      </w:r>
      <w:r w:rsidRPr="00674068">
        <w:rPr>
          <w:rFonts w:ascii="TimesNewRomanPSMT" w:hAnsi="TimesNewRomanPSMT" w:cs="TimesNewRomanPSMT"/>
          <w:b/>
          <w:color w:val="000000"/>
          <w:sz w:val="24"/>
          <w:szCs w:val="20"/>
          <w:u w:val="single"/>
        </w:rPr>
        <w:t xml:space="preserve"> </w:t>
      </w:r>
      <w:proofErr w:type="spellStart"/>
      <w:r w:rsidRPr="00674068">
        <w:rPr>
          <w:rFonts w:ascii="TimesNewRomanPSMT" w:hAnsi="TimesNewRomanPSMT" w:cs="TimesNewRomanPSMT"/>
          <w:b/>
          <w:color w:val="000000"/>
          <w:sz w:val="24"/>
          <w:szCs w:val="20"/>
          <w:u w:val="single"/>
        </w:rPr>
        <w:t>do</w:t>
      </w:r>
      <w:r>
        <w:rPr>
          <w:rFonts w:ascii="TimesNewRomanPSMT" w:hAnsi="TimesNewRomanPSMT" w:cs="TimesNewRomanPSMT"/>
          <w:color w:val="000000"/>
          <w:sz w:val="20"/>
          <w:szCs w:val="20"/>
        </w:rPr>
        <w:t>.aa</w:t>
      </w:r>
      <w:proofErr w:type="spellEnd"/>
      <w:r>
        <w:rPr>
          <w:rFonts w:ascii="TimesNewRomanPSMT" w:hAnsi="TimesNewRomanPSMT" w:cs="TimesNewRomanPSMT"/>
          <w:color w:val="000000"/>
          <w:sz w:val="20"/>
          <w:szCs w:val="20"/>
        </w:rPr>
        <w:t xml:space="preserve">[25] </w:t>
      </w:r>
      <w:r w:rsidRPr="00674068">
        <w:rPr>
          <w:rFonts w:ascii="TimesNewRomanPSMT" w:hAnsi="TimesNewRomanPSMT" w:cs="TimesNewRomanPSMT"/>
          <w:b/>
          <w:color w:val="000000"/>
          <w:sz w:val="24"/>
          <w:szCs w:val="20"/>
          <w:u w:val="single"/>
        </w:rPr>
        <w:t>It</w:t>
      </w:r>
      <w:r>
        <w:rPr>
          <w:rFonts w:ascii="TimesNewRomanPSMT" w:hAnsi="TimesNewRomanPSMT" w:cs="TimesNewRomanPSMT"/>
          <w:color w:val="000000"/>
          <w:sz w:val="20"/>
          <w:szCs w:val="20"/>
        </w:rPr>
        <w:t xml:space="preserve"> </w:t>
      </w:r>
      <w:r w:rsidRPr="00674068">
        <w:rPr>
          <w:rFonts w:ascii="TimesNewRomanPSMT" w:hAnsi="TimesNewRomanPSMT" w:cs="TimesNewRomanPSMT"/>
          <w:color w:val="000000"/>
          <w:sz w:val="14"/>
          <w:szCs w:val="20"/>
        </w:rPr>
        <w:t xml:space="preserve">is a </w:t>
      </w:r>
      <w:r w:rsidRPr="00674068">
        <w:rPr>
          <w:rFonts w:ascii="TimesNewRomanPSMT" w:hAnsi="TimesNewRomanPSMT" w:cs="TimesNewRomanPSMT"/>
          <w:color w:val="000000"/>
          <w:sz w:val="14"/>
          <w:szCs w:val="20"/>
        </w:rPr>
        <w:t xml:space="preserve">powerful discourse, and an act of demagoguery, which </w:t>
      </w:r>
      <w:r w:rsidRPr="00674068">
        <w:rPr>
          <w:rFonts w:ascii="TimesNewRomanPSMT" w:hAnsi="TimesNewRomanPSMT" w:cs="TimesNewRomanPSMT"/>
          <w:b/>
          <w:color w:val="000000"/>
          <w:sz w:val="24"/>
          <w:szCs w:val="20"/>
          <w:u w:val="single"/>
        </w:rPr>
        <w:t>de-contextualizes and</w:t>
      </w:r>
      <w:r w:rsidRPr="00674068">
        <w:rPr>
          <w:rFonts w:ascii="TimesNewRomanPSMT" w:hAnsi="TimesNewRomanPSMT" w:cs="TimesNewRomanPSMT"/>
          <w:b/>
          <w:color w:val="000000"/>
          <w:sz w:val="24"/>
          <w:szCs w:val="20"/>
          <w:u w:val="single"/>
        </w:rPr>
        <w:t xml:space="preserve"> de-historicizes the actions </w:t>
      </w:r>
      <w:r w:rsidRPr="00674068">
        <w:rPr>
          <w:rFonts w:ascii="TimesNewRomanPSMT" w:hAnsi="TimesNewRomanPSMT" w:cs="TimesNewRomanPSMT"/>
          <w:b/>
          <w:color w:val="000000"/>
          <w:sz w:val="24"/>
          <w:szCs w:val="20"/>
          <w:u w:val="single"/>
        </w:rPr>
        <w:lastRenderedPageBreak/>
        <w:t xml:space="preserve">of </w:t>
      </w:r>
      <w:r w:rsidRPr="00674068">
        <w:rPr>
          <w:rFonts w:ascii="TimesNewRomanPSMT" w:hAnsi="TimesNewRomanPSMT" w:cs="TimesNewRomanPSMT"/>
          <w:b/>
          <w:color w:val="000000"/>
          <w:sz w:val="24"/>
          <w:szCs w:val="20"/>
          <w:u w:val="single"/>
        </w:rPr>
        <w:t>the terrorists</w:t>
      </w:r>
      <w:r>
        <w:rPr>
          <w:rFonts w:ascii="TimesNewRomanPSMT" w:hAnsi="TimesNewRomanPSMT" w:cs="TimesNewRomanPSMT"/>
          <w:b/>
          <w:color w:val="000000"/>
          <w:sz w:val="24"/>
          <w:szCs w:val="20"/>
          <w:u w:val="single"/>
        </w:rPr>
        <w:t xml:space="preserve"> [sic]</w:t>
      </w:r>
      <w:r w:rsidRPr="00674068">
        <w:rPr>
          <w:rFonts w:ascii="TimesNewRomanPSMT" w:hAnsi="TimesNewRomanPSMT" w:cs="TimesNewRomanPSMT"/>
          <w:b/>
          <w:color w:val="000000"/>
          <w:sz w:val="24"/>
          <w:szCs w:val="20"/>
          <w:u w:val="single"/>
        </w:rPr>
        <w:t>, emptying them of any political content, while simultaneously de-humanizing them.</w:t>
      </w:r>
      <w:r w:rsidRPr="00674068">
        <w:rPr>
          <w:rFonts w:ascii="TimesNewRomanPSMT" w:hAnsi="TimesNewRomanPSMT" w:cs="TimesNewRomanPSMT"/>
          <w:color w:val="000000"/>
          <w:sz w:val="24"/>
          <w:szCs w:val="20"/>
        </w:rPr>
        <w:t xml:space="preserve"> </w:t>
      </w:r>
      <w:r w:rsidRPr="00674068">
        <w:rPr>
          <w:rFonts w:ascii="TimesNewRomanPSMT" w:hAnsi="TimesNewRomanPSMT" w:cs="TimesNewRomanPSMT"/>
          <w:b/>
          <w:color w:val="000000"/>
          <w:sz w:val="24"/>
          <w:szCs w:val="20"/>
          <w:u w:val="single"/>
        </w:rPr>
        <w:t xml:space="preserve">After all, </w:t>
      </w:r>
      <w:r w:rsidRPr="00674068">
        <w:rPr>
          <w:rFonts w:ascii="TimesNewRomanPSMT" w:hAnsi="TimesNewRomanPSMT" w:cs="TimesNewRomanPSMT"/>
          <w:b/>
          <w:color w:val="000000"/>
          <w:sz w:val="24"/>
          <w:szCs w:val="20"/>
          <w:u w:val="single"/>
        </w:rPr>
        <w:t>there can be no deeper explanation for such acts, and there can be no reaso</w:t>
      </w:r>
      <w:r w:rsidRPr="00674068">
        <w:rPr>
          <w:rFonts w:ascii="TimesNewRomanPSMT" w:hAnsi="TimesNewRomanPSMT" w:cs="TimesNewRomanPSMT"/>
          <w:b/>
          <w:color w:val="000000"/>
          <w:sz w:val="24"/>
          <w:szCs w:val="20"/>
          <w:u w:val="single"/>
        </w:rPr>
        <w:t xml:space="preserve">ning or compromising with evil; </w:t>
      </w:r>
      <w:r w:rsidRPr="00674068">
        <w:rPr>
          <w:rFonts w:ascii="TimesNewRomanPSMT" w:hAnsi="TimesNewRomanPSMT" w:cs="TimesNewRomanPSMT"/>
          <w:b/>
          <w:color w:val="000000"/>
          <w:sz w:val="24"/>
          <w:szCs w:val="20"/>
          <w:u w:val="single"/>
        </w:rPr>
        <w:t>the only right response is exorcism and purification</w:t>
      </w:r>
      <w:r>
        <w:rPr>
          <w:rFonts w:ascii="TimesNewRomanPSMT" w:hAnsi="TimesNewRomanPSMT" w:cs="TimesNewRomanPSMT"/>
          <w:color w:val="000000"/>
          <w:sz w:val="20"/>
          <w:szCs w:val="20"/>
        </w:rPr>
        <w:t xml:space="preserve">. </w:t>
      </w:r>
      <w:r w:rsidRPr="00674068">
        <w:rPr>
          <w:rFonts w:ascii="TimesNewRomanPSMT" w:hAnsi="TimesNewRomanPSMT" w:cs="TimesNewRomanPSMT"/>
          <w:color w:val="000000"/>
          <w:sz w:val="14"/>
          <w:szCs w:val="20"/>
        </w:rPr>
        <w:t xml:space="preserve">At the same time, the radical evil </w:t>
      </w:r>
      <w:proofErr w:type="spellStart"/>
      <w:r w:rsidRPr="00674068">
        <w:rPr>
          <w:rFonts w:ascii="TimesNewRomanPSMT" w:hAnsi="TimesNewRomanPSMT" w:cs="TimesNewRomanPSMT"/>
          <w:color w:val="000000"/>
          <w:sz w:val="14"/>
          <w:szCs w:val="20"/>
        </w:rPr>
        <w:t>argumentbb</w:t>
      </w:r>
      <w:proofErr w:type="spellEnd"/>
      <w:r w:rsidRPr="00674068">
        <w:rPr>
          <w:rFonts w:ascii="TimesNewRomanPSMT" w:hAnsi="TimesNewRomanPSMT" w:cs="TimesNewRomanPSMT"/>
          <w:color w:val="000000"/>
          <w:sz w:val="14"/>
          <w:szCs w:val="20"/>
        </w:rPr>
        <w:t xml:space="preserve">[26] is along used strategy of silencing liberal dissent: from Leo Strauss and Reinhold </w:t>
      </w:r>
      <w:proofErr w:type="spellStart"/>
      <w:r w:rsidRPr="00674068">
        <w:rPr>
          <w:rFonts w:ascii="TimesNewRomanPSMT" w:hAnsi="TimesNewRomanPSMT" w:cs="TimesNewRomanPSMT"/>
          <w:color w:val="000000"/>
          <w:sz w:val="14"/>
          <w:szCs w:val="20"/>
        </w:rPr>
        <w:t>Neibuhr</w:t>
      </w:r>
      <w:proofErr w:type="spellEnd"/>
      <w:r w:rsidRPr="00674068">
        <w:rPr>
          <w:rFonts w:ascii="TimesNewRomanPSMT" w:hAnsi="TimesNewRomanPSMT" w:cs="TimesNewRomanPSMT"/>
          <w:color w:val="000000"/>
          <w:sz w:val="14"/>
          <w:szCs w:val="20"/>
        </w:rPr>
        <w:t xml:space="preserve"> to Ronald Reagan,</w:t>
      </w:r>
      <w:r w:rsidRPr="00674068">
        <w:rPr>
          <w:rFonts w:ascii="TimesNewRomanPSMT" w:hAnsi="TimesNewRomanPSMT" w:cs="TimesNewRomanPSMT"/>
          <w:color w:val="000000"/>
          <w:sz w:val="14"/>
          <w:szCs w:val="20"/>
        </w:rPr>
        <w:t xml:space="preserve"> </w:t>
      </w:r>
      <w:r w:rsidRPr="00674068">
        <w:rPr>
          <w:rFonts w:ascii="TimesNewRomanPSMT" w:hAnsi="TimesNewRomanPSMT" w:cs="TimesNewRomanPSMT"/>
          <w:color w:val="000000"/>
          <w:sz w:val="14"/>
          <w:szCs w:val="20"/>
        </w:rPr>
        <w:t>liberals have been charged with lacking both a realistic sense of huma</w:t>
      </w:r>
      <w:r w:rsidRPr="00674068">
        <w:rPr>
          <w:rFonts w:ascii="TimesNewRomanPSMT" w:hAnsi="TimesNewRomanPSMT" w:cs="TimesNewRomanPSMT"/>
          <w:color w:val="000000"/>
          <w:sz w:val="14"/>
          <w:szCs w:val="20"/>
        </w:rPr>
        <w:t xml:space="preserve">n evil and the moral courage to </w:t>
      </w:r>
      <w:r w:rsidRPr="00674068">
        <w:rPr>
          <w:rFonts w:ascii="TimesNewRomanPSMT" w:hAnsi="TimesNewRomanPSMT" w:cs="TimesNewRomanPSMT"/>
          <w:color w:val="000000"/>
          <w:sz w:val="14"/>
          <w:szCs w:val="20"/>
        </w:rPr>
        <w:t>confront it. In an extension of re-making the attackers as demons, they are also s</w:t>
      </w:r>
      <w:r w:rsidRPr="00674068">
        <w:rPr>
          <w:rFonts w:ascii="TimesNewRomanPSMT" w:hAnsi="TimesNewRomanPSMT" w:cs="TimesNewRomanPSMT"/>
          <w:color w:val="000000"/>
          <w:sz w:val="14"/>
          <w:szCs w:val="20"/>
        </w:rPr>
        <w:t xml:space="preserve">cripted as inhuman or nonhuman. </w:t>
      </w:r>
      <w:r w:rsidRPr="00674068">
        <w:rPr>
          <w:rFonts w:ascii="TimesNewRomanPSMT" w:hAnsi="TimesNewRomanPSMT" w:cs="TimesNewRomanPSMT"/>
          <w:color w:val="000000"/>
          <w:sz w:val="14"/>
          <w:szCs w:val="20"/>
        </w:rPr>
        <w:t xml:space="preserve">Bush speaks of the ‘curse of terrorism that is upon the face of the </w:t>
      </w:r>
      <w:proofErr w:type="spellStart"/>
      <w:r w:rsidRPr="00674068">
        <w:rPr>
          <w:rFonts w:ascii="TimesNewRomanPSMT" w:hAnsi="TimesNewRomanPSMT" w:cs="TimesNewRomanPSMT"/>
          <w:color w:val="000000"/>
          <w:sz w:val="14"/>
          <w:szCs w:val="20"/>
        </w:rPr>
        <w:t>earth’</w:t>
      </w:r>
      <w:r w:rsidRPr="00674068">
        <w:rPr>
          <w:rFonts w:ascii="TimesNewRomanPSMT" w:hAnsi="TimesNewRomanPSMT" w:cs="TimesNewRomanPSMT"/>
          <w:color w:val="000000"/>
          <w:sz w:val="14"/>
          <w:szCs w:val="20"/>
        </w:rPr>
        <w:t>,cc</w:t>
      </w:r>
      <w:proofErr w:type="spellEnd"/>
      <w:r w:rsidRPr="00674068">
        <w:rPr>
          <w:rFonts w:ascii="TimesNewRomanPSMT" w:hAnsi="TimesNewRomanPSMT" w:cs="TimesNewRomanPSMT"/>
          <w:color w:val="000000"/>
          <w:sz w:val="14"/>
          <w:szCs w:val="20"/>
        </w:rPr>
        <w:t xml:space="preserve">[27] while Colin Powell </w:t>
      </w:r>
      <w:r w:rsidRPr="00674068">
        <w:rPr>
          <w:rFonts w:ascii="TimesNewRomanPSMT" w:hAnsi="TimesNewRomanPSMT" w:cs="TimesNewRomanPSMT"/>
          <w:color w:val="000000"/>
          <w:sz w:val="14"/>
          <w:szCs w:val="20"/>
        </w:rPr>
        <w:t>refers to ‘the scourge of terrorism’.dd[28] This medical metaphor is restat</w:t>
      </w:r>
      <w:r w:rsidRPr="00674068">
        <w:rPr>
          <w:rFonts w:ascii="TimesNewRomanPSMT" w:hAnsi="TimesNewRomanPSMT" w:cs="TimesNewRomanPSMT"/>
          <w:color w:val="000000"/>
          <w:sz w:val="14"/>
          <w:szCs w:val="20"/>
        </w:rPr>
        <w:t xml:space="preserve">ed more explicitly by Rumsfeld: </w:t>
      </w:r>
      <w:r w:rsidRPr="00674068">
        <w:rPr>
          <w:rFonts w:ascii="TimesNewRomanPSMT" w:hAnsi="TimesNewRomanPSMT" w:cs="TimesNewRomanPSMT"/>
          <w:color w:val="000000"/>
          <w:sz w:val="14"/>
          <w:szCs w:val="20"/>
        </w:rPr>
        <w:t>‘We share the belief that terrorism is a cancer on the human condition’.</w:t>
      </w:r>
      <w:proofErr w:type="spellStart"/>
      <w:r w:rsidRPr="00674068">
        <w:rPr>
          <w:rFonts w:ascii="TimesNewRomanPSMT" w:hAnsi="TimesNewRomanPSMT" w:cs="TimesNewRomanPSMT"/>
          <w:color w:val="000000"/>
          <w:sz w:val="14"/>
          <w:szCs w:val="20"/>
        </w:rPr>
        <w:t>ee</w:t>
      </w:r>
      <w:proofErr w:type="spellEnd"/>
      <w:r w:rsidRPr="00674068">
        <w:rPr>
          <w:rFonts w:ascii="TimesNewRomanPSMT" w:hAnsi="TimesNewRomanPSMT" w:cs="TimesNewRomanPSMT"/>
          <w:color w:val="000000"/>
          <w:sz w:val="14"/>
          <w:szCs w:val="20"/>
        </w:rPr>
        <w:t>[</w:t>
      </w:r>
      <w:r w:rsidRPr="00674068">
        <w:rPr>
          <w:rFonts w:ascii="TimesNewRomanPSMT" w:hAnsi="TimesNewRomanPSMT" w:cs="TimesNewRomanPSMT"/>
          <w:color w:val="000000"/>
          <w:sz w:val="14"/>
          <w:szCs w:val="20"/>
        </w:rPr>
        <w:t xml:space="preserve">29] Bush in turn, speaks of the </w:t>
      </w:r>
      <w:r w:rsidRPr="00674068">
        <w:rPr>
          <w:rFonts w:ascii="TimesNewRomanPSMT" w:hAnsi="TimesNewRomanPSMT" w:cs="TimesNewRomanPSMT"/>
          <w:color w:val="000000"/>
          <w:sz w:val="14"/>
          <w:szCs w:val="20"/>
        </w:rPr>
        <w:t>danger to the body politic posed by ‘terrorist parasites who threaten their countries and our own’</w:t>
      </w:r>
      <w:r w:rsidRPr="00674068">
        <w:rPr>
          <w:rFonts w:ascii="TimesNewRomanPSMT" w:hAnsi="TimesNewRomanPSMT" w:cs="TimesNewRomanPSMT"/>
          <w:color w:val="000000"/>
          <w:sz w:val="14"/>
          <w:szCs w:val="20"/>
        </w:rPr>
        <w:t>.</w:t>
      </w:r>
      <w:proofErr w:type="spellStart"/>
      <w:r w:rsidRPr="00674068">
        <w:rPr>
          <w:rFonts w:ascii="TimesNewRomanPSMT" w:hAnsi="TimesNewRomanPSMT" w:cs="TimesNewRomanPSMT"/>
          <w:color w:val="000000"/>
          <w:sz w:val="14"/>
          <w:szCs w:val="20"/>
        </w:rPr>
        <w:t>ff</w:t>
      </w:r>
      <w:proofErr w:type="spellEnd"/>
      <w:r w:rsidRPr="00674068">
        <w:rPr>
          <w:rFonts w:ascii="TimesNewRomanPSMT" w:hAnsi="TimesNewRomanPSMT" w:cs="TimesNewRomanPSMT"/>
          <w:color w:val="000000"/>
          <w:sz w:val="14"/>
          <w:szCs w:val="20"/>
        </w:rPr>
        <w:t xml:space="preserve">[30] In </w:t>
      </w:r>
      <w:r w:rsidRPr="00674068">
        <w:rPr>
          <w:rFonts w:ascii="TimesNewRomanPSMT" w:hAnsi="TimesNewRomanPSMT" w:cs="TimesNewRomanPSMT"/>
          <w:color w:val="000000"/>
          <w:sz w:val="14"/>
          <w:szCs w:val="20"/>
        </w:rPr>
        <w:t>this construction, the terrorist is re-made as a dangerous organism tha</w:t>
      </w:r>
      <w:r w:rsidRPr="00674068">
        <w:rPr>
          <w:rFonts w:ascii="TimesNewRomanPSMT" w:hAnsi="TimesNewRomanPSMT" w:cs="TimesNewRomanPSMT"/>
          <w:color w:val="000000"/>
          <w:sz w:val="14"/>
          <w:szCs w:val="20"/>
        </w:rPr>
        <w:t xml:space="preserve">t makes its host ill; they hide </w:t>
      </w:r>
      <w:r w:rsidRPr="00674068">
        <w:rPr>
          <w:rFonts w:ascii="TimesNewRomanPSMT" w:hAnsi="TimesNewRomanPSMT" w:cs="TimesNewRomanPSMT"/>
          <w:color w:val="000000"/>
          <w:sz w:val="14"/>
          <w:szCs w:val="20"/>
        </w:rPr>
        <w:t>interiorly, drawing on the lifeblood of their unsuspecting hosts and sp</w:t>
      </w:r>
      <w:r w:rsidRPr="00674068">
        <w:rPr>
          <w:rFonts w:ascii="TimesNewRomanPSMT" w:hAnsi="TimesNewRomanPSMT" w:cs="TimesNewRomanPSMT"/>
          <w:color w:val="000000"/>
          <w:sz w:val="14"/>
          <w:szCs w:val="20"/>
        </w:rPr>
        <w:t xml:space="preserve">reading poison. This particular </w:t>
      </w:r>
      <w:r w:rsidRPr="00674068">
        <w:rPr>
          <w:rFonts w:ascii="TimesNewRomanPSMT" w:hAnsi="TimesNewRomanPSMT" w:cs="TimesNewRomanPSMT"/>
          <w:color w:val="000000"/>
          <w:sz w:val="14"/>
          <w:szCs w:val="20"/>
        </w:rPr>
        <w:t>language is actually a precursor to the disciplinary idea of ‘the enemy within’; they are the new ‘</w:t>
      </w:r>
      <w:r w:rsidRPr="00674068">
        <w:rPr>
          <w:rFonts w:ascii="TimesNewRomanPSMT" w:hAnsi="TimesNewRomanPSMT" w:cs="TimesNewRomanPSMT"/>
          <w:color w:val="000000"/>
          <w:sz w:val="14"/>
          <w:szCs w:val="20"/>
        </w:rPr>
        <w:t xml:space="preserve">reds under </w:t>
      </w:r>
      <w:r w:rsidRPr="00674068">
        <w:rPr>
          <w:rFonts w:ascii="TimesNewRomanPSMT" w:hAnsi="TimesNewRomanPSMT" w:cs="TimesNewRomanPSMT"/>
          <w:color w:val="000000"/>
          <w:sz w:val="14"/>
          <w:szCs w:val="20"/>
        </w:rPr>
        <w:t xml:space="preserve">the bed’. Of course, such ‘an evil and inhuman group of </w:t>
      </w:r>
      <w:proofErr w:type="spellStart"/>
      <w:r w:rsidRPr="00674068">
        <w:rPr>
          <w:rFonts w:ascii="TimesNewRomanPSMT" w:hAnsi="TimesNewRomanPSMT" w:cs="TimesNewRomanPSMT"/>
          <w:color w:val="000000"/>
          <w:sz w:val="14"/>
          <w:szCs w:val="20"/>
        </w:rPr>
        <w:t>men’gg</w:t>
      </w:r>
      <w:proofErr w:type="spellEnd"/>
      <w:r w:rsidRPr="00674068">
        <w:rPr>
          <w:rFonts w:ascii="TimesNewRomanPSMT" w:hAnsi="TimesNewRomanPSMT" w:cs="TimesNewRomanPSMT"/>
          <w:color w:val="000000"/>
          <w:sz w:val="14"/>
          <w:szCs w:val="20"/>
        </w:rPr>
        <w:t>[31]—these ‘</w:t>
      </w:r>
      <w:r w:rsidRPr="00674068">
        <w:rPr>
          <w:rFonts w:ascii="TimesNewRomanPSMT" w:hAnsi="TimesNewRomanPSMT" w:cs="TimesNewRomanPSMT"/>
          <w:color w:val="000000"/>
          <w:sz w:val="14"/>
          <w:szCs w:val="20"/>
        </w:rPr>
        <w:t xml:space="preserve">faceless enemies of human </w:t>
      </w:r>
      <w:proofErr w:type="spellStart"/>
      <w:r w:rsidRPr="00674068">
        <w:rPr>
          <w:rFonts w:ascii="TimesNewRomanPSMT" w:hAnsi="TimesNewRomanPSMT" w:cs="TimesNewRomanPSMT"/>
          <w:color w:val="000000"/>
          <w:sz w:val="14"/>
          <w:szCs w:val="20"/>
        </w:rPr>
        <w:t>dignity’hh</w:t>
      </w:r>
      <w:proofErr w:type="spellEnd"/>
      <w:r w:rsidRPr="00674068">
        <w:rPr>
          <w:rFonts w:ascii="TimesNewRomanPSMT" w:hAnsi="TimesNewRomanPSMT" w:cs="TimesNewRomanPSMT"/>
          <w:color w:val="000000"/>
          <w:sz w:val="14"/>
          <w:szCs w:val="20"/>
        </w:rPr>
        <w:t>[32]—are undeserving of our sympathy or protection. While it w</w:t>
      </w:r>
      <w:r w:rsidRPr="00674068">
        <w:rPr>
          <w:rFonts w:ascii="TimesNewRomanPSMT" w:hAnsi="TimesNewRomanPSMT" w:cs="TimesNewRomanPSMT"/>
          <w:color w:val="000000"/>
          <w:sz w:val="14"/>
          <w:szCs w:val="20"/>
        </w:rPr>
        <w:t xml:space="preserve">ould be wrong to treat an enemy </w:t>
      </w:r>
      <w:r w:rsidRPr="00674068">
        <w:rPr>
          <w:rFonts w:ascii="TimesNewRomanPSMT" w:hAnsi="TimesNewRomanPSMT" w:cs="TimesNewRomanPSMT"/>
          <w:color w:val="000000"/>
          <w:sz w:val="14"/>
          <w:szCs w:val="20"/>
        </w:rPr>
        <w:t>soldier inhumanely, or torture a criminal suspect, the same cannot be said for a parasite, a cancer, a curse</w:t>
      </w:r>
      <w:r w:rsidRPr="00674068">
        <w:rPr>
          <w:rFonts w:ascii="TimesNewRomanPSMT" w:hAnsi="TimesNewRomanPSMT" w:cs="TimesNewRomanPSMT"/>
          <w:b/>
          <w:color w:val="000000"/>
          <w:sz w:val="18"/>
          <w:szCs w:val="20"/>
          <w:u w:val="single"/>
        </w:rPr>
        <w:t xml:space="preserve">. </w:t>
      </w:r>
      <w:r>
        <w:rPr>
          <w:rFonts w:ascii="TimesNewRomanPSMT" w:hAnsi="TimesNewRomanPSMT" w:cs="TimesNewRomanPSMT"/>
          <w:b/>
          <w:color w:val="000000"/>
          <w:sz w:val="24"/>
          <w:szCs w:val="20"/>
          <w:u w:val="single"/>
        </w:rPr>
        <w:t xml:space="preserve">If </w:t>
      </w:r>
      <w:r w:rsidRPr="00674068">
        <w:rPr>
          <w:rFonts w:ascii="TimesNewRomanPSMT" w:hAnsi="TimesNewRomanPSMT" w:cs="TimesNewRomanPSMT"/>
          <w:b/>
          <w:color w:val="000000"/>
          <w:sz w:val="24"/>
          <w:szCs w:val="20"/>
          <w:u w:val="single"/>
        </w:rPr>
        <w:t xml:space="preserve">the enemy is removed from the moral realm of human community, then by </w:t>
      </w:r>
      <w:r>
        <w:rPr>
          <w:rFonts w:ascii="TimesNewRomanPSMT" w:hAnsi="TimesNewRomanPSMT" w:cs="TimesNewRomanPSMT"/>
          <w:b/>
          <w:color w:val="000000"/>
          <w:sz w:val="24"/>
          <w:szCs w:val="20"/>
          <w:u w:val="single"/>
        </w:rPr>
        <w:t xml:space="preserve">extension, actions towards them </w:t>
      </w:r>
      <w:r w:rsidRPr="00674068">
        <w:rPr>
          <w:rFonts w:ascii="TimesNewRomanPSMT" w:hAnsi="TimesNewRomanPSMT" w:cs="TimesNewRomanPSMT"/>
          <w:b/>
          <w:color w:val="000000"/>
          <w:sz w:val="24"/>
          <w:szCs w:val="20"/>
          <w:u w:val="single"/>
        </w:rPr>
        <w:t>cannot be judged on moral terms. This is extremely liberating for a governm</w:t>
      </w:r>
      <w:r>
        <w:rPr>
          <w:rFonts w:ascii="TimesNewRomanPSMT" w:hAnsi="TimesNewRomanPSMT" w:cs="TimesNewRomanPSMT"/>
          <w:b/>
          <w:color w:val="000000"/>
          <w:sz w:val="24"/>
          <w:szCs w:val="20"/>
          <w:u w:val="single"/>
        </w:rPr>
        <w:t xml:space="preserve">ent fighting a hidden enemy, as </w:t>
      </w:r>
      <w:r w:rsidRPr="00674068">
        <w:rPr>
          <w:rFonts w:ascii="TimesNewRomanPSMT" w:hAnsi="TimesNewRomanPSMT" w:cs="TimesNewRomanPSMT"/>
          <w:b/>
          <w:color w:val="000000"/>
          <w:sz w:val="24"/>
          <w:szCs w:val="20"/>
          <w:u w:val="single"/>
        </w:rPr>
        <w:t>it means that those government agencies that practice the ‘black arts’ can be unleashed with impunity.</w:t>
      </w:r>
    </w:p>
    <w:p w:rsidR="0007187A" w:rsidRPr="00445916" w:rsidRDefault="0007187A" w:rsidP="00445916">
      <w:r w:rsidRPr="0007187A">
        <w:rPr>
          <w:rFonts w:ascii="TimesNewRomanPS-BoldMT" w:hAnsi="TimesNewRomanPS-BoldMT" w:cs="TimesNewRomanPS-BoldMT"/>
          <w:b/>
          <w:bCs/>
          <w:sz w:val="24"/>
          <w:szCs w:val="24"/>
        </w:rPr>
        <w:t>American discourse defines terrorists</w:t>
      </w:r>
      <w:r w:rsidR="00003A79">
        <w:rPr>
          <w:rFonts w:ascii="TimesNewRomanPS-BoldMT" w:hAnsi="TimesNewRomanPS-BoldMT" w:cs="TimesNewRomanPS-BoldMT"/>
          <w:b/>
          <w:bCs/>
          <w:sz w:val="24"/>
          <w:szCs w:val="24"/>
        </w:rPr>
        <w:t xml:space="preserve"> [sic]</w:t>
      </w:r>
      <w:r w:rsidRPr="0007187A">
        <w:rPr>
          <w:rFonts w:ascii="TimesNewRomanPS-BoldMT" w:hAnsi="TimesNewRomanPS-BoldMT" w:cs="TimesNewRomanPS-BoldMT"/>
          <w:b/>
          <w:bCs/>
          <w:sz w:val="24"/>
          <w:szCs w:val="24"/>
        </w:rPr>
        <w:t xml:space="preserve"> as to classify them as the other</w:t>
      </w:r>
    </w:p>
    <w:p w:rsidR="0007187A" w:rsidRPr="0007187A" w:rsidRDefault="0007187A" w:rsidP="0007187A">
      <w:pPr>
        <w:autoSpaceDE w:val="0"/>
        <w:autoSpaceDN w:val="0"/>
        <w:adjustRightInd w:val="0"/>
        <w:rPr>
          <w:rFonts w:ascii="TimesNewRomanPSMT" w:hAnsi="TimesNewRomanPSMT" w:cs="TimesNewRomanPSMT"/>
          <w:sz w:val="24"/>
          <w:szCs w:val="24"/>
        </w:rPr>
      </w:pPr>
      <w:r w:rsidRPr="0007187A">
        <w:rPr>
          <w:rFonts w:ascii="TimesNewRomanPS-BoldMT" w:hAnsi="TimesNewRomanPS-BoldMT" w:cs="TimesNewRomanPS-BoldMT"/>
          <w:b/>
          <w:bCs/>
          <w:sz w:val="24"/>
          <w:szCs w:val="24"/>
        </w:rPr>
        <w:t>Campbell</w:t>
      </w:r>
      <w:r w:rsidRPr="0007187A">
        <w:rPr>
          <w:rFonts w:ascii="TimesNewRomanPSMT" w:hAnsi="TimesNewRomanPSMT" w:cs="TimesNewRomanPSMT"/>
          <w:sz w:val="24"/>
          <w:szCs w:val="24"/>
        </w:rPr>
        <w:t xml:space="preserve">, Professor of </w:t>
      </w:r>
      <w:proofErr w:type="spellStart"/>
      <w:r w:rsidRPr="0007187A">
        <w:rPr>
          <w:rFonts w:ascii="TimesNewRomanPSMT" w:hAnsi="TimesNewRomanPSMT" w:cs="TimesNewRomanPSMT"/>
          <w:sz w:val="24"/>
          <w:szCs w:val="24"/>
        </w:rPr>
        <w:t>Internatioanl</w:t>
      </w:r>
      <w:proofErr w:type="spellEnd"/>
      <w:r w:rsidRPr="0007187A">
        <w:rPr>
          <w:rFonts w:ascii="TimesNewRomanPSMT" w:hAnsi="TimesNewRomanPSMT" w:cs="TimesNewRomanPSMT"/>
          <w:sz w:val="24"/>
          <w:szCs w:val="24"/>
        </w:rPr>
        <w:t xml:space="preserve"> Politics @ U of Newcastle, </w:t>
      </w:r>
      <w:r w:rsidRPr="0007187A">
        <w:rPr>
          <w:rFonts w:ascii="TimesNewRomanPS-BoldMT" w:hAnsi="TimesNewRomanPS-BoldMT" w:cs="TimesNewRomanPS-BoldMT"/>
          <w:b/>
          <w:bCs/>
          <w:sz w:val="24"/>
          <w:szCs w:val="24"/>
        </w:rPr>
        <w:t>1998</w:t>
      </w:r>
      <w:r w:rsidRPr="0007187A">
        <w:rPr>
          <w:rFonts w:ascii="TimesNewRomanPSMT" w:hAnsi="TimesNewRomanPSMT" w:cs="TimesNewRomanPSMT"/>
          <w:sz w:val="24"/>
          <w:szCs w:val="24"/>
        </w:rPr>
        <w:t>, (David, Writing Security’ United</w:t>
      </w:r>
    </w:p>
    <w:p w:rsidR="0007187A" w:rsidRPr="0007187A" w:rsidRDefault="0007187A" w:rsidP="0007187A">
      <w:pPr>
        <w:autoSpaceDE w:val="0"/>
        <w:autoSpaceDN w:val="0"/>
        <w:adjustRightInd w:val="0"/>
        <w:rPr>
          <w:rFonts w:ascii="TimesNewRomanPSMT" w:hAnsi="TimesNewRomanPSMT" w:cs="TimesNewRomanPSMT"/>
          <w:sz w:val="24"/>
          <w:szCs w:val="24"/>
        </w:rPr>
      </w:pPr>
      <w:r w:rsidRPr="0007187A">
        <w:rPr>
          <w:rFonts w:ascii="TimesNewRomanPSMT" w:hAnsi="TimesNewRomanPSMT" w:cs="TimesNewRomanPSMT"/>
          <w:sz w:val="24"/>
          <w:szCs w:val="24"/>
        </w:rPr>
        <w:t>States Foreign Policy and the Politics of Identity)</w:t>
      </w:r>
    </w:p>
    <w:p w:rsidR="0007187A" w:rsidRPr="0007187A" w:rsidRDefault="0007187A" w:rsidP="0007187A">
      <w:pPr>
        <w:autoSpaceDE w:val="0"/>
        <w:autoSpaceDN w:val="0"/>
        <w:adjustRightInd w:val="0"/>
        <w:rPr>
          <w:rFonts w:ascii="TimesNewRomanPSMT" w:hAnsi="TimesNewRomanPSMT" w:cs="TimesNewRomanPSMT"/>
          <w:sz w:val="24"/>
          <w:szCs w:val="24"/>
        </w:rPr>
      </w:pPr>
      <w:r w:rsidRPr="0007187A">
        <w:rPr>
          <w:rFonts w:ascii="TimesNewRomanPSMT" w:hAnsi="TimesNewRomanPSMT" w:cs="TimesNewRomanPSMT"/>
          <w:b/>
          <w:sz w:val="24"/>
          <w:szCs w:val="24"/>
          <w:u w:val="single"/>
        </w:rPr>
        <w:t xml:space="preserve">That the “barbarian” invoked connotations that can be aligned with cancer suggests that although each representation will have its peculiar entailments, each is energized by moral concerns similar to those invoked by the bipolarity of normal/pathological’ these moral concerns naturalize the self (as </w:t>
      </w:r>
      <w:r w:rsidRPr="0007187A">
        <w:rPr>
          <w:rFonts w:ascii="TimesNewRomanPSMT" w:hAnsi="TimesNewRomanPSMT" w:cs="TimesNewRomanPSMT"/>
          <w:sz w:val="24"/>
          <w:szCs w:val="24"/>
        </w:rPr>
        <w:t>normal, healthy, civilized, or something equally</w:t>
      </w:r>
      <w:r w:rsidRPr="0007187A">
        <w:rPr>
          <w:rFonts w:ascii="TimesNewRomanPSMT" w:hAnsi="TimesNewRomanPSMT" w:cs="TimesNewRomanPSMT"/>
          <w:b/>
          <w:sz w:val="24"/>
          <w:szCs w:val="24"/>
          <w:u w:val="single"/>
        </w:rPr>
        <w:t xml:space="preserve"> positive) by estranging the other (as pathological</w:t>
      </w:r>
      <w:r w:rsidRPr="0007187A">
        <w:rPr>
          <w:rFonts w:ascii="TimesNewRomanPSMT" w:hAnsi="TimesNewRomanPSMT" w:cs="TimesNewRomanPSMT"/>
          <w:sz w:val="24"/>
          <w:szCs w:val="24"/>
        </w:rPr>
        <w:t>, sick, barbaric, or</w:t>
      </w:r>
      <w:r w:rsidRPr="0007187A">
        <w:rPr>
          <w:rFonts w:ascii="TimesNewRomanPSMT" w:hAnsi="TimesNewRomanPSMT" w:cs="TimesNewRomanPSMT"/>
          <w:b/>
          <w:sz w:val="24"/>
          <w:szCs w:val="24"/>
          <w:u w:val="single"/>
        </w:rPr>
        <w:t xml:space="preserve"> </w:t>
      </w:r>
      <w:r w:rsidRPr="0007187A">
        <w:rPr>
          <w:rFonts w:ascii="TimesNewRomanPSMT" w:hAnsi="TimesNewRomanPSMT" w:cs="TimesNewRomanPSMT"/>
          <w:sz w:val="24"/>
          <w:szCs w:val="24"/>
        </w:rPr>
        <w:t xml:space="preserve">something equally </w:t>
      </w:r>
      <w:r w:rsidRPr="0007187A">
        <w:rPr>
          <w:rFonts w:ascii="TimesNewRomanPSMT" w:hAnsi="TimesNewRomanPSMT" w:cs="TimesNewRomanPSMT"/>
          <w:b/>
          <w:sz w:val="24"/>
          <w:szCs w:val="24"/>
          <w:u w:val="single"/>
        </w:rPr>
        <w:t>negative).</w:t>
      </w:r>
      <w:r w:rsidRPr="0007187A">
        <w:rPr>
          <w:rFonts w:ascii="TimesNewRomanPSMT" w:hAnsi="TimesNewRomanPSMT" w:cs="TimesNewRomanPSMT"/>
          <w:sz w:val="24"/>
          <w:szCs w:val="24"/>
        </w:rPr>
        <w:t xml:space="preserve"> </w:t>
      </w:r>
      <w:r w:rsidRPr="00674068">
        <w:rPr>
          <w:rFonts w:ascii="TimesNewRomanPSMT" w:hAnsi="TimesNewRomanPSMT" w:cs="TimesNewRomanPSMT"/>
          <w:sz w:val="18"/>
          <w:szCs w:val="24"/>
        </w:rPr>
        <w:t>In the position of the estranged, we could place the heretic, the pagan, the</w:t>
      </w:r>
      <w:r w:rsidRPr="00674068">
        <w:rPr>
          <w:rFonts w:ascii="TimesNewRomanPSMT" w:hAnsi="TimesNewRomanPSMT" w:cs="TimesNewRomanPSMT"/>
          <w:b/>
          <w:sz w:val="18"/>
          <w:szCs w:val="24"/>
          <w:u w:val="single"/>
        </w:rPr>
        <w:t xml:space="preserve"> </w:t>
      </w:r>
      <w:r w:rsidRPr="00674068">
        <w:rPr>
          <w:rFonts w:ascii="TimesNewRomanPSMT" w:hAnsi="TimesNewRomanPSMT" w:cs="TimesNewRomanPSMT"/>
          <w:sz w:val="18"/>
          <w:szCs w:val="24"/>
        </w:rPr>
        <w:t>primitive, the racially designated, the culturally inferior, the mad, the wild, the (sometimes noble) savage,</w:t>
      </w:r>
      <w:r w:rsidRPr="00674068">
        <w:rPr>
          <w:rFonts w:ascii="TimesNewRomanPSMT" w:hAnsi="TimesNewRomanPSMT" w:cs="TimesNewRomanPSMT"/>
          <w:b/>
          <w:sz w:val="18"/>
          <w:szCs w:val="24"/>
          <w:u w:val="single"/>
        </w:rPr>
        <w:t xml:space="preserve"> </w:t>
      </w:r>
      <w:r w:rsidRPr="00674068">
        <w:rPr>
          <w:rFonts w:ascii="TimesNewRomanPSMT" w:hAnsi="TimesNewRomanPSMT" w:cs="TimesNewRomanPSMT"/>
          <w:sz w:val="18"/>
          <w:szCs w:val="24"/>
        </w:rPr>
        <w:t>the indigent, the immoral, the law-less, the queer, or … the possibilities are almost endless. Each has its</w:t>
      </w:r>
      <w:r w:rsidRPr="00674068">
        <w:rPr>
          <w:rFonts w:ascii="TimesNewRomanPSMT" w:hAnsi="TimesNewRomanPSMT" w:cs="TimesNewRomanPSMT"/>
          <w:b/>
          <w:sz w:val="18"/>
          <w:szCs w:val="24"/>
          <w:u w:val="single"/>
        </w:rPr>
        <w:t xml:space="preserve"> </w:t>
      </w:r>
      <w:r w:rsidRPr="00674068">
        <w:rPr>
          <w:rFonts w:ascii="TimesNewRomanPSMT" w:hAnsi="TimesNewRomanPSMT" w:cs="TimesNewRomanPSMT"/>
          <w:sz w:val="18"/>
          <w:szCs w:val="24"/>
        </w:rPr>
        <w:t>own emotional valence and each has its own coloring, but each makes up a network of tropes the combined</w:t>
      </w:r>
      <w:r w:rsidRPr="00674068">
        <w:rPr>
          <w:rFonts w:ascii="TimesNewRomanPSMT" w:hAnsi="TimesNewRomanPSMT" w:cs="TimesNewRomanPSMT"/>
          <w:b/>
          <w:sz w:val="18"/>
          <w:szCs w:val="24"/>
          <w:u w:val="single"/>
        </w:rPr>
        <w:t xml:space="preserve"> </w:t>
      </w:r>
      <w:r w:rsidRPr="00674068">
        <w:rPr>
          <w:rFonts w:ascii="TimesNewRomanPSMT" w:hAnsi="TimesNewRomanPSMT" w:cs="TimesNewRomanPSMT"/>
          <w:sz w:val="18"/>
          <w:szCs w:val="24"/>
        </w:rPr>
        <w:t xml:space="preserve">valuations of which constitute a position capable of being occupied by any one of a </w:t>
      </w:r>
      <w:r w:rsidRPr="0007187A">
        <w:rPr>
          <w:rFonts w:ascii="TimesNewRomanPSMT" w:hAnsi="TimesNewRomanPSMT" w:cs="TimesNewRomanPSMT"/>
          <w:sz w:val="24"/>
          <w:szCs w:val="24"/>
        </w:rPr>
        <w:t>number identities. At</w:t>
      </w:r>
      <w:r w:rsidRPr="0007187A">
        <w:rPr>
          <w:rFonts w:ascii="TimesNewRomanPSMT" w:hAnsi="TimesNewRomanPSMT" w:cs="TimesNewRomanPSMT"/>
          <w:b/>
          <w:sz w:val="24"/>
          <w:szCs w:val="24"/>
          <w:u w:val="single"/>
        </w:rPr>
        <w:t xml:space="preserve"> </w:t>
      </w:r>
      <w:r w:rsidRPr="0007187A">
        <w:rPr>
          <w:rFonts w:ascii="TimesNewRomanPSMT" w:hAnsi="TimesNewRomanPSMT" w:cs="TimesNewRomanPSMT"/>
          <w:sz w:val="24"/>
          <w:szCs w:val="24"/>
        </w:rPr>
        <w:t xml:space="preserve">one time or another, European and </w:t>
      </w:r>
      <w:r w:rsidRPr="0007187A">
        <w:rPr>
          <w:rFonts w:ascii="TimesNewRomanPSMT" w:hAnsi="TimesNewRomanPSMT" w:cs="TimesNewRomanPSMT"/>
          <w:b/>
          <w:sz w:val="24"/>
          <w:szCs w:val="24"/>
          <w:u w:val="single"/>
        </w:rPr>
        <w:t>American discourse has inscribed</w:t>
      </w:r>
      <w:r w:rsidRPr="0007187A">
        <w:rPr>
          <w:rFonts w:ascii="TimesNewRomanPSMT" w:hAnsi="TimesNewRomanPSMT" w:cs="TimesNewRomanPSMT"/>
          <w:sz w:val="24"/>
          <w:szCs w:val="24"/>
        </w:rPr>
        <w:t xml:space="preserve"> </w:t>
      </w:r>
      <w:r w:rsidRPr="00674068">
        <w:rPr>
          <w:rFonts w:ascii="TimesNewRomanPSMT" w:hAnsi="TimesNewRomanPSMT" w:cs="TimesNewRomanPSMT"/>
          <w:sz w:val="18"/>
          <w:szCs w:val="24"/>
        </w:rPr>
        <w:t>women, the working class, Eastern</w:t>
      </w:r>
      <w:r w:rsidRPr="00674068">
        <w:rPr>
          <w:rFonts w:ascii="TimesNewRomanPSMT" w:hAnsi="TimesNewRomanPSMT" w:cs="TimesNewRomanPSMT"/>
          <w:b/>
          <w:sz w:val="18"/>
          <w:szCs w:val="24"/>
          <w:u w:val="single"/>
        </w:rPr>
        <w:t xml:space="preserve"> </w:t>
      </w:r>
      <w:r w:rsidRPr="00674068">
        <w:rPr>
          <w:rFonts w:ascii="TimesNewRomanPSMT" w:hAnsi="TimesNewRomanPSMT" w:cs="TimesNewRomanPSMT"/>
          <w:sz w:val="18"/>
          <w:szCs w:val="24"/>
        </w:rPr>
        <w:t>Europeans, Jews, blacks, criminals, coloreds, mulattos, Africans, drug addicts, Arabs, the insane, Asians,</w:t>
      </w:r>
      <w:r w:rsidRPr="00674068">
        <w:rPr>
          <w:rFonts w:ascii="TimesNewRomanPSMT" w:hAnsi="TimesNewRomanPSMT" w:cs="TimesNewRomanPSMT"/>
          <w:b/>
          <w:sz w:val="18"/>
          <w:szCs w:val="24"/>
          <w:u w:val="single"/>
        </w:rPr>
        <w:t xml:space="preserve"> </w:t>
      </w:r>
      <w:r w:rsidRPr="00674068">
        <w:rPr>
          <w:rFonts w:ascii="TimesNewRomanPSMT" w:hAnsi="TimesNewRomanPSMT" w:cs="TimesNewRomanPSMT"/>
          <w:sz w:val="18"/>
          <w:szCs w:val="24"/>
        </w:rPr>
        <w:t xml:space="preserve">the Orient, the Third </w:t>
      </w:r>
      <w:r w:rsidRPr="0007187A">
        <w:rPr>
          <w:rFonts w:ascii="TimesNewRomanPSMT" w:hAnsi="TimesNewRomanPSMT" w:cs="TimesNewRomanPSMT"/>
          <w:sz w:val="24"/>
          <w:szCs w:val="24"/>
        </w:rPr>
        <w:t xml:space="preserve">World, </w:t>
      </w:r>
      <w:r w:rsidRPr="0007187A">
        <w:rPr>
          <w:rFonts w:ascii="TimesNewRomanPSMT" w:hAnsi="TimesNewRomanPSMT" w:cs="TimesNewRomanPSMT"/>
          <w:b/>
          <w:sz w:val="24"/>
          <w:szCs w:val="24"/>
          <w:u w:val="single"/>
        </w:rPr>
        <w:t>terrorists</w:t>
      </w:r>
      <w:r w:rsidR="00003A79">
        <w:rPr>
          <w:rFonts w:ascii="TimesNewRomanPSMT" w:hAnsi="TimesNewRomanPSMT" w:cs="TimesNewRomanPSMT"/>
          <w:b/>
          <w:sz w:val="24"/>
          <w:szCs w:val="24"/>
          <w:u w:val="single"/>
        </w:rPr>
        <w:t xml:space="preserve"> [sic]</w:t>
      </w:r>
      <w:r w:rsidRPr="0007187A">
        <w:rPr>
          <w:rFonts w:ascii="TimesNewRomanPSMT" w:hAnsi="TimesNewRomanPSMT" w:cs="TimesNewRomanPSMT"/>
          <w:b/>
          <w:sz w:val="24"/>
          <w:szCs w:val="24"/>
          <w:u w:val="single"/>
        </w:rPr>
        <w:t>, and other others through tropes that have written their identity as inferiority, often in terms of being a mob or horde (sometimes passive and sometimes threatening) that is without culture, devoid of moral, infected with disease, lacking in industry, incapable of achievement, prone to be unruly, inspired by emotion, given to passion, indebted to tradition, or … whatever “we” are not</w:t>
      </w:r>
      <w:r w:rsidRPr="0007187A">
        <w:rPr>
          <w:rFonts w:ascii="TimesNewRomanPSMT" w:hAnsi="TimesNewRomanPSMT" w:cs="TimesNewRomanPSMT"/>
          <w:sz w:val="24"/>
          <w:szCs w:val="24"/>
        </w:rPr>
        <w:t>. The “we”, though is rarely if ever articulated in its own terms, devoid of negative associations, As</w:t>
      </w:r>
      <w:r w:rsidRPr="0007187A">
        <w:rPr>
          <w:rFonts w:ascii="TimesNewRomanPSMT" w:hAnsi="TimesNewRomanPSMT" w:cs="TimesNewRomanPSMT"/>
          <w:b/>
          <w:sz w:val="24"/>
          <w:szCs w:val="24"/>
          <w:u w:val="single"/>
        </w:rPr>
        <w:t xml:space="preserve"> </w:t>
      </w:r>
      <w:r w:rsidRPr="0007187A">
        <w:rPr>
          <w:rFonts w:ascii="TimesNewRomanPSMT" w:hAnsi="TimesNewRomanPSMT" w:cs="TimesNewRomanPSMT"/>
          <w:sz w:val="24"/>
          <w:szCs w:val="24"/>
        </w:rPr>
        <w:t xml:space="preserve">Etienne </w:t>
      </w:r>
      <w:proofErr w:type="spellStart"/>
      <w:r w:rsidRPr="0007187A">
        <w:rPr>
          <w:rFonts w:ascii="TimesNewRomanPSMT" w:hAnsi="TimesNewRomanPSMT" w:cs="TimesNewRomanPSMT"/>
          <w:sz w:val="24"/>
          <w:szCs w:val="24"/>
        </w:rPr>
        <w:t>Balibar</w:t>
      </w:r>
      <w:proofErr w:type="spellEnd"/>
      <w:r w:rsidRPr="0007187A">
        <w:rPr>
          <w:rFonts w:ascii="TimesNewRomanPSMT" w:hAnsi="TimesNewRomanPSMT" w:cs="TimesNewRomanPSMT"/>
          <w:sz w:val="24"/>
          <w:szCs w:val="24"/>
        </w:rPr>
        <w:t xml:space="preserve"> argued with respect to the function of racism in securing national identity:</w:t>
      </w:r>
    </w:p>
    <w:p w:rsidR="00003A79" w:rsidRPr="00003A79" w:rsidRDefault="00003A79" w:rsidP="00003A79">
      <w:pPr>
        <w:autoSpaceDE w:val="0"/>
        <w:autoSpaceDN w:val="0"/>
        <w:adjustRightInd w:val="0"/>
        <w:rPr>
          <w:rStyle w:val="cite"/>
          <w:rFonts w:ascii="TimesNewRomanPSMT" w:hAnsi="TimesNewRomanPSMT" w:cs="TimesNewRomanPSMT"/>
          <w:szCs w:val="24"/>
        </w:rPr>
      </w:pPr>
      <w:r>
        <w:rPr>
          <w:rStyle w:val="cite"/>
          <w:rFonts w:ascii="TimesNewRomanPSMT" w:hAnsi="TimesNewRomanPSMT" w:cs="TimesNewRomanPSMT"/>
          <w:szCs w:val="24"/>
        </w:rPr>
        <w:t xml:space="preserve">Impact: </w:t>
      </w:r>
    </w:p>
    <w:p w:rsidR="00DB4D96" w:rsidRDefault="00DB4D96" w:rsidP="00DB4D96">
      <w:pPr>
        <w:rPr>
          <w:rStyle w:val="cite"/>
        </w:rPr>
      </w:pPr>
      <w:r>
        <w:rPr>
          <w:rStyle w:val="cite"/>
        </w:rPr>
        <w:t xml:space="preserve">1:Turns the Case </w:t>
      </w:r>
    </w:p>
    <w:p w:rsidR="00DB4D96" w:rsidRPr="00183C9A" w:rsidRDefault="00DB4D96" w:rsidP="00DB4D96">
      <w:pPr>
        <w:rPr>
          <w:rStyle w:val="cite"/>
        </w:rPr>
      </w:pPr>
      <w:r w:rsidRPr="00183C9A">
        <w:rPr>
          <w:rStyle w:val="cite"/>
        </w:rPr>
        <w:t>Terrorist</w:t>
      </w:r>
      <w:r>
        <w:rPr>
          <w:rStyle w:val="cite"/>
        </w:rPr>
        <w:t xml:space="preserve"> [sic]</w:t>
      </w:r>
      <w:r w:rsidRPr="00183C9A">
        <w:rPr>
          <w:rStyle w:val="cite"/>
        </w:rPr>
        <w:t xml:space="preserve"> rhetoric generates more terrorism – 4 reasons</w:t>
      </w:r>
    </w:p>
    <w:p w:rsidR="00DB4D96" w:rsidRPr="00183C9A" w:rsidRDefault="00DB4D96" w:rsidP="00DB4D96">
      <w:proofErr w:type="spellStart"/>
      <w:r w:rsidRPr="00183C9A">
        <w:rPr>
          <w:rStyle w:val="cite"/>
        </w:rPr>
        <w:t>Kapitan</w:t>
      </w:r>
      <w:proofErr w:type="spellEnd"/>
      <w:r w:rsidRPr="00183C9A">
        <w:rPr>
          <w:rStyle w:val="cite"/>
        </w:rPr>
        <w:t xml:space="preserve"> and Schulte 2</w:t>
      </w:r>
      <w:r w:rsidRPr="00183C9A">
        <w:t xml:space="preserve"> (</w:t>
      </w:r>
      <w:proofErr w:type="spellStart"/>
      <w:r w:rsidRPr="00183C9A">
        <w:t>Tomis</w:t>
      </w:r>
      <w:proofErr w:type="spellEnd"/>
      <w:r w:rsidRPr="00183C9A">
        <w:t xml:space="preserve"> and Erich, Thomas – Prof of Philosophy @ N </w:t>
      </w:r>
      <w:proofErr w:type="spellStart"/>
      <w:r w:rsidRPr="00183C9A">
        <w:t>Illionois</w:t>
      </w:r>
      <w:proofErr w:type="spellEnd"/>
      <w:r w:rsidRPr="00183C9A">
        <w:t xml:space="preserve"> U, and Erich – , Journal of Political and Military Sociology Vol. 30 </w:t>
      </w:r>
      <w:proofErr w:type="spellStart"/>
      <w:r w:rsidRPr="00183C9A">
        <w:t>Iss</w:t>
      </w:r>
      <w:proofErr w:type="spellEnd"/>
      <w:r w:rsidRPr="00183C9A">
        <w:t xml:space="preserve">. 1, 2002, pp. 172+, </w:t>
      </w:r>
      <w:proofErr w:type="spellStart"/>
      <w:r w:rsidRPr="00183C9A">
        <w:t>Questia</w:t>
      </w:r>
      <w:proofErr w:type="spellEnd"/>
      <w:r w:rsidRPr="00183C9A">
        <w:t>) JPG</w:t>
      </w:r>
    </w:p>
    <w:p w:rsidR="00DB4D96" w:rsidRPr="00DB4D96" w:rsidRDefault="00DB4D96" w:rsidP="00DB4D96">
      <w:pPr>
        <w:pStyle w:val="card"/>
        <w:ind w:left="0"/>
        <w:rPr>
          <w:sz w:val="22"/>
        </w:rPr>
      </w:pPr>
      <w:r w:rsidRPr="00DB4D96">
        <w:rPr>
          <w:sz w:val="18"/>
        </w:rPr>
        <w:t xml:space="preserve">The </w:t>
      </w:r>
      <w:r w:rsidRPr="00DB4D96">
        <w:rPr>
          <w:rStyle w:val="underline"/>
          <w:sz w:val="22"/>
        </w:rPr>
        <w:t>'terrorist' rhetoric</w:t>
      </w:r>
      <w:r w:rsidRPr="00DB4D96">
        <w:rPr>
          <w:sz w:val="22"/>
        </w:rPr>
        <w:t xml:space="preserve"> </w:t>
      </w:r>
      <w:r w:rsidRPr="00DB4D96">
        <w:rPr>
          <w:sz w:val="18"/>
        </w:rPr>
        <w:t xml:space="preserve">typified in Netanyahu's book actually </w:t>
      </w:r>
      <w:r w:rsidRPr="00DB4D96">
        <w:rPr>
          <w:rStyle w:val="underline"/>
          <w:sz w:val="22"/>
        </w:rPr>
        <w:t>increases terrorism</w:t>
      </w:r>
      <w:r>
        <w:rPr>
          <w:rStyle w:val="underline"/>
          <w:sz w:val="22"/>
        </w:rPr>
        <w:t xml:space="preserve"> [sic]</w:t>
      </w:r>
      <w:r w:rsidRPr="00DB4D96">
        <w:rPr>
          <w:rStyle w:val="underline"/>
          <w:sz w:val="22"/>
        </w:rPr>
        <w:t xml:space="preserve"> in four</w:t>
      </w:r>
      <w:r w:rsidRPr="00DB4D96">
        <w:rPr>
          <w:sz w:val="22"/>
        </w:rPr>
        <w:t xml:space="preserve"> </w:t>
      </w:r>
      <w:r w:rsidRPr="00DB4D96">
        <w:rPr>
          <w:sz w:val="18"/>
        </w:rPr>
        <w:t xml:space="preserve">distinct </w:t>
      </w:r>
      <w:r w:rsidRPr="00DB4D96">
        <w:rPr>
          <w:rStyle w:val="underline"/>
          <w:sz w:val="22"/>
        </w:rPr>
        <w:t xml:space="preserve">ways. First, it magnifies the effect of terrorist </w:t>
      </w:r>
      <w:r>
        <w:rPr>
          <w:rStyle w:val="underline"/>
          <w:sz w:val="22"/>
        </w:rPr>
        <w:t>[sic]</w:t>
      </w:r>
      <w:r w:rsidRPr="00DB4D96">
        <w:rPr>
          <w:rStyle w:val="underline"/>
          <w:sz w:val="22"/>
        </w:rPr>
        <w:t>actions by heightening the fear among the target population</w:t>
      </w:r>
      <w:r w:rsidRPr="00DB4D96">
        <w:rPr>
          <w:sz w:val="18"/>
        </w:rPr>
        <w:t xml:space="preserve">. If we demonize the terrorists, if we portray them as arbitrary irrational beings with a "disposition toward unbridled violence," then we are amplifying the fear and alarm generated by terrorist incidents. </w:t>
      </w:r>
      <w:r w:rsidRPr="00DB4D96">
        <w:rPr>
          <w:rStyle w:val="underline"/>
          <w:sz w:val="22"/>
        </w:rPr>
        <w:t>Second, those who succumb to this rhetoric contribute to the cycle of revenge</w:t>
      </w:r>
      <w:r w:rsidRPr="00DB4D96">
        <w:rPr>
          <w:sz w:val="22"/>
        </w:rPr>
        <w:t xml:space="preserve"> </w:t>
      </w:r>
      <w:r w:rsidRPr="00DB4D96">
        <w:rPr>
          <w:sz w:val="18"/>
        </w:rPr>
        <w:t xml:space="preserve">and retaliation </w:t>
      </w:r>
      <w:r w:rsidRPr="00DB4D96">
        <w:rPr>
          <w:rStyle w:val="underline"/>
          <w:sz w:val="22"/>
        </w:rPr>
        <w:t xml:space="preserve">by endorsing terrorist </w:t>
      </w:r>
      <w:r>
        <w:rPr>
          <w:rStyle w:val="underline"/>
          <w:sz w:val="22"/>
        </w:rPr>
        <w:t xml:space="preserve">[sic] </w:t>
      </w:r>
      <w:r w:rsidRPr="00DB4D96">
        <w:rPr>
          <w:rStyle w:val="underline"/>
          <w:sz w:val="22"/>
        </w:rPr>
        <w:t>actions</w:t>
      </w:r>
      <w:r w:rsidRPr="00DB4D96">
        <w:rPr>
          <w:sz w:val="22"/>
        </w:rPr>
        <w:t xml:space="preserve"> </w:t>
      </w:r>
      <w:r w:rsidRPr="00DB4D96">
        <w:rPr>
          <w:sz w:val="18"/>
        </w:rPr>
        <w:t xml:space="preserve">of their own government, not only against those who commit terrorist actions, but also </w:t>
      </w:r>
      <w:r w:rsidRPr="00DB4D96">
        <w:rPr>
          <w:rStyle w:val="underline"/>
          <w:sz w:val="22"/>
        </w:rPr>
        <w:t>against those populations from whose ranks the terrorists</w:t>
      </w:r>
      <w:r>
        <w:rPr>
          <w:rStyle w:val="underline"/>
          <w:sz w:val="22"/>
        </w:rPr>
        <w:t xml:space="preserve"> [sic]</w:t>
      </w:r>
      <w:r w:rsidRPr="00DB4D96">
        <w:rPr>
          <w:rStyle w:val="underline"/>
          <w:sz w:val="22"/>
        </w:rPr>
        <w:t xml:space="preserve"> emerge</w:t>
      </w:r>
      <w:r w:rsidRPr="00DB4D96">
        <w:rPr>
          <w:sz w:val="18"/>
        </w:rPr>
        <w:t xml:space="preserve">. The consequence has been an increase in terrorist violence under the rubric of 'retaliation' or 'counter-terrorism.'18 </w:t>
      </w:r>
      <w:r w:rsidRPr="00DB4D96">
        <w:rPr>
          <w:rStyle w:val="underline"/>
          <w:sz w:val="22"/>
        </w:rPr>
        <w:t xml:space="preserve">Third, short of genocide, a violent response is </w:t>
      </w:r>
      <w:r w:rsidRPr="00DB4D96">
        <w:rPr>
          <w:rStyle w:val="underline"/>
          <w:sz w:val="22"/>
        </w:rPr>
        <w:lastRenderedPageBreak/>
        <w:t xml:space="preserve">likely to stiffen the resolve of those from whose ranks terrorists </w:t>
      </w:r>
      <w:r>
        <w:rPr>
          <w:rStyle w:val="underline"/>
          <w:sz w:val="22"/>
        </w:rPr>
        <w:t xml:space="preserve">[sic] </w:t>
      </w:r>
      <w:r w:rsidRPr="00DB4D96">
        <w:rPr>
          <w:rStyle w:val="underline"/>
          <w:sz w:val="22"/>
        </w:rPr>
        <w:t>have emerged</w:t>
      </w:r>
      <w:r w:rsidRPr="00DB4D96">
        <w:rPr>
          <w:sz w:val="18"/>
        </w:rPr>
        <w:t xml:space="preserve">, </w:t>
      </w:r>
      <w:r w:rsidRPr="00DB4D96">
        <w:rPr>
          <w:rStyle w:val="underline"/>
          <w:sz w:val="22"/>
        </w:rPr>
        <w:t>leading them to regard their foes as people who cannot be reasoned with,</w:t>
      </w:r>
      <w:r w:rsidRPr="00DB4D96">
        <w:rPr>
          <w:sz w:val="18"/>
        </w:rPr>
        <w:t xml:space="preserve"> as people who because they avail themselves so readily of the 'terrorist' rhetoric know only the language of force. As long as they perceive themselves to be victims of intolerable injustices and view their oppressors as unwilling to arrive at an acceptable compromise, then they will reply with more violence against their oppressors. </w:t>
      </w:r>
      <w:r w:rsidRPr="00DB4D96">
        <w:rPr>
          <w:rStyle w:val="underline"/>
          <w:sz w:val="22"/>
        </w:rPr>
        <w:t>Fourt</w:t>
      </w:r>
      <w:r w:rsidRPr="00DB4D96">
        <w:rPr>
          <w:sz w:val="18"/>
        </w:rPr>
        <w:t xml:space="preserve">h, and most insidiously, </w:t>
      </w:r>
      <w:r w:rsidRPr="00DB4D96">
        <w:rPr>
          <w:rStyle w:val="underline"/>
          <w:sz w:val="22"/>
        </w:rPr>
        <w:t>those who employ the rhetoric of 'terrorism'</w:t>
      </w:r>
      <w:r>
        <w:rPr>
          <w:rStyle w:val="underline"/>
          <w:sz w:val="22"/>
        </w:rPr>
        <w:t xml:space="preserve"> [sic]</w:t>
      </w:r>
      <w:r w:rsidRPr="00DB4D96">
        <w:rPr>
          <w:rStyle w:val="underline"/>
          <w:sz w:val="22"/>
        </w:rPr>
        <w:t xml:space="preserve"> for their own political ends,</w:t>
      </w:r>
      <w:r w:rsidRPr="00DB4D96">
        <w:rPr>
          <w:sz w:val="18"/>
        </w:rPr>
        <w:t xml:space="preserve"> for instance, to solidify American support for Israeli policies, </w:t>
      </w:r>
      <w:r w:rsidRPr="00DB4D96">
        <w:rPr>
          <w:rStyle w:val="underline"/>
          <w:sz w:val="22"/>
        </w:rPr>
        <w:t>are encouraging actions that they understand will generate or sustain further violence</w:t>
      </w:r>
      <w:r w:rsidRPr="00DB4D96">
        <w:rPr>
          <w:sz w:val="18"/>
        </w:rPr>
        <w:t xml:space="preserve"> directed against civilians. Inasmuch as </w:t>
      </w:r>
      <w:r w:rsidRPr="00DB4D96">
        <w:rPr>
          <w:rStyle w:val="underline"/>
          <w:sz w:val="22"/>
        </w:rPr>
        <w:t>their verbal behavior</w:t>
      </w:r>
      <w:r w:rsidRPr="00DB4D96">
        <w:rPr>
          <w:sz w:val="22"/>
        </w:rPr>
        <w:t xml:space="preserve"> </w:t>
      </w:r>
      <w:r w:rsidRPr="00DB4D96">
        <w:rPr>
          <w:sz w:val="18"/>
        </w:rPr>
        <w:t xml:space="preserve">is itself intended to secure political objectives through violence directed against a civilian </w:t>
      </w:r>
      <w:proofErr w:type="spellStart"/>
      <w:r w:rsidRPr="00DB4D96">
        <w:rPr>
          <w:sz w:val="18"/>
        </w:rPr>
        <w:t>populus</w:t>
      </w:r>
      <w:proofErr w:type="spellEnd"/>
      <w:r w:rsidRPr="00DB4D96">
        <w:rPr>
          <w:sz w:val="18"/>
        </w:rPr>
        <w:t xml:space="preserve">, then it </w:t>
      </w:r>
      <w:r w:rsidRPr="00DB4D96">
        <w:rPr>
          <w:rStyle w:val="underline"/>
          <w:sz w:val="22"/>
        </w:rPr>
        <w:t xml:space="preserve">qualifies as an instance of terrorism </w:t>
      </w:r>
      <w:r>
        <w:rPr>
          <w:rStyle w:val="underline"/>
          <w:sz w:val="22"/>
        </w:rPr>
        <w:t xml:space="preserve">[sic] </w:t>
      </w:r>
      <w:r w:rsidRPr="00DB4D96">
        <w:rPr>
          <w:rStyle w:val="underline"/>
          <w:sz w:val="22"/>
        </w:rPr>
        <w:t>just as much as any direct order to carry out a bombing of civilian targets</w:t>
      </w:r>
      <w:r w:rsidRPr="00DB4D96">
        <w:rPr>
          <w:sz w:val="18"/>
        </w:rPr>
        <w:t xml:space="preserve">. In both cases, </w:t>
      </w:r>
      <w:r w:rsidRPr="00DB4D96">
        <w:rPr>
          <w:rStyle w:val="underline"/>
          <w:sz w:val="22"/>
        </w:rPr>
        <w:t>there is purposeful verbal action aimed at bringing about a particular result</w:t>
      </w:r>
      <w:r w:rsidRPr="00DB4D96">
        <w:rPr>
          <w:sz w:val="22"/>
        </w:rPr>
        <w:t xml:space="preserve"> </w:t>
      </w:r>
      <w:r w:rsidRPr="00DB4D96">
        <w:rPr>
          <w:sz w:val="18"/>
        </w:rPr>
        <w:t>through violence against civilians.19 Let us now examine evidence for these points.</w:t>
      </w:r>
      <w:r w:rsidRPr="00DB4D96">
        <w:rPr>
          <w:sz w:val="22"/>
        </w:rPr>
        <w:t xml:space="preserve"> </w:t>
      </w:r>
    </w:p>
    <w:p w:rsidR="0051525F" w:rsidRDefault="0051525F" w:rsidP="0051525F">
      <w:pPr>
        <w:autoSpaceDE w:val="0"/>
        <w:autoSpaceDN w:val="0"/>
        <w:adjustRightInd w:val="0"/>
        <w:rPr>
          <w:rFonts w:ascii="TimesNewRomanPS-BoldMT" w:hAnsi="TimesNewRomanPS-BoldMT" w:cs="TimesNewRomanPS-BoldMT"/>
          <w:b/>
          <w:bCs/>
          <w:sz w:val="24"/>
          <w:szCs w:val="20"/>
        </w:rPr>
      </w:pPr>
    </w:p>
    <w:p w:rsidR="00DB4D96" w:rsidRPr="009D4CC2" w:rsidRDefault="00DB4D96" w:rsidP="00DB4D96">
      <w:pPr>
        <w:rPr>
          <w:rStyle w:val="cite"/>
        </w:rPr>
      </w:pPr>
      <w:r>
        <w:rPr>
          <w:rStyle w:val="cite"/>
        </w:rPr>
        <w:t xml:space="preserve">2: </w:t>
      </w:r>
      <w:r w:rsidRPr="009D4CC2">
        <w:rPr>
          <w:rStyle w:val="cite"/>
        </w:rPr>
        <w:t>Dehumanization paves the way for genocide and human rights violations</w:t>
      </w:r>
    </w:p>
    <w:p w:rsidR="00DB4D96" w:rsidRDefault="00DB4D96" w:rsidP="00DB4D96">
      <w:pPr>
        <w:rPr>
          <w:rFonts w:ascii="Times" w:hAnsi="Times"/>
        </w:rPr>
      </w:pPr>
      <w:proofErr w:type="spellStart"/>
      <w:r w:rsidRPr="009D4CC2">
        <w:rPr>
          <w:rStyle w:val="cite"/>
        </w:rPr>
        <w:t>Maiese</w:t>
      </w:r>
      <w:proofErr w:type="spellEnd"/>
      <w:r w:rsidRPr="009D4CC2">
        <w:rPr>
          <w:rStyle w:val="cite"/>
        </w:rPr>
        <w:t xml:space="preserve"> 3</w:t>
      </w:r>
      <w:r>
        <w:rPr>
          <w:rFonts w:ascii="Times" w:hAnsi="Times"/>
        </w:rPr>
        <w:t xml:space="preserve"> (Michelle, Asst. Prof of Philosophy @ Emanuel </w:t>
      </w:r>
      <w:proofErr w:type="gramStart"/>
      <w:r>
        <w:rPr>
          <w:rFonts w:ascii="Times" w:hAnsi="Times"/>
        </w:rPr>
        <w:t>college</w:t>
      </w:r>
      <w:proofErr w:type="gramEnd"/>
      <w:r>
        <w:rPr>
          <w:rFonts w:ascii="Times" w:hAnsi="Times"/>
        </w:rPr>
        <w:t xml:space="preserve">, July 2003, </w:t>
      </w:r>
    </w:p>
    <w:p w:rsidR="00DB4D96" w:rsidRDefault="00DB4D96" w:rsidP="00DB4D96">
      <w:pPr>
        <w:rPr>
          <w:rFonts w:ascii="Times" w:hAnsi="Times"/>
        </w:rPr>
      </w:pPr>
      <w:r w:rsidRPr="0077714B">
        <w:rPr>
          <w:rFonts w:ascii="Times" w:hAnsi="Times"/>
        </w:rPr>
        <w:t>http://www.beyondintractability.org/essay/dehumanization/</w:t>
      </w:r>
      <w:r>
        <w:rPr>
          <w:rFonts w:ascii="Times" w:hAnsi="Times"/>
        </w:rPr>
        <w:t>) JPG</w:t>
      </w:r>
    </w:p>
    <w:p w:rsidR="00DB4D96" w:rsidRPr="00DB4D96" w:rsidRDefault="00DB4D96" w:rsidP="00DB4D96">
      <w:pPr>
        <w:pStyle w:val="card"/>
        <w:ind w:left="0"/>
        <w:rPr>
          <w:sz w:val="18"/>
        </w:rPr>
      </w:pPr>
      <w:r w:rsidRPr="00DB4D96">
        <w:rPr>
          <w:sz w:val="18"/>
        </w:rPr>
        <w:t xml:space="preserve">While </w:t>
      </w:r>
      <w:proofErr w:type="spellStart"/>
      <w:r w:rsidRPr="00DB4D96">
        <w:rPr>
          <w:rStyle w:val="underline"/>
          <w:sz w:val="22"/>
        </w:rPr>
        <w:t>deindividuation</w:t>
      </w:r>
      <w:proofErr w:type="spellEnd"/>
      <w:r w:rsidRPr="00DB4D96">
        <w:rPr>
          <w:rStyle w:val="underline"/>
          <w:sz w:val="22"/>
        </w:rPr>
        <w:t xml:space="preserve"> and the formation of enemy images </w:t>
      </w:r>
      <w:r w:rsidRPr="00DB4D96">
        <w:rPr>
          <w:sz w:val="18"/>
        </w:rPr>
        <w:t xml:space="preserve">are very common, they </w:t>
      </w:r>
      <w:r w:rsidRPr="00DB4D96">
        <w:rPr>
          <w:rStyle w:val="underline"/>
          <w:sz w:val="22"/>
        </w:rPr>
        <w:t>form a dangerous process that becomes especially damaging when it reaches the level of dehumanization</w:t>
      </w:r>
      <w:r w:rsidRPr="00DB4D96">
        <w:rPr>
          <w:sz w:val="18"/>
        </w:rPr>
        <w:t xml:space="preserve">. </w:t>
      </w:r>
      <w:r w:rsidRPr="00DB4D96">
        <w:rPr>
          <w:rStyle w:val="underline"/>
          <w:sz w:val="22"/>
        </w:rPr>
        <w:t>Once certain groups are stigmatized as evil</w:t>
      </w:r>
      <w:r w:rsidRPr="00DB4D96">
        <w:rPr>
          <w:sz w:val="18"/>
        </w:rPr>
        <w:t xml:space="preserve">, morally inferior, and not fully human, </w:t>
      </w:r>
      <w:r w:rsidRPr="00DB4D96">
        <w:rPr>
          <w:rStyle w:val="underline"/>
          <w:sz w:val="22"/>
        </w:rPr>
        <w:t xml:space="preserve">the persecution of those groups becomes more psychologically acceptable. Restraints against </w:t>
      </w:r>
      <w:r w:rsidRPr="00DB4D96">
        <w:rPr>
          <w:sz w:val="18"/>
        </w:rPr>
        <w:t xml:space="preserve">aggression and </w:t>
      </w:r>
      <w:r w:rsidRPr="00DB4D96">
        <w:rPr>
          <w:rStyle w:val="underline"/>
          <w:sz w:val="22"/>
        </w:rPr>
        <w:t>violence begin to disappear</w:t>
      </w:r>
      <w:r w:rsidRPr="00DB4D96">
        <w:rPr>
          <w:sz w:val="18"/>
        </w:rPr>
        <w:t xml:space="preserve">. Not surprisingly, </w:t>
      </w:r>
      <w:r w:rsidRPr="00DB4D96">
        <w:rPr>
          <w:rStyle w:val="underline"/>
          <w:sz w:val="22"/>
        </w:rPr>
        <w:t>dehumanization</w:t>
      </w:r>
      <w:r w:rsidRPr="00DB4D96">
        <w:rPr>
          <w:sz w:val="18"/>
        </w:rPr>
        <w:t xml:space="preserve"> increases the likelihood of violence and </w:t>
      </w:r>
      <w:r w:rsidRPr="00DB4D96">
        <w:rPr>
          <w:rStyle w:val="underline"/>
          <w:sz w:val="22"/>
        </w:rPr>
        <w:t>may cause a conflict to escalate out of control</w:t>
      </w:r>
      <w:r w:rsidRPr="00DB4D96">
        <w:rPr>
          <w:sz w:val="18"/>
        </w:rPr>
        <w:t xml:space="preserve">. Once </w:t>
      </w:r>
      <w:proofErr w:type="gramStart"/>
      <w:r w:rsidRPr="00DB4D96">
        <w:rPr>
          <w:sz w:val="18"/>
        </w:rPr>
        <w:t xml:space="preserve">a </w:t>
      </w:r>
      <w:hyperlink r:id="rId6" w:history="1">
        <w:r w:rsidRPr="00DB4D96">
          <w:rPr>
            <w:sz w:val="18"/>
          </w:rPr>
          <w:t>violence</w:t>
        </w:r>
        <w:proofErr w:type="gramEnd"/>
      </w:hyperlink>
      <w:r w:rsidRPr="00DB4D96">
        <w:rPr>
          <w:sz w:val="18"/>
        </w:rPr>
        <w:t xml:space="preserve"> break over has occurred, it may seem even more acceptable for people to do things that they would have regarded as morally unthinkable before. Parties may come to believe that </w:t>
      </w:r>
      <w:r w:rsidRPr="00DB4D96">
        <w:rPr>
          <w:rStyle w:val="underline"/>
          <w:sz w:val="22"/>
        </w:rPr>
        <w:t>destruction of the other side is necessary, and pursue an overwhelming victory</w:t>
      </w:r>
      <w:r w:rsidRPr="00DB4D96">
        <w:rPr>
          <w:sz w:val="18"/>
        </w:rPr>
        <w:t xml:space="preserve"> that will cause one's opponent to simply disappear. This sort of </w:t>
      </w:r>
      <w:hyperlink r:id="rId7" w:history="1">
        <w:r w:rsidRPr="00DB4D96">
          <w:rPr>
            <w:sz w:val="18"/>
          </w:rPr>
          <w:t>into-the-sea framing</w:t>
        </w:r>
      </w:hyperlink>
      <w:r w:rsidRPr="00DB4D96">
        <w:rPr>
          <w:sz w:val="18"/>
        </w:rPr>
        <w:t xml:space="preserve"> can cause lasting </w:t>
      </w:r>
      <w:hyperlink r:id="rId8" w:history="1">
        <w:r w:rsidRPr="00DB4D96">
          <w:rPr>
            <w:sz w:val="18"/>
          </w:rPr>
          <w:t>damage to relationships</w:t>
        </w:r>
      </w:hyperlink>
      <w:r w:rsidRPr="00DB4D96">
        <w:rPr>
          <w:sz w:val="18"/>
        </w:rPr>
        <w:t xml:space="preserve"> between the conflicting parties, making it more difficult to solve their underlying problems and leading to the loss of more innocent lives. Indeed, </w:t>
      </w:r>
      <w:r w:rsidRPr="00DB4D96">
        <w:rPr>
          <w:rStyle w:val="underline"/>
          <w:sz w:val="22"/>
        </w:rPr>
        <w:t xml:space="preserve">dehumanization often paves the way for </w:t>
      </w:r>
      <w:hyperlink r:id="rId9" w:history="1">
        <w:r w:rsidRPr="00DB4D96">
          <w:rPr>
            <w:rStyle w:val="underline"/>
            <w:sz w:val="22"/>
          </w:rPr>
          <w:t>human rights violations</w:t>
        </w:r>
      </w:hyperlink>
      <w:r w:rsidRPr="00DB4D96">
        <w:rPr>
          <w:rStyle w:val="underline"/>
          <w:sz w:val="22"/>
        </w:rPr>
        <w:t xml:space="preserve">, </w:t>
      </w:r>
      <w:hyperlink r:id="rId10" w:history="1">
        <w:r w:rsidRPr="00DB4D96">
          <w:rPr>
            <w:rStyle w:val="underline"/>
            <w:sz w:val="22"/>
          </w:rPr>
          <w:t>war crimes</w:t>
        </w:r>
      </w:hyperlink>
      <w:r w:rsidRPr="00DB4D96">
        <w:rPr>
          <w:rStyle w:val="underline"/>
          <w:sz w:val="22"/>
        </w:rPr>
        <w:t xml:space="preserve">, and </w:t>
      </w:r>
      <w:hyperlink r:id="rId11" w:history="1">
        <w:r w:rsidRPr="00DB4D96">
          <w:rPr>
            <w:rStyle w:val="underline"/>
            <w:sz w:val="22"/>
          </w:rPr>
          <w:t>genocide</w:t>
        </w:r>
      </w:hyperlink>
      <w:r w:rsidRPr="00DB4D96">
        <w:rPr>
          <w:rStyle w:val="underline"/>
          <w:sz w:val="22"/>
        </w:rPr>
        <w:t xml:space="preserve">. </w:t>
      </w:r>
      <w:r w:rsidRPr="00DB4D96">
        <w:rPr>
          <w:sz w:val="18"/>
        </w:rPr>
        <w:t xml:space="preserve">For example, in WWII, </w:t>
      </w:r>
      <w:r w:rsidRPr="00DB4D96">
        <w:rPr>
          <w:rStyle w:val="underline"/>
          <w:sz w:val="22"/>
        </w:rPr>
        <w:t>the dehumanization of the Jews ultimately led to the destruction of millions of people</w:t>
      </w:r>
      <w:r w:rsidRPr="00DB4D96">
        <w:rPr>
          <w:sz w:val="18"/>
        </w:rPr>
        <w:t xml:space="preserve">.[9] </w:t>
      </w:r>
      <w:proofErr w:type="gramStart"/>
      <w:r w:rsidRPr="00DB4D96">
        <w:rPr>
          <w:sz w:val="18"/>
        </w:rPr>
        <w:t>Similar</w:t>
      </w:r>
      <w:proofErr w:type="gramEnd"/>
      <w:r w:rsidRPr="00DB4D96">
        <w:rPr>
          <w:sz w:val="18"/>
        </w:rPr>
        <w:t xml:space="preserve"> atrocities have occurred in Rwanda, Cambodia, and the former Yugoslavia. It is thought that </w:t>
      </w:r>
      <w:r w:rsidRPr="00DB4D96">
        <w:rPr>
          <w:rStyle w:val="underline"/>
          <w:sz w:val="22"/>
        </w:rPr>
        <w:t xml:space="preserve">the psychological process of dehumanization might be mitigated or reversed through </w:t>
      </w:r>
      <w:hyperlink r:id="rId12" w:history="1">
        <w:r w:rsidRPr="00DB4D96">
          <w:rPr>
            <w:rStyle w:val="underline"/>
            <w:sz w:val="22"/>
          </w:rPr>
          <w:t>humanization efforts</w:t>
        </w:r>
      </w:hyperlink>
      <w:r w:rsidRPr="00DB4D96">
        <w:rPr>
          <w:sz w:val="18"/>
        </w:rPr>
        <w:t xml:space="preserve">, the development of </w:t>
      </w:r>
      <w:hyperlink r:id="rId13" w:history="1">
        <w:r w:rsidRPr="00DB4D96">
          <w:rPr>
            <w:sz w:val="18"/>
          </w:rPr>
          <w:t>empathy</w:t>
        </w:r>
      </w:hyperlink>
      <w:r w:rsidRPr="00DB4D96">
        <w:rPr>
          <w:sz w:val="18"/>
        </w:rPr>
        <w:t>, the establishment of personal relationships between conflicting parties, and the pursuit of common goals.</w:t>
      </w:r>
      <w:r w:rsidRPr="00DB4D96">
        <w:rPr>
          <w:rFonts w:ascii="Times" w:hAnsi="Times"/>
          <w:sz w:val="18"/>
        </w:rPr>
        <w:t xml:space="preserve"> </w:t>
      </w:r>
    </w:p>
    <w:p w:rsidR="00441A75" w:rsidRPr="00441A75" w:rsidRDefault="00441A75" w:rsidP="00F006C8">
      <w:pPr>
        <w:autoSpaceDE w:val="0"/>
        <w:autoSpaceDN w:val="0"/>
        <w:adjustRightInd w:val="0"/>
        <w:rPr>
          <w:rFonts w:ascii="TimesNewRomanPSMT" w:hAnsi="TimesNewRomanPSMT" w:cs="TimesNewRomanPSMT"/>
          <w:b/>
          <w:sz w:val="24"/>
          <w:szCs w:val="20"/>
          <w:u w:val="single"/>
        </w:rPr>
      </w:pPr>
    </w:p>
    <w:p w:rsidR="00F006C8" w:rsidRDefault="00F006C8" w:rsidP="00F006C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Alternative: </w:t>
      </w:r>
    </w:p>
    <w:p w:rsidR="001256DE" w:rsidRPr="001256DE" w:rsidRDefault="001256DE" w:rsidP="001256DE">
      <w:pPr>
        <w:shd w:val="clear" w:color="auto" w:fill="FFFFFF"/>
        <w:outlineLvl w:val="1"/>
        <w:rPr>
          <w:rFonts w:ascii="Times New Roman" w:eastAsia="Times New Roman" w:hAnsi="Times New Roman" w:cs="Times New Roman"/>
          <w:b/>
          <w:bCs/>
          <w:color w:val="000000"/>
          <w:sz w:val="24"/>
          <w:szCs w:val="31"/>
        </w:rPr>
      </w:pPr>
      <w:r w:rsidRPr="001256DE">
        <w:rPr>
          <w:rFonts w:ascii="Times New Roman" w:eastAsia="Times New Roman" w:hAnsi="Times New Roman" w:cs="Times New Roman"/>
          <w:b/>
          <w:bCs/>
          <w:color w:val="000000"/>
          <w:sz w:val="24"/>
          <w:szCs w:val="31"/>
        </w:rPr>
        <w:t>The alternative is to reject such representations of violence. By viewing these as criminal rather than evil, we can prevent totalizing violence and evaluate a more democratic perspective.</w:t>
      </w:r>
    </w:p>
    <w:p w:rsidR="001256DE" w:rsidRPr="001256DE" w:rsidRDefault="001256DE" w:rsidP="001256DE">
      <w:pPr>
        <w:shd w:val="clear" w:color="auto" w:fill="FFFFFF"/>
        <w:outlineLvl w:val="1"/>
        <w:rPr>
          <w:rFonts w:ascii="Times New Roman" w:eastAsia="Times New Roman" w:hAnsi="Times New Roman" w:cs="Times New Roman"/>
          <w:b/>
          <w:bCs/>
          <w:color w:val="000000"/>
          <w:sz w:val="10"/>
          <w:szCs w:val="31"/>
        </w:rPr>
      </w:pPr>
      <w:bookmarkStart w:id="0" w:name="x1NC-Robert_L_Ivie__,_Indiana_University"/>
      <w:bookmarkEnd w:id="0"/>
      <w:r w:rsidRPr="001256DE">
        <w:rPr>
          <w:rFonts w:ascii="Times New Roman" w:eastAsia="Times New Roman" w:hAnsi="Times New Roman" w:cs="Times New Roman"/>
          <w:b/>
          <w:bCs/>
          <w:color w:val="000000"/>
          <w:sz w:val="14"/>
          <w:szCs w:val="31"/>
        </w:rPr>
        <w:t>Robert L </w:t>
      </w:r>
      <w:proofErr w:type="spellStart"/>
      <w:r w:rsidRPr="001256DE">
        <w:rPr>
          <w:rFonts w:ascii="Times New Roman" w:eastAsia="Times New Roman" w:hAnsi="Times New Roman" w:cs="Times New Roman"/>
          <w:b/>
          <w:bCs/>
          <w:color w:val="000000"/>
          <w:szCs w:val="31"/>
          <w:u w:val="single"/>
        </w:rPr>
        <w:t>Ivie</w:t>
      </w:r>
      <w:proofErr w:type="spellEnd"/>
      <w:r w:rsidRPr="001256DE">
        <w:rPr>
          <w:rFonts w:ascii="Times New Roman" w:eastAsia="Times New Roman" w:hAnsi="Times New Roman" w:cs="Times New Roman"/>
          <w:b/>
          <w:bCs/>
          <w:color w:val="000000"/>
          <w:szCs w:val="31"/>
        </w:rPr>
        <w:t xml:space="preserve">, </w:t>
      </w:r>
      <w:r w:rsidRPr="001256DE">
        <w:rPr>
          <w:rFonts w:ascii="Times New Roman" w:eastAsia="Times New Roman" w:hAnsi="Times New Roman" w:cs="Times New Roman"/>
          <w:b/>
          <w:bCs/>
          <w:color w:val="000000"/>
          <w:sz w:val="12"/>
          <w:szCs w:val="31"/>
        </w:rPr>
        <w:t xml:space="preserve">Indiana University Communications Professor and Department Chair, </w:t>
      </w:r>
      <w:r w:rsidRPr="001256DE">
        <w:rPr>
          <w:rFonts w:ascii="Times New Roman" w:eastAsia="Times New Roman" w:hAnsi="Times New Roman" w:cs="Times New Roman"/>
          <w:b/>
          <w:bCs/>
          <w:color w:val="000000"/>
          <w:sz w:val="10"/>
          <w:szCs w:val="31"/>
        </w:rPr>
        <w:t>20</w:t>
      </w:r>
      <w:r w:rsidRPr="001256DE">
        <w:rPr>
          <w:rFonts w:ascii="Times New Roman" w:eastAsia="Times New Roman" w:hAnsi="Times New Roman" w:cs="Times New Roman"/>
          <w:b/>
          <w:bCs/>
          <w:color w:val="000000"/>
          <w:szCs w:val="31"/>
          <w:u w:val="single"/>
        </w:rPr>
        <w:t>03</w:t>
      </w:r>
      <w:r w:rsidRPr="001256DE">
        <w:rPr>
          <w:rFonts w:ascii="Times New Roman" w:eastAsia="Times New Roman" w:hAnsi="Times New Roman" w:cs="Times New Roman"/>
          <w:b/>
          <w:bCs/>
          <w:color w:val="000000"/>
          <w:szCs w:val="31"/>
        </w:rPr>
        <w:t xml:space="preserve">, </w:t>
      </w:r>
      <w:r w:rsidRPr="001256DE">
        <w:rPr>
          <w:rFonts w:ascii="Times New Roman" w:eastAsia="Times New Roman" w:hAnsi="Times New Roman" w:cs="Times New Roman"/>
          <w:b/>
          <w:bCs/>
          <w:color w:val="000000"/>
          <w:sz w:val="10"/>
          <w:szCs w:val="31"/>
        </w:rPr>
        <w:t xml:space="preserve">“Evil Enemy Versus Agonistic Other: Rhetorical Constructions of Terrorism”, </w:t>
      </w:r>
      <w:proofErr w:type="spellStart"/>
      <w:r w:rsidRPr="001256DE">
        <w:rPr>
          <w:rFonts w:ascii="Times New Roman" w:eastAsia="Times New Roman" w:hAnsi="Times New Roman" w:cs="Times New Roman"/>
          <w:b/>
          <w:bCs/>
          <w:color w:val="000000"/>
          <w:sz w:val="10"/>
          <w:szCs w:val="31"/>
        </w:rPr>
        <w:t>Ebsco</w:t>
      </w:r>
      <w:proofErr w:type="spellEnd"/>
    </w:p>
    <w:p w:rsidR="0051525F" w:rsidRDefault="001256DE" w:rsidP="001256DE">
      <w:pPr>
        <w:autoSpaceDE w:val="0"/>
        <w:autoSpaceDN w:val="0"/>
        <w:adjustRightInd w:val="0"/>
        <w:rPr>
          <w:rFonts w:ascii="Times New Roman" w:hAnsi="Times New Roman" w:cs="Times New Roman"/>
          <w:b/>
          <w:sz w:val="24"/>
          <w:szCs w:val="24"/>
        </w:rPr>
      </w:pPr>
      <w:r w:rsidRPr="001256DE">
        <w:rPr>
          <w:rFonts w:ascii="Bookman-Light" w:eastAsia="Times New Roman" w:hAnsi="Bookman-Light" w:cs="Times New Roman"/>
          <w:color w:val="000000"/>
          <w:sz w:val="20"/>
          <w:szCs w:val="20"/>
          <w:shd w:val="clear" w:color="auto" w:fill="FFFFFF"/>
        </w:rPr>
        <w:t>If the rhetoric of fighting an evil enemy, especially when reinforced by U.S. military might, economic clout, and presidential resolve, lowers the threshold of war, trumps arguments for pursuing peaceful resolutions, and masks America’s complicity in the spiraling cycle of violence</w:t>
      </w:r>
      <w:r w:rsidRPr="00441A75">
        <w:rPr>
          <w:rFonts w:ascii="Times New Roman" w:eastAsia="Times New Roman" w:hAnsi="Times New Roman" w:cs="Times New Roman"/>
          <w:color w:val="000000"/>
          <w:sz w:val="24"/>
          <w:szCs w:val="20"/>
          <w:u w:val="single"/>
          <w:shd w:val="clear" w:color="auto" w:fill="FFFFFF"/>
        </w:rPr>
        <w:t xml:space="preserve">, </w:t>
      </w:r>
      <w:r w:rsidRPr="00441A75">
        <w:rPr>
          <w:rFonts w:ascii="Times New Roman" w:eastAsia="Times New Roman" w:hAnsi="Times New Roman" w:cs="Times New Roman"/>
          <w:b/>
          <w:color w:val="000000"/>
          <w:sz w:val="24"/>
          <w:szCs w:val="20"/>
          <w:u w:val="single"/>
          <w:shd w:val="clear" w:color="auto" w:fill="FFFFFF"/>
        </w:rPr>
        <w:t>what alternative to this tragic perspective might prove to be a more serviceable response to terrorism</w:t>
      </w:r>
      <w:r w:rsidR="00DB4D96">
        <w:rPr>
          <w:rFonts w:ascii="Times New Roman" w:eastAsia="Times New Roman" w:hAnsi="Times New Roman" w:cs="Times New Roman"/>
          <w:b/>
          <w:color w:val="000000"/>
          <w:sz w:val="24"/>
          <w:szCs w:val="20"/>
          <w:u w:val="single"/>
          <w:shd w:val="clear" w:color="auto" w:fill="FFFFFF"/>
        </w:rPr>
        <w:t xml:space="preserve"> [sic]</w:t>
      </w:r>
      <w:r w:rsidRPr="00441A75">
        <w:rPr>
          <w:rFonts w:ascii="Bookman-Light" w:eastAsia="Times New Roman" w:hAnsi="Bookman-Light" w:cs="Times New Roman"/>
          <w:b/>
          <w:color w:val="000000"/>
          <w:sz w:val="24"/>
          <w:szCs w:val="20"/>
          <w:shd w:val="clear" w:color="auto" w:fill="FFFFFF"/>
        </w:rPr>
        <w:t xml:space="preserve">? </w:t>
      </w:r>
      <w:r w:rsidRPr="001256DE">
        <w:rPr>
          <w:rFonts w:ascii="Bookman-Light" w:eastAsia="Times New Roman" w:hAnsi="Bookman-Light" w:cs="Times New Roman"/>
          <w:color w:val="000000"/>
          <w:sz w:val="20"/>
          <w:szCs w:val="20"/>
          <w:shd w:val="clear" w:color="auto" w:fill="FFFFFF"/>
        </w:rPr>
        <w:t>How can the debate be reframed to privilege the presumption of peace consistent with democratic values, to shift the burden of proof back to the advocates of war, and to increase the force of arguments for diplomacy and against pre-emption?</w:t>
      </w:r>
      <w:r w:rsidRPr="00441A75">
        <w:rPr>
          <w:rFonts w:ascii="Bookman-Light" w:eastAsia="Times New Roman" w:hAnsi="Bookman-Light" w:cs="Times New Roman"/>
          <w:color w:val="000000"/>
          <w:sz w:val="24"/>
          <w:szCs w:val="20"/>
          <w:shd w:val="clear" w:color="auto" w:fill="FFFFFF"/>
        </w:rPr>
        <w:t> </w:t>
      </w:r>
      <w:r w:rsidRPr="00441A75">
        <w:rPr>
          <w:rFonts w:ascii="Times New Roman" w:eastAsia="Times New Roman" w:hAnsi="Times New Roman" w:cs="Times New Roman"/>
          <w:b/>
          <w:color w:val="000000"/>
          <w:sz w:val="24"/>
          <w:szCs w:val="20"/>
          <w:u w:val="single"/>
          <w:shd w:val="clear" w:color="auto" w:fill="FFFFFF"/>
        </w:rPr>
        <w:t xml:space="preserve">What kind of a perspective might motivate a higher degree of appreciation for the complexities of the human condition, more tolerance of differences, and greater resistance to the legitimization of coerced consent? What conceptualization of the </w:t>
      </w:r>
      <w:proofErr w:type="gramStart"/>
      <w:r w:rsidRPr="00441A75">
        <w:rPr>
          <w:rFonts w:ascii="Times New Roman" w:eastAsia="Times New Roman" w:hAnsi="Times New Roman" w:cs="Times New Roman"/>
          <w:b/>
          <w:color w:val="000000"/>
          <w:sz w:val="24"/>
          <w:szCs w:val="20"/>
          <w:u w:val="single"/>
          <w:shd w:val="clear" w:color="auto" w:fill="FFFFFF"/>
        </w:rPr>
        <w:t>Other</w:t>
      </w:r>
      <w:proofErr w:type="gramEnd"/>
      <w:r w:rsidRPr="00441A75">
        <w:rPr>
          <w:rFonts w:ascii="Times New Roman" w:eastAsia="Times New Roman" w:hAnsi="Times New Roman" w:cs="Times New Roman"/>
          <w:b/>
          <w:color w:val="000000"/>
          <w:sz w:val="24"/>
          <w:szCs w:val="20"/>
          <w:u w:val="single"/>
          <w:shd w:val="clear" w:color="auto" w:fill="FFFFFF"/>
        </w:rPr>
        <w:t xml:space="preserve"> promotes the practice of democracy instead of playing the trump card of an evil enemy to diminish and indefinitely defer democracy in the name of defending it?</w:t>
      </w:r>
      <w:r w:rsidRPr="00441A75">
        <w:rPr>
          <w:rFonts w:ascii="Bookman-Light" w:eastAsia="Times New Roman" w:hAnsi="Bookman-Light" w:cs="Times New Roman"/>
          <w:color w:val="000000"/>
          <w:sz w:val="24"/>
          <w:szCs w:val="20"/>
          <w:shd w:val="clear" w:color="auto" w:fill="FFFFFF"/>
        </w:rPr>
        <w:t xml:space="preserve"> How </w:t>
      </w:r>
      <w:r w:rsidRPr="001256DE">
        <w:rPr>
          <w:rFonts w:ascii="Bookman-Light" w:eastAsia="Times New Roman" w:hAnsi="Bookman-Light" w:cs="Times New Roman"/>
          <w:color w:val="000000"/>
          <w:sz w:val="20"/>
          <w:szCs w:val="20"/>
          <w:shd w:val="clear" w:color="auto" w:fill="FFFFFF"/>
        </w:rPr>
        <w:t>can the rhetoric of antagonism be transposed into the more constructive discourse of democratic agonistics? In the simplest terms, </w:t>
      </w:r>
      <w:r w:rsidRPr="00441A75">
        <w:rPr>
          <w:rFonts w:ascii="Times New Roman" w:eastAsia="Times New Roman" w:hAnsi="Times New Roman" w:cs="Times New Roman"/>
          <w:b/>
          <w:color w:val="000000"/>
          <w:sz w:val="24"/>
          <w:szCs w:val="20"/>
          <w:u w:val="single"/>
          <w:shd w:val="clear" w:color="auto" w:fill="FFFFFF"/>
        </w:rPr>
        <w:t xml:space="preserve">what is being suggested </w:t>
      </w:r>
      <w:r w:rsidRPr="00441A75">
        <w:rPr>
          <w:rFonts w:ascii="Times New Roman" w:eastAsia="Times New Roman" w:hAnsi="Times New Roman" w:cs="Times New Roman"/>
          <w:b/>
          <w:color w:val="000000"/>
          <w:sz w:val="24"/>
          <w:szCs w:val="20"/>
          <w:u w:val="single"/>
          <w:shd w:val="clear" w:color="auto" w:fill="FFFFFF"/>
        </w:rPr>
        <w:lastRenderedPageBreak/>
        <w:t>here is that a basic shift of perspective, achieved by insisting on the primacy of democracy, entails a wholly different order of priorities than the prevailing accent on evil.</w:t>
      </w:r>
      <w:r w:rsidRPr="001256DE">
        <w:rPr>
          <w:rFonts w:ascii="Bookman-Light" w:eastAsia="Times New Roman" w:hAnsi="Bookman-Light" w:cs="Times New Roman"/>
          <w:color w:val="000000"/>
          <w:sz w:val="20"/>
          <w:szCs w:val="20"/>
          <w:shd w:val="clear" w:color="auto" w:fill="FFFFFF"/>
        </w:rPr>
        <w:t> Rather than reducing democracy to a convenient excuse for war—trading on it as a legitimizing symbol, protecting it as an imperiled and vulnerable institution, restraining it as a risky practice in times of crisis, and promising it as the prize of victory—</w:t>
      </w:r>
      <w:r w:rsidRPr="001256DE">
        <w:rPr>
          <w:rFonts w:ascii="Times New Roman" w:eastAsia="Times New Roman" w:hAnsi="Times New Roman" w:cs="Times New Roman"/>
          <w:color w:val="000000"/>
          <w:sz w:val="20"/>
          <w:szCs w:val="20"/>
          <w:u w:val="single"/>
          <w:shd w:val="clear" w:color="auto" w:fill="FFFFFF"/>
        </w:rPr>
        <w:t xml:space="preserve">advocates of pre-emption should be held squarely accountable </w:t>
      </w:r>
      <w:r w:rsidRPr="00441A75">
        <w:rPr>
          <w:rFonts w:ascii="Times New Roman" w:eastAsia="Times New Roman" w:hAnsi="Times New Roman" w:cs="Times New Roman"/>
          <w:b/>
          <w:color w:val="000000"/>
          <w:sz w:val="24"/>
          <w:szCs w:val="20"/>
          <w:u w:val="single"/>
          <w:shd w:val="clear" w:color="auto" w:fill="FFFFFF"/>
        </w:rPr>
        <w:t xml:space="preserve">to meeting the standard of democracy </w:t>
      </w:r>
      <w:r w:rsidRPr="00441A75">
        <w:rPr>
          <w:rFonts w:ascii="Times New Roman" w:eastAsia="Times New Roman" w:hAnsi="Times New Roman" w:cs="Times New Roman"/>
          <w:color w:val="000000"/>
          <w:sz w:val="20"/>
          <w:szCs w:val="20"/>
          <w:shd w:val="clear" w:color="auto" w:fill="FFFFFF"/>
        </w:rPr>
        <w:t>and all that it</w:t>
      </w:r>
      <w:r w:rsidRPr="001256DE">
        <w:rPr>
          <w:rFonts w:ascii="Times New Roman" w:eastAsia="Times New Roman" w:hAnsi="Times New Roman" w:cs="Times New Roman"/>
          <w:color w:val="000000"/>
          <w:sz w:val="20"/>
          <w:szCs w:val="20"/>
          <w:u w:val="single"/>
          <w:shd w:val="clear" w:color="auto" w:fill="FFFFFF"/>
        </w:rPr>
        <w:t xml:space="preserve"> </w:t>
      </w:r>
      <w:r w:rsidRPr="00441A75">
        <w:rPr>
          <w:rFonts w:ascii="Times New Roman" w:eastAsia="Times New Roman" w:hAnsi="Times New Roman" w:cs="Times New Roman"/>
          <w:b/>
          <w:color w:val="000000"/>
          <w:sz w:val="24"/>
          <w:szCs w:val="20"/>
          <w:u w:val="single"/>
          <w:shd w:val="clear" w:color="auto" w:fill="FFFFFF"/>
        </w:rPr>
        <w:t>entails.</w:t>
      </w:r>
      <w:r w:rsidRPr="00441A75">
        <w:rPr>
          <w:rFonts w:ascii="Bookman-Light" w:eastAsia="Times New Roman" w:hAnsi="Bookman-Light" w:cs="Times New Roman"/>
          <w:color w:val="000000"/>
          <w:sz w:val="24"/>
          <w:szCs w:val="20"/>
          <w:shd w:val="clear" w:color="auto" w:fill="FFFFFF"/>
        </w:rPr>
        <w:t> </w:t>
      </w:r>
      <w:r w:rsidRPr="001256DE">
        <w:rPr>
          <w:rFonts w:ascii="Bookman-Light" w:eastAsia="Times New Roman" w:hAnsi="Bookman-Light" w:cs="Times New Roman"/>
          <w:color w:val="000000"/>
          <w:sz w:val="20"/>
          <w:szCs w:val="20"/>
          <w:shd w:val="clear" w:color="auto" w:fill="FFFFFF"/>
        </w:rPr>
        <w:t>Similarly, </w:t>
      </w:r>
      <w:r w:rsidRPr="00441A75">
        <w:rPr>
          <w:rFonts w:ascii="Times New Roman" w:eastAsia="Times New Roman" w:hAnsi="Times New Roman" w:cs="Times New Roman"/>
          <w:b/>
          <w:color w:val="000000"/>
          <w:sz w:val="24"/>
          <w:szCs w:val="20"/>
          <w:u w:val="single"/>
          <w:shd w:val="clear" w:color="auto" w:fill="FFFFFF"/>
        </w:rPr>
        <w:t>those troubled by the prospect of war</w:t>
      </w:r>
      <w:r w:rsidRPr="00441A75">
        <w:rPr>
          <w:rFonts w:ascii="Times New Roman" w:eastAsia="Times New Roman" w:hAnsi="Times New Roman" w:cs="Times New Roman"/>
          <w:color w:val="000000"/>
          <w:sz w:val="24"/>
          <w:szCs w:val="20"/>
          <w:u w:val="single"/>
          <w:shd w:val="clear" w:color="auto" w:fill="FFFFFF"/>
        </w:rPr>
        <w:t xml:space="preserve"> </w:t>
      </w:r>
      <w:r w:rsidRPr="001256DE">
        <w:rPr>
          <w:rFonts w:ascii="Times New Roman" w:eastAsia="Times New Roman" w:hAnsi="Times New Roman" w:cs="Times New Roman"/>
          <w:color w:val="000000"/>
          <w:sz w:val="20"/>
          <w:szCs w:val="20"/>
          <w:u w:val="single"/>
          <w:shd w:val="clear" w:color="auto" w:fill="FFFFFF"/>
        </w:rPr>
        <w:t xml:space="preserve">mutating into a routine instrument of statecraft and creating a “post-911” dystopia of terror and counter-terror </w:t>
      </w:r>
      <w:r w:rsidRPr="00441A75">
        <w:rPr>
          <w:rFonts w:ascii="Times New Roman" w:eastAsia="Times New Roman" w:hAnsi="Times New Roman" w:cs="Times New Roman"/>
          <w:color w:val="000000"/>
          <w:u w:val="single"/>
          <w:shd w:val="clear" w:color="auto" w:fill="FFFFFF"/>
        </w:rPr>
        <w:t xml:space="preserve">must rearticulate </w:t>
      </w:r>
      <w:r w:rsidRPr="00441A75">
        <w:rPr>
          <w:rFonts w:ascii="Times New Roman" w:eastAsia="Times New Roman" w:hAnsi="Times New Roman" w:cs="Times New Roman"/>
          <w:b/>
          <w:color w:val="000000"/>
          <w:sz w:val="24"/>
          <w:szCs w:val="24"/>
          <w:u w:val="single"/>
          <w:shd w:val="clear" w:color="auto" w:fill="FFFFFF"/>
        </w:rPr>
        <w:t>their arguments to feature democratic criteria, repositioning the most salient corollaries of a robustly democratic ethic at the forefront of political consciousness and with sufficient presence to displace an otherwise disquieting image of evil</w:t>
      </w:r>
      <w:r w:rsidR="00441A75" w:rsidRPr="00441A75">
        <w:rPr>
          <w:rFonts w:ascii="Times New Roman" w:eastAsia="Times New Roman" w:hAnsi="Times New Roman" w:cs="Times New Roman"/>
          <w:b/>
          <w:color w:val="000000"/>
          <w:sz w:val="24"/>
          <w:szCs w:val="24"/>
          <w:u w:val="single"/>
          <w:shd w:val="clear" w:color="auto" w:fill="FFFFFF"/>
        </w:rPr>
        <w:t xml:space="preserve"> noting terrorist</w:t>
      </w:r>
      <w:r w:rsidR="00CB2318">
        <w:rPr>
          <w:rFonts w:ascii="Times New Roman" w:eastAsia="Times New Roman" w:hAnsi="Times New Roman" w:cs="Times New Roman"/>
          <w:b/>
          <w:color w:val="000000"/>
          <w:sz w:val="24"/>
          <w:szCs w:val="24"/>
          <w:u w:val="single"/>
          <w:shd w:val="clear" w:color="auto" w:fill="FFFFFF"/>
        </w:rPr>
        <w:t xml:space="preserve"> [sic]</w:t>
      </w:r>
      <w:r w:rsidR="00441A75" w:rsidRPr="00441A75">
        <w:rPr>
          <w:rFonts w:ascii="Times New Roman" w:eastAsia="Times New Roman" w:hAnsi="Times New Roman" w:cs="Times New Roman"/>
          <w:b/>
          <w:color w:val="000000"/>
          <w:sz w:val="24"/>
          <w:szCs w:val="24"/>
          <w:u w:val="single"/>
          <w:shd w:val="clear" w:color="auto" w:fill="FFFFFF"/>
        </w:rPr>
        <w:t xml:space="preserve"> action as criminal rather than evil</w:t>
      </w:r>
      <w:r w:rsidRPr="00441A75">
        <w:rPr>
          <w:rFonts w:ascii="Times New Roman" w:eastAsia="Times New Roman" w:hAnsi="Times New Roman" w:cs="Times New Roman"/>
          <w:b/>
          <w:color w:val="000000"/>
          <w:sz w:val="24"/>
          <w:szCs w:val="24"/>
          <w:u w:val="single"/>
          <w:shd w:val="clear" w:color="auto" w:fill="FFFFFF"/>
        </w:rPr>
        <w:t>. </w:t>
      </w:r>
      <w:r w:rsidRPr="00441A75">
        <w:rPr>
          <w:rFonts w:ascii="Times New Roman" w:eastAsia="Times New Roman" w:hAnsi="Times New Roman" w:cs="Times New Roman"/>
          <w:b/>
          <w:color w:val="000000"/>
          <w:sz w:val="18"/>
          <w:szCs w:val="24"/>
          <w:u w:val="single"/>
          <w:shd w:val="clear" w:color="auto" w:fill="FFFFFF"/>
        </w:rPr>
        <w:t>Democracy</w:t>
      </w:r>
      <w:r w:rsidRPr="00441A75">
        <w:rPr>
          <w:rFonts w:ascii="Times New Roman" w:eastAsia="Times New Roman" w:hAnsi="Times New Roman" w:cs="Times New Roman"/>
          <w:color w:val="000000"/>
          <w:sz w:val="14"/>
          <w:szCs w:val="20"/>
          <w:u w:val="single"/>
          <w:shd w:val="clear" w:color="auto" w:fill="FFFFFF"/>
        </w:rPr>
        <w:t>,</w:t>
      </w:r>
      <w:r w:rsidRPr="00441A75">
        <w:rPr>
          <w:rFonts w:ascii="Bookman-Light" w:eastAsia="Times New Roman" w:hAnsi="Bookman-Light" w:cs="Times New Roman"/>
          <w:color w:val="000000"/>
          <w:sz w:val="14"/>
          <w:szCs w:val="20"/>
          <w:shd w:val="clear" w:color="auto" w:fill="FFFFFF"/>
        </w:rPr>
        <w:t xml:space="preserve"> unlike a seamless political ideology of universal values, means, and </w:t>
      </w:r>
      <w:proofErr w:type="spellStart"/>
      <w:r w:rsidRPr="00441A75">
        <w:rPr>
          <w:rFonts w:ascii="Bookman-Light" w:eastAsia="Times New Roman" w:hAnsi="Bookman-Light" w:cs="Times New Roman"/>
          <w:color w:val="000000"/>
          <w:sz w:val="14"/>
          <w:szCs w:val="20"/>
          <w:shd w:val="clear" w:color="auto" w:fill="FFFFFF"/>
        </w:rPr>
        <w:t>ends,</w:t>
      </w:r>
      <w:r w:rsidRPr="00441A75">
        <w:rPr>
          <w:rFonts w:ascii="Times New Roman" w:eastAsia="Times New Roman" w:hAnsi="Times New Roman" w:cs="Times New Roman"/>
          <w:color w:val="000000"/>
          <w:sz w:val="14"/>
          <w:szCs w:val="20"/>
          <w:u w:val="single"/>
          <w:shd w:val="clear" w:color="auto" w:fill="FFFFFF"/>
        </w:rPr>
        <w:t>comprises</w:t>
      </w:r>
      <w:proofErr w:type="spellEnd"/>
      <w:r w:rsidRPr="00441A75">
        <w:rPr>
          <w:rFonts w:ascii="Times New Roman" w:eastAsia="Times New Roman" w:hAnsi="Times New Roman" w:cs="Times New Roman"/>
          <w:color w:val="000000"/>
          <w:sz w:val="14"/>
          <w:szCs w:val="20"/>
          <w:u w:val="single"/>
          <w:shd w:val="clear" w:color="auto" w:fill="FFFFFF"/>
        </w:rPr>
        <w:t xml:space="preserve"> a multifaceted and situation-specific cluster of simultaneously overlapping and conflicting terms such as liberty, equality, </w:t>
      </w:r>
      <w:proofErr w:type="spellStart"/>
      <w:r w:rsidRPr="00441A75">
        <w:rPr>
          <w:rFonts w:ascii="Times New Roman" w:eastAsia="Times New Roman" w:hAnsi="Times New Roman" w:cs="Times New Roman"/>
          <w:color w:val="000000"/>
          <w:sz w:val="14"/>
          <w:szCs w:val="20"/>
          <w:u w:val="single"/>
          <w:shd w:val="clear" w:color="auto" w:fill="FFFFFF"/>
        </w:rPr>
        <w:t>self rule</w:t>
      </w:r>
      <w:proofErr w:type="spellEnd"/>
      <w:r w:rsidRPr="00441A75">
        <w:rPr>
          <w:rFonts w:ascii="Times New Roman" w:eastAsia="Times New Roman" w:hAnsi="Times New Roman" w:cs="Times New Roman"/>
          <w:color w:val="000000"/>
          <w:sz w:val="14"/>
          <w:szCs w:val="20"/>
          <w:u w:val="single"/>
          <w:shd w:val="clear" w:color="auto" w:fill="FFFFFF"/>
        </w:rPr>
        <w:t>, rights, pluralism, elections, debate, protest, and the rule of law.</w:t>
      </w:r>
      <w:r w:rsidRPr="00441A75">
        <w:rPr>
          <w:rFonts w:ascii="Bookman-Light" w:eastAsia="Times New Roman" w:hAnsi="Bookman-Light" w:cs="Times New Roman"/>
          <w:color w:val="000000"/>
          <w:sz w:val="14"/>
          <w:szCs w:val="20"/>
          <w:shd w:val="clear" w:color="auto" w:fill="FFFFFF"/>
        </w:rPr>
        <w:t xml:space="preserve"> As Michael </w:t>
      </w:r>
      <w:proofErr w:type="spellStart"/>
      <w:r w:rsidRPr="00441A75">
        <w:rPr>
          <w:rFonts w:ascii="Bookman-Light" w:eastAsia="Times New Roman" w:hAnsi="Bookman-Light" w:cs="Times New Roman"/>
          <w:color w:val="000000"/>
          <w:sz w:val="14"/>
          <w:szCs w:val="20"/>
          <w:shd w:val="clear" w:color="auto" w:fill="FFFFFF"/>
        </w:rPr>
        <w:t>Walzer</w:t>
      </w:r>
      <w:proofErr w:type="spellEnd"/>
      <w:r w:rsidRPr="00441A75">
        <w:rPr>
          <w:rFonts w:ascii="Bookman-Light" w:eastAsia="Times New Roman" w:hAnsi="Bookman-Light" w:cs="Times New Roman"/>
          <w:color w:val="000000"/>
          <w:sz w:val="14"/>
          <w:szCs w:val="20"/>
          <w:shd w:val="clear" w:color="auto" w:fill="FFFFFF"/>
        </w:rPr>
        <w:t xml:space="preserve"> avers, big ideologies do not provide sufficiently concrete and intimate knowledge of society and the world to prompt healthy criticism and promote democratic rule in which delimited perspectives are held accountable to one another and thus kept appropriately humble and suitably open to the force of evidence and the influence of deliberation.25 At its best, democracy manages the human divide peacefully, channeling competing interests and differences among groups of engaged citizens into a continuous struggle for one another’s qualified assent. Persuasion is the paradigm of democratic communication in managing divisive relations. Within this paradigm, adversaries are addressed as rivals who, in </w:t>
      </w:r>
      <w:proofErr w:type="spellStart"/>
      <w:r w:rsidRPr="00441A75">
        <w:rPr>
          <w:rFonts w:ascii="Bookman-Light" w:eastAsia="Times New Roman" w:hAnsi="Bookman-Light" w:cs="Times New Roman"/>
          <w:color w:val="000000"/>
          <w:sz w:val="14"/>
          <w:szCs w:val="20"/>
          <w:shd w:val="clear" w:color="auto" w:fill="FFFFFF"/>
        </w:rPr>
        <w:t>Mouffe’s</w:t>
      </w:r>
      <w:proofErr w:type="spellEnd"/>
      <w:r w:rsidRPr="00441A75">
        <w:rPr>
          <w:rFonts w:ascii="Bookman-Light" w:eastAsia="Times New Roman" w:hAnsi="Bookman-Light" w:cs="Times New Roman"/>
          <w:color w:val="000000"/>
          <w:sz w:val="14"/>
          <w:szCs w:val="20"/>
          <w:shd w:val="clear" w:color="auto" w:fill="FFFFFF"/>
        </w:rPr>
        <w:t xml:space="preserve"> words, “share a common symbolic space but . . . want to organize [it] in a different way,” not as sheer enemies holding nothing in common.</w:t>
      </w:r>
      <w:r w:rsidRPr="001256DE">
        <w:rPr>
          <w:rFonts w:ascii="Times New Roman" w:eastAsia="Times New Roman" w:hAnsi="Times New Roman" w:cs="Times New Roman"/>
          <w:color w:val="000000"/>
          <w:sz w:val="20"/>
          <w:szCs w:val="20"/>
          <w:u w:val="single"/>
          <w:shd w:val="clear" w:color="auto" w:fill="FFFFFF"/>
        </w:rPr>
        <w:t xml:space="preserve">26 </w:t>
      </w:r>
      <w:r w:rsidRPr="00441A75">
        <w:rPr>
          <w:rFonts w:ascii="Times New Roman" w:eastAsia="Times New Roman" w:hAnsi="Times New Roman" w:cs="Times New Roman"/>
          <w:color w:val="000000"/>
          <w:sz w:val="20"/>
          <w:szCs w:val="20"/>
          <w:shd w:val="clear" w:color="auto" w:fill="FFFFFF"/>
        </w:rPr>
        <w:t xml:space="preserve">Sheer enemies hold nothing in common, that is, except perhaps a shared propensity for engaging in rituals of victimization through which they transform one another into convenient scapegoats, thereby alleviating social guilt at each other’s expense and ignoring their own culpability.27 </w:t>
      </w:r>
      <w:r w:rsidRPr="00441A75">
        <w:rPr>
          <w:rFonts w:ascii="Times New Roman" w:eastAsia="Times New Roman" w:hAnsi="Times New Roman" w:cs="Times New Roman"/>
          <w:b/>
          <w:color w:val="000000"/>
          <w:sz w:val="24"/>
          <w:szCs w:val="20"/>
          <w:u w:val="single"/>
          <w:shd w:val="clear" w:color="auto" w:fill="FFFFFF"/>
        </w:rPr>
        <w:t>Sheer enemies speak of one another as evil; democratic adversaries speak of one another as wrong, mistaken, and even stupid. Thus, democracy is lost when the agonistic</w:t>
      </w:r>
      <w:r w:rsidRPr="00441A75">
        <w:rPr>
          <w:rFonts w:ascii="Times New Roman" w:eastAsia="Times New Roman" w:hAnsi="Times New Roman" w:cs="Times New Roman"/>
          <w:color w:val="000000"/>
          <w:sz w:val="24"/>
          <w:szCs w:val="20"/>
          <w:u w:val="single"/>
          <w:shd w:val="clear" w:color="auto" w:fill="FFFFFF"/>
        </w:rPr>
        <w:t xml:space="preserve"> </w:t>
      </w:r>
      <w:proofErr w:type="gramStart"/>
      <w:r w:rsidRPr="00441A75">
        <w:rPr>
          <w:rFonts w:ascii="Times New Roman" w:eastAsia="Times New Roman" w:hAnsi="Times New Roman" w:cs="Times New Roman"/>
          <w:b/>
          <w:color w:val="000000"/>
          <w:sz w:val="24"/>
          <w:szCs w:val="20"/>
          <w:u w:val="single"/>
          <w:shd w:val="clear" w:color="auto" w:fill="FFFFFF"/>
        </w:rPr>
        <w:t>Other</w:t>
      </w:r>
      <w:proofErr w:type="gramEnd"/>
      <w:r w:rsidRPr="00441A75">
        <w:rPr>
          <w:rFonts w:ascii="Times New Roman" w:eastAsia="Times New Roman" w:hAnsi="Times New Roman" w:cs="Times New Roman"/>
          <w:b/>
          <w:color w:val="000000"/>
          <w:sz w:val="24"/>
          <w:szCs w:val="20"/>
          <w:u w:val="single"/>
          <w:shd w:val="clear" w:color="auto" w:fill="FFFFFF"/>
        </w:rPr>
        <w:t xml:space="preserve"> is rendered rhetorically into a diabolical enemy, and when democracy vanishes so, too, the rule of law, liberty, respect for diversity, and accountability to the people wane</w:t>
      </w:r>
      <w:r w:rsidRPr="00441A75">
        <w:rPr>
          <w:rFonts w:ascii="Times New Roman" w:eastAsia="Times New Roman" w:hAnsi="Times New Roman" w:cs="Times New Roman"/>
          <w:b/>
          <w:color w:val="000000"/>
          <w:sz w:val="20"/>
          <w:szCs w:val="20"/>
          <w:u w:val="single"/>
          <w:shd w:val="clear" w:color="auto" w:fill="FFFFFF"/>
        </w:rPr>
        <w:t>.</w:t>
      </w:r>
      <w:r w:rsidRPr="001256DE">
        <w:rPr>
          <w:rFonts w:ascii="Times New Roman" w:eastAsia="Times New Roman" w:hAnsi="Times New Roman" w:cs="Times New Roman"/>
          <w:color w:val="000000"/>
          <w:sz w:val="20"/>
          <w:szCs w:val="20"/>
          <w:shd w:val="clear" w:color="auto" w:fill="FFFFFF"/>
        </w:rPr>
        <w:t> Put another way, </w:t>
      </w:r>
      <w:r w:rsidRPr="00441A75">
        <w:rPr>
          <w:rFonts w:ascii="Times New Roman" w:eastAsia="Times New Roman" w:hAnsi="Times New Roman" w:cs="Times New Roman"/>
          <w:b/>
          <w:color w:val="000000"/>
          <w:sz w:val="24"/>
          <w:szCs w:val="20"/>
          <w:u w:val="single"/>
          <w:shd w:val="clear" w:color="auto" w:fill="FFFFFF"/>
        </w:rPr>
        <w:t>addressing one’s adversary as mistaken rather than evil is requisite to achieving and featuring a democratic perspective.</w:t>
      </w:r>
      <w:r w:rsidRPr="001256DE">
        <w:rPr>
          <w:rFonts w:ascii="Times New Roman" w:eastAsia="Times New Roman" w:hAnsi="Times New Roman" w:cs="Times New Roman"/>
          <w:color w:val="000000"/>
          <w:sz w:val="20"/>
          <w:szCs w:val="20"/>
          <w:u w:val="single"/>
          <w:shd w:val="clear" w:color="auto" w:fill="FFFFFF"/>
        </w:rPr>
        <w:t xml:space="preserve"> </w:t>
      </w:r>
    </w:p>
    <w:p w:rsidR="00CB2318" w:rsidRDefault="00CB2318" w:rsidP="0051525F">
      <w:pPr>
        <w:autoSpaceDE w:val="0"/>
        <w:autoSpaceDN w:val="0"/>
        <w:adjustRightInd w:val="0"/>
        <w:rPr>
          <w:rFonts w:ascii="Times New Roman" w:hAnsi="Times New Roman" w:cs="Times New Roman"/>
          <w:b/>
          <w:sz w:val="24"/>
          <w:szCs w:val="24"/>
        </w:rPr>
      </w:pPr>
    </w:p>
    <w:p w:rsidR="0051525F" w:rsidRPr="00E26742" w:rsidRDefault="0051525F" w:rsidP="0051525F">
      <w:pPr>
        <w:autoSpaceDE w:val="0"/>
        <w:autoSpaceDN w:val="0"/>
        <w:adjustRightInd w:val="0"/>
        <w:rPr>
          <w:rFonts w:ascii="Arial" w:hAnsi="Arial" w:cs="Arial"/>
          <w:b/>
          <w:color w:val="000000"/>
          <w:sz w:val="20"/>
          <w:szCs w:val="20"/>
          <w:shd w:val="clear" w:color="auto" w:fill="FFFFFF"/>
        </w:rPr>
      </w:pPr>
      <w:r>
        <w:rPr>
          <w:rFonts w:ascii="Times New Roman" w:hAnsi="Times New Roman" w:cs="Times New Roman"/>
          <w:b/>
          <w:sz w:val="24"/>
          <w:szCs w:val="24"/>
        </w:rPr>
        <w:t xml:space="preserve">Sic is defined as </w:t>
      </w:r>
      <w:r w:rsidRPr="00E26742">
        <w:rPr>
          <w:rFonts w:ascii="Arial" w:hAnsi="Arial" w:cs="Arial"/>
          <w:b/>
          <w:bCs/>
          <w:i/>
          <w:iCs/>
          <w:color w:val="000000"/>
          <w:sz w:val="20"/>
          <w:szCs w:val="20"/>
          <w:shd w:val="clear" w:color="auto" w:fill="FFFFFF"/>
        </w:rPr>
        <w:t>Sic</w:t>
      </w:r>
      <w:r w:rsidRPr="00E26742">
        <w:rPr>
          <w:rFonts w:ascii="Arial" w:hAnsi="Arial" w:cs="Arial"/>
          <w:color w:val="000000"/>
          <w:sz w:val="20"/>
          <w:szCs w:val="20"/>
          <w:shd w:val="clear" w:color="auto" w:fill="FFFFFF"/>
        </w:rPr>
        <w:t xml:space="preserve">, </w:t>
      </w:r>
      <w:r w:rsidRPr="00E26742">
        <w:rPr>
          <w:rFonts w:ascii="Arial" w:hAnsi="Arial" w:cs="Arial"/>
          <w:b/>
          <w:color w:val="000000"/>
          <w:sz w:val="20"/>
          <w:szCs w:val="20"/>
          <w:u w:val="single"/>
          <w:shd w:val="clear" w:color="auto" w:fill="FFFFFF"/>
        </w:rPr>
        <w:t>added just after a quoted word or phrase (or a longer piece of text), indicates that the quoted words appear exactly as in the original source. The usual purpose is to inform readers that any errors or apparent errors in the copied material do not arise from </w:t>
      </w:r>
      <w:r w:rsidRPr="00E26742">
        <w:rPr>
          <w:rFonts w:ascii="Arial" w:hAnsi="Arial" w:cs="Arial"/>
          <w:b/>
          <w:color w:val="0B0080"/>
          <w:sz w:val="20"/>
          <w:szCs w:val="20"/>
          <w:u w:val="single"/>
          <w:shd w:val="clear" w:color="auto" w:fill="FFFFFF"/>
        </w:rPr>
        <w:t>transcription</w:t>
      </w:r>
      <w:r w:rsidRPr="00E26742">
        <w:rPr>
          <w:rFonts w:ascii="Arial" w:hAnsi="Arial" w:cs="Arial"/>
          <w:b/>
          <w:color w:val="000000"/>
          <w:sz w:val="20"/>
          <w:szCs w:val="20"/>
          <w:u w:val="single"/>
          <w:shd w:val="clear" w:color="auto" w:fill="FFFFFF"/>
        </w:rPr>
        <w:t>, i.e. that they are reproduced exactly from the original writer or printer. </w:t>
      </w:r>
      <w:r w:rsidRPr="00E26742">
        <w:rPr>
          <w:rFonts w:ascii="Arial" w:hAnsi="Arial" w:cs="Arial"/>
          <w:b/>
          <w:i/>
          <w:iCs/>
          <w:color w:val="000000"/>
          <w:sz w:val="20"/>
          <w:szCs w:val="20"/>
          <w:u w:val="single"/>
          <w:shd w:val="clear" w:color="auto" w:fill="FFFFFF"/>
        </w:rPr>
        <w:t>Sic</w:t>
      </w:r>
      <w:r w:rsidRPr="00E26742">
        <w:rPr>
          <w:rFonts w:ascii="Arial" w:hAnsi="Arial" w:cs="Arial"/>
          <w:b/>
          <w:color w:val="000000"/>
          <w:sz w:val="20"/>
          <w:szCs w:val="20"/>
          <w:u w:val="single"/>
          <w:shd w:val="clear" w:color="auto" w:fill="FFFFFF"/>
        </w:rPr>
        <w:t> is generally placed inside square </w:t>
      </w:r>
      <w:r w:rsidRPr="00E26742">
        <w:rPr>
          <w:rFonts w:ascii="Arial" w:hAnsi="Arial" w:cs="Arial"/>
          <w:b/>
          <w:color w:val="0B0080"/>
          <w:sz w:val="20"/>
          <w:szCs w:val="20"/>
          <w:u w:val="single"/>
          <w:shd w:val="clear" w:color="auto" w:fill="FFFFFF"/>
        </w:rPr>
        <w:t>brackets</w:t>
      </w:r>
      <w:r w:rsidRPr="00E26742">
        <w:rPr>
          <w:rFonts w:ascii="Arial" w:hAnsi="Arial" w:cs="Arial"/>
          <w:b/>
          <w:color w:val="000000"/>
          <w:sz w:val="20"/>
          <w:szCs w:val="20"/>
          <w:u w:val="single"/>
          <w:shd w:val="clear" w:color="auto" w:fill="FFFFFF"/>
        </w:rPr>
        <w:t>, [</w:t>
      </w:r>
      <w:r w:rsidRPr="00E26742">
        <w:rPr>
          <w:rFonts w:ascii="Arial" w:hAnsi="Arial" w:cs="Arial"/>
          <w:b/>
          <w:i/>
          <w:iCs/>
          <w:color w:val="000000"/>
          <w:sz w:val="20"/>
          <w:szCs w:val="20"/>
          <w:u w:val="single"/>
          <w:shd w:val="clear" w:color="auto" w:fill="FFFFFF"/>
        </w:rPr>
        <w:t>sic</w:t>
      </w:r>
      <w:r w:rsidRPr="00E26742">
        <w:rPr>
          <w:rFonts w:ascii="Arial" w:hAnsi="Arial" w:cs="Arial"/>
          <w:b/>
          <w:color w:val="000000"/>
          <w:sz w:val="20"/>
          <w:szCs w:val="20"/>
          <w:u w:val="single"/>
          <w:shd w:val="clear" w:color="auto" w:fill="FFFFFF"/>
        </w:rPr>
        <w:t>], and occasionally in parentheses, (</w:t>
      </w:r>
      <w:r w:rsidRPr="00E26742">
        <w:rPr>
          <w:rFonts w:ascii="Arial" w:hAnsi="Arial" w:cs="Arial"/>
          <w:b/>
          <w:i/>
          <w:iCs/>
          <w:color w:val="000000"/>
          <w:sz w:val="20"/>
          <w:szCs w:val="20"/>
          <w:u w:val="single"/>
          <w:shd w:val="clear" w:color="auto" w:fill="FFFFFF"/>
        </w:rPr>
        <w:t>sic</w:t>
      </w:r>
      <w:r w:rsidRPr="00E26742">
        <w:rPr>
          <w:rFonts w:ascii="Arial" w:hAnsi="Arial" w:cs="Arial"/>
          <w:b/>
          <w:color w:val="000000"/>
          <w:sz w:val="20"/>
          <w:szCs w:val="20"/>
          <w:u w:val="single"/>
          <w:shd w:val="clear" w:color="auto" w:fill="FFFFFF"/>
        </w:rPr>
        <w:t>). A </w:t>
      </w:r>
      <w:r w:rsidRPr="00E26742">
        <w:rPr>
          <w:rFonts w:ascii="Arial" w:hAnsi="Arial" w:cs="Arial"/>
          <w:b/>
          <w:i/>
          <w:iCs/>
          <w:color w:val="000000"/>
          <w:sz w:val="20"/>
          <w:szCs w:val="20"/>
          <w:u w:val="single"/>
          <w:shd w:val="clear" w:color="auto" w:fill="FFFFFF"/>
        </w:rPr>
        <w:t>sic</w:t>
      </w:r>
      <w:r w:rsidRPr="00E26742">
        <w:rPr>
          <w:rFonts w:ascii="Arial" w:hAnsi="Arial" w:cs="Arial"/>
          <w:b/>
          <w:color w:val="000000"/>
          <w:sz w:val="20"/>
          <w:szCs w:val="20"/>
          <w:u w:val="single"/>
          <w:shd w:val="clear" w:color="auto" w:fill="FFFFFF"/>
        </w:rPr>
        <w:t> may also be used as a form of ridicule or as a humorous comment, by drawing attention to the original writer's mistakes.</w:t>
      </w:r>
      <w:r>
        <w:rPr>
          <w:rFonts w:ascii="Arial" w:hAnsi="Arial" w:cs="Arial"/>
          <w:b/>
          <w:color w:val="000000"/>
          <w:sz w:val="20"/>
          <w:szCs w:val="20"/>
          <w:u w:val="single"/>
          <w:shd w:val="clear" w:color="auto" w:fill="FFFFFF"/>
        </w:rPr>
        <w:t xml:space="preserve"> </w:t>
      </w:r>
      <w:r>
        <w:rPr>
          <w:rFonts w:ascii="Arial" w:hAnsi="Arial" w:cs="Arial"/>
          <w:b/>
          <w:color w:val="000000"/>
          <w:sz w:val="20"/>
          <w:szCs w:val="20"/>
          <w:shd w:val="clear" w:color="auto" w:fill="FFFFFF"/>
        </w:rPr>
        <w:t xml:space="preserve"> This </w:t>
      </w:r>
      <w:proofErr w:type="gramStart"/>
      <w:r>
        <w:rPr>
          <w:rFonts w:ascii="Arial" w:hAnsi="Arial" w:cs="Arial"/>
          <w:b/>
          <w:color w:val="000000"/>
          <w:sz w:val="20"/>
          <w:szCs w:val="20"/>
          <w:shd w:val="clear" w:color="auto" w:fill="FFFFFF"/>
        </w:rPr>
        <w:t>Delinks</w:t>
      </w:r>
      <w:proofErr w:type="gramEnd"/>
      <w:r>
        <w:rPr>
          <w:rFonts w:ascii="Arial" w:hAnsi="Arial" w:cs="Arial"/>
          <w:b/>
          <w:color w:val="000000"/>
          <w:sz w:val="20"/>
          <w:szCs w:val="20"/>
          <w:shd w:val="clear" w:color="auto" w:fill="FFFFFF"/>
        </w:rPr>
        <w:t xml:space="preserve"> me from the harmful impacts of the rhetoric </w:t>
      </w:r>
    </w:p>
    <w:p w:rsidR="00F006C8" w:rsidRDefault="00F006C8" w:rsidP="00F006C8">
      <w:pPr>
        <w:autoSpaceDE w:val="0"/>
        <w:autoSpaceDN w:val="0"/>
        <w:adjustRightInd w:val="0"/>
        <w:rPr>
          <w:rFonts w:ascii="TimesNewRomanPSMT" w:hAnsi="TimesNewRomanPSMT" w:cs="TimesNewRomanPSMT"/>
          <w:b/>
          <w:color w:val="000000"/>
          <w:sz w:val="24"/>
          <w:szCs w:val="20"/>
        </w:rPr>
      </w:pPr>
    </w:p>
    <w:p w:rsidR="00DB4D96" w:rsidRDefault="00DB4D96" w:rsidP="00F006C8">
      <w:pPr>
        <w:autoSpaceDE w:val="0"/>
        <w:autoSpaceDN w:val="0"/>
        <w:adjustRightInd w:val="0"/>
        <w:rPr>
          <w:rFonts w:ascii="TimesNewRomanPSMT" w:hAnsi="TimesNewRomanPSMT" w:cs="TimesNewRomanPSMT"/>
          <w:b/>
          <w:color w:val="000000"/>
          <w:sz w:val="24"/>
          <w:szCs w:val="20"/>
        </w:rPr>
      </w:pPr>
      <w:r>
        <w:rPr>
          <w:rFonts w:ascii="TimesNewRomanPSMT" w:hAnsi="TimesNewRomanPSMT" w:cs="TimesNewRomanPSMT"/>
          <w:b/>
          <w:color w:val="000000"/>
          <w:sz w:val="24"/>
          <w:szCs w:val="20"/>
        </w:rPr>
        <w:t xml:space="preserve">Overview: </w:t>
      </w:r>
    </w:p>
    <w:p w:rsidR="00DB4D96" w:rsidRPr="00DB4D96" w:rsidRDefault="00DB4D96" w:rsidP="00DB4D96">
      <w:pPr>
        <w:autoSpaceDE w:val="0"/>
        <w:autoSpaceDN w:val="0"/>
        <w:adjustRightInd w:val="0"/>
        <w:rPr>
          <w:rFonts w:ascii="Times New Roman" w:eastAsia="SimSun" w:hAnsi="Times New Roman" w:cs="Times New Roman"/>
          <w:sz w:val="24"/>
          <w:szCs w:val="24"/>
          <w:lang w:val="en" w:eastAsia="en-US"/>
        </w:rPr>
      </w:pPr>
      <w:r w:rsidRPr="00DB4D96">
        <w:rPr>
          <w:rFonts w:ascii="Times New Roman" w:eastAsia="SimSun" w:hAnsi="Times New Roman" w:cs="Times New Roman"/>
          <w:b/>
          <w:sz w:val="24"/>
          <w:szCs w:val="24"/>
          <w:lang w:val="en" w:eastAsia="en-US"/>
        </w:rPr>
        <w:t>Targeted Killing</w:t>
      </w:r>
      <w:r>
        <w:rPr>
          <w:rFonts w:ascii="Times New Roman" w:eastAsia="SimSun" w:hAnsi="Times New Roman" w:cs="Times New Roman"/>
          <w:b/>
          <w:sz w:val="24"/>
          <w:szCs w:val="24"/>
          <w:lang w:val="en" w:eastAsia="en-US"/>
        </w:rPr>
        <w:t xml:space="preserve"> is defined by</w:t>
      </w:r>
      <w:r w:rsidRPr="00DB4D96">
        <w:rPr>
          <w:rFonts w:ascii="Times New Roman" w:eastAsia="SimSun" w:hAnsi="Times New Roman" w:cs="Times New Roman"/>
          <w:b/>
          <w:sz w:val="24"/>
          <w:szCs w:val="24"/>
          <w:lang w:val="en" w:eastAsia="en-US"/>
        </w:rPr>
        <w:t xml:space="preserve"> </w:t>
      </w:r>
      <w:r w:rsidRPr="00DB4D96">
        <w:rPr>
          <w:rFonts w:ascii="Times New Roman" w:eastAsia="SimSun" w:hAnsi="Times New Roman" w:cs="Times New Roman"/>
          <w:b/>
          <w:bCs/>
          <w:sz w:val="24"/>
          <w:szCs w:val="24"/>
          <w:u w:val="single"/>
          <w:lang w:eastAsia="en-US"/>
        </w:rPr>
        <w:t xml:space="preserve">Philip </w:t>
      </w:r>
      <w:proofErr w:type="spellStart"/>
      <w:r w:rsidRPr="00DB4D96">
        <w:rPr>
          <w:rFonts w:ascii="Times New Roman" w:eastAsia="SimSun" w:hAnsi="Times New Roman" w:cs="Times New Roman"/>
          <w:b/>
          <w:bCs/>
          <w:sz w:val="24"/>
          <w:szCs w:val="24"/>
          <w:u w:val="single"/>
          <w:lang w:eastAsia="en-US"/>
        </w:rPr>
        <w:t>Aliston</w:t>
      </w:r>
      <w:proofErr w:type="spellEnd"/>
      <w:r w:rsidRPr="00DB4D96">
        <w:rPr>
          <w:rFonts w:ascii="Times New Roman" w:eastAsia="SimSun" w:hAnsi="Times New Roman" w:cs="Times New Roman"/>
          <w:b/>
          <w:bCs/>
          <w:sz w:val="24"/>
          <w:szCs w:val="24"/>
          <w:u w:val="single"/>
          <w:lang w:eastAsia="en-US"/>
        </w:rPr>
        <w:t xml:space="preserve"> ’10 Former UN Special Rapporteur </w:t>
      </w:r>
    </w:p>
    <w:p w:rsidR="00DB4D96" w:rsidRPr="00DB4D96" w:rsidRDefault="00DB4D96" w:rsidP="00DB4D96">
      <w:pPr>
        <w:autoSpaceDE w:val="0"/>
        <w:autoSpaceDN w:val="0"/>
        <w:adjustRightInd w:val="0"/>
        <w:rPr>
          <w:rFonts w:ascii="Times New Roman" w:eastAsia="SimSun" w:hAnsi="Times New Roman" w:cs="Times New Roman"/>
          <w:sz w:val="14"/>
          <w:szCs w:val="24"/>
          <w:lang w:val="en" w:eastAsia="en-US"/>
        </w:rPr>
      </w:pPr>
      <w:r w:rsidRPr="00DB4D96">
        <w:rPr>
          <w:rFonts w:ascii="Times New Roman" w:eastAsia="SimSun" w:hAnsi="Times New Roman" w:cs="Times New Roman"/>
          <w:sz w:val="14"/>
          <w:szCs w:val="24"/>
          <w:lang w:val="en" w:eastAsia="en-US"/>
        </w:rPr>
        <w:t>(</w:t>
      </w:r>
      <w:hyperlink r:id="rId14" w:history="1">
        <w:r w:rsidRPr="00DB4D96">
          <w:rPr>
            <w:rFonts w:ascii="Times New Roman" w:eastAsia="SimSun" w:hAnsi="Times New Roman" w:cs="Times New Roman"/>
            <w:color w:val="0000FF"/>
            <w:sz w:val="14"/>
            <w:szCs w:val="24"/>
            <w:u w:val="single"/>
            <w:lang w:val="en" w:eastAsia="en-US"/>
          </w:rPr>
          <w:t>http://www2.ohchr.org/english/bodies/hrcouncil/docs/14session/A.HRC.14.24.Add6.pdf accessed 2/7/2012</w:t>
        </w:r>
      </w:hyperlink>
      <w:r w:rsidRPr="00DB4D96">
        <w:rPr>
          <w:rFonts w:ascii="Times New Roman" w:eastAsia="SimSun" w:hAnsi="Times New Roman" w:cs="Times New Roman"/>
          <w:sz w:val="14"/>
          <w:szCs w:val="24"/>
          <w:lang w:val="en" w:eastAsia="en-US"/>
        </w:rPr>
        <w:t xml:space="preserve"> </w:t>
      </w:r>
      <w:proofErr w:type="gramStart"/>
      <w:r w:rsidRPr="00DB4D96">
        <w:rPr>
          <w:rFonts w:ascii="Times New Roman" w:eastAsia="SimSun" w:hAnsi="Times New Roman" w:cs="Times New Roman"/>
          <w:sz w:val="14"/>
          <w:szCs w:val="24"/>
          <w:lang w:val="en" w:eastAsia="en-US"/>
        </w:rPr>
        <w:t>The</w:t>
      </w:r>
      <w:proofErr w:type="gramEnd"/>
      <w:r w:rsidRPr="00DB4D96">
        <w:rPr>
          <w:rFonts w:ascii="Times New Roman" w:eastAsia="SimSun" w:hAnsi="Times New Roman" w:cs="Times New Roman"/>
          <w:sz w:val="14"/>
          <w:szCs w:val="24"/>
          <w:lang w:val="en" w:eastAsia="en-US"/>
        </w:rPr>
        <w:t xml:space="preserve">  in 2010 UN. Special Rapporteur on extrajudicial executions Philip </w:t>
      </w:r>
      <w:proofErr w:type="spellStart"/>
      <w:r w:rsidRPr="00DB4D96">
        <w:rPr>
          <w:rFonts w:ascii="Times New Roman" w:eastAsia="SimSun" w:hAnsi="Times New Roman" w:cs="Times New Roman"/>
          <w:sz w:val="14"/>
          <w:szCs w:val="24"/>
          <w:lang w:val="en" w:eastAsia="en-US"/>
        </w:rPr>
        <w:t>Aliston</w:t>
      </w:r>
      <w:proofErr w:type="spellEnd"/>
      <w:r w:rsidRPr="00DB4D96">
        <w:rPr>
          <w:rFonts w:ascii="Times New Roman" w:eastAsia="SimSun" w:hAnsi="Times New Roman" w:cs="Times New Roman"/>
          <w:sz w:val="14"/>
          <w:szCs w:val="24"/>
          <w:lang w:val="en" w:eastAsia="en-US"/>
        </w:rPr>
        <w:t>)</w:t>
      </w:r>
    </w:p>
    <w:p w:rsidR="00DB4D96" w:rsidRPr="00DB4D96" w:rsidRDefault="00DB4D96" w:rsidP="00DB4D96">
      <w:pPr>
        <w:autoSpaceDE w:val="0"/>
        <w:autoSpaceDN w:val="0"/>
        <w:adjustRightInd w:val="0"/>
        <w:rPr>
          <w:rFonts w:ascii="Times New Roman" w:eastAsia="SimSun" w:hAnsi="Times New Roman" w:cs="Times New Roman"/>
          <w:sz w:val="24"/>
          <w:szCs w:val="24"/>
          <w:u w:val="single"/>
          <w:lang w:eastAsia="en-US"/>
        </w:rPr>
      </w:pPr>
      <w:r w:rsidRPr="00DB4D96">
        <w:rPr>
          <w:rFonts w:ascii="Times New Roman" w:eastAsia="SimSun" w:hAnsi="Times New Roman" w:cs="Times New Roman"/>
          <w:sz w:val="24"/>
          <w:szCs w:val="24"/>
          <w:u w:val="single"/>
          <w:lang w:val="en" w:eastAsia="en-US"/>
        </w:rPr>
        <w:t xml:space="preserve"> “</w:t>
      </w:r>
      <w:r w:rsidRPr="00DB4D96">
        <w:rPr>
          <w:rFonts w:ascii="Times New Roman" w:eastAsia="SimSun" w:hAnsi="Times New Roman" w:cs="Times New Roman"/>
          <w:sz w:val="24"/>
          <w:szCs w:val="24"/>
          <w:lang w:eastAsia="en-US"/>
        </w:rPr>
        <w:t xml:space="preserve">A </w:t>
      </w:r>
      <w:r w:rsidRPr="00DB4D96">
        <w:rPr>
          <w:rFonts w:ascii="Times New Roman" w:eastAsia="SimSun" w:hAnsi="Times New Roman" w:cs="Times New Roman"/>
          <w:b/>
          <w:sz w:val="24"/>
          <w:szCs w:val="24"/>
          <w:u w:val="single"/>
          <w:lang w:eastAsia="en-US"/>
        </w:rPr>
        <w:t xml:space="preserve">targeted killing is the intentional, premeditated and deliberate use of lethal force, by States or their agents acting under </w:t>
      </w:r>
      <w:proofErr w:type="spellStart"/>
      <w:r w:rsidRPr="00DB4D96">
        <w:rPr>
          <w:rFonts w:ascii="Times New Roman" w:eastAsia="SimSun" w:hAnsi="Times New Roman" w:cs="Times New Roman"/>
          <w:b/>
          <w:sz w:val="24"/>
          <w:szCs w:val="24"/>
          <w:u w:val="single"/>
          <w:lang w:eastAsia="en-US"/>
        </w:rPr>
        <w:t>colour</w:t>
      </w:r>
      <w:proofErr w:type="spellEnd"/>
      <w:r w:rsidRPr="00DB4D96">
        <w:rPr>
          <w:rFonts w:ascii="Times New Roman" w:eastAsia="SimSun" w:hAnsi="Times New Roman" w:cs="Times New Roman"/>
          <w:b/>
          <w:sz w:val="24"/>
          <w:szCs w:val="24"/>
          <w:u w:val="single"/>
          <w:lang w:eastAsia="en-US"/>
        </w:rPr>
        <w:t xml:space="preserve"> of law</w:t>
      </w:r>
      <w:r w:rsidRPr="00DB4D96">
        <w:rPr>
          <w:rFonts w:ascii="Times New Roman" w:eastAsia="SimSun" w:hAnsi="Times New Roman" w:cs="Times New Roman"/>
          <w:sz w:val="24"/>
          <w:szCs w:val="24"/>
          <w:lang w:eastAsia="en-US"/>
        </w:rPr>
        <w:t>,</w:t>
      </w:r>
      <w:r w:rsidRPr="00DB4D96">
        <w:rPr>
          <w:rFonts w:ascii="Times New Roman" w:eastAsia="SimSun" w:hAnsi="Times New Roman" w:cs="Times New Roman"/>
          <w:sz w:val="24"/>
          <w:szCs w:val="24"/>
          <w:u w:val="single"/>
          <w:lang w:eastAsia="en-US"/>
        </w:rPr>
        <w:t xml:space="preserve"> </w:t>
      </w:r>
      <w:r w:rsidRPr="00DB4D96">
        <w:rPr>
          <w:rFonts w:ascii="Times New Roman" w:eastAsia="SimSun" w:hAnsi="Times New Roman" w:cs="Times New Roman"/>
          <w:sz w:val="24"/>
          <w:szCs w:val="24"/>
          <w:lang w:eastAsia="en-US"/>
        </w:rPr>
        <w:t>or by an organized armed group in armed conflict,</w:t>
      </w:r>
      <w:r w:rsidRPr="00DB4D96">
        <w:rPr>
          <w:rFonts w:ascii="Times New Roman" w:eastAsia="SimSun" w:hAnsi="Times New Roman" w:cs="Times New Roman"/>
          <w:sz w:val="24"/>
          <w:szCs w:val="24"/>
          <w:u w:val="single"/>
          <w:lang w:eastAsia="en-US"/>
        </w:rPr>
        <w:t xml:space="preserve"> </w:t>
      </w:r>
      <w:r w:rsidRPr="00DB4D96">
        <w:rPr>
          <w:rFonts w:ascii="Times New Roman" w:eastAsia="SimSun" w:hAnsi="Times New Roman" w:cs="Times New Roman"/>
          <w:b/>
          <w:sz w:val="24"/>
          <w:szCs w:val="24"/>
          <w:u w:val="single"/>
          <w:lang w:eastAsia="en-US"/>
        </w:rPr>
        <w:t>against a specific individual who is not in the physical custody of the perpetrator.</w:t>
      </w:r>
      <w:r w:rsidRPr="00DB4D96">
        <w:rPr>
          <w:rFonts w:ascii="Times New Roman" w:eastAsia="SimSun" w:hAnsi="Times New Roman" w:cs="Times New Roman"/>
          <w:sz w:val="24"/>
          <w:szCs w:val="24"/>
          <w:u w:val="single"/>
          <w:lang w:eastAsia="en-US"/>
        </w:rPr>
        <w:t>”</w:t>
      </w:r>
    </w:p>
    <w:p w:rsidR="00DB4D96" w:rsidRDefault="00DB4D96" w:rsidP="00F006C8">
      <w:pPr>
        <w:autoSpaceDE w:val="0"/>
        <w:autoSpaceDN w:val="0"/>
        <w:adjustRightInd w:val="0"/>
        <w:rPr>
          <w:rFonts w:ascii="Times New Roman" w:hAnsi="Times New Roman" w:cs="Times New Roman"/>
          <w:sz w:val="24"/>
          <w:szCs w:val="24"/>
        </w:rPr>
      </w:pPr>
    </w:p>
    <w:p w:rsidR="00DB4D96" w:rsidRPr="00DB4D96" w:rsidRDefault="00DB4D96" w:rsidP="00F006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Because Targeted Killing is an action against someone who is not in your custody it denotes the fact that criminal trial has not been given to the perpetrator/ their rights to habeas corpus have been suspended. The Affirmative may try to Perm the Kritik, but this is impossible due to the nature of Targeted Killing (which the Affirmative needs to affirm). Even if you change the literal discourse behind the word terrorist [sic] the Affirmative can never solve, while using Targeted </w:t>
      </w:r>
      <w:bookmarkStart w:id="1" w:name="_GoBack"/>
      <w:bookmarkEnd w:id="1"/>
      <w:r>
        <w:rPr>
          <w:rFonts w:ascii="Times New Roman" w:hAnsi="Times New Roman" w:cs="Times New Roman"/>
          <w:sz w:val="24"/>
          <w:szCs w:val="24"/>
        </w:rPr>
        <w:t xml:space="preserve">killing, the fact that they are treated as evils instead of democratic criminals. </w:t>
      </w:r>
    </w:p>
    <w:sectPr w:rsidR="00DB4D96" w:rsidRPr="00DB4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NewRomanPS-BoldMT">
    <w:panose1 w:val="00000000000000000000"/>
    <w:charset w:val="00"/>
    <w:family w:val="swiss"/>
    <w:notTrueType/>
    <w:pitch w:val="default"/>
    <w:sig w:usb0="00000003" w:usb1="00000000" w:usb2="00000000" w:usb3="00000000" w:csb0="00000001" w:csb1="00000000"/>
  </w:font>
  <w:font w:name="TimesNewRomanPSMT">
    <w:altName w:val="Times New Roman"/>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Bookman-Ligh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6BC0"/>
    <w:multiLevelType w:val="hybridMultilevel"/>
    <w:tmpl w:val="669CC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A4DCF"/>
    <w:multiLevelType w:val="hybridMultilevel"/>
    <w:tmpl w:val="97341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755BE1"/>
    <w:multiLevelType w:val="hybridMultilevel"/>
    <w:tmpl w:val="54EC3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795852"/>
    <w:multiLevelType w:val="hybridMultilevel"/>
    <w:tmpl w:val="67745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AE9"/>
    <w:rsid w:val="0000370A"/>
    <w:rsid w:val="00003A79"/>
    <w:rsid w:val="000202FC"/>
    <w:rsid w:val="00064ADE"/>
    <w:rsid w:val="0007187A"/>
    <w:rsid w:val="000F518F"/>
    <w:rsid w:val="00117C43"/>
    <w:rsid w:val="001256DE"/>
    <w:rsid w:val="00152124"/>
    <w:rsid w:val="002455D8"/>
    <w:rsid w:val="0026071F"/>
    <w:rsid w:val="002A0337"/>
    <w:rsid w:val="003F5112"/>
    <w:rsid w:val="00441A75"/>
    <w:rsid w:val="00445916"/>
    <w:rsid w:val="004F7AC9"/>
    <w:rsid w:val="0051525F"/>
    <w:rsid w:val="0054743E"/>
    <w:rsid w:val="005C2161"/>
    <w:rsid w:val="00637CA5"/>
    <w:rsid w:val="00674068"/>
    <w:rsid w:val="006E5556"/>
    <w:rsid w:val="00707E1D"/>
    <w:rsid w:val="007B2B89"/>
    <w:rsid w:val="007B552F"/>
    <w:rsid w:val="007F5E65"/>
    <w:rsid w:val="008C0E96"/>
    <w:rsid w:val="00A31FE5"/>
    <w:rsid w:val="00A47FEC"/>
    <w:rsid w:val="00AA05F2"/>
    <w:rsid w:val="00B02E42"/>
    <w:rsid w:val="00B31B9A"/>
    <w:rsid w:val="00B62AE9"/>
    <w:rsid w:val="00BD5B93"/>
    <w:rsid w:val="00C60CC1"/>
    <w:rsid w:val="00CA6BE5"/>
    <w:rsid w:val="00CB2318"/>
    <w:rsid w:val="00CE5786"/>
    <w:rsid w:val="00D04785"/>
    <w:rsid w:val="00D204F5"/>
    <w:rsid w:val="00D67EDD"/>
    <w:rsid w:val="00DB4D96"/>
    <w:rsid w:val="00E17DA9"/>
    <w:rsid w:val="00E82A4B"/>
    <w:rsid w:val="00EB2B79"/>
    <w:rsid w:val="00EC2A08"/>
    <w:rsid w:val="00F006C8"/>
    <w:rsid w:val="00F14CFA"/>
    <w:rsid w:val="00F162F8"/>
    <w:rsid w:val="00F27113"/>
    <w:rsid w:val="00F27A08"/>
    <w:rsid w:val="00F5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552F"/>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707E1D"/>
    <w:rPr>
      <w:b/>
      <w:bCs/>
    </w:rPr>
  </w:style>
  <w:style w:type="character" w:styleId="Hyperlink">
    <w:name w:val="Hyperlink"/>
    <w:basedOn w:val="DefaultParagraphFont"/>
    <w:uiPriority w:val="99"/>
    <w:unhideWhenUsed/>
    <w:rsid w:val="00707E1D"/>
    <w:rPr>
      <w:color w:val="0000FF"/>
      <w:u w:val="single"/>
    </w:rPr>
  </w:style>
  <w:style w:type="paragraph" w:styleId="ListParagraph">
    <w:name w:val="List Paragraph"/>
    <w:basedOn w:val="Normal"/>
    <w:uiPriority w:val="34"/>
    <w:qFormat/>
    <w:rsid w:val="00AA05F2"/>
    <w:pPr>
      <w:ind w:left="720"/>
      <w:contextualSpacing/>
    </w:pPr>
  </w:style>
  <w:style w:type="character" w:customStyle="1" w:styleId="cite">
    <w:name w:val="cite"/>
    <w:basedOn w:val="DefaultParagraphFont"/>
    <w:rsid w:val="00EC2A08"/>
    <w:rPr>
      <w:rFonts w:ascii="Times New Roman" w:hAnsi="Times New Roman"/>
      <w:b/>
      <w:sz w:val="24"/>
    </w:rPr>
  </w:style>
  <w:style w:type="paragraph" w:customStyle="1" w:styleId="card">
    <w:name w:val="card"/>
    <w:basedOn w:val="Normal"/>
    <w:next w:val="Normal"/>
    <w:link w:val="cardChar"/>
    <w:rsid w:val="00EC2A08"/>
    <w:pPr>
      <w:ind w:left="288" w:right="288"/>
    </w:pPr>
    <w:rPr>
      <w:rFonts w:ascii="Times New Roman" w:eastAsia="Times New Roman" w:hAnsi="Times New Roman" w:cs="Times New Roman"/>
      <w:sz w:val="20"/>
      <w:szCs w:val="20"/>
      <w:lang w:eastAsia="en-US"/>
    </w:rPr>
  </w:style>
  <w:style w:type="character" w:customStyle="1" w:styleId="cardChar">
    <w:name w:val="card Char"/>
    <w:basedOn w:val="DefaultParagraphFont"/>
    <w:link w:val="card"/>
    <w:rsid w:val="00EC2A08"/>
    <w:rPr>
      <w:rFonts w:ascii="Times New Roman" w:eastAsia="Times New Roman" w:hAnsi="Times New Roman" w:cs="Times New Roman"/>
      <w:sz w:val="20"/>
      <w:szCs w:val="20"/>
      <w:lang w:eastAsia="en-US"/>
    </w:rPr>
  </w:style>
  <w:style w:type="character" w:customStyle="1" w:styleId="underline">
    <w:name w:val="underline"/>
    <w:basedOn w:val="DefaultParagraphFont"/>
    <w:rsid w:val="00EC2A08"/>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552F"/>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707E1D"/>
    <w:rPr>
      <w:b/>
      <w:bCs/>
    </w:rPr>
  </w:style>
  <w:style w:type="character" w:styleId="Hyperlink">
    <w:name w:val="Hyperlink"/>
    <w:basedOn w:val="DefaultParagraphFont"/>
    <w:uiPriority w:val="99"/>
    <w:unhideWhenUsed/>
    <w:rsid w:val="00707E1D"/>
    <w:rPr>
      <w:color w:val="0000FF"/>
      <w:u w:val="single"/>
    </w:rPr>
  </w:style>
  <w:style w:type="paragraph" w:styleId="ListParagraph">
    <w:name w:val="List Paragraph"/>
    <w:basedOn w:val="Normal"/>
    <w:uiPriority w:val="34"/>
    <w:qFormat/>
    <w:rsid w:val="00AA05F2"/>
    <w:pPr>
      <w:ind w:left="720"/>
      <w:contextualSpacing/>
    </w:pPr>
  </w:style>
  <w:style w:type="character" w:customStyle="1" w:styleId="cite">
    <w:name w:val="cite"/>
    <w:basedOn w:val="DefaultParagraphFont"/>
    <w:rsid w:val="00EC2A08"/>
    <w:rPr>
      <w:rFonts w:ascii="Times New Roman" w:hAnsi="Times New Roman"/>
      <w:b/>
      <w:sz w:val="24"/>
    </w:rPr>
  </w:style>
  <w:style w:type="paragraph" w:customStyle="1" w:styleId="card">
    <w:name w:val="card"/>
    <w:basedOn w:val="Normal"/>
    <w:next w:val="Normal"/>
    <w:link w:val="cardChar"/>
    <w:rsid w:val="00EC2A08"/>
    <w:pPr>
      <w:ind w:left="288" w:right="288"/>
    </w:pPr>
    <w:rPr>
      <w:rFonts w:ascii="Times New Roman" w:eastAsia="Times New Roman" w:hAnsi="Times New Roman" w:cs="Times New Roman"/>
      <w:sz w:val="20"/>
      <w:szCs w:val="20"/>
      <w:lang w:eastAsia="en-US"/>
    </w:rPr>
  </w:style>
  <w:style w:type="character" w:customStyle="1" w:styleId="cardChar">
    <w:name w:val="card Char"/>
    <w:basedOn w:val="DefaultParagraphFont"/>
    <w:link w:val="card"/>
    <w:rsid w:val="00EC2A08"/>
    <w:rPr>
      <w:rFonts w:ascii="Times New Roman" w:eastAsia="Times New Roman" w:hAnsi="Times New Roman" w:cs="Times New Roman"/>
      <w:sz w:val="20"/>
      <w:szCs w:val="20"/>
      <w:lang w:eastAsia="en-US"/>
    </w:rPr>
  </w:style>
  <w:style w:type="character" w:customStyle="1" w:styleId="underline">
    <w:name w:val="underline"/>
    <w:basedOn w:val="DefaultParagraphFont"/>
    <w:rsid w:val="00EC2A08"/>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928353">
      <w:bodyDiv w:val="1"/>
      <w:marLeft w:val="0"/>
      <w:marRight w:val="0"/>
      <w:marTop w:val="0"/>
      <w:marBottom w:val="0"/>
      <w:divBdr>
        <w:top w:val="none" w:sz="0" w:space="0" w:color="auto"/>
        <w:left w:val="none" w:sz="0" w:space="0" w:color="auto"/>
        <w:bottom w:val="none" w:sz="0" w:space="0" w:color="auto"/>
        <w:right w:val="none" w:sz="0" w:space="0" w:color="auto"/>
      </w:divBdr>
    </w:div>
    <w:div w:id="1062144127">
      <w:bodyDiv w:val="1"/>
      <w:marLeft w:val="0"/>
      <w:marRight w:val="0"/>
      <w:marTop w:val="0"/>
      <w:marBottom w:val="0"/>
      <w:divBdr>
        <w:top w:val="none" w:sz="0" w:space="0" w:color="auto"/>
        <w:left w:val="none" w:sz="0" w:space="0" w:color="auto"/>
        <w:bottom w:val="none" w:sz="0" w:space="0" w:color="auto"/>
        <w:right w:val="none" w:sz="0" w:space="0" w:color="auto"/>
      </w:divBdr>
    </w:div>
    <w:div w:id="1131903085">
      <w:bodyDiv w:val="1"/>
      <w:marLeft w:val="0"/>
      <w:marRight w:val="0"/>
      <w:marTop w:val="0"/>
      <w:marBottom w:val="0"/>
      <w:divBdr>
        <w:top w:val="none" w:sz="0" w:space="0" w:color="auto"/>
        <w:left w:val="none" w:sz="0" w:space="0" w:color="auto"/>
        <w:bottom w:val="none" w:sz="0" w:space="0" w:color="auto"/>
        <w:right w:val="none" w:sz="0" w:space="0" w:color="auto"/>
      </w:divBdr>
    </w:div>
    <w:div w:id="1793599167">
      <w:bodyDiv w:val="1"/>
      <w:marLeft w:val="0"/>
      <w:marRight w:val="0"/>
      <w:marTop w:val="0"/>
      <w:marBottom w:val="0"/>
      <w:divBdr>
        <w:top w:val="none" w:sz="0" w:space="0" w:color="auto"/>
        <w:left w:val="none" w:sz="0" w:space="0" w:color="auto"/>
        <w:bottom w:val="none" w:sz="0" w:space="0" w:color="auto"/>
        <w:right w:val="none" w:sz="0" w:space="0" w:color="auto"/>
      </w:divBdr>
      <w:divsChild>
        <w:div w:id="1368219207">
          <w:marLeft w:val="0"/>
          <w:marRight w:val="0"/>
          <w:marTop w:val="0"/>
          <w:marBottom w:val="0"/>
          <w:divBdr>
            <w:top w:val="none" w:sz="0" w:space="0" w:color="auto"/>
            <w:left w:val="none" w:sz="0" w:space="0" w:color="auto"/>
            <w:bottom w:val="none" w:sz="0" w:space="0" w:color="auto"/>
            <w:right w:val="none" w:sz="0" w:space="0" w:color="auto"/>
          </w:divBdr>
          <w:divsChild>
            <w:div w:id="1456866927">
              <w:marLeft w:val="0"/>
              <w:marRight w:val="0"/>
              <w:marTop w:val="0"/>
              <w:marBottom w:val="0"/>
              <w:divBdr>
                <w:top w:val="none" w:sz="0" w:space="0" w:color="auto"/>
                <w:left w:val="none" w:sz="0" w:space="0" w:color="auto"/>
                <w:bottom w:val="none" w:sz="0" w:space="0" w:color="auto"/>
                <w:right w:val="none" w:sz="0" w:space="0" w:color="auto"/>
              </w:divBdr>
              <w:divsChild>
                <w:div w:id="1101336276">
                  <w:marLeft w:val="0"/>
                  <w:marRight w:val="0"/>
                  <w:marTop w:val="0"/>
                  <w:marBottom w:val="0"/>
                  <w:divBdr>
                    <w:top w:val="none" w:sz="0" w:space="0" w:color="auto"/>
                    <w:left w:val="none" w:sz="0" w:space="0" w:color="auto"/>
                    <w:bottom w:val="none" w:sz="0" w:space="0" w:color="auto"/>
                    <w:right w:val="none" w:sz="0" w:space="0" w:color="auto"/>
                  </w:divBdr>
                  <w:divsChild>
                    <w:div w:id="334185966">
                      <w:marLeft w:val="0"/>
                      <w:marRight w:val="0"/>
                      <w:marTop w:val="0"/>
                      <w:marBottom w:val="0"/>
                      <w:divBdr>
                        <w:top w:val="none" w:sz="0" w:space="0" w:color="auto"/>
                        <w:left w:val="none" w:sz="0" w:space="0" w:color="auto"/>
                        <w:bottom w:val="none" w:sz="0" w:space="0" w:color="auto"/>
                        <w:right w:val="none" w:sz="0" w:space="0" w:color="auto"/>
                      </w:divBdr>
                    </w:div>
                    <w:div w:id="1241788400">
                      <w:marLeft w:val="0"/>
                      <w:marRight w:val="0"/>
                      <w:marTop w:val="0"/>
                      <w:marBottom w:val="0"/>
                      <w:divBdr>
                        <w:top w:val="none" w:sz="0" w:space="0" w:color="auto"/>
                        <w:left w:val="none" w:sz="0" w:space="0" w:color="auto"/>
                        <w:bottom w:val="none" w:sz="0" w:space="0" w:color="auto"/>
                        <w:right w:val="none" w:sz="0" w:space="0" w:color="auto"/>
                      </w:divBdr>
                    </w:div>
                    <w:div w:id="738988656">
                      <w:marLeft w:val="0"/>
                      <w:marRight w:val="0"/>
                      <w:marTop w:val="0"/>
                      <w:marBottom w:val="0"/>
                      <w:divBdr>
                        <w:top w:val="none" w:sz="0" w:space="0" w:color="auto"/>
                        <w:left w:val="none" w:sz="0" w:space="0" w:color="auto"/>
                        <w:bottom w:val="none" w:sz="0" w:space="0" w:color="auto"/>
                        <w:right w:val="none" w:sz="0" w:space="0" w:color="auto"/>
                      </w:divBdr>
                    </w:div>
                    <w:div w:id="1897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yondintractability.org/essay/damaged_relationships/" TargetMode="External"/><Relationship Id="rId13" Type="http://schemas.openxmlformats.org/officeDocument/2006/relationships/hyperlink" Target="http://www.beyondintractability.org/essay/empathic_listening/" TargetMode="External"/><Relationship Id="rId3" Type="http://schemas.microsoft.com/office/2007/relationships/stylesWithEffects" Target="stylesWithEffects.xml"/><Relationship Id="rId7" Type="http://schemas.openxmlformats.org/officeDocument/2006/relationships/hyperlink" Target="http://www.beyondintractability.org/essay/into-the-sea_framing/" TargetMode="External"/><Relationship Id="rId12" Type="http://schemas.openxmlformats.org/officeDocument/2006/relationships/hyperlink" Target="http://www.beyondintractability.org/essay/humaniz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beyondintractability.org/essay/violence/" TargetMode="External"/><Relationship Id="rId11" Type="http://schemas.openxmlformats.org/officeDocument/2006/relationships/hyperlink" Target="http://www.beyondintractability.org/essay/war_crimes_genoci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beyondintractability.org/essay/war_crimes_genocide/" TargetMode="External"/><Relationship Id="rId4" Type="http://schemas.openxmlformats.org/officeDocument/2006/relationships/settings" Target="settings.xml"/><Relationship Id="rId9" Type="http://schemas.openxmlformats.org/officeDocument/2006/relationships/hyperlink" Target="http://www.beyondintractability.org/essay/human_rights_violations/" TargetMode="External"/><Relationship Id="rId14" Type="http://schemas.openxmlformats.org/officeDocument/2006/relationships/hyperlink" Target="http://www2.ohchr.org/english/bodies/hrcouncil/docs/14session/A.HRC.14.24.Add6.pdf%20accessed%202/7/2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2898</Words>
  <Characters>16524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Jamis</dc:creator>
  <cp:lastModifiedBy>Jamis</cp:lastModifiedBy>
  <cp:revision>2</cp:revision>
  <dcterms:created xsi:type="dcterms:W3CDTF">2012-03-14T05:39:00Z</dcterms:created>
  <dcterms:modified xsi:type="dcterms:W3CDTF">2012-03-14T05:39:00Z</dcterms:modified>
</cp:coreProperties>
</file>