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ABE" w:rsidRPr="00C56ABE" w:rsidRDefault="00C56ABE" w:rsidP="00C56ABE">
      <w:pPr>
        <w:spacing w:after="0" w:line="240" w:lineRule="auto"/>
        <w:jc w:val="right"/>
        <w:rPr>
          <w:rFonts w:ascii="Times New Roman" w:eastAsia="Times New Roman" w:hAnsi="Times New Roman" w:cs="Times New Roman"/>
          <w:color w:val="000000"/>
          <w:sz w:val="27"/>
          <w:szCs w:val="27"/>
        </w:rPr>
      </w:pPr>
      <w:proofErr w:type="spellStart"/>
      <w:r w:rsidRPr="00C56ABE">
        <w:rPr>
          <w:rFonts w:ascii="Times New Roman" w:eastAsia="Times New Roman" w:hAnsi="Times New Roman" w:cs="Times New Roman"/>
          <w:color w:val="000000"/>
          <w:sz w:val="30"/>
          <w:szCs w:val="30"/>
        </w:rPr>
        <w:t>Tomer</w:t>
      </w:r>
      <w:proofErr w:type="spellEnd"/>
      <w:r w:rsidRPr="00C56ABE">
        <w:rPr>
          <w:rFonts w:ascii="Times New Roman" w:eastAsia="Times New Roman" w:hAnsi="Times New Roman" w:cs="Times New Roman"/>
          <w:color w:val="000000"/>
          <w:sz w:val="30"/>
          <w:szCs w:val="30"/>
        </w:rPr>
        <w:t xml:space="preserve"> Mate-Solomon</w:t>
      </w:r>
    </w:p>
    <w:p w:rsidR="00C56ABE" w:rsidRPr="00C56ABE" w:rsidRDefault="00C56ABE" w:rsidP="00C56ABE">
      <w:pPr>
        <w:spacing w:after="0" w:line="240" w:lineRule="auto"/>
        <w:jc w:val="right"/>
        <w:rPr>
          <w:rFonts w:ascii="Times New Roman" w:eastAsia="Times New Roman" w:hAnsi="Times New Roman" w:cs="Times New Roman"/>
          <w:color w:val="000000"/>
          <w:sz w:val="27"/>
          <w:szCs w:val="27"/>
        </w:rPr>
      </w:pPr>
      <w:r w:rsidRPr="00C56ABE">
        <w:rPr>
          <w:rFonts w:ascii="Times New Roman" w:eastAsia="Times New Roman" w:hAnsi="Times New Roman" w:cs="Times New Roman"/>
          <w:color w:val="000000"/>
          <w:sz w:val="30"/>
          <w:szCs w:val="30"/>
        </w:rPr>
        <w:t>SNFI Lincoln-Douglas</w:t>
      </w:r>
    </w:p>
    <w:p w:rsidR="00C56ABE" w:rsidRPr="00C56ABE" w:rsidRDefault="00C56ABE" w:rsidP="00C56ABE">
      <w:pPr>
        <w:spacing w:after="0" w:line="240" w:lineRule="auto"/>
        <w:jc w:val="right"/>
        <w:rPr>
          <w:rFonts w:ascii="Times New Roman" w:eastAsia="Times New Roman" w:hAnsi="Times New Roman" w:cs="Times New Roman"/>
          <w:color w:val="000000"/>
          <w:sz w:val="27"/>
          <w:szCs w:val="27"/>
        </w:rPr>
      </w:pPr>
      <w:r w:rsidRPr="00C56ABE">
        <w:rPr>
          <w:rFonts w:ascii="Times New Roman" w:eastAsia="Times New Roman" w:hAnsi="Times New Roman" w:cs="Times New Roman"/>
          <w:color w:val="000000"/>
          <w:sz w:val="30"/>
          <w:szCs w:val="30"/>
        </w:rPr>
        <w:t>08/05/12</w:t>
      </w:r>
    </w:p>
    <w:p w:rsidR="00C56ABE" w:rsidRPr="00C56ABE" w:rsidRDefault="00C56ABE" w:rsidP="00C56ABE">
      <w:pPr>
        <w:spacing w:after="0" w:line="240" w:lineRule="auto"/>
        <w:jc w:val="center"/>
        <w:rPr>
          <w:rFonts w:ascii="Times New Roman" w:eastAsia="Times New Roman" w:hAnsi="Times New Roman" w:cs="Times New Roman"/>
          <w:color w:val="000000"/>
          <w:sz w:val="27"/>
          <w:szCs w:val="27"/>
        </w:rPr>
      </w:pPr>
      <w:proofErr w:type="spellStart"/>
      <w:r w:rsidRPr="00C56ABE">
        <w:rPr>
          <w:rFonts w:ascii="Times New Roman" w:eastAsia="Times New Roman" w:hAnsi="Times New Roman" w:cs="Times New Roman"/>
          <w:color w:val="000000"/>
          <w:sz w:val="30"/>
          <w:szCs w:val="30"/>
        </w:rPr>
        <w:t>Neg</w:t>
      </w:r>
      <w:proofErr w:type="spellEnd"/>
      <w:r w:rsidRPr="00C56ABE">
        <w:rPr>
          <w:rFonts w:ascii="Times New Roman" w:eastAsia="Times New Roman" w:hAnsi="Times New Roman" w:cs="Times New Roman"/>
          <w:color w:val="000000"/>
          <w:sz w:val="30"/>
          <w:szCs w:val="30"/>
        </w:rPr>
        <w:t xml:space="preserve"> Case for Universal Health Care</w:t>
      </w:r>
    </w:p>
    <w:p w:rsidR="00676DA4" w:rsidRPr="00C56ABE" w:rsidRDefault="00C56ABE" w:rsidP="00C56ABE">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b/>
          <w:bCs/>
          <w:color w:val="000000"/>
          <w:sz w:val="30"/>
          <w:szCs w:val="30"/>
        </w:rPr>
        <w:t>Resolved:</w:t>
      </w:r>
      <w:r w:rsidRPr="00C56ABE">
        <w:rPr>
          <w:rFonts w:ascii="Times New Roman" w:eastAsia="Times New Roman" w:hAnsi="Times New Roman" w:cs="Times New Roman"/>
          <w:color w:val="000000"/>
          <w:sz w:val="30"/>
          <w:szCs w:val="30"/>
        </w:rPr>
        <w:t xml:space="preserve"> The United States ought to guarantee universal health care for its citizens.</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30"/>
          <w:szCs w:val="30"/>
        </w:rPr>
        <w:t>I negate the resolution.</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b/>
          <w:bCs/>
          <w:color w:val="000000"/>
          <w:sz w:val="30"/>
          <w:szCs w:val="30"/>
        </w:rPr>
        <w:t>Definition of Terms</w:t>
      </w:r>
      <w:proofErr w:type="gramStart"/>
      <w:r w:rsidRPr="00C56ABE">
        <w:rPr>
          <w:rFonts w:ascii="Times New Roman" w:eastAsia="Times New Roman" w:hAnsi="Times New Roman" w:cs="Times New Roman"/>
          <w:b/>
          <w:bCs/>
          <w:color w:val="000000"/>
          <w:sz w:val="30"/>
          <w:szCs w:val="30"/>
        </w:rPr>
        <w:t>:</w:t>
      </w:r>
      <w:proofErr w:type="gramEnd"/>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30"/>
          <w:szCs w:val="30"/>
        </w:rPr>
        <w:t>For clarity, I will define the following terms:</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30"/>
          <w:szCs w:val="30"/>
        </w:rPr>
        <w:t>ought to: used to express moral obligation</w:t>
      </w:r>
      <w:r w:rsidRPr="00C56ABE">
        <w:rPr>
          <w:rFonts w:ascii="Times New Roman" w:eastAsia="Times New Roman" w:hAnsi="Times New Roman" w:cs="Times New Roman"/>
          <w:color w:val="000000"/>
          <w:sz w:val="27"/>
          <w:szCs w:val="27"/>
        </w:rPr>
        <w:br/>
      </w:r>
      <w:hyperlink r:id="rId5" w:history="1">
        <w:r w:rsidRPr="00C56ABE">
          <w:rPr>
            <w:rFonts w:ascii="Times New Roman" w:eastAsia="Times New Roman" w:hAnsi="Times New Roman" w:cs="Times New Roman"/>
            <w:color w:val="1155CC"/>
            <w:sz w:val="30"/>
            <w:szCs w:val="30"/>
            <w:u w:val="single"/>
          </w:rPr>
          <w:t>http://www.merriam-webster.com/dictionary/ought</w:t>
        </w:r>
      </w:hyperlink>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30"/>
          <w:szCs w:val="30"/>
        </w:rPr>
        <w:t>Universal health care: A guarantee of basic health care to all its citizens. Basic health care includes treatment for urgent, emergent, preventative, reconstructive, routine, and chronic care. A single-payer healthcare is a system in which a single public or quasi-public agency, usually the federal government, organizes health financing, but the delivery of care can remain largely public.</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b/>
          <w:bCs/>
          <w:color w:val="000000"/>
          <w:sz w:val="30"/>
          <w:szCs w:val="30"/>
        </w:rPr>
        <w:t>Values</w:t>
      </w:r>
      <w:proofErr w:type="gramStart"/>
      <w:r w:rsidRPr="00C56ABE">
        <w:rPr>
          <w:rFonts w:ascii="Times New Roman" w:eastAsia="Times New Roman" w:hAnsi="Times New Roman" w:cs="Times New Roman"/>
          <w:b/>
          <w:bCs/>
          <w:color w:val="000000"/>
          <w:sz w:val="30"/>
          <w:szCs w:val="30"/>
        </w:rPr>
        <w:t>:</w:t>
      </w:r>
      <w:proofErr w:type="gramEnd"/>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30"/>
          <w:szCs w:val="30"/>
        </w:rPr>
        <w:t>Because ought to is defined as a moral obligation, my value will be morality.</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b/>
          <w:bCs/>
          <w:color w:val="000000"/>
          <w:sz w:val="30"/>
          <w:szCs w:val="30"/>
        </w:rPr>
        <w:t>Criterion</w:t>
      </w:r>
      <w:proofErr w:type="gramStart"/>
      <w:r w:rsidRPr="00C56ABE">
        <w:rPr>
          <w:rFonts w:ascii="Times New Roman" w:eastAsia="Times New Roman" w:hAnsi="Times New Roman" w:cs="Times New Roman"/>
          <w:b/>
          <w:bCs/>
          <w:color w:val="000000"/>
          <w:sz w:val="30"/>
          <w:szCs w:val="30"/>
        </w:rPr>
        <w:t>:</w:t>
      </w:r>
      <w:proofErr w:type="gramEnd"/>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30"/>
          <w:szCs w:val="30"/>
        </w:rPr>
        <w:t xml:space="preserve">My criterion will be consequentialism, which holds that in order to determine “whether an action is morally right depends only on the consequences of that action or something related to that act”. The only way to decide whether an act is morally permissible is by looking at moral consequences and the moral </w:t>
      </w:r>
      <w:r w:rsidRPr="00C56ABE">
        <w:rPr>
          <w:rFonts w:ascii="Times New Roman" w:eastAsia="Times New Roman" w:hAnsi="Times New Roman" w:cs="Times New Roman"/>
          <w:color w:val="000000"/>
          <w:sz w:val="30"/>
          <w:szCs w:val="30"/>
        </w:rPr>
        <w:lastRenderedPageBreak/>
        <w:t>benefit of that action.</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30"/>
          <w:szCs w:val="30"/>
        </w:rPr>
        <w:t>Stanford Encyclopedia of Philosophy</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r w:rsidRPr="00C56ABE">
        <w:rPr>
          <w:rFonts w:ascii="Cambria" w:eastAsia="Times New Roman" w:hAnsi="Cambria" w:cs="Times New Roman"/>
          <w:b/>
          <w:bCs/>
          <w:color w:val="000000"/>
          <w:sz w:val="24"/>
          <w:szCs w:val="24"/>
        </w:rPr>
        <w:t>Leroy’s Card</w:t>
      </w:r>
      <w:proofErr w:type="gramStart"/>
      <w:r w:rsidRPr="00C56ABE">
        <w:rPr>
          <w:rFonts w:ascii="Cambria" w:eastAsia="Times New Roman" w:hAnsi="Cambria" w:cs="Times New Roman"/>
          <w:b/>
          <w:bCs/>
          <w:color w:val="000000"/>
          <w:sz w:val="24"/>
          <w:szCs w:val="24"/>
        </w:rPr>
        <w:t>:</w:t>
      </w:r>
      <w:proofErr w:type="gramEnd"/>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proofErr w:type="spellStart"/>
      <w:r w:rsidRPr="00C56ABE">
        <w:rPr>
          <w:rFonts w:ascii="Cambria" w:eastAsia="Times New Roman" w:hAnsi="Cambria" w:cs="Times New Roman"/>
          <w:b/>
          <w:bCs/>
          <w:color w:val="000000"/>
          <w:sz w:val="24"/>
          <w:szCs w:val="24"/>
        </w:rPr>
        <w:t>Cummiskey</w:t>
      </w:r>
      <w:proofErr w:type="spellEnd"/>
      <w:r w:rsidRPr="00C56ABE">
        <w:rPr>
          <w:rFonts w:ascii="Cambria" w:eastAsia="Times New Roman" w:hAnsi="Cambria" w:cs="Times New Roman"/>
          <w:b/>
          <w:bCs/>
          <w:color w:val="000000"/>
          <w:sz w:val="23"/>
          <w:szCs w:val="23"/>
        </w:rPr>
        <w:t xml:space="preserve"> explains that Consequentialism is in the nature of rational beings:</w:t>
      </w:r>
      <w:r w:rsidRPr="00C56ABE">
        <w:rPr>
          <w:rFonts w:ascii="Times New Roman" w:eastAsia="Times New Roman" w:hAnsi="Times New Roman" w:cs="Times New Roman"/>
          <w:color w:val="000000"/>
          <w:sz w:val="27"/>
          <w:szCs w:val="27"/>
        </w:rPr>
        <w:br/>
      </w:r>
      <w:r w:rsidRPr="00C56ABE">
        <w:rPr>
          <w:rFonts w:ascii="Cambria" w:eastAsia="Times New Roman" w:hAnsi="Cambria" w:cs="Times New Roman"/>
          <w:b/>
          <w:bCs/>
          <w:color w:val="000000"/>
          <w:sz w:val="24"/>
          <w:szCs w:val="24"/>
          <w:u w:val="single"/>
        </w:rPr>
        <w:t>If I sacrifice some for the sake of others,</w:t>
      </w:r>
      <w:r w:rsidRPr="00C56ABE">
        <w:rPr>
          <w:rFonts w:ascii="Cambria" w:eastAsia="Times New Roman" w:hAnsi="Cambria" w:cs="Times New Roman"/>
          <w:color w:val="000000"/>
          <w:sz w:val="24"/>
          <w:szCs w:val="24"/>
          <w:u w:val="single"/>
        </w:rPr>
        <w:t xml:space="preserve"> </w:t>
      </w:r>
      <w:r w:rsidRPr="00C56ABE">
        <w:rPr>
          <w:rFonts w:ascii="Cambria" w:eastAsia="Times New Roman" w:hAnsi="Cambria" w:cs="Times New Roman"/>
          <w:color w:val="000000"/>
          <w:sz w:val="14"/>
          <w:szCs w:val="14"/>
        </w:rPr>
        <w:t>I do not use them arbitrarily, and</w:t>
      </w:r>
      <w:r w:rsidRPr="00C56ABE">
        <w:rPr>
          <w:rFonts w:ascii="Cambria" w:eastAsia="Times New Roman" w:hAnsi="Cambria" w:cs="Times New Roman"/>
          <w:b/>
          <w:bCs/>
          <w:color w:val="000000"/>
          <w:sz w:val="14"/>
          <w:szCs w:val="14"/>
          <w:u w:val="single"/>
        </w:rPr>
        <w:t xml:space="preserve"> </w:t>
      </w:r>
      <w:r w:rsidRPr="00C56ABE">
        <w:rPr>
          <w:rFonts w:ascii="Cambria" w:eastAsia="Times New Roman" w:hAnsi="Cambria" w:cs="Times New Roman"/>
          <w:b/>
          <w:bCs/>
          <w:color w:val="000000"/>
          <w:sz w:val="24"/>
          <w:szCs w:val="24"/>
          <w:u w:val="single"/>
        </w:rPr>
        <w:t>I do not deny the unconditional value of rational beings. Persons may have</w:t>
      </w:r>
      <w:r w:rsidRPr="00C56ABE">
        <w:rPr>
          <w:rFonts w:ascii="Cambria" w:eastAsia="Times New Roman" w:hAnsi="Cambria" w:cs="Times New Roman"/>
          <w:color w:val="000000"/>
          <w:sz w:val="24"/>
          <w:szCs w:val="24"/>
          <w:u w:val="single"/>
        </w:rPr>
        <w:t xml:space="preserve"> </w:t>
      </w:r>
      <w:r w:rsidRPr="00C56ABE">
        <w:rPr>
          <w:rFonts w:ascii="Cambria" w:eastAsia="Times New Roman" w:hAnsi="Cambria" w:cs="Times New Roman"/>
          <w:color w:val="000000"/>
          <w:sz w:val="18"/>
          <w:szCs w:val="18"/>
        </w:rPr>
        <w:t>“</w:t>
      </w:r>
      <w:r w:rsidRPr="00C56ABE">
        <w:rPr>
          <w:rFonts w:ascii="Cambria" w:eastAsia="Times New Roman" w:hAnsi="Cambria" w:cs="Times New Roman"/>
          <w:color w:val="000000"/>
          <w:sz w:val="14"/>
          <w:szCs w:val="14"/>
        </w:rPr>
        <w:t xml:space="preserve">dignity, that is, an </w:t>
      </w:r>
      <w:r w:rsidRPr="00C56ABE">
        <w:rPr>
          <w:rFonts w:ascii="Cambria" w:eastAsia="Times New Roman" w:hAnsi="Cambria" w:cs="Times New Roman"/>
          <w:b/>
          <w:bCs/>
          <w:color w:val="000000"/>
          <w:sz w:val="24"/>
          <w:szCs w:val="24"/>
          <w:u w:val="single"/>
        </w:rPr>
        <w:t xml:space="preserve">unconditional </w:t>
      </w:r>
      <w:r w:rsidRPr="00C56ABE">
        <w:rPr>
          <w:rFonts w:ascii="Cambria" w:eastAsia="Times New Roman" w:hAnsi="Cambria" w:cs="Times New Roman"/>
          <w:color w:val="000000"/>
          <w:sz w:val="14"/>
          <w:szCs w:val="14"/>
        </w:rPr>
        <w:t>and incomparable</w:t>
      </w:r>
      <w:r w:rsidRPr="00C56ABE">
        <w:rPr>
          <w:rFonts w:ascii="Cambria" w:eastAsia="Times New Roman" w:hAnsi="Cambria" w:cs="Times New Roman"/>
          <w:b/>
          <w:bCs/>
          <w:color w:val="000000"/>
          <w:sz w:val="14"/>
          <w:szCs w:val="14"/>
          <w:u w:val="single"/>
        </w:rPr>
        <w:t xml:space="preserve"> </w:t>
      </w:r>
      <w:r w:rsidRPr="00C56ABE">
        <w:rPr>
          <w:rFonts w:ascii="Cambria" w:eastAsia="Times New Roman" w:hAnsi="Cambria" w:cs="Times New Roman"/>
          <w:b/>
          <w:bCs/>
          <w:color w:val="000000"/>
          <w:sz w:val="24"/>
          <w:szCs w:val="24"/>
          <w:u w:val="single"/>
        </w:rPr>
        <w:t>worth</w:t>
      </w:r>
      <w:r w:rsidRPr="00C56ABE">
        <w:rPr>
          <w:rFonts w:ascii="Cambria" w:eastAsia="Times New Roman" w:hAnsi="Cambria" w:cs="Times New Roman"/>
          <w:b/>
          <w:bCs/>
          <w:color w:val="000000"/>
          <w:sz w:val="18"/>
          <w:szCs w:val="18"/>
          <w:u w:val="single"/>
        </w:rPr>
        <w:t>”</w:t>
      </w:r>
      <w:r w:rsidRPr="00C56ABE">
        <w:rPr>
          <w:rFonts w:ascii="Cambria" w:eastAsia="Times New Roman" w:hAnsi="Cambria" w:cs="Times New Roman"/>
          <w:color w:val="000000"/>
          <w:sz w:val="18"/>
          <w:szCs w:val="18"/>
        </w:rPr>
        <w:t xml:space="preserve"> </w:t>
      </w:r>
      <w:r w:rsidRPr="00C56ABE">
        <w:rPr>
          <w:rFonts w:ascii="Cambria" w:eastAsia="Times New Roman" w:hAnsi="Cambria" w:cs="Times New Roman"/>
          <w:color w:val="000000"/>
          <w:sz w:val="14"/>
          <w:szCs w:val="14"/>
        </w:rPr>
        <w:t>that transcends any market value (GMM 436),</w:t>
      </w:r>
      <w:r w:rsidRPr="00C56ABE">
        <w:rPr>
          <w:rFonts w:ascii="Cambria" w:eastAsia="Times New Roman" w:hAnsi="Cambria" w:cs="Times New Roman"/>
          <w:color w:val="000000"/>
          <w:sz w:val="24"/>
          <w:szCs w:val="24"/>
          <w:u w:val="single"/>
        </w:rPr>
        <w:t xml:space="preserve"> </w:t>
      </w:r>
      <w:r w:rsidRPr="00C56ABE">
        <w:rPr>
          <w:rFonts w:ascii="Cambria" w:eastAsia="Times New Roman" w:hAnsi="Cambria" w:cs="Times New Roman"/>
          <w:b/>
          <w:bCs/>
          <w:color w:val="000000"/>
          <w:sz w:val="24"/>
          <w:szCs w:val="24"/>
          <w:u w:val="single"/>
        </w:rPr>
        <w:t>but persons also have a fundamental equality that dictates that some must sometimes give way for the sake of others</w:t>
      </w:r>
      <w:r w:rsidRPr="00C56ABE">
        <w:rPr>
          <w:rFonts w:ascii="Cambria" w:eastAsia="Times New Roman" w:hAnsi="Cambria" w:cs="Times New Roman"/>
          <w:color w:val="000000"/>
          <w:sz w:val="24"/>
          <w:szCs w:val="24"/>
          <w:u w:val="single"/>
        </w:rPr>
        <w:t xml:space="preserve"> </w:t>
      </w:r>
      <w:r w:rsidRPr="00C56ABE">
        <w:rPr>
          <w:rFonts w:ascii="Cambria" w:eastAsia="Times New Roman" w:hAnsi="Cambria" w:cs="Times New Roman"/>
          <w:color w:val="000000"/>
          <w:sz w:val="14"/>
          <w:szCs w:val="14"/>
        </w:rPr>
        <w:t>(chapters 5 and 7)</w:t>
      </w:r>
      <w:r w:rsidRPr="00C56ABE">
        <w:rPr>
          <w:rFonts w:ascii="Cambria" w:eastAsia="Times New Roman" w:hAnsi="Cambria" w:cs="Times New Roman"/>
          <w:color w:val="000000"/>
          <w:sz w:val="24"/>
          <w:szCs w:val="24"/>
          <w:u w:val="single"/>
        </w:rPr>
        <w:t xml:space="preserve">. </w:t>
      </w:r>
      <w:r w:rsidRPr="00C56ABE">
        <w:rPr>
          <w:rFonts w:ascii="Cambria" w:eastAsia="Times New Roman" w:hAnsi="Cambria" w:cs="Times New Roman"/>
          <w:b/>
          <w:bCs/>
          <w:color w:val="000000"/>
          <w:sz w:val="24"/>
          <w:szCs w:val="24"/>
          <w:u w:val="single"/>
        </w:rPr>
        <w:t>The concept of the end-in-itself thus</w:t>
      </w:r>
      <w:r w:rsidRPr="00C56ABE">
        <w:rPr>
          <w:rFonts w:ascii="Cambria" w:eastAsia="Times New Roman" w:hAnsi="Cambria" w:cs="Times New Roman"/>
          <w:color w:val="000000"/>
          <w:sz w:val="24"/>
          <w:szCs w:val="24"/>
          <w:u w:val="single"/>
        </w:rPr>
        <w:t xml:space="preserve"> </w:t>
      </w:r>
      <w:r w:rsidRPr="00C56ABE">
        <w:rPr>
          <w:rFonts w:ascii="Cambria" w:eastAsia="Times New Roman" w:hAnsi="Cambria" w:cs="Times New Roman"/>
          <w:color w:val="000000"/>
          <w:sz w:val="14"/>
          <w:szCs w:val="14"/>
        </w:rPr>
        <w:t xml:space="preserve">does not support the view that we may never force another to bear some cost in order to benefit others. If one focuses on the equal value of all rational beings, then equal consideration </w:t>
      </w:r>
      <w:r w:rsidRPr="00C56ABE">
        <w:rPr>
          <w:rFonts w:ascii="Cambria" w:eastAsia="Times New Roman" w:hAnsi="Cambria" w:cs="Times New Roman"/>
          <w:b/>
          <w:bCs/>
          <w:color w:val="000000"/>
          <w:sz w:val="24"/>
          <w:szCs w:val="24"/>
          <w:u w:val="single"/>
        </w:rPr>
        <w:t>dictates that one</w:t>
      </w:r>
      <w:r w:rsidRPr="00C56ABE">
        <w:rPr>
          <w:rFonts w:ascii="Cambria" w:eastAsia="Times New Roman" w:hAnsi="Cambria" w:cs="Times New Roman"/>
          <w:color w:val="000000"/>
          <w:sz w:val="24"/>
          <w:szCs w:val="24"/>
          <w:u w:val="single"/>
        </w:rPr>
        <w:t xml:space="preserve"> </w:t>
      </w:r>
      <w:r w:rsidRPr="00C56ABE">
        <w:rPr>
          <w:rFonts w:ascii="Cambria" w:eastAsia="Times New Roman" w:hAnsi="Cambria" w:cs="Times New Roman"/>
          <w:color w:val="000000"/>
          <w:sz w:val="14"/>
          <w:szCs w:val="14"/>
        </w:rPr>
        <w:t>may</w:t>
      </w:r>
      <w:r w:rsidRPr="00C56ABE">
        <w:rPr>
          <w:rFonts w:ascii="Cambria" w:eastAsia="Times New Roman" w:hAnsi="Cambria" w:cs="Times New Roman"/>
          <w:color w:val="000000"/>
          <w:sz w:val="24"/>
          <w:szCs w:val="24"/>
          <w:u w:val="single"/>
        </w:rPr>
        <w:t xml:space="preserve"> </w:t>
      </w:r>
      <w:r w:rsidRPr="00C56ABE">
        <w:rPr>
          <w:rFonts w:ascii="Cambria" w:eastAsia="Times New Roman" w:hAnsi="Cambria" w:cs="Times New Roman"/>
          <w:b/>
          <w:bCs/>
          <w:color w:val="000000"/>
          <w:sz w:val="24"/>
          <w:szCs w:val="24"/>
          <w:u w:val="single"/>
        </w:rPr>
        <w:t>sacrifice some to save many</w:t>
      </w:r>
      <w:r w:rsidRPr="00C56ABE">
        <w:rPr>
          <w:rFonts w:ascii="Cambria" w:eastAsia="Times New Roman" w:hAnsi="Cambria" w:cs="Times New Roman"/>
          <w:color w:val="000000"/>
          <w:sz w:val="24"/>
          <w:szCs w:val="24"/>
        </w:rPr>
        <w:t>.</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b/>
          <w:bCs/>
          <w:color w:val="000000"/>
          <w:sz w:val="30"/>
          <w:szCs w:val="30"/>
        </w:rPr>
        <w:t>Contention #1</w:t>
      </w:r>
      <w:r w:rsidRPr="00C56ABE">
        <w:rPr>
          <w:rFonts w:ascii="Times New Roman" w:eastAsia="Times New Roman" w:hAnsi="Times New Roman" w:cs="Times New Roman"/>
          <w:color w:val="000000"/>
          <w:sz w:val="30"/>
          <w:szCs w:val="30"/>
        </w:rPr>
        <w:t>: Health care is not a right and therefore the United States government should not guarantee a universal healthcare system.</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proofErr w:type="spellStart"/>
      <w:r w:rsidRPr="00C56ABE">
        <w:rPr>
          <w:rFonts w:ascii="Times New Roman" w:eastAsia="Times New Roman" w:hAnsi="Times New Roman" w:cs="Times New Roman"/>
          <w:b/>
          <w:bCs/>
          <w:color w:val="000000"/>
          <w:sz w:val="30"/>
          <w:szCs w:val="30"/>
        </w:rPr>
        <w:t>Subpoint</w:t>
      </w:r>
      <w:proofErr w:type="spellEnd"/>
      <w:r w:rsidRPr="00C56ABE">
        <w:rPr>
          <w:rFonts w:ascii="Times New Roman" w:eastAsia="Times New Roman" w:hAnsi="Times New Roman" w:cs="Times New Roman"/>
          <w:b/>
          <w:bCs/>
          <w:color w:val="000000"/>
          <w:sz w:val="30"/>
          <w:szCs w:val="30"/>
        </w:rPr>
        <w:t xml:space="preserve"> A:</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30"/>
          <w:szCs w:val="30"/>
        </w:rPr>
        <w:t>-by John Campbell, MBT, US Representative in John Campbell: A Right to Health Care?</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30"/>
          <w:szCs w:val="30"/>
        </w:rPr>
        <w:t>"Rights are not about giving you something for free; they are about protecting natural liberties from those who would take them away from you. For instance, the Second Amendment guarantees the right to bear arms. It does not however, say that you get guns for free if you don't have one. This is analogous to the issue of health care 'rights.'</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i/>
          <w:iCs/>
          <w:color w:val="000000"/>
          <w:sz w:val="30"/>
          <w:szCs w:val="30"/>
        </w:rPr>
        <w:t>A 'right' to services without charge, that forces someone else to provide for you, does not and should not ever exist. No one in a free society should have a 'right' to anything that requires others to toil against their will on behalf of those unwilling to provide for themselves.”</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proofErr w:type="spellStart"/>
      <w:r w:rsidRPr="00C56ABE">
        <w:rPr>
          <w:rFonts w:ascii="Times New Roman" w:eastAsia="Times New Roman" w:hAnsi="Times New Roman" w:cs="Times New Roman"/>
          <w:b/>
          <w:bCs/>
          <w:color w:val="000000"/>
          <w:sz w:val="30"/>
          <w:szCs w:val="30"/>
        </w:rPr>
        <w:t>Subpoint</w:t>
      </w:r>
      <w:proofErr w:type="spellEnd"/>
      <w:r w:rsidRPr="00C56ABE">
        <w:rPr>
          <w:rFonts w:ascii="Times New Roman" w:eastAsia="Times New Roman" w:hAnsi="Times New Roman" w:cs="Times New Roman"/>
          <w:b/>
          <w:bCs/>
          <w:color w:val="000000"/>
          <w:sz w:val="30"/>
          <w:szCs w:val="30"/>
        </w:rPr>
        <w:t xml:space="preserve"> C: </w:t>
      </w:r>
      <w:r w:rsidRPr="00C56ABE">
        <w:rPr>
          <w:rFonts w:ascii="Times New Roman" w:eastAsia="Times New Roman" w:hAnsi="Times New Roman" w:cs="Times New Roman"/>
          <w:color w:val="000000"/>
          <w:sz w:val="30"/>
          <w:szCs w:val="30"/>
        </w:rPr>
        <w:t xml:space="preserve">A citizen does not have the right to force another person to </w:t>
      </w:r>
      <w:r w:rsidRPr="00C56ABE">
        <w:rPr>
          <w:rFonts w:ascii="Times New Roman" w:eastAsia="Times New Roman" w:hAnsi="Times New Roman" w:cs="Times New Roman"/>
          <w:color w:val="000000"/>
          <w:sz w:val="30"/>
          <w:szCs w:val="30"/>
        </w:rPr>
        <w:lastRenderedPageBreak/>
        <w:t>produce.</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hyperlink r:id="rId6" w:history="1">
        <w:r w:rsidRPr="00C56ABE">
          <w:rPr>
            <w:rFonts w:ascii="Times New Roman" w:eastAsia="Times New Roman" w:hAnsi="Times New Roman" w:cs="Times New Roman"/>
            <w:color w:val="1155CC"/>
            <w:sz w:val="30"/>
            <w:szCs w:val="30"/>
            <w:u w:val="single"/>
          </w:rPr>
          <w:t>http://www.huffingtonpost.com/john-david-lewis/why-say-there-is-a-right_b_258188.html</w:t>
        </w:r>
      </w:hyperlink>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30"/>
          <w:szCs w:val="30"/>
        </w:rPr>
        <w:t>Author: by John David Lewis</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30"/>
          <w:szCs w:val="30"/>
        </w:rPr>
        <w:t>Associate Professor of Philosophy, Politics and Economics, Duke University</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30"/>
          <w:szCs w:val="30"/>
        </w:rPr>
        <w:t>Huffington Post-</w:t>
      </w:r>
      <w:hyperlink r:id="rId7" w:history="1">
        <w:r w:rsidRPr="00C56ABE">
          <w:rPr>
            <w:rFonts w:ascii="Times New Roman" w:eastAsia="Times New Roman" w:hAnsi="Times New Roman" w:cs="Times New Roman"/>
            <w:color w:val="1155CC"/>
            <w:sz w:val="30"/>
            <w:szCs w:val="30"/>
            <w:u w:val="single"/>
          </w:rPr>
          <w:t>Health Care, Why Call it a 'Right'?</w:t>
        </w:r>
      </w:hyperlink>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30"/>
          <w:szCs w:val="30"/>
        </w:rPr>
        <w:t>"To secure (the rights of life, liberty and the pursuit of happiness) governments are instituted," which means to secure the rights of each person to exercise his or her liberty in pursuit of his or her own happiness.</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30"/>
          <w:szCs w:val="30"/>
        </w:rPr>
        <w:t>By this understanding of rights, no one may force you to act in ways contrary to your own interests, as long as you do not demand that they act contrary to their own interests. There is no right to a good outcome -- no right to food, clothing, shelter, or economic security -- only a right to pursue that outcome, with the voluntary cooperation of others if they wish to offer it.</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proofErr w:type="gramStart"/>
      <w:r w:rsidRPr="00C56ABE">
        <w:rPr>
          <w:rFonts w:ascii="Times New Roman" w:eastAsia="Times New Roman" w:hAnsi="Times New Roman" w:cs="Times New Roman"/>
          <w:color w:val="000000"/>
          <w:sz w:val="30"/>
          <w:szCs w:val="30"/>
        </w:rPr>
        <w:t xml:space="preserve">These two concepts of rights -- </w:t>
      </w:r>
      <w:proofErr w:type="spellStart"/>
      <w:r w:rsidRPr="00C56ABE">
        <w:rPr>
          <w:rFonts w:ascii="Times New Roman" w:eastAsia="Times New Roman" w:hAnsi="Times New Roman" w:cs="Times New Roman"/>
          <w:color w:val="000000"/>
          <w:sz w:val="30"/>
          <w:szCs w:val="30"/>
        </w:rPr>
        <w:t>rights</w:t>
      </w:r>
      <w:proofErr w:type="spellEnd"/>
      <w:r w:rsidRPr="00C56ABE">
        <w:rPr>
          <w:rFonts w:ascii="Times New Roman" w:eastAsia="Times New Roman" w:hAnsi="Times New Roman" w:cs="Times New Roman"/>
          <w:color w:val="000000"/>
          <w:sz w:val="30"/>
          <w:szCs w:val="30"/>
        </w:rPr>
        <w:t xml:space="preserve"> as the right to liberty, versus rights as the rights to things -- cannot coexist in the same respect at the same time.</w:t>
      </w:r>
      <w:proofErr w:type="gramEnd"/>
      <w:r w:rsidRPr="00C56ABE">
        <w:rPr>
          <w:rFonts w:ascii="Times New Roman" w:eastAsia="Times New Roman" w:hAnsi="Times New Roman" w:cs="Times New Roman"/>
          <w:color w:val="000000"/>
          <w:sz w:val="30"/>
          <w:szCs w:val="30"/>
        </w:rPr>
        <w:t xml:space="preserve"> If I claim that my right to life means my right to medicine, then I am demanding the right to force others to produce the values that I need. This ends up being a negation of personal sovereignty, and of individual rights.”</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proofErr w:type="spellStart"/>
      <w:r w:rsidRPr="00C56ABE">
        <w:rPr>
          <w:rFonts w:ascii="Times New Roman" w:eastAsia="Times New Roman" w:hAnsi="Times New Roman" w:cs="Times New Roman"/>
          <w:b/>
          <w:bCs/>
          <w:color w:val="000000"/>
          <w:sz w:val="30"/>
          <w:szCs w:val="30"/>
        </w:rPr>
        <w:t>Subpoint</w:t>
      </w:r>
      <w:proofErr w:type="spellEnd"/>
      <w:r w:rsidRPr="00C56ABE">
        <w:rPr>
          <w:rFonts w:ascii="Times New Roman" w:eastAsia="Times New Roman" w:hAnsi="Times New Roman" w:cs="Times New Roman"/>
          <w:b/>
          <w:bCs/>
          <w:color w:val="000000"/>
          <w:sz w:val="30"/>
          <w:szCs w:val="30"/>
        </w:rPr>
        <w:t xml:space="preserve"> D: </w:t>
      </w:r>
      <w:r w:rsidRPr="00C56ABE">
        <w:rPr>
          <w:rFonts w:ascii="Times New Roman" w:eastAsia="Times New Roman" w:hAnsi="Times New Roman" w:cs="Times New Roman"/>
          <w:color w:val="000000"/>
          <w:sz w:val="30"/>
          <w:szCs w:val="30"/>
        </w:rPr>
        <w:t>Distinction between positive and negative rights.</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hyperlink r:id="rId8" w:history="1">
        <w:r w:rsidRPr="00C56ABE">
          <w:rPr>
            <w:rFonts w:ascii="Times New Roman" w:eastAsia="Times New Roman" w:hAnsi="Times New Roman" w:cs="Times New Roman"/>
            <w:color w:val="1155CC"/>
            <w:sz w:val="30"/>
            <w:szCs w:val="30"/>
            <w:u w:val="single"/>
          </w:rPr>
          <w:t>http://everyday-ethics.org/2009/05/positive-and-negative-rights-what%E2%80%99s-the-difference-and-why-does-it-matter/</w:t>
        </w:r>
      </w:hyperlink>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888888"/>
          <w:sz w:val="30"/>
          <w:szCs w:val="30"/>
        </w:rPr>
        <w:t>2009 by Elijah Weber</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30"/>
          <w:szCs w:val="30"/>
        </w:rPr>
        <w:t>“</w:t>
      </w:r>
      <w:r w:rsidRPr="00C56ABE">
        <w:rPr>
          <w:rFonts w:ascii="Times New Roman" w:eastAsia="Times New Roman" w:hAnsi="Times New Roman" w:cs="Times New Roman"/>
          <w:color w:val="333333"/>
          <w:sz w:val="30"/>
          <w:szCs w:val="30"/>
        </w:rPr>
        <w:t xml:space="preserve">Negative rights are typically rights to not be subjected to certain conditions, such as a right to freedom of speech or autonomy.  Negative rights are often some varietal of a right to non-interference.  They impose duties on others to leave you alone and let you do things that are important to you, like speak </w:t>
      </w:r>
      <w:r w:rsidRPr="00C56ABE">
        <w:rPr>
          <w:rFonts w:ascii="Times New Roman" w:eastAsia="Times New Roman" w:hAnsi="Times New Roman" w:cs="Times New Roman"/>
          <w:color w:val="333333"/>
          <w:sz w:val="30"/>
          <w:szCs w:val="30"/>
        </w:rPr>
        <w:lastRenderedPageBreak/>
        <w:t>your mind or make your own decisions</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333333"/>
          <w:sz w:val="30"/>
          <w:szCs w:val="30"/>
        </w:rPr>
        <w:t>Positive rights are usually rights to receive some benefit, such as a right to an education or accessible health care</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333333"/>
          <w:sz w:val="30"/>
          <w:szCs w:val="30"/>
        </w:rPr>
        <w:t>First, negative rights are usually based on something about the bearer.  Humans have a negative right to autonomy because humans are the sorts of creatures that make choices that matter to them.</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333333"/>
          <w:sz w:val="30"/>
          <w:szCs w:val="30"/>
        </w:rPr>
        <w:t>Most importantly, positive rights are less stringent than negative rights.”</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30"/>
          <w:szCs w:val="30"/>
        </w:rPr>
        <w:t>Explanation: I do great harm if I violate a negative right, but I don’t do comparable harm if I violate your right to healthcare.</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b/>
          <w:bCs/>
          <w:color w:val="000000"/>
          <w:sz w:val="30"/>
          <w:szCs w:val="30"/>
        </w:rPr>
        <w:t xml:space="preserve">Contention #2: </w:t>
      </w:r>
      <w:r w:rsidRPr="00C56ABE">
        <w:rPr>
          <w:rFonts w:ascii="Times New Roman" w:eastAsia="Times New Roman" w:hAnsi="Times New Roman" w:cs="Times New Roman"/>
          <w:color w:val="000000"/>
          <w:sz w:val="30"/>
          <w:szCs w:val="30"/>
        </w:rPr>
        <w:t>Universal health care will decrease the quality of services provided by physicians.</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proofErr w:type="spellStart"/>
      <w:r w:rsidRPr="00C56ABE">
        <w:rPr>
          <w:rFonts w:ascii="Times New Roman" w:eastAsia="Times New Roman" w:hAnsi="Times New Roman" w:cs="Times New Roman"/>
          <w:b/>
          <w:bCs/>
          <w:color w:val="403838"/>
          <w:sz w:val="30"/>
          <w:szCs w:val="30"/>
        </w:rPr>
        <w:t>Subpoint</w:t>
      </w:r>
      <w:proofErr w:type="spellEnd"/>
      <w:r w:rsidRPr="00C56ABE">
        <w:rPr>
          <w:rFonts w:ascii="Times New Roman" w:eastAsia="Times New Roman" w:hAnsi="Times New Roman" w:cs="Times New Roman"/>
          <w:b/>
          <w:bCs/>
          <w:color w:val="403838"/>
          <w:sz w:val="30"/>
          <w:szCs w:val="30"/>
        </w:rPr>
        <w:t xml:space="preserve"> A:</w:t>
      </w:r>
      <w:r w:rsidRPr="00C56ABE">
        <w:rPr>
          <w:rFonts w:ascii="Times New Roman" w:eastAsia="Times New Roman" w:hAnsi="Times New Roman" w:cs="Times New Roman"/>
          <w:color w:val="403838"/>
          <w:sz w:val="30"/>
          <w:szCs w:val="30"/>
        </w:rPr>
        <w:t xml:space="preserve"> Physician's working in Britain, a country that uses a universal health care system, still </w:t>
      </w:r>
      <w:proofErr w:type="gramStart"/>
      <w:r w:rsidRPr="00C56ABE">
        <w:rPr>
          <w:rFonts w:ascii="Times New Roman" w:eastAsia="Times New Roman" w:hAnsi="Times New Roman" w:cs="Times New Roman"/>
          <w:color w:val="403838"/>
          <w:sz w:val="30"/>
          <w:szCs w:val="30"/>
        </w:rPr>
        <w:t>work</w:t>
      </w:r>
      <w:proofErr w:type="gramEnd"/>
      <w:r w:rsidRPr="00C56ABE">
        <w:rPr>
          <w:rFonts w:ascii="Times New Roman" w:eastAsia="Times New Roman" w:hAnsi="Times New Roman" w:cs="Times New Roman"/>
          <w:color w:val="403838"/>
          <w:sz w:val="30"/>
          <w:szCs w:val="30"/>
        </w:rPr>
        <w:t xml:space="preserve"> for a private earning, and thus the ideological egalitarianism practices are not a reality. Physicians won’t be as willing to work under the national system because they are making their own earnings by arranging their own care and thus this decreases the quality of life.</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403838"/>
          <w:sz w:val="30"/>
          <w:szCs w:val="30"/>
        </w:rPr>
        <w:t xml:space="preserve">“On paper, there is a strong egalitarian ethos in most single-payer plans, abundantly evident in the PWG proposal. In practice, however, many countries with such plans that are egalitarian on paper are less so in reality. </w:t>
      </w:r>
      <w:r w:rsidRPr="00C56ABE">
        <w:rPr>
          <w:rFonts w:ascii="Times New Roman" w:eastAsia="Times New Roman" w:hAnsi="Times New Roman" w:cs="Times New Roman"/>
          <w:b/>
          <w:bCs/>
          <w:color w:val="403838"/>
          <w:sz w:val="30"/>
          <w:szCs w:val="30"/>
        </w:rPr>
        <w:t>Some patients and physicians make their own arrangements for care, with patients paying out of pocket or with private insurance. The physicians keep most or all of the proceeds as a supplement to their earnings in the national system.</w:t>
      </w:r>
      <w:r w:rsidRPr="00C56ABE">
        <w:rPr>
          <w:rFonts w:ascii="Times New Roman" w:eastAsia="Times New Roman" w:hAnsi="Times New Roman" w:cs="Times New Roman"/>
          <w:color w:val="403838"/>
          <w:sz w:val="30"/>
          <w:szCs w:val="30"/>
        </w:rPr>
        <w:t xml:space="preserve"> British specialists, especially surgeons, are so attached to their private earnings that when the NHS offered them a substantial boost in pay if they would agree to more accountability as to how they spend their time, they refused the contract. Even Canada, which has the </w:t>
      </w:r>
      <w:r w:rsidRPr="00C56ABE">
        <w:rPr>
          <w:rFonts w:ascii="Times New Roman" w:eastAsia="Times New Roman" w:hAnsi="Times New Roman" w:cs="Times New Roman"/>
          <w:color w:val="403838"/>
          <w:sz w:val="30"/>
          <w:szCs w:val="30"/>
        </w:rPr>
        <w:lastRenderedPageBreak/>
        <w:t>most egalitarian rules of any country, does not bar patients from obtaining care in the United States at their own expense.”</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proofErr w:type="spellStart"/>
      <w:r w:rsidRPr="00C56ABE">
        <w:rPr>
          <w:rFonts w:ascii="Times New Roman" w:eastAsia="Times New Roman" w:hAnsi="Times New Roman" w:cs="Times New Roman"/>
          <w:b/>
          <w:bCs/>
          <w:color w:val="000000"/>
          <w:sz w:val="30"/>
          <w:szCs w:val="30"/>
        </w:rPr>
        <w:t>Subpoint</w:t>
      </w:r>
      <w:proofErr w:type="spellEnd"/>
      <w:r w:rsidRPr="00C56ABE">
        <w:rPr>
          <w:rFonts w:ascii="Times New Roman" w:eastAsia="Times New Roman" w:hAnsi="Times New Roman" w:cs="Times New Roman"/>
          <w:b/>
          <w:bCs/>
          <w:color w:val="000000"/>
          <w:sz w:val="30"/>
          <w:szCs w:val="30"/>
        </w:rPr>
        <w:t xml:space="preserve"> B: </w:t>
      </w:r>
      <w:r w:rsidRPr="00C56ABE">
        <w:rPr>
          <w:rFonts w:ascii="Times New Roman" w:eastAsia="Times New Roman" w:hAnsi="Times New Roman" w:cs="Times New Roman"/>
          <w:color w:val="000000"/>
          <w:sz w:val="30"/>
          <w:szCs w:val="30"/>
        </w:rPr>
        <w:t>Canada’s compensation cap also dictates lower earnings, meaning that physicians are not as happy with their jobs, which leads to physicians being less willing to work and therefore decreasing the quality of services.</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30"/>
          <w:szCs w:val="30"/>
        </w:rPr>
        <w:t>“</w:t>
      </w:r>
      <w:r w:rsidRPr="00C56ABE">
        <w:rPr>
          <w:rFonts w:ascii="Times New Roman" w:eastAsia="Times New Roman" w:hAnsi="Times New Roman" w:cs="Times New Roman"/>
          <w:color w:val="403838"/>
          <w:sz w:val="30"/>
          <w:szCs w:val="30"/>
        </w:rPr>
        <w:t>For example, negotiated fee schedules have proved to be inadequate as a method of controlling spending in Canada because many physicians responded to what they regarded as inadequate compensation by ramping up utilization. Thus, Canadian plans felt obliged to respond by imposing caps on the annual compensation that each physician could receive.</w:t>
      </w:r>
      <w:r w:rsidRPr="00C56ABE">
        <w:rPr>
          <w:rFonts w:ascii="Times New Roman" w:eastAsia="Times New Roman" w:hAnsi="Times New Roman" w:cs="Times New Roman"/>
          <w:b/>
          <w:bCs/>
          <w:color w:val="403838"/>
          <w:sz w:val="30"/>
          <w:szCs w:val="30"/>
        </w:rPr>
        <w:t>”</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b/>
          <w:bCs/>
          <w:color w:val="000000"/>
          <w:sz w:val="30"/>
          <w:szCs w:val="30"/>
        </w:rPr>
        <w:t>-</w:t>
      </w:r>
      <w:hyperlink r:id="rId9" w:history="1">
        <w:r w:rsidRPr="00C56ABE">
          <w:rPr>
            <w:rFonts w:ascii="Times New Roman" w:eastAsia="Times New Roman" w:hAnsi="Times New Roman" w:cs="Times New Roman"/>
            <w:color w:val="1155CC"/>
            <w:sz w:val="30"/>
            <w:szCs w:val="30"/>
            <w:u w:val="single"/>
          </w:rPr>
          <w:t>http://content.healthaffairs.org/content/24/6/1399.full</w:t>
        </w:r>
      </w:hyperlink>
      <w:r w:rsidRPr="00C56ABE">
        <w:rPr>
          <w:rFonts w:ascii="Times New Roman" w:eastAsia="Times New Roman" w:hAnsi="Times New Roman" w:cs="Times New Roman"/>
          <w:color w:val="000000"/>
          <w:sz w:val="27"/>
          <w:szCs w:val="27"/>
        </w:rPr>
        <w:br/>
      </w:r>
      <w:hyperlink r:id="rId10" w:history="1">
        <w:r w:rsidRPr="00C56ABE">
          <w:rPr>
            <w:rFonts w:ascii="Times New Roman" w:eastAsia="Times New Roman" w:hAnsi="Times New Roman" w:cs="Times New Roman"/>
            <w:b/>
            <w:bCs/>
            <w:color w:val="333333"/>
            <w:sz w:val="30"/>
            <w:szCs w:val="30"/>
            <w:u w:val="single"/>
          </w:rPr>
          <w:t>Victor R. Fuchs</w:t>
        </w:r>
      </w:hyperlink>
      <w:r w:rsidRPr="00C56ABE">
        <w:rPr>
          <w:rFonts w:ascii="Times New Roman" w:eastAsia="Times New Roman" w:hAnsi="Times New Roman" w:cs="Times New Roman"/>
          <w:b/>
          <w:bCs/>
          <w:color w:val="403838"/>
          <w:sz w:val="30"/>
          <w:szCs w:val="30"/>
        </w:rPr>
        <w:t xml:space="preserve"> and</w:t>
      </w:r>
      <w:hyperlink r:id="rId11" w:history="1">
        <w:r w:rsidRPr="00C56ABE">
          <w:rPr>
            <w:rFonts w:ascii="Times New Roman" w:eastAsia="Times New Roman" w:hAnsi="Times New Roman" w:cs="Times New Roman"/>
            <w:b/>
            <w:bCs/>
            <w:color w:val="403838"/>
            <w:sz w:val="30"/>
            <w:szCs w:val="30"/>
          </w:rPr>
          <w:t xml:space="preserve"> </w:t>
        </w:r>
        <w:r w:rsidRPr="00C56ABE">
          <w:rPr>
            <w:rFonts w:ascii="Times New Roman" w:eastAsia="Times New Roman" w:hAnsi="Times New Roman" w:cs="Times New Roman"/>
            <w:b/>
            <w:bCs/>
            <w:color w:val="333333"/>
            <w:sz w:val="30"/>
            <w:szCs w:val="30"/>
            <w:u w:val="single"/>
          </w:rPr>
          <w:t>Ezekiel J. Emanuel</w:t>
        </w:r>
      </w:hyperlink>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30"/>
          <w:szCs w:val="30"/>
        </w:rPr>
        <w:t>Health Affairs</w:t>
      </w:r>
      <w:bookmarkStart w:id="0" w:name="_GoBack"/>
      <w:bookmarkEnd w:id="0"/>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b/>
          <w:bCs/>
          <w:color w:val="000000"/>
          <w:sz w:val="30"/>
          <w:szCs w:val="30"/>
        </w:rPr>
        <w:t>Contention #3:</w:t>
      </w:r>
      <w:r w:rsidRPr="00C56ABE">
        <w:rPr>
          <w:rFonts w:ascii="Times New Roman" w:eastAsia="Times New Roman" w:hAnsi="Times New Roman" w:cs="Times New Roman"/>
          <w:color w:val="000000"/>
          <w:sz w:val="30"/>
          <w:szCs w:val="30"/>
        </w:rPr>
        <w:t xml:space="preserve"> Having universal health care limits the competitive market.</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30"/>
          <w:szCs w:val="30"/>
        </w:rPr>
        <w:t>“In Canada and England, health care workers are considered employees of the government rather than private health care workers. This means that each surgeon, family practitioner and nurse is paid through the government, and their salaries are regulated by the government. This means that the competition for patients that spurs health care workers to become better at their occupations and specialties is gone. This could mean a reduction of those willing to go into the medical profession overall. You also won't be able to choose the best doctor simply by looking at her successes and patient base.”</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hyperlink r:id="rId12" w:anchor="ixzz22sSUEt6o" w:history="1">
        <w:r w:rsidRPr="00C56ABE">
          <w:rPr>
            <w:rFonts w:ascii="Times New Roman" w:eastAsia="Times New Roman" w:hAnsi="Times New Roman" w:cs="Times New Roman"/>
            <w:color w:val="003399"/>
            <w:sz w:val="30"/>
            <w:szCs w:val="30"/>
            <w:u w:val="single"/>
          </w:rPr>
          <w:t>http://www.livestrong.com/article/30692-pros-cons-universal-health/#ixzz22sSUEt6o</w:t>
        </w:r>
      </w:hyperlink>
      <w:r w:rsidRPr="00C56ABE">
        <w:rPr>
          <w:rFonts w:ascii="Times New Roman" w:eastAsia="Times New Roman" w:hAnsi="Times New Roman" w:cs="Times New Roman"/>
          <w:color w:val="000000"/>
          <w:sz w:val="27"/>
          <w:szCs w:val="27"/>
        </w:rPr>
        <w:br/>
      </w:r>
      <w:proofErr w:type="spellStart"/>
      <w:r w:rsidRPr="00C56ABE">
        <w:rPr>
          <w:rFonts w:ascii="Times New Roman" w:eastAsia="Times New Roman" w:hAnsi="Times New Roman" w:cs="Times New Roman"/>
          <w:color w:val="000000"/>
          <w:sz w:val="30"/>
          <w:szCs w:val="30"/>
        </w:rPr>
        <w:t>Livestrong</w:t>
      </w:r>
      <w:proofErr w:type="spellEnd"/>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lastRenderedPageBreak/>
        <w:br/>
      </w:r>
      <w:r w:rsidRPr="00C56ABE">
        <w:rPr>
          <w:rFonts w:ascii="Times New Roman" w:eastAsia="Times New Roman" w:hAnsi="Times New Roman" w:cs="Times New Roman"/>
          <w:b/>
          <w:bCs/>
          <w:color w:val="000000"/>
          <w:sz w:val="30"/>
          <w:szCs w:val="30"/>
        </w:rPr>
        <w:t xml:space="preserve">Contention #4: </w:t>
      </w:r>
      <w:r w:rsidRPr="00C56ABE">
        <w:rPr>
          <w:rFonts w:ascii="Times New Roman" w:eastAsia="Times New Roman" w:hAnsi="Times New Roman" w:cs="Times New Roman"/>
          <w:color w:val="000000"/>
          <w:sz w:val="30"/>
          <w:szCs w:val="30"/>
        </w:rPr>
        <w:t xml:space="preserve">Because efforts at a healthcare reform on </w:t>
      </w:r>
      <w:proofErr w:type="gramStart"/>
      <w:r w:rsidRPr="00C56ABE">
        <w:rPr>
          <w:rFonts w:ascii="Times New Roman" w:eastAsia="Times New Roman" w:hAnsi="Times New Roman" w:cs="Times New Roman"/>
          <w:color w:val="000000"/>
          <w:sz w:val="30"/>
          <w:szCs w:val="30"/>
        </w:rPr>
        <w:t>a  state</w:t>
      </w:r>
      <w:proofErr w:type="gramEnd"/>
      <w:r w:rsidRPr="00C56ABE">
        <w:rPr>
          <w:rFonts w:ascii="Times New Roman" w:eastAsia="Times New Roman" w:hAnsi="Times New Roman" w:cs="Times New Roman"/>
          <w:color w:val="000000"/>
          <w:sz w:val="30"/>
          <w:szCs w:val="30"/>
        </w:rPr>
        <w:t xml:space="preserve"> level have failed, there is a good probability that a national one will fail as well.</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proofErr w:type="gramStart"/>
      <w:r w:rsidRPr="00C56ABE">
        <w:rPr>
          <w:rFonts w:ascii="Times New Roman" w:eastAsia="Times New Roman" w:hAnsi="Times New Roman" w:cs="Times New Roman"/>
          <w:color w:val="000000"/>
          <w:sz w:val="30"/>
          <w:szCs w:val="30"/>
        </w:rPr>
        <w:t>by</w:t>
      </w:r>
      <w:proofErr w:type="gramEnd"/>
      <w:r w:rsidRPr="00C56ABE">
        <w:rPr>
          <w:rFonts w:ascii="Times New Roman" w:eastAsia="Times New Roman" w:hAnsi="Times New Roman" w:cs="Times New Roman"/>
          <w:color w:val="000000"/>
          <w:sz w:val="30"/>
          <w:szCs w:val="30"/>
        </w:rPr>
        <w:t xml:space="preserve"> </w:t>
      </w:r>
      <w:proofErr w:type="spellStart"/>
      <w:r w:rsidRPr="00C56ABE">
        <w:rPr>
          <w:rFonts w:ascii="Times New Roman" w:eastAsia="Times New Roman" w:hAnsi="Times New Roman" w:cs="Times New Roman"/>
          <w:color w:val="000000"/>
          <w:sz w:val="30"/>
          <w:szCs w:val="30"/>
        </w:rPr>
        <w:t>Smedly</w:t>
      </w:r>
      <w:proofErr w:type="spellEnd"/>
      <w:r w:rsidRPr="00C56ABE">
        <w:rPr>
          <w:rFonts w:ascii="Times New Roman" w:eastAsia="Times New Roman" w:hAnsi="Times New Roman" w:cs="Times New Roman"/>
          <w:color w:val="000000"/>
          <w:sz w:val="30"/>
          <w:szCs w:val="30"/>
        </w:rPr>
        <w:t>, 2008</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403838"/>
          <w:sz w:val="30"/>
          <w:szCs w:val="30"/>
        </w:rPr>
        <w:t>“no state health care expansion proposal would achieve truly universal coverage. Most states are finding it politically difficult to include some groups—such as childless low-income adults, some legal immigrants, and undocumented immigrants—in expansion proposals, despite the fact that all such proposals require individuals and families to pay into the system. And restrictions, such as recent federal legislation requiring documentation of citizenship for people enrolling or re-enrolling in Medicaid, have hurt enrollment among eligible citizens who cannot produce the necessary documents.”</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30"/>
          <w:szCs w:val="30"/>
        </w:rPr>
        <w:t>-Health Affairs</w:t>
      </w:r>
      <w:r w:rsidRPr="00C56ABE">
        <w:rPr>
          <w:rFonts w:ascii="Times New Roman" w:eastAsia="Times New Roman" w:hAnsi="Times New Roman" w:cs="Times New Roman"/>
          <w:color w:val="000000"/>
          <w:sz w:val="27"/>
          <w:szCs w:val="27"/>
        </w:rPr>
        <w:br/>
      </w:r>
      <w:r w:rsidRPr="00C56ABE">
        <w:rPr>
          <w:rFonts w:ascii="Times New Roman" w:eastAsia="Times New Roman" w:hAnsi="Times New Roman" w:cs="Times New Roman"/>
          <w:color w:val="000000"/>
          <w:sz w:val="27"/>
          <w:szCs w:val="27"/>
        </w:rPr>
        <w:br/>
      </w:r>
      <w:hyperlink r:id="rId13" w:history="1">
        <w:r w:rsidRPr="00C56ABE">
          <w:rPr>
            <w:rFonts w:ascii="Arial" w:eastAsia="Times New Roman" w:hAnsi="Arial" w:cs="Arial"/>
            <w:color w:val="1155CC"/>
            <w:sz w:val="24"/>
            <w:szCs w:val="24"/>
            <w:u w:val="single"/>
          </w:rPr>
          <w:t>http://content.healthaffairs.org/content/27/2/447.full</w:t>
        </w:r>
      </w:hyperlink>
    </w:p>
    <w:sectPr w:rsidR="00676DA4" w:rsidRPr="00C56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69F"/>
    <w:rsid w:val="0067469F"/>
    <w:rsid w:val="00676DA4"/>
    <w:rsid w:val="00783C4A"/>
    <w:rsid w:val="007F2909"/>
    <w:rsid w:val="00C56A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6A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6AB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6A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6A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31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veryday-ethics.org/2009/05/positive-and-negative-rights-what%E2%80%99s-the-difference-and-why-does-it-matter/" TargetMode="External"/><Relationship Id="rId13" Type="http://schemas.openxmlformats.org/officeDocument/2006/relationships/hyperlink" Target="http://content.healthaffairs.org/content/27/2/447.full" TargetMode="External"/><Relationship Id="rId3" Type="http://schemas.openxmlformats.org/officeDocument/2006/relationships/settings" Target="settings.xml"/><Relationship Id="rId7" Type="http://schemas.openxmlformats.org/officeDocument/2006/relationships/hyperlink" Target="http://www.huffingtonpost.com/john-david-lewis/why-say-there-is-a-right_b_258188.html" TargetMode="External"/><Relationship Id="rId12" Type="http://schemas.openxmlformats.org/officeDocument/2006/relationships/hyperlink" Target="http://www.livestrong.com/article/30692-pros-cons-universal-health/"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huffingtonpost.com/john-david-lewis/why-say-there-is-a-right_b_258188.html" TargetMode="External"/><Relationship Id="rId11" Type="http://schemas.openxmlformats.org/officeDocument/2006/relationships/hyperlink" Target="http://content.healthaffairs.org/search?author1=Ezekiel+J.+Emanuel&amp;sortspec=date&amp;submit=Submit" TargetMode="External"/><Relationship Id="rId5" Type="http://schemas.openxmlformats.org/officeDocument/2006/relationships/hyperlink" Target="http://www.merriam-webster.com/dictionary/ought" TargetMode="External"/><Relationship Id="rId15" Type="http://schemas.openxmlformats.org/officeDocument/2006/relationships/theme" Target="theme/theme1.xml"/><Relationship Id="rId10" Type="http://schemas.openxmlformats.org/officeDocument/2006/relationships/hyperlink" Target="http://content.healthaffairs.org/search?author1=Victor+R.+Fuchs&amp;sortspec=date&amp;submit=Submit" TargetMode="External"/><Relationship Id="rId4" Type="http://schemas.openxmlformats.org/officeDocument/2006/relationships/webSettings" Target="webSettings.xml"/><Relationship Id="rId9" Type="http://schemas.openxmlformats.org/officeDocument/2006/relationships/hyperlink" Target="http://content.healthaffairs.org/content/24/6/1399.fu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6</Pages>
  <Words>1454</Words>
  <Characters>8289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cp:lastPrinted>2012-08-08T21:24:00Z</cp:lastPrinted>
  <dcterms:created xsi:type="dcterms:W3CDTF">2012-08-08T20:54:00Z</dcterms:created>
  <dcterms:modified xsi:type="dcterms:W3CDTF">2012-08-09T01:33:00Z</dcterms:modified>
</cp:coreProperties>
</file>