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A2" w:rsidRDefault="003B0EA2" w:rsidP="003B0EA2">
      <w:pPr>
        <w:pStyle w:val="Heading1"/>
      </w:pPr>
      <w:r>
        <w:t>2AC</w:t>
      </w:r>
    </w:p>
    <w:p w:rsidR="003B0EA2" w:rsidRDefault="003B0EA2" w:rsidP="003B0EA2"/>
    <w:p w:rsidR="003B0EA2" w:rsidRDefault="003B0EA2" w:rsidP="003B0EA2"/>
    <w:p w:rsidR="003B0EA2" w:rsidRDefault="003B0EA2" w:rsidP="003B0EA2"/>
    <w:p w:rsidR="003B0EA2" w:rsidRDefault="003B0EA2" w:rsidP="003B0EA2"/>
    <w:p w:rsidR="003B0EA2" w:rsidRDefault="003B0EA2" w:rsidP="003B0EA2"/>
    <w:p w:rsidR="003B0EA2" w:rsidRDefault="003B0EA2" w:rsidP="003B0EA2"/>
    <w:p w:rsidR="003B0EA2" w:rsidRDefault="003B0EA2" w:rsidP="003B0EA2">
      <w:pPr>
        <w:pStyle w:val="Heading1"/>
      </w:pPr>
      <w:r>
        <w:t>T – Should</w:t>
      </w:r>
    </w:p>
    <w:p w:rsidR="003B0EA2" w:rsidRDefault="003B0EA2" w:rsidP="003B0EA2"/>
    <w:p w:rsidR="003B0EA2" w:rsidRDefault="003B0EA2" w:rsidP="003B0EA2">
      <w:pPr>
        <w:pStyle w:val="Heading2"/>
      </w:pPr>
      <w:r>
        <w:t>Democracy assistance is vague and support levels are determined by security concerns</w:t>
      </w:r>
    </w:p>
    <w:p w:rsidR="003B0EA2" w:rsidRDefault="003B0EA2" w:rsidP="003B0EA2">
      <w:r>
        <w:t xml:space="preserve">(Richard </w:t>
      </w:r>
      <w:proofErr w:type="spellStart"/>
      <w:r>
        <w:t>Lappin</w:t>
      </w:r>
      <w:proofErr w:type="spellEnd"/>
      <w:r>
        <w:t xml:space="preserve">, 2011, “Defining Democracy Assistance” Email exchange between Will Mosley-Jensen of Georgia debate and Richard </w:t>
      </w:r>
      <w:proofErr w:type="spellStart"/>
      <w:r>
        <w:t>Lappin</w:t>
      </w:r>
      <w:proofErr w:type="spellEnd"/>
      <w:r>
        <w:t xml:space="preserve">, </w:t>
      </w:r>
      <w:hyperlink r:id="rId7" w:history="1">
        <w:r w:rsidRPr="00C86538">
          <w:rPr>
            <w:rStyle w:val="Hyperlink"/>
          </w:rPr>
          <w:t>http://www.georgiadebate.org/2011/09/defining-democracy-assistance</w:t>
        </w:r>
      </w:hyperlink>
      <w:r>
        <w:t>)</w:t>
      </w:r>
    </w:p>
    <w:p w:rsidR="003B0EA2" w:rsidRDefault="003B0EA2" w:rsidP="003B0EA2"/>
    <w:p w:rsidR="003B0EA2" w:rsidRDefault="003B0EA2" w:rsidP="003B0EA2">
      <w:r>
        <w:t>Dear William,</w:t>
      </w:r>
    </w:p>
    <w:p w:rsidR="003B0EA2" w:rsidRDefault="003B0EA2" w:rsidP="003B0EA2">
      <w:r>
        <w:t xml:space="preserve"> My thanks once again …</w:t>
      </w:r>
    </w:p>
    <w:p w:rsidR="003B0EA2" w:rsidRPr="00AC0CEC" w:rsidRDefault="003B0EA2" w:rsidP="003B0EA2">
      <w:r>
        <w:t>In my article I stressed … Political Conditionality (New York: Palgrave, 2001).</w:t>
      </w:r>
    </w:p>
    <w:p w:rsidR="003B0EA2" w:rsidRDefault="003B0EA2" w:rsidP="003B0EA2"/>
    <w:p w:rsidR="003B0EA2" w:rsidRDefault="003B0EA2" w:rsidP="003B0EA2">
      <w:pPr>
        <w:pStyle w:val="Heading1"/>
      </w:pPr>
      <w:r>
        <w:t>Case</w:t>
      </w:r>
    </w:p>
    <w:p w:rsidR="003B0EA2" w:rsidRDefault="003B0EA2" w:rsidP="003B0EA2"/>
    <w:p w:rsidR="003B0EA2" w:rsidRDefault="003B0EA2" w:rsidP="003B0EA2">
      <w:pPr>
        <w:pStyle w:val="Heading1"/>
      </w:pPr>
      <w:r>
        <w:t>A2: Inherency</w:t>
      </w:r>
    </w:p>
    <w:p w:rsidR="003B0EA2" w:rsidRDefault="003B0EA2" w:rsidP="003B0EA2"/>
    <w:p w:rsidR="003B0EA2" w:rsidRDefault="003B0EA2" w:rsidP="003B0EA2">
      <w:pPr>
        <w:pStyle w:val="Heading2"/>
      </w:pPr>
      <w:r>
        <w:t xml:space="preserve">USAID funding is conditioned on the certification that an org doesn’t support terrorists – even universities are vetted for </w:t>
      </w:r>
      <w:proofErr w:type="spellStart"/>
      <w:r>
        <w:t>hamas</w:t>
      </w:r>
      <w:proofErr w:type="spellEnd"/>
      <w:r>
        <w:t xml:space="preserve"> members</w:t>
      </w:r>
    </w:p>
    <w:p w:rsidR="003B0EA2" w:rsidRDefault="003B0EA2" w:rsidP="003B0EA2">
      <w:r>
        <w:t xml:space="preserve">(CSIS, 2008, “A Steep Hill: </w:t>
      </w:r>
      <w:proofErr w:type="spellStart"/>
      <w:r>
        <w:t>Congresss</w:t>
      </w:r>
      <w:proofErr w:type="spellEnd"/>
      <w:r>
        <w:t xml:space="preserve"> and U.S. Efforts to Strengthen Fragile States,” http</w:t>
      </w:r>
      <w:proofErr w:type="gramStart"/>
      <w:r>
        <w:t>:??</w:t>
      </w:r>
      <w:proofErr w:type="gramEnd"/>
      <w:r>
        <w:t>www.humansecuritygateway.com/documents/CSIS_Steep Hill_StrengthenFragileStates.pdf)</w:t>
      </w:r>
    </w:p>
    <w:p w:rsidR="003B0EA2" w:rsidRDefault="003B0EA2" w:rsidP="003B0EA2"/>
    <w:p w:rsidR="003B0EA2" w:rsidRDefault="003B0EA2" w:rsidP="003B0EA2">
      <w:r>
        <w:t>USAID and its funding recipients … work of its member organizations.8</w:t>
      </w:r>
    </w:p>
    <w:p w:rsidR="003B0EA2" w:rsidRDefault="003B0EA2" w:rsidP="003B0EA2"/>
    <w:p w:rsidR="003B0EA2" w:rsidRDefault="003B0EA2" w:rsidP="003B0EA2">
      <w:pPr>
        <w:pStyle w:val="Heading2"/>
      </w:pPr>
      <w:r>
        <w:t>Conditions may be promo, but promo restricts assistance</w:t>
      </w:r>
    </w:p>
    <w:p w:rsidR="003B0EA2" w:rsidRDefault="003B0EA2" w:rsidP="003B0EA2">
      <w:r>
        <w:t xml:space="preserve">(Daniele Huber, 2011, “Exchange with Layne </w:t>
      </w:r>
      <w:proofErr w:type="spellStart"/>
      <w:r>
        <w:t>Kirshon</w:t>
      </w:r>
      <w:proofErr w:type="spellEnd"/>
      <w:r>
        <w:t xml:space="preserve">,” </w:t>
      </w:r>
      <w:hyperlink r:id="rId8" w:history="1">
        <w:r w:rsidRPr="00C86538">
          <w:rPr>
            <w:rStyle w:val="Hyperlink"/>
          </w:rPr>
          <w:t>http://nudebate.blogspot.com/</w:t>
        </w:r>
      </w:hyperlink>
      <w:r>
        <w:t>)</w:t>
      </w:r>
    </w:p>
    <w:p w:rsidR="003B0EA2" w:rsidRDefault="003B0EA2" w:rsidP="003B0EA2"/>
    <w:p w:rsidR="003B0EA2" w:rsidRDefault="003B0EA2" w:rsidP="003B0EA2">
      <w:r>
        <w:t>Huber</w:t>
      </w:r>
    </w:p>
    <w:p w:rsidR="003B0EA2" w:rsidRDefault="003B0EA2" w:rsidP="003B0EA2">
      <w:r>
        <w:t xml:space="preserve">Dear Mr. </w:t>
      </w:r>
      <w:proofErr w:type="spellStart"/>
      <w:r>
        <w:t>Kirshon</w:t>
      </w:r>
      <w:proofErr w:type="spellEnd"/>
      <w:r>
        <w:t>,</w:t>
      </w:r>
    </w:p>
    <w:p w:rsidR="003B0EA2" w:rsidRDefault="003B0EA2" w:rsidP="003B0EA2">
      <w:r>
        <w:t>Thank you for your email … or even military invasion.</w:t>
      </w:r>
    </w:p>
    <w:p w:rsidR="003B0EA2" w:rsidRDefault="003B0EA2" w:rsidP="003B0EA2">
      <w:r>
        <w:t>Good luck with your project and best wishes,</w:t>
      </w:r>
    </w:p>
    <w:p w:rsidR="003B0EA2" w:rsidRPr="001E6C29" w:rsidRDefault="003B0EA2" w:rsidP="003B0EA2">
      <w:r>
        <w:t>Daniela</w:t>
      </w:r>
    </w:p>
    <w:p w:rsidR="003B0EA2" w:rsidRDefault="003B0EA2" w:rsidP="003B0EA2"/>
    <w:p w:rsidR="003B0EA2" w:rsidRDefault="003B0EA2" w:rsidP="003B0EA2">
      <w:pPr>
        <w:pStyle w:val="Heading2"/>
      </w:pPr>
      <w:r>
        <w:t xml:space="preserve">The book Huber </w:t>
      </w:r>
      <w:proofErr w:type="spellStart"/>
      <w:r>
        <w:t>recomendes</w:t>
      </w:r>
      <w:proofErr w:type="spellEnd"/>
      <w:r>
        <w:t xml:space="preserve"> for </w:t>
      </w:r>
      <w:proofErr w:type="spellStart"/>
      <w:r>
        <w:t>determing</w:t>
      </w:r>
      <w:proofErr w:type="spellEnd"/>
      <w:r>
        <w:t xml:space="preserve"> the </w:t>
      </w:r>
      <w:proofErr w:type="spellStart"/>
      <w:r>
        <w:t>doifference</w:t>
      </w:r>
      <w:proofErr w:type="spellEnd"/>
      <w:r>
        <w:t xml:space="preserve"> between </w:t>
      </w:r>
      <w:proofErr w:type="spellStart"/>
      <w:r>
        <w:t>prmo</w:t>
      </w:r>
      <w:proofErr w:type="spellEnd"/>
      <w:r>
        <w:t xml:space="preserve"> and assistance </w:t>
      </w:r>
      <w:proofErr w:type="spellStart"/>
      <w:r>
        <w:t>prives</w:t>
      </w:r>
      <w:proofErr w:type="spellEnd"/>
      <w:r>
        <w:t xml:space="preserve"> – debate on conditions good</w:t>
      </w:r>
    </w:p>
    <w:p w:rsidR="003B0EA2" w:rsidRDefault="003B0EA2" w:rsidP="003B0EA2">
      <w:r>
        <w:t>(</w:t>
      </w:r>
      <w:proofErr w:type="spellStart"/>
      <w:r>
        <w:t>Amichai</w:t>
      </w:r>
      <w:proofErr w:type="spellEnd"/>
      <w:r>
        <w:t xml:space="preserve"> </w:t>
      </w:r>
      <w:proofErr w:type="spellStart"/>
      <w:r>
        <w:t>Magen</w:t>
      </w:r>
      <w:proofErr w:type="spellEnd"/>
      <w:r>
        <w:t xml:space="preserve"> and Thomas </w:t>
      </w:r>
      <w:proofErr w:type="spellStart"/>
      <w:r>
        <w:t>Risse</w:t>
      </w:r>
      <w:proofErr w:type="spellEnd"/>
      <w:r>
        <w:t>, 2009, “Promoting Democracy and the Rule of Law,” p. x)</w:t>
      </w:r>
    </w:p>
    <w:p w:rsidR="003B0EA2" w:rsidRDefault="003B0EA2" w:rsidP="003B0EA2"/>
    <w:p w:rsidR="003B0EA2" w:rsidRDefault="003B0EA2" w:rsidP="003B0EA2">
      <w:proofErr w:type="gramStart"/>
      <w:r>
        <w:t>The broader question lurking … importance to other critical fields.</w:t>
      </w:r>
      <w:proofErr w:type="gramEnd"/>
    </w:p>
    <w:p w:rsidR="003B0EA2" w:rsidRDefault="003B0EA2" w:rsidP="003B0EA2"/>
    <w:p w:rsidR="003B0EA2" w:rsidRDefault="003B0EA2" w:rsidP="003B0EA2">
      <w:pPr>
        <w:pStyle w:val="Heading1"/>
      </w:pPr>
      <w:r>
        <w:t xml:space="preserve">A2: </w:t>
      </w:r>
      <w:proofErr w:type="spellStart"/>
      <w:r>
        <w:t>Sadiki</w:t>
      </w:r>
      <w:proofErr w:type="spellEnd"/>
    </w:p>
    <w:p w:rsidR="003B0EA2" w:rsidRPr="00757609" w:rsidRDefault="003B0EA2" w:rsidP="003B0EA2"/>
    <w:p w:rsidR="003B0EA2" w:rsidRDefault="003B0EA2" w:rsidP="003B0EA2">
      <w:pPr>
        <w:pStyle w:val="Heading2"/>
      </w:pPr>
      <w:r>
        <w:t xml:space="preserve">Western aid to limit extremism risk creating </w:t>
      </w:r>
      <w:proofErr w:type="spellStart"/>
      <w:r>
        <w:t>opporessive</w:t>
      </w:r>
      <w:proofErr w:type="spellEnd"/>
      <w:r>
        <w:t xml:space="preserve"> regimes</w:t>
      </w:r>
    </w:p>
    <w:p w:rsidR="003B0EA2" w:rsidRDefault="003B0EA2" w:rsidP="003B0EA2">
      <w:r>
        <w:t>(</w:t>
      </w:r>
      <w:proofErr w:type="spellStart"/>
      <w:r>
        <w:t>Larbi</w:t>
      </w:r>
      <w:proofErr w:type="spellEnd"/>
      <w:r>
        <w:t xml:space="preserve"> </w:t>
      </w:r>
      <w:proofErr w:type="spellStart"/>
      <w:r>
        <w:t>Sadiki</w:t>
      </w:r>
      <w:proofErr w:type="spellEnd"/>
      <w:r>
        <w:t xml:space="preserve">, 2011, June 6, “The Mathematics of the Arab Spring,” </w:t>
      </w:r>
      <w:hyperlink r:id="rId9" w:history="1">
        <w:r w:rsidRPr="00C86538">
          <w:rPr>
            <w:rStyle w:val="Hyperlink"/>
          </w:rPr>
          <w:t>http://aljazeera.com/indepth/opinion/2011/05/2011531132934920499.html</w:t>
        </w:r>
      </w:hyperlink>
      <w:r>
        <w:t>)</w:t>
      </w:r>
    </w:p>
    <w:p w:rsidR="003B0EA2" w:rsidRDefault="003B0EA2" w:rsidP="003B0EA2"/>
    <w:p w:rsidR="003B0EA2" w:rsidRDefault="003B0EA2" w:rsidP="003B0EA2">
      <w:r>
        <w:t>There are opportunities, but also … governments in the “Arab Spring.”</w:t>
      </w:r>
    </w:p>
    <w:p w:rsidR="003B0EA2" w:rsidRDefault="003B0EA2" w:rsidP="003B0EA2"/>
    <w:p w:rsidR="003B0EA2" w:rsidRDefault="003B0EA2" w:rsidP="003B0EA2">
      <w:pPr>
        <w:pStyle w:val="Heading1"/>
      </w:pPr>
      <w:r>
        <w:t>Arab Spring Word Turn:</w:t>
      </w:r>
    </w:p>
    <w:p w:rsidR="003B0EA2" w:rsidRDefault="003B0EA2" w:rsidP="003B0EA2"/>
    <w:p w:rsidR="003B0EA2" w:rsidRDefault="003B0EA2" w:rsidP="003B0EA2">
      <w:pPr>
        <w:pStyle w:val="Heading2"/>
      </w:pPr>
      <w:r>
        <w:t xml:space="preserve">AND, </w:t>
      </w:r>
      <w:r>
        <w:t>IT'S BAD. DON'T USE IT ANYMORE.</w:t>
      </w:r>
    </w:p>
    <w:p w:rsidR="003B0EA2" w:rsidRDefault="003B0EA2" w:rsidP="003B0EA2">
      <w:r>
        <w:t>KHOURI 2K11</w:t>
      </w:r>
    </w:p>
    <w:p w:rsidR="003B0EA2" w:rsidRDefault="003B0EA2" w:rsidP="003B0EA2">
      <w:r>
        <w:t>[</w:t>
      </w:r>
      <w:proofErr w:type="spellStart"/>
      <w:proofErr w:type="gramStart"/>
      <w:r>
        <w:t>rami</w:t>
      </w:r>
      <w:proofErr w:type="spellEnd"/>
      <w:proofErr w:type="gramEnd"/>
      <w:r>
        <w:t xml:space="preserve">, “drop the </w:t>
      </w:r>
      <w:proofErr w:type="spellStart"/>
      <w:r>
        <w:t>orientalist</w:t>
      </w:r>
      <w:proofErr w:type="spellEnd"/>
      <w:r>
        <w:t xml:space="preserve"> term ‘Arab Spring’, http://www.dailystar.com.lb/Opinion/Columnist/2011/Aug-17/Drop-the-Orientalist-term-Arab-Spring.ashx#axzz1VWpIH3H6]</w:t>
      </w:r>
    </w:p>
    <w:p w:rsidR="003B0EA2" w:rsidRDefault="003B0EA2" w:rsidP="003B0EA2"/>
    <w:p w:rsidR="003B0EA2" w:rsidRPr="00165683" w:rsidRDefault="003B0EA2" w:rsidP="003B0EA2">
      <w:r>
        <w:t>A fascinating aspect of the current wave of ... Dropping the term “Arab Spring” for something more accurate is my suggested starting point.</w:t>
      </w:r>
    </w:p>
    <w:p w:rsidR="003B0EA2" w:rsidRPr="003F1709" w:rsidRDefault="003B0EA2" w:rsidP="003B0EA2"/>
    <w:p w:rsidR="003B0EA2" w:rsidRDefault="003B0EA2" w:rsidP="003B0EA2"/>
    <w:p w:rsidR="003B0EA2" w:rsidRDefault="003B0EA2" w:rsidP="003B0EA2"/>
    <w:p w:rsidR="003B0EA2" w:rsidRDefault="003B0EA2" w:rsidP="003B0EA2">
      <w:pPr>
        <w:pStyle w:val="Heading1"/>
      </w:pPr>
      <w:r>
        <w:t>Tradeoff DA</w:t>
      </w:r>
    </w:p>
    <w:p w:rsidR="003B0EA2" w:rsidRDefault="003B0EA2" w:rsidP="003B0EA2"/>
    <w:p w:rsidR="003B0EA2" w:rsidRDefault="003B0EA2" w:rsidP="003B0EA2"/>
    <w:p w:rsidR="003B0EA2" w:rsidRDefault="003B0EA2" w:rsidP="003B0EA2">
      <w:pPr>
        <w:pStyle w:val="Heading2"/>
      </w:pPr>
      <w:r>
        <w:t xml:space="preserve">1. </w:t>
      </w:r>
      <w:proofErr w:type="spellStart"/>
      <w:r>
        <w:t>There</w:t>
      </w:r>
      <w:proofErr w:type="gramStart"/>
      <w:r>
        <w:t>;s</w:t>
      </w:r>
      <w:proofErr w:type="spellEnd"/>
      <w:proofErr w:type="gramEnd"/>
      <w:r>
        <w:t xml:space="preserve"> no link or internal link – make the explain how our plan triggers the impact</w:t>
      </w:r>
    </w:p>
    <w:p w:rsidR="003B0EA2" w:rsidRDefault="003B0EA2" w:rsidP="003B0EA2"/>
    <w:p w:rsidR="003B0EA2" w:rsidRDefault="003B0EA2" w:rsidP="003B0EA2">
      <w:pPr>
        <w:pStyle w:val="Heading2"/>
      </w:pPr>
      <w:r>
        <w:t xml:space="preserve">Our interpretation is that the judge should vote for ht </w:t>
      </w:r>
      <w:proofErr w:type="spellStart"/>
      <w:r>
        <w:t>eplan</w:t>
      </w:r>
      <w:proofErr w:type="spellEnd"/>
      <w:r>
        <w:t xml:space="preserve"> if it is intrinsically a good idea.</w:t>
      </w:r>
    </w:p>
    <w:p w:rsidR="003B0EA2" w:rsidRDefault="003B0EA2" w:rsidP="003B0EA2"/>
    <w:p w:rsidR="003B0EA2" w:rsidRDefault="003B0EA2" w:rsidP="003B0EA2">
      <w:pPr>
        <w:pStyle w:val="Heading2"/>
      </w:pPr>
      <w:r>
        <w:t xml:space="preserve">A. The </w:t>
      </w:r>
      <w:proofErr w:type="spellStart"/>
      <w:r>
        <w:t>disad’s</w:t>
      </w:r>
      <w:proofErr w:type="spellEnd"/>
      <w:r>
        <w:t xml:space="preserve"> not intrinsic – if the judge could enact the plan they could also prevent the disad </w:t>
      </w:r>
      <w:proofErr w:type="spellStart"/>
      <w:r>
        <w:t>ompact</w:t>
      </w:r>
      <w:proofErr w:type="spellEnd"/>
    </w:p>
    <w:p w:rsidR="003B0EA2" w:rsidRDefault="003B0EA2" w:rsidP="003B0EA2"/>
    <w:p w:rsidR="003B0EA2" w:rsidRPr="00855775" w:rsidRDefault="003B0EA2" w:rsidP="003B0EA2">
      <w:pPr>
        <w:pStyle w:val="Heading2"/>
      </w:pPr>
      <w:r>
        <w:t>B. their notion of fiat is anti-</w:t>
      </w:r>
      <w:proofErr w:type="spellStart"/>
      <w:r>
        <w:t>edu</w:t>
      </w:r>
      <w:proofErr w:type="spellEnd"/>
      <w:r>
        <w:t xml:space="preserve"> – plan would obviously never happen – imagining what the real political consequences would be if immediately implemented requires multiple jumps in logic that avoid the question of whether the policy itself is desirable</w:t>
      </w:r>
    </w:p>
    <w:p w:rsidR="003B0EA2" w:rsidRPr="003F7F23" w:rsidRDefault="003B0EA2" w:rsidP="003B0EA2"/>
    <w:p w:rsidR="003B0EA2" w:rsidRDefault="003B0EA2" w:rsidP="003B0EA2">
      <w:pPr>
        <w:pStyle w:val="Heading2"/>
      </w:pPr>
      <w:r>
        <w:t>The DA relies on inaccurate politically expedient news. This forecloses critical thinking and turns their impacts into self-fulfilling prophecies.</w:t>
      </w:r>
    </w:p>
    <w:p w:rsidR="003B0EA2" w:rsidRDefault="003B0EA2" w:rsidP="003B0EA2">
      <w:r>
        <w:t>(W. Lance Bennett, 1995, “News: the Politics of illusion” 3</w:t>
      </w:r>
      <w:r w:rsidRPr="00116DB3">
        <w:rPr>
          <w:vertAlign w:val="superscript"/>
        </w:rPr>
        <w:t>rd</w:t>
      </w:r>
      <w:r>
        <w:t xml:space="preserve"> ed., pg. xv)</w:t>
      </w:r>
    </w:p>
    <w:p w:rsidR="003B0EA2" w:rsidRDefault="003B0EA2" w:rsidP="003B0EA2"/>
    <w:p w:rsidR="003B0EA2" w:rsidRDefault="003B0EA2" w:rsidP="003B0EA2">
      <w:r>
        <w:t xml:space="preserve">Surely these good-guys-versus-bad-guys … such a world did not exist </w:t>
      </w:r>
      <w:proofErr w:type="gramStart"/>
      <w:r>
        <w:t>to  begin</w:t>
      </w:r>
      <w:proofErr w:type="gramEnd"/>
      <w:r>
        <w:t xml:space="preserve"> with.</w:t>
      </w:r>
    </w:p>
    <w:p w:rsidR="003B0EA2" w:rsidRDefault="003B0EA2" w:rsidP="003B0EA2"/>
    <w:p w:rsidR="003B0EA2" w:rsidRDefault="003B0EA2" w:rsidP="003B0EA2"/>
    <w:p w:rsidR="00212067" w:rsidRPr="00AB2556" w:rsidRDefault="00212067" w:rsidP="00AB2556"/>
    <w:sectPr w:rsidR="00212067" w:rsidRPr="00AB2556" w:rsidSect="008641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EA2" w:rsidRDefault="003B0EA2" w:rsidP="00261634">
      <w:r>
        <w:separator/>
      </w:r>
    </w:p>
  </w:endnote>
  <w:endnote w:type="continuationSeparator" w:id="0">
    <w:p w:rsidR="003B0EA2" w:rsidRDefault="003B0EA2" w:rsidP="0026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909286"/>
      <w:docPartObj>
        <w:docPartGallery w:val="Page Numbers (Bottom of Page)"/>
        <w:docPartUnique/>
      </w:docPartObj>
    </w:sdtPr>
    <w:sdtContent>
      <w:p w:rsidR="00F56DC0" w:rsidRDefault="007353FA">
        <w:pPr>
          <w:pStyle w:val="Footer"/>
          <w:jc w:val="right"/>
        </w:pPr>
        <w:fldSimple w:instr=" PAGE   \* MERGEFORMAT ">
          <w:r w:rsidR="00AB2556">
            <w:rPr>
              <w:noProof/>
            </w:rPr>
            <w:t>1</w:t>
          </w:r>
        </w:fldSimple>
      </w:p>
    </w:sdtContent>
  </w:sdt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EA2" w:rsidRDefault="003B0EA2" w:rsidP="00261634">
      <w:r>
        <w:separator/>
      </w:r>
    </w:p>
  </w:footnote>
  <w:footnote w:type="continuationSeparator" w:id="0">
    <w:p w:rsidR="003B0EA2" w:rsidRDefault="003B0EA2" w:rsidP="00261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fldSimple w:instr=" PAGE ">
          <w:r w:rsidR="00AB2556">
            <w:rPr>
              <w:noProof/>
            </w:rPr>
            <w:t>1</w:t>
          </w:r>
        </w:fldSimple>
        <w:r w:rsidRPr="0064186A">
          <w:t xml:space="preserve"> of </w:t>
        </w:r>
        <w:fldSimple w:instr=" NUMPAGES  ">
          <w:r w:rsidR="00AB2556">
            <w:rPr>
              <w:noProof/>
            </w:rPr>
            <w:t>1</w:t>
          </w:r>
        </w:fldSimple>
      </w:sdtContent>
    </w:sdt>
  </w:p>
  <w:p w:rsidR="00F56DC0" w:rsidRPr="00236E21" w:rsidRDefault="007353FA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stylePaneFormatFilter w:val="1021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0EA2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3FA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A2"/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 w:cstheme="min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basedOn w:val="DefaultParagraphFont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basedOn w:val="DefaultParagraphFont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basedOn w:val="DefaultParagraphFont"/>
    <w:link w:val="Citation"/>
    <w:rsid w:val="00AB2556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debate.blogspot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georgiadebate.org/2011/09/defining-democracy-assistanc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ljazeera.com/indepth/opinion/2011/05/2011531132934920499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20A64-710A-4D4C-9168-FBFDFABF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2729</Characters>
  <Application>Microsoft Office Word</Application>
  <DocSecurity>0</DocSecurity>
  <Lines>64</Lines>
  <Paragraphs>34</Paragraphs>
  <ScaleCrop>false</ScaleCrop>
  <Company>Liberty University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Febrizio, Team 2010</dc:creator>
  <cp:lastModifiedBy>Mark Febrizio, Team 2010</cp:lastModifiedBy>
  <cp:revision>1</cp:revision>
  <dcterms:created xsi:type="dcterms:W3CDTF">2012-04-02T00:43:00Z</dcterms:created>
  <dcterms:modified xsi:type="dcterms:W3CDTF">2012-04-02T00:43:00Z</dcterms:modified>
</cp:coreProperties>
</file>