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6267" w:rsidRDefault="00CE6267" w:rsidP="00CE6267">
      <w:pPr>
        <w:pStyle w:val="Heading2"/>
      </w:pPr>
      <w:r>
        <w:t>NDT Scouting----Round 1</w:t>
      </w:r>
      <w:r w:rsidR="000A4ACD">
        <w:t>---Baylor</w:t>
      </w:r>
    </w:p>
    <w:p w:rsidR="00DF20E0" w:rsidRDefault="00CE6267" w:rsidP="00D62342">
      <w:r>
        <w:t>Baylor---</w:t>
      </w:r>
      <w:r w:rsidR="00FB77BF">
        <w:t>NDT Spatiality 1AC</w:t>
      </w:r>
    </w:p>
    <w:p w:rsidR="00FB77BF" w:rsidRDefault="00FB77BF" w:rsidP="00D62342">
      <w:r>
        <w:t>The Activity of Debate is intimately connected with the politics of spatial management and organization, the 1ac is an opportunity to investigate the space that we inhabit.</w:t>
      </w:r>
    </w:p>
    <w:p w:rsidR="00FB77BF" w:rsidRDefault="00FB77BF" w:rsidP="00D62342"/>
    <w:p w:rsidR="00FB77BF" w:rsidRDefault="00FB77BF" w:rsidP="00D62342">
      <w:r>
        <w:t xml:space="preserve">The opening of the </w:t>
      </w:r>
      <w:proofErr w:type="spellStart"/>
      <w:r>
        <w:t>Atl</w:t>
      </w:r>
      <w:proofErr w:type="spellEnd"/>
      <w:r>
        <w:t xml:space="preserve"> </w:t>
      </w:r>
      <w:proofErr w:type="spellStart"/>
      <w:r>
        <w:t>Mariott</w:t>
      </w:r>
      <w:proofErr w:type="spellEnd"/>
      <w:r>
        <w:t xml:space="preserve"> </w:t>
      </w:r>
      <w:proofErr w:type="spellStart"/>
      <w:r>
        <w:t>Gwinett</w:t>
      </w:r>
      <w:proofErr w:type="spellEnd"/>
      <w:r>
        <w:t xml:space="preserve"> place hotel in 86 marked and important step forward in the suburban development of rural </w:t>
      </w:r>
      <w:proofErr w:type="spellStart"/>
      <w:r>
        <w:t>gwinett</w:t>
      </w:r>
      <w:proofErr w:type="spellEnd"/>
      <w:r>
        <w:t xml:space="preserve"> county, the hotel symbolized the American dream.</w:t>
      </w:r>
      <w:r>
        <w:br/>
        <w:t>John Prince 2006---gwinnettforum.com/issue/06.0929.htm</w:t>
      </w:r>
    </w:p>
    <w:p w:rsidR="00FB77BF" w:rsidRDefault="00FB77BF" w:rsidP="00D62342">
      <w:r>
        <w:t xml:space="preserve">Today, </w:t>
      </w:r>
      <w:proofErr w:type="spellStart"/>
      <w:r>
        <w:t>gwinnett</w:t>
      </w:r>
      <w:proofErr w:type="spellEnd"/>
      <w:r>
        <w:t xml:space="preserve"> is an urban…past 20 years</w:t>
      </w:r>
    </w:p>
    <w:p w:rsidR="00FB77BF" w:rsidRDefault="00FB77BF" w:rsidP="00D62342"/>
    <w:p w:rsidR="00FB77BF" w:rsidRDefault="00FB77BF" w:rsidP="00D62342">
      <w:r>
        <w:t xml:space="preserve">This dominant narrative of suburbia ignored </w:t>
      </w:r>
      <w:proofErr w:type="spellStart"/>
      <w:r>
        <w:t>dwinett’s</w:t>
      </w:r>
      <w:proofErr w:type="spellEnd"/>
      <w:r>
        <w:t xml:space="preserve"> legacy of suburban discrimination and segregation</w:t>
      </w:r>
      <w:r>
        <w:br/>
      </w:r>
      <w:proofErr w:type="spellStart"/>
      <w:r>
        <w:t>Clapson</w:t>
      </w:r>
      <w:proofErr w:type="spellEnd"/>
      <w:r>
        <w:t xml:space="preserve"> 2010, mark, </w:t>
      </w:r>
      <w:r>
        <w:rPr>
          <w:i/>
        </w:rPr>
        <w:t>Suburbanization in Global Society,</w:t>
      </w:r>
      <w:r>
        <w:t xml:space="preserve"> chapter 3, Gwinnett goes global” the changing image of American suburbia, p 51-52</w:t>
      </w:r>
    </w:p>
    <w:p w:rsidR="00FB77BF" w:rsidRDefault="00FB77BF" w:rsidP="00D62342">
      <w:r>
        <w:t xml:space="preserve">American suburbia changed drastically….included suburban </w:t>
      </w:r>
      <w:proofErr w:type="spellStart"/>
      <w:proofErr w:type="gramStart"/>
      <w:r>
        <w:t>hume</w:t>
      </w:r>
      <w:proofErr w:type="spellEnd"/>
      <w:proofErr w:type="gramEnd"/>
      <w:r>
        <w:t xml:space="preserve"> ownership (Hayden 1984 Jackson 1985)</w:t>
      </w:r>
    </w:p>
    <w:p w:rsidR="00FB77BF" w:rsidRDefault="00FB77BF" w:rsidP="00D62342"/>
    <w:p w:rsidR="00FB77BF" w:rsidRDefault="00FB77BF" w:rsidP="00D62342">
      <w:r>
        <w:t xml:space="preserve">Our </w:t>
      </w:r>
      <w:proofErr w:type="spellStart"/>
      <w:r>
        <w:t>ablity</w:t>
      </w:r>
      <w:proofErr w:type="spellEnd"/>
      <w:r>
        <w:t xml:space="preserve"> to come together in this space to engage in protected forms of political discourse and debate is itself a matter of privilege.  Atlanta’s civil society organizations, hotels, and newspapers all </w:t>
      </w:r>
      <w:proofErr w:type="spellStart"/>
      <w:r>
        <w:t>consitutte</w:t>
      </w:r>
      <w:proofErr w:type="spellEnd"/>
      <w:r>
        <w:t xml:space="preserve"> discursive </w:t>
      </w:r>
      <w:proofErr w:type="spellStart"/>
      <w:r>
        <w:t>andphysical</w:t>
      </w:r>
      <w:proofErr w:type="spellEnd"/>
      <w:r>
        <w:t xml:space="preserve"> spaces which produce racial exclusion</w:t>
      </w:r>
    </w:p>
    <w:p w:rsidR="00FB77BF" w:rsidRDefault="00FB77BF" w:rsidP="00D62342">
      <w:r>
        <w:t>Keating 2001 (</w:t>
      </w:r>
      <w:proofErr w:type="spellStart"/>
      <w:proofErr w:type="gramStart"/>
      <w:r>
        <w:t>larry</w:t>
      </w:r>
      <w:proofErr w:type="spellEnd"/>
      <w:proofErr w:type="gramEnd"/>
      <w:r>
        <w:t xml:space="preserve">, </w:t>
      </w:r>
      <w:r>
        <w:rPr>
          <w:i/>
        </w:rPr>
        <w:t>Atlanta: Race, class, and urban expansion,</w:t>
      </w:r>
      <w:r>
        <w:t xml:space="preserve"> p 3-5)</w:t>
      </w:r>
    </w:p>
    <w:p w:rsidR="00FB77BF" w:rsidRDefault="00FB77BF" w:rsidP="00D62342">
      <w:r>
        <w:t>The pursuit of narrowly defined objectives…these are transitory exceptions.</w:t>
      </w:r>
    </w:p>
    <w:p w:rsidR="00FB77BF" w:rsidRDefault="00FB77BF" w:rsidP="00D62342"/>
    <w:p w:rsidR="00FB77BF" w:rsidRDefault="00FB77BF" w:rsidP="00D62342">
      <w:r>
        <w:t xml:space="preserve">This naturalizes the ideological foundations of </w:t>
      </w:r>
      <w:proofErr w:type="gramStart"/>
      <w:r>
        <w:t>suburbanization,</w:t>
      </w:r>
      <w:proofErr w:type="gramEnd"/>
      <w:r>
        <w:t xml:space="preserve"> the spatial ideology of suburban development defines the urban as lack, reproducing its perpetual exclusion</w:t>
      </w:r>
    </w:p>
    <w:p w:rsidR="00FB77BF" w:rsidRDefault="00FB77BF" w:rsidP="00D62342">
      <w:proofErr w:type="spellStart"/>
      <w:r>
        <w:t>Vastol</w:t>
      </w:r>
      <w:r w:rsidR="00CE6267">
        <w:t>a</w:t>
      </w:r>
      <w:proofErr w:type="spellEnd"/>
      <w:r>
        <w:t xml:space="preserve"> 2006---</w:t>
      </w:r>
      <w:proofErr w:type="spellStart"/>
      <w:proofErr w:type="gramStart"/>
      <w:r>
        <w:t>michael</w:t>
      </w:r>
      <w:proofErr w:type="spellEnd"/>
      <w:proofErr w:type="gramEnd"/>
      <w:r>
        <w:t xml:space="preserve">, “postwar American culture and the </w:t>
      </w:r>
      <w:proofErr w:type="spellStart"/>
      <w:r>
        <w:t>deological</w:t>
      </w:r>
      <w:proofErr w:type="spellEnd"/>
      <w:r>
        <w:t xml:space="preserve"> inscription of the suburban norm, may 06---ufdcimages.uflib.edu/</w:t>
      </w:r>
      <w:proofErr w:type="spellStart"/>
      <w:r>
        <w:t>uf</w:t>
      </w:r>
      <w:proofErr w:type="spellEnd"/>
      <w:r>
        <w:t>/e0/01/42/61/00001/vastola_m.pdf</w:t>
      </w:r>
    </w:p>
    <w:p w:rsidR="00CE6267" w:rsidRDefault="00CE6267" w:rsidP="00D62342">
      <w:r>
        <w:t xml:space="preserve">According to </w:t>
      </w:r>
      <w:proofErr w:type="spellStart"/>
      <w:r>
        <w:t>fishman</w:t>
      </w:r>
      <w:proofErr w:type="spellEnd"/>
      <w:r>
        <w:t xml:space="preserve">…in places like </w:t>
      </w:r>
      <w:proofErr w:type="spellStart"/>
      <w:proofErr w:type="gramStart"/>
      <w:r>
        <w:t>brookline</w:t>
      </w:r>
      <w:proofErr w:type="spellEnd"/>
      <w:proofErr w:type="gramEnd"/>
      <w:r>
        <w:t>.</w:t>
      </w:r>
    </w:p>
    <w:p w:rsidR="00CE6267" w:rsidRDefault="00CE6267" w:rsidP="00D62342"/>
    <w:p w:rsidR="00CE6267" w:rsidRDefault="00CE6267" w:rsidP="00D62342"/>
    <w:p w:rsidR="00CE6267" w:rsidRDefault="00CE6267" w:rsidP="00D62342">
      <w:r>
        <w:t xml:space="preserve">Recognizing the ideological </w:t>
      </w:r>
      <w:proofErr w:type="spellStart"/>
      <w:r>
        <w:t>sptial</w:t>
      </w:r>
      <w:proofErr w:type="spellEnd"/>
      <w:r>
        <w:t xml:space="preserve"> particularities of Atlanta provides a localized framework for critiquing the global spatial practices of hegemonic neoliberalism</w:t>
      </w:r>
    </w:p>
    <w:p w:rsidR="00CE6267" w:rsidRDefault="00CE6267" w:rsidP="00D62342">
      <w:proofErr w:type="spellStart"/>
      <w:r>
        <w:t>Vastola</w:t>
      </w:r>
      <w:proofErr w:type="spellEnd"/>
      <w:r>
        <w:t xml:space="preserve"> 6 (same cite)</w:t>
      </w:r>
    </w:p>
    <w:p w:rsidR="00CE6267" w:rsidRDefault="00CE6267" w:rsidP="00D62342">
      <w:r>
        <w:t>Speaking more specifically about the concept of culture………contexts of its production.</w:t>
      </w:r>
    </w:p>
    <w:p w:rsidR="00E50E61" w:rsidRDefault="00E50E61" w:rsidP="00D62342"/>
    <w:p w:rsidR="00E50E61" w:rsidRDefault="00E50E61" w:rsidP="00D62342"/>
    <w:p w:rsidR="00E50E61" w:rsidRDefault="00E50E61" w:rsidP="00D62342">
      <w:r>
        <w:t>Democracy is not a neutral objective field of political action but rather an ideological framework of intelligibility rooted in the disavowal of space, an add ballot engages the ideological mapping of this year’s NDT to challenge suburbia</w:t>
      </w:r>
    </w:p>
    <w:p w:rsidR="00E50E61" w:rsidRDefault="00E50E61" w:rsidP="00D62342">
      <w:proofErr w:type="spellStart"/>
      <w:r>
        <w:t>Vastola</w:t>
      </w:r>
      <w:proofErr w:type="spellEnd"/>
      <w:r>
        <w:t xml:space="preserve"> 6</w:t>
      </w:r>
    </w:p>
    <w:p w:rsidR="00E50E61" w:rsidRDefault="00E50E61" w:rsidP="00D62342">
      <w:r>
        <w:t>Despite its debatable theoretical suppositions, when armed……as a mere particularity.</w:t>
      </w:r>
    </w:p>
    <w:p w:rsidR="00E50E61" w:rsidRDefault="00E50E61" w:rsidP="00D62342"/>
    <w:p w:rsidR="00E50E61" w:rsidRDefault="00E50E61" w:rsidP="00D62342">
      <w:r>
        <w:t>What is important is often not what is said but rather where it is said---we must perpetually challenge the arrogation of public space</w:t>
      </w:r>
    </w:p>
    <w:p w:rsidR="00E50E61" w:rsidRDefault="00E50E61" w:rsidP="00D62342">
      <w:r>
        <w:t>Springer 2009 (</w:t>
      </w:r>
      <w:proofErr w:type="spellStart"/>
      <w:proofErr w:type="gramStart"/>
      <w:r>
        <w:t>simon</w:t>
      </w:r>
      <w:proofErr w:type="spellEnd"/>
      <w:proofErr w:type="gramEnd"/>
      <w:r>
        <w:t xml:space="preserve"> Daniel, “</w:t>
      </w:r>
      <w:proofErr w:type="spellStart"/>
      <w:r>
        <w:t>neoliberalizing</w:t>
      </w:r>
      <w:proofErr w:type="spellEnd"/>
      <w:r>
        <w:t xml:space="preserve"> violence: (post)Marxism political economy, </w:t>
      </w:r>
      <w:proofErr w:type="spellStart"/>
      <w:r>
        <w:t>poststructuralism</w:t>
      </w:r>
      <w:proofErr w:type="spellEnd"/>
      <w:r>
        <w:t>, and the production of space in ‘</w:t>
      </w:r>
      <w:proofErr w:type="spellStart"/>
      <w:r>
        <w:t>postconflict</w:t>
      </w:r>
      <w:proofErr w:type="spellEnd"/>
      <w:r>
        <w:t>’ Cambodia,”)</w:t>
      </w:r>
    </w:p>
    <w:p w:rsidR="00E50E61" w:rsidRDefault="00E50E61" w:rsidP="00D62342">
      <w:r>
        <w:t>In this light, the struggle for democracy is…spaces of the public (</w:t>
      </w:r>
      <w:proofErr w:type="spellStart"/>
      <w:r>
        <w:t>Mouffe</w:t>
      </w:r>
      <w:proofErr w:type="spellEnd"/>
      <w:r>
        <w:t xml:space="preserve"> 2006).</w:t>
      </w:r>
    </w:p>
    <w:p w:rsidR="00E50E61" w:rsidRDefault="00E50E61" w:rsidP="00D62342"/>
    <w:p w:rsidR="00CE6267" w:rsidRDefault="00CE6267" w:rsidP="00D62342"/>
    <w:p w:rsidR="00FB77BF" w:rsidRDefault="00FB77BF" w:rsidP="00D62342"/>
    <w:p w:rsidR="00FB77BF" w:rsidRDefault="00FB77BF" w:rsidP="00D62342">
      <w:r>
        <w:t xml:space="preserve">Spatial development provides a key rationale for </w:t>
      </w:r>
      <w:proofErr w:type="spellStart"/>
      <w:r>
        <w:t>exclusing</w:t>
      </w:r>
      <w:proofErr w:type="spellEnd"/>
      <w:r>
        <w:t xml:space="preserve"> groups from US democracy assistance.  This replicates the spatial realities of neoliberal inequality by placing certain populations as </w:t>
      </w:r>
      <w:proofErr w:type="spellStart"/>
      <w:r>
        <w:t>wortht</w:t>
      </w:r>
      <w:proofErr w:type="spellEnd"/>
      <w:r>
        <w:t xml:space="preserve"> of protection and others as outside of the boundaries of </w:t>
      </w:r>
      <w:proofErr w:type="spellStart"/>
      <w:r>
        <w:t>protexted</w:t>
      </w:r>
      <w:proofErr w:type="spellEnd"/>
      <w:r>
        <w:t xml:space="preserve"> democratic existence</w:t>
      </w:r>
    </w:p>
    <w:p w:rsidR="00FB77BF" w:rsidRDefault="00FB77BF" w:rsidP="00D62342">
      <w:r>
        <w:t xml:space="preserve">Essex 2008 (Jamey, “deservedness, development, and the state: geographic categorization in the US agency for international development’s foreign assistance framework,” in </w:t>
      </w:r>
      <w:proofErr w:type="spellStart"/>
      <w:r>
        <w:t>geoforum</w:t>
      </w:r>
      <w:proofErr w:type="spellEnd"/>
      <w:r>
        <w:t xml:space="preserve"> </w:t>
      </w:r>
      <w:proofErr w:type="spellStart"/>
      <w:r>
        <w:t>vol</w:t>
      </w:r>
      <w:proofErr w:type="spellEnd"/>
      <w:r>
        <w:t xml:space="preserve"> 39 </w:t>
      </w:r>
      <w:proofErr w:type="spellStart"/>
      <w:r>
        <w:t>pp</w:t>
      </w:r>
      <w:proofErr w:type="spellEnd"/>
      <w:r>
        <w:t xml:space="preserve"> 1625-1636</w:t>
      </w:r>
    </w:p>
    <w:p w:rsidR="00FB77BF" w:rsidRDefault="00FB77BF" w:rsidP="00D62342">
      <w:proofErr w:type="gramStart"/>
      <w:r>
        <w:t xml:space="preserve">The increasing importance of </w:t>
      </w:r>
      <w:proofErr w:type="spellStart"/>
      <w:r>
        <w:t>neoliberalizing</w:t>
      </w:r>
      <w:proofErr w:type="spellEnd"/>
      <w:r>
        <w:t xml:space="preserve"> development…</w:t>
      </w:r>
      <w:r w:rsidR="00D02EF0">
        <w:t xml:space="preserve">environment and </w:t>
      </w:r>
      <w:proofErr w:type="spellStart"/>
      <w:r w:rsidR="00D02EF0">
        <w:t>usaid</w:t>
      </w:r>
      <w:proofErr w:type="spellEnd"/>
      <w:r w:rsidR="00D02EF0">
        <w:t xml:space="preserve"> itself.</w:t>
      </w:r>
      <w:proofErr w:type="gramEnd"/>
    </w:p>
    <w:p w:rsidR="00D02EF0" w:rsidRDefault="00D02EF0" w:rsidP="00D62342"/>
    <w:p w:rsidR="00D02EF0" w:rsidRDefault="00D02EF0" w:rsidP="00D62342">
      <w:r>
        <w:t>And, this spatial arrangement subverts democracy, perpetuates inequality and xenophobia</w:t>
      </w:r>
    </w:p>
    <w:p w:rsidR="00D02EF0" w:rsidRDefault="00D02EF0" w:rsidP="00D62342">
      <w:proofErr w:type="spellStart"/>
      <w:r>
        <w:t>Tuathail</w:t>
      </w:r>
      <w:proofErr w:type="spellEnd"/>
      <w:r>
        <w:t xml:space="preserve"> et al 3 (</w:t>
      </w:r>
      <w:proofErr w:type="spellStart"/>
      <w:r>
        <w:t>gearoid</w:t>
      </w:r>
      <w:proofErr w:type="spellEnd"/>
      <w:r>
        <w:t xml:space="preserve">, Andrew </w:t>
      </w:r>
      <w:proofErr w:type="spellStart"/>
      <w:proofErr w:type="gramStart"/>
      <w:r>
        <w:t>herod</w:t>
      </w:r>
      <w:proofErr w:type="spellEnd"/>
      <w:proofErr w:type="gramEnd"/>
      <w:r>
        <w:t xml:space="preserve">, </w:t>
      </w:r>
      <w:proofErr w:type="spellStart"/>
      <w:r>
        <w:t>susan</w:t>
      </w:r>
      <w:proofErr w:type="spellEnd"/>
      <w:r>
        <w:t xml:space="preserve"> m Roberts, “negotiating unruly </w:t>
      </w:r>
      <w:proofErr w:type="spellStart"/>
      <w:r>
        <w:t>problematics</w:t>
      </w:r>
      <w:proofErr w:type="spellEnd"/>
      <w:r>
        <w:t xml:space="preserve">,” from </w:t>
      </w:r>
      <w:r>
        <w:rPr>
          <w:u w:val="single"/>
        </w:rPr>
        <w:t>an unruly world: globalization, governance, and geography</w:t>
      </w:r>
      <w:r>
        <w:t>, stdb.hnue.edu.vn/portal/</w:t>
      </w:r>
      <w:proofErr w:type="spellStart"/>
      <w:r>
        <w:t>books.download.php?key</w:t>
      </w:r>
      <w:proofErr w:type="spellEnd"/>
      <w:r>
        <w:t>=174</w:t>
      </w:r>
    </w:p>
    <w:p w:rsidR="00D02EF0" w:rsidRDefault="00D02EF0" w:rsidP="00D62342">
      <w:r>
        <w:t xml:space="preserve">As a structural tendency, these processes….jihad via </w:t>
      </w:r>
      <w:proofErr w:type="spellStart"/>
      <w:r>
        <w:t>mcworld</w:t>
      </w:r>
      <w:proofErr w:type="spellEnd"/>
      <w:r>
        <w:t>.</w:t>
      </w:r>
    </w:p>
    <w:p w:rsidR="00D02EF0" w:rsidRDefault="00D02EF0" w:rsidP="00D62342"/>
    <w:p w:rsidR="00D02EF0" w:rsidRDefault="00D02EF0" w:rsidP="00D62342">
      <w:r>
        <w:lastRenderedPageBreak/>
        <w:t xml:space="preserve">Recognizing the historical legacy of segregation is a crucial first step </w:t>
      </w:r>
      <w:proofErr w:type="spellStart"/>
      <w:r>
        <w:t>n</w:t>
      </w:r>
      <w:proofErr w:type="spellEnd"/>
      <w:r>
        <w:t xml:space="preserve"> dismantling the ongoing apparatuses of urban exclusion I </w:t>
      </w:r>
      <w:proofErr w:type="spellStart"/>
      <w:r>
        <w:t>natlanta</w:t>
      </w:r>
      <w:proofErr w:type="spellEnd"/>
      <w:r>
        <w:t xml:space="preserve"> </w:t>
      </w:r>
    </w:p>
    <w:p w:rsidR="00D02EF0" w:rsidRDefault="00D02EF0" w:rsidP="00D62342">
      <w:r>
        <w:t>Kruse 5 (</w:t>
      </w:r>
      <w:proofErr w:type="spellStart"/>
      <w:proofErr w:type="gramStart"/>
      <w:r>
        <w:t>kevin</w:t>
      </w:r>
      <w:proofErr w:type="spellEnd"/>
      <w:proofErr w:type="gramEnd"/>
      <w:r>
        <w:t xml:space="preserve"> Michael, “white flight: </w:t>
      </w:r>
      <w:proofErr w:type="spellStart"/>
      <w:r>
        <w:t>atlanta</w:t>
      </w:r>
      <w:proofErr w:type="spellEnd"/>
      <w:r>
        <w:t xml:space="preserve"> and the making of </w:t>
      </w:r>
      <w:proofErr w:type="spellStart"/>
      <w:r>
        <w:t>moern</w:t>
      </w:r>
      <w:proofErr w:type="spellEnd"/>
      <w:r>
        <w:t xml:space="preserve"> conservatism, 263-266)</w:t>
      </w:r>
    </w:p>
    <w:p w:rsidR="00D02EF0" w:rsidRDefault="00D02EF0" w:rsidP="00D62342">
      <w:r>
        <w:t>And, to be sure, white flight itself had not come to rest…running away from their past</w:t>
      </w:r>
    </w:p>
    <w:p w:rsidR="00D02EF0" w:rsidRDefault="00D02EF0" w:rsidP="00D62342"/>
    <w:p w:rsidR="00CE6267" w:rsidRDefault="00CE6267" w:rsidP="00D62342"/>
    <w:p w:rsidR="00CE6267" w:rsidRDefault="00CE6267" w:rsidP="00D62342"/>
    <w:p w:rsidR="00CE6267" w:rsidRDefault="00CE6267" w:rsidP="00D62342">
      <w:r>
        <w:t>Baylor 2AC</w:t>
      </w:r>
    </w:p>
    <w:p w:rsidR="00CE6267" w:rsidRDefault="00CE6267" w:rsidP="00D62342">
      <w:r>
        <w:t xml:space="preserve">K of the term </w:t>
      </w:r>
      <w:proofErr w:type="spellStart"/>
      <w:proofErr w:type="gramStart"/>
      <w:r>
        <w:t>arab</w:t>
      </w:r>
      <w:proofErr w:type="spellEnd"/>
      <w:proofErr w:type="gramEnd"/>
      <w:r>
        <w:t xml:space="preserve"> spring</w:t>
      </w:r>
    </w:p>
    <w:p w:rsidR="00CE6267" w:rsidRDefault="00CE6267" w:rsidP="00D62342">
      <w:r>
        <w:t>KHOURI 2K11</w:t>
      </w:r>
    </w:p>
    <w:p w:rsidR="00CE6267" w:rsidRDefault="00CE6267" w:rsidP="00D62342">
      <w:r>
        <w:t>[</w:t>
      </w:r>
      <w:proofErr w:type="gramStart"/>
      <w:r>
        <w:t>rami</w:t>
      </w:r>
      <w:proofErr w:type="gramEnd"/>
      <w:r>
        <w:t>, “drop the orientalist term ‘Arab Spring’, http://www.dailystar.com.lb/Opinion/Columnist/2011/Aug-17/Drop-the-Orientalist-term-Arab-Spring.ashx#axzz1VWpIH3H6]</w:t>
      </w:r>
    </w:p>
    <w:p w:rsidR="00CE6267" w:rsidRDefault="00CE6267" w:rsidP="00D62342"/>
    <w:p w:rsidR="00CE6267" w:rsidRDefault="00CE6267" w:rsidP="00D62342">
      <w:r>
        <w:t>A fascinating aspect of the current wave of ... Dropping the term “Arab Spring” for something more accurate is my suggested starting point.</w:t>
      </w:r>
    </w:p>
    <w:p w:rsidR="00D02EF0" w:rsidRDefault="00D02EF0" w:rsidP="00D62342"/>
    <w:p w:rsidR="00CE6267" w:rsidRDefault="00CE6267" w:rsidP="00D62342">
      <w:r>
        <w:t>Racial analysis isn’t sufficient---white civil society relies both on anti-blackness and spatial constructs of mobility</w:t>
      </w:r>
    </w:p>
    <w:p w:rsidR="00CE6267" w:rsidRDefault="00CE6267" w:rsidP="00D62342">
      <w:r>
        <w:t xml:space="preserve">Henderson 2 (Jason mark, “Contesting the spaces of the automobile: the politics of mobility and the sprawl debate in Atlanta, </w:t>
      </w:r>
      <w:proofErr w:type="spellStart"/>
      <w:r>
        <w:t>georgiam</w:t>
      </w:r>
      <w:proofErr w:type="spellEnd"/>
      <w:r>
        <w:t>” dissertation)</w:t>
      </w:r>
    </w:p>
    <w:p w:rsidR="00CE6267" w:rsidRDefault="00CE6267" w:rsidP="00D62342">
      <w:r>
        <w:t xml:space="preserve">Secessionist </w:t>
      </w:r>
      <w:proofErr w:type="spellStart"/>
      <w:r>
        <w:t>automobility</w:t>
      </w:r>
      <w:proofErr w:type="spellEnd"/>
      <w:r>
        <w:t xml:space="preserve"> is not a vision………..debate outlined in chapter 8.</w:t>
      </w:r>
    </w:p>
    <w:p w:rsidR="00CE6267" w:rsidRDefault="00CE6267" w:rsidP="00D62342"/>
    <w:p w:rsidR="00CE6267" w:rsidRDefault="00CE6267" w:rsidP="00D62342">
      <w:proofErr w:type="spellStart"/>
      <w:r>
        <w:t>Wildersons</w:t>
      </w:r>
      <w:proofErr w:type="spellEnd"/>
      <w:r>
        <w:t xml:space="preserve"> totalizing account of blackness fails because it discounts transnational forms of racism and ignores the real </w:t>
      </w:r>
      <w:proofErr w:type="spellStart"/>
      <w:r>
        <w:t>subjectives</w:t>
      </w:r>
      <w:proofErr w:type="spellEnd"/>
      <w:r>
        <w:t xml:space="preserve"> histories of the spatial containment of black bodies</w:t>
      </w:r>
    </w:p>
    <w:p w:rsidR="00CE6267" w:rsidRDefault="00CE6267" w:rsidP="00D62342">
      <w:r>
        <w:t>Ba, 2011 (</w:t>
      </w:r>
      <w:proofErr w:type="spellStart"/>
      <w:r>
        <w:t>saer</w:t>
      </w:r>
      <w:proofErr w:type="spellEnd"/>
      <w:r>
        <w:t xml:space="preserve"> </w:t>
      </w:r>
      <w:proofErr w:type="spellStart"/>
      <w:r>
        <w:t>Maty</w:t>
      </w:r>
      <w:proofErr w:type="spellEnd"/>
      <w:r>
        <w:t xml:space="preserve"> Ba, u of </w:t>
      </w:r>
      <w:proofErr w:type="spellStart"/>
      <w:r>
        <w:t>st</w:t>
      </w:r>
      <w:proofErr w:type="spellEnd"/>
      <w:r>
        <w:t xml:space="preserve"> Andrews, “the us decentered: from black social death to cultural transformation,” cultural studies review 17:2, </w:t>
      </w:r>
      <w:proofErr w:type="spellStart"/>
      <w:r>
        <w:t>sept</w:t>
      </w:r>
      <w:proofErr w:type="spellEnd"/>
      <w:r>
        <w:t xml:space="preserve"> 2011)</w:t>
      </w:r>
    </w:p>
    <w:p w:rsidR="00CE6267" w:rsidRDefault="00CE6267" w:rsidP="00D62342">
      <w:r>
        <w:t>A few pages into red, white and black, I feared that it would……..the coffle approaches with its answers in tow.’ [340]</w:t>
      </w:r>
    </w:p>
    <w:p w:rsidR="00CE6267" w:rsidRDefault="00CE6267" w:rsidP="00D62342"/>
    <w:p w:rsidR="00CE6267" w:rsidRDefault="00CE6267" w:rsidP="00D62342">
      <w:r>
        <w:t xml:space="preserve">The 1ac’s special analysis is better than </w:t>
      </w:r>
      <w:proofErr w:type="spellStart"/>
      <w:r>
        <w:t>wildersons</w:t>
      </w:r>
      <w:proofErr w:type="spellEnd"/>
      <w:r>
        <w:t xml:space="preserve"> paradigmatic absolutism because it accounts </w:t>
      </w:r>
      <w:proofErr w:type="spellStart"/>
      <w:r>
        <w:t>fro</w:t>
      </w:r>
      <w:proofErr w:type="spellEnd"/>
      <w:r>
        <w:t xml:space="preserve"> the way the black </w:t>
      </w:r>
      <w:proofErr w:type="spellStart"/>
      <w:proofErr w:type="gramStart"/>
      <w:r>
        <w:t>atlantic</w:t>
      </w:r>
      <w:proofErr w:type="spellEnd"/>
      <w:proofErr w:type="gramEnd"/>
      <w:r>
        <w:t xml:space="preserve"> exists as a </w:t>
      </w:r>
      <w:proofErr w:type="spellStart"/>
      <w:r>
        <w:t>processs</w:t>
      </w:r>
      <w:proofErr w:type="spellEnd"/>
      <w:r>
        <w:t xml:space="preserve"> of differential spatial </w:t>
      </w:r>
      <w:proofErr w:type="spellStart"/>
      <w:r>
        <w:t>mobilities</w:t>
      </w:r>
      <w:proofErr w:type="spellEnd"/>
    </w:p>
    <w:p w:rsidR="00CE6267" w:rsidRDefault="00CE6267" w:rsidP="00D62342">
      <w:proofErr w:type="spellStart"/>
      <w:r>
        <w:t>Armstead</w:t>
      </w:r>
      <w:proofErr w:type="spellEnd"/>
      <w:r>
        <w:t xml:space="preserve"> 2007 (</w:t>
      </w:r>
      <w:proofErr w:type="spellStart"/>
      <w:r>
        <w:t>ronni</w:t>
      </w:r>
      <w:proofErr w:type="spellEnd"/>
      <w:r>
        <w:t>, “</w:t>
      </w:r>
      <w:proofErr w:type="spellStart"/>
      <w:r>
        <w:t>las</w:t>
      </w:r>
      <w:proofErr w:type="spellEnd"/>
      <w:r>
        <w:t xml:space="preserve"> </w:t>
      </w:r>
      <w:proofErr w:type="spellStart"/>
      <w:r>
        <w:t>krudas</w:t>
      </w:r>
      <w:proofErr w:type="spellEnd"/>
      <w:r>
        <w:t xml:space="preserve">, spatial practice, and the performance of diaspora’ meridians: feminism, race, transnationalism, </w:t>
      </w:r>
      <w:proofErr w:type="spellStart"/>
      <w:r>
        <w:t>vol</w:t>
      </w:r>
      <w:proofErr w:type="spellEnd"/>
      <w:r>
        <w:t xml:space="preserve"> 8, number 1</w:t>
      </w:r>
      <w:r w:rsidR="00E50E61">
        <w:t xml:space="preserve">, 2007, pp130-143, project muse, </w:t>
      </w:r>
      <w:proofErr w:type="spellStart"/>
      <w:r w:rsidR="00E50E61">
        <w:t>pp</w:t>
      </w:r>
      <w:proofErr w:type="spellEnd"/>
      <w:r w:rsidR="00E50E61">
        <w:t xml:space="preserve"> 132-3</w:t>
      </w:r>
    </w:p>
    <w:p w:rsidR="00E50E61" w:rsidRDefault="00E50E61" w:rsidP="00D62342">
      <w:r>
        <w:t>As in the scholarly literature on music….community with impunity” (brown 2005, 42)</w:t>
      </w:r>
    </w:p>
    <w:p w:rsidR="00E50E61" w:rsidRDefault="00E50E61" w:rsidP="00D62342"/>
    <w:p w:rsidR="00E50E61" w:rsidRDefault="00E50E61" w:rsidP="00D62342">
      <w:proofErr w:type="spellStart"/>
      <w:r>
        <w:t>Wilderson</w:t>
      </w:r>
      <w:proofErr w:type="spellEnd"/>
      <w:r>
        <w:t xml:space="preserve"> calls immigrants “the junior partners of civil society” which ignores their status in Atlanta</w:t>
      </w:r>
    </w:p>
    <w:p w:rsidR="00E50E61" w:rsidRDefault="00E50E61" w:rsidP="00D62342">
      <w:proofErr w:type="spellStart"/>
      <w:r>
        <w:t>Tarasawa</w:t>
      </w:r>
      <w:proofErr w:type="spellEnd"/>
      <w:r>
        <w:t>, 2009 (</w:t>
      </w:r>
      <w:proofErr w:type="spellStart"/>
      <w:r>
        <w:t>beth</w:t>
      </w:r>
      <w:proofErr w:type="spellEnd"/>
      <w:r>
        <w:t xml:space="preserve">, new patterns of segregation: </w:t>
      </w:r>
      <w:proofErr w:type="spellStart"/>
      <w:proofErr w:type="gramStart"/>
      <w:r>
        <w:t>latino</w:t>
      </w:r>
      <w:proofErr w:type="spellEnd"/>
      <w:proofErr w:type="gramEnd"/>
      <w:r>
        <w:t xml:space="preserve"> and African American students in metro Atlanta high schools, </w:t>
      </w:r>
      <w:proofErr w:type="spellStart"/>
      <w:r>
        <w:t>google</w:t>
      </w:r>
      <w:proofErr w:type="spellEnd"/>
      <w:r>
        <w:t>)</w:t>
      </w:r>
    </w:p>
    <w:p w:rsidR="00E50E61" w:rsidRDefault="00E50E61" w:rsidP="00D62342">
      <w:proofErr w:type="gramStart"/>
      <w:r>
        <w:t>While public school enrollments…manifestations of conflict.</w:t>
      </w:r>
      <w:proofErr w:type="gramEnd"/>
    </w:p>
    <w:p w:rsidR="00E50E61" w:rsidRDefault="00E50E61" w:rsidP="00D62342"/>
    <w:p w:rsidR="00E50E61" w:rsidRDefault="00E50E61" w:rsidP="00D62342"/>
    <w:p w:rsidR="00E50E61" w:rsidRDefault="00E50E61" w:rsidP="00D62342">
      <w:r>
        <w:t>No binary opposition between paradigmatic analysis and historical analysis</w:t>
      </w:r>
    </w:p>
    <w:p w:rsidR="00E50E61" w:rsidRDefault="00E50E61" w:rsidP="00D62342">
      <w:r>
        <w:t>Sexton 2011 (</w:t>
      </w:r>
      <w:proofErr w:type="spellStart"/>
      <w:proofErr w:type="gramStart"/>
      <w:r>
        <w:t>jared</w:t>
      </w:r>
      <w:proofErr w:type="spellEnd"/>
      <w:proofErr w:type="gramEnd"/>
      <w:r>
        <w:t xml:space="preserve">, the social life of social death: on afro </w:t>
      </w:r>
      <w:proofErr w:type="spellStart"/>
      <w:r>
        <w:t>pressimism</w:t>
      </w:r>
      <w:proofErr w:type="spellEnd"/>
      <w:r>
        <w:t xml:space="preserve"> and black optimism, us-</w:t>
      </w:r>
      <w:proofErr w:type="spellStart"/>
      <w:r>
        <w:t>irvine</w:t>
      </w:r>
      <w:proofErr w:type="spellEnd"/>
      <w:r>
        <w:t xml:space="preserve"> issue 5 (</w:t>
      </w:r>
      <w:proofErr w:type="spellStart"/>
      <w:r>
        <w:t>fallwinter</w:t>
      </w:r>
      <w:proofErr w:type="spellEnd"/>
      <w:r>
        <w:t xml:space="preserve"> 2011)</w:t>
      </w:r>
    </w:p>
    <w:p w:rsidR="00E50E61" w:rsidRDefault="00E50E61" w:rsidP="00D62342">
      <w:r>
        <w:t xml:space="preserve">[15] </w:t>
      </w:r>
      <w:proofErr w:type="gramStart"/>
      <w:r>
        <w:t>in</w:t>
      </w:r>
      <w:proofErr w:type="gramEnd"/>
      <w:r>
        <w:t xml:space="preserve"> this article, I am only attempting to…….always already unmakes it</w:t>
      </w:r>
    </w:p>
    <w:p w:rsidR="000A4ACD" w:rsidRDefault="000A4ACD" w:rsidP="00D62342"/>
    <w:p w:rsidR="000A4ACD" w:rsidRDefault="000A4ACD" w:rsidP="00D62342"/>
    <w:p w:rsidR="000A4ACD" w:rsidRDefault="000A4ACD" w:rsidP="000A4ACD">
      <w:pPr>
        <w:pStyle w:val="Heading2"/>
      </w:pPr>
      <w:r>
        <w:t>NDT Scouting----Round 1---</w:t>
      </w:r>
      <w:r>
        <w:t>Towson</w:t>
      </w:r>
    </w:p>
    <w:p w:rsidR="000A4ACD" w:rsidRDefault="000A4ACD" w:rsidP="000A4ACD">
      <w:r>
        <w:t xml:space="preserve">The 1nc is a performance of the impact of anti-blackness on </w:t>
      </w:r>
      <w:proofErr w:type="spellStart"/>
      <w:r>
        <w:t>iggy</w:t>
      </w:r>
      <w:proofErr w:type="spellEnd"/>
      <w:r>
        <w:t>, and society at large.  Towson calls for a paradigmatic analysis of anti-blackness</w:t>
      </w:r>
      <w:r w:rsidR="00862032">
        <w:t>, outside of history, “at the doorway of different histories.”</w:t>
      </w:r>
    </w:p>
    <w:p w:rsidR="00862032" w:rsidRDefault="00862032" w:rsidP="000A4ACD"/>
    <w:p w:rsidR="00862032" w:rsidRPr="000A4ACD" w:rsidRDefault="00862032" w:rsidP="000A4ACD">
      <w:r>
        <w:t xml:space="preserve">They call for revolutionary suicide, discussing </w:t>
      </w:r>
      <w:proofErr w:type="spellStart"/>
      <w:r>
        <w:t>Bouazizi</w:t>
      </w:r>
      <w:proofErr w:type="spellEnd"/>
      <w:r>
        <w:t xml:space="preserve">.  They discuss solidarity with </w:t>
      </w:r>
      <w:proofErr w:type="spellStart"/>
      <w:r>
        <w:t>Trayvon</w:t>
      </w:r>
      <w:proofErr w:type="spellEnd"/>
      <w:r>
        <w:t xml:space="preserve"> Martin and Katrina.  The impact is “ontological death” and the meaningless of lives under a framework of anti-blackness.  There was no evidence in the 1nc.  It was a dialogue between </w:t>
      </w:r>
      <w:proofErr w:type="spellStart"/>
      <w:r>
        <w:t>iggy</w:t>
      </w:r>
      <w:proofErr w:type="spellEnd"/>
      <w:r>
        <w:t xml:space="preserve"> as he exists in debate and as he exists outside of debate.  </w:t>
      </w:r>
      <w:bookmarkStart w:id="0" w:name="_GoBack"/>
      <w:bookmarkEnd w:id="0"/>
    </w:p>
    <w:p w:rsidR="000A4ACD" w:rsidRPr="00D02EF0" w:rsidRDefault="000A4ACD" w:rsidP="00D62342"/>
    <w:sectPr w:rsidR="000A4ACD" w:rsidRPr="00D02EF0" w:rsidSect="008E4736">
      <w:headerReference w:type="default" r:id="rId7"/>
      <w:pgSz w:w="12240" w:h="15840"/>
      <w:pgMar w:top="1152" w:right="576" w:bottom="1008" w:left="57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7294" w:rsidRDefault="009C7294" w:rsidP="005F5576">
      <w:r>
        <w:separator/>
      </w:r>
    </w:p>
  </w:endnote>
  <w:endnote w:type="continuationSeparator" w:id="0">
    <w:p w:rsidR="009C7294" w:rsidRDefault="009C729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7294" w:rsidRDefault="009C7294" w:rsidP="005F5576">
      <w:r>
        <w:separator/>
      </w:r>
    </w:p>
  </w:footnote>
  <w:footnote w:type="continuationSeparator" w:id="0">
    <w:p w:rsidR="009C7294" w:rsidRDefault="009C7294"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4736" w:rsidRPr="00E75B8F" w:rsidRDefault="008E4736" w:rsidP="008E4736">
    <w:pPr>
      <w:tabs>
        <w:tab w:val="right" w:pos="10710"/>
      </w:tabs>
      <w:rPr>
        <w:rStyle w:val="PageNumber"/>
        <w:sz w:val="24"/>
        <w:szCs w:val="24"/>
      </w:rPr>
    </w:pPr>
    <w:r w:rsidRPr="00E75B8F">
      <w:rPr>
        <w:sz w:val="28"/>
        <w:szCs w:val="36"/>
      </w:rPr>
      <w:t>Northwestern University</w:t>
    </w:r>
    <w:r w:rsidRPr="00E75B8F">
      <w:tab/>
    </w:r>
    <w:r w:rsidRPr="00E75B8F">
      <w:rPr>
        <w:rStyle w:val="PageNumber"/>
        <w:b/>
        <w:sz w:val="24"/>
        <w:szCs w:val="24"/>
      </w:rPr>
      <w:fldChar w:fldCharType="begin"/>
    </w:r>
    <w:r w:rsidRPr="00E75B8F">
      <w:rPr>
        <w:rStyle w:val="PageNumber"/>
        <w:b/>
        <w:sz w:val="24"/>
        <w:szCs w:val="24"/>
      </w:rPr>
      <w:instrText xml:space="preserve"> PAGE </w:instrText>
    </w:r>
    <w:r w:rsidRPr="00E75B8F">
      <w:rPr>
        <w:rStyle w:val="PageNumber"/>
        <w:b/>
        <w:sz w:val="24"/>
        <w:szCs w:val="24"/>
      </w:rPr>
      <w:fldChar w:fldCharType="separate"/>
    </w:r>
    <w:r w:rsidR="00862032">
      <w:rPr>
        <w:rStyle w:val="PageNumber"/>
        <w:b/>
        <w:noProof/>
        <w:sz w:val="24"/>
        <w:szCs w:val="24"/>
      </w:rPr>
      <w:t>2</w:t>
    </w:r>
    <w:r w:rsidRPr="00E75B8F">
      <w:rPr>
        <w:rStyle w:val="PageNumber"/>
        <w:b/>
        <w:sz w:val="24"/>
        <w:szCs w:val="24"/>
      </w:rPr>
      <w:fldChar w:fldCharType="end"/>
    </w:r>
  </w:p>
  <w:p w:rsidR="008E4736" w:rsidRDefault="00BF4CC4" w:rsidP="008E4736">
    <w:pPr>
      <w:pStyle w:val="Header"/>
      <w:tabs>
        <w:tab w:val="clear" w:pos="9360"/>
        <w:tab w:val="right" w:pos="10710"/>
      </w:tabs>
    </w:pPr>
    <w:r>
      <w:rPr>
        <w:rStyle w:val="PageNumber"/>
        <w:sz w:val="24"/>
        <w:szCs w:val="24"/>
      </w:rPr>
      <w:t>2012</w:t>
    </w:r>
    <w:r w:rsidR="008E4736" w:rsidRPr="00E75B8F">
      <w:rPr>
        <w:rStyle w:val="PageNumber"/>
        <w:sz w:val="24"/>
        <w:szCs w:val="24"/>
      </w:rPr>
      <w:tab/>
    </w:r>
    <w:r w:rsidR="008E4736">
      <w:rPr>
        <w:rStyle w:val="PageNumber"/>
        <w:sz w:val="24"/>
        <w:szCs w:val="24"/>
      </w:rPr>
      <w:tab/>
      <w:t xml:space="preserve">                      </w:t>
    </w:r>
    <w:r w:rsidR="008E4736" w:rsidRPr="000A0619">
      <w:rPr>
        <w:rStyle w:val="PageNumber"/>
        <w:b/>
        <w:sz w:val="24"/>
        <w:szCs w:val="24"/>
      </w:rPr>
      <w:t>File Title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displayBackgroundShape/>
  <w:proofState w:spelling="clean" w:grammar="clean"/>
  <w:attachedTemplate r:id="rId1"/>
  <w:stylePaneFormatFilter w:val="5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7BF"/>
    <w:rsid w:val="00021F29"/>
    <w:rsid w:val="00027EED"/>
    <w:rsid w:val="00033028"/>
    <w:rsid w:val="00052A1D"/>
    <w:rsid w:val="0007162E"/>
    <w:rsid w:val="00086DB0"/>
    <w:rsid w:val="00090287"/>
    <w:rsid w:val="00090BA2"/>
    <w:rsid w:val="00095275"/>
    <w:rsid w:val="00097D7E"/>
    <w:rsid w:val="000A4ACD"/>
    <w:rsid w:val="000A4FA5"/>
    <w:rsid w:val="000B7296"/>
    <w:rsid w:val="000D2AE5"/>
    <w:rsid w:val="000D3A26"/>
    <w:rsid w:val="000D3D8D"/>
    <w:rsid w:val="000E41A3"/>
    <w:rsid w:val="000F37E7"/>
    <w:rsid w:val="00114663"/>
    <w:rsid w:val="0012057B"/>
    <w:rsid w:val="00126D92"/>
    <w:rsid w:val="00140397"/>
    <w:rsid w:val="0014072D"/>
    <w:rsid w:val="00141FBF"/>
    <w:rsid w:val="0016509D"/>
    <w:rsid w:val="00175018"/>
    <w:rsid w:val="00177A1E"/>
    <w:rsid w:val="00182D51"/>
    <w:rsid w:val="0019587B"/>
    <w:rsid w:val="001B711D"/>
    <w:rsid w:val="001C1D82"/>
    <w:rsid w:val="001C2147"/>
    <w:rsid w:val="001C7C90"/>
    <w:rsid w:val="001D0D51"/>
    <w:rsid w:val="002009AE"/>
    <w:rsid w:val="002018D2"/>
    <w:rsid w:val="00214EF7"/>
    <w:rsid w:val="00236CEF"/>
    <w:rsid w:val="00240C4E"/>
    <w:rsid w:val="00243DC0"/>
    <w:rsid w:val="00257696"/>
    <w:rsid w:val="00272786"/>
    <w:rsid w:val="00287AB7"/>
    <w:rsid w:val="002A213E"/>
    <w:rsid w:val="002A40B7"/>
    <w:rsid w:val="002A612B"/>
    <w:rsid w:val="002A7BE4"/>
    <w:rsid w:val="002D2946"/>
    <w:rsid w:val="002E4DD9"/>
    <w:rsid w:val="002F0314"/>
    <w:rsid w:val="0031182D"/>
    <w:rsid w:val="00326EEB"/>
    <w:rsid w:val="0033078A"/>
    <w:rsid w:val="00341D6C"/>
    <w:rsid w:val="00347E74"/>
    <w:rsid w:val="00383E0A"/>
    <w:rsid w:val="00395C83"/>
    <w:rsid w:val="003A2A3B"/>
    <w:rsid w:val="003A440C"/>
    <w:rsid w:val="003B024E"/>
    <w:rsid w:val="003B183E"/>
    <w:rsid w:val="003B2F3E"/>
    <w:rsid w:val="003C5FE3"/>
    <w:rsid w:val="003D2701"/>
    <w:rsid w:val="003E4831"/>
    <w:rsid w:val="00403B9B"/>
    <w:rsid w:val="00450882"/>
    <w:rsid w:val="00451F24"/>
    <w:rsid w:val="0045442E"/>
    <w:rsid w:val="0045664C"/>
    <w:rsid w:val="00462418"/>
    <w:rsid w:val="00475E03"/>
    <w:rsid w:val="0047798D"/>
    <w:rsid w:val="0048782C"/>
    <w:rsid w:val="004931DE"/>
    <w:rsid w:val="004A1731"/>
    <w:rsid w:val="004A67E0"/>
    <w:rsid w:val="004A6E81"/>
    <w:rsid w:val="004A7806"/>
    <w:rsid w:val="004D3745"/>
    <w:rsid w:val="004D57A1"/>
    <w:rsid w:val="004E3132"/>
    <w:rsid w:val="004E552E"/>
    <w:rsid w:val="004E656D"/>
    <w:rsid w:val="004F0849"/>
    <w:rsid w:val="004F173C"/>
    <w:rsid w:val="004F1B8C"/>
    <w:rsid w:val="004F45B0"/>
    <w:rsid w:val="005020C3"/>
    <w:rsid w:val="0050399F"/>
    <w:rsid w:val="00513FA2"/>
    <w:rsid w:val="00526139"/>
    <w:rsid w:val="005349E1"/>
    <w:rsid w:val="00537EF5"/>
    <w:rsid w:val="005434D0"/>
    <w:rsid w:val="0054437C"/>
    <w:rsid w:val="00546D61"/>
    <w:rsid w:val="005579BF"/>
    <w:rsid w:val="00573677"/>
    <w:rsid w:val="00575F7D"/>
    <w:rsid w:val="00580383"/>
    <w:rsid w:val="00580E40"/>
    <w:rsid w:val="00590731"/>
    <w:rsid w:val="005A506B"/>
    <w:rsid w:val="005A701C"/>
    <w:rsid w:val="005B3140"/>
    <w:rsid w:val="005C0066"/>
    <w:rsid w:val="005C0209"/>
    <w:rsid w:val="005E0F8D"/>
    <w:rsid w:val="005E3FE4"/>
    <w:rsid w:val="005E572E"/>
    <w:rsid w:val="005F5576"/>
    <w:rsid w:val="006014AB"/>
    <w:rsid w:val="00641025"/>
    <w:rsid w:val="006672D8"/>
    <w:rsid w:val="00670D96"/>
    <w:rsid w:val="00672877"/>
    <w:rsid w:val="00675A20"/>
    <w:rsid w:val="00683154"/>
    <w:rsid w:val="00690115"/>
    <w:rsid w:val="00693039"/>
    <w:rsid w:val="006A0FED"/>
    <w:rsid w:val="006E53F0"/>
    <w:rsid w:val="006F7CDF"/>
    <w:rsid w:val="00700BDB"/>
    <w:rsid w:val="00701E73"/>
    <w:rsid w:val="00713F83"/>
    <w:rsid w:val="007369A9"/>
    <w:rsid w:val="00742C77"/>
    <w:rsid w:val="00744F58"/>
    <w:rsid w:val="00760A29"/>
    <w:rsid w:val="00771E18"/>
    <w:rsid w:val="007739F1"/>
    <w:rsid w:val="007815E5"/>
    <w:rsid w:val="00787343"/>
    <w:rsid w:val="00790BFA"/>
    <w:rsid w:val="00791121"/>
    <w:rsid w:val="007A3D06"/>
    <w:rsid w:val="007D65A7"/>
    <w:rsid w:val="00810509"/>
    <w:rsid w:val="008133F9"/>
    <w:rsid w:val="00824638"/>
    <w:rsid w:val="00854C66"/>
    <w:rsid w:val="008553E1"/>
    <w:rsid w:val="00862032"/>
    <w:rsid w:val="0087643B"/>
    <w:rsid w:val="008A64C9"/>
    <w:rsid w:val="008B24B7"/>
    <w:rsid w:val="008C10EC"/>
    <w:rsid w:val="008C7F44"/>
    <w:rsid w:val="008D4273"/>
    <w:rsid w:val="008D7960"/>
    <w:rsid w:val="008E0E4F"/>
    <w:rsid w:val="008E4736"/>
    <w:rsid w:val="008F322F"/>
    <w:rsid w:val="009065BF"/>
    <w:rsid w:val="00914596"/>
    <w:rsid w:val="009146BF"/>
    <w:rsid w:val="00930D1F"/>
    <w:rsid w:val="00935127"/>
    <w:rsid w:val="0094256C"/>
    <w:rsid w:val="009706C1"/>
    <w:rsid w:val="00984B38"/>
    <w:rsid w:val="009B2B47"/>
    <w:rsid w:val="009B7AFF"/>
    <w:rsid w:val="009C4298"/>
    <w:rsid w:val="009C7294"/>
    <w:rsid w:val="009D318C"/>
    <w:rsid w:val="00A10B8B"/>
    <w:rsid w:val="00A110DE"/>
    <w:rsid w:val="00A26733"/>
    <w:rsid w:val="00A46C7F"/>
    <w:rsid w:val="00A718A0"/>
    <w:rsid w:val="00A77145"/>
    <w:rsid w:val="00A82989"/>
    <w:rsid w:val="00A904FE"/>
    <w:rsid w:val="00AB7F83"/>
    <w:rsid w:val="00AC7B3B"/>
    <w:rsid w:val="00AD3CE6"/>
    <w:rsid w:val="00AE7586"/>
    <w:rsid w:val="00AF7A65"/>
    <w:rsid w:val="00B06710"/>
    <w:rsid w:val="00B127BF"/>
    <w:rsid w:val="00B357BA"/>
    <w:rsid w:val="00B768B6"/>
    <w:rsid w:val="00B816A3"/>
    <w:rsid w:val="00B908D1"/>
    <w:rsid w:val="00B95CCA"/>
    <w:rsid w:val="00BD4FBE"/>
    <w:rsid w:val="00BE2408"/>
    <w:rsid w:val="00BE3EC6"/>
    <w:rsid w:val="00BE6528"/>
    <w:rsid w:val="00BF4CC4"/>
    <w:rsid w:val="00C27212"/>
    <w:rsid w:val="00C34185"/>
    <w:rsid w:val="00C4155B"/>
    <w:rsid w:val="00C42DD6"/>
    <w:rsid w:val="00C7411E"/>
    <w:rsid w:val="00CA4AF6"/>
    <w:rsid w:val="00CB4E6D"/>
    <w:rsid w:val="00CC105F"/>
    <w:rsid w:val="00CC23DE"/>
    <w:rsid w:val="00CC24C7"/>
    <w:rsid w:val="00CD3E3A"/>
    <w:rsid w:val="00CE6267"/>
    <w:rsid w:val="00CF6C18"/>
    <w:rsid w:val="00D004DA"/>
    <w:rsid w:val="00D02EF0"/>
    <w:rsid w:val="00D33B91"/>
    <w:rsid w:val="00D415C6"/>
    <w:rsid w:val="00D51ABF"/>
    <w:rsid w:val="00D57CBF"/>
    <w:rsid w:val="00D62342"/>
    <w:rsid w:val="00D81F46"/>
    <w:rsid w:val="00D94CA3"/>
    <w:rsid w:val="00D96595"/>
    <w:rsid w:val="00DA018C"/>
    <w:rsid w:val="00DB5489"/>
    <w:rsid w:val="00DB6C98"/>
    <w:rsid w:val="00DC701C"/>
    <w:rsid w:val="00DF20E0"/>
    <w:rsid w:val="00DF22C6"/>
    <w:rsid w:val="00E00376"/>
    <w:rsid w:val="00E01C0B"/>
    <w:rsid w:val="00E14EBD"/>
    <w:rsid w:val="00E16734"/>
    <w:rsid w:val="00E2367A"/>
    <w:rsid w:val="00E35FC9"/>
    <w:rsid w:val="00E377A4"/>
    <w:rsid w:val="00E420E9"/>
    <w:rsid w:val="00E4635D"/>
    <w:rsid w:val="00E509A8"/>
    <w:rsid w:val="00E50E61"/>
    <w:rsid w:val="00E61D76"/>
    <w:rsid w:val="00E90AA6"/>
    <w:rsid w:val="00EA2926"/>
    <w:rsid w:val="00EC1A81"/>
    <w:rsid w:val="00EC7E5C"/>
    <w:rsid w:val="00ED78F1"/>
    <w:rsid w:val="00EE5A09"/>
    <w:rsid w:val="00EF0F62"/>
    <w:rsid w:val="00F057C6"/>
    <w:rsid w:val="00F07243"/>
    <w:rsid w:val="00F5019D"/>
    <w:rsid w:val="00F634D6"/>
    <w:rsid w:val="00F6473F"/>
    <w:rsid w:val="00F66DA1"/>
    <w:rsid w:val="00FB43B1"/>
    <w:rsid w:val="00FB77BF"/>
    <w:rsid w:val="00FC0608"/>
    <w:rsid w:val="00FC2155"/>
    <w:rsid w:val="00FC52BD"/>
    <w:rsid w:val="00FD675B"/>
    <w:rsid w:val="00FE1CE7"/>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2" w:unhideWhenUsed="1" w:qFormat="1"/>
    <w:lsdException w:name="heading 3" w:uiPriority="9"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065BF"/>
    <w:pPr>
      <w:spacing w:after="0" w:line="240" w:lineRule="auto"/>
    </w:pPr>
    <w:rPr>
      <w:rFonts w:ascii="Times New Roman" w:hAnsi="Times New Roman"/>
      <w:sz w:val="20"/>
    </w:rPr>
  </w:style>
  <w:style w:type="paragraph" w:styleId="Heading1">
    <w:name w:val="heading 1"/>
    <w:aliases w:val="Hat"/>
    <w:basedOn w:val="Normal"/>
    <w:next w:val="Normal"/>
    <w:link w:val="Heading1Char"/>
    <w:uiPriority w:val="1"/>
    <w:qFormat/>
    <w:rsid w:val="002A40B7"/>
    <w:pPr>
      <w:keepNext/>
      <w:keepLines/>
      <w:spacing w:before="480"/>
      <w:jc w:val="center"/>
      <w:outlineLvl w:val="0"/>
    </w:pPr>
    <w:rPr>
      <w:rFonts w:eastAsiaTheme="majorEastAsia" w:cstheme="majorBidi"/>
      <w:b/>
      <w:bCs/>
      <w:sz w:val="44"/>
      <w:szCs w:val="28"/>
      <w:u w:val="single"/>
    </w:rPr>
  </w:style>
  <w:style w:type="paragraph" w:styleId="Heading2">
    <w:name w:val="heading 2"/>
    <w:aliases w:val="Block"/>
    <w:basedOn w:val="Normal"/>
    <w:next w:val="Normal"/>
    <w:link w:val="Heading2Char"/>
    <w:uiPriority w:val="2"/>
    <w:qFormat/>
    <w:rsid w:val="0050399F"/>
    <w:pPr>
      <w:keepLines/>
      <w:spacing w:before="120" w:after="120"/>
      <w:jc w:val="center"/>
      <w:outlineLvl w:val="1"/>
    </w:pPr>
    <w:rPr>
      <w:rFonts w:ascii="Georgia" w:eastAsiaTheme="majorEastAsia" w:hAnsi="Georgia" w:cstheme="majorBidi"/>
      <w:b/>
      <w:bCs/>
      <w:sz w:val="28"/>
      <w:szCs w:val="26"/>
      <w:u w:val="single"/>
    </w:rPr>
  </w:style>
  <w:style w:type="paragraph" w:styleId="Heading3">
    <w:name w:val="heading 3"/>
    <w:aliases w:val="Tag"/>
    <w:basedOn w:val="Normal"/>
    <w:link w:val="Heading3Char"/>
    <w:uiPriority w:val="3"/>
    <w:qFormat/>
    <w:rsid w:val="002018D2"/>
    <w:pPr>
      <w:keepNext/>
      <w:keepLines/>
      <w:outlineLvl w:val="2"/>
    </w:pPr>
    <w:rPr>
      <w:rFonts w:eastAsiaTheme="majorEastAsia"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basedOn w:val="DefaultParagraphFont"/>
    <w:link w:val="Heading1"/>
    <w:uiPriority w:val="1"/>
    <w:rsid w:val="002A40B7"/>
    <w:rPr>
      <w:rFonts w:ascii="Times New Roman" w:eastAsiaTheme="majorEastAsia" w:hAnsi="Times New Roman" w:cstheme="majorBidi"/>
      <w:b/>
      <w:bCs/>
      <w:sz w:val="44"/>
      <w:szCs w:val="28"/>
      <w:u w:val="single"/>
    </w:rPr>
  </w:style>
  <w:style w:type="character" w:customStyle="1" w:styleId="Heading2Char">
    <w:name w:val="Heading 2 Char"/>
    <w:aliases w:val="Block Char"/>
    <w:basedOn w:val="DefaultParagraphFont"/>
    <w:link w:val="Heading2"/>
    <w:uiPriority w:val="2"/>
    <w:rsid w:val="0050399F"/>
    <w:rPr>
      <w:rFonts w:ascii="Georgia" w:eastAsiaTheme="majorEastAsia" w:hAnsi="Georgia" w:cstheme="majorBidi"/>
      <w:b/>
      <w:bCs/>
      <w:sz w:val="28"/>
      <w:szCs w:val="26"/>
      <w:u w:val="single"/>
    </w:rPr>
  </w:style>
  <w:style w:type="character" w:styleId="Emphasis">
    <w:name w:val="Emphasis"/>
    <w:basedOn w:val="DefaultParagraphFont"/>
    <w:uiPriority w:val="6"/>
    <w:qFormat/>
    <w:rsid w:val="006A0FED"/>
    <w:rPr>
      <w:rFonts w:ascii="Times New Roman" w:hAnsi="Times New Roman"/>
      <w:b/>
      <w:i w:val="0"/>
      <w:iCs/>
      <w:sz w:val="20"/>
      <w:u w:val="single"/>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Tag Char"/>
    <w:basedOn w:val="DefaultParagraphFont"/>
    <w:link w:val="Heading3"/>
    <w:uiPriority w:val="3"/>
    <w:rsid w:val="002018D2"/>
    <w:rPr>
      <w:rFonts w:ascii="Times New Roman" w:eastAsiaTheme="majorEastAsia" w:hAnsi="Times New Roman" w:cstheme="majorBidi"/>
      <w:b/>
      <w:bCs/>
      <w:sz w:val="24"/>
    </w:rPr>
  </w:style>
  <w:style w:type="character" w:customStyle="1" w:styleId="StyleBoldUnderline">
    <w:name w:val="Style Bold Underline"/>
    <w:aliases w:val="Underline"/>
    <w:basedOn w:val="DefaultParagraphFont"/>
    <w:uiPriority w:val="5"/>
    <w:qFormat/>
    <w:rsid w:val="006A0FED"/>
    <w:rPr>
      <w:b w:val="0"/>
      <w:bCs/>
      <w:u w:val="single"/>
    </w:rPr>
  </w:style>
  <w:style w:type="character" w:customStyle="1" w:styleId="StyleStyleBold12pt">
    <w:name w:val="Style Style Bold + 12 pt"/>
    <w:aliases w:val="Cite"/>
    <w:basedOn w:val="StyleBold"/>
    <w:uiPriority w:val="4"/>
    <w:qFormat/>
    <w:rsid w:val="0050399F"/>
    <w:rPr>
      <w:b/>
      <w:bCs/>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underline2">
    <w:name w:val="underline2"/>
    <w:rsid w:val="008E4736"/>
    <w:rPr>
      <w:u w:val="single"/>
      <w:bdr w:val="none" w:sz="0" w:space="0" w:color="auto"/>
      <w:shd w:val="clear" w:color="auto" w:fill="B3B3B3"/>
    </w:rPr>
  </w:style>
  <w:style w:type="character" w:styleId="PageNumber">
    <w:name w:val="page number"/>
    <w:basedOn w:val="DefaultParagraphFont"/>
    <w:rsid w:val="008E4736"/>
  </w:style>
  <w:style w:type="character" w:styleId="CommentReference">
    <w:name w:val="annotation reference"/>
    <w:basedOn w:val="DefaultParagraphFont"/>
    <w:uiPriority w:val="99"/>
    <w:semiHidden/>
    <w:rsid w:val="00810509"/>
    <w:rPr>
      <w:sz w:val="16"/>
      <w:szCs w:val="16"/>
    </w:rPr>
  </w:style>
  <w:style w:type="paragraph" w:styleId="CommentText">
    <w:name w:val="annotation text"/>
    <w:basedOn w:val="Normal"/>
    <w:link w:val="CommentTextChar"/>
    <w:uiPriority w:val="99"/>
    <w:semiHidden/>
    <w:rsid w:val="00810509"/>
    <w:rPr>
      <w:szCs w:val="20"/>
    </w:rPr>
  </w:style>
  <w:style w:type="character" w:customStyle="1" w:styleId="CommentTextChar">
    <w:name w:val="Comment Text Char"/>
    <w:basedOn w:val="DefaultParagraphFont"/>
    <w:link w:val="CommentText"/>
    <w:uiPriority w:val="99"/>
    <w:semiHidden/>
    <w:rsid w:val="00810509"/>
    <w:rPr>
      <w:rFonts w:ascii="Times New Roman" w:hAnsi="Times New Roman"/>
      <w:sz w:val="20"/>
      <w:szCs w:val="20"/>
    </w:rPr>
  </w:style>
  <w:style w:type="paragraph" w:styleId="CommentSubject">
    <w:name w:val="annotation subject"/>
    <w:basedOn w:val="CommentText"/>
    <w:next w:val="CommentText"/>
    <w:link w:val="CommentSubjectChar"/>
    <w:uiPriority w:val="99"/>
    <w:semiHidden/>
    <w:rsid w:val="00810509"/>
    <w:rPr>
      <w:b/>
      <w:bCs/>
    </w:rPr>
  </w:style>
  <w:style w:type="character" w:customStyle="1" w:styleId="CommentSubjectChar">
    <w:name w:val="Comment Subject Char"/>
    <w:basedOn w:val="CommentTextChar"/>
    <w:link w:val="CommentSubject"/>
    <w:uiPriority w:val="99"/>
    <w:semiHidden/>
    <w:rsid w:val="00810509"/>
    <w:rPr>
      <w:rFonts w:ascii="Times New Roman" w:hAnsi="Times New Roman"/>
      <w:b/>
      <w:bCs/>
      <w:sz w:val="20"/>
      <w:szCs w:val="20"/>
    </w:rPr>
  </w:style>
  <w:style w:type="paragraph" w:styleId="BalloonText">
    <w:name w:val="Balloon Text"/>
    <w:basedOn w:val="Normal"/>
    <w:link w:val="BalloonTextChar"/>
    <w:uiPriority w:val="99"/>
    <w:semiHidden/>
    <w:rsid w:val="00810509"/>
    <w:rPr>
      <w:rFonts w:ascii="Tahoma" w:hAnsi="Tahoma" w:cs="Tahoma"/>
      <w:sz w:val="16"/>
      <w:szCs w:val="16"/>
    </w:rPr>
  </w:style>
  <w:style w:type="character" w:customStyle="1" w:styleId="BalloonTextChar">
    <w:name w:val="Balloon Text Char"/>
    <w:basedOn w:val="DefaultParagraphFont"/>
    <w:link w:val="BalloonText"/>
    <w:uiPriority w:val="99"/>
    <w:semiHidden/>
    <w:rsid w:val="00810509"/>
    <w:rPr>
      <w:rFonts w:ascii="Tahoma" w:hAnsi="Tahoma" w:cs="Tahoma"/>
      <w:sz w:val="16"/>
      <w:szCs w:val="16"/>
    </w:rPr>
  </w:style>
  <w:style w:type="paragraph" w:customStyle="1" w:styleId="cardtext">
    <w:name w:val="card text"/>
    <w:basedOn w:val="Normal"/>
    <w:link w:val="cardtextChar"/>
    <w:qFormat/>
    <w:rsid w:val="009065BF"/>
    <w:pPr>
      <w:ind w:left="288" w:right="288"/>
    </w:pPr>
  </w:style>
  <w:style w:type="character" w:customStyle="1" w:styleId="cardtextChar">
    <w:name w:val="card text Char"/>
    <w:basedOn w:val="DefaultParagraphFont"/>
    <w:link w:val="cardtext"/>
    <w:rsid w:val="009065BF"/>
    <w:rPr>
      <w:rFonts w:ascii="Times New Roman" w:hAnsi="Times New Roman"/>
      <w:sz w:val="20"/>
    </w:rPr>
  </w:style>
  <w:style w:type="character" w:customStyle="1" w:styleId="Box">
    <w:name w:val="Box"/>
    <w:basedOn w:val="DefaultParagraphFont"/>
    <w:uiPriority w:val="1"/>
    <w:qFormat/>
    <w:rsid w:val="00C4155B"/>
    <w:rPr>
      <w:b/>
      <w:u w:val="single"/>
      <w:bdr w:val="single" w:sz="4" w:space="0" w:color="auto"/>
    </w:rPr>
  </w:style>
  <w:style w:type="paragraph" w:styleId="TOC1">
    <w:name w:val="toc 1"/>
    <w:basedOn w:val="Normal"/>
    <w:next w:val="Normal"/>
    <w:autoRedefine/>
    <w:uiPriority w:val="39"/>
    <w:rsid w:val="00EE5A09"/>
    <w:rPr>
      <w:rFonts w:eastAsia="Times New Roman" w:cs="Times New Roman"/>
      <w:kern w:val="32"/>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2" w:unhideWhenUsed="1" w:qFormat="1"/>
    <w:lsdException w:name="heading 3" w:uiPriority="9"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065BF"/>
    <w:pPr>
      <w:spacing w:after="0" w:line="240" w:lineRule="auto"/>
    </w:pPr>
    <w:rPr>
      <w:rFonts w:ascii="Times New Roman" w:hAnsi="Times New Roman"/>
      <w:sz w:val="20"/>
    </w:rPr>
  </w:style>
  <w:style w:type="paragraph" w:styleId="Heading1">
    <w:name w:val="heading 1"/>
    <w:aliases w:val="Hat"/>
    <w:basedOn w:val="Normal"/>
    <w:next w:val="Normal"/>
    <w:link w:val="Heading1Char"/>
    <w:uiPriority w:val="1"/>
    <w:qFormat/>
    <w:rsid w:val="002A40B7"/>
    <w:pPr>
      <w:keepNext/>
      <w:keepLines/>
      <w:spacing w:before="480"/>
      <w:jc w:val="center"/>
      <w:outlineLvl w:val="0"/>
    </w:pPr>
    <w:rPr>
      <w:rFonts w:eastAsiaTheme="majorEastAsia" w:cstheme="majorBidi"/>
      <w:b/>
      <w:bCs/>
      <w:sz w:val="44"/>
      <w:szCs w:val="28"/>
      <w:u w:val="single"/>
    </w:rPr>
  </w:style>
  <w:style w:type="paragraph" w:styleId="Heading2">
    <w:name w:val="heading 2"/>
    <w:aliases w:val="Block"/>
    <w:basedOn w:val="Normal"/>
    <w:next w:val="Normal"/>
    <w:link w:val="Heading2Char"/>
    <w:uiPriority w:val="2"/>
    <w:qFormat/>
    <w:rsid w:val="0050399F"/>
    <w:pPr>
      <w:keepLines/>
      <w:spacing w:before="120" w:after="120"/>
      <w:jc w:val="center"/>
      <w:outlineLvl w:val="1"/>
    </w:pPr>
    <w:rPr>
      <w:rFonts w:ascii="Georgia" w:eastAsiaTheme="majorEastAsia" w:hAnsi="Georgia" w:cstheme="majorBidi"/>
      <w:b/>
      <w:bCs/>
      <w:sz w:val="28"/>
      <w:szCs w:val="26"/>
      <w:u w:val="single"/>
    </w:rPr>
  </w:style>
  <w:style w:type="paragraph" w:styleId="Heading3">
    <w:name w:val="heading 3"/>
    <w:aliases w:val="Tag"/>
    <w:basedOn w:val="Normal"/>
    <w:link w:val="Heading3Char"/>
    <w:uiPriority w:val="3"/>
    <w:qFormat/>
    <w:rsid w:val="002018D2"/>
    <w:pPr>
      <w:keepNext/>
      <w:keepLines/>
      <w:outlineLvl w:val="2"/>
    </w:pPr>
    <w:rPr>
      <w:rFonts w:eastAsiaTheme="majorEastAsia"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basedOn w:val="DefaultParagraphFont"/>
    <w:link w:val="Heading1"/>
    <w:uiPriority w:val="1"/>
    <w:rsid w:val="002A40B7"/>
    <w:rPr>
      <w:rFonts w:ascii="Times New Roman" w:eastAsiaTheme="majorEastAsia" w:hAnsi="Times New Roman" w:cstheme="majorBidi"/>
      <w:b/>
      <w:bCs/>
      <w:sz w:val="44"/>
      <w:szCs w:val="28"/>
      <w:u w:val="single"/>
    </w:rPr>
  </w:style>
  <w:style w:type="character" w:customStyle="1" w:styleId="Heading2Char">
    <w:name w:val="Heading 2 Char"/>
    <w:aliases w:val="Block Char"/>
    <w:basedOn w:val="DefaultParagraphFont"/>
    <w:link w:val="Heading2"/>
    <w:uiPriority w:val="2"/>
    <w:rsid w:val="0050399F"/>
    <w:rPr>
      <w:rFonts w:ascii="Georgia" w:eastAsiaTheme="majorEastAsia" w:hAnsi="Georgia" w:cstheme="majorBidi"/>
      <w:b/>
      <w:bCs/>
      <w:sz w:val="28"/>
      <w:szCs w:val="26"/>
      <w:u w:val="single"/>
    </w:rPr>
  </w:style>
  <w:style w:type="character" w:styleId="Emphasis">
    <w:name w:val="Emphasis"/>
    <w:basedOn w:val="DefaultParagraphFont"/>
    <w:uiPriority w:val="6"/>
    <w:qFormat/>
    <w:rsid w:val="006A0FED"/>
    <w:rPr>
      <w:rFonts w:ascii="Times New Roman" w:hAnsi="Times New Roman"/>
      <w:b/>
      <w:i w:val="0"/>
      <w:iCs/>
      <w:sz w:val="20"/>
      <w:u w:val="single"/>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Tag Char"/>
    <w:basedOn w:val="DefaultParagraphFont"/>
    <w:link w:val="Heading3"/>
    <w:uiPriority w:val="3"/>
    <w:rsid w:val="002018D2"/>
    <w:rPr>
      <w:rFonts w:ascii="Times New Roman" w:eastAsiaTheme="majorEastAsia" w:hAnsi="Times New Roman" w:cstheme="majorBidi"/>
      <w:b/>
      <w:bCs/>
      <w:sz w:val="24"/>
    </w:rPr>
  </w:style>
  <w:style w:type="character" w:customStyle="1" w:styleId="StyleBoldUnderline">
    <w:name w:val="Style Bold Underline"/>
    <w:aliases w:val="Underline"/>
    <w:basedOn w:val="DefaultParagraphFont"/>
    <w:uiPriority w:val="5"/>
    <w:qFormat/>
    <w:rsid w:val="006A0FED"/>
    <w:rPr>
      <w:b w:val="0"/>
      <w:bCs/>
      <w:u w:val="single"/>
    </w:rPr>
  </w:style>
  <w:style w:type="character" w:customStyle="1" w:styleId="StyleStyleBold12pt">
    <w:name w:val="Style Style Bold + 12 pt"/>
    <w:aliases w:val="Cite"/>
    <w:basedOn w:val="StyleBold"/>
    <w:uiPriority w:val="4"/>
    <w:qFormat/>
    <w:rsid w:val="0050399F"/>
    <w:rPr>
      <w:b/>
      <w:bCs/>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underline2">
    <w:name w:val="underline2"/>
    <w:rsid w:val="008E4736"/>
    <w:rPr>
      <w:u w:val="single"/>
      <w:bdr w:val="none" w:sz="0" w:space="0" w:color="auto"/>
      <w:shd w:val="clear" w:color="auto" w:fill="B3B3B3"/>
    </w:rPr>
  </w:style>
  <w:style w:type="character" w:styleId="PageNumber">
    <w:name w:val="page number"/>
    <w:basedOn w:val="DefaultParagraphFont"/>
    <w:rsid w:val="008E4736"/>
  </w:style>
  <w:style w:type="character" w:styleId="CommentReference">
    <w:name w:val="annotation reference"/>
    <w:basedOn w:val="DefaultParagraphFont"/>
    <w:uiPriority w:val="99"/>
    <w:semiHidden/>
    <w:rsid w:val="00810509"/>
    <w:rPr>
      <w:sz w:val="16"/>
      <w:szCs w:val="16"/>
    </w:rPr>
  </w:style>
  <w:style w:type="paragraph" w:styleId="CommentText">
    <w:name w:val="annotation text"/>
    <w:basedOn w:val="Normal"/>
    <w:link w:val="CommentTextChar"/>
    <w:uiPriority w:val="99"/>
    <w:semiHidden/>
    <w:rsid w:val="00810509"/>
    <w:rPr>
      <w:szCs w:val="20"/>
    </w:rPr>
  </w:style>
  <w:style w:type="character" w:customStyle="1" w:styleId="CommentTextChar">
    <w:name w:val="Comment Text Char"/>
    <w:basedOn w:val="DefaultParagraphFont"/>
    <w:link w:val="CommentText"/>
    <w:uiPriority w:val="99"/>
    <w:semiHidden/>
    <w:rsid w:val="00810509"/>
    <w:rPr>
      <w:rFonts w:ascii="Times New Roman" w:hAnsi="Times New Roman"/>
      <w:sz w:val="20"/>
      <w:szCs w:val="20"/>
    </w:rPr>
  </w:style>
  <w:style w:type="paragraph" w:styleId="CommentSubject">
    <w:name w:val="annotation subject"/>
    <w:basedOn w:val="CommentText"/>
    <w:next w:val="CommentText"/>
    <w:link w:val="CommentSubjectChar"/>
    <w:uiPriority w:val="99"/>
    <w:semiHidden/>
    <w:rsid w:val="00810509"/>
    <w:rPr>
      <w:b/>
      <w:bCs/>
    </w:rPr>
  </w:style>
  <w:style w:type="character" w:customStyle="1" w:styleId="CommentSubjectChar">
    <w:name w:val="Comment Subject Char"/>
    <w:basedOn w:val="CommentTextChar"/>
    <w:link w:val="CommentSubject"/>
    <w:uiPriority w:val="99"/>
    <w:semiHidden/>
    <w:rsid w:val="00810509"/>
    <w:rPr>
      <w:rFonts w:ascii="Times New Roman" w:hAnsi="Times New Roman"/>
      <w:b/>
      <w:bCs/>
      <w:sz w:val="20"/>
      <w:szCs w:val="20"/>
    </w:rPr>
  </w:style>
  <w:style w:type="paragraph" w:styleId="BalloonText">
    <w:name w:val="Balloon Text"/>
    <w:basedOn w:val="Normal"/>
    <w:link w:val="BalloonTextChar"/>
    <w:uiPriority w:val="99"/>
    <w:semiHidden/>
    <w:rsid w:val="00810509"/>
    <w:rPr>
      <w:rFonts w:ascii="Tahoma" w:hAnsi="Tahoma" w:cs="Tahoma"/>
      <w:sz w:val="16"/>
      <w:szCs w:val="16"/>
    </w:rPr>
  </w:style>
  <w:style w:type="character" w:customStyle="1" w:styleId="BalloonTextChar">
    <w:name w:val="Balloon Text Char"/>
    <w:basedOn w:val="DefaultParagraphFont"/>
    <w:link w:val="BalloonText"/>
    <w:uiPriority w:val="99"/>
    <w:semiHidden/>
    <w:rsid w:val="00810509"/>
    <w:rPr>
      <w:rFonts w:ascii="Tahoma" w:hAnsi="Tahoma" w:cs="Tahoma"/>
      <w:sz w:val="16"/>
      <w:szCs w:val="16"/>
    </w:rPr>
  </w:style>
  <w:style w:type="paragraph" w:customStyle="1" w:styleId="cardtext">
    <w:name w:val="card text"/>
    <w:basedOn w:val="Normal"/>
    <w:link w:val="cardtextChar"/>
    <w:qFormat/>
    <w:rsid w:val="009065BF"/>
    <w:pPr>
      <w:ind w:left="288" w:right="288"/>
    </w:pPr>
  </w:style>
  <w:style w:type="character" w:customStyle="1" w:styleId="cardtextChar">
    <w:name w:val="card text Char"/>
    <w:basedOn w:val="DefaultParagraphFont"/>
    <w:link w:val="cardtext"/>
    <w:rsid w:val="009065BF"/>
    <w:rPr>
      <w:rFonts w:ascii="Times New Roman" w:hAnsi="Times New Roman"/>
      <w:sz w:val="20"/>
    </w:rPr>
  </w:style>
  <w:style w:type="character" w:customStyle="1" w:styleId="Box">
    <w:name w:val="Box"/>
    <w:basedOn w:val="DefaultParagraphFont"/>
    <w:uiPriority w:val="1"/>
    <w:qFormat/>
    <w:rsid w:val="00C4155B"/>
    <w:rPr>
      <w:b/>
      <w:u w:val="single"/>
      <w:bdr w:val="single" w:sz="4" w:space="0" w:color="auto"/>
    </w:rPr>
  </w:style>
  <w:style w:type="paragraph" w:styleId="TOC1">
    <w:name w:val="toc 1"/>
    <w:basedOn w:val="Normal"/>
    <w:next w:val="Normal"/>
    <w:autoRedefine/>
    <w:uiPriority w:val="39"/>
    <w:rsid w:val="00EE5A09"/>
    <w:rPr>
      <w:rFonts w:eastAsia="Times New Roman" w:cs="Times New Roman"/>
      <w:kern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nezo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45</TotalTime>
  <Pages>2</Pages>
  <Words>1001</Words>
  <Characters>5711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Zanezor</dc:creator>
  <cp:lastModifiedBy>Zanezor</cp:lastModifiedBy>
  <cp:revision>2</cp:revision>
  <dcterms:created xsi:type="dcterms:W3CDTF">2012-03-30T14:59:00Z</dcterms:created>
  <dcterms:modified xsi:type="dcterms:W3CDTF">2012-03-30T15:48:00Z</dcterms:modified>
</cp:coreProperties>
</file>