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117" w:rsidRPr="00EF5E46" w:rsidRDefault="00135117" w:rsidP="00135117">
      <w:pPr>
        <w:pStyle w:val="Heading3"/>
      </w:pPr>
      <w:r>
        <w:t>The United States federal government should notify the government of Bahrain that it will terminate its status as a Major non-NATO ally if it does not release jailed opposition leaders and engage in a genuinely inclusive dialogue with them and the groups they represent.</w:t>
      </w:r>
    </w:p>
    <w:p w:rsidR="00135117" w:rsidRDefault="00135117" w:rsidP="00135117">
      <w:pPr>
        <w:pStyle w:val="Heading3"/>
      </w:pPr>
      <w:r>
        <w:t>CP solves --- U.S. can leverage reforms</w:t>
      </w:r>
    </w:p>
    <w:p w:rsidR="00135117" w:rsidRPr="00347013" w:rsidRDefault="00135117" w:rsidP="00135117">
      <w:pPr>
        <w:rPr>
          <w:rStyle w:val="StyleStyleBold12pt"/>
        </w:rPr>
      </w:pPr>
      <w:proofErr w:type="spellStart"/>
      <w:r w:rsidRPr="00347013">
        <w:rPr>
          <w:rStyle w:val="StyleDate"/>
        </w:rPr>
        <w:t>Hiltermann</w:t>
      </w:r>
      <w:proofErr w:type="spellEnd"/>
      <w:r w:rsidRPr="00347013">
        <w:rPr>
          <w:rStyle w:val="StyleDate"/>
        </w:rPr>
        <w:t>, 9/8</w:t>
      </w:r>
      <w:r w:rsidRPr="00347013">
        <w:rPr>
          <w:rStyle w:val="StyleStyleBold12pt"/>
        </w:rPr>
        <w:t xml:space="preserve"> --- Deputy Program Director for Middle East and North Africa at the International Crisis Group (9/8/2011, </w:t>
      </w:r>
      <w:proofErr w:type="spellStart"/>
      <w:r w:rsidRPr="00347013">
        <w:rPr>
          <w:rStyle w:val="StyleStyleBold12pt"/>
        </w:rPr>
        <w:t>Joost</w:t>
      </w:r>
      <w:proofErr w:type="spellEnd"/>
      <w:r w:rsidRPr="00347013">
        <w:rPr>
          <w:rStyle w:val="StyleStyleBold12pt"/>
        </w:rPr>
        <w:t xml:space="preserve"> R., “Obama's Bahrain backpedalling,” http://globalpublicsquare.blogs.cnn.com/2011/09/08/washingtons-leverage-over-bahrain/)</w:t>
      </w:r>
    </w:p>
    <w:p w:rsidR="006F18E7" w:rsidRDefault="00135117" w:rsidP="00135117">
      <w:pPr>
        <w:rPr>
          <w:sz w:val="14"/>
        </w:rPr>
      </w:pPr>
      <w:r w:rsidRPr="00AB7AA6">
        <w:rPr>
          <w:sz w:val="14"/>
        </w:rPr>
        <w:t xml:space="preserve">How Washington should now proceed is an open </w:t>
      </w:r>
    </w:p>
    <w:p w:rsidR="006F18E7" w:rsidRDefault="006F18E7" w:rsidP="00135117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135117" w:rsidRPr="00AB7AA6" w:rsidRDefault="00135117" w:rsidP="00135117">
      <w:pPr>
        <w:rPr>
          <w:sz w:val="14"/>
        </w:rPr>
      </w:pPr>
      <w:proofErr w:type="gramStart"/>
      <w:r w:rsidRPr="00E80656">
        <w:rPr>
          <w:rStyle w:val="StyleBoldUnderline"/>
        </w:rPr>
        <w:t>supporters</w:t>
      </w:r>
      <w:proofErr w:type="gramEnd"/>
      <w:r w:rsidRPr="00E80656">
        <w:rPr>
          <w:rStyle w:val="StyleBoldUnderline"/>
        </w:rPr>
        <w:t xml:space="preserve"> and the opposition to show the way.</w:t>
      </w:r>
    </w:p>
    <w:p w:rsidR="00135117" w:rsidRDefault="00135117" w:rsidP="00135117">
      <w:pPr>
        <w:pStyle w:val="Heading3"/>
      </w:pPr>
      <w:r>
        <w:t>The counterplan solves U.S. hypocrisy, boosts leadership and encourages Bahrain moderation --- doesn’t link to politics, Bahrain won’t kick us out and no risk of Saudi and GCC backlash</w:t>
      </w:r>
    </w:p>
    <w:p w:rsidR="00135117" w:rsidRPr="00D33125" w:rsidRDefault="00135117" w:rsidP="00135117">
      <w:pPr>
        <w:rPr>
          <w:rStyle w:val="StyleStyleBold12pt"/>
        </w:rPr>
      </w:pPr>
      <w:r w:rsidRPr="00D33125">
        <w:rPr>
          <w:rStyle w:val="StyleDate"/>
        </w:rPr>
        <w:t>Dietz, 11</w:t>
      </w:r>
      <w:r w:rsidRPr="00D33125">
        <w:rPr>
          <w:rStyle w:val="StyleStyleBold12pt"/>
        </w:rPr>
        <w:t xml:space="preserve"> (4/21/2011, David, “SHOULD THE US RECONSIDER ITS RELATIONSHIP WITH BAHRAIN?” http://www.transterramedia.com/should-us-reconsider-its-relationship-bahrain?page=0</w:t>
      </w:r>
      <w:proofErr w:type="gramStart"/>
      <w:r w:rsidRPr="00D33125">
        <w:rPr>
          <w:rStyle w:val="StyleStyleBold12pt"/>
        </w:rPr>
        <w:t>,3</w:t>
      </w:r>
      <w:proofErr w:type="gramEnd"/>
      <w:r w:rsidRPr="00D33125">
        <w:rPr>
          <w:rStyle w:val="StyleStyleBold12pt"/>
        </w:rPr>
        <w:t>)</w:t>
      </w:r>
    </w:p>
    <w:p w:rsidR="006F18E7" w:rsidRDefault="00135117" w:rsidP="00135117">
      <w:pPr>
        <w:rPr>
          <w:rStyle w:val="StyleBoldUnderline"/>
          <w:highlight w:val="cyan"/>
        </w:rPr>
      </w:pPr>
      <w:r w:rsidRPr="00AB7AA6">
        <w:rPr>
          <w:sz w:val="14"/>
        </w:rPr>
        <w:t xml:space="preserve">Nevertheless </w:t>
      </w:r>
      <w:r w:rsidRPr="001A5434">
        <w:rPr>
          <w:rStyle w:val="StyleBoldUnderline"/>
          <w:highlight w:val="cyan"/>
        </w:rPr>
        <w:t xml:space="preserve">America must exert pressure on Bahrain to </w:t>
      </w:r>
    </w:p>
    <w:p w:rsidR="006F18E7" w:rsidRDefault="006F18E7" w:rsidP="00135117">
      <w:pPr>
        <w:rPr>
          <w:sz w:val="14"/>
        </w:rPr>
      </w:pPr>
      <w:proofErr w:type="gramStart"/>
      <w:r>
        <w:rPr>
          <w:sz w:val="14"/>
        </w:rPr>
        <w:t xml:space="preserve">AND </w:t>
      </w:r>
    </w:p>
    <w:p w:rsidR="00135117" w:rsidRDefault="00135117" w:rsidP="00135117">
      <w:pPr>
        <w:rPr>
          <w:sz w:val="14"/>
        </w:rPr>
      </w:pPr>
      <w:r w:rsidRPr="00AB7AA6">
        <w:rPr>
          <w:sz w:val="14"/>
        </w:rPr>
        <w:t>island</w:t>
      </w:r>
      <w:proofErr w:type="gramEnd"/>
      <w:r w:rsidRPr="00AB7AA6">
        <w:rPr>
          <w:sz w:val="14"/>
        </w:rPr>
        <w:t xml:space="preserve"> is in for more unrest and violence.</w:t>
      </w:r>
    </w:p>
    <w:p w:rsidR="00D51ABF" w:rsidRPr="00135117" w:rsidRDefault="00D51ABF" w:rsidP="00135117">
      <w:bookmarkStart w:id="0" w:name="_GoBack"/>
      <w:bookmarkEnd w:id="0"/>
    </w:p>
    <w:sectPr w:rsidR="00D51ABF" w:rsidRPr="0013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8FE" w:rsidRDefault="00F068FE" w:rsidP="005F5576">
      <w:r>
        <w:separator/>
      </w:r>
    </w:p>
  </w:endnote>
  <w:endnote w:type="continuationSeparator" w:id="0">
    <w:p w:rsidR="00F068FE" w:rsidRDefault="00F068FE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8FE" w:rsidRDefault="00F068FE" w:rsidP="005F5576">
      <w:r>
        <w:separator/>
      </w:r>
    </w:p>
  </w:footnote>
  <w:footnote w:type="continuationSeparator" w:id="0">
    <w:p w:rsidR="00F068FE" w:rsidRDefault="00F068FE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471C6"/>
    <w:multiLevelType w:val="hybridMultilevel"/>
    <w:tmpl w:val="E4E0FC5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117"/>
    <w:rsid w:val="00000118"/>
    <w:rsid w:val="00021F29"/>
    <w:rsid w:val="00022907"/>
    <w:rsid w:val="000274CF"/>
    <w:rsid w:val="00027EED"/>
    <w:rsid w:val="00033028"/>
    <w:rsid w:val="00052A1D"/>
    <w:rsid w:val="0006706E"/>
    <w:rsid w:val="0007162E"/>
    <w:rsid w:val="000827A3"/>
    <w:rsid w:val="00090287"/>
    <w:rsid w:val="00090BA2"/>
    <w:rsid w:val="00097D7E"/>
    <w:rsid w:val="000A4FA5"/>
    <w:rsid w:val="000C65C8"/>
    <w:rsid w:val="000D2AE5"/>
    <w:rsid w:val="000D3A26"/>
    <w:rsid w:val="000D3D8D"/>
    <w:rsid w:val="000E41A3"/>
    <w:rsid w:val="000F37E7"/>
    <w:rsid w:val="00114663"/>
    <w:rsid w:val="0012057B"/>
    <w:rsid w:val="00126D92"/>
    <w:rsid w:val="00135117"/>
    <w:rsid w:val="00140397"/>
    <w:rsid w:val="0014072D"/>
    <w:rsid w:val="00141FBF"/>
    <w:rsid w:val="0016509D"/>
    <w:rsid w:val="00175018"/>
    <w:rsid w:val="00177A1E"/>
    <w:rsid w:val="00182D51"/>
    <w:rsid w:val="0019587B"/>
    <w:rsid w:val="001C1D82"/>
    <w:rsid w:val="001C2147"/>
    <w:rsid w:val="001C7C90"/>
    <w:rsid w:val="001D0D51"/>
    <w:rsid w:val="002009AE"/>
    <w:rsid w:val="00240C4E"/>
    <w:rsid w:val="00243DC0"/>
    <w:rsid w:val="00257696"/>
    <w:rsid w:val="00272786"/>
    <w:rsid w:val="00287AB7"/>
    <w:rsid w:val="00290E0A"/>
    <w:rsid w:val="002A213E"/>
    <w:rsid w:val="002A612B"/>
    <w:rsid w:val="002D2946"/>
    <w:rsid w:val="002E4DD9"/>
    <w:rsid w:val="002F0314"/>
    <w:rsid w:val="0031182D"/>
    <w:rsid w:val="00326EEB"/>
    <w:rsid w:val="0033078A"/>
    <w:rsid w:val="00341D6C"/>
    <w:rsid w:val="00347E74"/>
    <w:rsid w:val="00383E0A"/>
    <w:rsid w:val="00395C83"/>
    <w:rsid w:val="003A2A3B"/>
    <w:rsid w:val="003A440C"/>
    <w:rsid w:val="003B024E"/>
    <w:rsid w:val="003B183E"/>
    <w:rsid w:val="003B2F3E"/>
    <w:rsid w:val="003E4831"/>
    <w:rsid w:val="00450882"/>
    <w:rsid w:val="0045442E"/>
    <w:rsid w:val="00460FA5"/>
    <w:rsid w:val="00462418"/>
    <w:rsid w:val="00475E03"/>
    <w:rsid w:val="0047798D"/>
    <w:rsid w:val="004931DE"/>
    <w:rsid w:val="004A6E81"/>
    <w:rsid w:val="004A7806"/>
    <w:rsid w:val="004D3745"/>
    <w:rsid w:val="004E3132"/>
    <w:rsid w:val="004E552E"/>
    <w:rsid w:val="004E656D"/>
    <w:rsid w:val="004F0849"/>
    <w:rsid w:val="004F173C"/>
    <w:rsid w:val="004F1B8C"/>
    <w:rsid w:val="004F45B0"/>
    <w:rsid w:val="005020C3"/>
    <w:rsid w:val="00513FA2"/>
    <w:rsid w:val="005349E1"/>
    <w:rsid w:val="00537EF5"/>
    <w:rsid w:val="005434D0"/>
    <w:rsid w:val="0054437C"/>
    <w:rsid w:val="00546D61"/>
    <w:rsid w:val="005579BF"/>
    <w:rsid w:val="00573677"/>
    <w:rsid w:val="00575F7D"/>
    <w:rsid w:val="00580383"/>
    <w:rsid w:val="00580E40"/>
    <w:rsid w:val="00590731"/>
    <w:rsid w:val="005A506B"/>
    <w:rsid w:val="005A701C"/>
    <w:rsid w:val="005B3140"/>
    <w:rsid w:val="005D665F"/>
    <w:rsid w:val="005E3FE4"/>
    <w:rsid w:val="005E572E"/>
    <w:rsid w:val="005F4606"/>
    <w:rsid w:val="005F5576"/>
    <w:rsid w:val="006014AB"/>
    <w:rsid w:val="00641025"/>
    <w:rsid w:val="006672D8"/>
    <w:rsid w:val="00670D96"/>
    <w:rsid w:val="00672877"/>
    <w:rsid w:val="00683154"/>
    <w:rsid w:val="00690115"/>
    <w:rsid w:val="00693039"/>
    <w:rsid w:val="006E53F0"/>
    <w:rsid w:val="006F18E7"/>
    <w:rsid w:val="006F7CDF"/>
    <w:rsid w:val="00700BDB"/>
    <w:rsid w:val="00701E73"/>
    <w:rsid w:val="00744F58"/>
    <w:rsid w:val="00760A29"/>
    <w:rsid w:val="00771E18"/>
    <w:rsid w:val="007739F1"/>
    <w:rsid w:val="007815E5"/>
    <w:rsid w:val="00787343"/>
    <w:rsid w:val="00790BFA"/>
    <w:rsid w:val="00791121"/>
    <w:rsid w:val="007A3AA9"/>
    <w:rsid w:val="007A3D06"/>
    <w:rsid w:val="007D65A7"/>
    <w:rsid w:val="008133F9"/>
    <w:rsid w:val="00854C66"/>
    <w:rsid w:val="008553E1"/>
    <w:rsid w:val="0087643B"/>
    <w:rsid w:val="008A64C9"/>
    <w:rsid w:val="008B24B7"/>
    <w:rsid w:val="008C7F44"/>
    <w:rsid w:val="008D4273"/>
    <w:rsid w:val="008E0E4F"/>
    <w:rsid w:val="008F322F"/>
    <w:rsid w:val="00914596"/>
    <w:rsid w:val="009146BF"/>
    <w:rsid w:val="00930D1F"/>
    <w:rsid w:val="00935127"/>
    <w:rsid w:val="0094256C"/>
    <w:rsid w:val="009706C1"/>
    <w:rsid w:val="00984B38"/>
    <w:rsid w:val="009B2B47"/>
    <w:rsid w:val="009C4298"/>
    <w:rsid w:val="009D318C"/>
    <w:rsid w:val="009D51EF"/>
    <w:rsid w:val="00A10B8B"/>
    <w:rsid w:val="00A26733"/>
    <w:rsid w:val="00A46C7F"/>
    <w:rsid w:val="00A5091C"/>
    <w:rsid w:val="00A5107F"/>
    <w:rsid w:val="00A77145"/>
    <w:rsid w:val="00A82989"/>
    <w:rsid w:val="00A904FE"/>
    <w:rsid w:val="00AC7B3B"/>
    <w:rsid w:val="00AD3CE6"/>
    <w:rsid w:val="00AD5006"/>
    <w:rsid w:val="00AE7586"/>
    <w:rsid w:val="00AF7A65"/>
    <w:rsid w:val="00B06710"/>
    <w:rsid w:val="00B357BA"/>
    <w:rsid w:val="00B768B6"/>
    <w:rsid w:val="00B816A3"/>
    <w:rsid w:val="00B908D1"/>
    <w:rsid w:val="00BE2408"/>
    <w:rsid w:val="00BE3EC6"/>
    <w:rsid w:val="00BE6528"/>
    <w:rsid w:val="00C27212"/>
    <w:rsid w:val="00C34185"/>
    <w:rsid w:val="00C42DD6"/>
    <w:rsid w:val="00C7411E"/>
    <w:rsid w:val="00CA4AF6"/>
    <w:rsid w:val="00CB4E6D"/>
    <w:rsid w:val="00CC23DE"/>
    <w:rsid w:val="00CD3E3A"/>
    <w:rsid w:val="00CF6C18"/>
    <w:rsid w:val="00D004DA"/>
    <w:rsid w:val="00D03BD0"/>
    <w:rsid w:val="00D07007"/>
    <w:rsid w:val="00D27FA6"/>
    <w:rsid w:val="00D33B91"/>
    <w:rsid w:val="00D415C6"/>
    <w:rsid w:val="00D51ABF"/>
    <w:rsid w:val="00D57CBF"/>
    <w:rsid w:val="00D94CA3"/>
    <w:rsid w:val="00D96595"/>
    <w:rsid w:val="00DA018C"/>
    <w:rsid w:val="00DB5489"/>
    <w:rsid w:val="00DB6C98"/>
    <w:rsid w:val="00DC00DC"/>
    <w:rsid w:val="00DC701C"/>
    <w:rsid w:val="00E00376"/>
    <w:rsid w:val="00E14EBD"/>
    <w:rsid w:val="00E16734"/>
    <w:rsid w:val="00E2367A"/>
    <w:rsid w:val="00E35FC9"/>
    <w:rsid w:val="00E377A4"/>
    <w:rsid w:val="00E420E9"/>
    <w:rsid w:val="00E4635D"/>
    <w:rsid w:val="00E53204"/>
    <w:rsid w:val="00E61D76"/>
    <w:rsid w:val="00E90AA6"/>
    <w:rsid w:val="00EA2926"/>
    <w:rsid w:val="00EC1A81"/>
    <w:rsid w:val="00EC7E5C"/>
    <w:rsid w:val="00ED78F1"/>
    <w:rsid w:val="00EE3D66"/>
    <w:rsid w:val="00EF0F62"/>
    <w:rsid w:val="00F057C6"/>
    <w:rsid w:val="00F068FE"/>
    <w:rsid w:val="00F5019D"/>
    <w:rsid w:val="00F634D6"/>
    <w:rsid w:val="00F6473F"/>
    <w:rsid w:val="00FA6761"/>
    <w:rsid w:val="00FB43B1"/>
    <w:rsid w:val="00FC0608"/>
    <w:rsid w:val="00FC2155"/>
    <w:rsid w:val="00FD675B"/>
    <w:rsid w:val="00FE380E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135117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, Char,Char,Char Char Char Char Char Char Char,Heading 3 Char Char,Char1 Char,Char1 Char + Left:  2.54 cm,First line:  0 Heading 3,First line:  0 cm, Char Char Char Char Char Char Char"/>
    <w:basedOn w:val="Normal"/>
    <w:next w:val="Normal"/>
    <w:link w:val="Heading3Char"/>
    <w:uiPriority w:val="3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aliases w:val="CD Card,Minimized,minimized,tag2,ED - Tag"/>
    <w:uiPriority w:val="6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,Char Char Char Char Char Char Char Char,Heading 3 Char Char Char,Char1 Char Char,Char1 Char + Left:  2.54 cm Char,First line:  0 Heading 3 Char,First line:  0 cm Char, Char Char Char Char Char Char Char Char"/>
    <w:link w:val="Heading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Intense Emphasis,Underline,apple-style-span + 6 pt,Bold,Kern at 16 pt,Intense Emphasis1,Intense Emphasis11,Intense Emphasis111,Intense Emphasis2,HHeading 3 + 12 pt,Cards + Font: 12 pt Char,Bold Cite Char,Citation Char Char Char,ci,c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1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9D51EF"/>
    <w:rPr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135117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, Char,Char,Char Char Char Char Char Char Char,Heading 3 Char Char,Char1 Char,Char1 Char + Left:  2.54 cm,First line:  0 Heading 3,First line:  0 cm, Char Char Char Char Char Char Char"/>
    <w:basedOn w:val="Normal"/>
    <w:next w:val="Normal"/>
    <w:link w:val="Heading3Char"/>
    <w:uiPriority w:val="3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aliases w:val="CD Card,Minimized,minimized,tag2,ED - Tag"/>
    <w:uiPriority w:val="6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,Char Char Char Char Char Char Char Char,Heading 3 Char Char Char,Char1 Char Char,Char1 Char + Left:  2.54 cm Char,First line:  0 Heading 3 Char,First line:  0 cm Char, Char Char Char Char Char Char Char Char"/>
    <w:link w:val="Heading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Intense Emphasis,Underline,apple-style-span + 6 pt,Bold,Kern at 16 pt,Intense Emphasis1,Intense Emphasis11,Intense Emphasis111,Intense Emphasis2,HHeading 3 + 12 pt,Cards + Font: 12 pt Char,Bold Cite Char,Citation Char Char Char,ci,c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1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9D51EF"/>
    <w:rPr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h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56B6CA9CC6E499AB1141AB570A30D" ma:contentTypeVersion="" ma:contentTypeDescription="Create a new document." ma:contentTypeScope="" ma:versionID="6b8843faab3b2be3714401b5752684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EA600-2C84-45F3-ADFE-31FCB0681A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0AA151-8043-482F-B7A4-2783C7AB14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6C8BA4-25AE-419F-8D4C-D23A77F1DA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Weiner</dc:creator>
  <cp:lastModifiedBy>Sarah Weiner</cp:lastModifiedBy>
  <cp:revision>2</cp:revision>
  <dcterms:created xsi:type="dcterms:W3CDTF">2012-01-07T01:13:00Z</dcterms:created>
  <dcterms:modified xsi:type="dcterms:W3CDTF">2012-01-07T01:14:00Z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0x0101000B256B6CA9CC6E499AB1141AB570A30D</vt:lpwstr>
  </property>
</Properties>
</file>