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A38" w:rsidRDefault="004F2A38" w:rsidP="004F2A38">
      <w:pPr>
        <w:pStyle w:val="Heading2"/>
      </w:pPr>
      <w:r>
        <w:t>Civil Society Turns</w:t>
      </w:r>
      <w:r>
        <w:t xml:space="preserve"> 1NC</w:t>
      </w:r>
    </w:p>
    <w:p w:rsidR="004F2A38" w:rsidRPr="00A805A4" w:rsidRDefault="004F2A38" w:rsidP="004F2A38">
      <w:pPr>
        <w:pStyle w:val="Heading3"/>
      </w:pPr>
      <w:r>
        <w:t xml:space="preserve">Draw a line – Civil society assistance </w:t>
      </w:r>
      <w:r>
        <w:rPr>
          <w:u w:val="single"/>
        </w:rPr>
        <w:t>undermines</w:t>
      </w:r>
      <w:r>
        <w:t xml:space="preserve"> civil society and democracy</w:t>
      </w:r>
    </w:p>
    <w:p w:rsidR="004F2A38" w:rsidRDefault="004F2A38" w:rsidP="004F2A38">
      <w:pPr>
        <w:pStyle w:val="Heading3"/>
        <w:numPr>
          <w:ilvl w:val="0"/>
          <w:numId w:val="1"/>
        </w:numPr>
      </w:pPr>
      <w:r>
        <w:t xml:space="preserve">Party exclusion – assistance only goes to </w:t>
      </w:r>
      <w:r>
        <w:rPr>
          <w:u w:val="single"/>
        </w:rPr>
        <w:t>politically neutral</w:t>
      </w:r>
      <w:r>
        <w:t xml:space="preserve"> organizations – that severs ties between civil and political society and creates dysfunctional politics </w:t>
      </w:r>
    </w:p>
    <w:p w:rsidR="004F2A38" w:rsidRPr="00B578EB" w:rsidRDefault="004F2A38" w:rsidP="004F2A38">
      <w:pPr>
        <w:rPr>
          <w:rStyle w:val="StyleStyleBold12pt"/>
        </w:rPr>
      </w:pPr>
      <w:r w:rsidRPr="00B578EB">
        <w:rPr>
          <w:rStyle w:val="StyleStyleBold12pt"/>
        </w:rPr>
        <w:t xml:space="preserve">Rob </w:t>
      </w:r>
      <w:r w:rsidRPr="00B578EB">
        <w:rPr>
          <w:rStyle w:val="StyleDate"/>
        </w:rPr>
        <w:t>Jenkins</w:t>
      </w:r>
      <w:r w:rsidRPr="00B578EB">
        <w:rPr>
          <w:rStyle w:val="StyleStyleBold12pt"/>
        </w:rPr>
        <w:t xml:space="preserve"> – </w:t>
      </w:r>
      <w:proofErr w:type="spellStart"/>
      <w:r w:rsidRPr="00B578EB">
        <w:rPr>
          <w:rStyle w:val="StyleStyleBold12pt"/>
        </w:rPr>
        <w:t>Poli</w:t>
      </w:r>
      <w:proofErr w:type="spellEnd"/>
      <w:r w:rsidRPr="00B578EB">
        <w:rPr>
          <w:rStyle w:val="StyleStyleBold12pt"/>
        </w:rPr>
        <w:t xml:space="preserve"> </w:t>
      </w:r>
      <w:proofErr w:type="spellStart"/>
      <w:r w:rsidRPr="00B578EB">
        <w:rPr>
          <w:rStyle w:val="StyleStyleBold12pt"/>
        </w:rPr>
        <w:t>Sci</w:t>
      </w:r>
      <w:proofErr w:type="spellEnd"/>
      <w:r w:rsidRPr="00B578EB">
        <w:rPr>
          <w:rStyle w:val="StyleStyleBold12pt"/>
        </w:rPr>
        <w:t xml:space="preserve"> Prof @ </w:t>
      </w:r>
      <w:proofErr w:type="spellStart"/>
      <w:r w:rsidRPr="00B578EB">
        <w:rPr>
          <w:rStyle w:val="StyleStyleBold12pt"/>
        </w:rPr>
        <w:t>Birkbeck</w:t>
      </w:r>
      <w:proofErr w:type="spellEnd"/>
      <w:r w:rsidRPr="00B578EB">
        <w:rPr>
          <w:rStyle w:val="StyleStyleBold12pt"/>
        </w:rPr>
        <w:t xml:space="preserve"> College – </w:t>
      </w:r>
      <w:r w:rsidRPr="00B578EB">
        <w:rPr>
          <w:rStyle w:val="StyleDate"/>
        </w:rPr>
        <w:t>2001</w:t>
      </w:r>
      <w:r w:rsidRPr="00B578EB">
        <w:rPr>
          <w:rStyle w:val="StyleStyleBold12pt"/>
        </w:rPr>
        <w:t>, “Mistaking “Governance” for “Politics”: Foreign Aid, Democracy and the Construction of Civil Society,” http://www.nu.ac.za/Ccs/files/Mistaking_Governance_Politics.pdf)</w:t>
      </w:r>
    </w:p>
    <w:p w:rsidR="00B07CD4" w:rsidRDefault="004F2A38" w:rsidP="004F2A38">
      <w:pPr>
        <w:rPr>
          <w:sz w:val="12"/>
        </w:rPr>
      </w:pPr>
      <w:r w:rsidRPr="00D474AF">
        <w:rPr>
          <w:sz w:val="12"/>
        </w:rPr>
        <w:t xml:space="preserve">That donor agencies are not unaware of the </w:t>
      </w:r>
    </w:p>
    <w:p w:rsidR="00B07CD4" w:rsidRDefault="00B07CD4" w:rsidP="004F2A38">
      <w:pPr>
        <w:rPr>
          <w:sz w:val="12"/>
        </w:rPr>
      </w:pPr>
      <w:r>
        <w:rPr>
          <w:sz w:val="12"/>
        </w:rPr>
        <w:t xml:space="preserve">AND </w:t>
      </w:r>
    </w:p>
    <w:p w:rsidR="004F2A38" w:rsidRPr="00D474AF" w:rsidRDefault="004F2A38" w:rsidP="004F2A38">
      <w:pPr>
        <w:rPr>
          <w:sz w:val="12"/>
        </w:rPr>
      </w:pPr>
      <w:proofErr w:type="gramStart"/>
      <w:r w:rsidRPr="00D474AF">
        <w:rPr>
          <w:sz w:val="12"/>
        </w:rPr>
        <w:t>is</w:t>
      </w:r>
      <w:proofErr w:type="gramEnd"/>
      <w:r w:rsidRPr="00D474AF">
        <w:rPr>
          <w:sz w:val="12"/>
        </w:rPr>
        <w:t xml:space="preserve"> a well-intentioned, but unrealistic, </w:t>
      </w:r>
    </w:p>
    <w:p w:rsidR="004F2A38" w:rsidRDefault="004F2A38" w:rsidP="004F2A38">
      <w:proofErr w:type="gramStart"/>
      <w:r>
        <w:t>attempt</w:t>
      </w:r>
      <w:proofErr w:type="gramEnd"/>
      <w:r>
        <w:t xml:space="preserve"> to ensure good governance. </w:t>
      </w:r>
    </w:p>
    <w:p w:rsidR="004F2A38" w:rsidRDefault="004F2A38" w:rsidP="004F2A38"/>
    <w:p w:rsidR="004F2A38" w:rsidRDefault="004F2A38" w:rsidP="004F2A38">
      <w:pPr>
        <w:pStyle w:val="Heading3"/>
        <w:numPr>
          <w:ilvl w:val="0"/>
          <w:numId w:val="1"/>
        </w:numPr>
      </w:pPr>
      <w:r>
        <w:t>Picking winners – funding attracts opportunistic rent-seeking and vested interests – only the free “political market” solves</w:t>
      </w:r>
    </w:p>
    <w:p w:rsidR="004F2A38" w:rsidRPr="00B578EB" w:rsidRDefault="004F2A38" w:rsidP="004F2A38">
      <w:pPr>
        <w:rPr>
          <w:rStyle w:val="StyleStyleBold12pt"/>
        </w:rPr>
      </w:pPr>
      <w:r w:rsidRPr="00B578EB">
        <w:rPr>
          <w:rStyle w:val="StyleStyleBold12pt"/>
        </w:rPr>
        <w:t xml:space="preserve">Rob </w:t>
      </w:r>
      <w:r w:rsidRPr="00B578EB">
        <w:rPr>
          <w:rStyle w:val="StyleDate"/>
        </w:rPr>
        <w:t>Jenkins</w:t>
      </w:r>
      <w:r w:rsidRPr="00B578EB">
        <w:rPr>
          <w:rStyle w:val="StyleStyleBold12pt"/>
        </w:rPr>
        <w:t xml:space="preserve"> – </w:t>
      </w:r>
      <w:proofErr w:type="spellStart"/>
      <w:r w:rsidRPr="00B578EB">
        <w:rPr>
          <w:rStyle w:val="StyleStyleBold12pt"/>
        </w:rPr>
        <w:t>Poli</w:t>
      </w:r>
      <w:proofErr w:type="spellEnd"/>
      <w:r w:rsidRPr="00B578EB">
        <w:rPr>
          <w:rStyle w:val="StyleStyleBold12pt"/>
        </w:rPr>
        <w:t xml:space="preserve"> </w:t>
      </w:r>
      <w:proofErr w:type="spellStart"/>
      <w:r w:rsidRPr="00B578EB">
        <w:rPr>
          <w:rStyle w:val="StyleStyleBold12pt"/>
        </w:rPr>
        <w:t>Sci</w:t>
      </w:r>
      <w:proofErr w:type="spellEnd"/>
      <w:r w:rsidRPr="00B578EB">
        <w:rPr>
          <w:rStyle w:val="StyleStyleBold12pt"/>
        </w:rPr>
        <w:t xml:space="preserve"> Prof @ </w:t>
      </w:r>
      <w:proofErr w:type="spellStart"/>
      <w:r w:rsidRPr="00B578EB">
        <w:rPr>
          <w:rStyle w:val="StyleStyleBold12pt"/>
        </w:rPr>
        <w:t>Birkbeck</w:t>
      </w:r>
      <w:proofErr w:type="spellEnd"/>
      <w:r w:rsidRPr="00B578EB">
        <w:rPr>
          <w:rStyle w:val="StyleStyleBold12pt"/>
        </w:rPr>
        <w:t xml:space="preserve"> College – </w:t>
      </w:r>
      <w:r w:rsidRPr="00B578EB">
        <w:rPr>
          <w:rStyle w:val="StyleDate"/>
        </w:rPr>
        <w:t>2001</w:t>
      </w:r>
      <w:r w:rsidRPr="00B578EB">
        <w:rPr>
          <w:rStyle w:val="StyleStyleBold12pt"/>
        </w:rPr>
        <w:t>, “Mistaking “Governance” for “Politics”: Foreign Aid, Democracy and the Construction of Civil Society,” http://www.nu.ac.za/Ccs/files/Mistaking_Governance_Politics.pdf)</w:t>
      </w:r>
    </w:p>
    <w:p w:rsidR="00B07CD4" w:rsidRDefault="004F2A38" w:rsidP="004F2A38">
      <w:pPr>
        <w:rPr>
          <w:rStyle w:val="StyleBoldUnderline"/>
        </w:rPr>
      </w:pPr>
      <w:r w:rsidRPr="00FB712A">
        <w:rPr>
          <w:rStyle w:val="StyleBoldUnderline"/>
        </w:rPr>
        <w:t xml:space="preserve">What </w:t>
      </w:r>
      <w:r w:rsidRPr="00681175">
        <w:rPr>
          <w:rStyle w:val="StyleBoldUnderline"/>
          <w:highlight w:val="cyan"/>
        </w:rPr>
        <w:t>they are attempting to support</w:t>
      </w:r>
      <w:r w:rsidRPr="00FB712A">
        <w:rPr>
          <w:rStyle w:val="StyleBoldUnderline"/>
        </w:rPr>
        <w:t xml:space="preserve"> -- through </w:t>
      </w:r>
    </w:p>
    <w:p w:rsidR="00B07CD4" w:rsidRDefault="00B07CD4" w:rsidP="004F2A38">
      <w:pPr>
        <w:rPr>
          <w:sz w:val="12"/>
        </w:rPr>
      </w:pPr>
      <w:r>
        <w:rPr>
          <w:sz w:val="12"/>
        </w:rPr>
        <w:t xml:space="preserve">AND </w:t>
      </w:r>
    </w:p>
    <w:p w:rsidR="004F2A38" w:rsidRPr="00D474AF" w:rsidRDefault="004F2A38" w:rsidP="004F2A38">
      <w:pPr>
        <w:rPr>
          <w:sz w:val="12"/>
        </w:rPr>
      </w:pPr>
      <w:proofErr w:type="gramStart"/>
      <w:r w:rsidRPr="00D474AF">
        <w:rPr>
          <w:sz w:val="12"/>
        </w:rPr>
        <w:t xml:space="preserve">-choice explanations of political and economic </w:t>
      </w:r>
      <w:proofErr w:type="spellStart"/>
      <w:r w:rsidRPr="00D474AF">
        <w:rPr>
          <w:sz w:val="12"/>
        </w:rPr>
        <w:t>behaviour</w:t>
      </w:r>
      <w:proofErr w:type="spellEnd"/>
      <w:r w:rsidRPr="00D474AF">
        <w:rPr>
          <w:sz w:val="12"/>
        </w:rPr>
        <w:t>.</w:t>
      </w:r>
      <w:proofErr w:type="gramEnd"/>
      <w:r w:rsidRPr="00D474AF">
        <w:rPr>
          <w:sz w:val="12"/>
        </w:rPr>
        <w:t xml:space="preserve"> </w:t>
      </w:r>
    </w:p>
    <w:p w:rsidR="004F2A38" w:rsidRDefault="004F2A38" w:rsidP="004F2A38"/>
    <w:p w:rsidR="004F2A38" w:rsidRPr="00217A03" w:rsidRDefault="004F2A38" w:rsidP="004F2A38">
      <w:pPr>
        <w:pStyle w:val="Heading3"/>
        <w:numPr>
          <w:ilvl w:val="0"/>
          <w:numId w:val="1"/>
        </w:numPr>
      </w:pPr>
      <w:r>
        <w:t xml:space="preserve">Local ties - Funding NGOs </w:t>
      </w:r>
      <w:r>
        <w:rPr>
          <w:u w:val="single"/>
        </w:rPr>
        <w:t xml:space="preserve">exacerbates </w:t>
      </w:r>
      <w:r>
        <w:t>cleavages in civil society and severs their ties with grassroots constituencies</w:t>
      </w:r>
    </w:p>
    <w:p w:rsidR="004F2A38" w:rsidRPr="00217A03" w:rsidRDefault="004F2A38" w:rsidP="004F2A38">
      <w:pPr>
        <w:rPr>
          <w:rStyle w:val="StyleStyleBold12pt"/>
        </w:rPr>
      </w:pPr>
      <w:r w:rsidRPr="00217A03">
        <w:rPr>
          <w:rStyle w:val="StyleStyleBold12pt"/>
        </w:rPr>
        <w:t xml:space="preserve">Claire </w:t>
      </w:r>
      <w:r w:rsidRPr="00217A03">
        <w:rPr>
          <w:rStyle w:val="StyleDate"/>
        </w:rPr>
        <w:t>Mercer</w:t>
      </w:r>
      <w:r w:rsidRPr="00217A03">
        <w:rPr>
          <w:rStyle w:val="StyleStyleBold12pt"/>
        </w:rPr>
        <w:t xml:space="preserve"> – Department of Geography, University of Leicester, UK – </w:t>
      </w:r>
      <w:r w:rsidRPr="00217A03">
        <w:rPr>
          <w:rStyle w:val="StyleDate"/>
        </w:rPr>
        <w:t>2002</w:t>
      </w:r>
      <w:r w:rsidRPr="00217A03">
        <w:rPr>
          <w:rStyle w:val="StyleStyleBold12pt"/>
        </w:rPr>
        <w:t>, NGOs, civil society and democratization: a critical review of the literature, Progress in Development Studies 2</w:t>
      </w:r>
      <w:proofErr w:type="gramStart"/>
      <w:r w:rsidRPr="00217A03">
        <w:rPr>
          <w:rStyle w:val="StyleStyleBold12pt"/>
        </w:rPr>
        <w:t>,1</w:t>
      </w:r>
      <w:proofErr w:type="gramEnd"/>
      <w:r w:rsidRPr="00217A03">
        <w:rPr>
          <w:rStyle w:val="StyleStyleBold12pt"/>
        </w:rPr>
        <w:t xml:space="preserve"> (2002) pp. 5–22</w:t>
      </w:r>
    </w:p>
    <w:p w:rsidR="00B07CD4" w:rsidRDefault="004F2A38" w:rsidP="004F2A38">
      <w:pPr>
        <w:rPr>
          <w:sz w:val="12"/>
        </w:rPr>
      </w:pPr>
      <w:r w:rsidRPr="00D474AF">
        <w:rPr>
          <w:sz w:val="12"/>
        </w:rPr>
        <w:t xml:space="preserve">Representing something of a backlash against the fascination </w:t>
      </w:r>
    </w:p>
    <w:p w:rsidR="00B07CD4" w:rsidRDefault="00B07CD4" w:rsidP="004F2A38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:rsidR="004F2A38" w:rsidRPr="00D474AF" w:rsidRDefault="004F2A38" w:rsidP="004F2A38">
      <w:pPr>
        <w:rPr>
          <w:sz w:val="12"/>
        </w:rPr>
      </w:pPr>
      <w:proofErr w:type="gramStart"/>
      <w:r w:rsidRPr="00C7399B">
        <w:rPr>
          <w:rStyle w:val="StyleBoldUnderline"/>
          <w:b/>
        </w:rPr>
        <w:t>to</w:t>
      </w:r>
      <w:proofErr w:type="gramEnd"/>
      <w:r w:rsidRPr="00C7399B">
        <w:rPr>
          <w:rStyle w:val="StyleBoldUnderline"/>
          <w:b/>
        </w:rPr>
        <w:t xml:space="preserve"> </w:t>
      </w:r>
      <w:r w:rsidRPr="00C7399B">
        <w:rPr>
          <w:rStyle w:val="StyleBoldUnderline"/>
          <w:b/>
          <w:highlight w:val="cyan"/>
        </w:rPr>
        <w:t>weaken civil society</w:t>
      </w:r>
      <w:r w:rsidRPr="00D474AF">
        <w:rPr>
          <w:b/>
          <w:sz w:val="12"/>
        </w:rPr>
        <w:t xml:space="preserve"> </w:t>
      </w:r>
      <w:r w:rsidRPr="00D474AF">
        <w:rPr>
          <w:sz w:val="12"/>
        </w:rPr>
        <w:t>(</w:t>
      </w:r>
      <w:proofErr w:type="spellStart"/>
      <w:r w:rsidRPr="00D474AF">
        <w:rPr>
          <w:sz w:val="12"/>
        </w:rPr>
        <w:t>Tvedt</w:t>
      </w:r>
      <w:proofErr w:type="spellEnd"/>
      <w:r w:rsidRPr="00D474AF">
        <w:rPr>
          <w:sz w:val="12"/>
        </w:rPr>
        <w:t>, 1998).</w:t>
      </w:r>
    </w:p>
    <w:p w:rsidR="004F2A38" w:rsidRDefault="004F2A38" w:rsidP="004F2A38">
      <w:pPr>
        <w:pStyle w:val="Heading3"/>
        <w:numPr>
          <w:ilvl w:val="0"/>
          <w:numId w:val="1"/>
        </w:numPr>
      </w:pPr>
      <w:r>
        <w:t xml:space="preserve">Backlash – US assistance will cause a backlash by making opponents look like a credible threat – it’s a net </w:t>
      </w:r>
      <w:proofErr w:type="gramStart"/>
      <w:r>
        <w:t>loss</w:t>
      </w:r>
      <w:proofErr w:type="gramEnd"/>
      <w:r>
        <w:t xml:space="preserve"> for democracy</w:t>
      </w:r>
    </w:p>
    <w:p w:rsidR="004F2A38" w:rsidRPr="00293B4D" w:rsidRDefault="004F2A38" w:rsidP="004F2A38">
      <w:pPr>
        <w:rPr>
          <w:rStyle w:val="StyleStyleBold12pt"/>
        </w:rPr>
      </w:pPr>
      <w:r w:rsidRPr="00293B4D">
        <w:rPr>
          <w:rStyle w:val="StyleStyleBold12pt"/>
        </w:rPr>
        <w:t xml:space="preserve">Jay </w:t>
      </w:r>
      <w:proofErr w:type="spellStart"/>
      <w:r w:rsidRPr="00293B4D">
        <w:rPr>
          <w:rStyle w:val="StyleDate"/>
        </w:rPr>
        <w:t>Ulfelder</w:t>
      </w:r>
      <w:proofErr w:type="spellEnd"/>
      <w:r w:rsidRPr="00293B4D">
        <w:rPr>
          <w:rStyle w:val="StyleStyleBold12pt"/>
        </w:rPr>
        <w:t xml:space="preserve"> - Research Director, Political Instability Task Force - June 13, </w:t>
      </w:r>
      <w:r w:rsidRPr="00293B4D">
        <w:rPr>
          <w:rStyle w:val="StyleDate"/>
        </w:rPr>
        <w:t>2011</w:t>
      </w:r>
      <w:r w:rsidRPr="00293B4D">
        <w:rPr>
          <w:rStyle w:val="StyleStyleBold12pt"/>
        </w:rPr>
        <w:t>, (Ph.D., Stanford University, Political Science)</w:t>
      </w:r>
      <w:r>
        <w:rPr>
          <w:rStyle w:val="StyleStyleBold12pt"/>
        </w:rPr>
        <w:t>, The Illiberal Consequences of U.S. Government Investments in Liberation Technology, http://dartthrowingchimp.wordpress.com/2011/06/13/the-illiberal-consequences-of-u-s-government-investments-in-liberation-technology/</w:t>
      </w:r>
    </w:p>
    <w:p w:rsidR="00B07CD4" w:rsidRDefault="004F2A38" w:rsidP="004F2A38">
      <w:pPr>
        <w:rPr>
          <w:rStyle w:val="StyleBoldUnderline"/>
        </w:rPr>
      </w:pPr>
      <w:r w:rsidRPr="00D474AF">
        <w:rPr>
          <w:sz w:val="12"/>
        </w:rPr>
        <w:t xml:space="preserve">What worries me is that those </w:t>
      </w:r>
      <w:r w:rsidRPr="00293B4D">
        <w:rPr>
          <w:rStyle w:val="StyleBoldUnderline"/>
        </w:rPr>
        <w:t>well-</w:t>
      </w:r>
    </w:p>
    <w:p w:rsidR="00B07CD4" w:rsidRDefault="00B07CD4" w:rsidP="004F2A38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F2A38" w:rsidRPr="00293B4D" w:rsidRDefault="004F2A38" w:rsidP="004F2A38">
      <w:pPr>
        <w:rPr>
          <w:rStyle w:val="StyleBoldUnderline"/>
        </w:rPr>
      </w:pPr>
      <w:proofErr w:type="gramStart"/>
      <w:r w:rsidRPr="00293B4D">
        <w:rPr>
          <w:rStyle w:val="StyleBoldUnderline"/>
        </w:rPr>
        <w:t>those</w:t>
      </w:r>
      <w:proofErr w:type="gramEnd"/>
      <w:r w:rsidRPr="00293B4D">
        <w:rPr>
          <w:rStyle w:val="StyleBoldUnderline"/>
        </w:rPr>
        <w:t xml:space="preserve"> </w:t>
      </w:r>
      <w:r w:rsidRPr="00F917A8">
        <w:rPr>
          <w:rStyle w:val="StyleBoldUnderline"/>
          <w:highlight w:val="cyan"/>
        </w:rPr>
        <w:t>governments see as threats to their power.</w:t>
      </w:r>
    </w:p>
    <w:p w:rsidR="00D51ABF" w:rsidRDefault="00D51ABF" w:rsidP="00383E0A"/>
    <w:p w:rsidR="00D92CC3" w:rsidRDefault="00D92CC3" w:rsidP="00383E0A"/>
    <w:p w:rsidR="00D92CC3" w:rsidRDefault="00D92CC3" w:rsidP="00D92CC3">
      <w:pPr>
        <w:pStyle w:val="Heading2"/>
      </w:pPr>
      <w:r>
        <w:t xml:space="preserve">2NC </w:t>
      </w:r>
    </w:p>
    <w:p w:rsidR="00D92CC3" w:rsidRPr="00774574" w:rsidRDefault="00D92CC3" w:rsidP="00D92CC3">
      <w:pPr>
        <w:pStyle w:val="Heading3"/>
      </w:pPr>
      <w:r>
        <w:t xml:space="preserve">Empirics – US civil society assistance has a long track record of </w:t>
      </w:r>
      <w:r>
        <w:rPr>
          <w:u w:val="single"/>
        </w:rPr>
        <w:t>hollowing out</w:t>
      </w:r>
      <w:r>
        <w:t xml:space="preserve"> civil society</w:t>
      </w:r>
    </w:p>
    <w:p w:rsidR="00D92CC3" w:rsidRPr="00F64CBA" w:rsidRDefault="00D92CC3" w:rsidP="00D92CC3">
      <w:pPr>
        <w:rPr>
          <w:rStyle w:val="StyleStyleBold12pt"/>
        </w:rPr>
      </w:pPr>
      <w:r w:rsidRPr="00F64CBA">
        <w:rPr>
          <w:rStyle w:val="StyleStyleBold12pt"/>
        </w:rPr>
        <w:t xml:space="preserve">Mai </w:t>
      </w:r>
      <w:proofErr w:type="spellStart"/>
      <w:r w:rsidRPr="00F64CBA">
        <w:rPr>
          <w:rStyle w:val="StyleDate"/>
        </w:rPr>
        <w:t>Choucri</w:t>
      </w:r>
      <w:proofErr w:type="spellEnd"/>
      <w:r w:rsidRPr="00F64CBA">
        <w:rPr>
          <w:rStyle w:val="StyleStyleBold12pt"/>
        </w:rPr>
        <w:t xml:space="preserve"> - Rosa Luxemburg Foundation – </w:t>
      </w:r>
      <w:r w:rsidRPr="00F64CBA">
        <w:rPr>
          <w:rStyle w:val="StyleDate"/>
        </w:rPr>
        <w:t>9/15</w:t>
      </w:r>
      <w:r w:rsidRPr="00F64CBA">
        <w:rPr>
          <w:rStyle w:val="StyleStyleBold12pt"/>
        </w:rPr>
        <w:t>/11, Egypt’s civil society organizations: Between a rock and a hard place, http://www.palestine.rosalux.org/fileadmin/ab_palestine/pdf/RLF_newsletters_EN/RLF_PAL_Foreign_Funding_Debate_Egypt.pdf</w:t>
      </w:r>
    </w:p>
    <w:p w:rsidR="00DD7D92" w:rsidRDefault="00D92CC3" w:rsidP="00D92CC3">
      <w:pPr>
        <w:rPr>
          <w:rStyle w:val="StyleBoldUnderline"/>
        </w:rPr>
      </w:pPr>
      <w:r w:rsidRPr="00D474AF">
        <w:rPr>
          <w:sz w:val="12"/>
        </w:rPr>
        <w:t xml:space="preserve">In an article of 14 August 2011, </w:t>
      </w:r>
    </w:p>
    <w:p w:rsidR="00DD7D92" w:rsidRDefault="00DD7D92" w:rsidP="00D92CC3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D92CC3" w:rsidRDefault="00D92CC3" w:rsidP="00D92CC3">
      <w:pPr>
        <w:rPr>
          <w:rStyle w:val="StyleBoldUnderline"/>
        </w:rPr>
      </w:pPr>
      <w:proofErr w:type="gramStart"/>
      <w:r w:rsidRPr="00800E69">
        <w:rPr>
          <w:rStyle w:val="StyleBoldUnderline"/>
          <w:highlight w:val="cyan"/>
        </w:rPr>
        <w:t>for</w:t>
      </w:r>
      <w:proofErr w:type="gramEnd"/>
      <w:r w:rsidRPr="00800E69">
        <w:rPr>
          <w:rStyle w:val="StyleBoldUnderline"/>
          <w:highlight w:val="cyan"/>
        </w:rPr>
        <w:t xml:space="preserve"> an effective struggle for freedom</w:t>
      </w:r>
      <w:r w:rsidRPr="0060510E">
        <w:rPr>
          <w:rStyle w:val="StyleBoldUnderline"/>
        </w:rPr>
        <w:t xml:space="preserve"> and independence. </w:t>
      </w:r>
    </w:p>
    <w:p w:rsidR="00D92CC3" w:rsidRPr="00D92CC3" w:rsidRDefault="00D92CC3" w:rsidP="00D92CC3">
      <w:pPr>
        <w:pStyle w:val="Heading3"/>
        <w:rPr>
          <w:u w:val="single"/>
        </w:rPr>
      </w:pPr>
      <w:r>
        <w:t xml:space="preserve">History shows no correlation between CS assistance and democratization – their </w:t>
      </w:r>
      <w:proofErr w:type="spellStart"/>
      <w:proofErr w:type="gramStart"/>
      <w:r>
        <w:t>ev</w:t>
      </w:r>
      <w:proofErr w:type="spellEnd"/>
      <w:proofErr w:type="gramEnd"/>
      <w:r>
        <w:t xml:space="preserve"> is based on flawed studies</w:t>
      </w:r>
    </w:p>
    <w:p w:rsidR="00D92CC3" w:rsidRPr="00996886" w:rsidRDefault="00D92CC3" w:rsidP="00D92CC3">
      <w:pPr>
        <w:rPr>
          <w:rStyle w:val="StyleStyleBold12pt"/>
        </w:rPr>
      </w:pPr>
      <w:r w:rsidRPr="00996886">
        <w:rPr>
          <w:rStyle w:val="StyleStyleBold12pt"/>
        </w:rPr>
        <w:t xml:space="preserve">Anne Mariel </w:t>
      </w:r>
      <w:r w:rsidRPr="00996886">
        <w:rPr>
          <w:rStyle w:val="StyleDate"/>
        </w:rPr>
        <w:t>Peters</w:t>
      </w:r>
      <w:r w:rsidRPr="00996886">
        <w:rPr>
          <w:rStyle w:val="StyleStyleBold12pt"/>
        </w:rPr>
        <w:t xml:space="preserve"> – prof of government, Wesleyan - February 14, </w:t>
      </w:r>
      <w:r w:rsidRPr="00996886">
        <w:rPr>
          <w:rStyle w:val="StyleDate"/>
        </w:rPr>
        <w:t>2011</w:t>
      </w:r>
      <w:r w:rsidRPr="00996886">
        <w:rPr>
          <w:rStyle w:val="StyleStyleBold12pt"/>
        </w:rPr>
        <w:t xml:space="preserve">, Why Obama shouldn't increase democracy aid to </w:t>
      </w:r>
      <w:proofErr w:type="gramStart"/>
      <w:r w:rsidRPr="00996886">
        <w:rPr>
          <w:rStyle w:val="StyleStyleBold12pt"/>
        </w:rPr>
        <w:t>Egypt ,</w:t>
      </w:r>
      <w:proofErr w:type="gramEnd"/>
      <w:r w:rsidRPr="00996886">
        <w:rPr>
          <w:rStyle w:val="StyleStyleBold12pt"/>
        </w:rPr>
        <w:t xml:space="preserve"> Foreign Policy, http://mideast.foreignpolicy.com/posts/2011/02/14/why_obama_shouldn_t_increase_democracy_aid_to_egypt</w:t>
      </w:r>
    </w:p>
    <w:p w:rsidR="00DD7D92" w:rsidRDefault="00D92CC3" w:rsidP="00D92CC3">
      <w:pPr>
        <w:rPr>
          <w:rStyle w:val="StyleBoldUnderline"/>
        </w:rPr>
      </w:pPr>
      <w:r w:rsidRPr="00F0352E">
        <w:rPr>
          <w:rStyle w:val="StyleBoldUnderline"/>
        </w:rPr>
        <w:t xml:space="preserve">Most of the debate around these programs has </w:t>
      </w:r>
    </w:p>
    <w:p w:rsidR="00DD7D92" w:rsidRDefault="00DD7D92" w:rsidP="00D92CC3">
      <w:pPr>
        <w:rPr>
          <w:rStyle w:val="StyleBoldUnderline"/>
          <w:b/>
          <w:highlight w:val="cyan"/>
        </w:rPr>
      </w:pPr>
      <w:r>
        <w:rPr>
          <w:rStyle w:val="StyleBoldUnderline"/>
          <w:b/>
          <w:highlight w:val="cyan"/>
        </w:rPr>
        <w:t xml:space="preserve">AND </w:t>
      </w:r>
    </w:p>
    <w:p w:rsidR="00D92CC3" w:rsidRDefault="00D92CC3" w:rsidP="00D92CC3">
      <w:proofErr w:type="gramStart"/>
      <w:r w:rsidRPr="009E3A2F">
        <w:rPr>
          <w:rStyle w:val="StyleBoldUnderline"/>
          <w:b/>
          <w:highlight w:val="cyan"/>
        </w:rPr>
        <w:t>programs</w:t>
      </w:r>
      <w:proofErr w:type="gramEnd"/>
      <w:r w:rsidRPr="009E3A2F">
        <w:rPr>
          <w:rStyle w:val="StyleBoldUnderline"/>
          <w:b/>
          <w:highlight w:val="cyan"/>
        </w:rPr>
        <w:t xml:space="preserve"> only achieved 52 percent of planned results</w:t>
      </w:r>
      <w:r w:rsidRPr="00F0352E">
        <w:rPr>
          <w:rStyle w:val="StyleBoldUnderline"/>
          <w:b/>
        </w:rPr>
        <w:t>.</w:t>
      </w:r>
      <w:r>
        <w:rPr>
          <w:rStyle w:val="StyleBoldUnderline"/>
          <w:b/>
        </w:rPr>
        <w:t xml:space="preserve"> </w:t>
      </w:r>
    </w:p>
    <w:p w:rsidR="00D92CC3" w:rsidRDefault="00D92CC3" w:rsidP="00D92CC3"/>
    <w:p w:rsidR="00D92CC3" w:rsidRDefault="00D92CC3" w:rsidP="00D92CC3">
      <w:pPr>
        <w:pStyle w:val="Heading3"/>
      </w:pPr>
      <w:r>
        <w:t>Civil society support trades off with resources for political organization</w:t>
      </w:r>
    </w:p>
    <w:p w:rsidR="00D92CC3" w:rsidRPr="00E677D4" w:rsidRDefault="00D92CC3" w:rsidP="00D92CC3">
      <w:pPr>
        <w:rPr>
          <w:rStyle w:val="StyleStyleBold12pt"/>
        </w:rPr>
      </w:pPr>
      <w:r w:rsidRPr="00E677D4">
        <w:rPr>
          <w:rStyle w:val="StyleDate"/>
        </w:rPr>
        <w:t xml:space="preserve">Hansen and </w:t>
      </w:r>
      <w:proofErr w:type="spellStart"/>
      <w:r w:rsidRPr="00E677D4">
        <w:rPr>
          <w:rStyle w:val="StyleDate"/>
        </w:rPr>
        <w:t>Smimpp</w:t>
      </w:r>
      <w:proofErr w:type="spellEnd"/>
      <w:r w:rsidRPr="00E677D4">
        <w:rPr>
          <w:rStyle w:val="StyleStyleBold12pt"/>
        </w:rPr>
        <w:t xml:space="preserve"> – March </w:t>
      </w:r>
      <w:r w:rsidRPr="00E677D4">
        <w:rPr>
          <w:rStyle w:val="StyleDate"/>
        </w:rPr>
        <w:t>2004</w:t>
      </w:r>
    </w:p>
    <w:p w:rsidR="00D92CC3" w:rsidRPr="00E677D4" w:rsidRDefault="00D92CC3" w:rsidP="00D92CC3">
      <w:pPr>
        <w:rPr>
          <w:rStyle w:val="StyleStyleBold12pt"/>
        </w:rPr>
      </w:pPr>
      <w:r w:rsidRPr="00E677D4">
        <w:rPr>
          <w:rStyle w:val="StyleStyleBold12pt"/>
        </w:rPr>
        <w:t xml:space="preserve">Gary Hansen (Division Chief, Civil Society) and Michele </w:t>
      </w:r>
      <w:proofErr w:type="spellStart"/>
      <w:r w:rsidRPr="00E677D4">
        <w:rPr>
          <w:rStyle w:val="StyleStyleBold12pt"/>
        </w:rPr>
        <w:t>Schimpp</w:t>
      </w:r>
      <w:proofErr w:type="spellEnd"/>
      <w:r w:rsidRPr="00E677D4">
        <w:rPr>
          <w:rStyle w:val="StyleStyleBold12pt"/>
        </w:rPr>
        <w:t xml:space="preserve"> (Division Chief, Elections and Political Processes), CIVIL SOCIETY GROUPS AND POLITICAL PARTIES: Supporting Constructive Relationships, USAID, OCCASIONAL PAPERS SERIES, http://www.usaid.gov/our_work//democracy_and_governance/publications/pdfs/pnacu631.pdf</w:t>
      </w:r>
    </w:p>
    <w:p w:rsidR="00DD7D92" w:rsidRDefault="00D92CC3" w:rsidP="00D92CC3">
      <w:r>
        <w:t xml:space="preserve">But </w:t>
      </w:r>
      <w:r w:rsidRPr="009A7843">
        <w:rPr>
          <w:rStyle w:val="StyleBoldUnderline"/>
        </w:rPr>
        <w:t>where political parties generally are weak</w:t>
      </w:r>
      <w:r>
        <w:t>—</w:t>
      </w:r>
    </w:p>
    <w:p w:rsidR="00DD7D92" w:rsidRDefault="00DD7D92" w:rsidP="00D92CC3">
      <w:r>
        <w:t>AND</w:t>
      </w:r>
    </w:p>
    <w:p w:rsidR="00D92CC3" w:rsidRDefault="00D92CC3" w:rsidP="00D92CC3">
      <w:proofErr w:type="gramStart"/>
      <w:r>
        <w:t>and</w:t>
      </w:r>
      <w:proofErr w:type="gramEnd"/>
      <w:r>
        <w:t xml:space="preserve"> participation and effect policy change through CSOs? </w:t>
      </w:r>
    </w:p>
    <w:p w:rsidR="00D92CC3" w:rsidRDefault="00D92CC3" w:rsidP="00D92CC3"/>
    <w:p w:rsidR="00D92CC3" w:rsidRPr="00916404" w:rsidRDefault="00D92CC3" w:rsidP="00D92CC3">
      <w:pPr>
        <w:pStyle w:val="Heading3"/>
      </w:pPr>
      <w:r w:rsidRPr="00916404">
        <w:t xml:space="preserve">Civil society assistance incentivizes the creation of projects that fracture political engagement </w:t>
      </w:r>
    </w:p>
    <w:p w:rsidR="00D92CC3" w:rsidRPr="00916404" w:rsidRDefault="00D92CC3" w:rsidP="00D92CC3">
      <w:pPr>
        <w:rPr>
          <w:rStyle w:val="StyleStyleBold12pt"/>
          <w:sz w:val="16"/>
        </w:rPr>
      </w:pPr>
      <w:r w:rsidRPr="00916404">
        <w:rPr>
          <w:rStyle w:val="StyleStyleBold12pt"/>
          <w:sz w:val="16"/>
        </w:rPr>
        <w:t xml:space="preserve">Jay </w:t>
      </w:r>
      <w:proofErr w:type="spellStart"/>
      <w:r w:rsidRPr="007C4CDC">
        <w:rPr>
          <w:rStyle w:val="StyleDate"/>
        </w:rPr>
        <w:t>Ulfelder</w:t>
      </w:r>
      <w:proofErr w:type="spellEnd"/>
      <w:r w:rsidRPr="00916404">
        <w:rPr>
          <w:rStyle w:val="StyleStyleBold12pt"/>
          <w:sz w:val="16"/>
        </w:rPr>
        <w:t xml:space="preserve"> – PhD, </w:t>
      </w:r>
      <w:proofErr w:type="spellStart"/>
      <w:r w:rsidRPr="00916404">
        <w:rPr>
          <w:rStyle w:val="StyleStyleBold12pt"/>
          <w:sz w:val="16"/>
        </w:rPr>
        <w:t>poli</w:t>
      </w:r>
      <w:proofErr w:type="spellEnd"/>
      <w:r w:rsidRPr="00916404">
        <w:rPr>
          <w:rStyle w:val="StyleStyleBold12pt"/>
          <w:sz w:val="16"/>
        </w:rPr>
        <w:t xml:space="preserve"> </w:t>
      </w:r>
      <w:proofErr w:type="spellStart"/>
      <w:r w:rsidRPr="00916404">
        <w:rPr>
          <w:rStyle w:val="StyleStyleBold12pt"/>
          <w:sz w:val="16"/>
        </w:rPr>
        <w:t>sci</w:t>
      </w:r>
      <w:proofErr w:type="spellEnd"/>
      <w:r w:rsidRPr="00916404">
        <w:rPr>
          <w:rStyle w:val="StyleStyleBold12pt"/>
          <w:sz w:val="16"/>
        </w:rPr>
        <w:t xml:space="preserve">, Stanford - July 25, </w:t>
      </w:r>
      <w:r w:rsidRPr="007C4CDC">
        <w:rPr>
          <w:rStyle w:val="StyleDate"/>
        </w:rPr>
        <w:t>2011</w:t>
      </w:r>
      <w:r w:rsidRPr="00916404">
        <w:rPr>
          <w:rStyle w:val="StyleStyleBold12pt"/>
          <w:sz w:val="16"/>
        </w:rPr>
        <w:t>, Assumptions Check: Does Civil Society Aid Promote Democratization</w:t>
      </w:r>
      <w:proofErr w:type="gramStart"/>
      <w:r w:rsidRPr="00916404">
        <w:rPr>
          <w:rStyle w:val="StyleStyleBold12pt"/>
          <w:sz w:val="16"/>
        </w:rPr>
        <w:t>?,</w:t>
      </w:r>
      <w:proofErr w:type="gramEnd"/>
      <w:r w:rsidRPr="00916404">
        <w:rPr>
          <w:rStyle w:val="StyleStyleBold12pt"/>
          <w:sz w:val="16"/>
        </w:rPr>
        <w:t xml:space="preserve"> http://dartthrowingchimp.wordpress.com/2011/07/25/assumptions-check-does-civil-society-aid-promote-democratization/ </w:t>
      </w:r>
    </w:p>
    <w:p w:rsidR="00DD7D92" w:rsidRDefault="00D92CC3" w:rsidP="00D92CC3">
      <w:pPr>
        <w:rPr>
          <w:sz w:val="16"/>
        </w:rPr>
      </w:pPr>
      <w:r w:rsidRPr="00916404">
        <w:rPr>
          <w:sz w:val="16"/>
        </w:rPr>
        <w:t xml:space="preserve">In a provocative recent Boston Review article called </w:t>
      </w:r>
    </w:p>
    <w:p w:rsidR="00DD7D92" w:rsidRDefault="00DD7D92" w:rsidP="00D92CC3">
      <w:pPr>
        <w:rPr>
          <w:rStyle w:val="StyleBoldUnderline"/>
          <w:b/>
          <w:highlight w:val="cyan"/>
        </w:rPr>
      </w:pPr>
      <w:r>
        <w:rPr>
          <w:rStyle w:val="StyleBoldUnderline"/>
          <w:b/>
          <w:highlight w:val="cyan"/>
        </w:rPr>
        <w:t xml:space="preserve">AND </w:t>
      </w:r>
    </w:p>
    <w:p w:rsidR="00D92CC3" w:rsidRDefault="00D92CC3" w:rsidP="00D92CC3">
      <w:pPr>
        <w:rPr>
          <w:sz w:val="16"/>
        </w:rPr>
      </w:pPr>
      <w:r w:rsidRPr="007C4CDC">
        <w:rPr>
          <w:rStyle w:val="StyleBoldUnderline"/>
          <w:highlight w:val="cyan"/>
        </w:rPr>
        <w:t>.</w:t>
      </w:r>
      <w:r w:rsidRPr="00916404">
        <w:rPr>
          <w:sz w:val="16"/>
        </w:rPr>
        <w:t>” You can find the whole thing here.</w:t>
      </w:r>
    </w:p>
    <w:p w:rsidR="00D92CC3" w:rsidRPr="009413B0" w:rsidRDefault="00D92CC3" w:rsidP="00D92CC3"/>
    <w:p w:rsidR="00D92CC3" w:rsidRDefault="00D92CC3" w:rsidP="00D92CC3">
      <w:pPr>
        <w:pStyle w:val="Heading3"/>
      </w:pPr>
      <w:r>
        <w:t>Reporting and funding requirements make NGOs more tied to their donors than their grassroots</w:t>
      </w:r>
    </w:p>
    <w:p w:rsidR="00D92CC3" w:rsidRPr="0078643E" w:rsidRDefault="00D92CC3" w:rsidP="00D92CC3">
      <w:pPr>
        <w:rPr>
          <w:rStyle w:val="StyleStyleBold12pt"/>
        </w:rPr>
      </w:pPr>
      <w:r w:rsidRPr="0078643E">
        <w:rPr>
          <w:rStyle w:val="StyleStyleBold12pt"/>
        </w:rPr>
        <w:t xml:space="preserve">Amy </w:t>
      </w:r>
      <w:r w:rsidRPr="0078643E">
        <w:rPr>
          <w:rStyle w:val="StyleDate"/>
        </w:rPr>
        <w:t>Hawthorne</w:t>
      </w:r>
      <w:r w:rsidRPr="0078643E">
        <w:rPr>
          <w:rStyle w:val="StyleStyleBold12pt"/>
        </w:rPr>
        <w:t xml:space="preserve"> - associate in the Democracy and Rule of Law Project at the Carnegie Endowment for International Peace – </w:t>
      </w:r>
      <w:r w:rsidRPr="0078643E">
        <w:rPr>
          <w:rStyle w:val="StyleDate"/>
        </w:rPr>
        <w:t>2004</w:t>
      </w:r>
      <w:r w:rsidRPr="0078643E">
        <w:rPr>
          <w:rStyle w:val="StyleStyleBold12pt"/>
        </w:rPr>
        <w:t xml:space="preserve">, MIDDLE EASTERN DEMOCRACY Is Civil Society the Answer?, </w:t>
      </w:r>
      <w:r>
        <w:rPr>
          <w:rStyle w:val="StyleStyleBold12pt"/>
        </w:rPr>
        <w:t xml:space="preserve">Democracy and Rule of Law Project, </w:t>
      </w:r>
      <w:r w:rsidRPr="0078643E">
        <w:rPr>
          <w:rStyle w:val="StyleStyleBold12pt"/>
        </w:rPr>
        <w:t>Number 44</w:t>
      </w:r>
    </w:p>
    <w:p w:rsidR="00DD7D92" w:rsidRDefault="00D92CC3" w:rsidP="00D92CC3">
      <w:pPr>
        <w:rPr>
          <w:rStyle w:val="StyleBoldUnderline"/>
        </w:rPr>
      </w:pPr>
      <w:r>
        <w:t xml:space="preserve">Where </w:t>
      </w:r>
      <w:r w:rsidRPr="005F4CD6">
        <w:rPr>
          <w:rStyle w:val="StyleBoldUnderline"/>
          <w:highlight w:val="cyan"/>
        </w:rPr>
        <w:t>civil society assistance fell short</w:t>
      </w:r>
      <w:r>
        <w:t xml:space="preserve"> was </w:t>
      </w:r>
      <w:r w:rsidRPr="005F4CD6">
        <w:rPr>
          <w:rStyle w:val="StyleBoldUnderline"/>
        </w:rPr>
        <w:t xml:space="preserve">in </w:t>
      </w:r>
    </w:p>
    <w:p w:rsidR="00DD7D92" w:rsidRDefault="00DD7D92" w:rsidP="00D92CC3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:rsidR="00D92CC3" w:rsidRDefault="00D92CC3" w:rsidP="00D92CC3">
      <w:pPr>
        <w:rPr>
          <w:rStyle w:val="StyleBoldUnderline"/>
        </w:rPr>
      </w:pPr>
      <w:proofErr w:type="gramStart"/>
      <w:r w:rsidRPr="007C4B7A">
        <w:rPr>
          <w:rStyle w:val="StyleBoldUnderline"/>
          <w:highlight w:val="green"/>
        </w:rPr>
        <w:t>pursue</w:t>
      </w:r>
      <w:proofErr w:type="gramEnd"/>
      <w:r w:rsidRPr="0023504B">
        <w:rPr>
          <w:rStyle w:val="StyleBoldUnderline"/>
        </w:rPr>
        <w:t xml:space="preserve"> causes and </w:t>
      </w:r>
      <w:r w:rsidRPr="007C4B7A">
        <w:rPr>
          <w:rStyle w:val="StyleBoldUnderline"/>
          <w:highlight w:val="green"/>
        </w:rPr>
        <w:t>activities of their own choosing</w:t>
      </w:r>
      <w:r w:rsidRPr="0023504B">
        <w:rPr>
          <w:rStyle w:val="StyleBoldUnderline"/>
        </w:rPr>
        <w:t>.</w:t>
      </w:r>
    </w:p>
    <w:p w:rsidR="00D92CC3" w:rsidRDefault="00D92CC3" w:rsidP="00D92CC3"/>
    <w:p w:rsidR="00D92CC3" w:rsidRDefault="00D92CC3" w:rsidP="00D92CC3">
      <w:pPr>
        <w:pStyle w:val="Heading3"/>
      </w:pPr>
      <w:r>
        <w:t>Strong Syrian diaspora is eager to fund democracy assistance – comparatively better than US assistance</w:t>
      </w:r>
    </w:p>
    <w:p w:rsidR="00D92CC3" w:rsidRPr="00BE4F8E" w:rsidRDefault="00D92CC3" w:rsidP="00D92CC3">
      <w:pPr>
        <w:rPr>
          <w:rStyle w:val="StyleDate"/>
        </w:rPr>
      </w:pPr>
      <w:proofErr w:type="spellStart"/>
      <w:r w:rsidRPr="00BE4F8E">
        <w:rPr>
          <w:rStyle w:val="StyleDate"/>
        </w:rPr>
        <w:t>Qayyum</w:t>
      </w:r>
      <w:proofErr w:type="spellEnd"/>
      <w:r w:rsidRPr="00BE4F8E">
        <w:rPr>
          <w:rStyle w:val="StyleDate"/>
        </w:rPr>
        <w:t>, 11</w:t>
      </w:r>
    </w:p>
    <w:p w:rsidR="00D92CC3" w:rsidRPr="00BE4F8E" w:rsidRDefault="00D92CC3" w:rsidP="00D92CC3">
      <w:pPr>
        <w:rPr>
          <w:rStyle w:val="StyleStyleBold12pt"/>
        </w:rPr>
      </w:pPr>
      <w:r w:rsidRPr="00BE4F8E">
        <w:rPr>
          <w:rStyle w:val="StyleStyleBold12pt"/>
        </w:rPr>
        <w:t>(Fellow—</w:t>
      </w:r>
      <w:proofErr w:type="gramStart"/>
      <w:r w:rsidRPr="00BE4F8E">
        <w:rPr>
          <w:rStyle w:val="StyleStyleBold12pt"/>
        </w:rPr>
        <w:t>The</w:t>
      </w:r>
      <w:proofErr w:type="gramEnd"/>
      <w:r w:rsidRPr="00BE4F8E">
        <w:rPr>
          <w:rStyle w:val="StyleStyleBold12pt"/>
        </w:rPr>
        <w:t xml:space="preserve"> Middle East Institute, August, Syrian Diaspora, “Cultivating a New Public Space Consciousness,” http://www.mei.edu/LinkClick.aspx?fileticket=HHPUvt1JpOI%3D&amp;tabid=539)</w:t>
      </w:r>
    </w:p>
    <w:p w:rsidR="00DD7D92" w:rsidRDefault="00D92CC3" w:rsidP="00D92CC3">
      <w:pPr>
        <w:rPr>
          <w:rStyle w:val="StyleBoldUnderline"/>
        </w:rPr>
      </w:pPr>
      <w:r w:rsidRPr="00BE4F8E">
        <w:rPr>
          <w:rStyle w:val="StyleBoldUnderline"/>
        </w:rPr>
        <w:t>Diaspora communities in</w:t>
      </w:r>
      <w:r>
        <w:t xml:space="preserve"> both </w:t>
      </w:r>
      <w:r w:rsidRPr="00BE4F8E">
        <w:rPr>
          <w:rStyle w:val="StyleBoldUnderline"/>
        </w:rPr>
        <w:t>the US</w:t>
      </w:r>
      <w:r>
        <w:t xml:space="preserve"> and UK </w:t>
      </w:r>
      <w:r w:rsidRPr="00BE4F8E">
        <w:rPr>
          <w:rStyle w:val="StyleBoldUnderline"/>
        </w:rPr>
        <w:t xml:space="preserve">have mobilized to echo Syria’s </w:t>
      </w:r>
    </w:p>
    <w:p w:rsidR="00DD7D92" w:rsidRDefault="00DD7D92" w:rsidP="00D92CC3">
      <w:pPr>
        <w:rPr>
          <w:rStyle w:val="StyleBoldUnderline"/>
        </w:rPr>
      </w:pPr>
      <w:r>
        <w:rPr>
          <w:rStyle w:val="StyleBoldUnderline"/>
        </w:rPr>
        <w:t>AND</w:t>
      </w:r>
    </w:p>
    <w:p w:rsidR="00D92CC3" w:rsidRDefault="00D92CC3" w:rsidP="00D92CC3">
      <w:proofErr w:type="gramStart"/>
      <w:r>
        <w:t>to</w:t>
      </w:r>
      <w:proofErr w:type="gramEnd"/>
      <w:r>
        <w:t xml:space="preserve"> the beginnings of a civil society in Syria and beyond.</w:t>
      </w:r>
    </w:p>
    <w:p w:rsidR="00D92CC3" w:rsidRDefault="00D92CC3" w:rsidP="00D92CC3"/>
    <w:p w:rsidR="00D92CC3" w:rsidRDefault="00D92CC3" w:rsidP="00D92CC3">
      <w:pPr>
        <w:pStyle w:val="Heading3"/>
      </w:pPr>
      <w:proofErr w:type="spellStart"/>
      <w:r>
        <w:t>Squo</w:t>
      </w:r>
      <w:proofErr w:type="spellEnd"/>
      <w:r>
        <w:t xml:space="preserve"> solves internet</w:t>
      </w:r>
      <w:bookmarkStart w:id="0" w:name="_GoBack"/>
      <w:bookmarkEnd w:id="0"/>
    </w:p>
    <w:p w:rsidR="00D92CC3" w:rsidRPr="00750307" w:rsidRDefault="00D92CC3" w:rsidP="00D92CC3">
      <w:pPr>
        <w:rPr>
          <w:rStyle w:val="StyleDate"/>
        </w:rPr>
      </w:pPr>
      <w:proofErr w:type="spellStart"/>
      <w:r w:rsidRPr="00750307">
        <w:rPr>
          <w:rStyle w:val="StyleDate"/>
        </w:rPr>
        <w:t>Meinrath</w:t>
      </w:r>
      <w:proofErr w:type="spellEnd"/>
      <w:r w:rsidRPr="00750307">
        <w:rPr>
          <w:rStyle w:val="StyleDate"/>
        </w:rPr>
        <w:t xml:space="preserve"> Director Open Technology Initiative New America Foundation ‘11</w:t>
      </w:r>
    </w:p>
    <w:p w:rsidR="00D92CC3" w:rsidRPr="00750307" w:rsidRDefault="00D92CC3" w:rsidP="00D92CC3">
      <w:pPr>
        <w:rPr>
          <w:rStyle w:val="StyleStyleBold12pt"/>
        </w:rPr>
      </w:pPr>
      <w:r w:rsidRPr="00750307">
        <w:rPr>
          <w:rStyle w:val="StyleStyleBold12pt"/>
        </w:rPr>
        <w:t>(</w:t>
      </w:r>
      <w:proofErr w:type="spellStart"/>
      <w:r w:rsidRPr="00750307">
        <w:rPr>
          <w:rStyle w:val="StyleStyleBold12pt"/>
        </w:rPr>
        <w:t>Sascha</w:t>
      </w:r>
      <w:proofErr w:type="spellEnd"/>
      <w:r w:rsidRPr="00750307">
        <w:rPr>
          <w:rStyle w:val="StyleStyleBold12pt"/>
        </w:rPr>
        <w:t xml:space="preserve">-, July 1, Contact, “İnternet in a suitcase – a worry for </w:t>
      </w:r>
      <w:proofErr w:type="gramStart"/>
      <w:r w:rsidRPr="00750307">
        <w:rPr>
          <w:rStyle w:val="StyleStyleBold12pt"/>
        </w:rPr>
        <w:t>dictators ?</w:t>
      </w:r>
      <w:proofErr w:type="gramEnd"/>
      <w:r w:rsidRPr="00750307">
        <w:rPr>
          <w:rStyle w:val="StyleStyleBold12pt"/>
        </w:rPr>
        <w:t xml:space="preserve">”, </w:t>
      </w:r>
      <w:hyperlink r:id="rId11" w:history="1">
        <w:r w:rsidRPr="00750307">
          <w:rPr>
            <w:rStyle w:val="StyleStyleBold12pt"/>
          </w:rPr>
          <w:t>http://www.contact.az/docs/2011/Interview/07016931en.htm</w:t>
        </w:r>
      </w:hyperlink>
      <w:r w:rsidRPr="00750307">
        <w:rPr>
          <w:rStyle w:val="StyleStyleBold12pt"/>
        </w:rPr>
        <w:t>)</w:t>
      </w:r>
    </w:p>
    <w:p w:rsidR="00DD7D92" w:rsidRDefault="00D92CC3" w:rsidP="00D92CC3">
      <w:r>
        <w:t xml:space="preserve">Following the Russian and Iranian officials, a </w:t>
      </w:r>
    </w:p>
    <w:p w:rsidR="00DD7D92" w:rsidRDefault="00DD7D92" w:rsidP="00D92CC3">
      <w:r>
        <w:t xml:space="preserve">AND </w:t>
      </w:r>
    </w:p>
    <w:p w:rsidR="00D92CC3" w:rsidRDefault="00D92CC3" w:rsidP="00D92CC3">
      <w:proofErr w:type="gramStart"/>
      <w:r w:rsidRPr="00661C09">
        <w:rPr>
          <w:rStyle w:val="StyleBoldUnderline"/>
          <w:highlight w:val="cyan"/>
        </w:rPr>
        <w:t>in</w:t>
      </w:r>
      <w:proofErr w:type="gramEnd"/>
      <w:r w:rsidRPr="00661C09">
        <w:rPr>
          <w:rStyle w:val="StyleBoldUnderline"/>
          <w:highlight w:val="cyan"/>
        </w:rPr>
        <w:t xml:space="preserve"> multiple different countries though an international collaboration</w:t>
      </w:r>
      <w:r>
        <w:t>.</w:t>
      </w:r>
    </w:p>
    <w:p w:rsidR="00D92CC3" w:rsidRPr="00397432" w:rsidRDefault="00D92CC3" w:rsidP="00D92CC3">
      <w:pPr>
        <w:rPr>
          <w:sz w:val="16"/>
        </w:rPr>
      </w:pPr>
    </w:p>
    <w:p w:rsidR="00D92CC3" w:rsidRDefault="00D92CC3" w:rsidP="00D92CC3">
      <w:pPr>
        <w:pStyle w:val="Heading3"/>
      </w:pPr>
      <w:r>
        <w:t xml:space="preserve">Strong Syrian civil society solves soft landing – the </w:t>
      </w:r>
      <w:proofErr w:type="spellStart"/>
      <w:r>
        <w:t>aff</w:t>
      </w:r>
      <w:proofErr w:type="spellEnd"/>
      <w:r>
        <w:t xml:space="preserve"> undermines it and causes more instability</w:t>
      </w:r>
    </w:p>
    <w:p w:rsidR="00D92CC3" w:rsidRPr="0068351B" w:rsidRDefault="00D92CC3" w:rsidP="00D92CC3">
      <w:pPr>
        <w:rPr>
          <w:rStyle w:val="StyleStyleBold12pt"/>
        </w:rPr>
      </w:pPr>
      <w:r w:rsidRPr="0068351B">
        <w:rPr>
          <w:rStyle w:val="StyleStyleBold12pt"/>
        </w:rPr>
        <w:t xml:space="preserve">James </w:t>
      </w:r>
      <w:r w:rsidRPr="0068351B">
        <w:rPr>
          <w:rStyle w:val="StyleDate"/>
        </w:rPr>
        <w:t>Harkin</w:t>
      </w:r>
      <w:r w:rsidRPr="0068351B">
        <w:rPr>
          <w:rStyle w:val="StyleStyleBold12pt"/>
        </w:rPr>
        <w:t xml:space="preserve"> – </w:t>
      </w:r>
      <w:r w:rsidRPr="0068351B">
        <w:rPr>
          <w:rStyle w:val="StyleDate"/>
        </w:rPr>
        <w:t>12/16</w:t>
      </w:r>
      <w:r w:rsidRPr="0068351B">
        <w:rPr>
          <w:rStyle w:val="StyleStyleBold12pt"/>
        </w:rPr>
        <w:t>/11, Syria's opposition should be careful not to overplay its hand, http://www.guardian.co.uk/commentisfree/2011/dec/16/syria-opposition-media-war</w:t>
      </w:r>
    </w:p>
    <w:p w:rsidR="00DD7D92" w:rsidRDefault="00D92CC3" w:rsidP="00D92CC3">
      <w:r>
        <w:t>But what's also clear is that some activists</w:t>
      </w:r>
    </w:p>
    <w:p w:rsidR="00D92CC3" w:rsidRPr="0068351B" w:rsidRDefault="00D92CC3" w:rsidP="00D92CC3">
      <w:pPr>
        <w:rPr>
          <w:rStyle w:val="StyleBoldUnderline"/>
        </w:rPr>
      </w:pPr>
      <w:proofErr w:type="gramStart"/>
      <w:r w:rsidRPr="0068351B">
        <w:rPr>
          <w:rStyle w:val="StyleBoldUnderline"/>
          <w:highlight w:val="cyan"/>
        </w:rPr>
        <w:t>the</w:t>
      </w:r>
      <w:proofErr w:type="gramEnd"/>
      <w:r w:rsidRPr="0068351B">
        <w:rPr>
          <w:rStyle w:val="StyleBoldUnderline"/>
          <w:highlight w:val="cyan"/>
        </w:rPr>
        <w:t xml:space="preserve"> traps laid for them by geopolitical </w:t>
      </w:r>
      <w:proofErr w:type="spellStart"/>
      <w:r w:rsidRPr="0068351B">
        <w:rPr>
          <w:rStyle w:val="StyleBoldUnderline"/>
          <w:highlight w:val="cyan"/>
        </w:rPr>
        <w:t>manoeuvring</w:t>
      </w:r>
      <w:proofErr w:type="spellEnd"/>
      <w:r w:rsidRPr="0068351B">
        <w:rPr>
          <w:rStyle w:val="StyleBoldUnderline"/>
          <w:highlight w:val="cyan"/>
        </w:rPr>
        <w:t>.</w:t>
      </w:r>
    </w:p>
    <w:p w:rsidR="00D92CC3" w:rsidRDefault="00D92CC3" w:rsidP="00D92CC3"/>
    <w:p w:rsidR="00D92CC3" w:rsidRDefault="00D92CC3" w:rsidP="00D92CC3">
      <w:pPr>
        <w:jc w:val="left"/>
        <w:rPr>
          <w:rFonts w:ascii="Calibri" w:hAnsi="Calibri"/>
        </w:rPr>
      </w:pPr>
    </w:p>
    <w:p w:rsidR="00D92CC3" w:rsidRDefault="00D92CC3" w:rsidP="00D92CC3">
      <w:pPr>
        <w:jc w:val="left"/>
        <w:rPr>
          <w:rFonts w:ascii="Calibri" w:hAnsi="Calibri"/>
        </w:rPr>
      </w:pPr>
    </w:p>
    <w:p w:rsidR="00D92CC3" w:rsidRPr="00383E0A" w:rsidRDefault="00D92CC3" w:rsidP="00383E0A"/>
    <w:sectPr w:rsidR="00D92CC3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4F5" w:rsidRDefault="00C764F5" w:rsidP="005F5576">
      <w:r>
        <w:separator/>
      </w:r>
    </w:p>
  </w:endnote>
  <w:endnote w:type="continuationSeparator" w:id="0">
    <w:p w:rsidR="00C764F5" w:rsidRDefault="00C764F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4F5" w:rsidRDefault="00C764F5" w:rsidP="005F5576">
      <w:r>
        <w:separator/>
      </w:r>
    </w:p>
  </w:footnote>
  <w:footnote w:type="continuationSeparator" w:id="0">
    <w:p w:rsidR="00C764F5" w:rsidRDefault="00C764F5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96639"/>
    <w:multiLevelType w:val="hybridMultilevel"/>
    <w:tmpl w:val="57908768"/>
    <w:lvl w:ilvl="0" w:tplc="E8C21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7423B"/>
    <w:multiLevelType w:val="hybridMultilevel"/>
    <w:tmpl w:val="A004632C"/>
    <w:lvl w:ilvl="0" w:tplc="A2785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38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B29CF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2A38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07CD4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764F5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2CC3"/>
    <w:rsid w:val="00D94CA3"/>
    <w:rsid w:val="00D96595"/>
    <w:rsid w:val="00DA018C"/>
    <w:rsid w:val="00DB5489"/>
    <w:rsid w:val="00DB6C98"/>
    <w:rsid w:val="00DC00DC"/>
    <w:rsid w:val="00DC701C"/>
    <w:rsid w:val="00DD7D92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F2A38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 Char,Char Char Char Char Char Char Char,Heading 3 Char Char,Char1 Char,Char1 Char + Left:  2.54 cm,First line:  0 Heading 3,First line:  0 cm, Char Char Char Char Char Char Char,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,Char Char Char Char Char Char Char Char,Heading 3 Char Char Char,Char1 Char Char,Char1 Char + Left:  2.54 cm Char,First line:  0 Heading 3 Char,First line:  0 cm Char,Char Char1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Cards + Font: 12 pt Char,Bold Cite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Nothing">
    <w:name w:val="Nothing"/>
    <w:link w:val="NothingChar"/>
    <w:rsid w:val="00D92CC3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D92CC3"/>
    <w:rPr>
      <w:rFonts w:ascii="Times New Roman" w:eastAsia="Calibri" w:hAnsi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92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F2A38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 Char,Char Char Char Char Char Char Char,Heading 3 Char Char,Char1 Char,Char1 Char + Left:  2.54 cm,First line:  0 Heading 3,First line:  0 cm, Char Char Char Char Char Char Char,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,Char Char Char Char Char Char Char Char,Heading 3 Char Char Char,Char1 Char Char,Char1 Char + Left:  2.54 cm Char,First line:  0 Heading 3 Char,First line:  0 cm Char,Char Char1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Cards + Font: 12 pt Char,Bold Cite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Nothing">
    <w:name w:val="Nothing"/>
    <w:link w:val="NothingChar"/>
    <w:rsid w:val="00D92CC3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D92CC3"/>
    <w:rPr>
      <w:rFonts w:ascii="Times New Roman" w:eastAsia="Calibri" w:hAnsi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92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contact.az/docs/2011/Interview/07016931en.ht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5</cp:revision>
  <dcterms:created xsi:type="dcterms:W3CDTF">2012-01-11T04:49:00Z</dcterms:created>
  <dcterms:modified xsi:type="dcterms:W3CDTF">2012-01-11T04:54:00Z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