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B52" w:rsidRPr="0001601F" w:rsidRDefault="00130B52" w:rsidP="007B2BC2">
      <w:pPr>
        <w:pStyle w:val="Heading2"/>
      </w:pPr>
      <w:r w:rsidRPr="0001601F">
        <w:t>1AC – INH</w:t>
      </w:r>
    </w:p>
    <w:p w:rsidR="00130B52" w:rsidRPr="0001601F" w:rsidRDefault="00130B52" w:rsidP="007B2BC2">
      <w:pPr>
        <w:pStyle w:val="Heading3"/>
      </w:pPr>
      <w:r w:rsidRPr="0001601F">
        <w:t>Inherency</w:t>
      </w:r>
    </w:p>
    <w:p w:rsidR="00691457" w:rsidRDefault="00B63774" w:rsidP="00691457">
      <w:pPr>
        <w:pStyle w:val="Heading3"/>
      </w:pPr>
      <w:r>
        <w:t>The U.S. will provide</w:t>
      </w:r>
      <w:r w:rsidR="004B1ED9">
        <w:t xml:space="preserve"> direct </w:t>
      </w:r>
      <w:r w:rsidR="00691457">
        <w:t xml:space="preserve">aid to </w:t>
      </w:r>
      <w:r w:rsidR="00AB2077">
        <w:t>overthrow Assad</w:t>
      </w:r>
      <w:r w:rsidR="00691457">
        <w:t>.</w:t>
      </w:r>
    </w:p>
    <w:p w:rsidR="00691457" w:rsidRDefault="00691457" w:rsidP="00691457">
      <w:proofErr w:type="spellStart"/>
      <w:r w:rsidRPr="00996FB0">
        <w:rPr>
          <w:rStyle w:val="StyleStyleBold12pt"/>
          <w:highlight w:val="cyan"/>
        </w:rPr>
        <w:t>Rogin</w:t>
      </w:r>
      <w:proofErr w:type="spellEnd"/>
      <w:r w:rsidRPr="00996FB0">
        <w:rPr>
          <w:rStyle w:val="StyleStyleBold12pt"/>
          <w:highlight w:val="cyan"/>
        </w:rPr>
        <w:t>, Foreign Policy, 3-6</w:t>
      </w:r>
      <w:r>
        <w:t>-12</w:t>
      </w:r>
    </w:p>
    <w:p w:rsidR="00691457" w:rsidRDefault="00691457" w:rsidP="00691457">
      <w:pPr>
        <w:spacing w:before="0"/>
      </w:pPr>
      <w:r>
        <w:t>Josh: “</w:t>
      </w:r>
      <w:r w:rsidRPr="008C13E3">
        <w:t>Obama administration moves to aid Syrian opposition</w:t>
      </w:r>
      <w:r>
        <w:t xml:space="preserve">,” </w:t>
      </w:r>
      <w:r w:rsidRPr="008C13E3">
        <w:rPr>
          <w:smallCaps/>
        </w:rPr>
        <w:t>The Cable</w:t>
      </w:r>
      <w:r>
        <w:t xml:space="preserve"> - </w:t>
      </w:r>
      <w:r w:rsidRPr="008C13E3">
        <w:rPr>
          <w:smallCaps/>
        </w:rPr>
        <w:t>Foreign Policy</w:t>
      </w:r>
      <w:r>
        <w:t xml:space="preserve">, </w:t>
      </w:r>
      <w:r w:rsidRPr="008C13E3">
        <w:t>http://thecable.foreignpolicy.com/posts/2012/03/06/obama_administration_moves_to_aid_syrian_opposition</w:t>
      </w:r>
      <w:r>
        <w:t xml:space="preserve"> [ACG CEDA</w:t>
      </w:r>
      <w:r w:rsidR="009210B6">
        <w:t xml:space="preserve"> 1</w:t>
      </w:r>
      <w:r>
        <w:t>]</w:t>
      </w:r>
    </w:p>
    <w:p w:rsidR="00691457" w:rsidRDefault="00691457" w:rsidP="00D56017">
      <w:r>
        <w:t xml:space="preserve">The </w:t>
      </w:r>
      <w:r w:rsidRPr="00691457">
        <w:rPr>
          <w:rStyle w:val="StyleBoldUnderline"/>
          <w:highlight w:val="cyan"/>
        </w:rPr>
        <w:t>Obama</w:t>
      </w:r>
      <w:r>
        <w:t xml:space="preserve"> administration </w:t>
      </w:r>
      <w:r w:rsidRPr="00691457">
        <w:rPr>
          <w:rStyle w:val="StyleBoldUnderline"/>
          <w:highlight w:val="cyan"/>
        </w:rPr>
        <w:t xml:space="preserve">is moving to provide </w:t>
      </w:r>
      <w:r w:rsidR="00D56017">
        <w:rPr>
          <w:rStyle w:val="Emphasis"/>
          <w:highlight w:val="cyan"/>
        </w:rPr>
        <w:t>…</w:t>
      </w:r>
      <w:r w:rsidRPr="00C059DB">
        <w:rPr>
          <w:rStyle w:val="StyleBoldUnderline"/>
          <w:highlight w:val="cyan"/>
        </w:rPr>
        <w:t xml:space="preserve"> with the opposition," one administration official said. "U.S. policy is</w:t>
      </w:r>
      <w:r w:rsidRPr="00C059DB">
        <w:rPr>
          <w:rStyle w:val="StyleBoldUnderline"/>
        </w:rPr>
        <w:t xml:space="preserve"> now </w:t>
      </w:r>
      <w:r w:rsidRPr="00C059DB">
        <w:rPr>
          <w:rStyle w:val="StyleBoldUnderline"/>
          <w:highlight w:val="cyan"/>
        </w:rPr>
        <w:t>aligned with</w:t>
      </w:r>
      <w:r w:rsidRPr="00C059DB">
        <w:rPr>
          <w:rStyle w:val="StyleBoldUnderline"/>
        </w:rPr>
        <w:t xml:space="preserve"> enabling the opposition to </w:t>
      </w:r>
      <w:r w:rsidRPr="00C059DB">
        <w:rPr>
          <w:rStyle w:val="Emphasis"/>
          <w:highlight w:val="cyan"/>
        </w:rPr>
        <w:t>overthrow</w:t>
      </w:r>
      <w:r w:rsidRPr="00C059DB">
        <w:rPr>
          <w:rStyle w:val="StyleBoldUnderline"/>
        </w:rPr>
        <w:t xml:space="preserve"> the Assad regime. </w:t>
      </w:r>
      <w:r w:rsidRPr="00C059DB">
        <w:rPr>
          <w:rStyle w:val="StyleBoldUnderline"/>
          <w:highlight w:val="cyan"/>
        </w:rPr>
        <w:t xml:space="preserve">This codifies a </w:t>
      </w:r>
      <w:r w:rsidRPr="00C059DB">
        <w:rPr>
          <w:rStyle w:val="Emphasis"/>
          <w:highlight w:val="cyan"/>
        </w:rPr>
        <w:t>significant change</w:t>
      </w:r>
      <w:r w:rsidRPr="00C059DB">
        <w:rPr>
          <w:rStyle w:val="StyleBoldUnderline"/>
        </w:rPr>
        <w:t xml:space="preserve"> in our Syria policy</w:t>
      </w:r>
      <w:r>
        <w:t>."</w:t>
      </w:r>
    </w:p>
    <w:p w:rsidR="00404F38" w:rsidRDefault="00404F38" w:rsidP="00404F38">
      <w:pPr>
        <w:pStyle w:val="Heading3"/>
      </w:pPr>
      <w:r>
        <w:t>State has to determine how to program aid.</w:t>
      </w:r>
    </w:p>
    <w:p w:rsidR="00404F38" w:rsidRDefault="00404F38" w:rsidP="00404F38">
      <w:proofErr w:type="spellStart"/>
      <w:r w:rsidRPr="00996FB0">
        <w:rPr>
          <w:rStyle w:val="StyleStyleBold12pt"/>
          <w:highlight w:val="cyan"/>
        </w:rPr>
        <w:t>Rogin</w:t>
      </w:r>
      <w:proofErr w:type="spellEnd"/>
      <w:r>
        <w:rPr>
          <w:rStyle w:val="StyleStyleBold12pt"/>
          <w:highlight w:val="cyan"/>
        </w:rPr>
        <w:t xml:space="preserve"> </w:t>
      </w:r>
      <w:r w:rsidRPr="00996FB0">
        <w:rPr>
          <w:rStyle w:val="StyleStyleBold12pt"/>
          <w:highlight w:val="cyan"/>
        </w:rPr>
        <w:t>3-6</w:t>
      </w:r>
      <w:r>
        <w:t>-12</w:t>
      </w:r>
    </w:p>
    <w:p w:rsidR="00404F38" w:rsidRDefault="00404F38" w:rsidP="00404F38">
      <w:pPr>
        <w:spacing w:before="0"/>
      </w:pPr>
      <w:r>
        <w:t>Josh: “</w:t>
      </w:r>
      <w:r w:rsidRPr="008C13E3">
        <w:t>Obama administration moves to aid Syrian opposition</w:t>
      </w:r>
      <w:r>
        <w:t xml:space="preserve">,” </w:t>
      </w:r>
      <w:r w:rsidRPr="008C13E3">
        <w:rPr>
          <w:smallCaps/>
        </w:rPr>
        <w:t>The Cable</w:t>
      </w:r>
      <w:r>
        <w:t xml:space="preserve"> - </w:t>
      </w:r>
      <w:r w:rsidRPr="008C13E3">
        <w:rPr>
          <w:smallCaps/>
        </w:rPr>
        <w:t>Foreign Policy</w:t>
      </w:r>
      <w:r>
        <w:t xml:space="preserve">, </w:t>
      </w:r>
      <w:r w:rsidRPr="008C13E3">
        <w:t>http://thecable.foreignpolicy.com/posts/2012/03/06/obama_administration_moves_to_aid_syrian_opposition</w:t>
      </w:r>
      <w:r>
        <w:t xml:space="preserve"> [ACG CEDA 1]</w:t>
      </w:r>
    </w:p>
    <w:p w:rsidR="00404F38" w:rsidRDefault="00404F38" w:rsidP="00404F38">
      <w:r>
        <w:t xml:space="preserve">As part of the new outreach, the </w:t>
      </w:r>
      <w:proofErr w:type="gramStart"/>
      <w:r w:rsidRPr="00404F38">
        <w:rPr>
          <w:rStyle w:val="StyleBoldUnderline"/>
          <w:highlight w:val="cyan"/>
        </w:rPr>
        <w:t>State</w:t>
      </w:r>
      <w:r>
        <w:t xml:space="preserve"> </w:t>
      </w:r>
      <w:r w:rsidR="00D56017">
        <w:t>..</w:t>
      </w:r>
      <w:proofErr w:type="gramEnd"/>
      <w:r>
        <w:t xml:space="preserve"> the Assad regime doesn't grant access to affected areas.</w:t>
      </w:r>
    </w:p>
    <w:p w:rsidR="00404F38" w:rsidRDefault="00404F38" w:rsidP="00404F38">
      <w:r>
        <w:t>"</w:t>
      </w:r>
      <w:r w:rsidRPr="00404F38">
        <w:rPr>
          <w:rStyle w:val="StyleBoldUnderline"/>
          <w:highlight w:val="cyan"/>
        </w:rPr>
        <w:t>We're leaving State</w:t>
      </w:r>
      <w:r>
        <w:t xml:space="preserve"> and USAID </w:t>
      </w:r>
      <w:r w:rsidRPr="00404F38">
        <w:rPr>
          <w:rStyle w:val="StyleBoldUnderline"/>
          <w:highlight w:val="cyan"/>
        </w:rPr>
        <w:t>to work that out</w:t>
      </w:r>
      <w:r>
        <w:t xml:space="preserve">. That's the million-dollar question. We're working on that now," </w:t>
      </w:r>
      <w:r w:rsidRPr="00404F38">
        <w:rPr>
          <w:rStyle w:val="StyleBoldUnderline"/>
          <w:highlight w:val="cyan"/>
        </w:rPr>
        <w:t>the official explained</w:t>
      </w:r>
      <w:r>
        <w:t>.</w:t>
      </w:r>
    </w:p>
    <w:p w:rsidR="001E099A" w:rsidRDefault="001E099A" w:rsidP="001E099A">
      <w:pPr>
        <w:keepNext/>
        <w:keepLines/>
        <w:spacing w:before="200"/>
        <w:outlineLvl w:val="2"/>
        <w:rPr>
          <w:rFonts w:eastAsia="Times New Roman" w:cs="Times New Roman"/>
          <w:b/>
          <w:bCs/>
          <w:sz w:val="24"/>
        </w:rPr>
      </w:pPr>
      <w:r w:rsidRPr="001E099A">
        <w:rPr>
          <w:rFonts w:eastAsia="Times New Roman" w:cs="Times New Roman"/>
          <w:b/>
          <w:bCs/>
          <w:sz w:val="24"/>
        </w:rPr>
        <w:t>State doesn’t conduct evaluations of its assistance.</w:t>
      </w:r>
    </w:p>
    <w:p w:rsidR="009E28AA" w:rsidRPr="001E099A" w:rsidRDefault="009E28AA" w:rsidP="00A37FBA"/>
    <w:p w:rsidR="001E099A" w:rsidRPr="001E099A" w:rsidRDefault="001E099A" w:rsidP="001E099A">
      <w:pPr>
        <w:spacing w:before="0"/>
        <w:rPr>
          <w:rFonts w:eastAsia="Calibri" w:cs="Times New Roman"/>
        </w:rPr>
      </w:pPr>
      <w:r w:rsidRPr="001E099A">
        <w:rPr>
          <w:rFonts w:eastAsia="Calibri" w:cs="Times New Roman"/>
        </w:rPr>
        <w:t xml:space="preserve">David B. </w:t>
      </w:r>
      <w:proofErr w:type="spellStart"/>
      <w:r w:rsidRPr="001E099A">
        <w:rPr>
          <w:rFonts w:eastAsia="Calibri" w:cs="Times New Roman"/>
          <w:b/>
          <w:bCs/>
          <w:sz w:val="24"/>
          <w:highlight w:val="cyan"/>
          <w:u w:val="single"/>
        </w:rPr>
        <w:t>Gootnick</w:t>
      </w:r>
      <w:proofErr w:type="spellEnd"/>
      <w:r w:rsidRPr="001E099A">
        <w:rPr>
          <w:rFonts w:eastAsia="Calibri" w:cs="Times New Roman"/>
          <w:highlight w:val="cyan"/>
        </w:rPr>
        <w:t xml:space="preserve">, </w:t>
      </w:r>
      <w:r w:rsidRPr="001E099A">
        <w:rPr>
          <w:rFonts w:eastAsia="Calibri" w:cs="Times New Roman"/>
          <w:highlight w:val="cyan"/>
          <w:u w:val="single"/>
        </w:rPr>
        <w:t>Director, International Affairs and Trade, GAO</w:t>
      </w:r>
      <w:r w:rsidRPr="001E099A">
        <w:rPr>
          <w:rFonts w:eastAsia="Calibri" w:cs="Times New Roman"/>
          <w:highlight w:val="cyan"/>
        </w:rPr>
        <w:t xml:space="preserve">, </w:t>
      </w:r>
      <w:r w:rsidRPr="001E099A">
        <w:rPr>
          <w:rFonts w:eastAsia="Calibri" w:cs="Times New Roman"/>
          <w:b/>
          <w:bCs/>
          <w:sz w:val="24"/>
          <w:highlight w:val="cyan"/>
          <w:u w:val="single"/>
        </w:rPr>
        <w:t>’10</w:t>
      </w:r>
    </w:p>
    <w:p w:rsidR="001E099A" w:rsidRDefault="001E099A" w:rsidP="001E099A">
      <w:pPr>
        <w:spacing w:before="0"/>
        <w:rPr>
          <w:rFonts w:eastAsia="Calibri" w:cs="Times New Roman"/>
        </w:rPr>
      </w:pPr>
      <w:r w:rsidRPr="001E099A">
        <w:rPr>
          <w:rFonts w:eastAsia="Calibri" w:cs="Times New Roman"/>
        </w:rPr>
        <w:t>“Democracy Assistance: U.S. Agencies Take Steps to Coordinate International Programs but Lack Information on Some U.S. Funded Activities,” GAO-09-</w:t>
      </w:r>
      <w:r w:rsidRPr="00A37FBA">
        <w:t>993, http://www.gao.gov/new.items/d09993.pdf, p.</w:t>
      </w:r>
      <w:r w:rsidRPr="001E099A">
        <w:rPr>
          <w:rFonts w:eastAsia="Calibri" w:cs="Times New Roman"/>
        </w:rPr>
        <w:t xml:space="preserve"> 37</w:t>
      </w:r>
    </w:p>
    <w:p w:rsidR="00A37FBA" w:rsidRPr="001E099A" w:rsidRDefault="00A37FBA" w:rsidP="001E099A">
      <w:pPr>
        <w:spacing w:before="0"/>
        <w:rPr>
          <w:rFonts w:eastAsia="Calibri" w:cs="Times New Roman"/>
        </w:rPr>
      </w:pPr>
    </w:p>
    <w:p w:rsidR="001E099A" w:rsidRPr="001E099A" w:rsidRDefault="001E099A" w:rsidP="001E099A">
      <w:pPr>
        <w:spacing w:before="0"/>
        <w:rPr>
          <w:rFonts w:eastAsia="Calibri" w:cs="Times New Roman"/>
        </w:rPr>
      </w:pPr>
      <w:r w:rsidRPr="001E099A">
        <w:rPr>
          <w:rFonts w:eastAsia="Calibri" w:cs="Times New Roman"/>
          <w:vertAlign w:val="superscript"/>
        </w:rPr>
        <w:t xml:space="preserve">52 </w:t>
      </w:r>
      <w:r w:rsidRPr="001E099A">
        <w:rPr>
          <w:rFonts w:eastAsia="Calibri" w:cs="Times New Roman"/>
        </w:rPr>
        <w:t xml:space="preserve">According to State DRL officials, </w:t>
      </w:r>
      <w:r w:rsidRPr="001E099A">
        <w:rPr>
          <w:rFonts w:eastAsia="Calibri" w:cs="Times New Roman"/>
          <w:bCs/>
          <w:highlight w:val="cyan"/>
          <w:u w:val="single"/>
        </w:rPr>
        <w:t xml:space="preserve">State </w:t>
      </w:r>
      <w:proofErr w:type="gramStart"/>
      <w:r w:rsidRPr="001E099A">
        <w:rPr>
          <w:rFonts w:eastAsia="Calibri" w:cs="Times New Roman"/>
          <w:bCs/>
          <w:highlight w:val="cyan"/>
          <w:u w:val="single"/>
        </w:rPr>
        <w:t>DRL</w:t>
      </w:r>
      <w:r w:rsidRPr="001E099A">
        <w:rPr>
          <w:rFonts w:eastAsia="Calibri" w:cs="Times New Roman"/>
        </w:rPr>
        <w:t xml:space="preserve"> </w:t>
      </w:r>
      <w:r w:rsidR="00D56017">
        <w:rPr>
          <w:rFonts w:eastAsia="Calibri" w:cs="Times New Roman"/>
        </w:rPr>
        <w:t>..</w:t>
      </w:r>
      <w:proofErr w:type="gramEnd"/>
      <w:r w:rsidRPr="001E099A">
        <w:rPr>
          <w:rFonts w:eastAsia="Calibri" w:cs="Times New Roman"/>
        </w:rPr>
        <w:t xml:space="preserve"> of clusters of programs but does not evaluate every grant.</w:t>
      </w:r>
    </w:p>
    <w:p w:rsidR="00957A0C" w:rsidRDefault="00404F38" w:rsidP="007B2BC2">
      <w:pPr>
        <w:pStyle w:val="Heading3"/>
      </w:pPr>
      <w:r>
        <w:t>Aid will likely target the SNC</w:t>
      </w:r>
      <w:r w:rsidR="00A6002C">
        <w:t>, despite divisions.</w:t>
      </w:r>
    </w:p>
    <w:p w:rsidR="00957A0C" w:rsidRPr="00957A0C" w:rsidRDefault="00957A0C" w:rsidP="007B2BC2">
      <w:r w:rsidRPr="000C3E22">
        <w:rPr>
          <w:rStyle w:val="StyleStyleBold12pt"/>
          <w:highlight w:val="cyan"/>
        </w:rPr>
        <w:t>Bloomberg 1-31</w:t>
      </w:r>
      <w:r w:rsidRPr="00957A0C">
        <w:t>-12</w:t>
      </w:r>
    </w:p>
    <w:p w:rsidR="00957A0C" w:rsidRDefault="00957A0C" w:rsidP="007B2BC2">
      <w:pPr>
        <w:spacing w:before="0"/>
      </w:pPr>
      <w:r w:rsidRPr="00957A0C">
        <w:t xml:space="preserve">Nicole </w:t>
      </w:r>
      <w:proofErr w:type="spellStart"/>
      <w:r w:rsidRPr="00957A0C">
        <w:t>Gaouette</w:t>
      </w:r>
      <w:proofErr w:type="spellEnd"/>
      <w:r w:rsidRPr="00957A0C">
        <w:t xml:space="preserve">: “Syrian Opposition Council Backed by U.S. Hindered by Divisions,” Bloomberg, </w:t>
      </w:r>
      <w:hyperlink r:id="rId9" w:history="1">
        <w:r w:rsidRPr="00957A0C">
          <w:t>http://www.bloomberg.com/news/2012-01-31/syrian-opposition-council-backed-by-u-s-hindered-by-divisions.html</w:t>
        </w:r>
      </w:hyperlink>
      <w:r w:rsidRPr="00957A0C">
        <w:t xml:space="preserve"> [</w:t>
      </w:r>
      <w:r w:rsidR="00562F4A">
        <w:t>LVC</w:t>
      </w:r>
      <w:r w:rsidRPr="00957A0C">
        <w:t xml:space="preserve"> D8T]</w:t>
      </w:r>
    </w:p>
    <w:p w:rsidR="00562F4A" w:rsidRDefault="00562F4A" w:rsidP="007B2BC2">
      <w:pPr>
        <w:pStyle w:val="ListParagraph"/>
        <w:numPr>
          <w:ilvl w:val="0"/>
          <w:numId w:val="12"/>
        </w:numPr>
      </w:pPr>
      <w:r>
        <w:t>US supports SNC</w:t>
      </w:r>
    </w:p>
    <w:p w:rsidR="00562F4A" w:rsidRPr="00562F4A" w:rsidRDefault="00562F4A" w:rsidP="007B2BC2">
      <w:pPr>
        <w:pStyle w:val="ListParagraph"/>
        <w:numPr>
          <w:ilvl w:val="0"/>
          <w:numId w:val="12"/>
        </w:numPr>
      </w:pPr>
      <w:r>
        <w:t>“Differing strategies and goals.”</w:t>
      </w:r>
    </w:p>
    <w:p w:rsidR="00981CA2" w:rsidRDefault="00981CA2" w:rsidP="007B2BC2">
      <w:r>
        <w:t xml:space="preserve">Title: </w:t>
      </w:r>
      <w:r w:rsidRPr="00957A0C">
        <w:t xml:space="preserve">Syrian Opposition Council Backed by </w:t>
      </w:r>
      <w:r w:rsidRPr="000C3E22">
        <w:rPr>
          <w:rStyle w:val="StyleBoldUnderline"/>
          <w:highlight w:val="cyan"/>
        </w:rPr>
        <w:t>U.S.</w:t>
      </w:r>
      <w:r w:rsidRPr="00957A0C">
        <w:t xml:space="preserve"> Hindered by Divisions</w:t>
      </w:r>
    </w:p>
    <w:p w:rsidR="00957A0C" w:rsidRDefault="00957A0C" w:rsidP="00D56017">
      <w:r w:rsidRPr="00957A0C">
        <w:t xml:space="preserve">Western </w:t>
      </w:r>
      <w:r w:rsidRPr="000C3E22">
        <w:rPr>
          <w:rStyle w:val="StyleBoldUnderline"/>
          <w:highlight w:val="cyan"/>
        </w:rPr>
        <w:t>plans</w:t>
      </w:r>
      <w:r w:rsidRPr="00957A0C">
        <w:t xml:space="preserve"> to pressure </w:t>
      </w:r>
      <w:hyperlink r:id="rId10" w:history="1">
        <w:r w:rsidRPr="00957A0C">
          <w:t>Syria</w:t>
        </w:r>
      </w:hyperlink>
      <w:r w:rsidRPr="00957A0C">
        <w:t xml:space="preserve">’s regime to </w:t>
      </w:r>
      <w:proofErr w:type="gramStart"/>
      <w:r w:rsidRPr="00957A0C">
        <w:t xml:space="preserve">negotiate </w:t>
      </w:r>
      <w:r w:rsidR="00D56017">
        <w:t>…</w:t>
      </w:r>
      <w:r w:rsidRPr="00CE1321">
        <w:rPr>
          <w:rStyle w:val="StyleBoldUnderline"/>
        </w:rPr>
        <w:t>,</w:t>
      </w:r>
      <w:proofErr w:type="gramEnd"/>
      <w:r w:rsidRPr="00CE1321">
        <w:rPr>
          <w:rStyle w:val="StyleBoldUnderline"/>
        </w:rPr>
        <w:t xml:space="preserve"> secularists and Islamists, the opposition inside and outside the country,” Landis, director</w:t>
      </w:r>
      <w:r w:rsidRPr="00981CA2">
        <w:rPr>
          <w:rStyle w:val="StyleBoldUnderline"/>
        </w:rPr>
        <w:t xml:space="preserve"> of the </w:t>
      </w:r>
      <w:r w:rsidRPr="00CE1321">
        <w:rPr>
          <w:rStyle w:val="StyleBoldUnderline"/>
        </w:rPr>
        <w:t>Middle East studies</w:t>
      </w:r>
      <w:r w:rsidRPr="00981CA2">
        <w:rPr>
          <w:rStyle w:val="StyleBoldUnderline"/>
        </w:rPr>
        <w:t xml:space="preserve"> program at the University of </w:t>
      </w:r>
      <w:r w:rsidRPr="00CE1321">
        <w:rPr>
          <w:rStyle w:val="StyleBoldUnderline"/>
        </w:rPr>
        <w:t>Oklahoma</w:t>
      </w:r>
      <w:r w:rsidRPr="00981CA2">
        <w:rPr>
          <w:rStyle w:val="StyleBoldUnderline"/>
        </w:rPr>
        <w:t xml:space="preserve"> in Norman, </w:t>
      </w:r>
      <w:r w:rsidRPr="00CE1321">
        <w:rPr>
          <w:rStyle w:val="StyleBoldUnderline"/>
        </w:rPr>
        <w:t>said</w:t>
      </w:r>
      <w:r w:rsidRPr="00981CA2">
        <w:rPr>
          <w:rStyle w:val="StyleBoldUnderline"/>
        </w:rPr>
        <w:t xml:space="preserve"> in an interview. “</w:t>
      </w:r>
      <w:r w:rsidRPr="00CE1321">
        <w:rPr>
          <w:rStyle w:val="StyleBoldUnderline"/>
        </w:rPr>
        <w:t>It’s not promising</w:t>
      </w:r>
      <w:r w:rsidR="003B43A9">
        <w:t>.”</w:t>
      </w:r>
    </w:p>
    <w:p w:rsidR="005F035A" w:rsidRPr="00910F38" w:rsidRDefault="005F035A" w:rsidP="005F035A">
      <w:pPr>
        <w:keepNext/>
        <w:keepLines/>
        <w:spacing w:before="200"/>
        <w:outlineLvl w:val="2"/>
        <w:rPr>
          <w:rFonts w:eastAsia="Times New Roman" w:cs="Times New Roman"/>
          <w:b/>
          <w:bCs/>
          <w:sz w:val="24"/>
        </w:rPr>
      </w:pPr>
      <w:r w:rsidRPr="00910F38">
        <w:rPr>
          <w:rFonts w:eastAsia="Times New Roman" w:cs="Times New Roman"/>
          <w:b/>
          <w:bCs/>
          <w:sz w:val="24"/>
        </w:rPr>
        <w:t>Assad’s fall is inevitable, but it will be violent now</w:t>
      </w:r>
    </w:p>
    <w:p w:rsidR="005F035A" w:rsidRPr="00910F38" w:rsidRDefault="005F035A" w:rsidP="005F035A">
      <w:pPr>
        <w:spacing w:before="0"/>
        <w:rPr>
          <w:rFonts w:eastAsia="Calibri" w:cs="Times New Roman"/>
        </w:rPr>
      </w:pPr>
    </w:p>
    <w:p w:rsidR="005F035A" w:rsidRPr="00910F38" w:rsidRDefault="005F035A" w:rsidP="005F035A">
      <w:pPr>
        <w:spacing w:before="0"/>
        <w:rPr>
          <w:rFonts w:eastAsia="Calibri" w:cs="Times New Roman"/>
        </w:rPr>
      </w:pPr>
      <w:r w:rsidRPr="00910F38">
        <w:rPr>
          <w:rFonts w:eastAsia="Calibri" w:cs="Times New Roman"/>
          <w:b/>
          <w:bCs/>
          <w:sz w:val="24"/>
          <w:highlight w:val="cyan"/>
          <w:u w:val="single"/>
        </w:rPr>
        <w:t>Daily News &amp; Analysis 3-10</w:t>
      </w:r>
      <w:r w:rsidRPr="00910F38">
        <w:rPr>
          <w:rFonts w:eastAsia="Calibri" w:cs="Times New Roman"/>
        </w:rPr>
        <w:t xml:space="preserve"> “Syrian army close to collapse, says defecting top General,” </w:t>
      </w:r>
      <w:hyperlink r:id="rId11" w:history="1">
        <w:r w:rsidRPr="00910F38">
          <w:rPr>
            <w:rFonts w:eastAsia="Calibri" w:cs="Times New Roman"/>
          </w:rPr>
          <w:t>http://www.dnaindia.com/world/report_syrian-army-close-to-collapse-says-defecting-top-general_1660585</w:t>
        </w:r>
      </w:hyperlink>
    </w:p>
    <w:p w:rsidR="005F035A" w:rsidRPr="00910F38" w:rsidRDefault="005F035A" w:rsidP="005F035A">
      <w:pPr>
        <w:spacing w:before="0"/>
        <w:rPr>
          <w:rFonts w:eastAsia="Calibri" w:cs="Times New Roman"/>
        </w:rPr>
      </w:pPr>
    </w:p>
    <w:p w:rsidR="005F035A" w:rsidRPr="00910F38" w:rsidRDefault="005F035A" w:rsidP="00D56017">
      <w:pPr>
        <w:spacing w:before="0"/>
        <w:rPr>
          <w:rFonts w:eastAsia="Calibri" w:cs="Times New Roman"/>
        </w:rPr>
      </w:pPr>
      <w:r w:rsidRPr="00910F38">
        <w:rPr>
          <w:rFonts w:eastAsia="Calibri" w:cs="Times New Roman"/>
          <w:highlight w:val="cyan"/>
          <w:u w:val="single"/>
        </w:rPr>
        <w:t>The days of</w:t>
      </w:r>
      <w:r w:rsidRPr="00910F38">
        <w:rPr>
          <w:rFonts w:eastAsia="Calibri" w:cs="Times New Roman"/>
        </w:rPr>
        <w:t xml:space="preserve"> Syrian President Bashar </w:t>
      </w:r>
      <w:r w:rsidR="00D56017">
        <w:rPr>
          <w:rFonts w:eastAsia="Calibri" w:cs="Times New Roman"/>
        </w:rPr>
        <w:t>…</w:t>
      </w:r>
      <w:r w:rsidRPr="00910F38">
        <w:rPr>
          <w:rFonts w:eastAsia="Calibri" w:cs="Times New Roman"/>
        </w:rPr>
        <w:t xml:space="preserve"> said that </w:t>
      </w:r>
      <w:r w:rsidRPr="00910F38">
        <w:rPr>
          <w:rFonts w:eastAsia="Calibri" w:cs="Times New Roman"/>
          <w:u w:val="single"/>
        </w:rPr>
        <w:t xml:space="preserve">all </w:t>
      </w:r>
      <w:r w:rsidRPr="00910F38">
        <w:rPr>
          <w:rFonts w:eastAsia="Calibri" w:cs="Times New Roman"/>
          <w:highlight w:val="cyan"/>
          <w:u w:val="single"/>
        </w:rPr>
        <w:t>top</w:t>
      </w:r>
      <w:r w:rsidRPr="00910F38">
        <w:rPr>
          <w:rFonts w:eastAsia="Calibri" w:cs="Times New Roman"/>
          <w:u w:val="single"/>
        </w:rPr>
        <w:t xml:space="preserve"> </w:t>
      </w:r>
      <w:r w:rsidRPr="00910F38">
        <w:rPr>
          <w:rFonts w:eastAsia="Calibri" w:cs="Times New Roman"/>
          <w:highlight w:val="cyan"/>
          <w:u w:val="single"/>
        </w:rPr>
        <w:t>Obama</w:t>
      </w:r>
      <w:r w:rsidRPr="00910F38">
        <w:rPr>
          <w:rFonts w:eastAsia="Calibri" w:cs="Times New Roman"/>
          <w:u w:val="single"/>
        </w:rPr>
        <w:t xml:space="preserve"> </w:t>
      </w:r>
      <w:r w:rsidRPr="00910F38">
        <w:rPr>
          <w:rFonts w:eastAsia="Calibri" w:cs="Times New Roman"/>
          <w:highlight w:val="cyan"/>
          <w:u w:val="single"/>
        </w:rPr>
        <w:t>administration officials</w:t>
      </w:r>
      <w:r w:rsidRPr="00910F38">
        <w:rPr>
          <w:rFonts w:eastAsia="Calibri" w:cs="Times New Roman"/>
          <w:u w:val="single"/>
        </w:rPr>
        <w:t xml:space="preserve"> were now </w:t>
      </w:r>
      <w:r w:rsidRPr="00910F38">
        <w:rPr>
          <w:rFonts w:eastAsia="Calibri" w:cs="Times New Roman"/>
          <w:highlight w:val="cyan"/>
          <w:u w:val="single"/>
        </w:rPr>
        <w:t>predict</w:t>
      </w:r>
      <w:r w:rsidRPr="00910F38">
        <w:rPr>
          <w:rFonts w:eastAsia="Calibri" w:cs="Times New Roman"/>
          <w:u w:val="single"/>
        </w:rPr>
        <w:t xml:space="preserve">ing </w:t>
      </w:r>
      <w:r w:rsidRPr="00910F38">
        <w:rPr>
          <w:rFonts w:eastAsia="Calibri" w:cs="Times New Roman"/>
          <w:highlight w:val="cyan"/>
          <w:u w:val="single"/>
        </w:rPr>
        <w:t>that the</w:t>
      </w:r>
      <w:r w:rsidRPr="00910F38">
        <w:rPr>
          <w:rFonts w:eastAsia="Calibri" w:cs="Times New Roman"/>
          <w:u w:val="single"/>
        </w:rPr>
        <w:t xml:space="preserve"> Syrian </w:t>
      </w:r>
      <w:r w:rsidRPr="00910F38">
        <w:rPr>
          <w:rFonts w:eastAsia="Calibri" w:cs="Times New Roman"/>
          <w:highlight w:val="cyan"/>
          <w:u w:val="single"/>
        </w:rPr>
        <w:t>regime's downfall could be near</w:t>
      </w:r>
      <w:r w:rsidRPr="00910F38">
        <w:rPr>
          <w:rFonts w:eastAsia="Calibri" w:cs="Times New Roman"/>
        </w:rPr>
        <w:t>.</w:t>
      </w:r>
    </w:p>
    <w:p w:rsidR="005F035A" w:rsidRPr="00957A0C" w:rsidRDefault="005F035A" w:rsidP="007B2BC2"/>
    <w:p w:rsidR="00E716D2" w:rsidRDefault="00E716D2" w:rsidP="00E716D2">
      <w:pPr>
        <w:pStyle w:val="Heading3"/>
      </w:pPr>
      <w:r>
        <w:lastRenderedPageBreak/>
        <w:t xml:space="preserve">Knowledge </w:t>
      </w:r>
      <w:r w:rsidR="00E44D77">
        <w:t xml:space="preserve">of </w:t>
      </w:r>
      <w:r w:rsidR="00A369BC">
        <w:t>many</w:t>
      </w:r>
      <w:r w:rsidR="00E44D77">
        <w:t xml:space="preserve"> groups is </w:t>
      </w:r>
      <w:r>
        <w:t>limited.</w:t>
      </w:r>
    </w:p>
    <w:p w:rsidR="00E716D2" w:rsidRDefault="00E716D2" w:rsidP="00E716D2">
      <w:r w:rsidRPr="000C3E22">
        <w:rPr>
          <w:rStyle w:val="StyleStyleBold12pt"/>
          <w:highlight w:val="cyan"/>
        </w:rPr>
        <w:t>Phillips</w:t>
      </w:r>
      <w:r w:rsidRPr="0057585F">
        <w:rPr>
          <w:highlight w:val="cyan"/>
        </w:rPr>
        <w:t xml:space="preserve">, </w:t>
      </w:r>
      <w:r w:rsidRPr="000C3E22">
        <w:rPr>
          <w:rStyle w:val="StyleBoldUnderline"/>
          <w:highlight w:val="cyan"/>
        </w:rPr>
        <w:t>Heritage Foundation</w:t>
      </w:r>
      <w:r w:rsidRPr="0057585F">
        <w:rPr>
          <w:highlight w:val="cyan"/>
        </w:rPr>
        <w:t xml:space="preserve">, </w:t>
      </w:r>
      <w:r w:rsidRPr="000C3E22">
        <w:rPr>
          <w:rStyle w:val="StyleStyleBold12pt"/>
          <w:highlight w:val="cyan"/>
        </w:rPr>
        <w:t>2-15</w:t>
      </w:r>
      <w:r>
        <w:t>-12</w:t>
      </w:r>
    </w:p>
    <w:p w:rsidR="00E716D2" w:rsidRDefault="00E716D2" w:rsidP="00E716D2">
      <w:pPr>
        <w:spacing w:before="0"/>
      </w:pPr>
      <w:r>
        <w:t xml:space="preserve">James, Senior Research Fellow for Middle Eastern Affairs, Heritage Foundation: “Next Steps for U.S. in Syria Crisis,” 2-15-12 </w:t>
      </w:r>
      <w:r w:rsidRPr="00A6002C">
        <w:t>http://www.heritage.org/research/reports/2012/02/next-steps-for-us-in-syria-crisis</w:t>
      </w:r>
      <w:r>
        <w:t xml:space="preserve"> [CEDA TRIP]</w:t>
      </w:r>
    </w:p>
    <w:p w:rsidR="00E716D2" w:rsidRDefault="00E716D2" w:rsidP="00E716D2">
      <w:r w:rsidRPr="00E716D2">
        <w:t xml:space="preserve">As Assad’s hold on the country slips, there will be opportunities </w:t>
      </w:r>
      <w:r w:rsidR="00D56017">
        <w:t>…</w:t>
      </w:r>
      <w:r>
        <w:t xml:space="preserve"> network of Local Coordination Committees that operate in an ad hoc manner.</w:t>
      </w:r>
    </w:p>
    <w:p w:rsidR="00130B52" w:rsidRPr="0067261E" w:rsidRDefault="00130B52" w:rsidP="007B2BC2">
      <w:pPr>
        <w:pStyle w:val="Heading2"/>
      </w:pPr>
      <w:r w:rsidRPr="0067261E">
        <w:lastRenderedPageBreak/>
        <w:t>1AC – ADV</w:t>
      </w:r>
    </w:p>
    <w:p w:rsidR="00130B52" w:rsidRDefault="00130B52" w:rsidP="007B2BC2">
      <w:pPr>
        <w:pStyle w:val="Heading3"/>
      </w:pPr>
      <w:r>
        <w:t>Advantage - Syria</w:t>
      </w:r>
    </w:p>
    <w:p w:rsidR="003366C0" w:rsidRDefault="003366C0" w:rsidP="003366C0">
      <w:pPr>
        <w:pStyle w:val="Heading3"/>
      </w:pPr>
      <w:proofErr w:type="gramStart"/>
      <w:r>
        <w:t>Assad’s going “all-in” against the opposition.</w:t>
      </w:r>
      <w:proofErr w:type="gramEnd"/>
    </w:p>
    <w:p w:rsidR="003366C0" w:rsidRDefault="003366C0" w:rsidP="003366C0">
      <w:r w:rsidRPr="000C3E22">
        <w:rPr>
          <w:rStyle w:val="StyleStyleBold12pt"/>
          <w:highlight w:val="cyan"/>
        </w:rPr>
        <w:t>White</w:t>
      </w:r>
      <w:r w:rsidRPr="000C3E22">
        <w:rPr>
          <w:highlight w:val="cyan"/>
          <w:u w:val="single"/>
        </w:rPr>
        <w:t xml:space="preserve">, </w:t>
      </w:r>
      <w:r w:rsidRPr="000C3E22">
        <w:rPr>
          <w:rStyle w:val="StyleBoldUnderline"/>
          <w:highlight w:val="cyan"/>
        </w:rPr>
        <w:t>Washington Institute</w:t>
      </w:r>
      <w:r w:rsidRPr="000C3E22">
        <w:rPr>
          <w:highlight w:val="cyan"/>
          <w:u w:val="single"/>
        </w:rPr>
        <w:t xml:space="preserve">, </w:t>
      </w:r>
      <w:r w:rsidRPr="000C3E22">
        <w:rPr>
          <w:rStyle w:val="StyleStyleBold12pt"/>
          <w:highlight w:val="cyan"/>
        </w:rPr>
        <w:t>2-14</w:t>
      </w:r>
      <w:r>
        <w:t>-12</w:t>
      </w:r>
    </w:p>
    <w:p w:rsidR="003366C0" w:rsidRDefault="003366C0" w:rsidP="003366C0">
      <w:pPr>
        <w:spacing w:before="0"/>
      </w:pPr>
      <w:r>
        <w:t>Jeffrey, Defense Fellow, Washington Institute for Near East Policy: “</w:t>
      </w:r>
      <w:r w:rsidRPr="00C37A21">
        <w:t>Bashar</w:t>
      </w:r>
      <w:r>
        <w:t xml:space="preserve"> al-Assad vs. the Syrian People,” </w:t>
      </w:r>
      <w:proofErr w:type="spellStart"/>
      <w:r>
        <w:t>PolicyWatch</w:t>
      </w:r>
      <w:proofErr w:type="spellEnd"/>
      <w:r>
        <w:t xml:space="preserve"> #1900, </w:t>
      </w:r>
      <w:r w:rsidRPr="00C37A21">
        <w:t>http://www.washingtoninstitute.org/templateC05.php?CID=3451</w:t>
      </w:r>
      <w:r>
        <w:t xml:space="preserve"> [ACG D8T]</w:t>
      </w:r>
    </w:p>
    <w:p w:rsidR="003366C0" w:rsidRPr="00F97A65" w:rsidRDefault="003366C0" w:rsidP="003366C0">
      <w:r w:rsidRPr="00F97A65">
        <w:t xml:space="preserve">As mentioned above, </w:t>
      </w:r>
      <w:r w:rsidRPr="000C3E22">
        <w:rPr>
          <w:rStyle w:val="StyleBoldUnderline"/>
          <w:highlight w:val="cyan"/>
        </w:rPr>
        <w:t xml:space="preserve">the war has become a matter </w:t>
      </w:r>
      <w:r w:rsidR="00D56017">
        <w:rPr>
          <w:rStyle w:val="StyleBoldUnderline"/>
        </w:rPr>
        <w:t>…</w:t>
      </w:r>
      <w:r w:rsidRPr="00F97A65">
        <w:rPr>
          <w:rStyle w:val="StyleBoldUnderline"/>
        </w:rPr>
        <w:t xml:space="preserve"> potentially devastating effects on the population</w:t>
      </w:r>
      <w:r w:rsidRPr="00F97A65">
        <w:t>.</w:t>
      </w:r>
    </w:p>
    <w:p w:rsidR="00AA7B14" w:rsidRDefault="00AA7B14" w:rsidP="00AA7B14">
      <w:pPr>
        <w:pStyle w:val="Heading3"/>
      </w:pPr>
      <w:r w:rsidRPr="0019090F">
        <w:rPr>
          <w:u w:val="single"/>
        </w:rPr>
        <w:t>Stability</w:t>
      </w:r>
      <w:r>
        <w:t xml:space="preserve"> </w:t>
      </w:r>
      <w:r w:rsidRPr="00D62B2C">
        <w:t xml:space="preserve">under </w:t>
      </w:r>
      <w:r w:rsidRPr="0019090F">
        <w:rPr>
          <w:u w:val="single"/>
        </w:rPr>
        <w:t>Assad</w:t>
      </w:r>
      <w:r>
        <w:t xml:space="preserve"> is </w:t>
      </w:r>
      <w:r w:rsidRPr="0019090F">
        <w:rPr>
          <w:u w:val="single"/>
        </w:rPr>
        <w:t>impossible</w:t>
      </w:r>
      <w:r w:rsidRPr="00D62B2C">
        <w:t xml:space="preserve">. </w:t>
      </w:r>
      <w:r>
        <w:t>Syria can</w:t>
      </w:r>
      <w:r w:rsidR="0024192A">
        <w:t>’t</w:t>
      </w:r>
      <w:r>
        <w:t xml:space="preserve"> </w:t>
      </w:r>
      <w:r w:rsidRPr="00C835B8">
        <w:rPr>
          <w:u w:val="single"/>
        </w:rPr>
        <w:t>revert</w:t>
      </w:r>
      <w:r>
        <w:t xml:space="preserve"> to the way it was </w:t>
      </w:r>
      <w:r w:rsidRPr="00C835B8">
        <w:rPr>
          <w:u w:val="single"/>
        </w:rPr>
        <w:t>before</w:t>
      </w:r>
      <w:r>
        <w:t xml:space="preserve"> the uprising.</w:t>
      </w:r>
    </w:p>
    <w:p w:rsidR="00AA7B14" w:rsidRPr="00CA1786" w:rsidRDefault="00AA7B14" w:rsidP="00AA7B14">
      <w:pPr>
        <w:pStyle w:val="ListParagraph"/>
        <w:numPr>
          <w:ilvl w:val="0"/>
          <w:numId w:val="12"/>
        </w:numPr>
      </w:pPr>
      <w:r>
        <w:t>Takes out Kiss of Death: without legitimacy, Assad can’t portray opposition as tools of the U.S.</w:t>
      </w:r>
    </w:p>
    <w:p w:rsidR="00AA7B14" w:rsidRDefault="00AA7B14" w:rsidP="00AA7B14">
      <w:r w:rsidRPr="00AE7F22">
        <w:rPr>
          <w:rStyle w:val="StyleStyleBold12pt"/>
          <w:highlight w:val="cyan"/>
        </w:rPr>
        <w:t>IC</w:t>
      </w:r>
      <w:r w:rsidRPr="00787846">
        <w:rPr>
          <w:rStyle w:val="StyleStyleBold12pt"/>
          <w:highlight w:val="cyan"/>
        </w:rPr>
        <w:t>G</w:t>
      </w:r>
      <w:r w:rsidRPr="00787846">
        <w:rPr>
          <w:highlight w:val="cyan"/>
          <w:u w:val="single"/>
        </w:rPr>
        <w:t xml:space="preserve"> </w:t>
      </w:r>
      <w:r w:rsidRPr="00787846">
        <w:rPr>
          <w:rStyle w:val="StyleStyleBold12pt"/>
          <w:highlight w:val="cyan"/>
        </w:rPr>
        <w:t>3</w:t>
      </w:r>
      <w:r w:rsidRPr="00AE7F22">
        <w:rPr>
          <w:rStyle w:val="StyleStyleBold12pt"/>
          <w:highlight w:val="cyan"/>
        </w:rPr>
        <w:t>-5</w:t>
      </w:r>
      <w:r>
        <w:t>-12</w:t>
      </w:r>
      <w:r>
        <w:br/>
        <w:t xml:space="preserve">International Crisis Group: “Now or Never: A Negotiated Transition for Syria,” Policy Briefing, Middle East Briefing N°32, Damascus/Brussels, </w:t>
      </w:r>
      <w:r w:rsidRPr="00325277">
        <w:t>http://www.crisisgroup.org/~/media/Files/Middle%20East%20North%20Africa/Iraq%20Syria%20Lebanon/Syria/B032-now-or-never-a-negotiated-transition-for-syria.pdf</w:t>
      </w:r>
      <w:r>
        <w:t xml:space="preserve"> [JPW CEDA 4]</w:t>
      </w:r>
    </w:p>
    <w:p w:rsidR="00AA7B14" w:rsidRPr="00AE7F22" w:rsidRDefault="00AA7B14" w:rsidP="00AA7B14">
      <w:pPr>
        <w:rPr>
          <w:u w:val="single"/>
        </w:rPr>
      </w:pPr>
      <w:r w:rsidRPr="004411EB">
        <w:rPr>
          <w:rStyle w:val="StyleBoldUnderline"/>
          <w:highlight w:val="cyan"/>
        </w:rPr>
        <w:t>Even if</w:t>
      </w:r>
      <w:r w:rsidRPr="00381208">
        <w:rPr>
          <w:rStyle w:val="StyleBoldUnderline"/>
          <w:highlight w:val="cyan"/>
        </w:rPr>
        <w:t xml:space="preserve"> </w:t>
      </w:r>
      <w:r w:rsidRPr="00F03096">
        <w:rPr>
          <w:highlight w:val="cyan"/>
          <w:u w:val="single"/>
        </w:rPr>
        <w:t xml:space="preserve">the regime can </w:t>
      </w:r>
      <w:r w:rsidRPr="006D2796">
        <w:rPr>
          <w:rStyle w:val="Emphasis"/>
          <w:highlight w:val="cyan"/>
        </w:rPr>
        <w:t>survive</w:t>
      </w:r>
      <w:r w:rsidRPr="00811B50">
        <w:t xml:space="preserve"> for some time</w:t>
      </w:r>
      <w:proofErr w:type="gramStart"/>
      <w:r w:rsidRPr="00811B50">
        <w:t xml:space="preserve">, </w:t>
      </w:r>
      <w:r w:rsidR="00D56017">
        <w:rPr>
          <w:rStyle w:val="StyleBoldUnderline"/>
        </w:rPr>
        <w:t>..</w:t>
      </w:r>
      <w:proofErr w:type="gramEnd"/>
      <w:r>
        <w:t xml:space="preserve"> – </w:t>
      </w:r>
      <w:r w:rsidRPr="00381208">
        <w:t xml:space="preserve">precludes even a semblance of </w:t>
      </w:r>
      <w:proofErr w:type="spellStart"/>
      <w:r w:rsidRPr="00381208">
        <w:t>normalisation</w:t>
      </w:r>
      <w:proofErr w:type="spellEnd"/>
      <w:r w:rsidRPr="00381208">
        <w:t>.</w:t>
      </w:r>
    </w:p>
    <w:p w:rsidR="00AA7B14" w:rsidRPr="00AE7F22" w:rsidRDefault="00AA7B14" w:rsidP="00D56017">
      <w:pPr>
        <w:rPr>
          <w:u w:val="single"/>
        </w:rPr>
      </w:pPr>
      <w:r w:rsidRPr="00AE7F22">
        <w:rPr>
          <w:u w:val="single"/>
        </w:rPr>
        <w:t xml:space="preserve">Given enough time, </w:t>
      </w:r>
      <w:r w:rsidRPr="006D2796">
        <w:rPr>
          <w:u w:val="single"/>
        </w:rPr>
        <w:t>the regime might be able to destroy the</w:t>
      </w:r>
      <w:r w:rsidRPr="00AE7F22">
        <w:rPr>
          <w:u w:val="single"/>
        </w:rPr>
        <w:t xml:space="preserve"> urban and social </w:t>
      </w:r>
      <w:r w:rsidRPr="00B643B1">
        <w:rPr>
          <w:u w:val="single"/>
        </w:rPr>
        <w:t xml:space="preserve">fabric of entire </w:t>
      </w:r>
      <w:proofErr w:type="spellStart"/>
      <w:r w:rsidRPr="006D2796">
        <w:rPr>
          <w:u w:val="single"/>
        </w:rPr>
        <w:t>neighbourhoods</w:t>
      </w:r>
      <w:proofErr w:type="spellEnd"/>
      <w:r>
        <w:t xml:space="preserve">, as it appears to have done in parts of Homs. </w:t>
      </w:r>
      <w:r w:rsidRPr="006D2796">
        <w:rPr>
          <w:u w:val="single"/>
        </w:rPr>
        <w:t xml:space="preserve">But that </w:t>
      </w:r>
      <w:proofErr w:type="gramStart"/>
      <w:r w:rsidRPr="00F03096">
        <w:rPr>
          <w:highlight w:val="cyan"/>
          <w:u w:val="single"/>
        </w:rPr>
        <w:t>will</w:t>
      </w:r>
      <w:r w:rsidRPr="006D2796">
        <w:rPr>
          <w:u w:val="single"/>
        </w:rPr>
        <w:t xml:space="preserve"> </w:t>
      </w:r>
      <w:r w:rsidR="00D56017">
        <w:rPr>
          <w:u w:val="single"/>
        </w:rPr>
        <w:t>..</w:t>
      </w:r>
      <w:proofErr w:type="gramEnd"/>
      <w:r w:rsidRPr="00DB69D6">
        <w:rPr>
          <w:rStyle w:val="StyleBoldUnderline"/>
          <w:highlight w:val="cyan"/>
        </w:rPr>
        <w:t xml:space="preserve"> </w:t>
      </w:r>
      <w:r w:rsidRPr="00DB69D6">
        <w:rPr>
          <w:rStyle w:val="Emphasis"/>
          <w:highlight w:val="cyan"/>
        </w:rPr>
        <w:t>crush</w:t>
      </w:r>
      <w:r w:rsidRPr="00DB69D6">
        <w:rPr>
          <w:rStyle w:val="StyleBoldUnderline"/>
          <w:highlight w:val="cyan"/>
        </w:rPr>
        <w:t xml:space="preserve"> the other, he has</w:t>
      </w:r>
      <w:r w:rsidRPr="00DB69D6">
        <w:rPr>
          <w:highlight w:val="cyan"/>
          <w:u w:val="single"/>
        </w:rPr>
        <w:t xml:space="preserve"> </w:t>
      </w:r>
      <w:r w:rsidRPr="00DB69D6">
        <w:rPr>
          <w:rStyle w:val="Emphasis"/>
          <w:highlight w:val="cyan"/>
        </w:rPr>
        <w:t>forfeited</w:t>
      </w:r>
      <w:r w:rsidRPr="00DB69D6">
        <w:rPr>
          <w:highlight w:val="cyan"/>
          <w:u w:val="single"/>
        </w:rPr>
        <w:t xml:space="preserve"> a</w:t>
      </w:r>
      <w:r w:rsidRPr="00F03096">
        <w:rPr>
          <w:highlight w:val="cyan"/>
          <w:u w:val="single"/>
        </w:rPr>
        <w:t>ny claim to</w:t>
      </w:r>
      <w:r w:rsidRPr="00DB69D6">
        <w:rPr>
          <w:u w:val="single"/>
        </w:rPr>
        <w:t xml:space="preserve"> nationwide </w:t>
      </w:r>
      <w:r w:rsidRPr="00DB69D6">
        <w:rPr>
          <w:rStyle w:val="Emphasis"/>
          <w:highlight w:val="cyan"/>
        </w:rPr>
        <w:t>legitimacy</w:t>
      </w:r>
      <w:r w:rsidRPr="00DB69D6">
        <w:t>.</w:t>
      </w:r>
    </w:p>
    <w:p w:rsidR="00046927" w:rsidRPr="008C4A68" w:rsidRDefault="00046927" w:rsidP="00046927">
      <w:pPr>
        <w:pStyle w:val="Heading3"/>
      </w:pPr>
      <w:r>
        <w:t xml:space="preserve">Delay risks </w:t>
      </w:r>
      <w:r w:rsidRPr="008C4A68">
        <w:t xml:space="preserve">escalation and </w:t>
      </w:r>
      <w:r>
        <w:t>a failed transition</w:t>
      </w:r>
      <w:r w:rsidRPr="008C4A68">
        <w:t>.</w:t>
      </w:r>
    </w:p>
    <w:p w:rsidR="00046927" w:rsidRPr="008C4A68" w:rsidRDefault="00046927" w:rsidP="00046927">
      <w:pPr>
        <w:rPr>
          <w:rStyle w:val="StyleStyleBold12pt"/>
          <w:b w:val="0"/>
          <w:sz w:val="16"/>
          <w:u w:val="none"/>
        </w:rPr>
      </w:pPr>
      <w:proofErr w:type="spellStart"/>
      <w:r w:rsidRPr="000C3E22">
        <w:rPr>
          <w:rStyle w:val="StyleStyleBold12pt"/>
          <w:highlight w:val="cyan"/>
        </w:rPr>
        <w:t>Alhomayed</w:t>
      </w:r>
      <w:proofErr w:type="spellEnd"/>
      <w:r w:rsidRPr="000C3E22">
        <w:rPr>
          <w:sz w:val="16"/>
          <w:highlight w:val="cyan"/>
          <w:u w:val="single"/>
        </w:rPr>
        <w:t xml:space="preserve">, </w:t>
      </w:r>
      <w:r w:rsidRPr="000C3E22">
        <w:rPr>
          <w:rStyle w:val="StyleBoldUnderline"/>
          <w:highlight w:val="cyan"/>
        </w:rPr>
        <w:t xml:space="preserve">Editor-in-Chief, </w:t>
      </w:r>
      <w:proofErr w:type="spellStart"/>
      <w:r w:rsidRPr="000C3E22">
        <w:rPr>
          <w:rStyle w:val="StyleBoldUnderline"/>
          <w:highlight w:val="cyan"/>
        </w:rPr>
        <w:t>Asharq</w:t>
      </w:r>
      <w:proofErr w:type="spellEnd"/>
      <w:r w:rsidRPr="000C3E22">
        <w:rPr>
          <w:rStyle w:val="StyleBoldUnderline"/>
          <w:highlight w:val="cyan"/>
        </w:rPr>
        <w:t xml:space="preserve"> Al-Awsat</w:t>
      </w:r>
      <w:r w:rsidRPr="000C3E22">
        <w:rPr>
          <w:sz w:val="16"/>
          <w:highlight w:val="cyan"/>
          <w:u w:val="single"/>
        </w:rPr>
        <w:t xml:space="preserve">, </w:t>
      </w:r>
      <w:r w:rsidRPr="000C3E22">
        <w:rPr>
          <w:rStyle w:val="StyleStyleBold12pt"/>
          <w:highlight w:val="cyan"/>
        </w:rPr>
        <w:t>1-19</w:t>
      </w:r>
      <w:r w:rsidRPr="008C4A68">
        <w:rPr>
          <w:sz w:val="16"/>
        </w:rPr>
        <w:t>-12</w:t>
      </w:r>
    </w:p>
    <w:p w:rsidR="00046927" w:rsidRPr="008C4A68" w:rsidRDefault="00046927" w:rsidP="00046927">
      <w:pPr>
        <w:spacing w:before="0"/>
      </w:pPr>
      <w:r w:rsidRPr="008C4A68">
        <w:t xml:space="preserve">Tariq: “The cost of the fall of al-Assad,” </w:t>
      </w:r>
      <w:proofErr w:type="spellStart"/>
      <w:r w:rsidRPr="008C4A68">
        <w:t>Asharq</w:t>
      </w:r>
      <w:proofErr w:type="spellEnd"/>
      <w:r w:rsidRPr="008C4A68">
        <w:t xml:space="preserve"> Al-Awsat, http://www.asharq-e.com/news.asp?section=2&amp;id=28152 [</w:t>
      </w:r>
      <w:r>
        <w:t>CEDA 6</w:t>
      </w:r>
      <w:r w:rsidRPr="008C4A68">
        <w:t>]</w:t>
      </w:r>
    </w:p>
    <w:p w:rsidR="00046927" w:rsidRPr="00E22E90" w:rsidRDefault="00046927" w:rsidP="00D56017">
      <w:r w:rsidRPr="00D33264">
        <w:rPr>
          <w:rStyle w:val="StyleBoldUnderline"/>
          <w:highlight w:val="cyan"/>
        </w:rPr>
        <w:t>The</w:t>
      </w:r>
      <w:r w:rsidRPr="008C4A68">
        <w:t xml:space="preserve"> true </w:t>
      </w:r>
      <w:r w:rsidRPr="00D33264">
        <w:rPr>
          <w:rStyle w:val="StyleBoldUnderline"/>
          <w:highlight w:val="cyan"/>
        </w:rPr>
        <w:t>cost of delay</w:t>
      </w:r>
      <w:r w:rsidRPr="008C4A68">
        <w:t xml:space="preserve">ing the fall of al-Assad </w:t>
      </w:r>
      <w:r w:rsidRPr="00D33264">
        <w:rPr>
          <w:rStyle w:val="StyleBoldUnderline"/>
          <w:highlight w:val="cyan"/>
        </w:rPr>
        <w:t>is</w:t>
      </w:r>
      <w:r w:rsidRPr="00DA24A2">
        <w:rPr>
          <w:rStyle w:val="StyleBoldUnderline"/>
        </w:rPr>
        <w:t xml:space="preserve"> that </w:t>
      </w:r>
      <w:r w:rsidR="00D56017">
        <w:rPr>
          <w:rStyle w:val="StyleBoldUnderline"/>
        </w:rPr>
        <w:t>…</w:t>
      </w:r>
      <w:r w:rsidRPr="00E22E90">
        <w:t>d Iran’s allies in the region.</w:t>
      </w:r>
    </w:p>
    <w:p w:rsidR="00291EC7" w:rsidRPr="005B342F" w:rsidRDefault="00291EC7" w:rsidP="00291EC7">
      <w:pPr>
        <w:pStyle w:val="Heading3"/>
      </w:pPr>
      <w:r w:rsidRPr="005B342F">
        <w:t xml:space="preserve">Assad’s </w:t>
      </w:r>
      <w:r w:rsidR="000F71BD">
        <w:t xml:space="preserve">violence </w:t>
      </w:r>
      <w:r w:rsidRPr="005B342F">
        <w:t>will produce sectarian wars throughout the Middle Ea</w:t>
      </w:r>
      <w:r>
        <w:t xml:space="preserve">st </w:t>
      </w:r>
      <w:r w:rsidR="000F71BD">
        <w:t xml:space="preserve">and </w:t>
      </w:r>
      <w:r>
        <w:t>South Asia.</w:t>
      </w:r>
    </w:p>
    <w:p w:rsidR="00291EC7" w:rsidRPr="005B342F" w:rsidRDefault="00291EC7" w:rsidP="00291EC7">
      <w:pPr>
        <w:rPr>
          <w:rFonts w:eastAsiaTheme="majorEastAsia" w:cstheme="majorBidi"/>
          <w:sz w:val="24"/>
        </w:rPr>
      </w:pPr>
      <w:r w:rsidRPr="000C3E22">
        <w:rPr>
          <w:rStyle w:val="StyleStyleBold12pt"/>
          <w:highlight w:val="cyan"/>
        </w:rPr>
        <w:t>Nasr</w:t>
      </w:r>
      <w:r w:rsidRPr="00B02FD2">
        <w:rPr>
          <w:highlight w:val="cyan"/>
        </w:rPr>
        <w:t xml:space="preserve">, </w:t>
      </w:r>
      <w:r w:rsidRPr="000C3E22">
        <w:rPr>
          <w:rStyle w:val="StyleBoldUnderline"/>
          <w:highlight w:val="cyan"/>
        </w:rPr>
        <w:t>International Politics Prof, Tuft</w:t>
      </w:r>
      <w:r w:rsidRPr="004454BF">
        <w:rPr>
          <w:rStyle w:val="StyleBoldUnderline"/>
          <w:highlight w:val="cyan"/>
        </w:rPr>
        <w:t>s</w:t>
      </w:r>
      <w:r w:rsidRPr="004454BF">
        <w:rPr>
          <w:highlight w:val="cyan"/>
        </w:rPr>
        <w:t xml:space="preserve">, </w:t>
      </w:r>
      <w:r w:rsidRPr="004454BF">
        <w:rPr>
          <w:rStyle w:val="StyleStyleBold12pt"/>
          <w:highlight w:val="cyan"/>
        </w:rPr>
        <w:t>1</w:t>
      </w:r>
      <w:r w:rsidRPr="00173A1C">
        <w:rPr>
          <w:rStyle w:val="StyleStyleBold12pt"/>
          <w:highlight w:val="cyan"/>
        </w:rPr>
        <w:t>1</w:t>
      </w:r>
    </w:p>
    <w:p w:rsidR="00291EC7" w:rsidRPr="005B342F" w:rsidRDefault="00291EC7" w:rsidP="00291EC7">
      <w:pPr>
        <w:spacing w:before="0"/>
      </w:pPr>
      <w:proofErr w:type="spellStart"/>
      <w:r w:rsidRPr="005B342F">
        <w:t>Vali</w:t>
      </w:r>
      <w:proofErr w:type="spellEnd"/>
      <w:r w:rsidRPr="005B342F">
        <w:t>, Foreign Affairs Policy Advisory Board, State Department</w:t>
      </w:r>
      <w:r>
        <w:t>, Aug. 27</w:t>
      </w:r>
      <w:r w:rsidRPr="005B342F">
        <w:t xml:space="preserve">: “If the Arab Spring Turns Ugly,” </w:t>
      </w:r>
      <w:r w:rsidRPr="005B342F">
        <w:rPr>
          <w:smallCaps/>
        </w:rPr>
        <w:t>New York Times</w:t>
      </w:r>
      <w:r w:rsidRPr="005B342F">
        <w:t>, http://www.nytimes.com/2011/08/28/opinion/sunday/the-dangers-lurking-in-the-arab-spring.html</w:t>
      </w:r>
      <w:proofErr w:type="gramStart"/>
      <w:r w:rsidRPr="005B342F">
        <w:t>?pagewanted</w:t>
      </w:r>
      <w:proofErr w:type="gramEnd"/>
      <w:r w:rsidRPr="005B342F">
        <w:t>=1&amp;_r=2</w:t>
      </w:r>
      <w:r w:rsidR="007330CE">
        <w:t xml:space="preserve"> [CEDA 8]</w:t>
      </w:r>
    </w:p>
    <w:p w:rsidR="00291EC7" w:rsidRPr="005B342F" w:rsidRDefault="00291EC7" w:rsidP="00D56017">
      <w:pPr>
        <w:rPr>
          <w:rFonts w:ascii="Times" w:hAnsi="Times"/>
          <w:sz w:val="16"/>
        </w:rPr>
      </w:pPr>
      <w:r w:rsidRPr="005B342F">
        <w:t xml:space="preserve">The Arab Spring is a hopeful chapter in Middle Eastern politics, but the region’s history points to darker outcomes. There are no recent examples of extended power-sharing or </w:t>
      </w:r>
      <w:proofErr w:type="gramStart"/>
      <w:r w:rsidRPr="005B342F">
        <w:t xml:space="preserve">peaceful </w:t>
      </w:r>
      <w:r w:rsidR="00D56017">
        <w:t>…</w:t>
      </w:r>
      <w:r w:rsidRPr="005B342F">
        <w:t>,</w:t>
      </w:r>
      <w:proofErr w:type="gramEnd"/>
      <w:r w:rsidRPr="005B342F">
        <w:t xml:space="preserve"> </w:t>
      </w:r>
      <w:r w:rsidRPr="009F3D6E">
        <w:rPr>
          <w:u w:val="single"/>
        </w:rPr>
        <w:t xml:space="preserve">could </w:t>
      </w:r>
      <w:r w:rsidRPr="009F3D6E">
        <w:rPr>
          <w:b/>
          <w:iCs/>
          <w:u w:val="single"/>
          <w:bdr w:val="single" w:sz="4" w:space="0" w:color="auto"/>
        </w:rPr>
        <w:t>put an end</w:t>
      </w:r>
      <w:r w:rsidRPr="009F3D6E">
        <w:rPr>
          <w:u w:val="single"/>
        </w:rPr>
        <w:t xml:space="preserve"> to the hopeful Arab Spring. </w:t>
      </w:r>
      <w:r w:rsidRPr="005B342F">
        <w:t>Radical voices on both sides would gain</w:t>
      </w:r>
      <w:r w:rsidRPr="005B342F">
        <w:rPr>
          <w:rFonts w:ascii="Times" w:hAnsi="Times"/>
        </w:rPr>
        <w:t xml:space="preserve">. </w:t>
      </w:r>
      <w:r w:rsidRPr="004A5549">
        <w:rPr>
          <w:rFonts w:ascii="Times" w:hAnsi="Times"/>
          <w:u w:val="single"/>
        </w:rPr>
        <w:t>In</w:t>
      </w:r>
      <w:r w:rsidRPr="005B342F">
        <w:rPr>
          <w:rFonts w:ascii="Times" w:hAnsi="Times"/>
        </w:rPr>
        <w:t xml:space="preserve"> Bahrain, Lebanon, </w:t>
      </w:r>
      <w:r w:rsidRPr="004A5549">
        <w:rPr>
          <w:rFonts w:ascii="Times" w:hAnsi="Times"/>
          <w:u w:val="single"/>
        </w:rPr>
        <w:t>Syria</w:t>
      </w:r>
      <w:r w:rsidRPr="005B342F">
        <w:rPr>
          <w:rFonts w:ascii="Times" w:hAnsi="Times"/>
        </w:rPr>
        <w:t xml:space="preserve"> and Iraq, </w:t>
      </w:r>
      <w:r w:rsidRPr="004A5549">
        <w:rPr>
          <w:rFonts w:ascii="Times" w:hAnsi="Times"/>
          <w:u w:val="single"/>
        </w:rPr>
        <w:t xml:space="preserve">it is </w:t>
      </w:r>
      <w:r w:rsidRPr="004A5549">
        <w:rPr>
          <w:b/>
          <w:iCs/>
          <w:u w:val="single"/>
          <w:bdr w:val="single" w:sz="4" w:space="0" w:color="auto"/>
        </w:rPr>
        <w:t>already happening</w:t>
      </w:r>
      <w:r w:rsidRPr="005B342F">
        <w:rPr>
          <w:rFonts w:ascii="Times" w:hAnsi="Times"/>
          <w:sz w:val="16"/>
        </w:rPr>
        <w:t>.</w:t>
      </w:r>
    </w:p>
    <w:p w:rsidR="00605FD1" w:rsidRDefault="00605FD1" w:rsidP="00605FD1">
      <w:pPr>
        <w:pStyle w:val="Heading3"/>
      </w:pPr>
      <w:r>
        <w:t>Largest threat to one-fourth of the world</w:t>
      </w:r>
    </w:p>
    <w:p w:rsidR="00605FD1" w:rsidRPr="009B0488" w:rsidRDefault="00605FD1" w:rsidP="00605FD1">
      <w:proofErr w:type="spellStart"/>
      <w:r>
        <w:t>Shibil</w:t>
      </w:r>
      <w:proofErr w:type="spellEnd"/>
      <w:r>
        <w:t xml:space="preserve"> </w:t>
      </w:r>
      <w:proofErr w:type="spellStart"/>
      <w:r w:rsidRPr="000C3E22">
        <w:rPr>
          <w:rStyle w:val="StyleStyleBold12pt"/>
          <w:highlight w:val="cyan"/>
        </w:rPr>
        <w:t>Sidiqqi</w:t>
      </w:r>
      <w:proofErr w:type="spellEnd"/>
      <w:r w:rsidRPr="000C3E22">
        <w:rPr>
          <w:highlight w:val="cyan"/>
          <w:u w:val="single"/>
        </w:rPr>
        <w:t xml:space="preserve">, </w:t>
      </w:r>
      <w:r w:rsidRPr="000C3E22">
        <w:rPr>
          <w:rStyle w:val="StyleBoldUnderline"/>
          <w:highlight w:val="cyan"/>
        </w:rPr>
        <w:t>Fellow, Centre for the Study of Global Power and Politics</w:t>
      </w:r>
      <w:r>
        <w:t>, 4-15-</w:t>
      </w:r>
      <w:r w:rsidRPr="000C3E22">
        <w:rPr>
          <w:rStyle w:val="StyleStyleBold12pt"/>
          <w:highlight w:val="cyan"/>
        </w:rPr>
        <w:t>10</w:t>
      </w:r>
    </w:p>
    <w:p w:rsidR="00605FD1" w:rsidRDefault="00605FD1" w:rsidP="00605FD1">
      <w:pPr>
        <w:spacing w:before="0"/>
      </w:pPr>
      <w:r>
        <w:t>“</w:t>
      </w:r>
      <w:r w:rsidRPr="009B0488">
        <w:t>Terrorism: The nuclear summit's 'straw man'</w:t>
      </w:r>
      <w:r>
        <w:t xml:space="preserve">,” </w:t>
      </w:r>
      <w:hyperlink r:id="rId12" w:history="1">
        <w:r w:rsidRPr="00261533">
          <w:rPr>
            <w:rStyle w:val="Hyperlink"/>
          </w:rPr>
          <w:t>http://98.130.246.96/archive_articles_details.asp?articleid=1055&amp;typeid=3</w:t>
        </w:r>
      </w:hyperlink>
    </w:p>
    <w:p w:rsidR="00605FD1" w:rsidRDefault="00605FD1" w:rsidP="00605FD1">
      <w:pPr>
        <w:rPr>
          <w:rStyle w:val="Emphasis"/>
        </w:rPr>
      </w:pPr>
      <w:r w:rsidRPr="00FF00AD">
        <w:t xml:space="preserve">However, the president's assessment of global </w:t>
      </w:r>
      <w:r w:rsidR="00D56017">
        <w:t>…</w:t>
      </w:r>
      <w:r w:rsidRPr="00FF00AD">
        <w:t xml:space="preserve"> - that </w:t>
      </w:r>
      <w:r w:rsidRPr="008D25D4">
        <w:rPr>
          <w:rStyle w:val="StyleBoldUnderline"/>
        </w:rPr>
        <w:t xml:space="preserve">clearly </w:t>
      </w:r>
      <w:r w:rsidRPr="000C3E22">
        <w:rPr>
          <w:rStyle w:val="StyleBoldUnderline"/>
          <w:highlight w:val="cyan"/>
        </w:rPr>
        <w:t xml:space="preserve">remains the </w:t>
      </w:r>
      <w:r w:rsidRPr="000C3E22">
        <w:rPr>
          <w:rStyle w:val="Emphasis"/>
          <w:highlight w:val="cyan"/>
        </w:rPr>
        <w:t>largest global nuclear threat</w:t>
      </w:r>
      <w:r w:rsidRPr="008D25D4">
        <w:t>.</w:t>
      </w:r>
    </w:p>
    <w:p w:rsidR="004C62B4" w:rsidRPr="00F314C6" w:rsidRDefault="004C62B4" w:rsidP="004C62B4">
      <w:pPr>
        <w:keepNext/>
        <w:keepLines/>
        <w:outlineLvl w:val="2"/>
        <w:rPr>
          <w:rFonts w:eastAsiaTheme="majorEastAsia" w:cstheme="majorBidi"/>
          <w:b/>
          <w:bCs/>
          <w:sz w:val="24"/>
        </w:rPr>
      </w:pPr>
      <w:r>
        <w:rPr>
          <w:rFonts w:eastAsiaTheme="majorEastAsia" w:cstheme="majorBidi"/>
          <w:b/>
          <w:bCs/>
          <w:sz w:val="24"/>
        </w:rPr>
        <w:t xml:space="preserve">Multiple factors make Syria the </w:t>
      </w:r>
      <w:r w:rsidRPr="00080D2E">
        <w:rPr>
          <w:rFonts w:eastAsiaTheme="majorEastAsia" w:cstheme="majorBidi"/>
          <w:b/>
          <w:bCs/>
          <w:sz w:val="24"/>
          <w:u w:val="single"/>
        </w:rPr>
        <w:t>most likely</w:t>
      </w:r>
      <w:r>
        <w:rPr>
          <w:rFonts w:eastAsiaTheme="majorEastAsia" w:cstheme="majorBidi"/>
          <w:b/>
          <w:bCs/>
          <w:sz w:val="24"/>
        </w:rPr>
        <w:t xml:space="preserve"> scenario for global escalation.</w:t>
      </w:r>
    </w:p>
    <w:p w:rsidR="004C62B4" w:rsidRDefault="004C62B4" w:rsidP="004C62B4">
      <w:r w:rsidRPr="00801E67">
        <w:rPr>
          <w:rStyle w:val="StyleStyleBold12pt"/>
          <w:highlight w:val="cyan"/>
        </w:rPr>
        <w:t>L.A. Times 3</w:t>
      </w:r>
      <w:r w:rsidRPr="00F314C6">
        <w:rPr>
          <w:b/>
          <w:bCs/>
          <w:sz w:val="24"/>
          <w:highlight w:val="cyan"/>
          <w:u w:val="single"/>
        </w:rPr>
        <w:t>-18</w:t>
      </w:r>
      <w:r>
        <w:t>-12</w:t>
      </w:r>
    </w:p>
    <w:p w:rsidR="004C62B4" w:rsidRDefault="004C62B4" w:rsidP="004C62B4">
      <w:pPr>
        <w:spacing w:before="0"/>
      </w:pPr>
      <w:r>
        <w:t xml:space="preserve">Patrick J. McDonnell, </w:t>
      </w:r>
      <w:r w:rsidRPr="00F314C6">
        <w:t xml:space="preserve">“Syria's conflict has significance far beyond its borders,” </w:t>
      </w:r>
      <w:r w:rsidRPr="00943376">
        <w:t>http://articles.latimes.com/2012/mar/18/world/la-fg-syria-regional-stability-20120319</w:t>
      </w:r>
      <w:r>
        <w:t xml:space="preserve"> [CEDA 6]</w:t>
      </w:r>
    </w:p>
    <w:p w:rsidR="004C62B4" w:rsidRPr="00F314C6" w:rsidRDefault="004C62B4" w:rsidP="00D56017">
      <w:r w:rsidRPr="00F314C6">
        <w:lastRenderedPageBreak/>
        <w:t xml:space="preserve">The raging </w:t>
      </w:r>
      <w:r w:rsidRPr="00FA01D0">
        <w:rPr>
          <w:rStyle w:val="Emphasis"/>
          <w:highlight w:val="cyan"/>
        </w:rPr>
        <w:t>conflict</w:t>
      </w:r>
      <w:r w:rsidRPr="00FA01D0">
        <w:rPr>
          <w:rStyle w:val="StyleBoldUnderline"/>
          <w:highlight w:val="cyan"/>
        </w:rPr>
        <w:t xml:space="preserve"> in Syria</w:t>
      </w:r>
      <w:r w:rsidRPr="00F314C6">
        <w:t xml:space="preserve"> that has </w:t>
      </w:r>
      <w:proofErr w:type="gramStart"/>
      <w:r w:rsidRPr="00F314C6">
        <w:t xml:space="preserve">left </w:t>
      </w:r>
      <w:r w:rsidR="00D56017">
        <w:t>..</w:t>
      </w:r>
      <w:proofErr w:type="gramEnd"/>
      <w:r w:rsidRPr="00B71326">
        <w:rPr>
          <w:rStyle w:val="StyleBoldUnderline"/>
          <w:highlight w:val="cyan"/>
        </w:rPr>
        <w:t xml:space="preserve"> </w:t>
      </w:r>
      <w:r w:rsidRPr="00B71326">
        <w:rPr>
          <w:rStyle w:val="Emphasis"/>
          <w:highlight w:val="cyan"/>
        </w:rPr>
        <w:t>rivalries</w:t>
      </w:r>
      <w:r w:rsidRPr="00264CB3">
        <w:rPr>
          <w:rStyle w:val="StyleBoldUnderline"/>
          <w:highlight w:val="cyan"/>
        </w:rPr>
        <w:t>, as well as</w:t>
      </w:r>
      <w:r w:rsidRPr="00264CB3">
        <w:rPr>
          <w:rStyle w:val="StyleBoldUnderline"/>
        </w:rPr>
        <w:t xml:space="preserve"> on long-running </w:t>
      </w:r>
      <w:r w:rsidRPr="00264CB3">
        <w:rPr>
          <w:rStyle w:val="Emphasis"/>
          <w:highlight w:val="cyan"/>
        </w:rPr>
        <w:t>sectarian</w:t>
      </w:r>
      <w:r w:rsidRPr="00264CB3">
        <w:rPr>
          <w:rStyle w:val="StyleBoldUnderline"/>
          <w:highlight w:val="cyan"/>
        </w:rPr>
        <w:t xml:space="preserve"> tensions</w:t>
      </w:r>
      <w:r w:rsidRPr="008B2E55">
        <w:rPr>
          <w:rStyle w:val="StyleBoldUnderline"/>
          <w:highlight w:val="cyan"/>
        </w:rPr>
        <w:t>, is</w:t>
      </w:r>
      <w:r w:rsidRPr="00F314C6">
        <w:t xml:space="preserve"> almost </w:t>
      </w:r>
      <w:r w:rsidRPr="008B2E55">
        <w:rPr>
          <w:rStyle w:val="Emphasis"/>
          <w:highlight w:val="cyan"/>
        </w:rPr>
        <w:t>dizzying</w:t>
      </w:r>
      <w:r w:rsidRPr="00F314C6">
        <w:t xml:space="preserve"> to contemplate. </w:t>
      </w:r>
      <w:r w:rsidRPr="008B2E55">
        <w:rPr>
          <w:rStyle w:val="StyleBoldUnderline"/>
        </w:rPr>
        <w:t>Syria is a</w:t>
      </w:r>
      <w:r w:rsidRPr="00F314C6">
        <w:t xml:space="preserve"> kind of strategic chessboard on which interests great and small are playing for their future advantage.</w:t>
      </w:r>
    </w:p>
    <w:p w:rsidR="00ED2E1D" w:rsidRPr="00ED2E1D" w:rsidRDefault="00872843" w:rsidP="00304668">
      <w:pPr>
        <w:pStyle w:val="Heading3"/>
      </w:pPr>
      <w:r w:rsidRPr="00872843">
        <w:rPr>
          <w:u w:val="single"/>
        </w:rPr>
        <w:t>Alliance</w:t>
      </w:r>
      <w:r>
        <w:rPr>
          <w:u w:val="single"/>
        </w:rPr>
        <w:t>s</w:t>
      </w:r>
      <w:r>
        <w:t xml:space="preserve"> embroil the </w:t>
      </w:r>
      <w:r w:rsidRPr="00872843">
        <w:rPr>
          <w:u w:val="single"/>
        </w:rPr>
        <w:t>U.S.</w:t>
      </w:r>
      <w:r>
        <w:t xml:space="preserve"> in </w:t>
      </w:r>
      <w:r w:rsidRPr="00872843">
        <w:rPr>
          <w:u w:val="single"/>
        </w:rPr>
        <w:t>war</w:t>
      </w:r>
      <w:r>
        <w:t>.</w:t>
      </w:r>
    </w:p>
    <w:p w:rsidR="00ED2E1D" w:rsidRPr="00ED2E1D" w:rsidRDefault="00ED2E1D" w:rsidP="007B2BC2">
      <w:r w:rsidRPr="000C3E22">
        <w:rPr>
          <w:rStyle w:val="StyleStyleBold12pt"/>
          <w:highlight w:val="cyan"/>
        </w:rPr>
        <w:t>Wood</w:t>
      </w:r>
      <w:r w:rsidRPr="00F314C6">
        <w:rPr>
          <w:highlight w:val="cyan"/>
        </w:rPr>
        <w:t xml:space="preserve">, </w:t>
      </w:r>
      <w:r w:rsidRPr="000C3E22">
        <w:rPr>
          <w:rStyle w:val="StyleBoldUnderline"/>
          <w:highlight w:val="cyan"/>
        </w:rPr>
        <w:t>Award-Winning Journalist</w:t>
      </w:r>
      <w:r w:rsidRPr="00F314C6">
        <w:rPr>
          <w:highlight w:val="cyan"/>
        </w:rPr>
        <w:t xml:space="preserve">, </w:t>
      </w:r>
      <w:r w:rsidRPr="000C3E22">
        <w:rPr>
          <w:rStyle w:val="StyleStyleBold12pt"/>
          <w:highlight w:val="cyan"/>
        </w:rPr>
        <w:t>1-4</w:t>
      </w:r>
      <w:r w:rsidRPr="00ED2E1D">
        <w:t>-12</w:t>
      </w:r>
    </w:p>
    <w:p w:rsidR="00ED2E1D" w:rsidRPr="00ED2E1D" w:rsidRDefault="00ED2E1D" w:rsidP="000C3E22">
      <w:pPr>
        <w:spacing w:before="0"/>
      </w:pPr>
      <w:r w:rsidRPr="00ED2E1D">
        <w:t xml:space="preserve">David, 40 years reporting for </w:t>
      </w:r>
      <w:r w:rsidR="00511001">
        <w:t xml:space="preserve">Time, Los Angeles Times, Newhouse News Service, and The Baltimore Sun: </w:t>
      </w:r>
      <w:r w:rsidRPr="00ED2E1D">
        <w:t xml:space="preserve">“U.S.-Iran Tensions: Mideast Showdown Builds As United States Tightens Military Ties To Israel,” </w:t>
      </w:r>
      <w:r w:rsidRPr="00ED2E1D">
        <w:rPr>
          <w:smallCaps/>
        </w:rPr>
        <w:t>Huffington Post</w:t>
      </w:r>
      <w:r w:rsidRPr="00ED2E1D">
        <w:t>, http://www.huffingtonpost.com/2012/01/04/us-iran-tensions-israel-joint-military-exercises_n_1183952.html [</w:t>
      </w:r>
      <w:r w:rsidR="009C242F">
        <w:t>CEDA 6</w:t>
      </w:r>
      <w:r w:rsidRPr="00ED2E1D">
        <w:t>]</w:t>
      </w:r>
    </w:p>
    <w:p w:rsidR="00ED2E1D" w:rsidRDefault="00ED2E1D" w:rsidP="00D56017">
      <w:r w:rsidRPr="00ED2E1D">
        <w:t xml:space="preserve">Storm clouds darkening over the </w:t>
      </w:r>
      <w:proofErr w:type="gramStart"/>
      <w:r w:rsidRPr="00ED2E1D">
        <w:t xml:space="preserve">Middle </w:t>
      </w:r>
      <w:r w:rsidR="00D56017">
        <w:t>..</w:t>
      </w:r>
      <w:proofErr w:type="gramEnd"/>
      <w:r w:rsidRPr="000C3E22">
        <w:rPr>
          <w:bCs/>
          <w:highlight w:val="cyan"/>
          <w:u w:val="single"/>
        </w:rPr>
        <w:t xml:space="preserve"> to </w:t>
      </w:r>
      <w:r w:rsidRPr="000C3E22">
        <w:rPr>
          <w:b/>
          <w:iCs/>
          <w:highlight w:val="cyan"/>
          <w:u w:val="single"/>
          <w:bdr w:val="single" w:sz="4" w:space="0" w:color="auto"/>
        </w:rPr>
        <w:t>spill over</w:t>
      </w:r>
      <w:r w:rsidRPr="000C3E22">
        <w:rPr>
          <w:bCs/>
          <w:highlight w:val="cyan"/>
          <w:u w:val="single"/>
        </w:rPr>
        <w:t xml:space="preserve"> its borders with Israel, Lebanon and Turkey, a </w:t>
      </w:r>
      <w:r w:rsidRPr="000C3E22">
        <w:rPr>
          <w:b/>
          <w:iCs/>
          <w:highlight w:val="cyan"/>
          <w:u w:val="single"/>
          <w:bdr w:val="single" w:sz="4" w:space="0" w:color="auto"/>
        </w:rPr>
        <w:t>NATO ally</w:t>
      </w:r>
      <w:r w:rsidRPr="00ED2E1D">
        <w:t>.</w:t>
      </w:r>
    </w:p>
    <w:p w:rsidR="00BA3783" w:rsidRDefault="00130B52" w:rsidP="007B2BC2">
      <w:pPr>
        <w:pStyle w:val="Heading3"/>
      </w:pPr>
      <w:r w:rsidRPr="00854BFC">
        <w:t>Saudi Arabia will host Pakistani nuclear weapons in response to sectarian violence and deteriorating relations with the U.S.</w:t>
      </w:r>
    </w:p>
    <w:p w:rsidR="00130B52" w:rsidRPr="00854BFC" w:rsidRDefault="00130B52" w:rsidP="007B2BC2">
      <w:pPr>
        <w:rPr>
          <w:b/>
        </w:rPr>
      </w:pPr>
      <w:proofErr w:type="spellStart"/>
      <w:r w:rsidRPr="000C3E22">
        <w:rPr>
          <w:rStyle w:val="StyleStyleBold12pt"/>
          <w:highlight w:val="cyan"/>
        </w:rPr>
        <w:t>Guzansky</w:t>
      </w:r>
      <w:proofErr w:type="spellEnd"/>
      <w:r w:rsidRPr="000C3E22">
        <w:rPr>
          <w:highlight w:val="cyan"/>
          <w:u w:val="single"/>
        </w:rPr>
        <w:t xml:space="preserve">, </w:t>
      </w:r>
      <w:r w:rsidRPr="000C3E22">
        <w:rPr>
          <w:rStyle w:val="StyleBoldUnderline"/>
          <w:highlight w:val="cyan"/>
        </w:rPr>
        <w:t>Institute for National Security Studies</w:t>
      </w:r>
      <w:r w:rsidRPr="000C3E22">
        <w:rPr>
          <w:highlight w:val="cyan"/>
          <w:u w:val="single"/>
        </w:rPr>
        <w:t>,</w:t>
      </w:r>
      <w:r w:rsidRPr="000C3E22">
        <w:rPr>
          <w:b/>
          <w:highlight w:val="cyan"/>
          <w:u w:val="single"/>
        </w:rPr>
        <w:t xml:space="preserve"> </w:t>
      </w:r>
      <w:r w:rsidRPr="000C3E22">
        <w:rPr>
          <w:rStyle w:val="StyleStyleBold12pt"/>
          <w:highlight w:val="cyan"/>
        </w:rPr>
        <w:t>’11</w:t>
      </w:r>
      <w:r w:rsidRPr="000C3E22">
        <w:rPr>
          <w:b/>
          <w:sz w:val="24"/>
          <w:highlight w:val="cyan"/>
          <w:u w:val="single"/>
        </w:rPr>
        <w:t xml:space="preserve"> [Gender Modified]</w:t>
      </w:r>
    </w:p>
    <w:p w:rsidR="00BA3783" w:rsidRDefault="00130B52" w:rsidP="0057365F">
      <w:pPr>
        <w:spacing w:before="0"/>
        <w:rPr>
          <w:rFonts w:eastAsia="Calibri" w:cs="Times New Roman"/>
          <w:szCs w:val="20"/>
        </w:rPr>
      </w:pPr>
      <w:proofErr w:type="spellStart"/>
      <w:r w:rsidRPr="00854BFC">
        <w:rPr>
          <w:rFonts w:eastAsia="Calibri" w:cs="Times New Roman"/>
          <w:szCs w:val="20"/>
        </w:rPr>
        <w:t>Yoel</w:t>
      </w:r>
      <w:proofErr w:type="spellEnd"/>
      <w:r w:rsidRPr="00854BFC">
        <w:rPr>
          <w:rFonts w:eastAsia="Calibri" w:cs="Times New Roman"/>
          <w:szCs w:val="20"/>
        </w:rPr>
        <w:t xml:space="preserve">, 7-1, “Tehran tests Saudis’ nerve on nuclear weapons,” The Australian, </w:t>
      </w:r>
      <w:hyperlink r:id="rId13" w:history="1">
        <w:r w:rsidRPr="00854BFC">
          <w:rPr>
            <w:rFonts w:eastAsia="Calibri" w:cs="Times New Roman"/>
            <w:szCs w:val="20"/>
          </w:rPr>
          <w:t>http://www.theaustralian.com.au/news/world/tehran-tests-saudis-nerve-on-nuclear-weapons/story-e6frg6ux-1226085108555</w:t>
        </w:r>
      </w:hyperlink>
    </w:p>
    <w:p w:rsidR="00130B52" w:rsidRPr="00854BFC" w:rsidRDefault="00130B52" w:rsidP="00D56017">
      <w:r w:rsidRPr="00854BFC">
        <w:t xml:space="preserve">Until recently it appeared that </w:t>
      </w:r>
      <w:r w:rsidRPr="000C3E22">
        <w:rPr>
          <w:highlight w:val="cyan"/>
          <w:u w:val="single"/>
        </w:rPr>
        <w:t xml:space="preserve">US security guarantees </w:t>
      </w:r>
      <w:r w:rsidR="00D56017">
        <w:rPr>
          <w:u w:val="single"/>
        </w:rPr>
        <w:t>…</w:t>
      </w:r>
      <w:r w:rsidRPr="00854BFC">
        <w:t xml:space="preserve"> the kingdom's unwillingness</w:t>
      </w:r>
      <w:r w:rsidRPr="00854BFC">
        <w:rPr>
          <w:bCs/>
          <w:u w:val="single"/>
        </w:rPr>
        <w:t xml:space="preserve"> to publicly give up</w:t>
      </w:r>
      <w:r w:rsidRPr="00854BFC">
        <w:t xml:space="preserve"> the right to uranium enrichment and the fact that it is in fact exempt from intrusive International Atomic Energy Agency monitoring.</w:t>
      </w:r>
    </w:p>
    <w:p w:rsidR="00130B52" w:rsidRPr="00854BFC" w:rsidRDefault="00130B52" w:rsidP="007B2BC2">
      <w:pPr>
        <w:pStyle w:val="Heading3"/>
      </w:pPr>
      <w:r w:rsidRPr="00854BFC">
        <w:t>South-Asian nuclear instability would result.</w:t>
      </w:r>
    </w:p>
    <w:p w:rsidR="00130B52" w:rsidRPr="00854BFC" w:rsidRDefault="00130B52" w:rsidP="007B2BC2">
      <w:pPr>
        <w:rPr>
          <w:b/>
          <w:bCs/>
          <w:sz w:val="24"/>
        </w:rPr>
      </w:pPr>
      <w:r w:rsidRPr="000C3E22">
        <w:rPr>
          <w:b/>
          <w:bCs/>
          <w:sz w:val="24"/>
          <w:highlight w:val="cyan"/>
          <w:u w:val="single"/>
        </w:rPr>
        <w:t>Roberts</w:t>
      </w:r>
      <w:r w:rsidRPr="007C5761">
        <w:rPr>
          <w:highlight w:val="cyan"/>
        </w:rPr>
        <w:t xml:space="preserve">, </w:t>
      </w:r>
      <w:r w:rsidRPr="000C3E22">
        <w:rPr>
          <w:highlight w:val="cyan"/>
          <w:u w:val="single"/>
        </w:rPr>
        <w:t>History Prof, Cambridge</w:t>
      </w:r>
      <w:r w:rsidRPr="007C5761">
        <w:rPr>
          <w:highlight w:val="cyan"/>
        </w:rPr>
        <w:t xml:space="preserve">, </w:t>
      </w:r>
      <w:r w:rsidRPr="000C3E22">
        <w:rPr>
          <w:b/>
          <w:bCs/>
          <w:sz w:val="24"/>
          <w:highlight w:val="cyan"/>
          <w:u w:val="single"/>
        </w:rPr>
        <w:t>’11</w:t>
      </w:r>
    </w:p>
    <w:p w:rsidR="00130B52" w:rsidRPr="00854BFC" w:rsidRDefault="00130B52" w:rsidP="00FC6705">
      <w:pPr>
        <w:spacing w:before="0"/>
      </w:pPr>
      <w:r w:rsidRPr="00762EE0">
        <w:t xml:space="preserve">Andrew, Also: Royal Society of Literature Fellow, Jan. 2, “Iran’s Nuclear Domino Effect,” THE DAILY BEAST, </w:t>
      </w:r>
      <w:r w:rsidRPr="00854BFC">
        <w:t>http://www.thedailybeast.com/articles/2011/01/02/irans-nuclear-weapons-could-lead-to-a-saudi-and-pakistan-alliance.html [WFU]</w:t>
      </w:r>
    </w:p>
    <w:p w:rsidR="00130B52" w:rsidRPr="00854BFC" w:rsidRDefault="00130B52" w:rsidP="007B2BC2">
      <w:r w:rsidRPr="00854BFC">
        <w:t xml:space="preserve">Where Edelman goes an important stage further </w:t>
      </w:r>
      <w:r w:rsidR="00D56017">
        <w:t>…</w:t>
      </w:r>
      <w:r w:rsidRPr="00854BFC">
        <w:t xml:space="preserve"> that </w:t>
      </w:r>
      <w:r w:rsidRPr="000C3E22">
        <w:rPr>
          <w:highlight w:val="cyan"/>
          <w:u w:val="single"/>
        </w:rPr>
        <w:t>the</w:t>
      </w:r>
      <w:r w:rsidRPr="00854BFC">
        <w:t xml:space="preserve"> Islamabad </w:t>
      </w:r>
      <w:r w:rsidRPr="000C3E22">
        <w:rPr>
          <w:highlight w:val="cyan"/>
          <w:u w:val="single"/>
        </w:rPr>
        <w:t xml:space="preserve">option will make the nuclear situation in South Asia </w:t>
      </w:r>
      <w:r w:rsidRPr="000C3E22">
        <w:rPr>
          <w:b/>
          <w:highlight w:val="cyan"/>
          <w:u w:val="single"/>
          <w:bdr w:val="single" w:sz="4" w:space="0" w:color="auto" w:frame="1"/>
        </w:rPr>
        <w:t>significantly more dangerous</w:t>
      </w:r>
      <w:r w:rsidRPr="00854BFC">
        <w:t>.</w:t>
      </w:r>
    </w:p>
    <w:p w:rsidR="00BA3783" w:rsidRDefault="00130B52" w:rsidP="007B2BC2">
      <w:pPr>
        <w:pStyle w:val="Heading3"/>
      </w:pPr>
      <w:r w:rsidRPr="00854BFC">
        <w:t>That ends the world</w:t>
      </w:r>
    </w:p>
    <w:p w:rsidR="00BA3783" w:rsidRDefault="00130B52" w:rsidP="007B2BC2">
      <w:r w:rsidRPr="00854BFC">
        <w:t xml:space="preserve">Alan </w:t>
      </w:r>
      <w:proofErr w:type="spellStart"/>
      <w:r w:rsidRPr="000C3E22">
        <w:rPr>
          <w:b/>
          <w:bCs/>
          <w:sz w:val="24"/>
          <w:highlight w:val="cyan"/>
          <w:u w:val="single"/>
        </w:rPr>
        <w:t>Robock</w:t>
      </w:r>
      <w:proofErr w:type="spellEnd"/>
      <w:r w:rsidRPr="00854BFC">
        <w:t xml:space="preserve"> is professor of climatology at Rutgers University and associate director of the school's Center for Environmental Prediction, where he studies many aspects of climate change. He is a fellow of the American Meteorological Society and a participant in the Intergovernmental Panel on Climate Change, </w:t>
      </w:r>
      <w:r w:rsidRPr="000C3E22">
        <w:rPr>
          <w:b/>
          <w:bCs/>
          <w:sz w:val="24"/>
          <w:highlight w:val="cyan"/>
          <w:u w:val="single"/>
        </w:rPr>
        <w:t>and</w:t>
      </w:r>
      <w:r w:rsidRPr="00854BFC">
        <w:t xml:space="preserve"> Owen Brian </w:t>
      </w:r>
      <w:proofErr w:type="spellStart"/>
      <w:r w:rsidRPr="000C3E22">
        <w:rPr>
          <w:b/>
          <w:bCs/>
          <w:sz w:val="24"/>
          <w:highlight w:val="cyan"/>
          <w:u w:val="single"/>
        </w:rPr>
        <w:t>Toon</w:t>
      </w:r>
      <w:proofErr w:type="spellEnd"/>
      <w:r w:rsidRPr="00854BFC">
        <w:t xml:space="preserve"> is chair of the department of atmospheric and oceanic sciences at the University of Colorado at Boulder and a fellow of the Laboratory for Atmospheric and Space Physics there. He is a fellow of the American Meteorological Society and the American Geophysical Union. “South Asian Threat? Local Nuclear War = Global Suffering”, from the January </w:t>
      </w:r>
      <w:r w:rsidRPr="000C3E22">
        <w:rPr>
          <w:b/>
          <w:bCs/>
          <w:sz w:val="24"/>
          <w:highlight w:val="cyan"/>
          <w:u w:val="single"/>
        </w:rPr>
        <w:t>2010</w:t>
      </w:r>
      <w:r w:rsidRPr="00854BFC">
        <w:t xml:space="preserve"> issue of Scientific American magazine</w:t>
      </w:r>
    </w:p>
    <w:p w:rsidR="00130B52" w:rsidRPr="00854BFC" w:rsidRDefault="00130B52" w:rsidP="007B2BC2">
      <w:pPr>
        <w:rPr>
          <w:rStyle w:val="Emphasis"/>
          <w:rFonts w:eastAsia="Calibri" w:cs="Times New Roman"/>
          <w:b w:val="0"/>
          <w:iCs w:val="0"/>
          <w:szCs w:val="20"/>
          <w:bdr w:val="none" w:sz="0" w:space="0" w:color="auto"/>
        </w:rPr>
      </w:pPr>
      <w:r w:rsidRPr="00854BFC">
        <w:t xml:space="preserve">People have several incorrect impressions about nuclear winter. </w:t>
      </w:r>
      <w:proofErr w:type="gramStart"/>
      <w:r w:rsidR="00D56017">
        <w:t>..</w:t>
      </w:r>
      <w:proofErr w:type="gramEnd"/>
      <w:r w:rsidRPr="00854BFC">
        <w:t xml:space="preserve"> sent into the global stratosphere. Average temperatures would remain below freezing even in the summer for several years in major agricultural regions. Even the </w:t>
      </w:r>
      <w:r w:rsidRPr="000C3E22">
        <w:rPr>
          <w:highlight w:val="cyan"/>
          <w:u w:val="single"/>
        </w:rPr>
        <w:t>warheads</w:t>
      </w:r>
      <w:r w:rsidRPr="00854BFC">
        <w:t xml:space="preserve"> on one missile-carrying submarine </w:t>
      </w:r>
      <w:r w:rsidRPr="000C3E22">
        <w:rPr>
          <w:highlight w:val="cyan"/>
          <w:u w:val="single"/>
        </w:rPr>
        <w:t>could produce enough smoke to create a global environmental disaster</w:t>
      </w:r>
      <w:r w:rsidRPr="00854BFC">
        <w:t>.</w:t>
      </w:r>
    </w:p>
    <w:p w:rsidR="00130B52" w:rsidRPr="0067261E" w:rsidRDefault="00130B52" w:rsidP="007B2BC2">
      <w:pPr>
        <w:pStyle w:val="Heading2"/>
      </w:pPr>
      <w:r w:rsidRPr="0067261E">
        <w:lastRenderedPageBreak/>
        <w:t>1AC – Plan</w:t>
      </w:r>
    </w:p>
    <w:p w:rsidR="00BA3783" w:rsidRDefault="00130B52" w:rsidP="007B2BC2">
      <w:pPr>
        <w:pStyle w:val="Heading3"/>
      </w:pPr>
      <w:r w:rsidRPr="0067261E">
        <w:t xml:space="preserve">Plan: </w:t>
      </w:r>
      <w:r w:rsidR="00BA07F9">
        <w:t xml:space="preserve">The </w:t>
      </w:r>
      <w:r w:rsidRPr="0067261E">
        <w:t xml:space="preserve">United States Department of State should commission </w:t>
      </w:r>
      <w:r w:rsidR="00BA07F9">
        <w:t>participatory evaluations</w:t>
      </w:r>
      <w:r w:rsidRPr="0067261E">
        <w:t xml:space="preserve"> of </w:t>
      </w:r>
      <w:r w:rsidR="00072532">
        <w:t xml:space="preserve">State </w:t>
      </w:r>
      <w:r w:rsidR="00BA07F9">
        <w:t xml:space="preserve">Department </w:t>
      </w:r>
      <w:r w:rsidRPr="0067261E">
        <w:t>democracy</w:t>
      </w:r>
      <w:r>
        <w:t xml:space="preserve"> assistance for Syria.</w:t>
      </w:r>
    </w:p>
    <w:p w:rsidR="00BA07F9" w:rsidRPr="00BA07F9" w:rsidRDefault="00BA07F9" w:rsidP="007B2BC2">
      <w:pPr>
        <w:pStyle w:val="Heading3"/>
      </w:pPr>
      <w:r>
        <w:t>The phrase “State Department democracy assistance” refers to programs classified by the State Department as “democracy assistance”.</w:t>
      </w:r>
    </w:p>
    <w:p w:rsidR="00130B52" w:rsidRPr="0067261E" w:rsidRDefault="00130B52" w:rsidP="007B2BC2">
      <w:pPr>
        <w:pStyle w:val="Heading2"/>
      </w:pPr>
      <w:r w:rsidRPr="0067261E">
        <w:lastRenderedPageBreak/>
        <w:t>1AC – Solvency</w:t>
      </w:r>
    </w:p>
    <w:p w:rsidR="00700E39" w:rsidRDefault="00700E39" w:rsidP="00700E39">
      <w:pPr>
        <w:pStyle w:val="Heading3"/>
      </w:pPr>
      <w:r>
        <w:t>State Department should evaluate assistance to the Syrian opposition.</w:t>
      </w:r>
    </w:p>
    <w:p w:rsidR="00700E39" w:rsidRPr="0041294A" w:rsidRDefault="00700E39" w:rsidP="00700E39">
      <w:pPr>
        <w:rPr>
          <w:rStyle w:val="StyleStyleBold12pt"/>
        </w:rPr>
      </w:pPr>
      <w:r w:rsidRPr="000C3E22">
        <w:rPr>
          <w:rStyle w:val="StyleStyleBold12pt"/>
          <w:highlight w:val="cyan"/>
        </w:rPr>
        <w:t xml:space="preserve">Abdel </w:t>
      </w:r>
      <w:r w:rsidR="00A864D7">
        <w:rPr>
          <w:rStyle w:val="StyleStyleBold12pt"/>
          <w:highlight w:val="cyan"/>
        </w:rPr>
        <w:t>’</w:t>
      </w:r>
      <w:r w:rsidRPr="006C124C">
        <w:rPr>
          <w:rStyle w:val="StyleStyleBold12pt"/>
          <w:highlight w:val="cyan"/>
        </w:rPr>
        <w:t>11</w:t>
      </w:r>
    </w:p>
    <w:p w:rsidR="00700E39" w:rsidRDefault="00700E39" w:rsidP="00700E39">
      <w:pPr>
        <w:spacing w:before="0"/>
      </w:pPr>
      <w:r>
        <w:t xml:space="preserve">Fattah Hussein, reporter in the Middle East for “All Voices,” </w:t>
      </w:r>
      <w:r w:rsidR="00A864D7">
        <w:t xml:space="preserve">Apr. 19: </w:t>
      </w:r>
      <w:r>
        <w:t xml:space="preserve">“From Bush, EU funded Syrian opposition </w:t>
      </w:r>
      <w:proofErr w:type="spellStart"/>
      <w:r>
        <w:t>WikiLeaks</w:t>
      </w:r>
      <w:proofErr w:type="spellEnd"/>
      <w:r>
        <w:t xml:space="preserve">.” </w:t>
      </w:r>
      <w:r w:rsidR="00D56017">
        <w:fldChar w:fldCharType="begin"/>
      </w:r>
      <w:r w:rsidR="00D56017">
        <w:instrText xml:space="preserve"> HYPERLINK "http://www.allvoices.com/contributed-news/8832596-from-bush-eu-funded-syrian-o</w:instrText>
      </w:r>
      <w:r w:rsidR="00D56017">
        <w:instrText xml:space="preserve">pposition-wikileaks" \t "_blank" </w:instrText>
      </w:r>
      <w:r w:rsidR="00D56017">
        <w:fldChar w:fldCharType="separate"/>
      </w:r>
      <w:r>
        <w:rPr>
          <w:rStyle w:val="Hyperlink"/>
        </w:rPr>
        <w:t>http://www.allvoices.com/contributed-news/8832596-from-bush-eu-funded-syrian-opposition-wikileaks</w:t>
      </w:r>
      <w:r w:rsidR="00D56017">
        <w:rPr>
          <w:rStyle w:val="Hyperlink"/>
        </w:rPr>
        <w:fldChar w:fldCharType="end"/>
      </w:r>
      <w:r>
        <w:t xml:space="preserve"> [LVC D8T]</w:t>
      </w:r>
    </w:p>
    <w:p w:rsidR="00700E39" w:rsidRDefault="00700E39" w:rsidP="00D56017">
      <w:r>
        <w:t xml:space="preserve">The U.S. State Department funded </w:t>
      </w:r>
      <w:r>
        <w:rPr>
          <w:rStyle w:val="il"/>
        </w:rPr>
        <w:t>a</w:t>
      </w:r>
      <w:r>
        <w:t xml:space="preserve"> secret </w:t>
      </w:r>
      <w:r w:rsidR="00D56017">
        <w:t>…</w:t>
      </w:r>
      <w:r>
        <w:t xml:space="preserve"> </w:t>
      </w:r>
      <w:r w:rsidRPr="000C3E22">
        <w:rPr>
          <w:rStyle w:val="StyleBoldUnderline"/>
          <w:highlight w:val="cyan"/>
        </w:rPr>
        <w:t>S</w:t>
      </w:r>
      <w:r>
        <w:t xml:space="preserve">tates supporting anti-government factions, </w:t>
      </w:r>
      <w:r w:rsidRPr="005E15D5">
        <w:rPr>
          <w:rStyle w:val="StyleBoldUnderline"/>
        </w:rPr>
        <w:t>both inside and outside Syria</w:t>
      </w:r>
      <w:r>
        <w:t>," said the cable</w:t>
      </w:r>
      <w:r w:rsidRPr="00460D1E">
        <w:t>.</w:t>
      </w:r>
    </w:p>
    <w:p w:rsidR="00700E39" w:rsidRDefault="00A74E59" w:rsidP="00700E39">
      <w:pPr>
        <w:pStyle w:val="Heading3"/>
      </w:pPr>
      <w:r>
        <w:t xml:space="preserve">Opportunities for </w:t>
      </w:r>
      <w:r w:rsidR="008C0DEF">
        <w:t>evaluating diverse groups exist</w:t>
      </w:r>
      <w:r w:rsidR="006005D1">
        <w:t>.</w:t>
      </w:r>
    </w:p>
    <w:p w:rsidR="00700E39" w:rsidRDefault="00700E39" w:rsidP="00700E39">
      <w:r w:rsidRPr="000C3E22">
        <w:rPr>
          <w:rStyle w:val="StyleStyleBold12pt"/>
          <w:highlight w:val="cyan"/>
        </w:rPr>
        <w:t>Phillips</w:t>
      </w:r>
      <w:r w:rsidRPr="004741DD">
        <w:t xml:space="preserve">, </w:t>
      </w:r>
      <w:r w:rsidRPr="004741DD">
        <w:rPr>
          <w:rStyle w:val="StyleBoldUnderline"/>
        </w:rPr>
        <w:t>Heritage Foundation</w:t>
      </w:r>
      <w:r w:rsidRPr="004741DD">
        <w:t xml:space="preserve">, </w:t>
      </w:r>
      <w:r w:rsidRPr="000C3E22">
        <w:rPr>
          <w:rStyle w:val="StyleStyleBold12pt"/>
          <w:highlight w:val="cyan"/>
        </w:rPr>
        <w:t>2-15</w:t>
      </w:r>
      <w:r>
        <w:t>-12</w:t>
      </w:r>
    </w:p>
    <w:p w:rsidR="00700E39" w:rsidRDefault="00700E39" w:rsidP="00700E39">
      <w:pPr>
        <w:spacing w:before="0"/>
      </w:pPr>
      <w:r>
        <w:t xml:space="preserve">James, Senior Research Fellow for Middle Eastern Affairs, Heritage Foundation: “Next Steps for U.S. in Syria Crisis,” 2-15-12 </w:t>
      </w:r>
      <w:hyperlink r:id="rId14" w:history="1">
        <w:r w:rsidRPr="000673E7">
          <w:rPr>
            <w:rStyle w:val="Hyperlink"/>
          </w:rPr>
          <w:t>http://www.heritage.org/research/reports/2012/02/next-steps-for-us-in-syria-crisis</w:t>
        </w:r>
      </w:hyperlink>
      <w:r>
        <w:t xml:space="preserve"> [CEDA TRIP]</w:t>
      </w:r>
    </w:p>
    <w:p w:rsidR="00700E39" w:rsidRDefault="00700E39" w:rsidP="00700E39">
      <w:proofErr w:type="gramStart"/>
      <w:r w:rsidRPr="000C3E22">
        <w:rPr>
          <w:rStyle w:val="StyleBoldUnderline"/>
          <w:highlight w:val="cyan"/>
        </w:rPr>
        <w:t>As Assad’s hold</w:t>
      </w:r>
      <w:r>
        <w:t xml:space="preserve"> on the country </w:t>
      </w:r>
      <w:r w:rsidR="00D56017">
        <w:rPr>
          <w:rStyle w:val="StyleBoldUnderline"/>
        </w:rPr>
        <w:t>…</w:t>
      </w:r>
      <w:r>
        <w:t xml:space="preserve"> of Local Coordination Committees that operate in an ad hoc manner.</w:t>
      </w:r>
      <w:proofErr w:type="gramEnd"/>
    </w:p>
    <w:p w:rsidR="00700E39" w:rsidRPr="00F85256" w:rsidRDefault="00700E39" w:rsidP="00700E39">
      <w:pPr>
        <w:pStyle w:val="Heading3"/>
      </w:pPr>
      <w:r>
        <w:t>Meetings can take place in Lebanon.</w:t>
      </w:r>
    </w:p>
    <w:p w:rsidR="00700E39" w:rsidRPr="0039740E" w:rsidRDefault="00700E39" w:rsidP="00700E39">
      <w:proofErr w:type="gramStart"/>
      <w:r w:rsidRPr="0039740E">
        <w:rPr>
          <w:b/>
          <w:bCs/>
          <w:sz w:val="24"/>
          <w:highlight w:val="cyan"/>
          <w:u w:val="single"/>
        </w:rPr>
        <w:t>al</w:t>
      </w:r>
      <w:proofErr w:type="gramEnd"/>
      <w:r w:rsidRPr="0039740E">
        <w:rPr>
          <w:b/>
          <w:bCs/>
          <w:sz w:val="24"/>
          <w:highlight w:val="cyan"/>
          <w:u w:val="single"/>
        </w:rPr>
        <w:t>-</w:t>
      </w:r>
      <w:proofErr w:type="spellStart"/>
      <w:r w:rsidRPr="0039740E">
        <w:rPr>
          <w:b/>
          <w:bCs/>
          <w:sz w:val="24"/>
          <w:highlight w:val="cyan"/>
          <w:u w:val="single"/>
        </w:rPr>
        <w:t>Khafaji</w:t>
      </w:r>
      <w:proofErr w:type="spellEnd"/>
      <w:r w:rsidRPr="0039740E">
        <w:rPr>
          <w:highlight w:val="cyan"/>
        </w:rPr>
        <w:t xml:space="preserve">, </w:t>
      </w:r>
      <w:r w:rsidRPr="0039740E">
        <w:rPr>
          <w:bCs/>
          <w:highlight w:val="cyan"/>
          <w:u w:val="single"/>
        </w:rPr>
        <w:t>MENA Fellow, NIMD</w:t>
      </w:r>
      <w:r w:rsidRPr="0039740E">
        <w:rPr>
          <w:highlight w:val="cyan"/>
        </w:rPr>
        <w:t xml:space="preserve">, </w:t>
      </w:r>
      <w:r w:rsidRPr="0039740E">
        <w:rPr>
          <w:b/>
          <w:bCs/>
          <w:sz w:val="24"/>
          <w:highlight w:val="cyan"/>
          <w:u w:val="single"/>
        </w:rPr>
        <w:t>’10</w:t>
      </w:r>
    </w:p>
    <w:p w:rsidR="00700E39" w:rsidRPr="0039740E" w:rsidRDefault="00700E39" w:rsidP="00700E39">
      <w:pPr>
        <w:spacing w:before="0"/>
      </w:pPr>
      <w:proofErr w:type="spellStart"/>
      <w:r>
        <w:t>Isam</w:t>
      </w:r>
      <w:proofErr w:type="spellEnd"/>
      <w:r>
        <w:t xml:space="preserve">, </w:t>
      </w:r>
      <w:r w:rsidRPr="0039740E">
        <w:t>NIMD = Netherlands Institute for Multiparty Democracy, “Prospects for Political Parties Assistance Project in the Middle East and North Africa,” Nov. 12, http://www.nimd.org/documents/P/prospects_for_political_party_assistance_project_in_the_middle_east_and_north_africa.pdf [</w:t>
      </w:r>
      <w:r>
        <w:t>ACG CEDA 6</w:t>
      </w:r>
      <w:r w:rsidRPr="0039740E">
        <w:t>]</w:t>
      </w:r>
    </w:p>
    <w:p w:rsidR="00700E39" w:rsidRDefault="00700E39" w:rsidP="00700E39">
      <w:r>
        <w:t xml:space="preserve">This welcome revival, however, is taking place at a </w:t>
      </w:r>
      <w:proofErr w:type="gramStart"/>
      <w:r>
        <w:t xml:space="preserve">time </w:t>
      </w:r>
      <w:r w:rsidR="00D56017">
        <w:t>..</w:t>
      </w:r>
      <w:proofErr w:type="gramEnd"/>
      <w:r w:rsidRPr="0039740E">
        <w:rPr>
          <w:rStyle w:val="StyleBoldUnderline"/>
        </w:rPr>
        <w:t xml:space="preserve"> idea </w:t>
      </w:r>
      <w:r w:rsidRPr="009E2482">
        <w:rPr>
          <w:rStyle w:val="StyleBoldUnderline"/>
          <w:highlight w:val="cyan"/>
        </w:rPr>
        <w:t xml:space="preserve">to organize </w:t>
      </w:r>
      <w:r w:rsidRPr="009E2482">
        <w:rPr>
          <w:rStyle w:val="Emphasis"/>
          <w:highlight w:val="cyan"/>
        </w:rPr>
        <w:t>exploratory meetings</w:t>
      </w:r>
      <w:r w:rsidRPr="009E2482">
        <w:rPr>
          <w:rStyle w:val="StyleBoldUnderline"/>
          <w:highlight w:val="cyan"/>
        </w:rPr>
        <w:t xml:space="preserve"> with these groups</w:t>
      </w:r>
      <w:r w:rsidRPr="004D6C07">
        <w:t xml:space="preserve"> under the auspices of some Beirut–based international organizations, such as the Carnegie Endowment</w:t>
      </w:r>
      <w:r>
        <w:t>.</w:t>
      </w:r>
    </w:p>
    <w:p w:rsidR="00BD1584" w:rsidRDefault="00BD1584" w:rsidP="00BD1584">
      <w:pPr>
        <w:pStyle w:val="Heading3"/>
      </w:pPr>
      <w:r>
        <w:t>The plan solves in three ways.</w:t>
      </w:r>
    </w:p>
    <w:p w:rsidR="00BD1584" w:rsidRDefault="00BD1584" w:rsidP="008C0DEF">
      <w:pPr>
        <w:pStyle w:val="Heading3"/>
      </w:pPr>
      <w:r>
        <w:t xml:space="preserve">A. </w:t>
      </w:r>
      <w:r w:rsidR="005F7C6E">
        <w:t>Unity and social capital</w:t>
      </w:r>
      <w:r>
        <w:t>.</w:t>
      </w:r>
    </w:p>
    <w:p w:rsidR="005F7C6E" w:rsidRDefault="005F7C6E" w:rsidP="005F7C6E">
      <w:pPr>
        <w:pStyle w:val="Heading3"/>
      </w:pPr>
      <w:r>
        <w:t>Incorporating groups on the ground will increase unity.</w:t>
      </w:r>
    </w:p>
    <w:p w:rsidR="005F7C6E" w:rsidRDefault="005F7C6E" w:rsidP="005F7C6E">
      <w:proofErr w:type="spellStart"/>
      <w:r w:rsidRPr="0029499E">
        <w:rPr>
          <w:rStyle w:val="StyleStyleBold12pt"/>
          <w:highlight w:val="cyan"/>
        </w:rPr>
        <w:t>Tabler</w:t>
      </w:r>
      <w:proofErr w:type="spellEnd"/>
      <w:r w:rsidRPr="0029499E">
        <w:rPr>
          <w:rStyle w:val="StyleStyleBold12pt"/>
          <w:highlight w:val="cyan"/>
        </w:rPr>
        <w:t xml:space="preserve"> &amp; Pollack</w:t>
      </w:r>
      <w:r w:rsidRPr="0029499E">
        <w:rPr>
          <w:highlight w:val="cyan"/>
        </w:rPr>
        <w:t xml:space="preserve">, </w:t>
      </w:r>
      <w:r w:rsidRPr="0029499E">
        <w:rPr>
          <w:rStyle w:val="StyleBoldUnderline"/>
          <w:highlight w:val="cyan"/>
        </w:rPr>
        <w:t>Washington Institute</w:t>
      </w:r>
      <w:r w:rsidRPr="0029499E">
        <w:rPr>
          <w:highlight w:val="cyan"/>
        </w:rPr>
        <w:t xml:space="preserve">, </w:t>
      </w:r>
      <w:r w:rsidRPr="0029499E">
        <w:rPr>
          <w:rStyle w:val="StyleStyleBold12pt"/>
          <w:highlight w:val="cyan"/>
        </w:rPr>
        <w:t>3-26</w:t>
      </w:r>
      <w:r>
        <w:t>-12</w:t>
      </w:r>
    </w:p>
    <w:p w:rsidR="005F7C6E" w:rsidRDefault="005F7C6E" w:rsidP="005F7C6E">
      <w:pPr>
        <w:spacing w:before="0"/>
      </w:pPr>
      <w:r>
        <w:t xml:space="preserve">Andrew J., Next Generation Fellow, and David, Kaufman Fellow, Washington Institute for Near East Policy, “Not Supporting the Opposition "Within Syria" Is Supporting Assad,” </w:t>
      </w:r>
      <w:proofErr w:type="spellStart"/>
      <w:r>
        <w:t>PolicyWatch</w:t>
      </w:r>
      <w:proofErr w:type="spellEnd"/>
      <w:r>
        <w:t xml:space="preserve"> #1914, </w:t>
      </w:r>
      <w:r w:rsidRPr="0029499E">
        <w:t>http://www.washingtoninstitute.org/templateC05.php?CID=3465</w:t>
      </w:r>
      <w:r>
        <w:t xml:space="preserve"> [ACG NDT]</w:t>
      </w:r>
    </w:p>
    <w:p w:rsidR="005F7C6E" w:rsidRDefault="005F7C6E" w:rsidP="005F7C6E">
      <w:r w:rsidRPr="00881717">
        <w:rPr>
          <w:rStyle w:val="StyleBoldUnderline"/>
          <w:highlight w:val="cyan"/>
        </w:rPr>
        <w:t>Although the U</w:t>
      </w:r>
      <w:r>
        <w:t xml:space="preserve">nited </w:t>
      </w:r>
      <w:r w:rsidRPr="00881717">
        <w:rPr>
          <w:rStyle w:val="StyleBoldUnderline"/>
          <w:highlight w:val="cyan"/>
        </w:rPr>
        <w:t>S</w:t>
      </w:r>
      <w:r>
        <w:t xml:space="preserve">tates, </w:t>
      </w:r>
      <w:r w:rsidRPr="00881717">
        <w:rPr>
          <w:rStyle w:val="StyleBoldUnderline"/>
          <w:highlight w:val="cyan"/>
        </w:rPr>
        <w:t>E</w:t>
      </w:r>
      <w:r>
        <w:t xml:space="preserve">uropean </w:t>
      </w:r>
      <w:r w:rsidRPr="00881717">
        <w:rPr>
          <w:rStyle w:val="StyleBoldUnderline"/>
          <w:highlight w:val="cyan"/>
        </w:rPr>
        <w:t>U</w:t>
      </w:r>
      <w:r>
        <w:t>nion</w:t>
      </w:r>
      <w:proofErr w:type="gramStart"/>
      <w:r>
        <w:t xml:space="preserve">, </w:t>
      </w:r>
      <w:r w:rsidR="00D56017">
        <w:rPr>
          <w:rStyle w:val="StyleBoldUnderline"/>
          <w:highlight w:val="cyan"/>
        </w:rPr>
        <w:t>..</w:t>
      </w:r>
      <w:proofErr w:type="gramEnd"/>
      <w:r w:rsidRPr="00881717">
        <w:rPr>
          <w:rStyle w:val="StyleBoldUnderline"/>
          <w:highlight w:val="cyan"/>
        </w:rPr>
        <w:t xml:space="preserve"> of increasing </w:t>
      </w:r>
      <w:r w:rsidRPr="00881717">
        <w:rPr>
          <w:rStyle w:val="Emphasis"/>
          <w:highlight w:val="cyan"/>
        </w:rPr>
        <w:t>unity</w:t>
      </w:r>
      <w:r w:rsidRPr="00881717">
        <w:rPr>
          <w:rStyle w:val="StyleBoldUnderline"/>
          <w:highlight w:val="cyan"/>
        </w:rPr>
        <w:t xml:space="preserve"> among opposition elements</w:t>
      </w:r>
      <w:r>
        <w:t>.</w:t>
      </w:r>
    </w:p>
    <w:p w:rsidR="004B237C" w:rsidRPr="00C01679" w:rsidRDefault="004B237C" w:rsidP="004B237C">
      <w:pPr>
        <w:pStyle w:val="Heading3"/>
      </w:pPr>
      <w:r>
        <w:t xml:space="preserve">The plan promotes democratic </w:t>
      </w:r>
      <w:r w:rsidRPr="00847E7B">
        <w:rPr>
          <w:u w:val="single"/>
        </w:rPr>
        <w:t>learning</w:t>
      </w:r>
      <w:r>
        <w:t xml:space="preserve"> and </w:t>
      </w:r>
      <w:r w:rsidRPr="005B4E8A">
        <w:rPr>
          <w:u w:val="single"/>
        </w:rPr>
        <w:t>mutual u</w:t>
      </w:r>
      <w:r w:rsidRPr="00847E7B">
        <w:rPr>
          <w:u w:val="single"/>
        </w:rPr>
        <w:t>nderstanding</w:t>
      </w:r>
      <w:r w:rsidRPr="00C01679">
        <w:t>.</w:t>
      </w:r>
    </w:p>
    <w:p w:rsidR="004B237C" w:rsidRPr="00C01679" w:rsidRDefault="004B237C" w:rsidP="004B237C">
      <w:r w:rsidRPr="000C3E22">
        <w:rPr>
          <w:b/>
          <w:sz w:val="24"/>
          <w:highlight w:val="cyan"/>
          <w:u w:val="single"/>
        </w:rPr>
        <w:t>Kushner</w:t>
      </w:r>
      <w:r w:rsidRPr="00356930">
        <w:rPr>
          <w:highlight w:val="cyan"/>
        </w:rPr>
        <w:t xml:space="preserve">, </w:t>
      </w:r>
      <w:r w:rsidRPr="000C3E22">
        <w:rPr>
          <w:rStyle w:val="StyleBoldUnderline"/>
          <w:highlight w:val="cyan"/>
        </w:rPr>
        <w:t>Regional Monitoring and Evaluation Officer, UNICEF</w:t>
      </w:r>
      <w:r w:rsidRPr="00356930">
        <w:rPr>
          <w:highlight w:val="cyan"/>
        </w:rPr>
        <w:t xml:space="preserve">, </w:t>
      </w:r>
      <w:r w:rsidRPr="000C3E22">
        <w:rPr>
          <w:b/>
          <w:sz w:val="24"/>
          <w:highlight w:val="cyan"/>
          <w:u w:val="single"/>
        </w:rPr>
        <w:t>’6</w:t>
      </w:r>
    </w:p>
    <w:p w:rsidR="004B237C" w:rsidRDefault="004B237C" w:rsidP="004B237C">
      <w:pPr>
        <w:spacing w:before="0"/>
      </w:pPr>
      <w:proofErr w:type="spellStart"/>
      <w:r w:rsidRPr="00C01679">
        <w:t>Saville</w:t>
      </w:r>
      <w:proofErr w:type="spellEnd"/>
      <w:r w:rsidRPr="00C01679">
        <w:t xml:space="preserve">, Officer for Latin America &amp; the </w:t>
      </w:r>
      <w:proofErr w:type="spellStart"/>
      <w:r w:rsidRPr="00C01679">
        <w:t>Carribbean</w:t>
      </w:r>
      <w:proofErr w:type="spellEnd"/>
      <w:r w:rsidRPr="00C01679">
        <w:t xml:space="preserve">: “Democracy and Evaluation,” in </w:t>
      </w:r>
      <w:r w:rsidRPr="00C01679">
        <w:rPr>
          <w:smallCaps/>
        </w:rPr>
        <w:t>New Trends in Development Evaluation</w:t>
      </w:r>
      <w:r w:rsidRPr="00C01679">
        <w:t xml:space="preserve"> (</w:t>
      </w:r>
      <w:proofErr w:type="spellStart"/>
      <w:r w:rsidRPr="00C01679">
        <w:t>Segone</w:t>
      </w:r>
      <w:proofErr w:type="spellEnd"/>
      <w:r w:rsidRPr="00C01679">
        <w:t>, ed.), Evaluation Working Papers #5, UNICEF Regional Office for CEE/CIS and IPEN, http://www.unicef.org/ceecis/New_tr</w:t>
      </w:r>
      <w:r>
        <w:t>ends_Dev_EValuation.pdf, p. 36</w:t>
      </w:r>
    </w:p>
    <w:p w:rsidR="004B237C" w:rsidRPr="00C01679" w:rsidRDefault="004B237C" w:rsidP="004B237C">
      <w:pPr>
        <w:pStyle w:val="ListParagraph"/>
        <w:numPr>
          <w:ilvl w:val="0"/>
          <w:numId w:val="12"/>
        </w:numPr>
      </w:pPr>
      <w:r>
        <w:t>ACG PLS: Re-check for solvency.</w:t>
      </w:r>
    </w:p>
    <w:p w:rsidR="004B237C" w:rsidRPr="00CE4C84" w:rsidRDefault="004B237C" w:rsidP="004B237C">
      <w:r w:rsidRPr="00C01679">
        <w:t xml:space="preserve">One of the reasons for seeking such </w:t>
      </w:r>
      <w:proofErr w:type="gramStart"/>
      <w:r w:rsidRPr="00C01679">
        <w:t xml:space="preserve">inclusive </w:t>
      </w:r>
      <w:r w:rsidR="00D56017">
        <w:t>…</w:t>
      </w:r>
      <w:r w:rsidRPr="00C01679">
        <w:t>,</w:t>
      </w:r>
      <w:proofErr w:type="gramEnd"/>
      <w:r w:rsidRPr="00C01679">
        <w:t xml:space="preserve"> insofar as it </w:t>
      </w:r>
      <w:r w:rsidRPr="000C3E22">
        <w:rPr>
          <w:rStyle w:val="Emphasis"/>
          <w:highlight w:val="cyan"/>
        </w:rPr>
        <w:t>creates knowledge</w:t>
      </w:r>
      <w:r w:rsidRPr="00C01679">
        <w:t xml:space="preserve"> in key areas of social action</w:t>
      </w:r>
      <w:r w:rsidRPr="00883031">
        <w:t>, can build bridges of communication.</w:t>
      </w:r>
    </w:p>
    <w:p w:rsidR="00F014C3" w:rsidRPr="00C01679" w:rsidRDefault="00F014C3" w:rsidP="00F014C3">
      <w:pPr>
        <w:pStyle w:val="Heading3"/>
      </w:pPr>
      <w:r w:rsidRPr="00C01679">
        <w:lastRenderedPageBreak/>
        <w:t xml:space="preserve">The </w:t>
      </w:r>
      <w:r w:rsidRPr="00EE1810">
        <w:rPr>
          <w:u w:val="single"/>
        </w:rPr>
        <w:t>process</w:t>
      </w:r>
      <w:r w:rsidRPr="00C01679">
        <w:t xml:space="preserve"> generates </w:t>
      </w:r>
      <w:r w:rsidRPr="00390802">
        <w:rPr>
          <w:u w:val="single"/>
        </w:rPr>
        <w:t>social capital</w:t>
      </w:r>
      <w:r w:rsidRPr="00C01679">
        <w:t>.</w:t>
      </w:r>
    </w:p>
    <w:p w:rsidR="00F014C3" w:rsidRPr="00C01679" w:rsidRDefault="00F014C3" w:rsidP="00F014C3">
      <w:r w:rsidRPr="000C3E22">
        <w:rPr>
          <w:b/>
          <w:sz w:val="24"/>
          <w:highlight w:val="cyan"/>
          <w:u w:val="single"/>
        </w:rPr>
        <w:t>Kushner</w:t>
      </w:r>
      <w:r w:rsidRPr="00531923">
        <w:rPr>
          <w:highlight w:val="cyan"/>
        </w:rPr>
        <w:t xml:space="preserve">, </w:t>
      </w:r>
      <w:r w:rsidRPr="000C3E22">
        <w:rPr>
          <w:rStyle w:val="StyleBoldUnderline"/>
          <w:highlight w:val="cyan"/>
        </w:rPr>
        <w:t>Regional Monitoring and Evaluation Officer, UNICEF</w:t>
      </w:r>
      <w:r w:rsidRPr="00531923">
        <w:rPr>
          <w:highlight w:val="cyan"/>
        </w:rPr>
        <w:t xml:space="preserve">, </w:t>
      </w:r>
      <w:r w:rsidRPr="000C3E22">
        <w:rPr>
          <w:b/>
          <w:sz w:val="24"/>
          <w:highlight w:val="cyan"/>
          <w:u w:val="single"/>
        </w:rPr>
        <w:t>’6</w:t>
      </w:r>
    </w:p>
    <w:p w:rsidR="00F014C3" w:rsidRPr="00C01679" w:rsidRDefault="00F014C3" w:rsidP="00F014C3">
      <w:pPr>
        <w:spacing w:before="0"/>
      </w:pPr>
      <w:proofErr w:type="spellStart"/>
      <w:r w:rsidRPr="00C01679">
        <w:t>Saville</w:t>
      </w:r>
      <w:proofErr w:type="spellEnd"/>
      <w:r w:rsidRPr="00C01679">
        <w:t xml:space="preserve">, Officer for Latin America &amp; the </w:t>
      </w:r>
      <w:proofErr w:type="spellStart"/>
      <w:r w:rsidRPr="00C01679">
        <w:t>Carribbean</w:t>
      </w:r>
      <w:proofErr w:type="spellEnd"/>
      <w:r w:rsidRPr="00C01679">
        <w:t xml:space="preserve">: “Democracy and Evaluation,” in </w:t>
      </w:r>
      <w:r w:rsidRPr="00C01679">
        <w:rPr>
          <w:smallCaps/>
        </w:rPr>
        <w:t>New Trends in Development Evaluation</w:t>
      </w:r>
      <w:r w:rsidRPr="00C01679">
        <w:t xml:space="preserve"> (</w:t>
      </w:r>
      <w:proofErr w:type="spellStart"/>
      <w:r w:rsidRPr="00C01679">
        <w:t>Segone</w:t>
      </w:r>
      <w:proofErr w:type="spellEnd"/>
      <w:r w:rsidRPr="00C01679">
        <w:t>, ed.), Evaluation Working Papers #5, UNICEF Regional Office for CEE/CIS and IPEN, http://www.unicef.org/ceecis/New_trends_Dev_EValuation.pdf, p. 36 [ACG CSU]</w:t>
      </w:r>
    </w:p>
    <w:p w:rsidR="00F014C3" w:rsidRPr="00C01679" w:rsidRDefault="00F014C3" w:rsidP="00F014C3">
      <w:r w:rsidRPr="00C01679">
        <w:t xml:space="preserve">Most recently, concerns like this have </w:t>
      </w:r>
      <w:r w:rsidR="00D56017">
        <w:t>…</w:t>
      </w:r>
      <w:r w:rsidRPr="00C01679">
        <w:t xml:space="preserve"> or a </w:t>
      </w:r>
      <w:proofErr w:type="spellStart"/>
      <w:r w:rsidRPr="00C01679">
        <w:t>programme</w:t>
      </w:r>
      <w:proofErr w:type="spellEnd"/>
      <w:r w:rsidRPr="00C01679">
        <w:t xml:space="preserve"> manager’s concerns should not displace the concerns of other stakeholders.</w:t>
      </w:r>
    </w:p>
    <w:p w:rsidR="00F014C3" w:rsidRPr="00C01679" w:rsidRDefault="00F014C3" w:rsidP="00F014C3">
      <w:pPr>
        <w:pStyle w:val="Heading3"/>
      </w:pPr>
      <w:r>
        <w:t>S</w:t>
      </w:r>
      <w:r w:rsidRPr="00C01679">
        <w:t xml:space="preserve">ocial capital </w:t>
      </w:r>
      <w:r>
        <w:t>solves</w:t>
      </w:r>
      <w:r w:rsidRPr="00C01679">
        <w:t xml:space="preserve"> sectarian conflict</w:t>
      </w:r>
      <w:r>
        <w:t xml:space="preserve"> and kiss of death.</w:t>
      </w:r>
    </w:p>
    <w:p w:rsidR="00F014C3" w:rsidRPr="00C01679" w:rsidRDefault="00F014C3" w:rsidP="00F014C3">
      <w:pPr>
        <w:rPr>
          <w:b/>
          <w:sz w:val="24"/>
        </w:rPr>
      </w:pPr>
      <w:proofErr w:type="spellStart"/>
      <w:r w:rsidRPr="000C3E22">
        <w:rPr>
          <w:rStyle w:val="StyleStyleBold12pt"/>
          <w:highlight w:val="cyan"/>
        </w:rPr>
        <w:t>Burnell</w:t>
      </w:r>
      <w:proofErr w:type="spellEnd"/>
      <w:r w:rsidRPr="000C3E22">
        <w:rPr>
          <w:highlight w:val="cyan"/>
          <w:u w:val="single"/>
        </w:rPr>
        <w:t xml:space="preserve">, </w:t>
      </w:r>
      <w:r w:rsidRPr="000C3E22">
        <w:rPr>
          <w:rStyle w:val="StyleBoldUnderline"/>
          <w:highlight w:val="cyan"/>
        </w:rPr>
        <w:t>Democracy Assistance Guru</w:t>
      </w:r>
      <w:r w:rsidRPr="000C3E22">
        <w:rPr>
          <w:highlight w:val="cyan"/>
          <w:u w:val="single"/>
        </w:rPr>
        <w:t xml:space="preserve">, </w:t>
      </w:r>
      <w:r w:rsidRPr="000C3E22">
        <w:rPr>
          <w:rStyle w:val="StyleStyleBold12pt"/>
          <w:highlight w:val="cyan"/>
        </w:rPr>
        <w:t>December</w:t>
      </w:r>
    </w:p>
    <w:p w:rsidR="00F014C3" w:rsidRPr="00C01679" w:rsidRDefault="00F014C3" w:rsidP="00F014C3">
      <w:pPr>
        <w:spacing w:before="0"/>
      </w:pPr>
      <w:r w:rsidRPr="00C01679">
        <w:t xml:space="preserve">Peter, Politics &amp; International Studies Prof, Warwick, 2011: </w:t>
      </w:r>
      <w:r w:rsidRPr="00C01679">
        <w:rPr>
          <w:smallCaps/>
        </w:rPr>
        <w:t>Lessons of Experience in International Democracy Support: Implications for Supporting Democratic Change in North Africa</w:t>
      </w:r>
      <w:r w:rsidRPr="00C01679">
        <w:t>, UNU-Wider (United Nations University - World Institute for Development Economics Research) Working Paper #2011/84, http://www.wider.unu.edu/publications/working-papers/2011/en_GB/wp2011-084/_files/86687158764241318/default/wp2011-084.pdf, p. 6 [ACG CSU]</w:t>
      </w:r>
    </w:p>
    <w:p w:rsidR="00F014C3" w:rsidRDefault="00F014C3" w:rsidP="00F014C3">
      <w:r w:rsidRPr="000C3E22">
        <w:rPr>
          <w:bCs/>
          <w:highlight w:val="cyan"/>
          <w:u w:val="single"/>
        </w:rPr>
        <w:t>Democracy support</w:t>
      </w:r>
      <w:r w:rsidRPr="00C01679">
        <w:t xml:space="preserve"> both </w:t>
      </w:r>
      <w:r w:rsidRPr="00D4330A">
        <w:rPr>
          <w:rStyle w:val="StyleBoldUnderline"/>
          <w:highlight w:val="cyan"/>
        </w:rPr>
        <w:t>to civil society</w:t>
      </w:r>
      <w:r w:rsidRPr="00C01679">
        <w:t xml:space="preserve"> </w:t>
      </w:r>
      <w:r w:rsidR="00D56017">
        <w:t>…</w:t>
      </w:r>
      <w:r w:rsidRPr="00C01679">
        <w:rPr>
          <w:bCs/>
          <w:u w:val="single"/>
        </w:rPr>
        <w:t xml:space="preserve"> organizations with the task of </w:t>
      </w:r>
      <w:r w:rsidRPr="000C3E22">
        <w:rPr>
          <w:bCs/>
          <w:highlight w:val="cyan"/>
          <w:u w:val="single"/>
        </w:rPr>
        <w:t>determining allocations</w:t>
      </w:r>
      <w:r w:rsidRPr="00C01679">
        <w:rPr>
          <w:bCs/>
          <w:u w:val="single"/>
        </w:rPr>
        <w:t xml:space="preserve"> that will be </w:t>
      </w:r>
      <w:r w:rsidRPr="000C3E22">
        <w:rPr>
          <w:bCs/>
          <w:highlight w:val="cyan"/>
          <w:u w:val="single"/>
        </w:rPr>
        <w:t>acceptable to local partners</w:t>
      </w:r>
      <w:r w:rsidRPr="00C01679">
        <w:t xml:space="preserve">, after guidelines have been agreed, </w:t>
      </w:r>
      <w:r w:rsidRPr="00740F21">
        <w:rPr>
          <w:bCs/>
          <w:u w:val="single"/>
        </w:rPr>
        <w:t>even if one consequence is some loss of direct accountability to</w:t>
      </w:r>
      <w:r w:rsidRPr="00C01679">
        <w:rPr>
          <w:bCs/>
          <w:u w:val="single"/>
        </w:rPr>
        <w:t xml:space="preserve"> the </w:t>
      </w:r>
      <w:r w:rsidRPr="00740F21">
        <w:rPr>
          <w:bCs/>
          <w:u w:val="single"/>
        </w:rPr>
        <w:t>donors</w:t>
      </w:r>
      <w:r w:rsidRPr="00C01679">
        <w:t>.</w:t>
      </w:r>
    </w:p>
    <w:p w:rsidR="00063093" w:rsidRDefault="00063093" w:rsidP="00063093">
      <w:pPr>
        <w:pStyle w:val="Heading3"/>
      </w:pPr>
      <w:r>
        <w:t xml:space="preserve">Syrian </w:t>
      </w:r>
      <w:r w:rsidRPr="00497662">
        <w:rPr>
          <w:u w:val="single"/>
        </w:rPr>
        <w:t>unity</w:t>
      </w:r>
      <w:r>
        <w:t xml:space="preserve"> and international </w:t>
      </w:r>
      <w:r w:rsidRPr="00497662">
        <w:rPr>
          <w:u w:val="single"/>
        </w:rPr>
        <w:t>support</w:t>
      </w:r>
      <w:r>
        <w:t xml:space="preserve"> are the keys to a stable transition.</w:t>
      </w:r>
    </w:p>
    <w:p w:rsidR="00063093" w:rsidRDefault="00063093" w:rsidP="00063093">
      <w:proofErr w:type="spellStart"/>
      <w:r w:rsidRPr="000C3E22">
        <w:rPr>
          <w:rStyle w:val="StyleStyleBold12pt"/>
          <w:highlight w:val="cyan"/>
        </w:rPr>
        <w:t>Byman</w:t>
      </w:r>
      <w:proofErr w:type="spellEnd"/>
      <w:r w:rsidRPr="005B00F1">
        <w:rPr>
          <w:highlight w:val="cyan"/>
        </w:rPr>
        <w:t xml:space="preserve">, </w:t>
      </w:r>
      <w:r w:rsidRPr="005B00F1">
        <w:rPr>
          <w:rStyle w:val="StyleBoldUnderline"/>
          <w:highlight w:val="cyan"/>
        </w:rPr>
        <w:t>et al, Brookings</w:t>
      </w:r>
      <w:r w:rsidRPr="005B00F1">
        <w:rPr>
          <w:highlight w:val="cyan"/>
        </w:rPr>
        <w:t xml:space="preserve">, </w:t>
      </w:r>
      <w:r w:rsidRPr="000C3E22">
        <w:rPr>
          <w:rStyle w:val="StyleStyleBold12pt"/>
          <w:highlight w:val="cyan"/>
        </w:rPr>
        <w:t>3-15</w:t>
      </w:r>
      <w:r>
        <w:t>-12</w:t>
      </w:r>
    </w:p>
    <w:p w:rsidR="00063093" w:rsidRDefault="00063093" w:rsidP="00063093">
      <w:pPr>
        <w:spacing w:before="0"/>
      </w:pPr>
      <w:r>
        <w:t xml:space="preserve">Daniel L., Director of Research, Michael Doran, Roger </w:t>
      </w:r>
      <w:proofErr w:type="spellStart"/>
      <w:r>
        <w:t>Hertog</w:t>
      </w:r>
      <w:proofErr w:type="spellEnd"/>
      <w:r>
        <w:t xml:space="preserve"> Senior Fellow, Foreign Policy, Kenneth M. Pollack, Senior Fellow, Foreign Policy, all at </w:t>
      </w:r>
      <w:proofErr w:type="spellStart"/>
      <w:r>
        <w:t>Saban</w:t>
      </w:r>
      <w:proofErr w:type="spellEnd"/>
      <w:r>
        <w:t xml:space="preserve"> Center for Middle East Policy, Brookings, and Salman </w:t>
      </w:r>
      <w:proofErr w:type="spellStart"/>
      <w:r>
        <w:t>Shaikh</w:t>
      </w:r>
      <w:proofErr w:type="spellEnd"/>
      <w:r>
        <w:t xml:space="preserve">, Director, Brookings Doha Center, “Saving Syria: Assessing Options for Regime Change,” </w:t>
      </w:r>
      <w:r w:rsidRPr="000C3E22">
        <w:rPr>
          <w:rStyle w:val="StyleStyleBold12pt"/>
          <w:highlight w:val="cyan"/>
        </w:rPr>
        <w:t>3-15</w:t>
      </w:r>
      <w:r>
        <w:t xml:space="preserve">-12, </w:t>
      </w:r>
      <w:hyperlink r:id="rId15" w:history="1">
        <w:r w:rsidRPr="003F5264">
          <w:rPr>
            <w:rStyle w:val="Hyperlink"/>
          </w:rPr>
          <w:t>http://www.brookings.edu/papers/2012/0315_syria_saban.aspx</w:t>
        </w:r>
      </w:hyperlink>
      <w:r>
        <w:t xml:space="preserve"> [CEDA]</w:t>
      </w:r>
    </w:p>
    <w:p w:rsidR="00063093" w:rsidRDefault="00063093" w:rsidP="00063093">
      <w:r w:rsidRPr="00835293">
        <w:t xml:space="preserve">Diplomatic </w:t>
      </w:r>
      <w:r w:rsidRPr="000C3E22">
        <w:rPr>
          <w:rStyle w:val="Emphasis"/>
          <w:highlight w:val="cyan"/>
        </w:rPr>
        <w:t>“success,”</w:t>
      </w:r>
      <w:r>
        <w:t xml:space="preserve"> moreover, </w:t>
      </w:r>
      <w:r w:rsidRPr="003E0179">
        <w:rPr>
          <w:rStyle w:val="StyleBoldUnderline"/>
        </w:rPr>
        <w:t>may not</w:t>
      </w:r>
      <w:r w:rsidRPr="00FE4812">
        <w:t xml:space="preserve"> be able</w:t>
      </w:r>
      <w:r>
        <w:t xml:space="preserve"> </w:t>
      </w:r>
      <w:r w:rsidR="00D56017">
        <w:t>…</w:t>
      </w:r>
      <w:r w:rsidRPr="00FE4812">
        <w:t xml:space="preserve"> of </w:t>
      </w:r>
      <w:r w:rsidRPr="000C3E22">
        <w:rPr>
          <w:rStyle w:val="StyleBoldUnderline"/>
          <w:highlight w:val="cyan"/>
        </w:rPr>
        <w:t xml:space="preserve">leadership, may </w:t>
      </w:r>
      <w:r w:rsidRPr="000C3E22">
        <w:rPr>
          <w:rStyle w:val="Emphasis"/>
          <w:highlight w:val="cyan"/>
        </w:rPr>
        <w:t>not bode well</w:t>
      </w:r>
      <w:r w:rsidRPr="00497662">
        <w:t xml:space="preserve"> for a healthy political transition</w:t>
      </w:r>
      <w:r>
        <w:t>.</w:t>
      </w:r>
    </w:p>
    <w:p w:rsidR="00A46CDE" w:rsidRDefault="00A46CDE" w:rsidP="00A46CDE">
      <w:pPr>
        <w:pStyle w:val="Heading3"/>
      </w:pPr>
      <w:r>
        <w:t>A broader coalition is key to a transition.</w:t>
      </w:r>
    </w:p>
    <w:p w:rsidR="00A46CDE" w:rsidRDefault="00A46CDE" w:rsidP="00A46CDE">
      <w:proofErr w:type="spellStart"/>
      <w:r>
        <w:t>Randa</w:t>
      </w:r>
      <w:proofErr w:type="spellEnd"/>
      <w:r>
        <w:t xml:space="preserve"> </w:t>
      </w:r>
      <w:r w:rsidRPr="0085457E">
        <w:rPr>
          <w:rStyle w:val="StyleStyleBold12pt"/>
          <w:highlight w:val="cyan"/>
        </w:rPr>
        <w:t>Slim</w:t>
      </w:r>
      <w:r>
        <w:t>, a</w:t>
      </w:r>
      <w:r w:rsidRPr="0085457E">
        <w:t>djunct research fellow at the New America Foundation and a schol</w:t>
      </w:r>
      <w:r>
        <w:t xml:space="preserve">ar at the Middle East Institute, </w:t>
      </w:r>
      <w:r w:rsidRPr="0085457E">
        <w:rPr>
          <w:rStyle w:val="StyleStyleBold12pt"/>
          <w:highlight w:val="cyan"/>
        </w:rPr>
        <w:t>‘12</w:t>
      </w:r>
      <w:r>
        <w:rPr>
          <w:rStyle w:val="StyleStyleBold12pt"/>
        </w:rPr>
        <w:br/>
      </w:r>
      <w:r>
        <w:t xml:space="preserve">“Unite Syria’s opposition first,” </w:t>
      </w:r>
      <w:r w:rsidRPr="0085457E">
        <w:t>http://www.kurdnas.com/en/index.php</w:t>
      </w:r>
      <w:proofErr w:type="gramStart"/>
      <w:r w:rsidRPr="0085457E">
        <w:t>?option</w:t>
      </w:r>
      <w:proofErr w:type="gramEnd"/>
      <w:r w:rsidRPr="0085457E">
        <w:t>=com_content&amp;view=article&amp;id=320:unite-syrias-opposition-first&amp;catid=36:reports1&amp;Itemid=56</w:t>
      </w:r>
    </w:p>
    <w:p w:rsidR="00A46CDE" w:rsidRDefault="00A46CDE" w:rsidP="00063093">
      <w:r w:rsidRPr="0085457E">
        <w:t xml:space="preserve">This </w:t>
      </w:r>
      <w:r w:rsidRPr="00DF5390">
        <w:rPr>
          <w:highlight w:val="cyan"/>
          <w:u w:val="single"/>
        </w:rPr>
        <w:t>coalition-building</w:t>
      </w:r>
      <w:r w:rsidRPr="0085457E">
        <w:t xml:space="preserve"> process </w:t>
      </w:r>
      <w:r w:rsidR="00D56017">
        <w:rPr>
          <w:u w:val="single"/>
        </w:rPr>
        <w:t>…</w:t>
      </w:r>
      <w:r w:rsidRPr="006557A5">
        <w:rPr>
          <w:u w:val="single"/>
        </w:rPr>
        <w:t xml:space="preserve"> </w:t>
      </w:r>
      <w:r w:rsidRPr="00DF5390">
        <w:rPr>
          <w:highlight w:val="cyan"/>
          <w:u w:val="single"/>
        </w:rPr>
        <w:t>regime</w:t>
      </w:r>
      <w:r w:rsidRPr="006557A5">
        <w:rPr>
          <w:u w:val="single"/>
        </w:rPr>
        <w:t xml:space="preserve"> </w:t>
      </w:r>
      <w:r w:rsidRPr="00DF5390">
        <w:rPr>
          <w:highlight w:val="cyan"/>
          <w:u w:val="single"/>
        </w:rPr>
        <w:t>will hasten</w:t>
      </w:r>
      <w:r w:rsidRPr="006557A5">
        <w:rPr>
          <w:u w:val="single"/>
        </w:rPr>
        <w:t xml:space="preserve"> its </w:t>
      </w:r>
      <w:r w:rsidRPr="00DF5390">
        <w:rPr>
          <w:highlight w:val="cyan"/>
          <w:u w:val="single"/>
        </w:rPr>
        <w:t>demise</w:t>
      </w:r>
      <w:r w:rsidRPr="0085457E">
        <w:t>.</w:t>
      </w:r>
    </w:p>
    <w:p w:rsidR="00B63F56" w:rsidRDefault="00B63F56" w:rsidP="00660954">
      <w:pPr>
        <w:pStyle w:val="Heading3"/>
      </w:pPr>
      <w:r>
        <w:t xml:space="preserve">B. </w:t>
      </w:r>
      <w:r w:rsidR="00EA2C23" w:rsidRPr="002658FC">
        <w:rPr>
          <w:u w:val="single"/>
        </w:rPr>
        <w:t>D</w:t>
      </w:r>
      <w:r w:rsidR="00CF6BAF" w:rsidRPr="002658FC">
        <w:rPr>
          <w:u w:val="single"/>
        </w:rPr>
        <w:t>elivery</w:t>
      </w:r>
      <w:r w:rsidR="00CF6BAF">
        <w:t xml:space="preserve"> and </w:t>
      </w:r>
      <w:r w:rsidR="00CF6BAF" w:rsidRPr="002658FC">
        <w:rPr>
          <w:u w:val="single"/>
        </w:rPr>
        <w:t>implementation</w:t>
      </w:r>
      <w:r w:rsidR="00CF6BAF">
        <w:t xml:space="preserve"> of democracy assistance</w:t>
      </w:r>
      <w:r>
        <w:t>.</w:t>
      </w:r>
    </w:p>
    <w:p w:rsidR="00660954" w:rsidRDefault="00660954" w:rsidP="00660954">
      <w:pPr>
        <w:pStyle w:val="Heading3"/>
      </w:pPr>
      <w:r>
        <w:t xml:space="preserve">The plan fills </w:t>
      </w:r>
      <w:r w:rsidRPr="00F842A9">
        <w:rPr>
          <w:u w:val="single"/>
        </w:rPr>
        <w:t>information</w:t>
      </w:r>
      <w:r w:rsidRPr="003F5CAC">
        <w:t xml:space="preserve"> gaps</w:t>
      </w:r>
      <w:r>
        <w:t>.</w:t>
      </w:r>
    </w:p>
    <w:p w:rsidR="00660954" w:rsidRPr="0067261E" w:rsidRDefault="00660954" w:rsidP="00660954">
      <w:r w:rsidRPr="000C3E22">
        <w:rPr>
          <w:b/>
          <w:bCs/>
          <w:sz w:val="24"/>
          <w:highlight w:val="cyan"/>
          <w:u w:val="single"/>
        </w:rPr>
        <w:t>Grim</w:t>
      </w:r>
      <w:r w:rsidRPr="00A00CED">
        <w:rPr>
          <w:highlight w:val="cyan"/>
        </w:rPr>
        <w:t xml:space="preserve">, </w:t>
      </w:r>
      <w:r w:rsidRPr="000C3E22">
        <w:rPr>
          <w:highlight w:val="cyan"/>
          <w:u w:val="single"/>
        </w:rPr>
        <w:t>Senior Researcher, Pew Forum on Religious and Public Life</w:t>
      </w:r>
      <w:r w:rsidRPr="00A00CED">
        <w:rPr>
          <w:highlight w:val="cyan"/>
        </w:rPr>
        <w:t xml:space="preserve">, </w:t>
      </w:r>
      <w:r w:rsidRPr="000C3E22">
        <w:rPr>
          <w:b/>
          <w:bCs/>
          <w:sz w:val="24"/>
          <w:highlight w:val="cyan"/>
          <w:u w:val="single"/>
        </w:rPr>
        <w:t>’6</w:t>
      </w:r>
    </w:p>
    <w:p w:rsidR="00660954" w:rsidRPr="00275644" w:rsidRDefault="00660954" w:rsidP="00660954">
      <w:pPr>
        <w:spacing w:before="0"/>
      </w:pPr>
      <w:r w:rsidRPr="00275644">
        <w:t xml:space="preserve">Brian J., et al., “Measuring International Socio-Religious Values and Conflict by Coding US State Department Reports,” JSM Proceedings, AAPOR-Section on Survey Research Methods, </w:t>
      </w:r>
      <w:r w:rsidRPr="00275644">
        <w:rPr>
          <w:iCs/>
        </w:rPr>
        <w:t>American Association of Public Opinion Researchers (AAPOR) annual conference</w:t>
      </w:r>
      <w:r w:rsidRPr="00275644">
        <w:t>, https://www.amstat.org/sections/srms/Proceedings/y2006/Files/JSM2006-000040.pdf, p. 4125</w:t>
      </w:r>
    </w:p>
    <w:p w:rsidR="00660954" w:rsidRPr="00275644" w:rsidRDefault="00660954" w:rsidP="00660954">
      <w:r w:rsidRPr="00275644">
        <w:t>4. Conclusions</w:t>
      </w:r>
    </w:p>
    <w:p w:rsidR="00660954" w:rsidRDefault="00660954" w:rsidP="00D56017">
      <w:r w:rsidRPr="00275644">
        <w:t>Cross-national data on religion and socio-</w:t>
      </w:r>
      <w:r w:rsidR="00D56017">
        <w:t>…</w:t>
      </w:r>
      <w:r w:rsidRPr="0067261E">
        <w:t xml:space="preserve">e.g., Iraq and Israel), while others quite nearby are generally peaceful (e.g., the UAE and Kazakhstan)? </w:t>
      </w:r>
      <w:r w:rsidRPr="004209C6">
        <w:rPr>
          <w:rStyle w:val="StyleBoldUnderline"/>
        </w:rPr>
        <w:t>With</w:t>
      </w:r>
      <w:r w:rsidRPr="0067261E">
        <w:t xml:space="preserve"> better </w:t>
      </w:r>
      <w:r w:rsidRPr="004209C6">
        <w:rPr>
          <w:rStyle w:val="StyleBoldUnderline"/>
        </w:rPr>
        <w:t>data, such questions can be empirically explored</w:t>
      </w:r>
      <w:r w:rsidRPr="0067261E">
        <w:t>.</w:t>
      </w:r>
    </w:p>
    <w:p w:rsidR="0065575C" w:rsidRPr="0065575C" w:rsidRDefault="0065575C" w:rsidP="0065575C">
      <w:pPr>
        <w:keepNext/>
        <w:keepLines/>
        <w:spacing w:before="200"/>
        <w:outlineLvl w:val="2"/>
        <w:rPr>
          <w:rFonts w:eastAsiaTheme="majorEastAsia" w:cstheme="majorBidi"/>
          <w:b/>
          <w:bCs/>
          <w:sz w:val="24"/>
          <w:szCs w:val="20"/>
        </w:rPr>
      </w:pPr>
      <w:r w:rsidRPr="0065575C">
        <w:rPr>
          <w:rFonts w:eastAsiaTheme="majorEastAsia" w:cstheme="majorBidi"/>
          <w:b/>
          <w:bCs/>
          <w:sz w:val="24"/>
        </w:rPr>
        <w:t>The plan’s effective. Statistics prove.</w:t>
      </w:r>
    </w:p>
    <w:p w:rsidR="0065575C" w:rsidRPr="0065575C" w:rsidRDefault="0065575C" w:rsidP="0065575C">
      <w:r w:rsidRPr="0065575C">
        <w:rPr>
          <w:b/>
          <w:bCs/>
          <w:sz w:val="24"/>
          <w:highlight w:val="cyan"/>
          <w:u w:val="single"/>
        </w:rPr>
        <w:t>Cullen</w:t>
      </w:r>
      <w:r w:rsidRPr="0065575C">
        <w:rPr>
          <w:highlight w:val="cyan"/>
        </w:rPr>
        <w:t xml:space="preserve">, </w:t>
      </w:r>
      <w:r w:rsidRPr="0065575C">
        <w:rPr>
          <w:bCs/>
          <w:highlight w:val="cyan"/>
          <w:u w:val="single"/>
        </w:rPr>
        <w:t xml:space="preserve">The Evaluation Center, </w:t>
      </w:r>
      <w:r w:rsidRPr="0065575C">
        <w:rPr>
          <w:b/>
          <w:bCs/>
          <w:sz w:val="24"/>
          <w:highlight w:val="cyan"/>
          <w:u w:val="single"/>
        </w:rPr>
        <w:t>’11</w:t>
      </w:r>
    </w:p>
    <w:p w:rsidR="0065575C" w:rsidRPr="0065575C" w:rsidRDefault="0065575C" w:rsidP="0065575C">
      <w:pPr>
        <w:spacing w:before="0"/>
      </w:pPr>
      <w:r w:rsidRPr="0065575C">
        <w:t xml:space="preserve">Anne E., Principal Research Associate, The Evaluation Center, Western Michigan University, et al. [Chris L. S. </w:t>
      </w:r>
      <w:proofErr w:type="spellStart"/>
      <w:r w:rsidRPr="0065575C">
        <w:t>Coryn</w:t>
      </w:r>
      <w:proofErr w:type="spellEnd"/>
      <w:r w:rsidRPr="0065575C">
        <w:t xml:space="preserve"> and Jim </w:t>
      </w:r>
      <w:proofErr w:type="spellStart"/>
      <w:r w:rsidRPr="0065575C">
        <w:t>Rugh</w:t>
      </w:r>
      <w:proofErr w:type="spellEnd"/>
      <w:r w:rsidRPr="0065575C">
        <w:t xml:space="preserve">], Sep.: “The Politics and Consequences of Including Stakeholders in International Development Evaluation,” </w:t>
      </w:r>
      <w:r w:rsidRPr="0065575C">
        <w:rPr>
          <w:smallCaps/>
        </w:rPr>
        <w:t>American Journal of Evaluation</w:t>
      </w:r>
      <w:r w:rsidRPr="0065575C">
        <w:t>, 32 (3): 345 -361, DOI: 10.1177/1098214010396076, p. 353 [NDT]</w:t>
      </w:r>
    </w:p>
    <w:p w:rsidR="0065575C" w:rsidRPr="00D104F0" w:rsidRDefault="0065575C" w:rsidP="0065575C">
      <w:pPr>
        <w:rPr>
          <w:rFonts w:ascii="Franklin Gothic Medium Cond" w:hAnsi="Franklin Gothic Medium Cond" w:cs="Franklin Gothic Medium Cond"/>
          <w:sz w:val="16"/>
          <w:szCs w:val="20"/>
        </w:rPr>
      </w:pPr>
      <w:r w:rsidRPr="006754D3">
        <w:rPr>
          <w:rStyle w:val="StyleBoldUnderline"/>
        </w:rPr>
        <w:lastRenderedPageBreak/>
        <w:t>According to</w:t>
      </w:r>
      <w:r w:rsidRPr="0065575C">
        <w:rPr>
          <w:sz w:val="16"/>
        </w:rPr>
        <w:t xml:space="preserve"> the </w:t>
      </w:r>
      <w:r w:rsidRPr="006754D3">
        <w:rPr>
          <w:rStyle w:val="StyleBoldUnderline"/>
        </w:rPr>
        <w:t>questionnaire responses</w:t>
      </w:r>
      <w:r w:rsidRPr="0065575C">
        <w:rPr>
          <w:sz w:val="16"/>
        </w:rPr>
        <w:t xml:space="preserve">, </w:t>
      </w:r>
      <w:r w:rsidR="00D56017">
        <w:rPr>
          <w:sz w:val="16"/>
        </w:rPr>
        <w:t>…</w:t>
      </w:r>
      <w:r w:rsidRPr="0065575C">
        <w:rPr>
          <w:sz w:val="16"/>
        </w:rPr>
        <w:t xml:space="preserve"> increased </w:t>
      </w:r>
      <w:r w:rsidRPr="0065575C">
        <w:rPr>
          <w:highlight w:val="cyan"/>
          <w:u w:val="single"/>
        </w:rPr>
        <w:t>stakeholder buy in (87%)</w:t>
      </w:r>
      <w:r w:rsidRPr="0065575C">
        <w:rPr>
          <w:sz w:val="16"/>
        </w:rPr>
        <w:t>. However, in interviews different positive consequences were identified.</w:t>
      </w:r>
    </w:p>
    <w:p w:rsidR="0074229B" w:rsidRDefault="0074229B" w:rsidP="0074229B">
      <w:pPr>
        <w:pStyle w:val="Heading3"/>
      </w:pPr>
      <w:r>
        <w:t xml:space="preserve">Evaluation improves the </w:t>
      </w:r>
      <w:r w:rsidRPr="00271799">
        <w:rPr>
          <w:u w:val="single"/>
        </w:rPr>
        <w:t>effectiveness</w:t>
      </w:r>
      <w:r>
        <w:t xml:space="preserve"> and </w:t>
      </w:r>
      <w:r w:rsidRPr="00271799">
        <w:rPr>
          <w:u w:val="single"/>
        </w:rPr>
        <w:t>efficiency</w:t>
      </w:r>
      <w:r>
        <w:t xml:space="preserve"> of democracy assistance.</w:t>
      </w:r>
    </w:p>
    <w:p w:rsidR="0074229B" w:rsidRDefault="0074229B" w:rsidP="0074229B">
      <w:r w:rsidRPr="00D14C19">
        <w:rPr>
          <w:rStyle w:val="StyleStyleBold12pt"/>
          <w:highlight w:val="cyan"/>
        </w:rPr>
        <w:t>NRC Committee ’8</w:t>
      </w:r>
      <w:r>
        <w:tab/>
      </w:r>
      <w:r>
        <w:rPr>
          <w:rStyle w:val="StyleStyleBold12pt"/>
        </w:rPr>
        <w:t>“DG” = “Democracy and Governance”</w:t>
      </w:r>
    </w:p>
    <w:p w:rsidR="0074229B" w:rsidRDefault="0074229B" w:rsidP="0074229B">
      <w:pPr>
        <w:spacing w:before="0"/>
      </w:pPr>
      <w:r>
        <w:t xml:space="preserve">National Research Council Committee on Evaluation of USAID Democracy Assistance Programs: </w:t>
      </w:r>
      <w:r>
        <w:rPr>
          <w:i/>
        </w:rPr>
        <w:t>Improving Democracy Assistance: Building Knowledge through Evaluations and Research</w:t>
      </w:r>
      <w:r>
        <w:t xml:space="preserve">, </w:t>
      </w:r>
      <w:hyperlink r:id="rId16" w:history="1">
        <w:r>
          <w:rPr>
            <w:rStyle w:val="Hyperlink"/>
          </w:rPr>
          <w:t>http://www.nap.edu/catalog/12164.html</w:t>
        </w:r>
      </w:hyperlink>
      <w:r>
        <w:t xml:space="preserve">, </w:t>
      </w:r>
      <w:proofErr w:type="gramStart"/>
      <w:r>
        <w:t>p. 27</w:t>
      </w:r>
      <w:proofErr w:type="gramEnd"/>
      <w:r>
        <w:t xml:space="preserve"> [ACG]</w:t>
      </w:r>
    </w:p>
    <w:p w:rsidR="0074229B" w:rsidRDefault="0074229B" w:rsidP="0074229B">
      <w:r w:rsidRPr="000C3E22">
        <w:rPr>
          <w:rStyle w:val="StyleBoldUnderline"/>
          <w:highlight w:val="cyan"/>
        </w:rPr>
        <w:t>It is</w:t>
      </w:r>
      <w:r>
        <w:t xml:space="preserve"> therefore </w:t>
      </w:r>
      <w:r w:rsidRPr="000C3E22">
        <w:rPr>
          <w:rStyle w:val="Emphasis"/>
          <w:highlight w:val="cyan"/>
        </w:rPr>
        <w:t>crucial</w:t>
      </w:r>
      <w:r w:rsidRPr="000C3E22">
        <w:rPr>
          <w:rStyle w:val="StyleBoldUnderline"/>
          <w:highlight w:val="cyan"/>
        </w:rPr>
        <w:t>, if</w:t>
      </w:r>
      <w:r>
        <w:t xml:space="preserve"> USAID’s </w:t>
      </w:r>
      <w:r w:rsidR="00D56017">
        <w:rPr>
          <w:rStyle w:val="StyleBoldUnderline"/>
        </w:rPr>
        <w:t>…</w:t>
      </w:r>
      <w:r>
        <w:rPr>
          <w:rStyle w:val="StyleBoldUnderline"/>
        </w:rPr>
        <w:t xml:space="preserve"> which DG projects work best to accomplish specific goals in particular countries</w:t>
      </w:r>
      <w:r>
        <w:t>.</w:t>
      </w:r>
    </w:p>
    <w:p w:rsidR="00996E83" w:rsidRDefault="00996E83" w:rsidP="00996E83">
      <w:pPr>
        <w:pStyle w:val="Heading3"/>
      </w:pPr>
      <w:r>
        <w:t>Democracy assistance can be effective if it’s not overbearing. Evaluation and long-term planning are essential.</w:t>
      </w:r>
    </w:p>
    <w:p w:rsidR="00996E83" w:rsidRDefault="00996E83" w:rsidP="00996E83">
      <w:r>
        <w:t xml:space="preserve">Lincoln A. </w:t>
      </w:r>
      <w:r w:rsidRPr="000C3E22">
        <w:rPr>
          <w:rStyle w:val="StyleStyleBold12pt"/>
          <w:highlight w:val="cyan"/>
        </w:rPr>
        <w:t>Mitchell</w:t>
      </w:r>
      <w:r w:rsidRPr="000C3E22">
        <w:rPr>
          <w:highlight w:val="cyan"/>
          <w:u w:val="single"/>
        </w:rPr>
        <w:t xml:space="preserve">, </w:t>
      </w:r>
      <w:r w:rsidRPr="000C3E22">
        <w:rPr>
          <w:rStyle w:val="StyleBoldUnderline"/>
          <w:highlight w:val="cyan"/>
        </w:rPr>
        <w:t>International Politics Prof, Columbia</w:t>
      </w:r>
      <w:r w:rsidRPr="000C3E22">
        <w:rPr>
          <w:highlight w:val="cyan"/>
          <w:u w:val="single"/>
        </w:rPr>
        <w:t xml:space="preserve">, </w:t>
      </w:r>
      <w:r w:rsidRPr="000C3E22">
        <w:rPr>
          <w:rStyle w:val="StyleStyleBold12pt"/>
          <w:highlight w:val="cyan"/>
        </w:rPr>
        <w:t>and</w:t>
      </w:r>
      <w:r>
        <w:t xml:space="preserve"> David L. </w:t>
      </w:r>
      <w:r w:rsidRPr="000C3E22">
        <w:rPr>
          <w:rStyle w:val="StyleStyleBold12pt"/>
          <w:highlight w:val="cyan"/>
        </w:rPr>
        <w:t>Phillips</w:t>
      </w:r>
      <w:r w:rsidRPr="000C3E22">
        <w:rPr>
          <w:highlight w:val="cyan"/>
          <w:u w:val="single"/>
        </w:rPr>
        <w:t xml:space="preserve">, </w:t>
      </w:r>
      <w:r w:rsidRPr="000C3E22">
        <w:rPr>
          <w:rStyle w:val="StyleBoldUnderline"/>
          <w:highlight w:val="cyan"/>
        </w:rPr>
        <w:t>Project Director, NCAFP</w:t>
      </w:r>
      <w:r>
        <w:t xml:space="preserve"> (National Committee on American Foreign Policy), </w:t>
      </w:r>
      <w:r w:rsidRPr="000C3E22">
        <w:rPr>
          <w:rStyle w:val="StyleStyleBold12pt"/>
          <w:highlight w:val="cyan"/>
        </w:rPr>
        <w:t>’8</w:t>
      </w:r>
    </w:p>
    <w:p w:rsidR="00996E83" w:rsidRDefault="00996E83" w:rsidP="00A03431">
      <w:pPr>
        <w:spacing w:before="0"/>
      </w:pPr>
      <w:r>
        <w:t xml:space="preserve">Enhancing Democracy Assistance: A Research Project of the National Committee on American Foreign Policy AND Arnold A. Saltzman Institute of War and Peace Studies, School of International and Public Affairs at Columbia University AND The Atlantic Council of the United States, Jan., </w:t>
      </w:r>
      <w:hyperlink r:id="rId17" w:history="1">
        <w:r>
          <w:rPr>
            <w:rStyle w:val="Hyperlink"/>
          </w:rPr>
          <w:t>http://www.acus.org/publication/enhancing-democracy-assistance</w:t>
        </w:r>
      </w:hyperlink>
      <w:r>
        <w:t>, p. 3 [WPT UPD]</w:t>
      </w:r>
    </w:p>
    <w:p w:rsidR="00996E83" w:rsidRDefault="00996E83" w:rsidP="00D56017">
      <w:r w:rsidRPr="00A61DED">
        <w:t xml:space="preserve">Today's global setting poses several </w:t>
      </w:r>
      <w:r w:rsidR="00D56017">
        <w:t>…</w:t>
      </w:r>
      <w:r w:rsidRPr="009E6CAD">
        <w:rPr>
          <w:rStyle w:val="StyleBoldUnderline"/>
        </w:rPr>
        <w:t xml:space="preserve"> </w:t>
      </w:r>
      <w:proofErr w:type="gramStart"/>
      <w:r w:rsidRPr="009E6CAD">
        <w:rPr>
          <w:rStyle w:val="StyleBoldUnderline"/>
        </w:rPr>
        <w:t>preparation</w:t>
      </w:r>
      <w:proofErr w:type="gramEnd"/>
      <w:r w:rsidRPr="009E6CAD">
        <w:rPr>
          <w:rStyle w:val="StyleBoldUnderline"/>
        </w:rPr>
        <w:t xml:space="preserve"> for field staff, </w:t>
      </w:r>
      <w:r w:rsidRPr="000C3E22">
        <w:rPr>
          <w:rStyle w:val="StyleBoldUnderline"/>
          <w:highlight w:val="cyan"/>
        </w:rPr>
        <w:t xml:space="preserve">and emphasizing more </w:t>
      </w:r>
      <w:r w:rsidRPr="000C3E22">
        <w:rPr>
          <w:rStyle w:val="Emphasis"/>
          <w:highlight w:val="cyan"/>
        </w:rPr>
        <w:t>rigorous</w:t>
      </w:r>
      <w:r w:rsidRPr="000C3E22">
        <w:rPr>
          <w:rStyle w:val="StyleBoldUnderline"/>
          <w:highlight w:val="cyan"/>
        </w:rPr>
        <w:t xml:space="preserve"> project </w:t>
      </w:r>
      <w:r w:rsidRPr="000C3E22">
        <w:rPr>
          <w:rStyle w:val="Emphasis"/>
          <w:highlight w:val="cyan"/>
        </w:rPr>
        <w:t>evaluation</w:t>
      </w:r>
      <w:r w:rsidRPr="00A61DED">
        <w:t>.</w:t>
      </w:r>
    </w:p>
    <w:p w:rsidR="00CF6BAF" w:rsidRDefault="00CF6BAF" w:rsidP="00CF6BAF">
      <w:pPr>
        <w:pStyle w:val="Heading3"/>
      </w:pPr>
      <w:r>
        <w:t xml:space="preserve">C. </w:t>
      </w:r>
      <w:r w:rsidRPr="00171794">
        <w:rPr>
          <w:u w:val="single"/>
        </w:rPr>
        <w:t>Political training</w:t>
      </w:r>
      <w:r>
        <w:t xml:space="preserve"> for post-Assad government.</w:t>
      </w:r>
    </w:p>
    <w:p w:rsidR="00CF6BAF" w:rsidRPr="00F35217" w:rsidRDefault="00CF6BAF" w:rsidP="00CF6BAF">
      <w:pPr>
        <w:pStyle w:val="Heading3"/>
        <w:rPr>
          <w:rStyle w:val="StyleStyleBold12pt"/>
          <w:b/>
          <w:u w:val="none"/>
        </w:rPr>
      </w:pPr>
      <w:r>
        <w:rPr>
          <w:rStyle w:val="StyleStyleBold12pt"/>
          <w:b/>
          <w:u w:val="none"/>
        </w:rPr>
        <w:t>The plan promotes knowledge of participatory politics.</w:t>
      </w:r>
    </w:p>
    <w:p w:rsidR="00CF6BAF" w:rsidRPr="00BE7D6E" w:rsidRDefault="00CF6BAF" w:rsidP="00CF6BAF">
      <w:pPr>
        <w:rPr>
          <w:rStyle w:val="StyleStyleBold12pt"/>
        </w:rPr>
      </w:pPr>
      <w:r w:rsidRPr="000C3E22">
        <w:rPr>
          <w:rStyle w:val="StyleStyleBold12pt"/>
          <w:highlight w:val="cyan"/>
        </w:rPr>
        <w:t xml:space="preserve">Crawford and </w:t>
      </w:r>
      <w:proofErr w:type="spellStart"/>
      <w:r w:rsidRPr="000C3E22">
        <w:rPr>
          <w:rStyle w:val="StyleStyleBold12pt"/>
          <w:highlight w:val="cyan"/>
        </w:rPr>
        <w:t>Kearton</w:t>
      </w:r>
      <w:proofErr w:type="spellEnd"/>
      <w:r w:rsidRPr="000C3E22">
        <w:rPr>
          <w:rStyle w:val="StyleStyleBold12pt"/>
          <w:highlight w:val="cyan"/>
        </w:rPr>
        <w:t xml:space="preserve"> 1</w:t>
      </w:r>
      <w:r w:rsidRPr="00E97B40">
        <w:t xml:space="preserve"> </w:t>
      </w:r>
      <w:r>
        <w:rPr>
          <w:rStyle w:val="StyleStyleBold12pt"/>
        </w:rPr>
        <w:t>[PE = Participatory Evaluation]</w:t>
      </w:r>
    </w:p>
    <w:p w:rsidR="00CF6BAF" w:rsidRDefault="00CF6BAF" w:rsidP="00CF6BAF">
      <w:pPr>
        <w:spacing w:before="0"/>
      </w:pPr>
      <w:r>
        <w:t xml:space="preserve">Gordon and Iain, Dec.: “Evaluating Democracy and Governance Assistance,” </w:t>
      </w:r>
      <w:r w:rsidRPr="0090527C">
        <w:t>ESCOR Research Report No. 7894</w:t>
      </w:r>
      <w:r>
        <w:t xml:space="preserve">, </w:t>
      </w:r>
      <w:hyperlink r:id="rId18" w:history="1">
        <w:r>
          <w:rPr>
            <w:rStyle w:val="Hyperlink"/>
            <w:rFonts w:eastAsiaTheme="majorEastAsia"/>
          </w:rPr>
          <w:t>http://www.dfid.gov.uk/r4d/PDF/Outputs/Mis_SPC/R7894-FinRep.pdf</w:t>
        </w:r>
      </w:hyperlink>
      <w:r>
        <w:t>,  [CEDA TRIP]</w:t>
      </w:r>
    </w:p>
    <w:p w:rsidR="00CF6BAF" w:rsidRDefault="00CF6BAF" w:rsidP="00CF6BAF">
      <w:r w:rsidRPr="00BE41E7">
        <w:rPr>
          <w:rStyle w:val="StyleBoldUnderline"/>
        </w:rPr>
        <w:t>PE</w:t>
      </w:r>
      <w:r w:rsidRPr="00E97B40">
        <w:t xml:space="preserve"> provides the key input of local </w:t>
      </w:r>
      <w:proofErr w:type="gramStart"/>
      <w:r w:rsidRPr="00E97B40">
        <w:t xml:space="preserve">knowledge </w:t>
      </w:r>
      <w:r w:rsidR="00D56017">
        <w:t>…</w:t>
      </w:r>
      <w:r w:rsidRPr="009D6C73">
        <w:t>,</w:t>
      </w:r>
      <w:proofErr w:type="gramEnd"/>
      <w:r w:rsidRPr="009D6C73">
        <w:t xml:space="preserve"> in turn </w:t>
      </w:r>
      <w:r w:rsidRPr="00BF7C92">
        <w:rPr>
          <w:rStyle w:val="StyleBoldUnderline"/>
        </w:rPr>
        <w:t xml:space="preserve">informing and </w:t>
      </w:r>
      <w:r w:rsidRPr="000C3E22">
        <w:rPr>
          <w:rStyle w:val="StyleBoldUnderline"/>
          <w:highlight w:val="cyan"/>
        </w:rPr>
        <w:t>strengthening</w:t>
      </w:r>
      <w:r w:rsidRPr="00BF7C92">
        <w:rPr>
          <w:rStyle w:val="StyleBoldUnderline"/>
        </w:rPr>
        <w:t xml:space="preserve"> local action for </w:t>
      </w:r>
      <w:r w:rsidRPr="000C3E22">
        <w:rPr>
          <w:rStyle w:val="StyleBoldUnderline"/>
          <w:highlight w:val="cyan"/>
        </w:rPr>
        <w:t xml:space="preserve">democratic change. Thus, the </w:t>
      </w:r>
      <w:r w:rsidRPr="000C3E22">
        <w:rPr>
          <w:rStyle w:val="Emphasis"/>
          <w:highlight w:val="cyan"/>
        </w:rPr>
        <w:t>act of evaluation</w:t>
      </w:r>
      <w:r w:rsidRPr="000C3E22">
        <w:rPr>
          <w:rStyle w:val="StyleBoldUnderline"/>
          <w:highlight w:val="cyan"/>
        </w:rPr>
        <w:t xml:space="preserve"> becomes an </w:t>
      </w:r>
      <w:r w:rsidRPr="000C3E22">
        <w:rPr>
          <w:rStyle w:val="Emphasis"/>
          <w:highlight w:val="cyan"/>
        </w:rPr>
        <w:t xml:space="preserve">act of </w:t>
      </w:r>
      <w:proofErr w:type="spellStart"/>
      <w:r w:rsidRPr="000C3E22">
        <w:rPr>
          <w:rStyle w:val="Emphasis"/>
          <w:highlight w:val="cyan"/>
        </w:rPr>
        <w:t>democratisation</w:t>
      </w:r>
      <w:proofErr w:type="spellEnd"/>
      <w:r w:rsidRPr="005031B1">
        <w:t>.</w:t>
      </w:r>
    </w:p>
    <w:p w:rsidR="00C96761" w:rsidRDefault="00C96761" w:rsidP="00C96761">
      <w:pPr>
        <w:pStyle w:val="Heading3"/>
      </w:pPr>
      <w:r>
        <w:t>Political inclusion and representation ensure a stable transition.</w:t>
      </w:r>
    </w:p>
    <w:p w:rsidR="00C96761" w:rsidRDefault="00C96761" w:rsidP="00C96761">
      <w:proofErr w:type="spellStart"/>
      <w:r w:rsidRPr="00A03DE8">
        <w:rPr>
          <w:rStyle w:val="StyleStyleBold12pt"/>
          <w:highlight w:val="cyan"/>
        </w:rPr>
        <w:t>Danin</w:t>
      </w:r>
      <w:proofErr w:type="spellEnd"/>
      <w:r w:rsidRPr="00A03DE8">
        <w:rPr>
          <w:rStyle w:val="StyleStyleBold12pt"/>
          <w:highlight w:val="cyan"/>
        </w:rPr>
        <w:t>, CFR, 2-21</w:t>
      </w:r>
      <w:r>
        <w:t>-12</w:t>
      </w:r>
    </w:p>
    <w:p w:rsidR="00C96761" w:rsidRDefault="00C96761" w:rsidP="00C96761">
      <w:pPr>
        <w:spacing w:before="0"/>
      </w:pPr>
      <w:r>
        <w:t xml:space="preserve">Robert M., </w:t>
      </w:r>
      <w:proofErr w:type="spellStart"/>
      <w:r>
        <w:t>Eni</w:t>
      </w:r>
      <w:proofErr w:type="spellEnd"/>
      <w:r>
        <w:t xml:space="preserve"> Enrico </w:t>
      </w:r>
      <w:proofErr w:type="spellStart"/>
      <w:r>
        <w:t>Mattei</w:t>
      </w:r>
      <w:proofErr w:type="spellEnd"/>
      <w:r>
        <w:t xml:space="preserve"> Senior Fellow for Middle East and Africa Studies, Council on Foreign Relations:</w:t>
      </w:r>
      <w:r w:rsidRPr="00A03DE8">
        <w:t xml:space="preserve"> “Debating U.S. Options in Syria</w:t>
      </w:r>
      <w:r>
        <w:t>,</w:t>
      </w:r>
      <w:r w:rsidRPr="00A03DE8">
        <w:t xml:space="preserve">” </w:t>
      </w:r>
      <w:r w:rsidRPr="00A03DE8">
        <w:rPr>
          <w:smallCaps/>
        </w:rPr>
        <w:t>Council on Foreign Relations</w:t>
      </w:r>
      <w:r>
        <w:t xml:space="preserve"> </w:t>
      </w:r>
      <w:r w:rsidRPr="00A03DE8">
        <w:rPr>
          <w:smallCaps/>
        </w:rPr>
        <w:t>Expert Roundup</w:t>
      </w:r>
      <w:r w:rsidRPr="00A03DE8">
        <w:t>, http://www.cfr.org/syria/debating-us-options-syria/p27402</w:t>
      </w:r>
      <w:r>
        <w:t xml:space="preserve"> [ACG CEDA 8]</w:t>
      </w:r>
    </w:p>
    <w:p w:rsidR="00C96761" w:rsidRDefault="00C96761" w:rsidP="00D56017">
      <w:r w:rsidRPr="00CA42E3">
        <w:rPr>
          <w:rStyle w:val="StyleBoldUnderline"/>
          <w:highlight w:val="cyan"/>
        </w:rPr>
        <w:t>The U</w:t>
      </w:r>
      <w:r w:rsidRPr="00CE6F8D">
        <w:t xml:space="preserve">nited </w:t>
      </w:r>
      <w:r w:rsidRPr="006114AC">
        <w:rPr>
          <w:highlight w:val="cyan"/>
          <w:u w:val="single"/>
        </w:rPr>
        <w:t>S</w:t>
      </w:r>
      <w:r w:rsidRPr="00CE6F8D">
        <w:t>tates</w:t>
      </w:r>
      <w:r>
        <w:t xml:space="preserve"> </w:t>
      </w:r>
      <w:r w:rsidRPr="006114AC">
        <w:rPr>
          <w:rStyle w:val="StyleBoldUnderline"/>
          <w:highlight w:val="cyan"/>
        </w:rPr>
        <w:t>should</w:t>
      </w:r>
      <w:r w:rsidRPr="00BD1584">
        <w:rPr>
          <w:rStyle w:val="StyleBoldUnderline"/>
        </w:rPr>
        <w:t xml:space="preserve"> pursue</w:t>
      </w:r>
      <w:r w:rsidRPr="003263A8">
        <w:rPr>
          <w:rStyle w:val="StyleBoldUnderline"/>
        </w:rPr>
        <w:t xml:space="preserve"> three parallel objectives </w:t>
      </w:r>
      <w:r w:rsidR="00D56017">
        <w:rPr>
          <w:rStyle w:val="StyleBoldUnderline"/>
        </w:rPr>
        <w:t>…</w:t>
      </w:r>
      <w:r w:rsidRPr="00BD1584">
        <w:rPr>
          <w:rStyle w:val="StyleBoldUnderline"/>
        </w:rPr>
        <w:t>his requires all to compromise, but it would safeguard Russia's interests</w:t>
      </w:r>
      <w:r>
        <w:t>. Meanwhile, the UN Secretary General should be encouraged to appoint a special envoy to Syria to advance diplomatic efforts.</w:t>
      </w:r>
    </w:p>
    <w:p w:rsidR="00CF6BAF" w:rsidRDefault="00CF6BAF" w:rsidP="00CF6BAF">
      <w:pPr>
        <w:pStyle w:val="Heading3"/>
      </w:pPr>
      <w:r>
        <w:t>Evaluation builds capacity in democratic governance.</w:t>
      </w:r>
    </w:p>
    <w:p w:rsidR="00CF6BAF" w:rsidRPr="0052069A" w:rsidRDefault="00CF6BAF" w:rsidP="00CF6BAF">
      <w:r w:rsidRPr="0052069A">
        <w:t xml:space="preserve">Peter </w:t>
      </w:r>
      <w:proofErr w:type="spellStart"/>
      <w:r w:rsidRPr="000C3E22">
        <w:rPr>
          <w:b/>
          <w:sz w:val="24"/>
          <w:highlight w:val="cyan"/>
          <w:u w:val="single"/>
        </w:rPr>
        <w:t>Burnell</w:t>
      </w:r>
      <w:proofErr w:type="spellEnd"/>
      <w:r w:rsidRPr="0052069A">
        <w:t xml:space="preserve">, Politics and International Studies Prof, Warwick, </w:t>
      </w:r>
      <w:r w:rsidRPr="000C3E22">
        <w:rPr>
          <w:b/>
          <w:sz w:val="24"/>
          <w:highlight w:val="cyan"/>
          <w:u w:val="single"/>
        </w:rPr>
        <w:t>’8</w:t>
      </w:r>
      <w:r w:rsidRPr="0052069A">
        <w:t>.</w:t>
      </w:r>
    </w:p>
    <w:p w:rsidR="00CF6BAF" w:rsidRDefault="00CF6BAF" w:rsidP="00CF6BAF">
      <w:pPr>
        <w:spacing w:before="0"/>
      </w:pPr>
      <w:r w:rsidRPr="0052069A">
        <w:t xml:space="preserve"> “From Evaluating Democracy Assistance to Appraising Democracy Promotion,” Political Studies 56 (2) (June 1): 414-434. </w:t>
      </w:r>
      <w:proofErr w:type="gramStart"/>
      <w:r w:rsidRPr="0052069A">
        <w:t>doi:10.1111</w:t>
      </w:r>
      <w:proofErr w:type="gramEnd"/>
      <w:r w:rsidRPr="0052069A">
        <w:t>/j.1467-9248.2007.00653.x</w:t>
      </w:r>
    </w:p>
    <w:p w:rsidR="00CF6BAF" w:rsidRDefault="00CF6BAF" w:rsidP="00CF6BAF">
      <w:r w:rsidRPr="0052069A">
        <w:t xml:space="preserve">One view is that </w:t>
      </w:r>
      <w:r w:rsidRPr="000C3E22">
        <w:rPr>
          <w:bCs/>
          <w:highlight w:val="cyan"/>
          <w:u w:val="single"/>
        </w:rPr>
        <w:t xml:space="preserve">the </w:t>
      </w:r>
      <w:r w:rsidRPr="000C3E22">
        <w:rPr>
          <w:b/>
          <w:iCs/>
          <w:highlight w:val="cyan"/>
          <w:u w:val="single"/>
          <w:bdr w:val="single" w:sz="4" w:space="0" w:color="auto"/>
        </w:rPr>
        <w:t>purpose</w:t>
      </w:r>
      <w:r w:rsidRPr="000C3E22">
        <w:rPr>
          <w:bCs/>
          <w:highlight w:val="cyan"/>
          <w:u w:val="single"/>
        </w:rPr>
        <w:t xml:space="preserve"> of assessing </w:t>
      </w:r>
      <w:proofErr w:type="gramStart"/>
      <w:r w:rsidRPr="000C3E22">
        <w:rPr>
          <w:bCs/>
          <w:highlight w:val="cyan"/>
          <w:u w:val="single"/>
        </w:rPr>
        <w:t>activities</w:t>
      </w:r>
      <w:r w:rsidRPr="0052069A">
        <w:t xml:space="preserve"> </w:t>
      </w:r>
      <w:r w:rsidR="00D56017">
        <w:t>…</w:t>
      </w:r>
      <w:r w:rsidRPr="0052069A">
        <w:t>,</w:t>
      </w:r>
      <w:proofErr w:type="gramEnd"/>
      <w:r w:rsidRPr="0052069A">
        <w:t xml:space="preserve"> suggests that the role of assessing democracy promotion cannot be left to the democracy promoters. As the construction of assessment methodologies must bear some relation to the policies and methods for promoting democracy, then </w:t>
      </w:r>
      <w:r w:rsidRPr="0052069A">
        <w:rPr>
          <w:bCs/>
          <w:u w:val="single"/>
        </w:rPr>
        <w:t xml:space="preserve">the case for participant appraisal of strategies begins to look </w:t>
      </w:r>
      <w:r w:rsidRPr="004A5806">
        <w:rPr>
          <w:rStyle w:val="StyleBoldUnderline"/>
        </w:rPr>
        <w:t>unassailable</w:t>
      </w:r>
      <w:r>
        <w:t>.</w:t>
      </w:r>
    </w:p>
    <w:p w:rsidR="008F15AF" w:rsidRPr="008F15AF" w:rsidRDefault="008F15AF" w:rsidP="008F15AF">
      <w:pPr>
        <w:keepNext/>
        <w:keepLines/>
        <w:spacing w:before="200"/>
        <w:outlineLvl w:val="2"/>
        <w:rPr>
          <w:rFonts w:eastAsiaTheme="majorEastAsia" w:cstheme="majorBidi"/>
          <w:b/>
          <w:bCs/>
          <w:sz w:val="24"/>
        </w:rPr>
      </w:pPr>
      <w:r w:rsidRPr="008F15AF">
        <w:rPr>
          <w:rFonts w:eastAsiaTheme="majorEastAsia" w:cstheme="majorBidi"/>
          <w:b/>
          <w:bCs/>
          <w:sz w:val="24"/>
        </w:rPr>
        <w:t xml:space="preserve">Democracy assistance includes support for </w:t>
      </w:r>
      <w:proofErr w:type="gramStart"/>
      <w:r w:rsidRPr="008F15AF">
        <w:rPr>
          <w:rFonts w:eastAsiaTheme="majorEastAsia" w:cstheme="majorBidi"/>
          <w:b/>
          <w:bCs/>
          <w:sz w:val="24"/>
        </w:rPr>
        <w:t>capacity-building</w:t>
      </w:r>
      <w:proofErr w:type="gramEnd"/>
      <w:r w:rsidRPr="008F15AF">
        <w:rPr>
          <w:rFonts w:eastAsiaTheme="majorEastAsia" w:cstheme="majorBidi"/>
          <w:b/>
          <w:bCs/>
          <w:sz w:val="24"/>
        </w:rPr>
        <w:t>.</w:t>
      </w:r>
    </w:p>
    <w:p w:rsidR="008F15AF" w:rsidRPr="008F15AF" w:rsidRDefault="008F15AF" w:rsidP="008F15AF">
      <w:pPr>
        <w:rPr>
          <w:b/>
          <w:bCs/>
          <w:sz w:val="24"/>
          <w:u w:val="single"/>
        </w:rPr>
      </w:pPr>
      <w:proofErr w:type="spellStart"/>
      <w:r w:rsidRPr="008F15AF">
        <w:rPr>
          <w:b/>
          <w:bCs/>
          <w:sz w:val="24"/>
          <w:highlight w:val="cyan"/>
          <w:u w:val="single"/>
        </w:rPr>
        <w:t>Burne</w:t>
      </w:r>
      <w:r w:rsidRPr="008F15AF">
        <w:rPr>
          <w:rFonts w:eastAsia="Calibri" w:cs="Times New Roman"/>
          <w:b/>
          <w:bCs/>
          <w:sz w:val="24"/>
          <w:szCs w:val="20"/>
          <w:highlight w:val="cyan"/>
          <w:u w:val="single"/>
        </w:rPr>
        <w:t>ll</w:t>
      </w:r>
      <w:proofErr w:type="spellEnd"/>
      <w:r w:rsidRPr="008F15AF">
        <w:rPr>
          <w:rFonts w:eastAsia="Calibri" w:cs="Times New Roman"/>
          <w:b/>
          <w:bCs/>
          <w:sz w:val="24"/>
          <w:szCs w:val="20"/>
          <w:highlight w:val="cyan"/>
          <w:u w:val="single"/>
        </w:rPr>
        <w:t xml:space="preserve"> D</w:t>
      </w:r>
      <w:r w:rsidRPr="008F15AF">
        <w:rPr>
          <w:b/>
          <w:bCs/>
          <w:sz w:val="24"/>
          <w:highlight w:val="cyan"/>
          <w:u w:val="single"/>
        </w:rPr>
        <w:t>ecember</w:t>
      </w:r>
    </w:p>
    <w:p w:rsidR="008F15AF" w:rsidRPr="008F15AF" w:rsidRDefault="008F15AF" w:rsidP="008F15AF">
      <w:pPr>
        <w:spacing w:before="0"/>
      </w:pPr>
      <w:r w:rsidRPr="008F15AF">
        <w:t xml:space="preserve">Peter, Politics &amp; International Studies Prof, Warwick, 2011: </w:t>
      </w:r>
      <w:r w:rsidRPr="008F15AF">
        <w:rPr>
          <w:smallCaps/>
        </w:rPr>
        <w:t>Lessons of Experience in International Democracy Support: Implications for Supporting Democratic Change in North Africa</w:t>
      </w:r>
      <w:r w:rsidRPr="008F15AF">
        <w:t xml:space="preserve">, UNU-WIDER (United Nations University - World Institute </w:t>
      </w:r>
      <w:r w:rsidRPr="008F15AF">
        <w:lastRenderedPageBreak/>
        <w:t>for Development Economics Research) Working Paper #2011/84, http://www.wider.unu.edu/publications/working-papers/2011/en_GB/wp2011-084/_files/86687158764241318/default/wp2011-084.pdf, p. 5 [ACG CSU]</w:t>
      </w:r>
    </w:p>
    <w:p w:rsidR="008F15AF" w:rsidRPr="008F15AF" w:rsidRDefault="008F15AF" w:rsidP="008F15AF">
      <w:r w:rsidRPr="008F15AF">
        <w:rPr>
          <w:rFonts w:eastAsia="Calibri" w:cs="Times New Roman"/>
          <w:b/>
          <w:iCs/>
          <w:szCs w:val="20"/>
          <w:highlight w:val="cyan"/>
          <w:u w:val="single"/>
          <w:bdr w:val="single" w:sz="4" w:space="0" w:color="auto"/>
        </w:rPr>
        <w:t>Democracy assistance</w:t>
      </w:r>
      <w:r w:rsidRPr="008F15AF">
        <w:rPr>
          <w:bCs/>
          <w:u w:val="single"/>
        </w:rPr>
        <w:t xml:space="preserve"> projects and </w:t>
      </w:r>
      <w:proofErr w:type="spellStart"/>
      <w:r w:rsidRPr="008F15AF">
        <w:rPr>
          <w:bCs/>
          <w:u w:val="single"/>
        </w:rPr>
        <w:t>programmes</w:t>
      </w:r>
      <w:proofErr w:type="spellEnd"/>
      <w:r w:rsidRPr="008F15AF">
        <w:rPr>
          <w:bCs/>
          <w:u w:val="single"/>
        </w:rPr>
        <w:t xml:space="preserve"> </w:t>
      </w:r>
      <w:r w:rsidRPr="008F15AF">
        <w:rPr>
          <w:bCs/>
          <w:highlight w:val="cyan"/>
          <w:u w:val="single"/>
        </w:rPr>
        <w:t>can be grouped</w:t>
      </w:r>
      <w:r w:rsidRPr="008F15AF">
        <w:rPr>
          <w:rFonts w:eastAsia="Calibri" w:cs="Times New Roman"/>
          <w:szCs w:val="20"/>
        </w:rPr>
        <w:t xml:space="preserve"> by sector</w:t>
      </w:r>
      <w:r w:rsidR="00D56017">
        <w:rPr>
          <w:rFonts w:eastAsia="Calibri" w:cs="Times New Roman"/>
          <w:szCs w:val="20"/>
        </w:rPr>
        <w:t>…</w:t>
      </w:r>
      <w:r w:rsidRPr="008F15AF">
        <w:t xml:space="preserve"> can reasonably furnish (</w:t>
      </w:r>
      <w:proofErr w:type="spellStart"/>
      <w:r w:rsidRPr="008F15AF">
        <w:t>Rakner</w:t>
      </w:r>
      <w:proofErr w:type="spellEnd"/>
      <w:r w:rsidRPr="008F15AF">
        <w:t xml:space="preserve"> et al. 2008). This is made more problematic by the proneness of democratization to setbacks and reversals in the early years.</w:t>
      </w:r>
    </w:p>
    <w:p w:rsidR="00C96761" w:rsidRPr="00C96761" w:rsidRDefault="00C96761" w:rsidP="00C96761">
      <w:pPr>
        <w:keepNext/>
        <w:keepLines/>
        <w:spacing w:before="200"/>
        <w:ind w:left="360" w:hanging="360"/>
        <w:outlineLvl w:val="2"/>
        <w:rPr>
          <w:rFonts w:eastAsiaTheme="majorEastAsia" w:cs="Times New Roman"/>
          <w:b/>
          <w:bCs/>
          <w:sz w:val="24"/>
          <w:szCs w:val="20"/>
        </w:rPr>
      </w:pPr>
      <w:r>
        <w:rPr>
          <w:rFonts w:eastAsiaTheme="majorEastAsia" w:cs="Times New Roman"/>
          <w:b/>
          <w:bCs/>
          <w:sz w:val="24"/>
          <w:szCs w:val="20"/>
        </w:rPr>
        <w:t xml:space="preserve">Capacity building </w:t>
      </w:r>
      <w:r w:rsidR="008612A3">
        <w:rPr>
          <w:rFonts w:eastAsiaTheme="majorEastAsia" w:cs="Times New Roman"/>
          <w:b/>
          <w:bCs/>
          <w:sz w:val="24"/>
          <w:szCs w:val="20"/>
        </w:rPr>
        <w:t>is the philosopher’s stone.</w:t>
      </w:r>
    </w:p>
    <w:p w:rsidR="00C96761" w:rsidRPr="00C96761" w:rsidRDefault="00C96761" w:rsidP="00C96761">
      <w:pPr>
        <w:autoSpaceDE w:val="0"/>
        <w:autoSpaceDN w:val="0"/>
        <w:adjustRightInd w:val="0"/>
        <w:rPr>
          <w:rFonts w:cs="Times New Roman"/>
          <w:szCs w:val="20"/>
        </w:rPr>
      </w:pPr>
      <w:r w:rsidRPr="00C96761">
        <w:rPr>
          <w:rFonts w:eastAsia="Calibri" w:cs="Times New Roman"/>
          <w:b/>
          <w:bCs/>
          <w:sz w:val="24"/>
          <w:szCs w:val="20"/>
          <w:highlight w:val="cyan"/>
          <w:u w:val="single"/>
        </w:rPr>
        <w:t>Riddell</w:t>
      </w:r>
      <w:r w:rsidRPr="00C96761">
        <w:rPr>
          <w:rFonts w:cs="Times New Roman"/>
          <w:szCs w:val="20"/>
          <w:highlight w:val="cyan"/>
        </w:rPr>
        <w:t xml:space="preserve">, </w:t>
      </w:r>
      <w:r w:rsidRPr="00C96761">
        <w:rPr>
          <w:rFonts w:eastAsia="Calibri" w:cs="Times New Roman"/>
          <w:bCs/>
          <w:szCs w:val="20"/>
          <w:highlight w:val="cyan"/>
          <w:u w:val="single"/>
        </w:rPr>
        <w:t>UK Department for International Development</w:t>
      </w:r>
      <w:r w:rsidRPr="00C96761">
        <w:rPr>
          <w:rFonts w:cs="Times New Roman"/>
          <w:szCs w:val="20"/>
          <w:highlight w:val="cyan"/>
        </w:rPr>
        <w:t xml:space="preserve">, </w:t>
      </w:r>
      <w:r w:rsidRPr="00C96761">
        <w:rPr>
          <w:rFonts w:eastAsia="Calibri" w:cs="Times New Roman"/>
          <w:b/>
          <w:bCs/>
          <w:sz w:val="24"/>
          <w:szCs w:val="20"/>
          <w:highlight w:val="cyan"/>
          <w:u w:val="single"/>
        </w:rPr>
        <w:t>’7</w:t>
      </w:r>
      <w:r w:rsidRPr="00310759">
        <w:rPr>
          <w:rStyle w:val="StyleStyleBold12pt"/>
        </w:rPr>
        <w:t xml:space="preserve"> </w:t>
      </w:r>
      <w:r w:rsidRPr="00D52DDD">
        <w:rPr>
          <w:rFonts w:eastAsia="Calibri" w:cs="Times New Roman"/>
          <w:b/>
          <w:bCs/>
          <w:sz w:val="24"/>
          <w:szCs w:val="20"/>
          <w:u w:val="single"/>
        </w:rPr>
        <w:t>[Abbrev Filled]</w:t>
      </w:r>
    </w:p>
    <w:p w:rsidR="00C96761" w:rsidRPr="00C96761" w:rsidRDefault="00C96761" w:rsidP="00C96761">
      <w:pPr>
        <w:autoSpaceDE w:val="0"/>
        <w:autoSpaceDN w:val="0"/>
        <w:adjustRightInd w:val="0"/>
        <w:spacing w:before="0"/>
        <w:rPr>
          <w:rFonts w:cs="Times New Roman"/>
          <w:sz w:val="16"/>
          <w:szCs w:val="16"/>
        </w:rPr>
      </w:pPr>
      <w:r w:rsidRPr="00C96761">
        <w:rPr>
          <w:rFonts w:cs="Times New Roman"/>
          <w:sz w:val="16"/>
          <w:szCs w:val="16"/>
        </w:rPr>
        <w:t xml:space="preserve">Roger, </w:t>
      </w:r>
      <w:r w:rsidRPr="00C96761">
        <w:rPr>
          <w:rFonts w:cs="Times New Roman"/>
          <w:caps/>
          <w:sz w:val="16"/>
          <w:szCs w:val="16"/>
        </w:rPr>
        <w:t>Does Foreign Aid Really Work?</w:t>
      </w:r>
      <w:r w:rsidRPr="00C96761">
        <w:rPr>
          <w:rFonts w:cs="Times New Roman"/>
          <w:sz w:val="16"/>
          <w:szCs w:val="16"/>
        </w:rPr>
        <w:t xml:space="preserve"> p. 207</w:t>
      </w:r>
    </w:p>
    <w:p w:rsidR="00C96761" w:rsidRPr="00C96761" w:rsidRDefault="00C96761" w:rsidP="00C96761">
      <w:pPr>
        <w:autoSpaceDE w:val="0"/>
        <w:autoSpaceDN w:val="0"/>
        <w:adjustRightInd w:val="0"/>
        <w:rPr>
          <w:rFonts w:cs="Times New Roman"/>
          <w:caps/>
          <w:szCs w:val="20"/>
        </w:rPr>
      </w:pPr>
      <w:r w:rsidRPr="00C96761">
        <w:rPr>
          <w:rFonts w:cs="Times New Roman"/>
          <w:caps/>
          <w:szCs w:val="20"/>
        </w:rPr>
        <w:t>Aid for capacity building</w:t>
      </w:r>
    </w:p>
    <w:p w:rsidR="00C96761" w:rsidRDefault="00C96761" w:rsidP="00C96761">
      <w:pPr>
        <w:autoSpaceDE w:val="0"/>
        <w:autoSpaceDN w:val="0"/>
        <w:adjustRightInd w:val="0"/>
        <w:rPr>
          <w:rFonts w:cs="Times New Roman"/>
          <w:szCs w:val="20"/>
        </w:rPr>
      </w:pPr>
      <w:r w:rsidRPr="00C96761">
        <w:rPr>
          <w:rFonts w:eastAsia="Calibri" w:cs="Times New Roman"/>
          <w:szCs w:val="20"/>
        </w:rPr>
        <w:t>Though</w:t>
      </w:r>
      <w:r w:rsidRPr="00C96761">
        <w:rPr>
          <w:rFonts w:cs="Times New Roman"/>
          <w:szCs w:val="20"/>
        </w:rPr>
        <w:t xml:space="preserve"> more </w:t>
      </w:r>
      <w:r w:rsidRPr="00C96761">
        <w:rPr>
          <w:rFonts w:eastAsia="Calibri" w:cs="Times New Roman"/>
          <w:bCs/>
          <w:szCs w:val="20"/>
          <w:highlight w:val="cyan"/>
          <w:u w:val="single"/>
        </w:rPr>
        <w:t>traditional forms of</w:t>
      </w:r>
      <w:r w:rsidRPr="00C96761">
        <w:rPr>
          <w:rFonts w:cs="Times New Roman"/>
          <w:szCs w:val="20"/>
        </w:rPr>
        <w:t xml:space="preserve"> TA [</w:t>
      </w:r>
      <w:r w:rsidR="00D56017">
        <w:rPr>
          <w:rFonts w:eastAsia="Calibri" w:cs="Times New Roman"/>
          <w:bCs/>
          <w:szCs w:val="20"/>
          <w:u w:val="single"/>
        </w:rPr>
        <w:t>…</w:t>
      </w:r>
      <w:r w:rsidRPr="00C96761">
        <w:rPr>
          <w:rFonts w:cs="Times New Roman"/>
          <w:szCs w:val="20"/>
        </w:rPr>
        <w:t xml:space="preserve"> strengthening are now seen as a 'good thing'—and a good thing everywhere that aid donors are active. But what is the evidence of the impact of aid used for these purposes— does it work?</w:t>
      </w:r>
    </w:p>
    <w:p w:rsidR="0013480D" w:rsidRPr="00D227BC" w:rsidRDefault="0013480D" w:rsidP="0013480D">
      <w:pPr>
        <w:pStyle w:val="Heading3"/>
      </w:pPr>
      <w:r>
        <w:t xml:space="preserve">The plan creates a space for </w:t>
      </w:r>
      <w:r w:rsidRPr="000933AA">
        <w:rPr>
          <w:u w:val="single"/>
        </w:rPr>
        <w:t>negotiation</w:t>
      </w:r>
      <w:r>
        <w:t xml:space="preserve"> </w:t>
      </w:r>
      <w:r w:rsidR="000933AA">
        <w:t>fosters a sense of</w:t>
      </w:r>
      <w:r>
        <w:t xml:space="preserve"> </w:t>
      </w:r>
      <w:r w:rsidR="000933AA" w:rsidRPr="000933AA">
        <w:rPr>
          <w:u w:val="single"/>
        </w:rPr>
        <w:t>interdependence</w:t>
      </w:r>
      <w:r>
        <w:t>.</w:t>
      </w:r>
    </w:p>
    <w:p w:rsidR="0013480D" w:rsidRPr="00D227BC" w:rsidRDefault="0013480D" w:rsidP="0013480D">
      <w:pPr>
        <w:rPr>
          <w:b/>
          <w:sz w:val="24"/>
        </w:rPr>
      </w:pPr>
      <w:proofErr w:type="spellStart"/>
      <w:r w:rsidRPr="000C3E22">
        <w:rPr>
          <w:b/>
          <w:sz w:val="24"/>
          <w:highlight w:val="cyan"/>
          <w:u w:val="single"/>
        </w:rPr>
        <w:t>Lappin</w:t>
      </w:r>
      <w:proofErr w:type="spellEnd"/>
      <w:r w:rsidRPr="000C3E22">
        <w:rPr>
          <w:highlight w:val="cyan"/>
          <w:u w:val="single"/>
        </w:rPr>
        <w:t xml:space="preserve">, Democracy Assistance Scholar and Practitioner, </w:t>
      </w:r>
      <w:r w:rsidRPr="000C3E22">
        <w:rPr>
          <w:b/>
          <w:sz w:val="24"/>
          <w:highlight w:val="cyan"/>
          <w:u w:val="single"/>
        </w:rPr>
        <w:t>’9</w:t>
      </w:r>
    </w:p>
    <w:p w:rsidR="0013480D" w:rsidRPr="00D227BC" w:rsidRDefault="0013480D" w:rsidP="0013480D">
      <w:pPr>
        <w:spacing w:before="0"/>
      </w:pPr>
      <w:r w:rsidRPr="00D227BC">
        <w:t xml:space="preserve">Richard, Ph.D. Candidate, Center for Peace Research and Strategic Studies, Leuven (Belgium), Participated in over a dozen democracy assistance missions, July: “What Democracy? Exploring the Absent Centre of Post-Conflict Democracy Assistance,” </w:t>
      </w:r>
      <w:r w:rsidRPr="00D227BC">
        <w:rPr>
          <w:smallCaps/>
        </w:rPr>
        <w:t>Journal of Peace, Conflict, and Development</w:t>
      </w:r>
      <w:r w:rsidRPr="00D227BC">
        <w:t>, Issue 14, http://www.peacestudiesjournal.org.uk/dl/Issue%2014%20Article%203%20Final%20Version%201.pdf, pp. 23-26</w:t>
      </w:r>
    </w:p>
    <w:p w:rsidR="0013480D" w:rsidRPr="00D227BC" w:rsidRDefault="0013480D" w:rsidP="0013480D">
      <w:pPr>
        <w:rPr>
          <w:bdr w:val="single" w:sz="4" w:space="0" w:color="auto"/>
        </w:rPr>
      </w:pPr>
      <w:r w:rsidRPr="0013480D">
        <w:rPr>
          <w:rStyle w:val="StyleBoldUnderline"/>
        </w:rPr>
        <w:t xml:space="preserve">Towards </w:t>
      </w:r>
      <w:r w:rsidRPr="000C3E22">
        <w:rPr>
          <w:highlight w:val="cyan"/>
          <w:u w:val="single"/>
          <w:bdr w:val="single" w:sz="4" w:space="0" w:color="auto"/>
        </w:rPr>
        <w:t>Democracy ‘as Process’ Assistance</w:t>
      </w:r>
    </w:p>
    <w:p w:rsidR="0013480D" w:rsidRPr="00D227BC" w:rsidRDefault="0013480D" w:rsidP="00D56017">
      <w:r w:rsidRPr="00D227BC">
        <w:t xml:space="preserve">Arguably, the whole democracy assistance project </w:t>
      </w:r>
      <w:r w:rsidR="00D56017">
        <w:t>…</w:t>
      </w:r>
      <w:r w:rsidRPr="00D227BC">
        <w:t xml:space="preserve"> the targeted states – so that steps can be taken to make the process more coherent, more comprehensible and more sustainable for all the actors involved.</w:t>
      </w:r>
    </w:p>
    <w:p w:rsidR="00FA0A58" w:rsidRPr="00A01B53" w:rsidRDefault="00FA0A58" w:rsidP="00FA0A58">
      <w:pPr>
        <w:pStyle w:val="Heading3"/>
      </w:pPr>
      <w:r>
        <w:t>Plan solves anti-Americanism.</w:t>
      </w:r>
    </w:p>
    <w:p w:rsidR="00FA0A58" w:rsidRDefault="00FA0A58" w:rsidP="00FA0A58">
      <w:pPr>
        <w:rPr>
          <w:rStyle w:val="StyleStyleBold12pt"/>
        </w:rPr>
      </w:pPr>
      <w:r w:rsidRPr="00B05E38">
        <w:rPr>
          <w:rStyle w:val="StyleStyleBold12pt"/>
          <w:highlight w:val="cyan"/>
        </w:rPr>
        <w:t>Tobin</w:t>
      </w:r>
      <w:r w:rsidRPr="00B05E38">
        <w:rPr>
          <w:highlight w:val="cyan"/>
        </w:rPr>
        <w:t xml:space="preserve">, </w:t>
      </w:r>
      <w:r w:rsidRPr="00B05E38">
        <w:rPr>
          <w:rStyle w:val="StyleBoldUnderline"/>
          <w:highlight w:val="cyan"/>
        </w:rPr>
        <w:t>Commentary</w:t>
      </w:r>
      <w:r w:rsidRPr="00B05E38">
        <w:rPr>
          <w:highlight w:val="cyan"/>
        </w:rPr>
        <w:t xml:space="preserve">, </w:t>
      </w:r>
      <w:r w:rsidRPr="00B05E38">
        <w:rPr>
          <w:rStyle w:val="StyleStyleBold12pt"/>
          <w:highlight w:val="cyan"/>
        </w:rPr>
        <w:t>’11</w:t>
      </w:r>
    </w:p>
    <w:p w:rsidR="00FA0A58" w:rsidRPr="00C83500" w:rsidRDefault="00FA0A58" w:rsidP="00FA0A58">
      <w:pPr>
        <w:spacing w:before="0"/>
      </w:pPr>
      <w:r w:rsidRPr="00C83500">
        <w:t>Jonathan S.,</w:t>
      </w:r>
      <w:r>
        <w:t xml:space="preserve"> Senior Online Editor, Commentary</w:t>
      </w:r>
      <w:r w:rsidRPr="00C83500">
        <w:t xml:space="preserve">, “U.S. Support Doesn’t Taint Syrian Protests,” </w:t>
      </w:r>
      <w:r w:rsidRPr="00DF4CF3">
        <w:rPr>
          <w:smallCaps/>
        </w:rPr>
        <w:t>Commentary Magazine</w:t>
      </w:r>
      <w:r>
        <w:t>, http://</w:t>
      </w:r>
      <w:r w:rsidRPr="00C83500">
        <w:t>www.commentarymagazine.com/2011/07/08/american-support-doesn%E2%80%99t-taint-syrian-protests/</w:t>
      </w:r>
      <w:r>
        <w:t xml:space="preserve"> [NDT]</w:t>
      </w:r>
    </w:p>
    <w:p w:rsidR="00FA0A58" w:rsidRDefault="00FA0A58" w:rsidP="00D56017">
      <w:r w:rsidRPr="008C47C1">
        <w:t xml:space="preserve">There are no guarantees the alternatives to </w:t>
      </w:r>
      <w:r w:rsidR="00D56017">
        <w:t>…</w:t>
      </w:r>
      <w:r w:rsidRPr="00C83500">
        <w:t xml:space="preserve"> perpetrating further massacres and give hope to dissidents who will now know they are not alone.</w:t>
      </w:r>
    </w:p>
    <w:p w:rsidR="005F63E6" w:rsidRDefault="005F63E6" w:rsidP="005F63E6">
      <w:pPr>
        <w:pStyle w:val="Heading3"/>
      </w:pPr>
      <w:r>
        <w:t>Russia won’t obstruct U.S. efforts.</w:t>
      </w:r>
    </w:p>
    <w:p w:rsidR="005F63E6" w:rsidRDefault="005F63E6" w:rsidP="005F63E6">
      <w:proofErr w:type="spellStart"/>
      <w:r w:rsidRPr="005F63E6">
        <w:rPr>
          <w:rStyle w:val="StyleStyleBold12pt"/>
          <w:highlight w:val="cyan"/>
        </w:rPr>
        <w:t>Naharnet</w:t>
      </w:r>
      <w:proofErr w:type="spellEnd"/>
      <w:r w:rsidRPr="005F63E6">
        <w:rPr>
          <w:rStyle w:val="StyleStyleBold12pt"/>
          <w:highlight w:val="cyan"/>
        </w:rPr>
        <w:t xml:space="preserve"> 3-2</w:t>
      </w:r>
      <w:r>
        <w:t>-12</w:t>
      </w:r>
    </w:p>
    <w:p w:rsidR="005F63E6" w:rsidRDefault="005F63E6" w:rsidP="005F63E6">
      <w:pPr>
        <w:spacing w:before="0"/>
      </w:pPr>
      <w:r>
        <w:t>“</w:t>
      </w:r>
      <w:r w:rsidRPr="005F63E6">
        <w:t>Putin Declin</w:t>
      </w:r>
      <w:r>
        <w:t xml:space="preserve">es to Back Assad's Syria Regime,” </w:t>
      </w:r>
      <w:r w:rsidRPr="005F63E6">
        <w:t>http://www.naharnet.com/stories/en/31963</w:t>
      </w:r>
      <w:r w:rsidR="004E2E7E">
        <w:t xml:space="preserve"> [NDT 1]</w:t>
      </w:r>
    </w:p>
    <w:p w:rsidR="005F63E6" w:rsidRPr="005F63E6" w:rsidRDefault="005F63E6" w:rsidP="00D56017">
      <w:r w:rsidRPr="005F63E6">
        <w:t xml:space="preserve">Prime Minister Vladimir </w:t>
      </w:r>
      <w:r w:rsidRPr="004E2E7E">
        <w:rPr>
          <w:rStyle w:val="StyleBoldUnderline"/>
          <w:highlight w:val="cyan"/>
        </w:rPr>
        <w:t>Putin stopped short of backing</w:t>
      </w:r>
      <w:r w:rsidRPr="005F63E6">
        <w:t xml:space="preserve"> </w:t>
      </w:r>
      <w:r w:rsidR="00D56017">
        <w:t>…</w:t>
      </w:r>
      <w:r w:rsidRPr="005F63E6">
        <w:t xml:space="preserve"> but make them sit down at the negotiating table and agree acceptable terms for a ceasefire and to stop the human losses," Putin added.</w:t>
      </w:r>
    </w:p>
    <w:p w:rsidR="00FA0A58" w:rsidRDefault="00FA0A58" w:rsidP="00FA0A58">
      <w:pPr>
        <w:pStyle w:val="Heading3"/>
      </w:pPr>
      <w:r>
        <w:t>Russia will retain influence after the transition.</w:t>
      </w:r>
    </w:p>
    <w:p w:rsidR="00FA0A58" w:rsidRDefault="00FA0A58" w:rsidP="00FA0A58">
      <w:r w:rsidRPr="001D499B">
        <w:rPr>
          <w:rStyle w:val="StyleStyleBold12pt"/>
          <w:highlight w:val="cyan"/>
        </w:rPr>
        <w:t>Daily Star 3-8</w:t>
      </w:r>
      <w:r>
        <w:t>-12</w:t>
      </w:r>
    </w:p>
    <w:p w:rsidR="00FA0A58" w:rsidRDefault="00FA0A58" w:rsidP="00FA0A58">
      <w:pPr>
        <w:spacing w:before="0"/>
      </w:pPr>
      <w:r>
        <w:t>Michael Young, Opinion Editor, “</w:t>
      </w:r>
      <w:r w:rsidRPr="001D499B">
        <w:t>Make Vladimir Putin reassess in Syria</w:t>
      </w:r>
      <w:r>
        <w:t xml:space="preserve">,” </w:t>
      </w:r>
      <w:r w:rsidRPr="001D499B">
        <w:t>http://www.dailystar.com.lb/Opinion/Columnist/2012/Mar-08/165923-make-vladimir-putin-reassess-in-syria.ashx#axzz1qYpsHZ5N</w:t>
      </w:r>
      <w:r>
        <w:t xml:space="preserve"> [ACG NDT 1]</w:t>
      </w:r>
    </w:p>
    <w:p w:rsidR="00FA0A58" w:rsidRDefault="00FA0A58" w:rsidP="00FA0A58">
      <w:proofErr w:type="gramStart"/>
      <w:r w:rsidRPr="001D499B">
        <w:t xml:space="preserve">In that case, the United Nations </w:t>
      </w:r>
      <w:r w:rsidR="00D56017">
        <w:t>…</w:t>
      </w:r>
      <w:r w:rsidRPr="00856BC3">
        <w:rPr>
          <w:rStyle w:val="StyleBoldUnderline"/>
        </w:rPr>
        <w:t xml:space="preserve"> on the condition that it embrace a change of regime</w:t>
      </w:r>
      <w:r w:rsidRPr="001D499B">
        <w:t>.</w:t>
      </w:r>
      <w:proofErr w:type="gramEnd"/>
    </w:p>
    <w:p w:rsidR="00BA3783" w:rsidRDefault="00130B52" w:rsidP="007B2BC2">
      <w:pPr>
        <w:pStyle w:val="Heading3"/>
      </w:pPr>
      <w:r w:rsidRPr="0001601F">
        <w:t>Only the U.S. can assist the Syrian transition – the plan will build leverage over time.</w:t>
      </w:r>
    </w:p>
    <w:p w:rsidR="00130B52" w:rsidRPr="0001601F" w:rsidRDefault="00130B52" w:rsidP="007B2BC2">
      <w:r w:rsidRPr="0001601F">
        <w:t xml:space="preserve">Michael </w:t>
      </w:r>
      <w:r w:rsidRPr="0001601F">
        <w:rPr>
          <w:b/>
          <w:bCs/>
          <w:sz w:val="24"/>
          <w:u w:val="single"/>
        </w:rPr>
        <w:t>Young</w:t>
      </w:r>
      <w:r w:rsidRPr="0001601F">
        <w:t>, Opinion Page Editor, Lebanon Daily Star, 5-19-</w:t>
      </w:r>
      <w:r w:rsidRPr="0001601F">
        <w:rPr>
          <w:b/>
          <w:bCs/>
          <w:sz w:val="24"/>
          <w:u w:val="single"/>
        </w:rPr>
        <w:t>11</w:t>
      </w:r>
    </w:p>
    <w:p w:rsidR="00BA3783" w:rsidRDefault="00130B52" w:rsidP="00313612">
      <w:pPr>
        <w:spacing w:before="0"/>
      </w:pPr>
      <w:r w:rsidRPr="0001601F">
        <w:t xml:space="preserve"> “An Obama road map to change in Syria.” Lebanon Daily Star, http://www.dailystar.com.lb/mobile/Article.aspx?id=139016.</w:t>
      </w:r>
    </w:p>
    <w:p w:rsidR="00130B52" w:rsidRDefault="00130B52" w:rsidP="007B2BC2">
      <w:pPr>
        <w:rPr>
          <w:sz w:val="16"/>
        </w:rPr>
      </w:pPr>
      <w:r w:rsidRPr="000C3E22">
        <w:rPr>
          <w:highlight w:val="cyan"/>
          <w:u w:val="single"/>
        </w:rPr>
        <w:t>We’ve heard</w:t>
      </w:r>
      <w:r w:rsidRPr="0001601F">
        <w:rPr>
          <w:sz w:val="16"/>
        </w:rPr>
        <w:t xml:space="preserve"> Obama administration </w:t>
      </w:r>
      <w:r w:rsidRPr="000C3E22">
        <w:rPr>
          <w:highlight w:val="cyan"/>
          <w:u w:val="single"/>
        </w:rPr>
        <w:t>officials declare</w:t>
      </w:r>
      <w:r w:rsidRPr="0001601F">
        <w:rPr>
          <w:sz w:val="16"/>
        </w:rPr>
        <w:t xml:space="preserve"> </w:t>
      </w:r>
      <w:r w:rsidR="00D56017">
        <w:rPr>
          <w:sz w:val="16"/>
        </w:rPr>
        <w:t>…</w:t>
      </w:r>
      <w:r w:rsidRPr="0001601F">
        <w:rPr>
          <w:sz w:val="16"/>
        </w:rPr>
        <w:t xml:space="preserve"> </w:t>
      </w:r>
      <w:r w:rsidRPr="000C3E22">
        <w:rPr>
          <w:b/>
          <w:iCs/>
          <w:highlight w:val="cyan"/>
          <w:u w:val="single"/>
          <w:bdr w:val="single" w:sz="4" w:space="0" w:color="auto"/>
        </w:rPr>
        <w:t>S</w:t>
      </w:r>
      <w:r w:rsidRPr="0001601F">
        <w:rPr>
          <w:sz w:val="16"/>
        </w:rPr>
        <w:t xml:space="preserve">tates </w:t>
      </w:r>
      <w:r w:rsidRPr="000C3E22">
        <w:rPr>
          <w:highlight w:val="cyan"/>
          <w:u w:val="single"/>
        </w:rPr>
        <w:t>can take such measures</w:t>
      </w:r>
      <w:r w:rsidRPr="0001601F">
        <w:rPr>
          <w:sz w:val="16"/>
        </w:rPr>
        <w:t>.</w:t>
      </w:r>
    </w:p>
    <w:p w:rsidR="00AE31B7" w:rsidRPr="00AE31B7" w:rsidRDefault="00AE31B7" w:rsidP="00AE31B7">
      <w:pPr>
        <w:keepNext/>
        <w:keepLines/>
        <w:spacing w:before="200"/>
        <w:outlineLvl w:val="2"/>
        <w:rPr>
          <w:rFonts w:eastAsia="Times New Roman" w:cs="Times New Roman"/>
          <w:b/>
          <w:bCs/>
          <w:sz w:val="24"/>
        </w:rPr>
      </w:pPr>
      <w:r w:rsidRPr="00AE31B7">
        <w:rPr>
          <w:rFonts w:eastAsia="Times New Roman" w:cs="Times New Roman"/>
          <w:b/>
          <w:bCs/>
          <w:sz w:val="24"/>
        </w:rPr>
        <w:lastRenderedPageBreak/>
        <w:t>Only the US can overcome geopolitical resistance to democracy.</w:t>
      </w:r>
    </w:p>
    <w:p w:rsidR="00AE31B7" w:rsidRPr="00AE31B7" w:rsidRDefault="00AE31B7" w:rsidP="00AE31B7">
      <w:pPr>
        <w:rPr>
          <w:rFonts w:eastAsia="Calibri" w:cs="Times New Roman"/>
        </w:rPr>
      </w:pPr>
      <w:proofErr w:type="spellStart"/>
      <w:r w:rsidRPr="00AE31B7">
        <w:rPr>
          <w:rFonts w:eastAsia="Calibri" w:cs="Times New Roman"/>
          <w:b/>
          <w:bCs/>
          <w:sz w:val="24"/>
          <w:highlight w:val="cyan"/>
          <w:u w:val="single"/>
        </w:rPr>
        <w:t>Grygiel</w:t>
      </w:r>
      <w:proofErr w:type="spellEnd"/>
      <w:r w:rsidRPr="00AE31B7">
        <w:rPr>
          <w:rFonts w:eastAsia="Calibri" w:cs="Times New Roman"/>
          <w:highlight w:val="cyan"/>
        </w:rPr>
        <w:t xml:space="preserve">, </w:t>
      </w:r>
      <w:r w:rsidRPr="00AE31B7">
        <w:rPr>
          <w:rFonts w:eastAsia="Calibri" w:cs="Times New Roman"/>
          <w:bCs/>
          <w:highlight w:val="cyan"/>
          <w:u w:val="single"/>
        </w:rPr>
        <w:t>IR Prof, Johns Hopkins</w:t>
      </w:r>
      <w:r w:rsidRPr="00AE31B7">
        <w:rPr>
          <w:rFonts w:eastAsia="Calibri" w:cs="Times New Roman"/>
          <w:highlight w:val="cyan"/>
        </w:rPr>
        <w:t xml:space="preserve">, </w:t>
      </w:r>
      <w:r w:rsidRPr="00AE31B7">
        <w:rPr>
          <w:rFonts w:eastAsia="Calibri" w:cs="Times New Roman"/>
          <w:b/>
          <w:bCs/>
          <w:sz w:val="24"/>
          <w:highlight w:val="cyan"/>
          <w:u w:val="single"/>
        </w:rPr>
        <w:t>’11</w:t>
      </w:r>
    </w:p>
    <w:p w:rsidR="00AE31B7" w:rsidRPr="00AE31B7" w:rsidRDefault="00AE31B7" w:rsidP="00AE31B7">
      <w:pPr>
        <w:spacing w:before="0"/>
        <w:rPr>
          <w:rFonts w:eastAsia="Calibri" w:cs="Times New Roman"/>
        </w:rPr>
      </w:pPr>
      <w:proofErr w:type="spellStart"/>
      <w:r w:rsidRPr="00AE31B7">
        <w:rPr>
          <w:rFonts w:eastAsia="Calibri" w:cs="Times New Roman"/>
        </w:rPr>
        <w:t>Jakub</w:t>
      </w:r>
      <w:proofErr w:type="spellEnd"/>
      <w:r w:rsidRPr="00AE31B7">
        <w:rPr>
          <w:rFonts w:eastAsia="Calibri" w:cs="Times New Roman"/>
        </w:rPr>
        <w:t xml:space="preserve">, Senior Fellow, Center for European Policy Analysis, and George H.W. Bush Associate Professor of International Relations, Johns Hopkins-SAIS, Oct. 6: “Democracy Promotion – A Geostrategic Contest,” </w:t>
      </w:r>
      <w:r w:rsidRPr="00AE31B7">
        <w:rPr>
          <w:rFonts w:eastAsia="Calibri" w:cs="Times New Roman"/>
          <w:smallCaps/>
        </w:rPr>
        <w:t>Democracy Digest</w:t>
      </w:r>
      <w:r w:rsidRPr="00AE31B7">
        <w:rPr>
          <w:rFonts w:eastAsia="Calibri" w:cs="Times New Roman"/>
        </w:rPr>
        <w:t>, http://www.demdigest.net/blog/2011/10/democracy-promotion-a-geostrategic-contest/ [NDT 5]</w:t>
      </w:r>
    </w:p>
    <w:p w:rsidR="00AE31B7" w:rsidRPr="00AE31B7" w:rsidRDefault="00AE31B7" w:rsidP="00AE31B7">
      <w:pPr>
        <w:rPr>
          <w:rFonts w:eastAsia="Calibri" w:cs="Times New Roman"/>
        </w:rPr>
      </w:pPr>
      <w:r w:rsidRPr="00AE31B7">
        <w:rPr>
          <w:rFonts w:eastAsia="Calibri" w:cs="Times New Roman"/>
        </w:rPr>
        <w:t xml:space="preserve">Finally, </w:t>
      </w:r>
      <w:r w:rsidRPr="00AE31B7">
        <w:rPr>
          <w:rFonts w:eastAsia="Calibri" w:cs="Times New Roman"/>
          <w:bCs/>
          <w:highlight w:val="cyan"/>
          <w:u w:val="single"/>
        </w:rPr>
        <w:t xml:space="preserve">we cannot </w:t>
      </w:r>
      <w:r w:rsidRPr="00AE31B7">
        <w:rPr>
          <w:rFonts w:eastAsia="Calibri" w:cs="Times New Roman"/>
          <w:b/>
          <w:highlight w:val="cyan"/>
          <w:u w:val="single"/>
          <w:bdr w:val="single" w:sz="4" w:space="0" w:color="auto" w:frame="1"/>
        </w:rPr>
        <w:t>outsource</w:t>
      </w:r>
      <w:r w:rsidRPr="00AE31B7">
        <w:rPr>
          <w:rFonts w:eastAsia="Calibri" w:cs="Times New Roman"/>
          <w:bCs/>
          <w:highlight w:val="cyan"/>
          <w:u w:val="single"/>
        </w:rPr>
        <w:t xml:space="preserve"> democracy promotion</w:t>
      </w:r>
      <w:r w:rsidRPr="00AE31B7">
        <w:rPr>
          <w:rFonts w:eastAsia="Calibri" w:cs="Times New Roman"/>
          <w:bCs/>
          <w:u w:val="single"/>
        </w:rPr>
        <w:t xml:space="preserve"> </w:t>
      </w:r>
      <w:r w:rsidR="00D56017">
        <w:rPr>
          <w:rFonts w:eastAsia="Calibri" w:cs="Times New Roman"/>
          <w:bCs/>
          <w:u w:val="single"/>
        </w:rPr>
        <w:t>…</w:t>
      </w:r>
      <w:r w:rsidRPr="00AE31B7">
        <w:rPr>
          <w:rFonts w:eastAsia="Calibri" w:cs="Times New Roman"/>
        </w:rPr>
        <w:t xml:space="preserve"> showed the limitations of their power), but they are not prepared to deal with the potentially dangerous geopolitical consequences of their actions.</w:t>
      </w:r>
    </w:p>
    <w:p w:rsidR="00A94539" w:rsidRDefault="00A94539" w:rsidP="007B2BC2">
      <w:pPr>
        <w:rPr>
          <w:sz w:val="16"/>
        </w:rPr>
      </w:pPr>
    </w:p>
    <w:p w:rsidR="00A94539" w:rsidRPr="00F35217" w:rsidRDefault="00A94539" w:rsidP="00A94539">
      <w:pPr>
        <w:pStyle w:val="Heading3"/>
        <w:rPr>
          <w:rStyle w:val="StyleStyleBold12pt"/>
          <w:b/>
          <w:u w:val="none"/>
        </w:rPr>
      </w:pPr>
      <w:r>
        <w:rPr>
          <w:rStyle w:val="StyleStyleBold12pt"/>
          <w:b/>
          <w:u w:val="none"/>
        </w:rPr>
        <w:t>Participatory evaluation facilitates critical reflexivity and awareness.</w:t>
      </w:r>
    </w:p>
    <w:p w:rsidR="00A94539" w:rsidRPr="00BE7D6E" w:rsidRDefault="00A94539" w:rsidP="00A94539">
      <w:pPr>
        <w:rPr>
          <w:rStyle w:val="StyleStyleBold12pt"/>
        </w:rPr>
      </w:pPr>
      <w:r w:rsidRPr="000C3E22">
        <w:rPr>
          <w:rStyle w:val="StyleStyleBold12pt"/>
          <w:highlight w:val="cyan"/>
        </w:rPr>
        <w:t xml:space="preserve">Crawford and </w:t>
      </w:r>
      <w:proofErr w:type="spellStart"/>
      <w:r w:rsidRPr="000C3E22">
        <w:rPr>
          <w:rStyle w:val="StyleStyleBold12pt"/>
          <w:highlight w:val="cyan"/>
        </w:rPr>
        <w:t>Kearton</w:t>
      </w:r>
      <w:proofErr w:type="spellEnd"/>
      <w:r w:rsidRPr="000C3E22">
        <w:rPr>
          <w:rStyle w:val="StyleStyleBold12pt"/>
          <w:highlight w:val="cyan"/>
        </w:rPr>
        <w:t xml:space="preserve"> 1</w:t>
      </w:r>
      <w:r w:rsidRPr="00E97B40">
        <w:t xml:space="preserve"> </w:t>
      </w:r>
      <w:r>
        <w:rPr>
          <w:rStyle w:val="StyleStyleBold12pt"/>
        </w:rPr>
        <w:t>[PE = Participatory Evaluation]</w:t>
      </w:r>
    </w:p>
    <w:p w:rsidR="00A94539" w:rsidRDefault="00A94539" w:rsidP="00A94539">
      <w:pPr>
        <w:spacing w:before="0"/>
      </w:pPr>
      <w:r>
        <w:t xml:space="preserve">Gordon and Iain, Dec.: “Evaluating Democracy and Governance Assistance,” </w:t>
      </w:r>
      <w:r w:rsidRPr="0090527C">
        <w:t>ESCOR Research Report No. 7894</w:t>
      </w:r>
      <w:r>
        <w:t xml:space="preserve">, </w:t>
      </w:r>
      <w:hyperlink r:id="rId19" w:history="1">
        <w:r>
          <w:rPr>
            <w:rStyle w:val="Hyperlink"/>
            <w:rFonts w:eastAsiaTheme="majorEastAsia"/>
          </w:rPr>
          <w:t>http://www.dfid.gov.uk/r4d/PDF/Outputs/Mis_SPC/R7894-FinRep.pdf</w:t>
        </w:r>
      </w:hyperlink>
      <w:r>
        <w:t>,  [CEDA TRIP]</w:t>
      </w:r>
    </w:p>
    <w:p w:rsidR="00A94539" w:rsidRDefault="00A94539" w:rsidP="00A94539">
      <w:r w:rsidRPr="00A94539">
        <w:rPr>
          <w:rStyle w:val="StyleBoldUnderline"/>
          <w:highlight w:val="cyan"/>
        </w:rPr>
        <w:t>PE</w:t>
      </w:r>
      <w:r w:rsidRPr="00A94539">
        <w:rPr>
          <w:highlight w:val="cyan"/>
        </w:rPr>
        <w:t xml:space="preserve"> </w:t>
      </w:r>
      <w:r w:rsidRPr="00A94539">
        <w:rPr>
          <w:highlight w:val="cyan"/>
          <w:u w:val="single"/>
        </w:rPr>
        <w:t>provides</w:t>
      </w:r>
      <w:r w:rsidRPr="00A94539">
        <w:rPr>
          <w:u w:val="single"/>
        </w:rPr>
        <w:t xml:space="preserve"> the </w:t>
      </w:r>
      <w:r w:rsidRPr="00A94539">
        <w:rPr>
          <w:highlight w:val="cyan"/>
          <w:u w:val="single"/>
        </w:rPr>
        <w:t>key</w:t>
      </w:r>
      <w:r w:rsidRPr="00A94539">
        <w:rPr>
          <w:u w:val="single"/>
        </w:rPr>
        <w:t xml:space="preserve"> input of </w:t>
      </w:r>
      <w:r w:rsidRPr="00A94539">
        <w:rPr>
          <w:highlight w:val="cyan"/>
          <w:u w:val="single"/>
        </w:rPr>
        <w:t xml:space="preserve">local knowledge and </w:t>
      </w:r>
      <w:proofErr w:type="gramStart"/>
      <w:r w:rsidRPr="00A94539">
        <w:rPr>
          <w:highlight w:val="cyan"/>
          <w:u w:val="single"/>
        </w:rPr>
        <w:t>analysis</w:t>
      </w:r>
      <w:r w:rsidRPr="00A94539">
        <w:rPr>
          <w:u w:val="single"/>
        </w:rPr>
        <w:t xml:space="preserve"> </w:t>
      </w:r>
      <w:r w:rsidR="00D56017">
        <w:rPr>
          <w:u w:val="single"/>
        </w:rPr>
        <w:t>…</w:t>
      </w:r>
      <w:r w:rsidRPr="00A94539">
        <w:t>,</w:t>
      </w:r>
      <w:proofErr w:type="gramEnd"/>
      <w:r w:rsidRPr="00A94539">
        <w:t xml:space="preserve"> in turn informing and strengthening local action for democratic change. Thus, the act of evaluation becomes an act of </w:t>
      </w:r>
      <w:proofErr w:type="spellStart"/>
      <w:r w:rsidRPr="00A94539">
        <w:t>democratisation</w:t>
      </w:r>
      <w:proofErr w:type="spellEnd"/>
      <w:r w:rsidRPr="00A94539">
        <w:t>.</w:t>
      </w:r>
    </w:p>
    <w:p w:rsidR="00A94539" w:rsidRDefault="00A94539" w:rsidP="007B2BC2">
      <w:pPr>
        <w:rPr>
          <w:sz w:val="16"/>
        </w:rPr>
      </w:pPr>
    </w:p>
    <w:p w:rsidR="00130B52" w:rsidRDefault="00130B52" w:rsidP="007B2BC2">
      <w:pPr>
        <w:pStyle w:val="Heading2"/>
      </w:pPr>
      <w:r>
        <w:lastRenderedPageBreak/>
        <w:t xml:space="preserve">1AC- </w:t>
      </w:r>
      <w:proofErr w:type="spellStart"/>
      <w:r>
        <w:t>Underview</w:t>
      </w:r>
      <w:proofErr w:type="spellEnd"/>
    </w:p>
    <w:p w:rsidR="00130B52" w:rsidRDefault="00130B52" w:rsidP="007B2BC2">
      <w:pPr>
        <w:pStyle w:val="Heading3"/>
      </w:pPr>
      <w:r>
        <w:t>The US has actively opposed Assad and pressured his allies for decades.</w:t>
      </w:r>
    </w:p>
    <w:p w:rsidR="00130B52" w:rsidRPr="0001601F" w:rsidRDefault="000D7689" w:rsidP="007B2BC2">
      <w:pPr>
        <w:pStyle w:val="Heading3"/>
      </w:pPr>
      <w:r>
        <w:t>Years of covert support for opposition groups</w:t>
      </w:r>
      <w:r w:rsidR="00130B52" w:rsidRPr="0001601F">
        <w:t>.</w:t>
      </w:r>
    </w:p>
    <w:p w:rsidR="00130B52" w:rsidRPr="0001601F" w:rsidRDefault="00130B52" w:rsidP="007B2BC2">
      <w:pPr>
        <w:rPr>
          <w:sz w:val="16"/>
        </w:rPr>
      </w:pPr>
      <w:r w:rsidRPr="000C3E22">
        <w:rPr>
          <w:rStyle w:val="StyleStyleBold12pt"/>
          <w:highlight w:val="cyan"/>
        </w:rPr>
        <w:t xml:space="preserve">Deutsche </w:t>
      </w:r>
      <w:proofErr w:type="spellStart"/>
      <w:r w:rsidRPr="000C3E22">
        <w:rPr>
          <w:rStyle w:val="StyleStyleBold12pt"/>
          <w:highlight w:val="cyan"/>
        </w:rPr>
        <w:t>Welle</w:t>
      </w:r>
      <w:proofErr w:type="spellEnd"/>
      <w:r w:rsidRPr="0001601F">
        <w:rPr>
          <w:sz w:val="16"/>
        </w:rPr>
        <w:t xml:space="preserve"> 4-20-</w:t>
      </w:r>
      <w:r w:rsidRPr="000C3E22">
        <w:rPr>
          <w:rStyle w:val="StyleStyleBold12pt"/>
          <w:highlight w:val="cyan"/>
        </w:rPr>
        <w:t>11</w:t>
      </w:r>
    </w:p>
    <w:p w:rsidR="00BA3783" w:rsidRDefault="00130B52" w:rsidP="00A17FC5">
      <w:pPr>
        <w:spacing w:before="0"/>
      </w:pPr>
      <w:r w:rsidRPr="0001601F">
        <w:t xml:space="preserve">“US funding of opposition complicates Obama's Damascus policy,” </w:t>
      </w:r>
      <w:hyperlink r:id="rId20" w:history="1">
        <w:r w:rsidRPr="0001601F">
          <w:t>http://www.dw-world.de/dw/article/0,,14996885,00.html</w:t>
        </w:r>
      </w:hyperlink>
    </w:p>
    <w:p w:rsidR="00130B52" w:rsidRDefault="00130B52" w:rsidP="00D56017">
      <w:r w:rsidRPr="0001601F">
        <w:t xml:space="preserve">The cables produced by </w:t>
      </w:r>
      <w:proofErr w:type="spellStart"/>
      <w:r w:rsidRPr="000C3E22">
        <w:rPr>
          <w:highlight w:val="cyan"/>
          <w:u w:val="single"/>
        </w:rPr>
        <w:t>WikiLeaks</w:t>
      </w:r>
      <w:proofErr w:type="spellEnd"/>
      <w:r w:rsidRPr="000C3E22">
        <w:rPr>
          <w:highlight w:val="cyan"/>
          <w:u w:val="single"/>
        </w:rPr>
        <w:t xml:space="preserve"> showed</w:t>
      </w:r>
      <w:r w:rsidRPr="0001601F">
        <w:t xml:space="preserve"> </w:t>
      </w:r>
      <w:r w:rsidR="00D56017">
        <w:t>…</w:t>
      </w:r>
      <w:r w:rsidRPr="0001601F">
        <w:rPr>
          <w:bCs/>
          <w:u w:val="single"/>
        </w:rPr>
        <w:t xml:space="preserve"> US administration has been more supportive of Assad than of the opposition</w:t>
      </w:r>
      <w:r w:rsidRPr="0001601F">
        <w:t>."</w:t>
      </w:r>
    </w:p>
    <w:p w:rsidR="0001275F" w:rsidRDefault="0001275F" w:rsidP="007B2BC2">
      <w:pPr>
        <w:pStyle w:val="Heading3"/>
      </w:pPr>
      <w:r>
        <w:t xml:space="preserve">The U.S. </w:t>
      </w:r>
      <w:r w:rsidR="002F195F">
        <w:t xml:space="preserve">funds </w:t>
      </w:r>
      <w:r>
        <w:t>opposition groups in Syria.</w:t>
      </w:r>
    </w:p>
    <w:p w:rsidR="0001275F" w:rsidRDefault="0001275F" w:rsidP="007B2BC2">
      <w:pPr>
        <w:rPr>
          <w:rStyle w:val="StyleStyleBold12pt"/>
        </w:rPr>
      </w:pPr>
      <w:r w:rsidRPr="000C3E22">
        <w:rPr>
          <w:rStyle w:val="StyleStyleBold12pt"/>
          <w:highlight w:val="cyan"/>
        </w:rPr>
        <w:t>Toner</w:t>
      </w:r>
      <w:r w:rsidRPr="000C3E22">
        <w:rPr>
          <w:highlight w:val="cyan"/>
          <w:u w:val="single"/>
        </w:rPr>
        <w:t xml:space="preserve">, </w:t>
      </w:r>
      <w:r w:rsidRPr="000C3E22">
        <w:rPr>
          <w:rStyle w:val="StyleBoldUnderline"/>
          <w:highlight w:val="cyan"/>
        </w:rPr>
        <w:t>Spokesman, State Department</w:t>
      </w:r>
      <w:r w:rsidRPr="000C3E22">
        <w:rPr>
          <w:highlight w:val="cyan"/>
          <w:u w:val="single"/>
        </w:rPr>
        <w:t xml:space="preserve">, </w:t>
      </w:r>
      <w:r w:rsidRPr="000C3E22">
        <w:rPr>
          <w:rStyle w:val="StyleStyleBold12pt"/>
          <w:highlight w:val="cyan"/>
        </w:rPr>
        <w:t>’11</w:t>
      </w:r>
    </w:p>
    <w:p w:rsidR="0001275F" w:rsidRPr="007966C3" w:rsidRDefault="0001275F" w:rsidP="00A17FC5">
      <w:pPr>
        <w:spacing w:before="0"/>
      </w:pPr>
      <w:r>
        <w:t xml:space="preserve">Mark, Apr. 18: “Daily Press Briefing,” </w:t>
      </w:r>
      <w:r w:rsidRPr="007966C3">
        <w:rPr>
          <w:smallCaps/>
        </w:rPr>
        <w:t>Middle East Digest</w:t>
      </w:r>
      <w:r>
        <w:t xml:space="preserve">, </w:t>
      </w:r>
      <w:r w:rsidRPr="007966C3">
        <w:t>http://www.state.gov/r/pa/ei/mideastdigest/janapr/161155.htm</w:t>
      </w:r>
      <w:r>
        <w:t xml:space="preserve"> [ACG UTA 7]</w:t>
      </w:r>
    </w:p>
    <w:p w:rsidR="0001275F" w:rsidRDefault="0001275F" w:rsidP="00D56017">
      <w:r w:rsidRPr="00BC66C4">
        <w:rPr>
          <w:rStyle w:val="StyleBoldUnderline"/>
        </w:rPr>
        <w:t xml:space="preserve">QUESTION: </w:t>
      </w:r>
      <w:r w:rsidRPr="000C3E22">
        <w:rPr>
          <w:rStyle w:val="StyleBoldUnderline"/>
          <w:highlight w:val="cyan"/>
        </w:rPr>
        <w:t>Is the U</w:t>
      </w:r>
      <w:r>
        <w:t xml:space="preserve">nited </w:t>
      </w:r>
      <w:r w:rsidR="00D56017">
        <w:rPr>
          <w:rStyle w:val="StyleBoldUnderline"/>
        </w:rPr>
        <w:t>…</w:t>
      </w:r>
      <w:r>
        <w:t xml:space="preserve"> are going to be </w:t>
      </w:r>
      <w:r w:rsidRPr="000C3E22">
        <w:rPr>
          <w:rStyle w:val="StyleBoldUnderline"/>
          <w:highlight w:val="cyan"/>
        </w:rPr>
        <w:t>vital to a</w:t>
      </w:r>
      <w:r>
        <w:t xml:space="preserve"> possible </w:t>
      </w:r>
      <w:r w:rsidRPr="000C3E22">
        <w:rPr>
          <w:rStyle w:val="StyleBoldUnderline"/>
          <w:highlight w:val="cyan"/>
        </w:rPr>
        <w:t>democratic future</w:t>
      </w:r>
      <w:r w:rsidRPr="00E50DF2">
        <w:rPr>
          <w:rStyle w:val="StyleBoldUnderline"/>
        </w:rPr>
        <w:t xml:space="preserve"> in Syria</w:t>
      </w:r>
      <w:r>
        <w:t>.</w:t>
      </w:r>
    </w:p>
    <w:p w:rsidR="0001275F" w:rsidRPr="006A6F14" w:rsidRDefault="0001275F" w:rsidP="007B2BC2">
      <w:pPr>
        <w:pStyle w:val="Heading3"/>
      </w:pPr>
      <w:r w:rsidRPr="006A6F14">
        <w:t>As</w:t>
      </w:r>
      <w:r w:rsidR="006A6F14">
        <w:t>s</w:t>
      </w:r>
      <w:r w:rsidRPr="006A6F14">
        <w:t>ad perceives this assistance as a threat.</w:t>
      </w:r>
    </w:p>
    <w:p w:rsidR="0001275F" w:rsidRPr="00E1016B" w:rsidRDefault="0001275F" w:rsidP="007B2BC2">
      <w:pPr>
        <w:rPr>
          <w:rStyle w:val="StyleStyleBold12pt"/>
        </w:rPr>
      </w:pPr>
      <w:r w:rsidRPr="000C3E22">
        <w:rPr>
          <w:rStyle w:val="StyleStyleBold12pt"/>
          <w:highlight w:val="cyan"/>
        </w:rPr>
        <w:t>Toner, Again</w:t>
      </w:r>
    </w:p>
    <w:p w:rsidR="0001275F" w:rsidRPr="006A6F14" w:rsidRDefault="0001275F" w:rsidP="00A17FC5">
      <w:pPr>
        <w:spacing w:before="0"/>
      </w:pPr>
      <w:r w:rsidRPr="006A6F14">
        <w:t xml:space="preserve">Mark, </w:t>
      </w:r>
      <w:r w:rsidR="001D5CDE" w:rsidRPr="006A6F14">
        <w:t>4-18-11</w:t>
      </w:r>
      <w:r w:rsidRPr="006A6F14">
        <w:t xml:space="preserve">: “Daily Press Briefing,” </w:t>
      </w:r>
      <w:r w:rsidRPr="006A6F14">
        <w:rPr>
          <w:smallCaps/>
        </w:rPr>
        <w:t>Middle East Digest</w:t>
      </w:r>
      <w:r w:rsidRPr="006A6F14">
        <w:t>, http://www.state.gov/r/pa/ei/mideastdigest/janapr/161155.htm [ACG UTA 7]</w:t>
      </w:r>
    </w:p>
    <w:p w:rsidR="0001275F" w:rsidRDefault="0001275F" w:rsidP="00D56017">
      <w:r w:rsidRPr="00BC66C4">
        <w:rPr>
          <w:rStyle w:val="StyleBoldUnderline"/>
        </w:rPr>
        <w:t xml:space="preserve">QUESTION: </w:t>
      </w:r>
      <w:r w:rsidRPr="000C3E22">
        <w:rPr>
          <w:rStyle w:val="StyleBoldUnderline"/>
          <w:highlight w:val="cyan"/>
        </w:rPr>
        <w:t>Is the U</w:t>
      </w:r>
      <w:r w:rsidRPr="006A6F14">
        <w:t xml:space="preserve">nited </w:t>
      </w:r>
      <w:r w:rsidRPr="000C3E22">
        <w:rPr>
          <w:rStyle w:val="StyleBoldUnderline"/>
          <w:highlight w:val="cyan"/>
        </w:rPr>
        <w:t>S</w:t>
      </w:r>
      <w:r w:rsidRPr="006A6F14">
        <w:t xml:space="preserve">tates Government, </w:t>
      </w:r>
      <w:r w:rsidR="00D56017">
        <w:t>…</w:t>
      </w:r>
      <w:r w:rsidRPr="007966C3">
        <w:rPr>
          <w:rStyle w:val="StyleBoldUnderline"/>
        </w:rPr>
        <w:t xml:space="preserve"> kind of </w:t>
      </w:r>
      <w:r w:rsidRPr="000C3E22">
        <w:rPr>
          <w:rStyle w:val="StyleBoldUnderline"/>
          <w:highlight w:val="cyan"/>
        </w:rPr>
        <w:t xml:space="preserve">assistance as a </w:t>
      </w:r>
      <w:r w:rsidRPr="000C3E22">
        <w:rPr>
          <w:rStyle w:val="Emphasis"/>
          <w:highlight w:val="cyan"/>
        </w:rPr>
        <w:t>threat</w:t>
      </w:r>
      <w:r w:rsidRPr="007966C3">
        <w:rPr>
          <w:rStyle w:val="StyleBoldUnderline"/>
        </w:rPr>
        <w:t xml:space="preserve"> to its control over the Syrian people</w:t>
      </w:r>
      <w:r w:rsidRPr="006A6F14">
        <w:t>.</w:t>
      </w:r>
    </w:p>
    <w:p w:rsidR="00AE31B7" w:rsidRDefault="00AE31B7" w:rsidP="007B2BC2"/>
    <w:p w:rsidR="00AE31B7" w:rsidRDefault="00AE31B7" w:rsidP="00AE31B7">
      <w:pPr>
        <w:pStyle w:val="Heading3"/>
      </w:pPr>
      <w:proofErr w:type="gramStart"/>
      <w:r>
        <w:t>Tons of aid now</w:t>
      </w:r>
      <w:r w:rsidR="00193061">
        <w:t>.</w:t>
      </w:r>
      <w:proofErr w:type="gramEnd"/>
    </w:p>
    <w:p w:rsidR="00AE31B7" w:rsidRPr="00AE31B7" w:rsidRDefault="00AE31B7" w:rsidP="00AE31B7">
      <w:r w:rsidRPr="00AE31B7">
        <w:rPr>
          <w:rStyle w:val="StyleStyleBold12pt"/>
          <w:highlight w:val="cyan"/>
        </w:rPr>
        <w:t>New York Times 3-25</w:t>
      </w:r>
      <w:r>
        <w:t xml:space="preserve"> “</w:t>
      </w:r>
      <w:r w:rsidRPr="00AE31B7">
        <w:t>U.S. and Turkey to Step Up ‘Nonlethal’ Aid to Rebels in Syria</w:t>
      </w:r>
      <w:r>
        <w:t xml:space="preserve">” </w:t>
      </w:r>
      <w:r w:rsidRPr="00AE31B7">
        <w:t>http://www.nytimes.com/2012/03/26/world/middleeast/us-and-turkey-to-step-up-nonlethal-aid-to-syrian-rebels.html#</w:t>
      </w:r>
      <w:proofErr w:type="gramStart"/>
      <w:r w:rsidRPr="00AE31B7">
        <w:t>h[</w:t>
      </w:r>
      <w:proofErr w:type="gramEnd"/>
      <w:r w:rsidRPr="00AE31B7">
        <w:t>]</w:t>
      </w:r>
    </w:p>
    <w:p w:rsidR="00AE31B7" w:rsidRPr="00AE31B7" w:rsidRDefault="00AE31B7" w:rsidP="00D56017">
      <w:r>
        <w:t xml:space="preserve">BEIRUT — Turkey and </w:t>
      </w:r>
      <w:r w:rsidRPr="00AE31B7">
        <w:rPr>
          <w:highlight w:val="cyan"/>
          <w:u w:val="single"/>
        </w:rPr>
        <w:t>the U</w:t>
      </w:r>
      <w:r w:rsidRPr="00AE31B7">
        <w:rPr>
          <w:u w:val="single"/>
        </w:rPr>
        <w:t xml:space="preserve">nited </w:t>
      </w:r>
      <w:r w:rsidRPr="00AE31B7">
        <w:rPr>
          <w:highlight w:val="cyan"/>
          <w:u w:val="single"/>
        </w:rPr>
        <w:t>S</w:t>
      </w:r>
      <w:r w:rsidRPr="00AE31B7">
        <w:rPr>
          <w:u w:val="single"/>
        </w:rPr>
        <w:t xml:space="preserve">tates </w:t>
      </w:r>
      <w:r w:rsidR="00D56017">
        <w:rPr>
          <w:u w:val="single"/>
        </w:rPr>
        <w:t>…</w:t>
      </w:r>
      <w:r>
        <w:t xml:space="preserve"> for the opposition from the United States and others</w:t>
      </w:r>
    </w:p>
    <w:p w:rsidR="00BA3783" w:rsidRDefault="000D7689" w:rsidP="007B2BC2">
      <w:pPr>
        <w:pStyle w:val="Heading3"/>
      </w:pPr>
      <w:r>
        <w:t>Economic sanctions.</w:t>
      </w:r>
    </w:p>
    <w:p w:rsidR="00971C73" w:rsidRPr="00FA2980" w:rsidRDefault="00FA2980" w:rsidP="007B2BC2">
      <w:pPr>
        <w:rPr>
          <w:rStyle w:val="StyleStyleBold12pt"/>
        </w:rPr>
      </w:pPr>
      <w:r w:rsidRPr="00FA2980">
        <w:rPr>
          <w:rStyle w:val="StyleStyleBold12pt"/>
        </w:rPr>
        <w:t>RTT News 2-6</w:t>
      </w:r>
    </w:p>
    <w:p w:rsidR="00BA3783" w:rsidRDefault="00FA2980" w:rsidP="00A17FC5">
      <w:pPr>
        <w:spacing w:before="0"/>
      </w:pPr>
      <w:r>
        <w:t xml:space="preserve">“US to Tighten Syria Sanctions.” Global Financial Newswires, February 6, 2012. </w:t>
      </w:r>
      <w:hyperlink r:id="rId21" w:history="1">
        <w:r w:rsidRPr="00562F4A">
          <w:rPr>
            <w:rStyle w:val="Hyperlink"/>
          </w:rPr>
          <w:t>http://www.rttnews.com/1813218/us-to-tighten-syria-sanctions.aspx?type=usp&amp;pageNum=1</w:t>
        </w:r>
      </w:hyperlink>
      <w:r w:rsidRPr="00562F4A">
        <w:t xml:space="preserve"> [LVC UTA]</w:t>
      </w:r>
    </w:p>
    <w:p w:rsidR="00971C73" w:rsidRDefault="00D8374F" w:rsidP="00D56017">
      <w:pPr>
        <w:rPr>
          <w:sz w:val="16"/>
        </w:rPr>
      </w:pPr>
      <w:r w:rsidRPr="000C3E22">
        <w:rPr>
          <w:rStyle w:val="StyleBoldUnderline"/>
          <w:highlight w:val="cyan"/>
        </w:rPr>
        <w:t xml:space="preserve">The </w:t>
      </w:r>
      <w:r w:rsidR="00971C73" w:rsidRPr="000C3E22">
        <w:rPr>
          <w:rStyle w:val="StyleBoldUnderline"/>
          <w:highlight w:val="cyan"/>
        </w:rPr>
        <w:t>U</w:t>
      </w:r>
      <w:r w:rsidR="00971C73" w:rsidRPr="00971C73">
        <w:rPr>
          <w:rStyle w:val="StyleBoldUnderline"/>
        </w:rPr>
        <w:t xml:space="preserve">nited </w:t>
      </w:r>
      <w:r w:rsidR="00971C73" w:rsidRPr="000C3E22">
        <w:rPr>
          <w:rStyle w:val="StyleBoldUnderline"/>
          <w:highlight w:val="cyan"/>
        </w:rPr>
        <w:t>S</w:t>
      </w:r>
      <w:r w:rsidR="00971C73" w:rsidRPr="00971C73">
        <w:rPr>
          <w:rStyle w:val="StyleBoldUnderline"/>
        </w:rPr>
        <w:t xml:space="preserve">tates </w:t>
      </w:r>
      <w:r w:rsidR="00971C73" w:rsidRPr="000C3E22">
        <w:rPr>
          <w:rStyle w:val="StyleBoldUnderline"/>
          <w:highlight w:val="cyan"/>
        </w:rPr>
        <w:t xml:space="preserve">has said that it will work to seek regional </w:t>
      </w:r>
      <w:r w:rsidR="00D56017">
        <w:rPr>
          <w:rStyle w:val="StyleBoldUnderline"/>
        </w:rPr>
        <w:t>…</w:t>
      </w:r>
      <w:r w:rsidR="00971C73" w:rsidRPr="00FA2980">
        <w:rPr>
          <w:sz w:val="16"/>
        </w:rPr>
        <w:t xml:space="preserve"> work with the friends of a democratic Syria around the world to support the opposition's peaceful political plans for change. We will work to provide what humanitarian relief we are able to do so."</w:t>
      </w:r>
    </w:p>
    <w:p w:rsidR="00DC5D80" w:rsidRPr="00DC5D80" w:rsidRDefault="00DC5D80" w:rsidP="007B2BC2">
      <w:pPr>
        <w:pStyle w:val="Heading3"/>
      </w:pPr>
      <w:r w:rsidRPr="00DC5D80">
        <w:t>The UN resolution increased pressure on Assad and support for the opposition.</w:t>
      </w:r>
    </w:p>
    <w:p w:rsidR="00DC5D80" w:rsidRPr="00DC5D80" w:rsidRDefault="00DC5D80" w:rsidP="007B2BC2">
      <w:r w:rsidRPr="000C3E22">
        <w:rPr>
          <w:rStyle w:val="StyleStyleBold12pt"/>
          <w:highlight w:val="cyan"/>
        </w:rPr>
        <w:t>AFP</w:t>
      </w:r>
      <w:r w:rsidR="00AE055E" w:rsidRPr="000C3E22">
        <w:rPr>
          <w:highlight w:val="cyan"/>
          <w:u w:val="single"/>
        </w:rPr>
        <w:t xml:space="preserve">, </w:t>
      </w:r>
      <w:r w:rsidR="00AE055E" w:rsidRPr="000C3E22">
        <w:rPr>
          <w:rStyle w:val="StyleBoldUnderline"/>
          <w:highlight w:val="cyan"/>
        </w:rPr>
        <w:t>citing</w:t>
      </w:r>
      <w:r w:rsidR="00AE055E" w:rsidRPr="000C3E22">
        <w:rPr>
          <w:highlight w:val="cyan"/>
          <w:u w:val="single"/>
        </w:rPr>
        <w:t xml:space="preserve"> </w:t>
      </w:r>
      <w:r w:rsidR="00AE055E" w:rsidRPr="000C3E22">
        <w:rPr>
          <w:rStyle w:val="StyleStyleBold12pt"/>
          <w:highlight w:val="cyan"/>
        </w:rPr>
        <w:t>Clinton</w:t>
      </w:r>
      <w:r w:rsidR="00AE055E" w:rsidRPr="000C3E22">
        <w:rPr>
          <w:highlight w:val="cyan"/>
          <w:u w:val="single"/>
        </w:rPr>
        <w:t xml:space="preserve">, </w:t>
      </w:r>
      <w:r w:rsidR="00AE055E" w:rsidRPr="000C3E22">
        <w:rPr>
          <w:rStyle w:val="StyleBoldUnderline"/>
          <w:highlight w:val="cyan"/>
        </w:rPr>
        <w:t>Secretary of State</w:t>
      </w:r>
      <w:r w:rsidR="00AE055E" w:rsidRPr="000C3E22">
        <w:rPr>
          <w:highlight w:val="cyan"/>
          <w:u w:val="single"/>
        </w:rPr>
        <w:t>,</w:t>
      </w:r>
      <w:r w:rsidRPr="000C3E22">
        <w:rPr>
          <w:highlight w:val="cyan"/>
          <w:u w:val="single"/>
        </w:rPr>
        <w:t xml:space="preserve"> </w:t>
      </w:r>
      <w:r w:rsidRPr="000C3E22">
        <w:rPr>
          <w:rStyle w:val="StyleStyleBold12pt"/>
          <w:highlight w:val="cyan"/>
        </w:rPr>
        <w:t>2-17</w:t>
      </w:r>
      <w:r w:rsidRPr="00DC5D80">
        <w:t>-12</w:t>
      </w:r>
    </w:p>
    <w:p w:rsidR="00DC5D80" w:rsidRPr="00DC5D80" w:rsidRDefault="00DC5D80" w:rsidP="007B2BC2">
      <w:r w:rsidRPr="00DC5D80">
        <w:t xml:space="preserve">“Clinton welcomes 'overwhelming' consensus on Syria,” </w:t>
      </w:r>
      <w:proofErr w:type="spellStart"/>
      <w:r w:rsidRPr="00DC5D80">
        <w:rPr>
          <w:smallCaps/>
        </w:rPr>
        <w:t>Agence</w:t>
      </w:r>
      <w:proofErr w:type="spellEnd"/>
      <w:r w:rsidRPr="00DC5D80">
        <w:rPr>
          <w:smallCaps/>
        </w:rPr>
        <w:t xml:space="preserve"> France </w:t>
      </w:r>
      <w:proofErr w:type="spellStart"/>
      <w:r w:rsidRPr="00DC5D80">
        <w:rPr>
          <w:smallCaps/>
        </w:rPr>
        <w:t>Presse</w:t>
      </w:r>
      <w:proofErr w:type="spellEnd"/>
      <w:r w:rsidRPr="00DC5D80">
        <w:t xml:space="preserve">, </w:t>
      </w:r>
      <w:hyperlink r:id="rId22" w:history="1">
        <w:r w:rsidRPr="00DC5D80">
          <w:t>http://www.google.com/hostednews/afp/article/ALeqM5jQMTSNJCUkagiXVPDtb_O2n5BEUQ?docId=CNG.4a4d727e25cca96e6035c2b7cee70153.1f1</w:t>
        </w:r>
      </w:hyperlink>
    </w:p>
    <w:p w:rsidR="00DC5D80" w:rsidRPr="00DC5D80" w:rsidRDefault="00DC5D80" w:rsidP="00D56017">
      <w:r w:rsidRPr="00AE055E">
        <w:rPr>
          <w:rStyle w:val="StyleBoldUnderline"/>
        </w:rPr>
        <w:t>US Secretary of State</w:t>
      </w:r>
      <w:r w:rsidRPr="00DC5D80">
        <w:t xml:space="preserve"> Hillary </w:t>
      </w:r>
      <w:r w:rsidRPr="000C3E22">
        <w:rPr>
          <w:rStyle w:val="StyleBoldUnderline"/>
          <w:highlight w:val="cyan"/>
        </w:rPr>
        <w:t>Clinton said</w:t>
      </w:r>
      <w:r w:rsidRPr="00DC5D80">
        <w:t xml:space="preserve"> Friday </w:t>
      </w:r>
      <w:r w:rsidRPr="00AE055E">
        <w:rPr>
          <w:rStyle w:val="StyleBoldUnderline"/>
        </w:rPr>
        <w:t xml:space="preserve">that </w:t>
      </w:r>
      <w:r w:rsidRPr="000C3E22">
        <w:rPr>
          <w:rStyle w:val="StyleBoldUnderline"/>
          <w:highlight w:val="cyan"/>
        </w:rPr>
        <w:t xml:space="preserve">the </w:t>
      </w:r>
      <w:r w:rsidR="00D56017">
        <w:rPr>
          <w:rStyle w:val="StyleBoldUnderline"/>
        </w:rPr>
        <w:t>…</w:t>
      </w:r>
      <w:r w:rsidRPr="00860578">
        <w:rPr>
          <w:rStyle w:val="StyleBoldUnderline"/>
        </w:rPr>
        <w:t xml:space="preserve"> to the people of Syria</w:t>
      </w:r>
      <w:r w:rsidRPr="00DC5D80">
        <w:t>."</w:t>
      </w:r>
    </w:p>
    <w:p w:rsidR="00540B98" w:rsidRDefault="00540B98" w:rsidP="007B2BC2">
      <w:pPr>
        <w:pStyle w:val="Heading3"/>
      </w:pPr>
      <w:proofErr w:type="gramStart"/>
      <w:r>
        <w:t xml:space="preserve">“Friends of Syria” </w:t>
      </w:r>
      <w:r w:rsidR="00D55A6A">
        <w:t>conference</w:t>
      </w:r>
      <w:r w:rsidR="00FE1216">
        <w:t>.</w:t>
      </w:r>
      <w:proofErr w:type="gramEnd"/>
    </w:p>
    <w:p w:rsidR="00540B98" w:rsidRPr="00DC5D80" w:rsidRDefault="00540B98" w:rsidP="007B2BC2">
      <w:r w:rsidRPr="000C3E22">
        <w:rPr>
          <w:rStyle w:val="StyleStyleBold12pt"/>
          <w:highlight w:val="cyan"/>
        </w:rPr>
        <w:t>AFP</w:t>
      </w:r>
      <w:r w:rsidRPr="000C3E22">
        <w:rPr>
          <w:highlight w:val="cyan"/>
          <w:u w:val="single"/>
        </w:rPr>
        <w:t xml:space="preserve">, </w:t>
      </w:r>
      <w:r w:rsidRPr="000C3E22">
        <w:rPr>
          <w:rStyle w:val="StyleBoldUnderline"/>
          <w:highlight w:val="cyan"/>
        </w:rPr>
        <w:t>citing</w:t>
      </w:r>
      <w:r w:rsidRPr="000C3E22">
        <w:rPr>
          <w:highlight w:val="cyan"/>
          <w:u w:val="single"/>
        </w:rPr>
        <w:t xml:space="preserve"> </w:t>
      </w:r>
      <w:r w:rsidRPr="000C3E22">
        <w:rPr>
          <w:rStyle w:val="StyleStyleBold12pt"/>
          <w:highlight w:val="cyan"/>
        </w:rPr>
        <w:t>Clinton, 2-17</w:t>
      </w:r>
      <w:r w:rsidRPr="00DC5D80">
        <w:t>-12</w:t>
      </w:r>
    </w:p>
    <w:p w:rsidR="00540B98" w:rsidRPr="00DC5D80" w:rsidRDefault="00D27495" w:rsidP="00CE378A">
      <w:pPr>
        <w:spacing w:before="0"/>
      </w:pPr>
      <w:r w:rsidRPr="00D27495">
        <w:lastRenderedPageBreak/>
        <w:t>Secretary of State</w:t>
      </w:r>
      <w:r>
        <w:t>:</w:t>
      </w:r>
      <w:r w:rsidRPr="00D27495">
        <w:t xml:space="preserve"> </w:t>
      </w:r>
      <w:r w:rsidR="00540B98" w:rsidRPr="00DC5D80">
        <w:t xml:space="preserve">“Clinton welcomes 'overwhelming' consensus on Syria,” </w:t>
      </w:r>
      <w:proofErr w:type="spellStart"/>
      <w:r w:rsidR="00540B98" w:rsidRPr="00DC5D80">
        <w:rPr>
          <w:smallCaps/>
        </w:rPr>
        <w:t>Agence</w:t>
      </w:r>
      <w:proofErr w:type="spellEnd"/>
      <w:r w:rsidR="00540B98" w:rsidRPr="00DC5D80">
        <w:rPr>
          <w:smallCaps/>
        </w:rPr>
        <w:t xml:space="preserve"> France </w:t>
      </w:r>
      <w:proofErr w:type="spellStart"/>
      <w:r w:rsidR="00540B98" w:rsidRPr="00DC5D80">
        <w:rPr>
          <w:smallCaps/>
        </w:rPr>
        <w:t>Presse</w:t>
      </w:r>
      <w:proofErr w:type="spellEnd"/>
      <w:r w:rsidR="00540B98" w:rsidRPr="00DC5D80">
        <w:t>, http://www.google.com/hostednews/afp/article/ALeqM5jQMTSNJCUkagiXVPDtb_O2n5BEUQ</w:t>
      </w:r>
      <w:proofErr w:type="gramStart"/>
      <w:r w:rsidR="00540B98" w:rsidRPr="00DC5D80">
        <w:t>?docId</w:t>
      </w:r>
      <w:proofErr w:type="gramEnd"/>
      <w:r w:rsidR="00540B98" w:rsidRPr="00DC5D80">
        <w:t>=CNG.4a4d727e25cca96e6035c2b7cee70153.1f1</w:t>
      </w:r>
    </w:p>
    <w:p w:rsidR="00DC5D80" w:rsidRPr="00DC5D80" w:rsidRDefault="00DC5D80" w:rsidP="00D56017">
      <w:r w:rsidRPr="000C3E22">
        <w:rPr>
          <w:rStyle w:val="StyleBoldUnderline"/>
          <w:highlight w:val="cyan"/>
        </w:rPr>
        <w:t>Clinton</w:t>
      </w:r>
      <w:r w:rsidRPr="00DC5D80">
        <w:t xml:space="preserve"> recalled she </w:t>
      </w:r>
      <w:proofErr w:type="gramStart"/>
      <w:r w:rsidRPr="000C3E22">
        <w:rPr>
          <w:rStyle w:val="StyleBoldUnderline"/>
          <w:highlight w:val="cyan"/>
        </w:rPr>
        <w:t>will</w:t>
      </w:r>
      <w:proofErr w:type="gramEnd"/>
      <w:r w:rsidRPr="000C3E22">
        <w:rPr>
          <w:rStyle w:val="StyleBoldUnderline"/>
          <w:highlight w:val="cyan"/>
        </w:rPr>
        <w:t xml:space="preserve"> attend a "</w:t>
      </w:r>
      <w:r w:rsidR="00D56017">
        <w:rPr>
          <w:rStyle w:val="StyleBoldUnderline"/>
        </w:rPr>
        <w:t>…</w:t>
      </w:r>
      <w:r w:rsidRPr="00DC5D80">
        <w:t xml:space="preserve"> tear the country apart. We're looking for an inclusive democratic process," </w:t>
      </w:r>
      <w:r w:rsidRPr="000C3E22">
        <w:rPr>
          <w:rStyle w:val="StyleBoldUnderline"/>
          <w:highlight w:val="cyan"/>
        </w:rPr>
        <w:t>Clinton said</w:t>
      </w:r>
      <w:r w:rsidRPr="00DC5D80">
        <w:t>.</w:t>
      </w:r>
    </w:p>
    <w:p w:rsidR="006F7D18" w:rsidRDefault="006F7D18" w:rsidP="007B2BC2">
      <w:pPr>
        <w:pStyle w:val="Heading3"/>
      </w:pPr>
      <w:r>
        <w:t>Drones</w:t>
      </w:r>
    </w:p>
    <w:p w:rsidR="006F7D18" w:rsidRDefault="006F7D18" w:rsidP="007B2BC2">
      <w:r w:rsidRPr="000C3E22">
        <w:rPr>
          <w:rStyle w:val="StyleStyleBold12pt"/>
          <w:highlight w:val="cyan"/>
        </w:rPr>
        <w:t>MSNBC 2-17</w:t>
      </w:r>
      <w:r>
        <w:t>-12</w:t>
      </w:r>
    </w:p>
    <w:p w:rsidR="006F7D18" w:rsidRDefault="008A6416" w:rsidP="00CE378A">
      <w:pPr>
        <w:spacing w:before="0"/>
      </w:pPr>
      <w:r>
        <w:t xml:space="preserve">Jim </w:t>
      </w:r>
      <w:proofErr w:type="spellStart"/>
      <w:r>
        <w:t>Miklaszewski</w:t>
      </w:r>
      <w:proofErr w:type="spellEnd"/>
      <w:r>
        <w:t xml:space="preserve">: </w:t>
      </w:r>
      <w:r w:rsidR="007E0892">
        <w:t>“</w:t>
      </w:r>
      <w:r w:rsidR="007E0892" w:rsidRPr="007E0892">
        <w:t>Officials: US drones monitoring clashes in Syria</w:t>
      </w:r>
      <w:r w:rsidR="007E0892">
        <w:t xml:space="preserve">,” </w:t>
      </w:r>
      <w:r w:rsidR="007E0892" w:rsidRPr="008A6416">
        <w:t>http://worldnews.msnbc.msn.com/_news/2012/02/17/10435915-officials-us-drones-monitoring-clashes-in-syria</w:t>
      </w:r>
      <w:r w:rsidR="007E0892">
        <w:t xml:space="preserve"> [D8T]</w:t>
      </w:r>
    </w:p>
    <w:p w:rsidR="00BA3783" w:rsidRDefault="000E04E0" w:rsidP="007B2BC2">
      <w:r w:rsidRPr="000C3E22">
        <w:rPr>
          <w:rStyle w:val="StyleBoldUnderline"/>
          <w:highlight w:val="cyan"/>
        </w:rPr>
        <w:t>"</w:t>
      </w:r>
      <w:r w:rsidR="006F7D18" w:rsidRPr="000C3E22">
        <w:rPr>
          <w:rStyle w:val="StyleBoldUnderline"/>
          <w:highlight w:val="cyan"/>
        </w:rPr>
        <w:t>A good number" of</w:t>
      </w:r>
      <w:r w:rsidR="006F7D18">
        <w:t xml:space="preserve"> unmanned </w:t>
      </w:r>
      <w:r w:rsidR="006F7D18" w:rsidRPr="000C3E22">
        <w:rPr>
          <w:rStyle w:val="StyleBoldUnderline"/>
          <w:highlight w:val="cyan"/>
        </w:rPr>
        <w:t xml:space="preserve">U.S. military and </w:t>
      </w:r>
      <w:r w:rsidR="00D56017">
        <w:rPr>
          <w:rStyle w:val="StyleBoldUnderline"/>
        </w:rPr>
        <w:t>…</w:t>
      </w:r>
      <w:r w:rsidR="006F7D18">
        <w:t xml:space="preserve"> </w:t>
      </w:r>
      <w:r w:rsidR="006F7D18" w:rsidRPr="000C3E22">
        <w:rPr>
          <w:rStyle w:val="StyleBoldUnderline"/>
          <w:highlight w:val="cyan"/>
        </w:rPr>
        <w:t>U.S. defense officials tell NBC</w:t>
      </w:r>
      <w:r w:rsidR="006F7D18">
        <w:t xml:space="preserve"> News' Jim </w:t>
      </w:r>
      <w:proofErr w:type="spellStart"/>
      <w:r w:rsidR="006F7D18">
        <w:t>Miklaszewski</w:t>
      </w:r>
      <w:proofErr w:type="spellEnd"/>
      <w:r w:rsidR="006F7D18">
        <w:t>.</w:t>
      </w:r>
    </w:p>
    <w:p w:rsidR="006F7D18" w:rsidRPr="006F7D18" w:rsidRDefault="006F7D18" w:rsidP="007B2BC2"/>
    <w:p w:rsidR="00B931BC" w:rsidRDefault="004676B8" w:rsidP="007B2BC2">
      <w:pPr>
        <w:pStyle w:val="Heading3"/>
      </w:pPr>
      <w:r>
        <w:t xml:space="preserve">The U.S. is planning </w:t>
      </w:r>
      <w:r w:rsidRPr="00E66BC6">
        <w:rPr>
          <w:u w:val="single"/>
        </w:rPr>
        <w:t>military</w:t>
      </w:r>
      <w:r>
        <w:t xml:space="preserve"> </w:t>
      </w:r>
      <w:r w:rsidR="00E66BC6">
        <w:t>strikes</w:t>
      </w:r>
      <w:r>
        <w:t>.</w:t>
      </w:r>
    </w:p>
    <w:p w:rsidR="004676B8" w:rsidRDefault="004676B8" w:rsidP="007B2BC2">
      <w:r w:rsidRPr="000C3E22">
        <w:rPr>
          <w:rStyle w:val="StyleStyleBold12pt"/>
          <w:highlight w:val="cyan"/>
        </w:rPr>
        <w:t>Press TV 12-29</w:t>
      </w:r>
      <w:r>
        <w:t>-11</w:t>
      </w:r>
    </w:p>
    <w:p w:rsidR="004676B8" w:rsidRDefault="004676B8" w:rsidP="007B2BC2">
      <w:r w:rsidRPr="004676B8">
        <w:t>http://presstv.com/detail/218384.html</w:t>
      </w:r>
    </w:p>
    <w:p w:rsidR="00BA3783" w:rsidRDefault="00B931BC" w:rsidP="00D56017">
      <w:r w:rsidRPr="000C3E22">
        <w:rPr>
          <w:rStyle w:val="StyleBoldUnderline"/>
          <w:highlight w:val="cyan"/>
        </w:rPr>
        <w:t>The U</w:t>
      </w:r>
      <w:r>
        <w:t xml:space="preserve">nited </w:t>
      </w:r>
      <w:r w:rsidRPr="000C3E22">
        <w:rPr>
          <w:rStyle w:val="StyleBoldUnderline"/>
          <w:highlight w:val="cyan"/>
        </w:rPr>
        <w:t>S</w:t>
      </w:r>
      <w:r>
        <w:t xml:space="preserve">tates </w:t>
      </w:r>
      <w:r w:rsidRPr="000C3E22">
        <w:rPr>
          <w:rStyle w:val="StyleBoldUnderline"/>
          <w:highlight w:val="cyan"/>
        </w:rPr>
        <w:t xml:space="preserve">has instructed the </w:t>
      </w:r>
      <w:r w:rsidR="00D56017">
        <w:rPr>
          <w:rStyle w:val="StyleBoldUnderline"/>
          <w:highlight w:val="cyan"/>
        </w:rPr>
        <w:t>…</w:t>
      </w:r>
      <w:r w:rsidRPr="000C3E22">
        <w:rPr>
          <w:rStyle w:val="StyleBoldUnderline"/>
          <w:highlight w:val="cyan"/>
        </w:rPr>
        <w:t xml:space="preserve"> </w:t>
      </w:r>
      <w:r w:rsidRPr="000C3E22">
        <w:rPr>
          <w:rStyle w:val="Emphasis"/>
          <w:highlight w:val="cyan"/>
        </w:rPr>
        <w:t>large-scale attacks</w:t>
      </w:r>
      <w:r w:rsidRPr="000C3E22">
        <w:rPr>
          <w:rStyle w:val="StyleBoldUnderline"/>
          <w:highlight w:val="cyan"/>
        </w:rPr>
        <w:t xml:space="preserve"> on the Syrian</w:t>
      </w:r>
      <w:r w:rsidRPr="008F2CCB">
        <w:rPr>
          <w:rStyle w:val="StyleBoldUnderline"/>
        </w:rPr>
        <w:t xml:space="preserve"> air defense and </w:t>
      </w:r>
      <w:r w:rsidRPr="000C3E22">
        <w:rPr>
          <w:rStyle w:val="StyleBoldUnderline"/>
          <w:highlight w:val="cyan"/>
        </w:rPr>
        <w:t>military</w:t>
      </w:r>
      <w:r w:rsidRPr="008F2CCB">
        <w:rPr>
          <w:rStyle w:val="StyleBoldUnderline"/>
        </w:rPr>
        <w:t xml:space="preserve"> command-and-control systems</w:t>
      </w:r>
      <w:r>
        <w:t>.</w:t>
      </w:r>
    </w:p>
    <w:p w:rsidR="00EF57C0" w:rsidRPr="00EF57C0" w:rsidRDefault="00EF57C0" w:rsidP="007B2BC2">
      <w:pPr>
        <w:pStyle w:val="Heading3"/>
      </w:pPr>
      <w:r>
        <w:t>Senate Resolution</w:t>
      </w:r>
    </w:p>
    <w:p w:rsidR="00EF57C0" w:rsidRDefault="00EF57C0" w:rsidP="007B2BC2">
      <w:pPr>
        <w:pStyle w:val="Heading3"/>
      </w:pPr>
      <w:r>
        <w:t xml:space="preserve">A. </w:t>
      </w:r>
      <w:r w:rsidR="00537F09">
        <w:t>It supports the opposition</w:t>
      </w:r>
      <w:r>
        <w:t>.</w:t>
      </w:r>
    </w:p>
    <w:p w:rsidR="00EF57C0" w:rsidRDefault="00EF57C0" w:rsidP="007B2BC2">
      <w:r w:rsidRPr="000C3E22">
        <w:rPr>
          <w:rStyle w:val="StyleStyleBold12pt"/>
          <w:highlight w:val="cyan"/>
        </w:rPr>
        <w:t>ABC News 2-10</w:t>
      </w:r>
      <w:r>
        <w:t>-12</w:t>
      </w:r>
    </w:p>
    <w:p w:rsidR="00EF57C0" w:rsidRDefault="00EF57C0" w:rsidP="007B2BC2">
      <w:proofErr w:type="spellStart"/>
      <w:r>
        <w:t>Sunlen</w:t>
      </w:r>
      <w:proofErr w:type="spellEnd"/>
      <w:r>
        <w:t xml:space="preserve"> Miller: “</w:t>
      </w:r>
      <w:r w:rsidRPr="00EF57C0">
        <w:t>Senators Introduce Syrian Resolution to Aid, Not Arm, Opposition</w:t>
      </w:r>
      <w:r w:rsidR="00B879CB">
        <w:t>,</w:t>
      </w:r>
      <w:r>
        <w:t>”</w:t>
      </w:r>
      <w:r w:rsidR="00B879CB">
        <w:t xml:space="preserve"> </w:t>
      </w:r>
      <w:r w:rsidR="00B879CB" w:rsidRPr="00B879CB">
        <w:t>http://abcnews.go.com/blogs/politics/2012/02/senators-introduce-syrian-resolution-to-aid-not-arm-opposition/</w:t>
      </w:r>
      <w:r w:rsidR="00B879CB">
        <w:t xml:space="preserve"> [ACG D8T]</w:t>
      </w:r>
    </w:p>
    <w:p w:rsidR="00EF57C0" w:rsidRPr="00EF57C0" w:rsidRDefault="00EF57C0" w:rsidP="007B2BC2">
      <w:proofErr w:type="gramStart"/>
      <w:r>
        <w:t xml:space="preserve">Amid the </w:t>
      </w:r>
      <w:hyperlink r:id="rId23" w:history="1">
        <w:r>
          <w:rPr>
            <w:rStyle w:val="Hyperlink"/>
          </w:rPr>
          <w:t>violence in Syria</w:t>
        </w:r>
      </w:hyperlink>
      <w:r>
        <w:t xml:space="preserve">, </w:t>
      </w:r>
      <w:r w:rsidRPr="000C3E22">
        <w:rPr>
          <w:rStyle w:val="StyleBoldUnderline"/>
          <w:highlight w:val="cyan"/>
        </w:rPr>
        <w:t>Sens</w:t>
      </w:r>
      <w:r>
        <w:t xml:space="preserve">. </w:t>
      </w:r>
      <w:r w:rsidR="00D56017">
        <w:t>…</w:t>
      </w:r>
      <w:r w:rsidRPr="000C3E22">
        <w:rPr>
          <w:rStyle w:val="StyleBoldUnderline"/>
          <w:highlight w:val="cyan"/>
        </w:rPr>
        <w:t xml:space="preserve"> “substantial material and technical support,” to the Syrian opposition</w:t>
      </w:r>
      <w:r>
        <w:t>.</w:t>
      </w:r>
      <w:proofErr w:type="gramEnd"/>
    </w:p>
    <w:p w:rsidR="006629E2" w:rsidRDefault="00537F09" w:rsidP="007B2BC2">
      <w:pPr>
        <w:pStyle w:val="Heading3"/>
      </w:pPr>
      <w:r>
        <w:t>B. It passed</w:t>
      </w:r>
      <w:r w:rsidR="00C61CD0">
        <w:t>.</w:t>
      </w:r>
    </w:p>
    <w:p w:rsidR="006629E2" w:rsidRPr="006629E2" w:rsidRDefault="006629E2" w:rsidP="007B2BC2">
      <w:r w:rsidRPr="000C3E22">
        <w:rPr>
          <w:rStyle w:val="StyleStyleBold12pt"/>
          <w:highlight w:val="cyan"/>
        </w:rPr>
        <w:t>AP 2-17</w:t>
      </w:r>
      <w:r>
        <w:t>-12</w:t>
      </w:r>
    </w:p>
    <w:p w:rsidR="006629E2" w:rsidRDefault="006629E2" w:rsidP="007B2BC2">
      <w:r>
        <w:t>“</w:t>
      </w:r>
      <w:r w:rsidRPr="006629E2">
        <w:t>Senate passes resolution condemning Syrian government’s violence against its people</w:t>
      </w:r>
      <w:r>
        <w:t>,”</w:t>
      </w:r>
      <w:r w:rsidR="007F7B73">
        <w:t xml:space="preserve"> Washington Post, </w:t>
      </w:r>
      <w:r w:rsidR="007F7B73" w:rsidRPr="00117F53">
        <w:t>http://www.washingtonpost.com/politics/congress/senate-passes-resolution-condemning-syrian-governments-violence-against-its-people/2012/02/17/gIQAiHiEKR_story.html</w:t>
      </w:r>
      <w:r w:rsidR="007F7B73">
        <w:t xml:space="preserve"> [ACG D8T]</w:t>
      </w:r>
    </w:p>
    <w:p w:rsidR="00BA3783" w:rsidRDefault="00B513A8" w:rsidP="00D56017">
      <w:r w:rsidRPr="000C3E22">
        <w:rPr>
          <w:rStyle w:val="StyleBoldUnderline"/>
          <w:highlight w:val="cyan"/>
        </w:rPr>
        <w:t xml:space="preserve">The Senate has approved a resolution </w:t>
      </w:r>
      <w:r w:rsidR="00D56017">
        <w:rPr>
          <w:rStyle w:val="StyleBoldUnderline"/>
        </w:rPr>
        <w:t>…</w:t>
      </w:r>
      <w:r>
        <w:t xml:space="preserve"> civil war.</w:t>
      </w:r>
    </w:p>
    <w:p w:rsidR="00BC4B4F" w:rsidRDefault="00BC4B4F" w:rsidP="007B2BC2"/>
    <w:p w:rsidR="00BC4B4F" w:rsidRDefault="00BC4B4F" w:rsidP="00BC4B4F">
      <w:pPr>
        <w:pStyle w:val="Heading2"/>
      </w:pPr>
      <w:r>
        <w:lastRenderedPageBreak/>
        <w:t>1AC—Optional Additional Cards</w:t>
      </w:r>
    </w:p>
    <w:p w:rsidR="000C5BD6" w:rsidRDefault="000C5BD6" w:rsidP="000C5BD6">
      <w:pPr>
        <w:pStyle w:val="Heading3"/>
      </w:pPr>
      <w:r>
        <w:t xml:space="preserve">Neutrality affirms the imperial status quo. Support for Syrian revolutionary </w:t>
      </w:r>
      <w:r w:rsidRPr="00CF2A64">
        <w:rPr>
          <w:u w:val="single"/>
        </w:rPr>
        <w:t>claim</w:t>
      </w:r>
      <w:r>
        <w:rPr>
          <w:u w:val="single"/>
        </w:rPr>
        <w:t>s</w:t>
      </w:r>
      <w:r w:rsidRPr="00CF2A64">
        <w:rPr>
          <w:u w:val="single"/>
        </w:rPr>
        <w:t xml:space="preserve"> to humanity</w:t>
      </w:r>
      <w:r>
        <w:t xml:space="preserve"> affirms </w:t>
      </w:r>
      <w:r w:rsidRPr="00CF2A64">
        <w:rPr>
          <w:u w:val="single"/>
        </w:rPr>
        <w:t>emancipatory potential</w:t>
      </w:r>
      <w:r>
        <w:t xml:space="preserve">. </w:t>
      </w:r>
    </w:p>
    <w:p w:rsidR="000C5BD6" w:rsidRPr="00803449" w:rsidRDefault="000C5BD6" w:rsidP="000C5BD6">
      <w:proofErr w:type="spellStart"/>
      <w:r w:rsidRPr="000C3E22">
        <w:rPr>
          <w:rStyle w:val="StyleStyleBold12pt"/>
          <w:highlight w:val="cyan"/>
        </w:rPr>
        <w:t>Smolenski</w:t>
      </w:r>
      <w:proofErr w:type="spellEnd"/>
      <w:r w:rsidRPr="000C3E22">
        <w:rPr>
          <w:highlight w:val="cyan"/>
          <w:u w:val="single"/>
        </w:rPr>
        <w:t xml:space="preserve">, Magister of Arts, Philosophy, Warsaw, </w:t>
      </w:r>
      <w:r w:rsidRPr="000C3E22">
        <w:rPr>
          <w:rStyle w:val="StyleStyleBold12pt"/>
          <w:highlight w:val="cyan"/>
        </w:rPr>
        <w:t>’11</w:t>
      </w:r>
    </w:p>
    <w:p w:rsidR="000C5BD6" w:rsidRDefault="000C5BD6" w:rsidP="000C5BD6">
      <w:pPr>
        <w:spacing w:before="0"/>
      </w:pPr>
      <w:r w:rsidRPr="00803449">
        <w:t>Jan</w:t>
      </w:r>
      <w:r>
        <w:t>, May 29, “</w:t>
      </w:r>
      <w:r w:rsidRPr="00803449">
        <w:t>Reanimating human rights</w:t>
      </w:r>
      <w:r>
        <w:t xml:space="preserve">,” </w:t>
      </w:r>
      <w:r w:rsidRPr="00620C6A">
        <w:rPr>
          <w:smallCaps/>
        </w:rPr>
        <w:t>Critical Legal Thinking</w:t>
      </w:r>
      <w:r>
        <w:t xml:space="preserve">, </w:t>
      </w:r>
      <w:r w:rsidRPr="00803449">
        <w:t>http://www.criticallegalthinking.com/?p=3405</w:t>
      </w:r>
      <w:r>
        <w:t xml:space="preserve"> [ACG CST]</w:t>
      </w:r>
    </w:p>
    <w:p w:rsidR="000C5BD6" w:rsidRDefault="000C5BD6" w:rsidP="00D56017">
      <w:r w:rsidRPr="000035B2">
        <w:t xml:space="preserve">There is also another </w:t>
      </w:r>
      <w:proofErr w:type="gramStart"/>
      <w:r w:rsidRPr="000035B2">
        <w:t xml:space="preserve">problem </w:t>
      </w:r>
      <w:r w:rsidR="00D56017">
        <w:t>..</w:t>
      </w:r>
      <w:proofErr w:type="gramEnd"/>
      <w:r w:rsidRPr="00AE28F0">
        <w:rPr>
          <w:rStyle w:val="StyleBoldUnderline"/>
        </w:rPr>
        <w:t xml:space="preserve"> </w:t>
      </w:r>
      <w:r w:rsidRPr="000C3E22">
        <w:rPr>
          <w:rStyle w:val="StyleBoldUnderline"/>
          <w:highlight w:val="cyan"/>
        </w:rPr>
        <w:t>What is at stake</w:t>
      </w:r>
      <w:r w:rsidRPr="00AE28F0">
        <w:rPr>
          <w:rStyle w:val="StyleBoldUnderline"/>
        </w:rPr>
        <w:t xml:space="preserve"> here </w:t>
      </w:r>
      <w:r w:rsidRPr="000C3E22">
        <w:rPr>
          <w:rStyle w:val="StyleBoldUnderline"/>
          <w:highlight w:val="cyan"/>
        </w:rPr>
        <w:t>is not a</w:t>
      </w:r>
      <w:r w:rsidRPr="00AE28F0">
        <w:rPr>
          <w:rStyle w:val="StyleBoldUnderline"/>
        </w:rPr>
        <w:t xml:space="preserve"> truly </w:t>
      </w:r>
      <w:r w:rsidRPr="000C3E22">
        <w:rPr>
          <w:rStyle w:val="Emphasis"/>
          <w:highlight w:val="cyan"/>
        </w:rPr>
        <w:t>non-partisan position</w:t>
      </w:r>
      <w:r w:rsidRPr="00AE28F0">
        <w:rPr>
          <w:rStyle w:val="StyleBoldUnderline"/>
        </w:rPr>
        <w:t xml:space="preserve"> of an external spectator (in fact impossible) </w:t>
      </w:r>
      <w:r w:rsidRPr="000C3E22">
        <w:rPr>
          <w:rStyle w:val="StyleBoldUnderline"/>
          <w:highlight w:val="cyan"/>
        </w:rPr>
        <w:t>but</w:t>
      </w:r>
      <w:r w:rsidRPr="00AE28F0">
        <w:rPr>
          <w:rStyle w:val="StyleBoldUnderline"/>
        </w:rPr>
        <w:t xml:space="preserve"> rather </w:t>
      </w:r>
      <w:r w:rsidRPr="000C3E22">
        <w:rPr>
          <w:rStyle w:val="StyleBoldUnderline"/>
          <w:highlight w:val="cyan"/>
        </w:rPr>
        <w:t xml:space="preserve">a </w:t>
      </w:r>
      <w:r w:rsidRPr="000C3E22">
        <w:rPr>
          <w:rStyle w:val="Emphasis"/>
          <w:highlight w:val="cyan"/>
        </w:rPr>
        <w:t>political resolution</w:t>
      </w:r>
      <w:r w:rsidRPr="000C3E22">
        <w:rPr>
          <w:rStyle w:val="StyleBoldUnderline"/>
          <w:highlight w:val="cyan"/>
        </w:rPr>
        <w:t xml:space="preserve"> of a problem we are deeply involved in</w:t>
      </w:r>
      <w:r w:rsidRPr="000035B2">
        <w:t>.</w:t>
      </w:r>
    </w:p>
    <w:p w:rsidR="000C5BD6" w:rsidRPr="000C5BD6" w:rsidRDefault="000C5BD6" w:rsidP="000C5BD6"/>
    <w:p w:rsidR="00BC4B4F" w:rsidRDefault="00BC4B4F" w:rsidP="00BC4B4F">
      <w:pPr>
        <w:pStyle w:val="Heading3"/>
      </w:pPr>
      <w:r>
        <w:t>Normative commitment to democracy prevents re-appropriation to support war.</w:t>
      </w:r>
    </w:p>
    <w:p w:rsidR="00BC4B4F" w:rsidRDefault="00BC4B4F" w:rsidP="00BC4B4F">
      <w:proofErr w:type="spellStart"/>
      <w:r>
        <w:t>Piki</w:t>
      </w:r>
      <w:proofErr w:type="spellEnd"/>
      <w:r>
        <w:t xml:space="preserve"> </w:t>
      </w:r>
      <w:proofErr w:type="spellStart"/>
      <w:r w:rsidRPr="000C3E22">
        <w:rPr>
          <w:rStyle w:val="StyleStyleBold12pt"/>
          <w:highlight w:val="cyan"/>
        </w:rPr>
        <w:t>Ish</w:t>
      </w:r>
      <w:proofErr w:type="spellEnd"/>
      <w:r w:rsidRPr="000C3E22">
        <w:rPr>
          <w:rStyle w:val="StyleStyleBold12pt"/>
          <w:highlight w:val="cyan"/>
        </w:rPr>
        <w:t>-Shalom</w:t>
      </w:r>
      <w:r w:rsidRPr="000C3E22">
        <w:rPr>
          <w:highlight w:val="cyan"/>
          <w:u w:val="single"/>
        </w:rPr>
        <w:t>, I</w:t>
      </w:r>
      <w:r>
        <w:t xml:space="preserve">nternational </w:t>
      </w:r>
      <w:r w:rsidRPr="000C3E22">
        <w:rPr>
          <w:highlight w:val="cyan"/>
          <w:u w:val="single"/>
        </w:rPr>
        <w:t xml:space="preserve">Relations Prof, Hebrew U, </w:t>
      </w:r>
      <w:r w:rsidRPr="000C3E22">
        <w:rPr>
          <w:rStyle w:val="StyleStyleBold12pt"/>
          <w:highlight w:val="cyan"/>
        </w:rPr>
        <w:t>’9</w:t>
      </w:r>
    </w:p>
    <w:p w:rsidR="00BC4B4F" w:rsidRDefault="00BC4B4F" w:rsidP="00BC4B4F">
      <w:pPr>
        <w:spacing w:before="0"/>
      </w:pPr>
      <w:r>
        <w:t xml:space="preserve">“Theorizing Politics, Politicizing Theory, and the Responsibility That Runs Between,” </w:t>
      </w:r>
      <w:r w:rsidRPr="00452BDD">
        <w:rPr>
          <w:i/>
        </w:rPr>
        <w:t>Perspectives on Politics</w:t>
      </w:r>
      <w:r w:rsidRPr="00452BDD">
        <w:t xml:space="preserve"> 7 (02</w:t>
      </w:r>
      <w:r>
        <w:t xml:space="preserve">-Jul): 303-316, </w:t>
      </w:r>
      <w:r w:rsidRPr="00452BDD">
        <w:t>doi</w:t>
      </w:r>
      <w:proofErr w:type="gramStart"/>
      <w:r w:rsidRPr="00452BDD">
        <w:t>:10.1017</w:t>
      </w:r>
      <w:proofErr w:type="gramEnd"/>
      <w:r w:rsidRPr="00452BDD">
        <w:t>/S1537592709090811</w:t>
      </w:r>
    </w:p>
    <w:p w:rsidR="00BC4B4F" w:rsidRDefault="00BC4B4F" w:rsidP="00D56017">
      <w:r>
        <w:t xml:space="preserve">Committing theorists </w:t>
      </w:r>
      <w:proofErr w:type="gramStart"/>
      <w:r>
        <w:t xml:space="preserve">morally </w:t>
      </w:r>
      <w:r w:rsidR="00D56017">
        <w:t>..</w:t>
      </w:r>
      <w:proofErr w:type="gramEnd"/>
      <w:r w:rsidRPr="00B259B2">
        <w:rPr>
          <w:rStyle w:val="StyleBoldUnderline"/>
        </w:rPr>
        <w:t xml:space="preserve"> that </w:t>
      </w:r>
      <w:r w:rsidRPr="000C3E22">
        <w:rPr>
          <w:rStyle w:val="StyleBoldUnderline"/>
          <w:highlight w:val="cyan"/>
        </w:rPr>
        <w:t xml:space="preserve">when identifying democracy as a “force for peace,” their theories would </w:t>
      </w:r>
      <w:r w:rsidRPr="000C3E22">
        <w:rPr>
          <w:rStyle w:val="Emphasis"/>
          <w:highlight w:val="cyan"/>
        </w:rPr>
        <w:t>not be mobilized to rationalize and legitimize war</w:t>
      </w:r>
      <w:r w:rsidRPr="00B259B2">
        <w:rPr>
          <w:rStyle w:val="StyleBoldUnderline"/>
        </w:rPr>
        <w:t>—not commandeered in war’s service</w:t>
      </w:r>
      <w:r w:rsidRPr="00B259B2">
        <w:t>.</w:t>
      </w:r>
    </w:p>
    <w:p w:rsidR="00BC4B4F" w:rsidRDefault="00BC4B4F" w:rsidP="00BC4B4F">
      <w:pPr>
        <w:pStyle w:val="Heading3"/>
      </w:pPr>
      <w:r>
        <w:t>Learning from past mistakes is critical to new, informed perspectives.</w:t>
      </w:r>
    </w:p>
    <w:p w:rsidR="00BC4B4F" w:rsidRDefault="00BC4B4F" w:rsidP="00BC4B4F">
      <w:r w:rsidRPr="003B6E82">
        <w:t xml:space="preserve">Ken </w:t>
      </w:r>
      <w:r w:rsidRPr="000C3E22">
        <w:rPr>
          <w:rStyle w:val="StyleStyleBold12pt"/>
          <w:highlight w:val="cyan"/>
        </w:rPr>
        <w:t>BOOTH</w:t>
      </w:r>
      <w:r w:rsidRPr="002971F2">
        <w:t xml:space="preserve"> </w:t>
      </w:r>
      <w:r>
        <w:t xml:space="preserve">International Politics, </w:t>
      </w:r>
      <w:proofErr w:type="spellStart"/>
      <w:r w:rsidRPr="003B6E82">
        <w:t>Aberystywth</w:t>
      </w:r>
      <w:proofErr w:type="spellEnd"/>
      <w:r>
        <w:t>,</w:t>
      </w:r>
      <w:r w:rsidRPr="003B6E82">
        <w:t xml:space="preserve"> </w:t>
      </w:r>
      <w:r w:rsidRPr="000C3E22">
        <w:rPr>
          <w:rStyle w:val="StyleStyleBold12pt"/>
          <w:highlight w:val="cyan"/>
        </w:rPr>
        <w:t>’5</w:t>
      </w:r>
    </w:p>
    <w:p w:rsidR="00BC4B4F" w:rsidRDefault="00BC4B4F" w:rsidP="00BC4B4F">
      <w:pPr>
        <w:spacing w:before="0"/>
      </w:pPr>
      <w:r w:rsidRPr="003B6E82">
        <w:t>Critical Security Studies and World Politics</w:t>
      </w:r>
      <w:r>
        <w:t>,</w:t>
      </w:r>
      <w:r w:rsidRPr="003B6E82">
        <w:t xml:space="preserve"> p</w:t>
      </w:r>
      <w:r>
        <w:t>p</w:t>
      </w:r>
      <w:r w:rsidRPr="003B6E82">
        <w:t>. 272-276</w:t>
      </w:r>
    </w:p>
    <w:p w:rsidR="00BC4B4F" w:rsidRPr="00BC4B4F" w:rsidRDefault="00BC4B4F" w:rsidP="00BC4B4F">
      <w:pPr>
        <w:rPr>
          <w:rFonts w:eastAsia="Times New Roman" w:cs="Times New Roman"/>
          <w:szCs w:val="20"/>
        </w:rPr>
      </w:pPr>
      <w:r w:rsidRPr="000C3E22">
        <w:rPr>
          <w:rStyle w:val="StyleBoldUnderline"/>
          <w:highlight w:val="cyan"/>
        </w:rPr>
        <w:t xml:space="preserve">If a critical theory of security is to reverse </w:t>
      </w:r>
      <w:r w:rsidR="00D56017">
        <w:rPr>
          <w:rStyle w:val="StyleBoldUnderline"/>
        </w:rPr>
        <w:t>…</w:t>
      </w:r>
      <w:r w:rsidRPr="003B6E82">
        <w:rPr>
          <w:rFonts w:eastAsia="Times New Roman" w:cs="Times New Roman"/>
          <w:szCs w:val="20"/>
        </w:rPr>
        <w:t xml:space="preserve">- determining insecurity from the bodies and minds of people in real villages and cities, regions and states. The stakes could not be higher.   </w:t>
      </w:r>
    </w:p>
    <w:p w:rsidR="00F33648" w:rsidRDefault="00F33648" w:rsidP="007B2BC2"/>
    <w:p w:rsidR="00D210BB" w:rsidRPr="00D210BB" w:rsidRDefault="00D210BB" w:rsidP="007B2BC2">
      <w:r w:rsidRPr="000C3E22">
        <w:rPr>
          <w:rStyle w:val="StyleStyleBold12pt"/>
          <w:highlight w:val="cyan"/>
        </w:rPr>
        <w:t>Jordan Times 2-9</w:t>
      </w:r>
      <w:r w:rsidRPr="00D210BB">
        <w:t>-12</w:t>
      </w:r>
    </w:p>
    <w:p w:rsidR="00D210BB" w:rsidRPr="00D210BB" w:rsidRDefault="00D210BB" w:rsidP="00CE378A">
      <w:pPr>
        <w:spacing w:before="0"/>
      </w:pPr>
      <w:r w:rsidRPr="00D210BB">
        <w:t xml:space="preserve">“Watershed in Campaign against Damascus,” </w:t>
      </w:r>
      <w:r w:rsidRPr="00D210BB">
        <w:rPr>
          <w:smallCaps/>
        </w:rPr>
        <w:t>MENAFN - Jordan Times</w:t>
      </w:r>
      <w:r w:rsidRPr="00D210BB">
        <w:t>, http://www.menafn.com/qn_news_story_s.asp?StoryId=1093481710 [ACG D8T]</w:t>
      </w:r>
    </w:p>
    <w:p w:rsidR="00D210BB" w:rsidRPr="00D210BB" w:rsidRDefault="00D210BB" w:rsidP="00D56017">
      <w:r w:rsidRPr="00D210BB">
        <w:t xml:space="preserve">The most important tool in the struggle is, </w:t>
      </w:r>
      <w:r w:rsidR="00D56017">
        <w:t>…</w:t>
      </w:r>
      <w:bookmarkStart w:id="0" w:name="_GoBack"/>
      <w:bookmarkEnd w:id="0"/>
    </w:p>
    <w:p w:rsidR="00BA3783" w:rsidRDefault="00D210BB" w:rsidP="007B2BC2">
      <w:r w:rsidRPr="000C3E22">
        <w:rPr>
          <w:highlight w:val="cyan"/>
          <w:u w:val="single"/>
        </w:rPr>
        <w:t xml:space="preserve">The result is </w:t>
      </w:r>
      <w:r w:rsidRPr="000C3E22">
        <w:rPr>
          <w:b/>
          <w:iCs/>
          <w:highlight w:val="cyan"/>
          <w:u w:val="single"/>
          <w:bdr w:val="single" w:sz="4" w:space="0" w:color="auto"/>
        </w:rPr>
        <w:t>certain</w:t>
      </w:r>
      <w:r w:rsidRPr="000C3E22">
        <w:rPr>
          <w:highlight w:val="cyan"/>
          <w:u w:val="single"/>
        </w:rPr>
        <w:t xml:space="preserve"> to be prolongation of the unrest in Syria, the accelerated destruction of the country's economy, communal conflict and even </w:t>
      </w:r>
      <w:r w:rsidRPr="000C3E22">
        <w:rPr>
          <w:b/>
          <w:iCs/>
          <w:highlight w:val="cyan"/>
          <w:u w:val="single"/>
          <w:bdr w:val="single" w:sz="4" w:space="0" w:color="auto"/>
        </w:rPr>
        <w:t>all-out civil war</w:t>
      </w:r>
      <w:r w:rsidRPr="00D210BB">
        <w:t>.</w:t>
      </w:r>
    </w:p>
    <w:p w:rsidR="00C347C3" w:rsidRPr="00383E0A" w:rsidRDefault="00C347C3" w:rsidP="007B2BC2"/>
    <w:sectPr w:rsidR="00C347C3" w:rsidRPr="00383E0A" w:rsidSect="008C3244">
      <w:headerReference w:type="default" r:id="rId24"/>
      <w:footerReference w:type="default" r:id="rId25"/>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B0" w:rsidRDefault="002E37B0" w:rsidP="007B2BC2">
      <w:r>
        <w:separator/>
      </w:r>
    </w:p>
    <w:p w:rsidR="002E37B0" w:rsidRDefault="002E37B0" w:rsidP="007B2BC2"/>
  </w:endnote>
  <w:endnote w:type="continuationSeparator" w:id="0">
    <w:p w:rsidR="002E37B0" w:rsidRDefault="002E37B0" w:rsidP="007B2BC2">
      <w:r>
        <w:continuationSeparator/>
      </w:r>
    </w:p>
    <w:p w:rsidR="002E37B0" w:rsidRDefault="002E37B0" w:rsidP="007B2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Franklin Gothic Medium Cond">
    <w:altName w:val="Myriad Pro Semibold"/>
    <w:charset w:val="00"/>
    <w:family w:val="swiss"/>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3663"/>
      <w:docPartObj>
        <w:docPartGallery w:val="Page Numbers (Bottom of Page)"/>
        <w:docPartUnique/>
      </w:docPartObj>
    </w:sdtPr>
    <w:sdtEndPr>
      <w:rPr>
        <w:noProof/>
      </w:rPr>
    </w:sdtEndPr>
    <w:sdtContent>
      <w:p w:rsidR="00531941" w:rsidRDefault="00531941" w:rsidP="007B2BC2">
        <w:pPr>
          <w:pStyle w:val="Footer"/>
        </w:pPr>
        <w:r>
          <w:fldChar w:fldCharType="begin"/>
        </w:r>
        <w:r>
          <w:instrText xml:space="preserve"> PAGE   \* MERGEFORMAT </w:instrText>
        </w:r>
        <w:r>
          <w:fldChar w:fldCharType="separate"/>
        </w:r>
        <w:r w:rsidR="00D56017">
          <w:rPr>
            <w:noProof/>
          </w:rPr>
          <w:t>13</w:t>
        </w:r>
        <w:r>
          <w:rPr>
            <w:noProof/>
          </w:rPr>
          <w:fldChar w:fldCharType="end"/>
        </w:r>
      </w:p>
    </w:sdtContent>
  </w:sdt>
  <w:p w:rsidR="00531941" w:rsidRDefault="00531941" w:rsidP="007B2BC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B0" w:rsidRDefault="002E37B0" w:rsidP="007B2BC2">
      <w:r>
        <w:separator/>
      </w:r>
    </w:p>
    <w:p w:rsidR="002E37B0" w:rsidRDefault="002E37B0" w:rsidP="007B2BC2"/>
  </w:footnote>
  <w:footnote w:type="continuationSeparator" w:id="0">
    <w:p w:rsidR="002E37B0" w:rsidRDefault="002E37B0" w:rsidP="007B2BC2">
      <w:r>
        <w:continuationSeparator/>
      </w:r>
    </w:p>
    <w:p w:rsidR="002E37B0" w:rsidRDefault="002E37B0" w:rsidP="007B2B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941" w:rsidRDefault="00531941" w:rsidP="007B2BC2">
    <w:pPr>
      <w:pStyle w:val="Header"/>
    </w:pPr>
    <w:r w:rsidRPr="008C3244">
      <w:t>Cornell Debate 2011-2012</w:t>
    </w:r>
    <w:r>
      <w:ptab w:relativeTo="margin" w:alignment="center" w:leader="none"/>
    </w:r>
    <w:r>
      <w:ptab w:relativeTo="margin" w:alignment="right" w:leader="none"/>
    </w:r>
    <w:r w:rsidRPr="008C3244">
      <w:t>File Name</w:t>
    </w:r>
  </w:p>
  <w:p w:rsidR="00531941" w:rsidRDefault="00531941" w:rsidP="007B2BC2">
    <w:pPr>
      <w:pStyle w:val="Header"/>
    </w:pPr>
    <w:r>
      <w:t>Debater Name</w:t>
    </w:r>
    <w:r>
      <w:ptab w:relativeTo="margin" w:alignment="center" w:leader="none"/>
    </w:r>
    <w:r>
      <w:ptab w:relativeTo="margin" w:alignment="right" w:leader="none"/>
    </w:r>
    <w:r>
      <w:t>Tournament Name</w:t>
    </w:r>
  </w:p>
  <w:p w:rsidR="00531941" w:rsidRDefault="00531941" w:rsidP="007B2BC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2448D6"/>
    <w:lvl w:ilvl="0">
      <w:numFmt w:val="bullet"/>
      <w:lvlText w:val="*"/>
      <w:lvlJc w:val="left"/>
    </w:lvl>
  </w:abstractNum>
  <w:abstractNum w:abstractNumId="1">
    <w:nsid w:val="168C2ECD"/>
    <w:multiLevelType w:val="hybridMultilevel"/>
    <w:tmpl w:val="25F227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70A49"/>
    <w:multiLevelType w:val="hybridMultilevel"/>
    <w:tmpl w:val="38EAF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B2D43"/>
    <w:multiLevelType w:val="hybridMultilevel"/>
    <w:tmpl w:val="28EC4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E1DA6"/>
    <w:multiLevelType w:val="hybridMultilevel"/>
    <w:tmpl w:val="2182F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FD53E3"/>
    <w:multiLevelType w:val="hybridMultilevel"/>
    <w:tmpl w:val="141E1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B4F49"/>
    <w:multiLevelType w:val="hybridMultilevel"/>
    <w:tmpl w:val="D862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B4198"/>
    <w:multiLevelType w:val="hybridMultilevel"/>
    <w:tmpl w:val="DD92C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075A7"/>
    <w:multiLevelType w:val="hybridMultilevel"/>
    <w:tmpl w:val="DE4ED5C0"/>
    <w:lvl w:ilvl="0" w:tplc="10DAC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E5E41"/>
    <w:multiLevelType w:val="hybridMultilevel"/>
    <w:tmpl w:val="800E0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16DC8"/>
    <w:multiLevelType w:val="hybridMultilevel"/>
    <w:tmpl w:val="A16C518C"/>
    <w:lvl w:ilvl="0" w:tplc="27BA8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AC4E57"/>
    <w:multiLevelType w:val="hybridMultilevel"/>
    <w:tmpl w:val="7D00E432"/>
    <w:lvl w:ilvl="0" w:tplc="6D1A0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2"/>
  </w:num>
  <w:num w:numId="5">
    <w:abstractNumId w:val="5"/>
  </w:num>
  <w:num w:numId="6">
    <w:abstractNumId w:val="4"/>
  </w:num>
  <w:num w:numId="7">
    <w:abstractNumId w:val="7"/>
  </w:num>
  <w:num w:numId="8">
    <w:abstractNumId w:val="6"/>
  </w:num>
  <w:num w:numId="9">
    <w:abstractNumId w:val="0"/>
    <w:lvlOverride w:ilvl="0">
      <w:lvl w:ilvl="0">
        <w:start w:val="65535"/>
        <w:numFmt w:val="bullet"/>
        <w:lvlText w:val="-"/>
        <w:legacy w:legacy="1" w:legacySpace="0" w:legacyIndent="360"/>
        <w:lvlJc w:val="left"/>
        <w:rPr>
          <w:rFonts w:ascii="Book Antiqua" w:hAnsi="Book Antiqua" w:hint="default"/>
        </w:rPr>
      </w:lvl>
    </w:lvlOverride>
  </w:num>
  <w:num w:numId="10">
    <w:abstractNumId w:val="0"/>
    <w:lvlOverride w:ilvl="0">
      <w:lvl w:ilvl="0">
        <w:start w:val="65535"/>
        <w:numFmt w:val="bullet"/>
        <w:lvlText w:val="-"/>
        <w:legacy w:legacy="1" w:legacySpace="0" w:legacyIndent="355"/>
        <w:lvlJc w:val="left"/>
        <w:rPr>
          <w:rFonts w:ascii="Book Antiqua" w:hAnsi="Book Antiqua" w:hint="default"/>
        </w:rPr>
      </w:lvl>
    </w:lvlOverride>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1D"/>
    <w:rsid w:val="0000381F"/>
    <w:rsid w:val="00005C7F"/>
    <w:rsid w:val="0001275F"/>
    <w:rsid w:val="00014DE0"/>
    <w:rsid w:val="00021F29"/>
    <w:rsid w:val="00027EED"/>
    <w:rsid w:val="00030EA4"/>
    <w:rsid w:val="00033028"/>
    <w:rsid w:val="000350B7"/>
    <w:rsid w:val="00046927"/>
    <w:rsid w:val="0005280D"/>
    <w:rsid w:val="00052A1D"/>
    <w:rsid w:val="0005702C"/>
    <w:rsid w:val="00061613"/>
    <w:rsid w:val="00063093"/>
    <w:rsid w:val="000704AC"/>
    <w:rsid w:val="00071504"/>
    <w:rsid w:val="0007162E"/>
    <w:rsid w:val="00072532"/>
    <w:rsid w:val="00076037"/>
    <w:rsid w:val="000779A2"/>
    <w:rsid w:val="00080D2E"/>
    <w:rsid w:val="0008599A"/>
    <w:rsid w:val="00086CBD"/>
    <w:rsid w:val="00087112"/>
    <w:rsid w:val="00090287"/>
    <w:rsid w:val="00090BA2"/>
    <w:rsid w:val="000924CB"/>
    <w:rsid w:val="000933AA"/>
    <w:rsid w:val="00097D7E"/>
    <w:rsid w:val="000A2208"/>
    <w:rsid w:val="000A4FA5"/>
    <w:rsid w:val="000B3689"/>
    <w:rsid w:val="000B4309"/>
    <w:rsid w:val="000B78E6"/>
    <w:rsid w:val="000C3E22"/>
    <w:rsid w:val="000C566F"/>
    <w:rsid w:val="000C5BD6"/>
    <w:rsid w:val="000C7DDF"/>
    <w:rsid w:val="000D1664"/>
    <w:rsid w:val="000D2AE5"/>
    <w:rsid w:val="000D3194"/>
    <w:rsid w:val="000D3A26"/>
    <w:rsid w:val="000D3D8D"/>
    <w:rsid w:val="000D409F"/>
    <w:rsid w:val="000D7689"/>
    <w:rsid w:val="000E01B6"/>
    <w:rsid w:val="000E0473"/>
    <w:rsid w:val="000E04E0"/>
    <w:rsid w:val="000E2EFD"/>
    <w:rsid w:val="000E41A3"/>
    <w:rsid w:val="000E5EFA"/>
    <w:rsid w:val="000E69EA"/>
    <w:rsid w:val="000F0E03"/>
    <w:rsid w:val="000F37E7"/>
    <w:rsid w:val="000F55FD"/>
    <w:rsid w:val="000F71BD"/>
    <w:rsid w:val="00102914"/>
    <w:rsid w:val="00102A2F"/>
    <w:rsid w:val="00107A32"/>
    <w:rsid w:val="001118EF"/>
    <w:rsid w:val="00114663"/>
    <w:rsid w:val="0011575F"/>
    <w:rsid w:val="00117F53"/>
    <w:rsid w:val="0012057B"/>
    <w:rsid w:val="00126D92"/>
    <w:rsid w:val="00130735"/>
    <w:rsid w:val="00130B52"/>
    <w:rsid w:val="00130B9E"/>
    <w:rsid w:val="00130DF4"/>
    <w:rsid w:val="0013480D"/>
    <w:rsid w:val="001354F6"/>
    <w:rsid w:val="0013689D"/>
    <w:rsid w:val="00140397"/>
    <w:rsid w:val="0014052A"/>
    <w:rsid w:val="0014072D"/>
    <w:rsid w:val="00141FBF"/>
    <w:rsid w:val="00146C05"/>
    <w:rsid w:val="001538BB"/>
    <w:rsid w:val="00155209"/>
    <w:rsid w:val="0016509D"/>
    <w:rsid w:val="001661AD"/>
    <w:rsid w:val="00171794"/>
    <w:rsid w:val="00173A1C"/>
    <w:rsid w:val="00175018"/>
    <w:rsid w:val="00176AE8"/>
    <w:rsid w:val="00177A1E"/>
    <w:rsid w:val="00182AA9"/>
    <w:rsid w:val="00182D51"/>
    <w:rsid w:val="0019090F"/>
    <w:rsid w:val="00193061"/>
    <w:rsid w:val="0019587B"/>
    <w:rsid w:val="001B124E"/>
    <w:rsid w:val="001B2C0D"/>
    <w:rsid w:val="001B313F"/>
    <w:rsid w:val="001B50D6"/>
    <w:rsid w:val="001C004A"/>
    <w:rsid w:val="001C1D82"/>
    <w:rsid w:val="001C2147"/>
    <w:rsid w:val="001C58CB"/>
    <w:rsid w:val="001C7C90"/>
    <w:rsid w:val="001D0D51"/>
    <w:rsid w:val="001D499B"/>
    <w:rsid w:val="001D5CDE"/>
    <w:rsid w:val="001E099A"/>
    <w:rsid w:val="001E7EE8"/>
    <w:rsid w:val="002009AE"/>
    <w:rsid w:val="002049CC"/>
    <w:rsid w:val="00205672"/>
    <w:rsid w:val="0021493D"/>
    <w:rsid w:val="002237E4"/>
    <w:rsid w:val="002241F7"/>
    <w:rsid w:val="00227FF4"/>
    <w:rsid w:val="00236A14"/>
    <w:rsid w:val="00240C4E"/>
    <w:rsid w:val="0024192A"/>
    <w:rsid w:val="00243DC0"/>
    <w:rsid w:val="00250A34"/>
    <w:rsid w:val="00252F2F"/>
    <w:rsid w:val="002536D6"/>
    <w:rsid w:val="0025420E"/>
    <w:rsid w:val="002559FA"/>
    <w:rsid w:val="00257696"/>
    <w:rsid w:val="00261150"/>
    <w:rsid w:val="00262D61"/>
    <w:rsid w:val="00264B3B"/>
    <w:rsid w:val="00264CB3"/>
    <w:rsid w:val="00264FA2"/>
    <w:rsid w:val="002658FC"/>
    <w:rsid w:val="002659CA"/>
    <w:rsid w:val="00271799"/>
    <w:rsid w:val="00272786"/>
    <w:rsid w:val="00275644"/>
    <w:rsid w:val="00275C4A"/>
    <w:rsid w:val="00284A32"/>
    <w:rsid w:val="00287AB7"/>
    <w:rsid w:val="00287B58"/>
    <w:rsid w:val="00291EC7"/>
    <w:rsid w:val="00293684"/>
    <w:rsid w:val="002A213E"/>
    <w:rsid w:val="002A612B"/>
    <w:rsid w:val="002A7CC5"/>
    <w:rsid w:val="002B132F"/>
    <w:rsid w:val="002B39FA"/>
    <w:rsid w:val="002B615B"/>
    <w:rsid w:val="002C4445"/>
    <w:rsid w:val="002C5AAC"/>
    <w:rsid w:val="002D2946"/>
    <w:rsid w:val="002D361E"/>
    <w:rsid w:val="002D37AE"/>
    <w:rsid w:val="002D6362"/>
    <w:rsid w:val="002D7C7D"/>
    <w:rsid w:val="002E37B0"/>
    <w:rsid w:val="002E4B1B"/>
    <w:rsid w:val="002E4DD9"/>
    <w:rsid w:val="002E7AB8"/>
    <w:rsid w:val="002F0314"/>
    <w:rsid w:val="002F0DDB"/>
    <w:rsid w:val="002F195F"/>
    <w:rsid w:val="00304668"/>
    <w:rsid w:val="00304A02"/>
    <w:rsid w:val="00310759"/>
    <w:rsid w:val="0031182D"/>
    <w:rsid w:val="00313612"/>
    <w:rsid w:val="00317472"/>
    <w:rsid w:val="00325277"/>
    <w:rsid w:val="00325C4F"/>
    <w:rsid w:val="003263A8"/>
    <w:rsid w:val="00326EEB"/>
    <w:rsid w:val="0033078A"/>
    <w:rsid w:val="00331745"/>
    <w:rsid w:val="003366C0"/>
    <w:rsid w:val="00341D6C"/>
    <w:rsid w:val="00341DA6"/>
    <w:rsid w:val="00347A36"/>
    <w:rsid w:val="00347E74"/>
    <w:rsid w:val="00352880"/>
    <w:rsid w:val="003550C9"/>
    <w:rsid w:val="00356930"/>
    <w:rsid w:val="00356F38"/>
    <w:rsid w:val="003618C2"/>
    <w:rsid w:val="00362460"/>
    <w:rsid w:val="003671B7"/>
    <w:rsid w:val="003741EF"/>
    <w:rsid w:val="00381208"/>
    <w:rsid w:val="00383E0A"/>
    <w:rsid w:val="00390802"/>
    <w:rsid w:val="00395C83"/>
    <w:rsid w:val="003A1FDF"/>
    <w:rsid w:val="003A2A3B"/>
    <w:rsid w:val="003A440C"/>
    <w:rsid w:val="003A5EDB"/>
    <w:rsid w:val="003B024E"/>
    <w:rsid w:val="003B1064"/>
    <w:rsid w:val="003B183E"/>
    <w:rsid w:val="003B20B4"/>
    <w:rsid w:val="003B2F3E"/>
    <w:rsid w:val="003B43A9"/>
    <w:rsid w:val="003B687C"/>
    <w:rsid w:val="003B6C7B"/>
    <w:rsid w:val="003C5267"/>
    <w:rsid w:val="003D2F3F"/>
    <w:rsid w:val="003D3D89"/>
    <w:rsid w:val="003D798D"/>
    <w:rsid w:val="003E0049"/>
    <w:rsid w:val="003E0179"/>
    <w:rsid w:val="003E4831"/>
    <w:rsid w:val="003E72E7"/>
    <w:rsid w:val="003E7B25"/>
    <w:rsid w:val="003F0E61"/>
    <w:rsid w:val="003F2BA5"/>
    <w:rsid w:val="003F5CAC"/>
    <w:rsid w:val="00404F38"/>
    <w:rsid w:val="00407848"/>
    <w:rsid w:val="0041294A"/>
    <w:rsid w:val="004209C6"/>
    <w:rsid w:val="00421B71"/>
    <w:rsid w:val="00422F84"/>
    <w:rsid w:val="00423C21"/>
    <w:rsid w:val="0042553F"/>
    <w:rsid w:val="00426B6C"/>
    <w:rsid w:val="00426C03"/>
    <w:rsid w:val="004324DC"/>
    <w:rsid w:val="004411EB"/>
    <w:rsid w:val="00441DBA"/>
    <w:rsid w:val="0044308D"/>
    <w:rsid w:val="00444CB9"/>
    <w:rsid w:val="004454BF"/>
    <w:rsid w:val="00447B4C"/>
    <w:rsid w:val="00450882"/>
    <w:rsid w:val="00451527"/>
    <w:rsid w:val="004520D5"/>
    <w:rsid w:val="0045442E"/>
    <w:rsid w:val="004558D1"/>
    <w:rsid w:val="004609FD"/>
    <w:rsid w:val="00460D1E"/>
    <w:rsid w:val="00462418"/>
    <w:rsid w:val="004676B8"/>
    <w:rsid w:val="00473EDC"/>
    <w:rsid w:val="004741DD"/>
    <w:rsid w:val="00475E03"/>
    <w:rsid w:val="0047798D"/>
    <w:rsid w:val="0048728C"/>
    <w:rsid w:val="004931DE"/>
    <w:rsid w:val="00493AC9"/>
    <w:rsid w:val="004A5549"/>
    <w:rsid w:val="004A5806"/>
    <w:rsid w:val="004A6E81"/>
    <w:rsid w:val="004A6F0F"/>
    <w:rsid w:val="004A7806"/>
    <w:rsid w:val="004B1ED9"/>
    <w:rsid w:val="004B237C"/>
    <w:rsid w:val="004C1052"/>
    <w:rsid w:val="004C23B9"/>
    <w:rsid w:val="004C62B4"/>
    <w:rsid w:val="004D3745"/>
    <w:rsid w:val="004D53FA"/>
    <w:rsid w:val="004D6C07"/>
    <w:rsid w:val="004E2E7E"/>
    <w:rsid w:val="004E3132"/>
    <w:rsid w:val="004E3F7E"/>
    <w:rsid w:val="004E42EB"/>
    <w:rsid w:val="004E552E"/>
    <w:rsid w:val="004E656D"/>
    <w:rsid w:val="004E663C"/>
    <w:rsid w:val="004E7E10"/>
    <w:rsid w:val="004F0849"/>
    <w:rsid w:val="004F0DFC"/>
    <w:rsid w:val="004F173C"/>
    <w:rsid w:val="004F1B8C"/>
    <w:rsid w:val="004F45B0"/>
    <w:rsid w:val="004F676D"/>
    <w:rsid w:val="005020C3"/>
    <w:rsid w:val="005021F1"/>
    <w:rsid w:val="00511001"/>
    <w:rsid w:val="00511ACF"/>
    <w:rsid w:val="00513FA2"/>
    <w:rsid w:val="005152D5"/>
    <w:rsid w:val="005200E7"/>
    <w:rsid w:val="005265F2"/>
    <w:rsid w:val="00531923"/>
    <w:rsid w:val="00531941"/>
    <w:rsid w:val="005348D9"/>
    <w:rsid w:val="005349E1"/>
    <w:rsid w:val="005355D0"/>
    <w:rsid w:val="00535DA1"/>
    <w:rsid w:val="00537EF5"/>
    <w:rsid w:val="00537F09"/>
    <w:rsid w:val="00540B98"/>
    <w:rsid w:val="005434D0"/>
    <w:rsid w:val="0054437C"/>
    <w:rsid w:val="00545C70"/>
    <w:rsid w:val="00546D61"/>
    <w:rsid w:val="005579BF"/>
    <w:rsid w:val="00562F4A"/>
    <w:rsid w:val="00565B1D"/>
    <w:rsid w:val="0057098E"/>
    <w:rsid w:val="0057363A"/>
    <w:rsid w:val="0057365F"/>
    <w:rsid w:val="00573677"/>
    <w:rsid w:val="0057585F"/>
    <w:rsid w:val="00575F7D"/>
    <w:rsid w:val="00580383"/>
    <w:rsid w:val="00580E40"/>
    <w:rsid w:val="00590731"/>
    <w:rsid w:val="005A3565"/>
    <w:rsid w:val="005A451F"/>
    <w:rsid w:val="005A506B"/>
    <w:rsid w:val="005A701C"/>
    <w:rsid w:val="005B00F1"/>
    <w:rsid w:val="005B3140"/>
    <w:rsid w:val="005B342F"/>
    <w:rsid w:val="005B4A57"/>
    <w:rsid w:val="005B4E8A"/>
    <w:rsid w:val="005B61A9"/>
    <w:rsid w:val="005D0199"/>
    <w:rsid w:val="005E060C"/>
    <w:rsid w:val="005E15D5"/>
    <w:rsid w:val="005E1D90"/>
    <w:rsid w:val="005E3FE4"/>
    <w:rsid w:val="005E572E"/>
    <w:rsid w:val="005E5F7D"/>
    <w:rsid w:val="005F035A"/>
    <w:rsid w:val="005F0590"/>
    <w:rsid w:val="005F2947"/>
    <w:rsid w:val="005F3F26"/>
    <w:rsid w:val="005F426C"/>
    <w:rsid w:val="005F5576"/>
    <w:rsid w:val="005F63E6"/>
    <w:rsid w:val="005F7992"/>
    <w:rsid w:val="005F7C6E"/>
    <w:rsid w:val="006005D1"/>
    <w:rsid w:val="006014AB"/>
    <w:rsid w:val="00602230"/>
    <w:rsid w:val="00602FC1"/>
    <w:rsid w:val="00605FD1"/>
    <w:rsid w:val="00614C52"/>
    <w:rsid w:val="0061526E"/>
    <w:rsid w:val="00616620"/>
    <w:rsid w:val="0062025B"/>
    <w:rsid w:val="00623499"/>
    <w:rsid w:val="00633A81"/>
    <w:rsid w:val="00633B58"/>
    <w:rsid w:val="006346DE"/>
    <w:rsid w:val="00641025"/>
    <w:rsid w:val="0064436A"/>
    <w:rsid w:val="00653599"/>
    <w:rsid w:val="0065500B"/>
    <w:rsid w:val="0065575C"/>
    <w:rsid w:val="00660954"/>
    <w:rsid w:val="006629E2"/>
    <w:rsid w:val="006672D8"/>
    <w:rsid w:val="00670D96"/>
    <w:rsid w:val="00672877"/>
    <w:rsid w:val="006754D3"/>
    <w:rsid w:val="00683154"/>
    <w:rsid w:val="00684275"/>
    <w:rsid w:val="00687B8A"/>
    <w:rsid w:val="00690115"/>
    <w:rsid w:val="00691457"/>
    <w:rsid w:val="00693039"/>
    <w:rsid w:val="006A217E"/>
    <w:rsid w:val="006A6F14"/>
    <w:rsid w:val="006B3282"/>
    <w:rsid w:val="006C124C"/>
    <w:rsid w:val="006D0CA8"/>
    <w:rsid w:val="006D2796"/>
    <w:rsid w:val="006D59ED"/>
    <w:rsid w:val="006E53F0"/>
    <w:rsid w:val="006E726C"/>
    <w:rsid w:val="006F5248"/>
    <w:rsid w:val="006F7CDF"/>
    <w:rsid w:val="006F7D18"/>
    <w:rsid w:val="00700BDB"/>
    <w:rsid w:val="00700E39"/>
    <w:rsid w:val="007011CB"/>
    <w:rsid w:val="00701E73"/>
    <w:rsid w:val="00702751"/>
    <w:rsid w:val="00706EE0"/>
    <w:rsid w:val="00720D76"/>
    <w:rsid w:val="00721945"/>
    <w:rsid w:val="00732613"/>
    <w:rsid w:val="007330CE"/>
    <w:rsid w:val="00734AD7"/>
    <w:rsid w:val="00736A13"/>
    <w:rsid w:val="0073762C"/>
    <w:rsid w:val="00740F21"/>
    <w:rsid w:val="0074229B"/>
    <w:rsid w:val="00744F58"/>
    <w:rsid w:val="00745477"/>
    <w:rsid w:val="00747F24"/>
    <w:rsid w:val="00760A29"/>
    <w:rsid w:val="00762EE0"/>
    <w:rsid w:val="00771E18"/>
    <w:rsid w:val="007739F1"/>
    <w:rsid w:val="00780A42"/>
    <w:rsid w:val="007815E5"/>
    <w:rsid w:val="0078175F"/>
    <w:rsid w:val="00784DB6"/>
    <w:rsid w:val="00787343"/>
    <w:rsid w:val="00787846"/>
    <w:rsid w:val="00787E16"/>
    <w:rsid w:val="00790BFA"/>
    <w:rsid w:val="00791121"/>
    <w:rsid w:val="00791A87"/>
    <w:rsid w:val="007966C3"/>
    <w:rsid w:val="007970BD"/>
    <w:rsid w:val="007A3C75"/>
    <w:rsid w:val="007A3D06"/>
    <w:rsid w:val="007A6AF6"/>
    <w:rsid w:val="007B0A3F"/>
    <w:rsid w:val="007B2BC2"/>
    <w:rsid w:val="007B5271"/>
    <w:rsid w:val="007C1EA6"/>
    <w:rsid w:val="007C5761"/>
    <w:rsid w:val="007C60C2"/>
    <w:rsid w:val="007C6C39"/>
    <w:rsid w:val="007D0F3C"/>
    <w:rsid w:val="007D199F"/>
    <w:rsid w:val="007D4912"/>
    <w:rsid w:val="007D65A7"/>
    <w:rsid w:val="007E0892"/>
    <w:rsid w:val="007E0C13"/>
    <w:rsid w:val="007F15C8"/>
    <w:rsid w:val="007F6763"/>
    <w:rsid w:val="007F6FF8"/>
    <w:rsid w:val="007F7B1A"/>
    <w:rsid w:val="007F7B73"/>
    <w:rsid w:val="007F7CAB"/>
    <w:rsid w:val="00801E67"/>
    <w:rsid w:val="00804AED"/>
    <w:rsid w:val="00807C8E"/>
    <w:rsid w:val="00811B50"/>
    <w:rsid w:val="008133F9"/>
    <w:rsid w:val="00821F2A"/>
    <w:rsid w:val="00826F3B"/>
    <w:rsid w:val="008403C3"/>
    <w:rsid w:val="008405F0"/>
    <w:rsid w:val="0084341B"/>
    <w:rsid w:val="00847E7B"/>
    <w:rsid w:val="00854C66"/>
    <w:rsid w:val="00854E22"/>
    <w:rsid w:val="008553E1"/>
    <w:rsid w:val="00856BC3"/>
    <w:rsid w:val="00860578"/>
    <w:rsid w:val="008612A3"/>
    <w:rsid w:val="00870E6D"/>
    <w:rsid w:val="00872067"/>
    <w:rsid w:val="00872843"/>
    <w:rsid w:val="0087643B"/>
    <w:rsid w:val="00883031"/>
    <w:rsid w:val="00890CA2"/>
    <w:rsid w:val="00891984"/>
    <w:rsid w:val="008922C2"/>
    <w:rsid w:val="008927BA"/>
    <w:rsid w:val="00895E4C"/>
    <w:rsid w:val="008A6416"/>
    <w:rsid w:val="008A64C9"/>
    <w:rsid w:val="008B24B7"/>
    <w:rsid w:val="008B26E0"/>
    <w:rsid w:val="008B290F"/>
    <w:rsid w:val="008B2E55"/>
    <w:rsid w:val="008B75F2"/>
    <w:rsid w:val="008C0DEF"/>
    <w:rsid w:val="008C1645"/>
    <w:rsid w:val="008C3244"/>
    <w:rsid w:val="008C4A68"/>
    <w:rsid w:val="008C7F44"/>
    <w:rsid w:val="008D25D4"/>
    <w:rsid w:val="008D4273"/>
    <w:rsid w:val="008D761F"/>
    <w:rsid w:val="008D79E7"/>
    <w:rsid w:val="008D7CEA"/>
    <w:rsid w:val="008E0E4F"/>
    <w:rsid w:val="008E3260"/>
    <w:rsid w:val="008E4B1F"/>
    <w:rsid w:val="008E7D81"/>
    <w:rsid w:val="008E7DAA"/>
    <w:rsid w:val="008F15AF"/>
    <w:rsid w:val="008F184D"/>
    <w:rsid w:val="008F2CCB"/>
    <w:rsid w:val="008F322F"/>
    <w:rsid w:val="008F6034"/>
    <w:rsid w:val="00906286"/>
    <w:rsid w:val="00914596"/>
    <w:rsid w:val="009146BF"/>
    <w:rsid w:val="009210B6"/>
    <w:rsid w:val="00925C93"/>
    <w:rsid w:val="009301AF"/>
    <w:rsid w:val="00930D1F"/>
    <w:rsid w:val="00935127"/>
    <w:rsid w:val="0093543A"/>
    <w:rsid w:val="009401BC"/>
    <w:rsid w:val="0094256C"/>
    <w:rsid w:val="00943376"/>
    <w:rsid w:val="00951A8C"/>
    <w:rsid w:val="0095387A"/>
    <w:rsid w:val="00957A0C"/>
    <w:rsid w:val="009706C1"/>
    <w:rsid w:val="00971C73"/>
    <w:rsid w:val="00974346"/>
    <w:rsid w:val="00981CA2"/>
    <w:rsid w:val="009830B1"/>
    <w:rsid w:val="00984B38"/>
    <w:rsid w:val="00987861"/>
    <w:rsid w:val="009912B0"/>
    <w:rsid w:val="00996E83"/>
    <w:rsid w:val="009A4276"/>
    <w:rsid w:val="009B2B47"/>
    <w:rsid w:val="009C242F"/>
    <w:rsid w:val="009C4298"/>
    <w:rsid w:val="009C7AFB"/>
    <w:rsid w:val="009D318C"/>
    <w:rsid w:val="009D4907"/>
    <w:rsid w:val="009D57B5"/>
    <w:rsid w:val="009D6C73"/>
    <w:rsid w:val="009D707B"/>
    <w:rsid w:val="009D7A1B"/>
    <w:rsid w:val="009E28AA"/>
    <w:rsid w:val="009F3D6E"/>
    <w:rsid w:val="009F6A3D"/>
    <w:rsid w:val="00A00CED"/>
    <w:rsid w:val="00A01E22"/>
    <w:rsid w:val="00A0221D"/>
    <w:rsid w:val="00A02BE3"/>
    <w:rsid w:val="00A03431"/>
    <w:rsid w:val="00A074E2"/>
    <w:rsid w:val="00A10B8B"/>
    <w:rsid w:val="00A17FC5"/>
    <w:rsid w:val="00A20D26"/>
    <w:rsid w:val="00A25199"/>
    <w:rsid w:val="00A26733"/>
    <w:rsid w:val="00A336AF"/>
    <w:rsid w:val="00A36239"/>
    <w:rsid w:val="00A369BC"/>
    <w:rsid w:val="00A37A6F"/>
    <w:rsid w:val="00A37FBA"/>
    <w:rsid w:val="00A41556"/>
    <w:rsid w:val="00A433B0"/>
    <w:rsid w:val="00A46C7F"/>
    <w:rsid w:val="00A46CDE"/>
    <w:rsid w:val="00A50DCF"/>
    <w:rsid w:val="00A5197D"/>
    <w:rsid w:val="00A5730B"/>
    <w:rsid w:val="00A6002C"/>
    <w:rsid w:val="00A7215F"/>
    <w:rsid w:val="00A74E59"/>
    <w:rsid w:val="00A77145"/>
    <w:rsid w:val="00A82989"/>
    <w:rsid w:val="00A82E6E"/>
    <w:rsid w:val="00A85D1D"/>
    <w:rsid w:val="00A864D7"/>
    <w:rsid w:val="00A904FE"/>
    <w:rsid w:val="00A90E4E"/>
    <w:rsid w:val="00A94445"/>
    <w:rsid w:val="00A94539"/>
    <w:rsid w:val="00A96120"/>
    <w:rsid w:val="00A96A0D"/>
    <w:rsid w:val="00AA1343"/>
    <w:rsid w:val="00AA6C26"/>
    <w:rsid w:val="00AA7723"/>
    <w:rsid w:val="00AA7B14"/>
    <w:rsid w:val="00AB1754"/>
    <w:rsid w:val="00AB2077"/>
    <w:rsid w:val="00AB26D9"/>
    <w:rsid w:val="00AC3A45"/>
    <w:rsid w:val="00AC7B3B"/>
    <w:rsid w:val="00AD3CE6"/>
    <w:rsid w:val="00AD7C3D"/>
    <w:rsid w:val="00AE055E"/>
    <w:rsid w:val="00AE1959"/>
    <w:rsid w:val="00AE31B7"/>
    <w:rsid w:val="00AE751C"/>
    <w:rsid w:val="00AE7586"/>
    <w:rsid w:val="00AE7F8F"/>
    <w:rsid w:val="00AF27AF"/>
    <w:rsid w:val="00AF4402"/>
    <w:rsid w:val="00AF7A65"/>
    <w:rsid w:val="00B01C17"/>
    <w:rsid w:val="00B02FD2"/>
    <w:rsid w:val="00B06710"/>
    <w:rsid w:val="00B1029D"/>
    <w:rsid w:val="00B17F57"/>
    <w:rsid w:val="00B357BA"/>
    <w:rsid w:val="00B377C8"/>
    <w:rsid w:val="00B4543D"/>
    <w:rsid w:val="00B513A8"/>
    <w:rsid w:val="00B55AEF"/>
    <w:rsid w:val="00B566A3"/>
    <w:rsid w:val="00B603DF"/>
    <w:rsid w:val="00B63774"/>
    <w:rsid w:val="00B63F56"/>
    <w:rsid w:val="00B643B1"/>
    <w:rsid w:val="00B6446A"/>
    <w:rsid w:val="00B71326"/>
    <w:rsid w:val="00B7215A"/>
    <w:rsid w:val="00B75AE6"/>
    <w:rsid w:val="00B768B6"/>
    <w:rsid w:val="00B816A3"/>
    <w:rsid w:val="00B82D2A"/>
    <w:rsid w:val="00B85993"/>
    <w:rsid w:val="00B86D34"/>
    <w:rsid w:val="00B879CB"/>
    <w:rsid w:val="00B908D1"/>
    <w:rsid w:val="00B9136B"/>
    <w:rsid w:val="00B931BC"/>
    <w:rsid w:val="00B97610"/>
    <w:rsid w:val="00BA07F9"/>
    <w:rsid w:val="00BA3783"/>
    <w:rsid w:val="00BB0330"/>
    <w:rsid w:val="00BB0813"/>
    <w:rsid w:val="00BB0EC1"/>
    <w:rsid w:val="00BB3DC0"/>
    <w:rsid w:val="00BB4984"/>
    <w:rsid w:val="00BB5072"/>
    <w:rsid w:val="00BC19DF"/>
    <w:rsid w:val="00BC4B4F"/>
    <w:rsid w:val="00BC66C4"/>
    <w:rsid w:val="00BD0C30"/>
    <w:rsid w:val="00BD1584"/>
    <w:rsid w:val="00BD75BA"/>
    <w:rsid w:val="00BE2408"/>
    <w:rsid w:val="00BE34A9"/>
    <w:rsid w:val="00BE3EC6"/>
    <w:rsid w:val="00BE41E7"/>
    <w:rsid w:val="00BE6528"/>
    <w:rsid w:val="00BF10BD"/>
    <w:rsid w:val="00BF3E61"/>
    <w:rsid w:val="00BF6C75"/>
    <w:rsid w:val="00BF7C92"/>
    <w:rsid w:val="00C059DB"/>
    <w:rsid w:val="00C1101B"/>
    <w:rsid w:val="00C22A74"/>
    <w:rsid w:val="00C22BAD"/>
    <w:rsid w:val="00C2594A"/>
    <w:rsid w:val="00C27212"/>
    <w:rsid w:val="00C31336"/>
    <w:rsid w:val="00C34185"/>
    <w:rsid w:val="00C347C3"/>
    <w:rsid w:val="00C37A21"/>
    <w:rsid w:val="00C42DD6"/>
    <w:rsid w:val="00C45B52"/>
    <w:rsid w:val="00C54509"/>
    <w:rsid w:val="00C601BA"/>
    <w:rsid w:val="00C61CD0"/>
    <w:rsid w:val="00C66946"/>
    <w:rsid w:val="00C7411E"/>
    <w:rsid w:val="00C835B8"/>
    <w:rsid w:val="00C93982"/>
    <w:rsid w:val="00C96761"/>
    <w:rsid w:val="00C97745"/>
    <w:rsid w:val="00CA1786"/>
    <w:rsid w:val="00CA4AF6"/>
    <w:rsid w:val="00CA4CF7"/>
    <w:rsid w:val="00CB48AB"/>
    <w:rsid w:val="00CB4E6D"/>
    <w:rsid w:val="00CC0718"/>
    <w:rsid w:val="00CC10C0"/>
    <w:rsid w:val="00CC1B05"/>
    <w:rsid w:val="00CC23DE"/>
    <w:rsid w:val="00CD3E3A"/>
    <w:rsid w:val="00CD43FA"/>
    <w:rsid w:val="00CE1321"/>
    <w:rsid w:val="00CE1357"/>
    <w:rsid w:val="00CE2D0A"/>
    <w:rsid w:val="00CE378A"/>
    <w:rsid w:val="00CE4C84"/>
    <w:rsid w:val="00CF33C0"/>
    <w:rsid w:val="00CF6BAF"/>
    <w:rsid w:val="00CF6C18"/>
    <w:rsid w:val="00D004DA"/>
    <w:rsid w:val="00D104F0"/>
    <w:rsid w:val="00D10674"/>
    <w:rsid w:val="00D11911"/>
    <w:rsid w:val="00D14C19"/>
    <w:rsid w:val="00D20A78"/>
    <w:rsid w:val="00D210BB"/>
    <w:rsid w:val="00D2257E"/>
    <w:rsid w:val="00D227BC"/>
    <w:rsid w:val="00D26237"/>
    <w:rsid w:val="00D27495"/>
    <w:rsid w:val="00D3149B"/>
    <w:rsid w:val="00D33264"/>
    <w:rsid w:val="00D33B91"/>
    <w:rsid w:val="00D35AF7"/>
    <w:rsid w:val="00D415C6"/>
    <w:rsid w:val="00D4330A"/>
    <w:rsid w:val="00D51ABF"/>
    <w:rsid w:val="00D52DDD"/>
    <w:rsid w:val="00D55A6A"/>
    <w:rsid w:val="00D56017"/>
    <w:rsid w:val="00D57202"/>
    <w:rsid w:val="00D57CBF"/>
    <w:rsid w:val="00D62B2C"/>
    <w:rsid w:val="00D72464"/>
    <w:rsid w:val="00D736F5"/>
    <w:rsid w:val="00D73721"/>
    <w:rsid w:val="00D77EAF"/>
    <w:rsid w:val="00D8374F"/>
    <w:rsid w:val="00D83E9C"/>
    <w:rsid w:val="00D86837"/>
    <w:rsid w:val="00D87F54"/>
    <w:rsid w:val="00D9393C"/>
    <w:rsid w:val="00D94CA3"/>
    <w:rsid w:val="00D96595"/>
    <w:rsid w:val="00DA018C"/>
    <w:rsid w:val="00DA24A2"/>
    <w:rsid w:val="00DA660F"/>
    <w:rsid w:val="00DA742D"/>
    <w:rsid w:val="00DB2415"/>
    <w:rsid w:val="00DB2648"/>
    <w:rsid w:val="00DB515C"/>
    <w:rsid w:val="00DB5489"/>
    <w:rsid w:val="00DB69D6"/>
    <w:rsid w:val="00DB6C98"/>
    <w:rsid w:val="00DC1624"/>
    <w:rsid w:val="00DC3022"/>
    <w:rsid w:val="00DC4C0C"/>
    <w:rsid w:val="00DC5D80"/>
    <w:rsid w:val="00DC701C"/>
    <w:rsid w:val="00DE2E6C"/>
    <w:rsid w:val="00DE5119"/>
    <w:rsid w:val="00DE72D0"/>
    <w:rsid w:val="00DE7474"/>
    <w:rsid w:val="00DF3538"/>
    <w:rsid w:val="00DF42C6"/>
    <w:rsid w:val="00DF58E8"/>
    <w:rsid w:val="00DF6503"/>
    <w:rsid w:val="00E00376"/>
    <w:rsid w:val="00E00AA6"/>
    <w:rsid w:val="00E028D3"/>
    <w:rsid w:val="00E05897"/>
    <w:rsid w:val="00E1016B"/>
    <w:rsid w:val="00E14EBD"/>
    <w:rsid w:val="00E162EF"/>
    <w:rsid w:val="00E16734"/>
    <w:rsid w:val="00E167E5"/>
    <w:rsid w:val="00E1728C"/>
    <w:rsid w:val="00E22E90"/>
    <w:rsid w:val="00E2367A"/>
    <w:rsid w:val="00E35FC9"/>
    <w:rsid w:val="00E36E61"/>
    <w:rsid w:val="00E3728D"/>
    <w:rsid w:val="00E377A4"/>
    <w:rsid w:val="00E420E9"/>
    <w:rsid w:val="00E426C0"/>
    <w:rsid w:val="00E44D77"/>
    <w:rsid w:val="00E452A5"/>
    <w:rsid w:val="00E4635D"/>
    <w:rsid w:val="00E50DF2"/>
    <w:rsid w:val="00E52237"/>
    <w:rsid w:val="00E52D4B"/>
    <w:rsid w:val="00E5464E"/>
    <w:rsid w:val="00E61D76"/>
    <w:rsid w:val="00E649CD"/>
    <w:rsid w:val="00E65DB5"/>
    <w:rsid w:val="00E66BC6"/>
    <w:rsid w:val="00E716D2"/>
    <w:rsid w:val="00E90AA6"/>
    <w:rsid w:val="00E94CE6"/>
    <w:rsid w:val="00E97B40"/>
    <w:rsid w:val="00EA2926"/>
    <w:rsid w:val="00EA2C23"/>
    <w:rsid w:val="00EC1A81"/>
    <w:rsid w:val="00EC4233"/>
    <w:rsid w:val="00EC7126"/>
    <w:rsid w:val="00EC7E5C"/>
    <w:rsid w:val="00ED2E1D"/>
    <w:rsid w:val="00ED5D56"/>
    <w:rsid w:val="00ED62DA"/>
    <w:rsid w:val="00ED78F1"/>
    <w:rsid w:val="00EE1575"/>
    <w:rsid w:val="00EE1810"/>
    <w:rsid w:val="00EE2A7F"/>
    <w:rsid w:val="00EF0F62"/>
    <w:rsid w:val="00EF465E"/>
    <w:rsid w:val="00EF57C0"/>
    <w:rsid w:val="00EF66E5"/>
    <w:rsid w:val="00EF7768"/>
    <w:rsid w:val="00F00302"/>
    <w:rsid w:val="00F014C3"/>
    <w:rsid w:val="00F057C6"/>
    <w:rsid w:val="00F05B76"/>
    <w:rsid w:val="00F1086B"/>
    <w:rsid w:val="00F22C1F"/>
    <w:rsid w:val="00F314C6"/>
    <w:rsid w:val="00F33648"/>
    <w:rsid w:val="00F4797A"/>
    <w:rsid w:val="00F47A78"/>
    <w:rsid w:val="00F5019D"/>
    <w:rsid w:val="00F511D8"/>
    <w:rsid w:val="00F55B39"/>
    <w:rsid w:val="00F60FDC"/>
    <w:rsid w:val="00F634D6"/>
    <w:rsid w:val="00F6473F"/>
    <w:rsid w:val="00F769E9"/>
    <w:rsid w:val="00F81984"/>
    <w:rsid w:val="00F83E76"/>
    <w:rsid w:val="00F842A9"/>
    <w:rsid w:val="00F86A33"/>
    <w:rsid w:val="00F939E0"/>
    <w:rsid w:val="00F95D12"/>
    <w:rsid w:val="00F978C1"/>
    <w:rsid w:val="00F97A65"/>
    <w:rsid w:val="00FA01D0"/>
    <w:rsid w:val="00FA0A58"/>
    <w:rsid w:val="00FA2980"/>
    <w:rsid w:val="00FA6F10"/>
    <w:rsid w:val="00FB43B1"/>
    <w:rsid w:val="00FB7A48"/>
    <w:rsid w:val="00FC0608"/>
    <w:rsid w:val="00FC2155"/>
    <w:rsid w:val="00FC2AFD"/>
    <w:rsid w:val="00FC6705"/>
    <w:rsid w:val="00FC6F24"/>
    <w:rsid w:val="00FD1565"/>
    <w:rsid w:val="00FD215B"/>
    <w:rsid w:val="00FD5DFF"/>
    <w:rsid w:val="00FD675B"/>
    <w:rsid w:val="00FD79F3"/>
    <w:rsid w:val="00FE1216"/>
    <w:rsid w:val="00FE380E"/>
    <w:rsid w:val="00FF3D19"/>
    <w:rsid w:val="00FF7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2BC2"/>
    <w:pPr>
      <w:spacing w:before="120" w:after="0" w:line="240" w:lineRule="auto"/>
    </w:pPr>
    <w:rPr>
      <w:rFonts w:ascii="Times New Roman" w:hAnsi="Times New Roman"/>
      <w:sz w:val="20"/>
    </w:rPr>
  </w:style>
  <w:style w:type="paragraph" w:styleId="Heading1">
    <w:name w:val="heading 1"/>
    <w:aliases w:val="Hat,Block Name,Block Title,BlockStyle"/>
    <w:basedOn w:val="Normal"/>
    <w:next w:val="Normal"/>
    <w:link w:val="Heading1Char"/>
    <w:uiPriority w:val="1"/>
    <w:qFormat/>
    <w:rsid w:val="00DF6503"/>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Char Char Char Char1,Char Char Char Char1 Char,TagStyle"/>
    <w:basedOn w:val="Normal"/>
    <w:next w:val="Normal"/>
    <w:link w:val="Heading2Char"/>
    <w:uiPriority w:val="2"/>
    <w:qFormat/>
    <w:rsid w:val="00DF6503"/>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CardStyle,Tags v 2,Underline Char Char Char,Heading 3 Char Char Char Char Char Char Char Char Char,Block Writing Char,Heading 3 Char Char Char Char,Heading 3 Char Char Char1,Index Headers Char,3: Cite,Char1,Underlines"/>
    <w:basedOn w:val="Normal"/>
    <w:next w:val="Normal"/>
    <w:link w:val="Heading3Char"/>
    <w:uiPriority w:val="3"/>
    <w:qFormat/>
    <w:rsid w:val="00DF6503"/>
    <w:pPr>
      <w:keepNext/>
      <w:keepLines/>
      <w:spacing w:before="200"/>
      <w:outlineLvl w:val="2"/>
    </w:pPr>
    <w:rPr>
      <w:rFonts w:eastAsiaTheme="majorEastAsia" w:cstheme="majorBidi"/>
      <w:b/>
      <w:bCs/>
      <w:sz w:val="24"/>
    </w:rPr>
  </w:style>
  <w:style w:type="paragraph" w:styleId="Heading4">
    <w:name w:val="heading 4"/>
    <w:basedOn w:val="Normal"/>
    <w:next w:val="Normal"/>
    <w:link w:val="Heading4Char"/>
    <w:uiPriority w:val="9"/>
    <w:semiHidden/>
    <w:qFormat/>
    <w:rsid w:val="00AE31B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qFormat/>
    <w:rsid w:val="00AE31B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Block Title Char,BlockStyle Char"/>
    <w:basedOn w:val="DefaultParagraphFont"/>
    <w:link w:val="Heading1"/>
    <w:uiPriority w:val="1"/>
    <w:rsid w:val="00DF6503"/>
    <w:rPr>
      <w:rFonts w:ascii="Times New Roman" w:eastAsiaTheme="majorEastAsia" w:hAnsi="Times New Roman" w:cstheme="majorBidi"/>
      <w:b/>
      <w:bCs/>
      <w:sz w:val="36"/>
      <w:szCs w:val="28"/>
      <w:u w:val="double"/>
    </w:rPr>
  </w:style>
  <w:style w:type="character" w:customStyle="1" w:styleId="Heading2Char">
    <w:name w:val="Heading 2 Char"/>
    <w:aliases w:val="Block Char, Char Char Char Char1 Char,Char Char Char Char1 Char Char,TagStyle Char"/>
    <w:basedOn w:val="DefaultParagraphFont"/>
    <w:link w:val="Heading2"/>
    <w:uiPriority w:val="2"/>
    <w:rsid w:val="00DF6503"/>
    <w:rPr>
      <w:rFonts w:ascii="Times New Roman" w:eastAsiaTheme="majorEastAsia" w:hAnsi="Times New Roman"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071504"/>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ardStyle Char,Tags v 2 Char,Underline Char Char Char Char,Heading 3 Char Char Char Char Char Char Char Char Char Char,Block Writing Char Char,Heading 3 Char Char Char Char Char,Heading 3 Char Char Char1 Char,3: Cite Char"/>
    <w:basedOn w:val="DefaultParagraphFont"/>
    <w:link w:val="Heading3"/>
    <w:uiPriority w:val="3"/>
    <w:qFormat/>
    <w:rsid w:val="00DF6503"/>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Kern at 16 pt,Bold,Intense Emphasis1,Style,Intense Emphasis2,HHeading 3 + 12 pt,Cards + Font: 12 pt Char,Citation Char Char Char,ci,Bold Cite Char,c,Bo,Title Char,cite,Char Char2"/>
    <w:basedOn w:val="DefaultParagraphFont"/>
    <w:uiPriority w:val="5"/>
    <w:qFormat/>
    <w:rsid w:val="00071504"/>
    <w:rPr>
      <w:rFonts w:ascii="Times New Roman" w:hAnsi="Times New Roman"/>
      <w:b w:val="0"/>
      <w:bCs/>
      <w:sz w:val="20"/>
      <w:u w:val="single"/>
    </w:rPr>
  </w:style>
  <w:style w:type="character" w:customStyle="1" w:styleId="StyleStyleBold12pt">
    <w:name w:val="Style Style Bold + 12 pt"/>
    <w:aliases w:val="Cite,Style Style Bold + 12pt,Style Style Bold"/>
    <w:basedOn w:val="StyleBold"/>
    <w:uiPriority w:val="4"/>
    <w:qFormat/>
    <w:rsid w:val="00071504"/>
    <w:rPr>
      <w:rFonts w:ascii="Times New Roman" w:hAnsi="Times New Roman"/>
      <w:b/>
      <w:bCs/>
      <w:sz w:val="24"/>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8C3244"/>
    <w:rPr>
      <w:rFonts w:ascii="Tahoma" w:hAnsi="Tahoma" w:cs="Tahoma"/>
      <w:sz w:val="16"/>
      <w:szCs w:val="16"/>
    </w:rPr>
  </w:style>
  <w:style w:type="character" w:customStyle="1" w:styleId="BalloonTextChar">
    <w:name w:val="Balloon Text Char"/>
    <w:basedOn w:val="DefaultParagraphFont"/>
    <w:link w:val="BalloonText"/>
    <w:uiPriority w:val="99"/>
    <w:semiHidden/>
    <w:rsid w:val="008C3244"/>
    <w:rPr>
      <w:rFonts w:ascii="Tahoma" w:hAnsi="Tahoma" w:cs="Tahoma"/>
      <w:sz w:val="16"/>
      <w:szCs w:val="16"/>
    </w:rPr>
  </w:style>
  <w:style w:type="paragraph" w:styleId="ListParagraph">
    <w:name w:val="List Paragraph"/>
    <w:basedOn w:val="Normal"/>
    <w:uiPriority w:val="34"/>
    <w:qFormat/>
    <w:rsid w:val="00130B52"/>
    <w:pPr>
      <w:ind w:left="720"/>
      <w:contextualSpacing/>
    </w:pPr>
  </w:style>
  <w:style w:type="paragraph" w:customStyle="1" w:styleId="Style22">
    <w:name w:val="Style22"/>
    <w:basedOn w:val="Normal"/>
    <w:uiPriority w:val="99"/>
    <w:rsid w:val="00130B52"/>
    <w:pPr>
      <w:widowControl w:val="0"/>
      <w:autoSpaceDE w:val="0"/>
      <w:autoSpaceDN w:val="0"/>
      <w:adjustRightInd w:val="0"/>
      <w:spacing w:line="290" w:lineRule="exact"/>
    </w:pPr>
    <w:rPr>
      <w:rFonts w:ascii="Franklin Gothic Medium Cond" w:eastAsiaTheme="minorEastAsia" w:hAnsi="Franklin Gothic Medium Cond"/>
      <w:sz w:val="24"/>
      <w:szCs w:val="24"/>
    </w:rPr>
  </w:style>
  <w:style w:type="character" w:customStyle="1" w:styleId="FontStyle51">
    <w:name w:val="Font Style51"/>
    <w:basedOn w:val="DefaultParagraphFont"/>
    <w:uiPriority w:val="99"/>
    <w:rsid w:val="00130B52"/>
    <w:rPr>
      <w:rFonts w:ascii="Franklin Gothic Medium Cond" w:hAnsi="Franklin Gothic Medium Cond" w:cs="Franklin Gothic Medium Cond"/>
      <w:sz w:val="20"/>
      <w:szCs w:val="20"/>
    </w:rPr>
  </w:style>
  <w:style w:type="paragraph" w:customStyle="1" w:styleId="Normalnormal">
    <w:name w:val="Normal/normal"/>
    <w:basedOn w:val="Normal"/>
    <w:rsid w:val="00130B52"/>
    <w:rPr>
      <w:rFonts w:eastAsia="Calibri" w:cs="Times New Roman"/>
    </w:rPr>
  </w:style>
  <w:style w:type="character" w:styleId="CommentReference">
    <w:name w:val="annotation reference"/>
    <w:basedOn w:val="DefaultParagraphFont"/>
    <w:uiPriority w:val="99"/>
    <w:rsid w:val="00130B52"/>
    <w:rPr>
      <w:sz w:val="16"/>
      <w:szCs w:val="16"/>
    </w:rPr>
  </w:style>
  <w:style w:type="paragraph" w:styleId="CommentText">
    <w:name w:val="annotation text"/>
    <w:basedOn w:val="Normal"/>
    <w:link w:val="CommentTextChar"/>
    <w:uiPriority w:val="99"/>
    <w:rsid w:val="00130B52"/>
    <w:rPr>
      <w:szCs w:val="20"/>
    </w:rPr>
  </w:style>
  <w:style w:type="character" w:customStyle="1" w:styleId="CommentTextChar">
    <w:name w:val="Comment Text Char"/>
    <w:basedOn w:val="DefaultParagraphFont"/>
    <w:link w:val="CommentText"/>
    <w:uiPriority w:val="99"/>
    <w:rsid w:val="00130B52"/>
    <w:rPr>
      <w:rFonts w:ascii="Times New Roman" w:hAnsi="Times New Roman"/>
      <w:sz w:val="20"/>
      <w:szCs w:val="20"/>
    </w:rPr>
  </w:style>
  <w:style w:type="paragraph" w:styleId="NormalWeb">
    <w:name w:val="Normal (Web)"/>
    <w:basedOn w:val="Normal"/>
    <w:uiPriority w:val="99"/>
    <w:rsid w:val="00130B52"/>
    <w:pPr>
      <w:spacing w:beforeLines="1" w:afterLines="1"/>
    </w:pPr>
    <w:rPr>
      <w:rFonts w:ascii="Times" w:hAnsi="Times" w:cs="Times New Roman"/>
      <w:szCs w:val="20"/>
    </w:rPr>
  </w:style>
  <w:style w:type="character" w:customStyle="1" w:styleId="il">
    <w:name w:val="il"/>
    <w:basedOn w:val="DefaultParagraphFont"/>
    <w:rsid w:val="00130B52"/>
  </w:style>
  <w:style w:type="character" w:customStyle="1" w:styleId="Highlight">
    <w:name w:val="Highlight"/>
    <w:basedOn w:val="DefaultParagraphFont"/>
    <w:uiPriority w:val="1"/>
    <w:qFormat/>
    <w:rsid w:val="00130B52"/>
    <w:rPr>
      <w:dstrike w:val="0"/>
      <w:u w:val="thick"/>
      <w:bdr w:val="none" w:sz="0" w:space="0" w:color="auto"/>
      <w:shd w:val="clear" w:color="auto" w:fill="FFFF00"/>
      <w:vertAlign w:val="baseline"/>
    </w:rPr>
  </w:style>
  <w:style w:type="character" w:styleId="Strong">
    <w:name w:val="Strong"/>
    <w:basedOn w:val="DefaultParagraphFont"/>
    <w:uiPriority w:val="22"/>
    <w:qFormat/>
    <w:rsid w:val="0041294A"/>
    <w:rPr>
      <w:b/>
      <w:bCs/>
    </w:rPr>
  </w:style>
  <w:style w:type="character" w:customStyle="1" w:styleId="Heading4Char">
    <w:name w:val="Heading 4 Char"/>
    <w:basedOn w:val="DefaultParagraphFont"/>
    <w:link w:val="Heading4"/>
    <w:uiPriority w:val="9"/>
    <w:semiHidden/>
    <w:rsid w:val="00AE31B7"/>
    <w:rPr>
      <w:rFonts w:asciiTheme="majorHAnsi" w:eastAsiaTheme="majorEastAsia" w:hAnsiTheme="majorHAnsi" w:cstheme="majorBidi"/>
      <w:b/>
      <w:bCs/>
      <w:i/>
      <w:iCs/>
      <w:color w:val="4F81BD" w:themeColor="accent1"/>
      <w:sz w:val="20"/>
    </w:rPr>
  </w:style>
  <w:style w:type="character" w:customStyle="1" w:styleId="Heading6Char">
    <w:name w:val="Heading 6 Char"/>
    <w:basedOn w:val="DefaultParagraphFont"/>
    <w:link w:val="Heading6"/>
    <w:uiPriority w:val="9"/>
    <w:semiHidden/>
    <w:rsid w:val="00AE31B7"/>
    <w:rPr>
      <w:rFonts w:asciiTheme="majorHAnsi" w:eastAsiaTheme="majorEastAsia" w:hAnsiTheme="majorHAnsi" w:cstheme="majorBidi"/>
      <w:i/>
      <w:iCs/>
      <w:color w:val="243F60" w:themeColor="accent1" w:themeShade="7F"/>
      <w:sz w:val="20"/>
    </w:rPr>
  </w:style>
  <w:style w:type="paragraph" w:styleId="DocumentMap">
    <w:name w:val="Document Map"/>
    <w:basedOn w:val="Normal"/>
    <w:link w:val="DocumentMapChar"/>
    <w:uiPriority w:val="99"/>
    <w:semiHidden/>
    <w:rsid w:val="00D56017"/>
    <w:pPr>
      <w:spacing w:before="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5601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2BC2"/>
    <w:pPr>
      <w:spacing w:before="120" w:after="0" w:line="240" w:lineRule="auto"/>
    </w:pPr>
    <w:rPr>
      <w:rFonts w:ascii="Times New Roman" w:hAnsi="Times New Roman"/>
      <w:sz w:val="20"/>
    </w:rPr>
  </w:style>
  <w:style w:type="paragraph" w:styleId="Heading1">
    <w:name w:val="heading 1"/>
    <w:aliases w:val="Hat,Block Name,Block Title,BlockStyle"/>
    <w:basedOn w:val="Normal"/>
    <w:next w:val="Normal"/>
    <w:link w:val="Heading1Char"/>
    <w:uiPriority w:val="1"/>
    <w:qFormat/>
    <w:rsid w:val="00DF6503"/>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Char Char Char Char1,Char Char Char Char1 Char,TagStyle"/>
    <w:basedOn w:val="Normal"/>
    <w:next w:val="Normal"/>
    <w:link w:val="Heading2Char"/>
    <w:uiPriority w:val="2"/>
    <w:qFormat/>
    <w:rsid w:val="00DF6503"/>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CardStyle,Tags v 2,Underline Char Char Char,Heading 3 Char Char Char Char Char Char Char Char Char,Block Writing Char,Heading 3 Char Char Char Char,Heading 3 Char Char Char1,Index Headers Char,3: Cite,Char1,Underlines"/>
    <w:basedOn w:val="Normal"/>
    <w:next w:val="Normal"/>
    <w:link w:val="Heading3Char"/>
    <w:uiPriority w:val="3"/>
    <w:qFormat/>
    <w:rsid w:val="00DF6503"/>
    <w:pPr>
      <w:keepNext/>
      <w:keepLines/>
      <w:spacing w:before="200"/>
      <w:outlineLvl w:val="2"/>
    </w:pPr>
    <w:rPr>
      <w:rFonts w:eastAsiaTheme="majorEastAsia" w:cstheme="majorBidi"/>
      <w:b/>
      <w:bCs/>
      <w:sz w:val="24"/>
    </w:rPr>
  </w:style>
  <w:style w:type="paragraph" w:styleId="Heading4">
    <w:name w:val="heading 4"/>
    <w:basedOn w:val="Normal"/>
    <w:next w:val="Normal"/>
    <w:link w:val="Heading4Char"/>
    <w:uiPriority w:val="9"/>
    <w:semiHidden/>
    <w:qFormat/>
    <w:rsid w:val="00AE31B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qFormat/>
    <w:rsid w:val="00AE31B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Block Title Char,BlockStyle Char"/>
    <w:basedOn w:val="DefaultParagraphFont"/>
    <w:link w:val="Heading1"/>
    <w:uiPriority w:val="1"/>
    <w:rsid w:val="00DF6503"/>
    <w:rPr>
      <w:rFonts w:ascii="Times New Roman" w:eastAsiaTheme="majorEastAsia" w:hAnsi="Times New Roman" w:cstheme="majorBidi"/>
      <w:b/>
      <w:bCs/>
      <w:sz w:val="36"/>
      <w:szCs w:val="28"/>
      <w:u w:val="double"/>
    </w:rPr>
  </w:style>
  <w:style w:type="character" w:customStyle="1" w:styleId="Heading2Char">
    <w:name w:val="Heading 2 Char"/>
    <w:aliases w:val="Block Char, Char Char Char Char1 Char,Char Char Char Char1 Char Char,TagStyle Char"/>
    <w:basedOn w:val="DefaultParagraphFont"/>
    <w:link w:val="Heading2"/>
    <w:uiPriority w:val="2"/>
    <w:rsid w:val="00DF6503"/>
    <w:rPr>
      <w:rFonts w:ascii="Times New Roman" w:eastAsiaTheme="majorEastAsia" w:hAnsi="Times New Roman"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071504"/>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ardStyle Char,Tags v 2 Char,Underline Char Char Char Char,Heading 3 Char Char Char Char Char Char Char Char Char Char,Block Writing Char Char,Heading 3 Char Char Char Char Char,Heading 3 Char Char Char1 Char,3: Cite Char"/>
    <w:basedOn w:val="DefaultParagraphFont"/>
    <w:link w:val="Heading3"/>
    <w:uiPriority w:val="3"/>
    <w:qFormat/>
    <w:rsid w:val="00DF6503"/>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Kern at 16 pt,Bold,Intense Emphasis1,Style,Intense Emphasis2,HHeading 3 + 12 pt,Cards + Font: 12 pt Char,Citation Char Char Char,ci,Bold Cite Char,c,Bo,Title Char,cite,Char Char2"/>
    <w:basedOn w:val="DefaultParagraphFont"/>
    <w:uiPriority w:val="5"/>
    <w:qFormat/>
    <w:rsid w:val="00071504"/>
    <w:rPr>
      <w:rFonts w:ascii="Times New Roman" w:hAnsi="Times New Roman"/>
      <w:b w:val="0"/>
      <w:bCs/>
      <w:sz w:val="20"/>
      <w:u w:val="single"/>
    </w:rPr>
  </w:style>
  <w:style w:type="character" w:customStyle="1" w:styleId="StyleStyleBold12pt">
    <w:name w:val="Style Style Bold + 12 pt"/>
    <w:aliases w:val="Cite,Style Style Bold + 12pt,Style Style Bold"/>
    <w:basedOn w:val="StyleBold"/>
    <w:uiPriority w:val="4"/>
    <w:qFormat/>
    <w:rsid w:val="00071504"/>
    <w:rPr>
      <w:rFonts w:ascii="Times New Roman" w:hAnsi="Times New Roman"/>
      <w:b/>
      <w:bCs/>
      <w:sz w:val="24"/>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8C3244"/>
    <w:rPr>
      <w:rFonts w:ascii="Tahoma" w:hAnsi="Tahoma" w:cs="Tahoma"/>
      <w:sz w:val="16"/>
      <w:szCs w:val="16"/>
    </w:rPr>
  </w:style>
  <w:style w:type="character" w:customStyle="1" w:styleId="BalloonTextChar">
    <w:name w:val="Balloon Text Char"/>
    <w:basedOn w:val="DefaultParagraphFont"/>
    <w:link w:val="BalloonText"/>
    <w:uiPriority w:val="99"/>
    <w:semiHidden/>
    <w:rsid w:val="008C3244"/>
    <w:rPr>
      <w:rFonts w:ascii="Tahoma" w:hAnsi="Tahoma" w:cs="Tahoma"/>
      <w:sz w:val="16"/>
      <w:szCs w:val="16"/>
    </w:rPr>
  </w:style>
  <w:style w:type="paragraph" w:styleId="ListParagraph">
    <w:name w:val="List Paragraph"/>
    <w:basedOn w:val="Normal"/>
    <w:uiPriority w:val="34"/>
    <w:qFormat/>
    <w:rsid w:val="00130B52"/>
    <w:pPr>
      <w:ind w:left="720"/>
      <w:contextualSpacing/>
    </w:pPr>
  </w:style>
  <w:style w:type="paragraph" w:customStyle="1" w:styleId="Style22">
    <w:name w:val="Style22"/>
    <w:basedOn w:val="Normal"/>
    <w:uiPriority w:val="99"/>
    <w:rsid w:val="00130B52"/>
    <w:pPr>
      <w:widowControl w:val="0"/>
      <w:autoSpaceDE w:val="0"/>
      <w:autoSpaceDN w:val="0"/>
      <w:adjustRightInd w:val="0"/>
      <w:spacing w:line="290" w:lineRule="exact"/>
    </w:pPr>
    <w:rPr>
      <w:rFonts w:ascii="Franklin Gothic Medium Cond" w:eastAsiaTheme="minorEastAsia" w:hAnsi="Franklin Gothic Medium Cond"/>
      <w:sz w:val="24"/>
      <w:szCs w:val="24"/>
    </w:rPr>
  </w:style>
  <w:style w:type="character" w:customStyle="1" w:styleId="FontStyle51">
    <w:name w:val="Font Style51"/>
    <w:basedOn w:val="DefaultParagraphFont"/>
    <w:uiPriority w:val="99"/>
    <w:rsid w:val="00130B52"/>
    <w:rPr>
      <w:rFonts w:ascii="Franklin Gothic Medium Cond" w:hAnsi="Franklin Gothic Medium Cond" w:cs="Franklin Gothic Medium Cond"/>
      <w:sz w:val="20"/>
      <w:szCs w:val="20"/>
    </w:rPr>
  </w:style>
  <w:style w:type="paragraph" w:customStyle="1" w:styleId="Normalnormal">
    <w:name w:val="Normal/normal"/>
    <w:basedOn w:val="Normal"/>
    <w:rsid w:val="00130B52"/>
    <w:rPr>
      <w:rFonts w:eastAsia="Calibri" w:cs="Times New Roman"/>
    </w:rPr>
  </w:style>
  <w:style w:type="character" w:styleId="CommentReference">
    <w:name w:val="annotation reference"/>
    <w:basedOn w:val="DefaultParagraphFont"/>
    <w:uiPriority w:val="99"/>
    <w:rsid w:val="00130B52"/>
    <w:rPr>
      <w:sz w:val="16"/>
      <w:szCs w:val="16"/>
    </w:rPr>
  </w:style>
  <w:style w:type="paragraph" w:styleId="CommentText">
    <w:name w:val="annotation text"/>
    <w:basedOn w:val="Normal"/>
    <w:link w:val="CommentTextChar"/>
    <w:uiPriority w:val="99"/>
    <w:rsid w:val="00130B52"/>
    <w:rPr>
      <w:szCs w:val="20"/>
    </w:rPr>
  </w:style>
  <w:style w:type="character" w:customStyle="1" w:styleId="CommentTextChar">
    <w:name w:val="Comment Text Char"/>
    <w:basedOn w:val="DefaultParagraphFont"/>
    <w:link w:val="CommentText"/>
    <w:uiPriority w:val="99"/>
    <w:rsid w:val="00130B52"/>
    <w:rPr>
      <w:rFonts w:ascii="Times New Roman" w:hAnsi="Times New Roman"/>
      <w:sz w:val="20"/>
      <w:szCs w:val="20"/>
    </w:rPr>
  </w:style>
  <w:style w:type="paragraph" w:styleId="NormalWeb">
    <w:name w:val="Normal (Web)"/>
    <w:basedOn w:val="Normal"/>
    <w:uiPriority w:val="99"/>
    <w:rsid w:val="00130B52"/>
    <w:pPr>
      <w:spacing w:beforeLines="1" w:afterLines="1"/>
    </w:pPr>
    <w:rPr>
      <w:rFonts w:ascii="Times" w:hAnsi="Times" w:cs="Times New Roman"/>
      <w:szCs w:val="20"/>
    </w:rPr>
  </w:style>
  <w:style w:type="character" w:customStyle="1" w:styleId="il">
    <w:name w:val="il"/>
    <w:basedOn w:val="DefaultParagraphFont"/>
    <w:rsid w:val="00130B52"/>
  </w:style>
  <w:style w:type="character" w:customStyle="1" w:styleId="Highlight">
    <w:name w:val="Highlight"/>
    <w:basedOn w:val="DefaultParagraphFont"/>
    <w:uiPriority w:val="1"/>
    <w:qFormat/>
    <w:rsid w:val="00130B52"/>
    <w:rPr>
      <w:dstrike w:val="0"/>
      <w:u w:val="thick"/>
      <w:bdr w:val="none" w:sz="0" w:space="0" w:color="auto"/>
      <w:shd w:val="clear" w:color="auto" w:fill="FFFF00"/>
      <w:vertAlign w:val="baseline"/>
    </w:rPr>
  </w:style>
  <w:style w:type="character" w:styleId="Strong">
    <w:name w:val="Strong"/>
    <w:basedOn w:val="DefaultParagraphFont"/>
    <w:uiPriority w:val="22"/>
    <w:qFormat/>
    <w:rsid w:val="0041294A"/>
    <w:rPr>
      <w:b/>
      <w:bCs/>
    </w:rPr>
  </w:style>
  <w:style w:type="character" w:customStyle="1" w:styleId="Heading4Char">
    <w:name w:val="Heading 4 Char"/>
    <w:basedOn w:val="DefaultParagraphFont"/>
    <w:link w:val="Heading4"/>
    <w:uiPriority w:val="9"/>
    <w:semiHidden/>
    <w:rsid w:val="00AE31B7"/>
    <w:rPr>
      <w:rFonts w:asciiTheme="majorHAnsi" w:eastAsiaTheme="majorEastAsia" w:hAnsiTheme="majorHAnsi" w:cstheme="majorBidi"/>
      <w:b/>
      <w:bCs/>
      <w:i/>
      <w:iCs/>
      <w:color w:val="4F81BD" w:themeColor="accent1"/>
      <w:sz w:val="20"/>
    </w:rPr>
  </w:style>
  <w:style w:type="character" w:customStyle="1" w:styleId="Heading6Char">
    <w:name w:val="Heading 6 Char"/>
    <w:basedOn w:val="DefaultParagraphFont"/>
    <w:link w:val="Heading6"/>
    <w:uiPriority w:val="9"/>
    <w:semiHidden/>
    <w:rsid w:val="00AE31B7"/>
    <w:rPr>
      <w:rFonts w:asciiTheme="majorHAnsi" w:eastAsiaTheme="majorEastAsia" w:hAnsiTheme="majorHAnsi" w:cstheme="majorBidi"/>
      <w:i/>
      <w:iCs/>
      <w:color w:val="243F60" w:themeColor="accent1" w:themeShade="7F"/>
      <w:sz w:val="20"/>
    </w:rPr>
  </w:style>
  <w:style w:type="paragraph" w:styleId="DocumentMap">
    <w:name w:val="Document Map"/>
    <w:basedOn w:val="Normal"/>
    <w:link w:val="DocumentMapChar"/>
    <w:uiPriority w:val="99"/>
    <w:semiHidden/>
    <w:rsid w:val="00D56017"/>
    <w:pPr>
      <w:spacing w:before="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5601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327">
      <w:bodyDiv w:val="1"/>
      <w:marLeft w:val="0"/>
      <w:marRight w:val="0"/>
      <w:marTop w:val="0"/>
      <w:marBottom w:val="0"/>
      <w:divBdr>
        <w:top w:val="none" w:sz="0" w:space="0" w:color="auto"/>
        <w:left w:val="none" w:sz="0" w:space="0" w:color="auto"/>
        <w:bottom w:val="none" w:sz="0" w:space="0" w:color="auto"/>
        <w:right w:val="none" w:sz="0" w:space="0" w:color="auto"/>
      </w:divBdr>
    </w:div>
    <w:div w:id="123819291">
      <w:bodyDiv w:val="1"/>
      <w:marLeft w:val="0"/>
      <w:marRight w:val="0"/>
      <w:marTop w:val="0"/>
      <w:marBottom w:val="0"/>
      <w:divBdr>
        <w:top w:val="none" w:sz="0" w:space="0" w:color="auto"/>
        <w:left w:val="none" w:sz="0" w:space="0" w:color="auto"/>
        <w:bottom w:val="none" w:sz="0" w:space="0" w:color="auto"/>
        <w:right w:val="none" w:sz="0" w:space="0" w:color="auto"/>
      </w:divBdr>
    </w:div>
    <w:div w:id="252202909">
      <w:bodyDiv w:val="1"/>
      <w:marLeft w:val="0"/>
      <w:marRight w:val="0"/>
      <w:marTop w:val="0"/>
      <w:marBottom w:val="0"/>
      <w:divBdr>
        <w:top w:val="none" w:sz="0" w:space="0" w:color="auto"/>
        <w:left w:val="none" w:sz="0" w:space="0" w:color="auto"/>
        <w:bottom w:val="none" w:sz="0" w:space="0" w:color="auto"/>
        <w:right w:val="none" w:sz="0" w:space="0" w:color="auto"/>
      </w:divBdr>
      <w:divsChild>
        <w:div w:id="1956671850">
          <w:marLeft w:val="0"/>
          <w:marRight w:val="0"/>
          <w:marTop w:val="0"/>
          <w:marBottom w:val="0"/>
          <w:divBdr>
            <w:top w:val="none" w:sz="0" w:space="0" w:color="auto"/>
            <w:left w:val="none" w:sz="0" w:space="0" w:color="auto"/>
            <w:bottom w:val="none" w:sz="0" w:space="0" w:color="auto"/>
            <w:right w:val="none" w:sz="0" w:space="0" w:color="auto"/>
          </w:divBdr>
          <w:divsChild>
            <w:div w:id="616645062">
              <w:marLeft w:val="0"/>
              <w:marRight w:val="0"/>
              <w:marTop w:val="0"/>
              <w:marBottom w:val="0"/>
              <w:divBdr>
                <w:top w:val="none" w:sz="0" w:space="0" w:color="auto"/>
                <w:left w:val="none" w:sz="0" w:space="0" w:color="auto"/>
                <w:bottom w:val="none" w:sz="0" w:space="0" w:color="auto"/>
                <w:right w:val="none" w:sz="0" w:space="0" w:color="auto"/>
              </w:divBdr>
              <w:divsChild>
                <w:div w:id="416219871">
                  <w:marLeft w:val="150"/>
                  <w:marRight w:val="0"/>
                  <w:marTop w:val="375"/>
                  <w:marBottom w:val="0"/>
                  <w:divBdr>
                    <w:top w:val="none" w:sz="0" w:space="0" w:color="auto"/>
                    <w:left w:val="none" w:sz="0" w:space="0" w:color="auto"/>
                    <w:bottom w:val="none" w:sz="0" w:space="0" w:color="auto"/>
                    <w:right w:val="none" w:sz="0" w:space="0" w:color="auto"/>
                  </w:divBdr>
                  <w:divsChild>
                    <w:div w:id="1339845306">
                      <w:marLeft w:val="0"/>
                      <w:marRight w:val="0"/>
                      <w:marTop w:val="0"/>
                      <w:marBottom w:val="0"/>
                      <w:divBdr>
                        <w:top w:val="none" w:sz="0" w:space="0" w:color="auto"/>
                        <w:left w:val="none" w:sz="0" w:space="0" w:color="auto"/>
                        <w:bottom w:val="none" w:sz="0" w:space="0" w:color="auto"/>
                        <w:right w:val="none" w:sz="0" w:space="0" w:color="auto"/>
                      </w:divBdr>
                      <w:divsChild>
                        <w:div w:id="410392029">
                          <w:marLeft w:val="0"/>
                          <w:marRight w:val="0"/>
                          <w:marTop w:val="0"/>
                          <w:marBottom w:val="0"/>
                          <w:divBdr>
                            <w:top w:val="none" w:sz="0" w:space="0" w:color="auto"/>
                            <w:left w:val="none" w:sz="0" w:space="0" w:color="auto"/>
                            <w:bottom w:val="none" w:sz="0" w:space="0" w:color="auto"/>
                            <w:right w:val="none" w:sz="0" w:space="0" w:color="auto"/>
                          </w:divBdr>
                          <w:divsChild>
                            <w:div w:id="1347944529">
                              <w:marLeft w:val="0"/>
                              <w:marRight w:val="0"/>
                              <w:marTop w:val="0"/>
                              <w:marBottom w:val="0"/>
                              <w:divBdr>
                                <w:top w:val="none" w:sz="0" w:space="0" w:color="auto"/>
                                <w:left w:val="none" w:sz="0" w:space="0" w:color="auto"/>
                                <w:bottom w:val="none" w:sz="0" w:space="0" w:color="auto"/>
                                <w:right w:val="none" w:sz="0" w:space="0" w:color="auto"/>
                              </w:divBdr>
                              <w:divsChild>
                                <w:div w:id="1536041375">
                                  <w:marLeft w:val="0"/>
                                  <w:marRight w:val="0"/>
                                  <w:marTop w:val="0"/>
                                  <w:marBottom w:val="0"/>
                                  <w:divBdr>
                                    <w:top w:val="none" w:sz="0" w:space="0" w:color="auto"/>
                                    <w:left w:val="none" w:sz="0" w:space="0" w:color="auto"/>
                                    <w:bottom w:val="none" w:sz="0" w:space="0" w:color="auto"/>
                                    <w:right w:val="none" w:sz="0" w:space="0" w:color="auto"/>
                                  </w:divBdr>
                                  <w:divsChild>
                                    <w:div w:id="1069116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99447">
      <w:bodyDiv w:val="1"/>
      <w:marLeft w:val="0"/>
      <w:marRight w:val="0"/>
      <w:marTop w:val="0"/>
      <w:marBottom w:val="0"/>
      <w:divBdr>
        <w:top w:val="none" w:sz="0" w:space="0" w:color="auto"/>
        <w:left w:val="none" w:sz="0" w:space="0" w:color="auto"/>
        <w:bottom w:val="none" w:sz="0" w:space="0" w:color="auto"/>
        <w:right w:val="none" w:sz="0" w:space="0" w:color="auto"/>
      </w:divBdr>
    </w:div>
    <w:div w:id="377239614">
      <w:bodyDiv w:val="1"/>
      <w:marLeft w:val="0"/>
      <w:marRight w:val="0"/>
      <w:marTop w:val="0"/>
      <w:marBottom w:val="0"/>
      <w:divBdr>
        <w:top w:val="none" w:sz="0" w:space="0" w:color="auto"/>
        <w:left w:val="none" w:sz="0" w:space="0" w:color="auto"/>
        <w:bottom w:val="none" w:sz="0" w:space="0" w:color="auto"/>
        <w:right w:val="none" w:sz="0" w:space="0" w:color="auto"/>
      </w:divBdr>
    </w:div>
    <w:div w:id="577711121">
      <w:bodyDiv w:val="1"/>
      <w:marLeft w:val="0"/>
      <w:marRight w:val="0"/>
      <w:marTop w:val="0"/>
      <w:marBottom w:val="0"/>
      <w:divBdr>
        <w:top w:val="none" w:sz="0" w:space="0" w:color="auto"/>
        <w:left w:val="none" w:sz="0" w:space="0" w:color="auto"/>
        <w:bottom w:val="none" w:sz="0" w:space="0" w:color="auto"/>
        <w:right w:val="none" w:sz="0" w:space="0" w:color="auto"/>
      </w:divBdr>
    </w:div>
    <w:div w:id="618687909">
      <w:bodyDiv w:val="1"/>
      <w:marLeft w:val="0"/>
      <w:marRight w:val="0"/>
      <w:marTop w:val="0"/>
      <w:marBottom w:val="0"/>
      <w:divBdr>
        <w:top w:val="none" w:sz="0" w:space="0" w:color="auto"/>
        <w:left w:val="none" w:sz="0" w:space="0" w:color="auto"/>
        <w:bottom w:val="none" w:sz="0" w:space="0" w:color="auto"/>
        <w:right w:val="none" w:sz="0" w:space="0" w:color="auto"/>
      </w:divBdr>
    </w:div>
    <w:div w:id="690229984">
      <w:bodyDiv w:val="1"/>
      <w:marLeft w:val="0"/>
      <w:marRight w:val="0"/>
      <w:marTop w:val="0"/>
      <w:marBottom w:val="0"/>
      <w:divBdr>
        <w:top w:val="none" w:sz="0" w:space="0" w:color="auto"/>
        <w:left w:val="none" w:sz="0" w:space="0" w:color="auto"/>
        <w:bottom w:val="none" w:sz="0" w:space="0" w:color="auto"/>
        <w:right w:val="none" w:sz="0" w:space="0" w:color="auto"/>
      </w:divBdr>
    </w:div>
    <w:div w:id="756942466">
      <w:bodyDiv w:val="1"/>
      <w:marLeft w:val="0"/>
      <w:marRight w:val="0"/>
      <w:marTop w:val="0"/>
      <w:marBottom w:val="0"/>
      <w:divBdr>
        <w:top w:val="none" w:sz="0" w:space="0" w:color="auto"/>
        <w:left w:val="none" w:sz="0" w:space="0" w:color="auto"/>
        <w:bottom w:val="none" w:sz="0" w:space="0" w:color="auto"/>
        <w:right w:val="none" w:sz="0" w:space="0" w:color="auto"/>
      </w:divBdr>
    </w:div>
    <w:div w:id="820774307">
      <w:bodyDiv w:val="1"/>
      <w:marLeft w:val="0"/>
      <w:marRight w:val="0"/>
      <w:marTop w:val="0"/>
      <w:marBottom w:val="0"/>
      <w:divBdr>
        <w:top w:val="none" w:sz="0" w:space="0" w:color="auto"/>
        <w:left w:val="none" w:sz="0" w:space="0" w:color="auto"/>
        <w:bottom w:val="none" w:sz="0" w:space="0" w:color="auto"/>
        <w:right w:val="none" w:sz="0" w:space="0" w:color="auto"/>
      </w:divBdr>
    </w:div>
    <w:div w:id="825900324">
      <w:bodyDiv w:val="1"/>
      <w:marLeft w:val="0"/>
      <w:marRight w:val="0"/>
      <w:marTop w:val="0"/>
      <w:marBottom w:val="0"/>
      <w:divBdr>
        <w:top w:val="none" w:sz="0" w:space="0" w:color="auto"/>
        <w:left w:val="none" w:sz="0" w:space="0" w:color="auto"/>
        <w:bottom w:val="none" w:sz="0" w:space="0" w:color="auto"/>
        <w:right w:val="none" w:sz="0" w:space="0" w:color="auto"/>
      </w:divBdr>
    </w:div>
    <w:div w:id="1035809546">
      <w:bodyDiv w:val="1"/>
      <w:marLeft w:val="0"/>
      <w:marRight w:val="0"/>
      <w:marTop w:val="0"/>
      <w:marBottom w:val="0"/>
      <w:divBdr>
        <w:top w:val="none" w:sz="0" w:space="0" w:color="auto"/>
        <w:left w:val="none" w:sz="0" w:space="0" w:color="auto"/>
        <w:bottom w:val="none" w:sz="0" w:space="0" w:color="auto"/>
        <w:right w:val="none" w:sz="0" w:space="0" w:color="auto"/>
      </w:divBdr>
    </w:div>
    <w:div w:id="1042099460">
      <w:bodyDiv w:val="1"/>
      <w:marLeft w:val="0"/>
      <w:marRight w:val="0"/>
      <w:marTop w:val="0"/>
      <w:marBottom w:val="0"/>
      <w:divBdr>
        <w:top w:val="none" w:sz="0" w:space="0" w:color="auto"/>
        <w:left w:val="none" w:sz="0" w:space="0" w:color="auto"/>
        <w:bottom w:val="none" w:sz="0" w:space="0" w:color="auto"/>
        <w:right w:val="none" w:sz="0" w:space="0" w:color="auto"/>
      </w:divBdr>
    </w:div>
    <w:div w:id="1052197880">
      <w:bodyDiv w:val="1"/>
      <w:marLeft w:val="0"/>
      <w:marRight w:val="0"/>
      <w:marTop w:val="0"/>
      <w:marBottom w:val="0"/>
      <w:divBdr>
        <w:top w:val="none" w:sz="0" w:space="0" w:color="auto"/>
        <w:left w:val="none" w:sz="0" w:space="0" w:color="auto"/>
        <w:bottom w:val="none" w:sz="0" w:space="0" w:color="auto"/>
        <w:right w:val="none" w:sz="0" w:space="0" w:color="auto"/>
      </w:divBdr>
    </w:div>
    <w:div w:id="1085538607">
      <w:bodyDiv w:val="1"/>
      <w:marLeft w:val="0"/>
      <w:marRight w:val="0"/>
      <w:marTop w:val="0"/>
      <w:marBottom w:val="0"/>
      <w:divBdr>
        <w:top w:val="none" w:sz="0" w:space="0" w:color="auto"/>
        <w:left w:val="none" w:sz="0" w:space="0" w:color="auto"/>
        <w:bottom w:val="none" w:sz="0" w:space="0" w:color="auto"/>
        <w:right w:val="none" w:sz="0" w:space="0" w:color="auto"/>
      </w:divBdr>
    </w:div>
    <w:div w:id="1186869902">
      <w:bodyDiv w:val="1"/>
      <w:marLeft w:val="0"/>
      <w:marRight w:val="0"/>
      <w:marTop w:val="0"/>
      <w:marBottom w:val="0"/>
      <w:divBdr>
        <w:top w:val="none" w:sz="0" w:space="0" w:color="auto"/>
        <w:left w:val="none" w:sz="0" w:space="0" w:color="auto"/>
        <w:bottom w:val="none" w:sz="0" w:space="0" w:color="auto"/>
        <w:right w:val="none" w:sz="0" w:space="0" w:color="auto"/>
      </w:divBdr>
    </w:div>
    <w:div w:id="1189903526">
      <w:bodyDiv w:val="1"/>
      <w:marLeft w:val="0"/>
      <w:marRight w:val="0"/>
      <w:marTop w:val="0"/>
      <w:marBottom w:val="0"/>
      <w:divBdr>
        <w:top w:val="none" w:sz="0" w:space="0" w:color="auto"/>
        <w:left w:val="none" w:sz="0" w:space="0" w:color="auto"/>
        <w:bottom w:val="none" w:sz="0" w:space="0" w:color="auto"/>
        <w:right w:val="none" w:sz="0" w:space="0" w:color="auto"/>
      </w:divBdr>
    </w:div>
    <w:div w:id="1351564935">
      <w:bodyDiv w:val="1"/>
      <w:marLeft w:val="0"/>
      <w:marRight w:val="0"/>
      <w:marTop w:val="0"/>
      <w:marBottom w:val="0"/>
      <w:divBdr>
        <w:top w:val="none" w:sz="0" w:space="0" w:color="auto"/>
        <w:left w:val="none" w:sz="0" w:space="0" w:color="auto"/>
        <w:bottom w:val="none" w:sz="0" w:space="0" w:color="auto"/>
        <w:right w:val="none" w:sz="0" w:space="0" w:color="auto"/>
      </w:divBdr>
    </w:div>
    <w:div w:id="1360085452">
      <w:bodyDiv w:val="1"/>
      <w:marLeft w:val="0"/>
      <w:marRight w:val="0"/>
      <w:marTop w:val="0"/>
      <w:marBottom w:val="0"/>
      <w:divBdr>
        <w:top w:val="none" w:sz="0" w:space="0" w:color="auto"/>
        <w:left w:val="none" w:sz="0" w:space="0" w:color="auto"/>
        <w:bottom w:val="none" w:sz="0" w:space="0" w:color="auto"/>
        <w:right w:val="none" w:sz="0" w:space="0" w:color="auto"/>
      </w:divBdr>
      <w:divsChild>
        <w:div w:id="2067364301">
          <w:marLeft w:val="0"/>
          <w:marRight w:val="0"/>
          <w:marTop w:val="360"/>
          <w:marBottom w:val="408"/>
          <w:divBdr>
            <w:top w:val="none" w:sz="0" w:space="0" w:color="auto"/>
            <w:left w:val="none" w:sz="0" w:space="0" w:color="auto"/>
            <w:bottom w:val="none" w:sz="0" w:space="0" w:color="auto"/>
            <w:right w:val="none" w:sz="0" w:space="0" w:color="auto"/>
          </w:divBdr>
        </w:div>
        <w:div w:id="433406944">
          <w:marLeft w:val="150"/>
          <w:marRight w:val="105"/>
          <w:marTop w:val="0"/>
          <w:marBottom w:val="180"/>
          <w:divBdr>
            <w:top w:val="none" w:sz="0" w:space="0" w:color="auto"/>
            <w:left w:val="none" w:sz="0" w:space="0" w:color="auto"/>
            <w:bottom w:val="none" w:sz="0" w:space="0" w:color="auto"/>
            <w:right w:val="none" w:sz="0" w:space="0" w:color="auto"/>
          </w:divBdr>
        </w:div>
        <w:div w:id="1443836492">
          <w:marLeft w:val="0"/>
          <w:marRight w:val="0"/>
          <w:marTop w:val="0"/>
          <w:marBottom w:val="180"/>
          <w:divBdr>
            <w:top w:val="none" w:sz="0" w:space="0" w:color="auto"/>
            <w:left w:val="none" w:sz="0" w:space="0" w:color="auto"/>
            <w:bottom w:val="none" w:sz="0" w:space="0" w:color="auto"/>
            <w:right w:val="none" w:sz="0" w:space="0" w:color="auto"/>
          </w:divBdr>
          <w:divsChild>
            <w:div w:id="386496739">
              <w:marLeft w:val="0"/>
              <w:marRight w:val="0"/>
              <w:marTop w:val="0"/>
              <w:marBottom w:val="0"/>
              <w:divBdr>
                <w:top w:val="none" w:sz="0" w:space="0" w:color="auto"/>
                <w:left w:val="none" w:sz="0" w:space="0" w:color="auto"/>
                <w:bottom w:val="none" w:sz="0" w:space="0" w:color="auto"/>
                <w:right w:val="none" w:sz="0" w:space="0" w:color="auto"/>
              </w:divBdr>
              <w:divsChild>
                <w:div w:id="289670061">
                  <w:marLeft w:val="90"/>
                  <w:marRight w:val="0"/>
                  <w:marTop w:val="30"/>
                  <w:marBottom w:val="90"/>
                  <w:divBdr>
                    <w:top w:val="none" w:sz="0" w:space="0" w:color="auto"/>
                    <w:left w:val="none" w:sz="0" w:space="0" w:color="auto"/>
                    <w:bottom w:val="none" w:sz="0" w:space="0" w:color="auto"/>
                    <w:right w:val="none" w:sz="0" w:space="0" w:color="auto"/>
                  </w:divBdr>
                </w:div>
              </w:divsChild>
            </w:div>
          </w:divsChild>
        </w:div>
        <w:div w:id="855776210">
          <w:marLeft w:val="0"/>
          <w:marRight w:val="0"/>
          <w:marTop w:val="360"/>
          <w:marBottom w:val="408"/>
          <w:divBdr>
            <w:top w:val="none" w:sz="0" w:space="0" w:color="auto"/>
            <w:left w:val="none" w:sz="0" w:space="0" w:color="auto"/>
            <w:bottom w:val="none" w:sz="0" w:space="0" w:color="auto"/>
            <w:right w:val="none" w:sz="0" w:space="0" w:color="auto"/>
          </w:divBdr>
        </w:div>
      </w:divsChild>
    </w:div>
    <w:div w:id="1390228286">
      <w:bodyDiv w:val="1"/>
      <w:marLeft w:val="0"/>
      <w:marRight w:val="0"/>
      <w:marTop w:val="0"/>
      <w:marBottom w:val="0"/>
      <w:divBdr>
        <w:top w:val="none" w:sz="0" w:space="0" w:color="auto"/>
        <w:left w:val="none" w:sz="0" w:space="0" w:color="auto"/>
        <w:bottom w:val="none" w:sz="0" w:space="0" w:color="auto"/>
        <w:right w:val="none" w:sz="0" w:space="0" w:color="auto"/>
      </w:divBdr>
    </w:div>
    <w:div w:id="1440223041">
      <w:bodyDiv w:val="1"/>
      <w:marLeft w:val="0"/>
      <w:marRight w:val="0"/>
      <w:marTop w:val="0"/>
      <w:marBottom w:val="0"/>
      <w:divBdr>
        <w:top w:val="none" w:sz="0" w:space="0" w:color="auto"/>
        <w:left w:val="none" w:sz="0" w:space="0" w:color="auto"/>
        <w:bottom w:val="none" w:sz="0" w:space="0" w:color="auto"/>
        <w:right w:val="none" w:sz="0" w:space="0" w:color="auto"/>
      </w:divBdr>
    </w:div>
    <w:div w:id="1546866263">
      <w:bodyDiv w:val="1"/>
      <w:marLeft w:val="0"/>
      <w:marRight w:val="0"/>
      <w:marTop w:val="0"/>
      <w:marBottom w:val="0"/>
      <w:divBdr>
        <w:top w:val="none" w:sz="0" w:space="0" w:color="auto"/>
        <w:left w:val="none" w:sz="0" w:space="0" w:color="auto"/>
        <w:bottom w:val="none" w:sz="0" w:space="0" w:color="auto"/>
        <w:right w:val="none" w:sz="0" w:space="0" w:color="auto"/>
      </w:divBdr>
      <w:divsChild>
        <w:div w:id="1156147934">
          <w:marLeft w:val="0"/>
          <w:marRight w:val="0"/>
          <w:marTop w:val="0"/>
          <w:marBottom w:val="0"/>
          <w:divBdr>
            <w:top w:val="none" w:sz="0" w:space="0" w:color="auto"/>
            <w:left w:val="none" w:sz="0" w:space="0" w:color="auto"/>
            <w:bottom w:val="none" w:sz="0" w:space="0" w:color="auto"/>
            <w:right w:val="none" w:sz="0" w:space="0" w:color="auto"/>
          </w:divBdr>
          <w:divsChild>
            <w:div w:id="849032307">
              <w:marLeft w:val="0"/>
              <w:marRight w:val="0"/>
              <w:marTop w:val="0"/>
              <w:marBottom w:val="0"/>
              <w:divBdr>
                <w:top w:val="none" w:sz="0" w:space="0" w:color="auto"/>
                <w:left w:val="none" w:sz="0" w:space="0" w:color="auto"/>
                <w:bottom w:val="none" w:sz="0" w:space="0" w:color="auto"/>
                <w:right w:val="none" w:sz="0" w:space="0" w:color="auto"/>
              </w:divBdr>
              <w:divsChild>
                <w:div w:id="530726134">
                  <w:marLeft w:val="150"/>
                  <w:marRight w:val="0"/>
                  <w:marTop w:val="375"/>
                  <w:marBottom w:val="0"/>
                  <w:divBdr>
                    <w:top w:val="none" w:sz="0" w:space="0" w:color="auto"/>
                    <w:left w:val="none" w:sz="0" w:space="0" w:color="auto"/>
                    <w:bottom w:val="none" w:sz="0" w:space="0" w:color="auto"/>
                    <w:right w:val="none" w:sz="0" w:space="0" w:color="auto"/>
                  </w:divBdr>
                  <w:divsChild>
                    <w:div w:id="507404472">
                      <w:marLeft w:val="0"/>
                      <w:marRight w:val="0"/>
                      <w:marTop w:val="0"/>
                      <w:marBottom w:val="0"/>
                      <w:divBdr>
                        <w:top w:val="none" w:sz="0" w:space="0" w:color="auto"/>
                        <w:left w:val="none" w:sz="0" w:space="0" w:color="auto"/>
                        <w:bottom w:val="none" w:sz="0" w:space="0" w:color="auto"/>
                        <w:right w:val="none" w:sz="0" w:space="0" w:color="auto"/>
                      </w:divBdr>
                      <w:divsChild>
                        <w:div w:id="687104715">
                          <w:marLeft w:val="0"/>
                          <w:marRight w:val="0"/>
                          <w:marTop w:val="0"/>
                          <w:marBottom w:val="0"/>
                          <w:divBdr>
                            <w:top w:val="none" w:sz="0" w:space="0" w:color="auto"/>
                            <w:left w:val="none" w:sz="0" w:space="0" w:color="auto"/>
                            <w:bottom w:val="none" w:sz="0" w:space="0" w:color="auto"/>
                            <w:right w:val="none" w:sz="0" w:space="0" w:color="auto"/>
                          </w:divBdr>
                          <w:divsChild>
                            <w:div w:id="326830375">
                              <w:marLeft w:val="0"/>
                              <w:marRight w:val="0"/>
                              <w:marTop w:val="0"/>
                              <w:marBottom w:val="0"/>
                              <w:divBdr>
                                <w:top w:val="none" w:sz="0" w:space="0" w:color="auto"/>
                                <w:left w:val="none" w:sz="0" w:space="0" w:color="auto"/>
                                <w:bottom w:val="none" w:sz="0" w:space="0" w:color="auto"/>
                                <w:right w:val="none" w:sz="0" w:space="0" w:color="auto"/>
                              </w:divBdr>
                              <w:divsChild>
                                <w:div w:id="783765657">
                                  <w:marLeft w:val="0"/>
                                  <w:marRight w:val="0"/>
                                  <w:marTop w:val="0"/>
                                  <w:marBottom w:val="0"/>
                                  <w:divBdr>
                                    <w:top w:val="none" w:sz="0" w:space="0" w:color="auto"/>
                                    <w:left w:val="none" w:sz="0" w:space="0" w:color="auto"/>
                                    <w:bottom w:val="none" w:sz="0" w:space="0" w:color="auto"/>
                                    <w:right w:val="none" w:sz="0" w:space="0" w:color="auto"/>
                                  </w:divBdr>
                                  <w:divsChild>
                                    <w:div w:id="3778192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01265">
      <w:bodyDiv w:val="1"/>
      <w:marLeft w:val="0"/>
      <w:marRight w:val="0"/>
      <w:marTop w:val="0"/>
      <w:marBottom w:val="0"/>
      <w:divBdr>
        <w:top w:val="none" w:sz="0" w:space="0" w:color="auto"/>
        <w:left w:val="none" w:sz="0" w:space="0" w:color="auto"/>
        <w:bottom w:val="none" w:sz="0" w:space="0" w:color="auto"/>
        <w:right w:val="none" w:sz="0" w:space="0" w:color="auto"/>
      </w:divBdr>
    </w:div>
    <w:div w:id="1676760463">
      <w:bodyDiv w:val="1"/>
      <w:marLeft w:val="0"/>
      <w:marRight w:val="0"/>
      <w:marTop w:val="0"/>
      <w:marBottom w:val="0"/>
      <w:divBdr>
        <w:top w:val="none" w:sz="0" w:space="0" w:color="auto"/>
        <w:left w:val="none" w:sz="0" w:space="0" w:color="auto"/>
        <w:bottom w:val="none" w:sz="0" w:space="0" w:color="auto"/>
        <w:right w:val="none" w:sz="0" w:space="0" w:color="auto"/>
      </w:divBdr>
    </w:div>
    <w:div w:id="1769882246">
      <w:bodyDiv w:val="1"/>
      <w:marLeft w:val="0"/>
      <w:marRight w:val="0"/>
      <w:marTop w:val="0"/>
      <w:marBottom w:val="0"/>
      <w:divBdr>
        <w:top w:val="none" w:sz="0" w:space="0" w:color="auto"/>
        <w:left w:val="none" w:sz="0" w:space="0" w:color="auto"/>
        <w:bottom w:val="none" w:sz="0" w:space="0" w:color="auto"/>
        <w:right w:val="none" w:sz="0" w:space="0" w:color="auto"/>
      </w:divBdr>
    </w:div>
    <w:div w:id="1955943901">
      <w:bodyDiv w:val="1"/>
      <w:marLeft w:val="0"/>
      <w:marRight w:val="0"/>
      <w:marTop w:val="0"/>
      <w:marBottom w:val="0"/>
      <w:divBdr>
        <w:top w:val="none" w:sz="0" w:space="0" w:color="auto"/>
        <w:left w:val="none" w:sz="0" w:space="0" w:color="auto"/>
        <w:bottom w:val="none" w:sz="0" w:space="0" w:color="auto"/>
        <w:right w:val="none" w:sz="0" w:space="0" w:color="auto"/>
      </w:divBdr>
    </w:div>
    <w:div w:id="1990863753">
      <w:bodyDiv w:val="1"/>
      <w:marLeft w:val="0"/>
      <w:marRight w:val="0"/>
      <w:marTop w:val="0"/>
      <w:marBottom w:val="0"/>
      <w:divBdr>
        <w:top w:val="none" w:sz="0" w:space="0" w:color="auto"/>
        <w:left w:val="none" w:sz="0" w:space="0" w:color="auto"/>
        <w:bottom w:val="none" w:sz="0" w:space="0" w:color="auto"/>
        <w:right w:val="none" w:sz="0" w:space="0" w:color="auto"/>
      </w:divBdr>
      <w:divsChild>
        <w:div w:id="1196037762">
          <w:marLeft w:val="0"/>
          <w:marRight w:val="0"/>
          <w:marTop w:val="0"/>
          <w:marBottom w:val="0"/>
          <w:divBdr>
            <w:top w:val="none" w:sz="0" w:space="0" w:color="auto"/>
            <w:left w:val="none" w:sz="0" w:space="0" w:color="auto"/>
            <w:bottom w:val="none" w:sz="0" w:space="0" w:color="auto"/>
            <w:right w:val="none" w:sz="0" w:space="0" w:color="auto"/>
          </w:divBdr>
        </w:div>
      </w:divsChild>
    </w:div>
    <w:div w:id="2003198323">
      <w:bodyDiv w:val="1"/>
      <w:marLeft w:val="0"/>
      <w:marRight w:val="0"/>
      <w:marTop w:val="0"/>
      <w:marBottom w:val="0"/>
      <w:divBdr>
        <w:top w:val="none" w:sz="0" w:space="0" w:color="auto"/>
        <w:left w:val="none" w:sz="0" w:space="0" w:color="auto"/>
        <w:bottom w:val="none" w:sz="0" w:space="0" w:color="auto"/>
        <w:right w:val="none" w:sz="0" w:space="0" w:color="auto"/>
      </w:divBdr>
    </w:div>
    <w:div w:id="2025395614">
      <w:bodyDiv w:val="1"/>
      <w:marLeft w:val="0"/>
      <w:marRight w:val="0"/>
      <w:marTop w:val="0"/>
      <w:marBottom w:val="0"/>
      <w:divBdr>
        <w:top w:val="none" w:sz="0" w:space="0" w:color="auto"/>
        <w:left w:val="none" w:sz="0" w:space="0" w:color="auto"/>
        <w:bottom w:val="none" w:sz="0" w:space="0" w:color="auto"/>
        <w:right w:val="none" w:sz="0" w:space="0" w:color="auto"/>
      </w:divBdr>
    </w:div>
    <w:div w:id="2053729165">
      <w:bodyDiv w:val="1"/>
      <w:marLeft w:val="0"/>
      <w:marRight w:val="0"/>
      <w:marTop w:val="0"/>
      <w:marBottom w:val="0"/>
      <w:divBdr>
        <w:top w:val="none" w:sz="0" w:space="0" w:color="auto"/>
        <w:left w:val="none" w:sz="0" w:space="0" w:color="auto"/>
        <w:bottom w:val="none" w:sz="0" w:space="0" w:color="auto"/>
        <w:right w:val="none" w:sz="0" w:space="0" w:color="auto"/>
      </w:divBdr>
      <w:divsChild>
        <w:div w:id="2128424272">
          <w:marLeft w:val="0"/>
          <w:marRight w:val="0"/>
          <w:marTop w:val="0"/>
          <w:marBottom w:val="0"/>
          <w:divBdr>
            <w:top w:val="none" w:sz="0" w:space="0" w:color="auto"/>
            <w:left w:val="none" w:sz="0" w:space="0" w:color="auto"/>
            <w:bottom w:val="none" w:sz="0" w:space="0" w:color="auto"/>
            <w:right w:val="none" w:sz="0" w:space="0" w:color="auto"/>
          </w:divBdr>
          <w:divsChild>
            <w:div w:id="218329296">
              <w:marLeft w:val="0"/>
              <w:marRight w:val="0"/>
              <w:marTop w:val="0"/>
              <w:marBottom w:val="0"/>
              <w:divBdr>
                <w:top w:val="none" w:sz="0" w:space="0" w:color="auto"/>
                <w:left w:val="none" w:sz="0" w:space="0" w:color="auto"/>
                <w:bottom w:val="none" w:sz="0" w:space="0" w:color="auto"/>
                <w:right w:val="none" w:sz="0" w:space="0" w:color="auto"/>
              </w:divBdr>
              <w:divsChild>
                <w:div w:id="296298229">
                  <w:marLeft w:val="150"/>
                  <w:marRight w:val="0"/>
                  <w:marTop w:val="375"/>
                  <w:marBottom w:val="0"/>
                  <w:divBdr>
                    <w:top w:val="none" w:sz="0" w:space="0" w:color="auto"/>
                    <w:left w:val="none" w:sz="0" w:space="0" w:color="auto"/>
                    <w:bottom w:val="none" w:sz="0" w:space="0" w:color="auto"/>
                    <w:right w:val="none" w:sz="0" w:space="0" w:color="auto"/>
                  </w:divBdr>
                  <w:divsChild>
                    <w:div w:id="2059622847">
                      <w:marLeft w:val="0"/>
                      <w:marRight w:val="0"/>
                      <w:marTop w:val="0"/>
                      <w:marBottom w:val="0"/>
                      <w:divBdr>
                        <w:top w:val="none" w:sz="0" w:space="0" w:color="auto"/>
                        <w:left w:val="none" w:sz="0" w:space="0" w:color="auto"/>
                        <w:bottom w:val="none" w:sz="0" w:space="0" w:color="auto"/>
                        <w:right w:val="none" w:sz="0" w:space="0" w:color="auto"/>
                      </w:divBdr>
                      <w:divsChild>
                        <w:div w:id="277176663">
                          <w:marLeft w:val="0"/>
                          <w:marRight w:val="0"/>
                          <w:marTop w:val="0"/>
                          <w:marBottom w:val="0"/>
                          <w:divBdr>
                            <w:top w:val="none" w:sz="0" w:space="0" w:color="auto"/>
                            <w:left w:val="none" w:sz="0" w:space="0" w:color="auto"/>
                            <w:bottom w:val="none" w:sz="0" w:space="0" w:color="auto"/>
                            <w:right w:val="none" w:sz="0" w:space="0" w:color="auto"/>
                          </w:divBdr>
                          <w:divsChild>
                            <w:div w:id="931207293">
                              <w:marLeft w:val="0"/>
                              <w:marRight w:val="0"/>
                              <w:marTop w:val="0"/>
                              <w:marBottom w:val="0"/>
                              <w:divBdr>
                                <w:top w:val="none" w:sz="0" w:space="0" w:color="auto"/>
                                <w:left w:val="none" w:sz="0" w:space="0" w:color="auto"/>
                                <w:bottom w:val="none" w:sz="0" w:space="0" w:color="auto"/>
                                <w:right w:val="none" w:sz="0" w:space="0" w:color="auto"/>
                              </w:divBdr>
                              <w:divsChild>
                                <w:div w:id="105470957">
                                  <w:marLeft w:val="0"/>
                                  <w:marRight w:val="0"/>
                                  <w:marTop w:val="0"/>
                                  <w:marBottom w:val="0"/>
                                  <w:divBdr>
                                    <w:top w:val="none" w:sz="0" w:space="0" w:color="auto"/>
                                    <w:left w:val="none" w:sz="0" w:space="0" w:color="auto"/>
                                    <w:bottom w:val="none" w:sz="0" w:space="0" w:color="auto"/>
                                    <w:right w:val="none" w:sz="0" w:space="0" w:color="auto"/>
                                  </w:divBdr>
                                  <w:divsChild>
                                    <w:div w:id="1183517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loomberg.com/news/2012-01-31/syrian-opposition-council-backed-by-u-s-hindered-by-divisions.html" TargetMode="External"/><Relationship Id="rId20" Type="http://schemas.openxmlformats.org/officeDocument/2006/relationships/hyperlink" Target="http://www.dw-world.de/dw/article/0,,14996885,00.html" TargetMode="External"/><Relationship Id="rId21" Type="http://schemas.openxmlformats.org/officeDocument/2006/relationships/hyperlink" Target="http://www.rttnews.com/1813218/us-to-tighten-syria-sanctions.aspx?type=usp&amp;pageNum=1" TargetMode="External"/><Relationship Id="rId22" Type="http://schemas.openxmlformats.org/officeDocument/2006/relationships/hyperlink" Target="http://www.google.com/hostednews/afp/article/ALeqM5jQMTSNJCUkagiXVPDtb_O2n5BEUQ?docId=CNG.4a4d727e25cca96e6035c2b7cee70153.1f1" TargetMode="External"/><Relationship Id="rId23" Type="http://schemas.openxmlformats.org/officeDocument/2006/relationships/hyperlink" Target="http://abcnews.go.com/GMA/video/syria-crisis-government-attacks-continue-15528025"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topics.bloomberg.com/syria/" TargetMode="External"/><Relationship Id="rId11" Type="http://schemas.openxmlformats.org/officeDocument/2006/relationships/hyperlink" Target="http://www.dnaindia.com/world/report_syrian-army-close-to-collapse-says-defecting-top-general_1660585" TargetMode="External"/><Relationship Id="rId12" Type="http://schemas.openxmlformats.org/officeDocument/2006/relationships/hyperlink" Target="http://98.130.246.96/archive_articles_details.asp?articleid=1055&amp;typeid=3" TargetMode="External"/><Relationship Id="rId13" Type="http://schemas.openxmlformats.org/officeDocument/2006/relationships/hyperlink" Target="http://www.theaustralian.com.au/news/world/tehran-tests-saudis-nerve-on-nuclear-weapons/story-e6frg6ux-1226085108555" TargetMode="External"/><Relationship Id="rId14" Type="http://schemas.openxmlformats.org/officeDocument/2006/relationships/hyperlink" Target="http://www.heritage.org/research/reports/2012/02/next-steps-for-us-in-syria-crisis" TargetMode="External"/><Relationship Id="rId15" Type="http://schemas.openxmlformats.org/officeDocument/2006/relationships/hyperlink" Target="http://www.brookings.edu/papers/2012/0315_syria_saban.aspx" TargetMode="External"/><Relationship Id="rId16" Type="http://schemas.openxmlformats.org/officeDocument/2006/relationships/hyperlink" Target="http://www.nap.edu/catalog/12164.html" TargetMode="External"/><Relationship Id="rId17" Type="http://schemas.openxmlformats.org/officeDocument/2006/relationships/hyperlink" Target="http://www.acus.org/publication/enhancing-democracy-assistance" TargetMode="External"/><Relationship Id="rId18" Type="http://schemas.openxmlformats.org/officeDocument/2006/relationships/hyperlink" Target="http://www.dfid.gov.uk/r4d/PDF/Outputs/Mis_SPC/R7894-FinRep.pdf" TargetMode="External"/><Relationship Id="rId19" Type="http://schemas.openxmlformats.org/officeDocument/2006/relationships/hyperlink" Target="http://www.dfid.gov.uk/r4d/PDF/Outputs/Mis_SPC/R7894-FinRep.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BA45-61BA-3A4D-9DFE-FC55E476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\Users\Jason\AppData\Roaming\Microsoft\Templates\Debate.dotm</Template>
  <TotalTime>7</TotalTime>
  <Pages>13</Pages>
  <Words>4476</Words>
  <Characters>25514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2012-03-21T19:02:00Z</cp:lastPrinted>
  <dcterms:created xsi:type="dcterms:W3CDTF">2012-03-31T20:10:00Z</dcterms:created>
  <dcterms:modified xsi:type="dcterms:W3CDTF">2012-03-31T20:10:00Z</dcterms:modified>
</cp:coreProperties>
</file>