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824" w:rsidRDefault="00440824" w:rsidP="00440824">
      <w:pPr>
        <w:pStyle w:val="Heading3"/>
        <w:rPr>
          <w:rFonts w:eastAsia="Times New Roman"/>
        </w:rPr>
      </w:pPr>
      <w:r>
        <w:rPr>
          <w:rFonts w:eastAsia="Times New Roman"/>
        </w:rPr>
        <w:t>T/Framework – 2NC</w:t>
      </w:r>
    </w:p>
    <w:p w:rsidR="00440824" w:rsidRPr="00183DAD" w:rsidRDefault="00440824" w:rsidP="00440824"/>
    <w:p w:rsidR="00440824" w:rsidRPr="00183DAD" w:rsidRDefault="00440824" w:rsidP="00440824">
      <w:pPr>
        <w:rPr>
          <w:rFonts w:eastAsia="Times New Roman" w:cs="Times New Roman"/>
          <w:szCs w:val="24"/>
        </w:rPr>
      </w:pPr>
    </w:p>
    <w:p w:rsidR="00440824" w:rsidRPr="00183DAD" w:rsidRDefault="00440824" w:rsidP="00440824">
      <w:pPr>
        <w:rPr>
          <w:rFonts w:eastAsia="Times New Roman" w:cs="Times New Roman"/>
          <w:b/>
          <w:szCs w:val="24"/>
        </w:rPr>
      </w:pPr>
      <w:r w:rsidRPr="00183DAD">
        <w:rPr>
          <w:rFonts w:eastAsia="Times New Roman" w:cs="Times New Roman"/>
          <w:b/>
          <w:szCs w:val="24"/>
        </w:rPr>
        <w:t>1. “Resolved” before a colon reflects a legislative forum</w:t>
      </w:r>
    </w:p>
    <w:p w:rsidR="00440824" w:rsidRPr="00183DAD" w:rsidRDefault="00440824" w:rsidP="00440824">
      <w:pPr>
        <w:rPr>
          <w:rFonts w:eastAsia="Times New Roman" w:cs="Times New Roman"/>
          <w:szCs w:val="24"/>
        </w:rPr>
      </w:pPr>
    </w:p>
    <w:p w:rsidR="00440824" w:rsidRPr="00183DAD" w:rsidRDefault="00440824" w:rsidP="00440824">
      <w:pPr>
        <w:rPr>
          <w:rFonts w:eastAsia="Times New Roman" w:cs="Times New Roman"/>
          <w:szCs w:val="24"/>
        </w:rPr>
      </w:pPr>
      <w:smartTag w:uri="urn:schemas-microsoft-com:office:smarttags" w:element="place">
        <w:smartTag w:uri="urn:schemas-microsoft-com:office:smarttags" w:element="PlaceName">
          <w:r w:rsidRPr="00183DAD">
            <w:rPr>
              <w:rFonts w:eastAsia="Times New Roman" w:cs="Arial"/>
              <w:b/>
              <w:bCs/>
              <w:iCs/>
              <w:szCs w:val="28"/>
            </w:rPr>
            <w:t>Army Officer</w:t>
          </w:r>
        </w:smartTag>
        <w:r w:rsidRPr="00183DAD">
          <w:rPr>
            <w:rFonts w:eastAsia="Times New Roman" w:cs="Arial"/>
            <w:b/>
            <w:bCs/>
            <w:iCs/>
            <w:szCs w:val="28"/>
          </w:rPr>
          <w:t xml:space="preserve"> </w:t>
        </w:r>
        <w:smartTag w:uri="urn:schemas-microsoft-com:office:smarttags" w:element="PlaceType">
          <w:r w:rsidRPr="00183DAD">
            <w:rPr>
              <w:rFonts w:eastAsia="Times New Roman" w:cs="Arial"/>
              <w:b/>
              <w:bCs/>
              <w:iCs/>
              <w:szCs w:val="28"/>
            </w:rPr>
            <w:t>School</w:t>
          </w:r>
        </w:smartTag>
      </w:smartTag>
      <w:r w:rsidRPr="00183DAD">
        <w:rPr>
          <w:rFonts w:eastAsia="Times New Roman" w:cs="Arial"/>
          <w:b/>
          <w:bCs/>
          <w:iCs/>
          <w:szCs w:val="28"/>
        </w:rPr>
        <w:t xml:space="preserve"> 4</w:t>
      </w:r>
      <w:r w:rsidRPr="00183DAD">
        <w:rPr>
          <w:rFonts w:eastAsia="Times New Roman" w:cs="Times New Roman"/>
          <w:szCs w:val="24"/>
        </w:rPr>
        <w:t xml:space="preserve"> (5-12, “# 12, Punctuation – The Colon and Semicolon”, http://usawocc.army.mil/IMI/wg12.htm)</w:t>
      </w:r>
    </w:p>
    <w:p w:rsidR="00440824" w:rsidRPr="00183DAD" w:rsidRDefault="00440824" w:rsidP="00440824">
      <w:pPr>
        <w:rPr>
          <w:rFonts w:eastAsia="Times New Roman" w:cs="Times New Roman"/>
          <w:szCs w:val="24"/>
        </w:rPr>
      </w:pPr>
    </w:p>
    <w:p w:rsidR="00440824" w:rsidRDefault="00440824" w:rsidP="00440824">
      <w:pPr>
        <w:rPr>
          <w:rFonts w:eastAsia="Times New Roman" w:cs="Times New Roman"/>
          <w:sz w:val="14"/>
          <w:szCs w:val="24"/>
        </w:rPr>
      </w:pPr>
      <w:r w:rsidRPr="00183DAD">
        <w:rPr>
          <w:rFonts w:eastAsia="Times New Roman" w:cs="Times New Roman"/>
          <w:szCs w:val="24"/>
          <w:highlight w:val="yellow"/>
          <w:u w:val="single"/>
        </w:rPr>
        <w:t>The colon introduces</w:t>
      </w:r>
      <w:r w:rsidRPr="00183DAD">
        <w:rPr>
          <w:rFonts w:eastAsia="Times New Roman" w:cs="Times New Roman"/>
          <w:sz w:val="16"/>
          <w:szCs w:val="24"/>
          <w:highlight w:val="yellow"/>
        </w:rPr>
        <w:t xml:space="preserve"> </w:t>
      </w:r>
      <w:r w:rsidRPr="00183DAD">
        <w:rPr>
          <w:rFonts w:eastAsia="Times New Roman" w:cs="Times New Roman"/>
          <w:sz w:val="14"/>
          <w:szCs w:val="24"/>
        </w:rPr>
        <w:t xml:space="preserve">the following: a.  </w:t>
      </w:r>
    </w:p>
    <w:p w:rsidR="00440824" w:rsidRDefault="00440824" w:rsidP="00440824">
      <w:pPr>
        <w:rPr>
          <w:rFonts w:eastAsia="Times New Roman" w:cs="Times New Roman"/>
          <w:szCs w:val="24"/>
          <w:highlight w:val="yellow"/>
          <w:u w:val="single"/>
        </w:rPr>
      </w:pPr>
      <w:r>
        <w:rPr>
          <w:rFonts w:eastAsia="Times New Roman" w:cs="Times New Roman"/>
          <w:szCs w:val="24"/>
          <w:highlight w:val="yellow"/>
          <w:u w:val="single"/>
        </w:rPr>
        <w:t xml:space="preserve">AND </w:t>
      </w:r>
    </w:p>
    <w:p w:rsidR="00440824" w:rsidRPr="00183DAD" w:rsidRDefault="00440824" w:rsidP="00440824">
      <w:pPr>
        <w:rPr>
          <w:rFonts w:eastAsia="Times New Roman" w:cs="Times New Roman"/>
          <w:szCs w:val="24"/>
          <w:u w:val="single"/>
        </w:rPr>
      </w:pPr>
      <w:proofErr w:type="gramStart"/>
      <w:r w:rsidRPr="00183DAD">
        <w:rPr>
          <w:rFonts w:eastAsia="Times New Roman" w:cs="Times New Roman"/>
          <w:szCs w:val="24"/>
          <w:highlight w:val="yellow"/>
          <w:u w:val="single"/>
        </w:rPr>
        <w:t>colon</w:t>
      </w:r>
      <w:proofErr w:type="gramEnd"/>
      <w:r w:rsidRPr="00183DAD">
        <w:rPr>
          <w:rFonts w:eastAsia="Times New Roman" w:cs="Times New Roman"/>
          <w:szCs w:val="24"/>
          <w:highlight w:val="yellow"/>
          <w:u w:val="single"/>
        </w:rPr>
        <w:t xml:space="preserve">) That this council petition </w:t>
      </w:r>
      <w:r w:rsidRPr="00183DAD">
        <w:rPr>
          <w:rFonts w:eastAsia="Times New Roman" w:cs="Times New Roman"/>
          <w:szCs w:val="24"/>
          <w:u w:val="single"/>
        </w:rPr>
        <w:t>the mayor.</w:t>
      </w:r>
    </w:p>
    <w:p w:rsidR="00440824" w:rsidRPr="00183DAD" w:rsidRDefault="00440824" w:rsidP="00440824">
      <w:pPr>
        <w:rPr>
          <w:rFonts w:eastAsia="Times New Roman" w:cs="Times New Roman"/>
          <w:szCs w:val="24"/>
        </w:rPr>
      </w:pPr>
    </w:p>
    <w:p w:rsidR="00440824" w:rsidRPr="00183DAD" w:rsidRDefault="00440824" w:rsidP="00440824">
      <w:pPr>
        <w:rPr>
          <w:rFonts w:eastAsia="Times New Roman" w:cs="Times New Roman"/>
          <w:b/>
          <w:szCs w:val="24"/>
        </w:rPr>
      </w:pPr>
      <w:r w:rsidRPr="00183DAD">
        <w:rPr>
          <w:rFonts w:eastAsia="Times New Roman" w:cs="Times New Roman"/>
          <w:b/>
          <w:szCs w:val="24"/>
        </w:rPr>
        <w:t>2. “</w:t>
      </w:r>
      <w:smartTag w:uri="urn:schemas-microsoft-com:office:smarttags" w:element="place">
        <w:smartTag w:uri="urn:schemas-microsoft-com:office:smarttags" w:element="country-region">
          <w:r w:rsidRPr="00183DAD">
            <w:rPr>
              <w:rFonts w:eastAsia="Times New Roman" w:cs="Times New Roman"/>
              <w:b/>
              <w:szCs w:val="24"/>
            </w:rPr>
            <w:t>United States</w:t>
          </w:r>
        </w:smartTag>
      </w:smartTag>
      <w:r w:rsidRPr="00183DAD">
        <w:rPr>
          <w:rFonts w:eastAsia="Times New Roman" w:cs="Times New Roman"/>
          <w:b/>
          <w:szCs w:val="24"/>
        </w:rPr>
        <w:t xml:space="preserve"> Federal Government should” means the debate is </w:t>
      </w:r>
      <w:r w:rsidRPr="00183DAD">
        <w:rPr>
          <w:rFonts w:eastAsia="Times New Roman" w:cs="Times New Roman"/>
          <w:b/>
          <w:szCs w:val="24"/>
          <w:u w:val="single"/>
        </w:rPr>
        <w:t>solely about</w:t>
      </w:r>
      <w:r w:rsidRPr="00183DAD">
        <w:rPr>
          <w:rFonts w:eastAsia="Times New Roman" w:cs="Times New Roman"/>
          <w:b/>
          <w:szCs w:val="24"/>
        </w:rPr>
        <w:t xml:space="preserve"> the outcome of a policy established by governmental means</w:t>
      </w:r>
    </w:p>
    <w:p w:rsidR="00440824" w:rsidRPr="00183DAD" w:rsidRDefault="00440824" w:rsidP="00440824">
      <w:pPr>
        <w:rPr>
          <w:rFonts w:eastAsia="Times New Roman" w:cs="Times New Roman"/>
          <w:szCs w:val="24"/>
        </w:rPr>
      </w:pPr>
    </w:p>
    <w:p w:rsidR="00440824" w:rsidRPr="00183DAD" w:rsidRDefault="00440824" w:rsidP="00440824">
      <w:pPr>
        <w:rPr>
          <w:rFonts w:eastAsia="Times New Roman" w:cs="Times New Roman"/>
          <w:szCs w:val="24"/>
        </w:rPr>
      </w:pPr>
      <w:r w:rsidRPr="00183DAD">
        <w:rPr>
          <w:rFonts w:eastAsia="Times New Roman" w:cs="Arial"/>
          <w:b/>
          <w:bCs/>
          <w:iCs/>
          <w:szCs w:val="28"/>
        </w:rPr>
        <w:t>Ericson 3</w:t>
      </w:r>
      <w:r w:rsidRPr="00183DAD">
        <w:rPr>
          <w:rFonts w:eastAsia="Times New Roman" w:cs="Times New Roman"/>
          <w:szCs w:val="24"/>
        </w:rPr>
        <w:t xml:space="preserve"> (Jon M., Dean Emeritus of the College of Liberal Arts – California Polytechnic U., et al., The Debater’s Guide, Third Edition, p. 4)</w:t>
      </w:r>
    </w:p>
    <w:p w:rsidR="00440824" w:rsidRPr="00183DAD" w:rsidRDefault="00440824" w:rsidP="00440824">
      <w:pPr>
        <w:rPr>
          <w:rFonts w:eastAsia="Times New Roman" w:cs="Times New Roman"/>
          <w:szCs w:val="24"/>
        </w:rPr>
      </w:pPr>
    </w:p>
    <w:p w:rsidR="00440824" w:rsidRDefault="00440824" w:rsidP="00440824">
      <w:pPr>
        <w:rPr>
          <w:rFonts w:eastAsia="Times New Roman" w:cs="Times New Roman"/>
          <w:szCs w:val="24"/>
        </w:rPr>
      </w:pPr>
      <w:r w:rsidRPr="00183DAD">
        <w:rPr>
          <w:rFonts w:eastAsia="Times New Roman" w:cs="Times New Roman"/>
          <w:szCs w:val="24"/>
        </w:rPr>
        <w:t xml:space="preserve">The Proposition of Policy: Urging Future Action </w:t>
      </w:r>
    </w:p>
    <w:p w:rsidR="00440824" w:rsidRDefault="00440824" w:rsidP="00440824">
      <w:pPr>
        <w:rPr>
          <w:rFonts w:eastAsia="Times New Roman" w:cs="Times New Roman"/>
          <w:szCs w:val="24"/>
        </w:rPr>
      </w:pPr>
      <w:r>
        <w:rPr>
          <w:rFonts w:eastAsia="Times New Roman" w:cs="Times New Roman"/>
          <w:szCs w:val="24"/>
        </w:rPr>
        <w:t xml:space="preserve">AND </w:t>
      </w:r>
    </w:p>
    <w:p w:rsidR="00440824" w:rsidRDefault="00440824" w:rsidP="00440824">
      <w:pPr>
        <w:rPr>
          <w:rFonts w:eastAsia="Times New Roman" w:cs="Times New Roman"/>
          <w:szCs w:val="24"/>
        </w:rPr>
      </w:pPr>
      <w:proofErr w:type="gramStart"/>
      <w:r w:rsidRPr="00183DAD">
        <w:rPr>
          <w:rFonts w:eastAsia="Times New Roman" w:cs="Times New Roman"/>
          <w:szCs w:val="24"/>
        </w:rPr>
        <w:t>to</w:t>
      </w:r>
      <w:proofErr w:type="gramEnd"/>
      <w:r w:rsidRPr="00183DAD">
        <w:rPr>
          <w:rFonts w:eastAsia="Times New Roman" w:cs="Times New Roman"/>
          <w:szCs w:val="24"/>
        </w:rPr>
        <w:t xml:space="preserve"> perform the future action that you propose. </w:t>
      </w:r>
    </w:p>
    <w:p w:rsidR="00440824" w:rsidRPr="00680D0B" w:rsidRDefault="00440824" w:rsidP="00440824">
      <w:pPr>
        <w:pStyle w:val="Heading4"/>
        <w:rPr>
          <w:rFonts w:eastAsia="Times New Roman"/>
        </w:rPr>
      </w:pPr>
      <w:r>
        <w:rPr>
          <w:rFonts w:eastAsia="Times New Roman"/>
        </w:rPr>
        <w:t xml:space="preserve">3. </w:t>
      </w:r>
      <w:r w:rsidRPr="00680D0B">
        <w:rPr>
          <w:rFonts w:eastAsia="Times New Roman"/>
        </w:rPr>
        <w:t>Increase means to become larger or greater in quantity</w:t>
      </w:r>
    </w:p>
    <w:p w:rsidR="00440824" w:rsidRPr="00680D0B" w:rsidRDefault="00440824" w:rsidP="00440824">
      <w:pPr>
        <w:widowControl w:val="0"/>
        <w:rPr>
          <w:rFonts w:eastAsia="Times New Roman" w:cs="Times New Roman"/>
          <w:szCs w:val="20"/>
        </w:rPr>
      </w:pPr>
      <w:proofErr w:type="gramStart"/>
      <w:r w:rsidRPr="00680D0B">
        <w:rPr>
          <w:rFonts w:eastAsia="Times New Roman" w:cs="Times New Roman"/>
          <w:b/>
          <w:bCs/>
          <w:szCs w:val="20"/>
          <w:u w:val="single"/>
        </w:rPr>
        <w:t>Encarta Online Dictionary</w:t>
      </w:r>
      <w:r w:rsidRPr="00680D0B">
        <w:rPr>
          <w:rFonts w:eastAsia="Times New Roman" w:cs="Times New Roman"/>
          <w:szCs w:val="20"/>
        </w:rPr>
        <w:t>.</w:t>
      </w:r>
      <w:proofErr w:type="gramEnd"/>
      <w:r w:rsidRPr="00680D0B">
        <w:rPr>
          <w:rFonts w:eastAsia="Times New Roman" w:cs="Times New Roman"/>
          <w:szCs w:val="20"/>
        </w:rPr>
        <w:t xml:space="preserve"> 2006.  ("Increase." &lt;http://encarta.msn.com/encnet/features/dictionary/DictionaryResults.aspx?refid=1861620741&gt;.)</w:t>
      </w:r>
    </w:p>
    <w:p w:rsidR="00440824" w:rsidRPr="00680D0B" w:rsidRDefault="00440824" w:rsidP="00440824">
      <w:pPr>
        <w:widowControl w:val="0"/>
        <w:rPr>
          <w:rFonts w:eastAsia="Times New Roman" w:cs="Times New Roman"/>
          <w:szCs w:val="20"/>
        </w:rPr>
      </w:pPr>
    </w:p>
    <w:p w:rsidR="00440824" w:rsidRDefault="00440824" w:rsidP="00440824">
      <w:pPr>
        <w:widowControl w:val="0"/>
        <w:rPr>
          <w:rFonts w:eastAsia="Times New Roman" w:cs="Times New Roman"/>
          <w:szCs w:val="20"/>
        </w:rPr>
      </w:pPr>
      <w:proofErr w:type="spellStart"/>
      <w:proofErr w:type="gramStart"/>
      <w:r w:rsidRPr="00680D0B">
        <w:rPr>
          <w:rFonts w:eastAsia="Times New Roman" w:cs="Times New Roman"/>
          <w:szCs w:val="20"/>
          <w:u w:val="single"/>
        </w:rPr>
        <w:t>in·</w:t>
      </w:r>
      <w:proofErr w:type="gramEnd"/>
      <w:r w:rsidRPr="00680D0B">
        <w:rPr>
          <w:rFonts w:eastAsia="Times New Roman" w:cs="Times New Roman"/>
          <w:szCs w:val="20"/>
          <w:u w:val="single"/>
        </w:rPr>
        <w:t>crease</w:t>
      </w:r>
      <w:proofErr w:type="spellEnd"/>
      <w:r w:rsidRPr="00680D0B">
        <w:rPr>
          <w:rFonts w:eastAsia="Times New Roman" w:cs="Times New Roman"/>
          <w:szCs w:val="20"/>
        </w:rPr>
        <w:t xml:space="preserve"> [ in </w:t>
      </w:r>
      <w:proofErr w:type="spellStart"/>
      <w:r w:rsidRPr="00680D0B">
        <w:rPr>
          <w:rFonts w:eastAsia="Times New Roman" w:cs="Times New Roman"/>
          <w:szCs w:val="20"/>
        </w:rPr>
        <w:t>kr</w:t>
      </w:r>
      <w:r w:rsidRPr="00680D0B">
        <w:rPr>
          <w:rFonts w:ascii="MS Reference Sans Serif" w:eastAsia="Times New Roman" w:hAnsi="MS Reference Sans Serif" w:cs="MS Reference Sans Serif"/>
          <w:szCs w:val="20"/>
        </w:rPr>
        <w:t></w:t>
      </w:r>
      <w:r w:rsidRPr="00680D0B">
        <w:rPr>
          <w:rFonts w:eastAsia="Times New Roman" w:cs="Times New Roman"/>
          <w:szCs w:val="20"/>
        </w:rPr>
        <w:t>ss</w:t>
      </w:r>
      <w:proofErr w:type="spellEnd"/>
      <w:r w:rsidRPr="00680D0B">
        <w:rPr>
          <w:rFonts w:eastAsia="Times New Roman" w:cs="Times New Roman"/>
          <w:szCs w:val="20"/>
        </w:rPr>
        <w:t xml:space="preserve"> </w:t>
      </w:r>
    </w:p>
    <w:p w:rsidR="00440824" w:rsidRDefault="00440824" w:rsidP="00440824">
      <w:pPr>
        <w:widowControl w:val="0"/>
        <w:rPr>
          <w:rFonts w:eastAsia="Times New Roman" w:cs="Times New Roman"/>
          <w:szCs w:val="20"/>
        </w:rPr>
      </w:pPr>
      <w:r>
        <w:rPr>
          <w:rFonts w:eastAsia="Times New Roman" w:cs="Times New Roman"/>
          <w:szCs w:val="20"/>
        </w:rPr>
        <w:t xml:space="preserve">AND </w:t>
      </w:r>
    </w:p>
    <w:p w:rsidR="00440824" w:rsidRDefault="00440824" w:rsidP="00440824">
      <w:pPr>
        <w:widowControl w:val="0"/>
        <w:rPr>
          <w:rFonts w:eastAsia="Times New Roman" w:cs="Times New Roman"/>
          <w:szCs w:val="20"/>
        </w:rPr>
      </w:pPr>
      <w:r w:rsidRPr="00680D0B">
        <w:rPr>
          <w:rFonts w:eastAsia="Times New Roman" w:cs="Times New Roman"/>
          <w:szCs w:val="20"/>
        </w:rPr>
        <w:t>noun</w:t>
      </w:r>
      <w:proofErr w:type="gramStart"/>
      <w:r w:rsidRPr="00680D0B">
        <w:rPr>
          <w:rFonts w:eastAsia="Times New Roman" w:cs="Times New Roman"/>
          <w:szCs w:val="20"/>
        </w:rPr>
        <w:t>  (</w:t>
      </w:r>
      <w:proofErr w:type="gramEnd"/>
      <w:r w:rsidRPr="00680D0B">
        <w:rPr>
          <w:rFonts w:eastAsia="Times New Roman" w:cs="Times New Roman"/>
          <w:i/>
          <w:iCs/>
          <w:szCs w:val="20"/>
        </w:rPr>
        <w:t>plural</w:t>
      </w:r>
      <w:r w:rsidRPr="00680D0B">
        <w:rPr>
          <w:rFonts w:eastAsia="Times New Roman" w:cs="Times New Roman"/>
          <w:szCs w:val="20"/>
        </w:rPr>
        <w:t xml:space="preserve"> </w:t>
      </w:r>
      <w:proofErr w:type="spellStart"/>
      <w:r w:rsidRPr="00680D0B">
        <w:rPr>
          <w:rFonts w:eastAsia="Times New Roman" w:cs="Times New Roman"/>
          <w:szCs w:val="20"/>
        </w:rPr>
        <w:t>in·creas·es</w:t>
      </w:r>
      <w:proofErr w:type="spellEnd"/>
      <w:r w:rsidRPr="00680D0B">
        <w:rPr>
          <w:rFonts w:eastAsia="Times New Roman" w:cs="Times New Roman"/>
          <w:szCs w:val="20"/>
        </w:rPr>
        <w:t>)</w:t>
      </w:r>
    </w:p>
    <w:p w:rsidR="00440824" w:rsidRPr="00827EE6" w:rsidRDefault="00440824" w:rsidP="00440824">
      <w:pPr>
        <w:pStyle w:val="Heading4"/>
        <w:rPr>
          <w:rFonts w:eastAsia="Times New Roman"/>
        </w:rPr>
      </w:pPr>
      <w:r>
        <w:rPr>
          <w:rFonts w:eastAsia="Times New Roman"/>
        </w:rPr>
        <w:t>4</w:t>
      </w:r>
      <w:r w:rsidRPr="00827EE6">
        <w:rPr>
          <w:rFonts w:eastAsia="Times New Roman"/>
        </w:rPr>
        <w:t>. ‘Democracy Assistance’ is transfer of material</w:t>
      </w:r>
    </w:p>
    <w:p w:rsidR="00440824" w:rsidRPr="00827EE6" w:rsidRDefault="00440824" w:rsidP="00440824">
      <w:pPr>
        <w:widowControl w:val="0"/>
        <w:rPr>
          <w:rFonts w:eastAsia="Times New Roman" w:cs="Times New Roman"/>
          <w:szCs w:val="20"/>
        </w:rPr>
      </w:pPr>
      <w:proofErr w:type="spellStart"/>
      <w:r w:rsidRPr="00827EE6">
        <w:rPr>
          <w:rFonts w:eastAsia="Times New Roman" w:cs="Times New Roman"/>
          <w:b/>
          <w:szCs w:val="20"/>
        </w:rPr>
        <w:t>Lappin</w:t>
      </w:r>
      <w:proofErr w:type="spellEnd"/>
      <w:r w:rsidRPr="00827EE6">
        <w:rPr>
          <w:rFonts w:eastAsia="Times New Roman" w:cs="Times New Roman"/>
          <w:b/>
          <w:szCs w:val="20"/>
        </w:rPr>
        <w:t xml:space="preserve"> 10</w:t>
      </w:r>
      <w:r w:rsidRPr="00827EE6">
        <w:rPr>
          <w:rFonts w:eastAsia="Times New Roman" w:cs="Times New Roman"/>
          <w:szCs w:val="20"/>
        </w:rPr>
        <w:t xml:space="preserve"> (Richard, Centre for Peace Research and Strategic Studies at the University of Leuven, visiting scholar at the Faculty of Political Sciences at the University of Belgrade, “What we talk about when we talk about Democracy Assistance: The Problem of Definition in Post-Conflict Approaches to Democratisation,” Central European Journal of International and Security Studies, </w:t>
      </w:r>
      <w:proofErr w:type="spellStart"/>
      <w:r w:rsidRPr="00827EE6">
        <w:rPr>
          <w:rFonts w:eastAsia="Times New Roman" w:cs="Times New Roman"/>
          <w:szCs w:val="20"/>
        </w:rPr>
        <w:t>Vol</w:t>
      </w:r>
      <w:proofErr w:type="spellEnd"/>
      <w:r w:rsidRPr="00827EE6">
        <w:rPr>
          <w:rFonts w:eastAsia="Times New Roman" w:cs="Times New Roman"/>
          <w:szCs w:val="20"/>
        </w:rPr>
        <w:t xml:space="preserve"> 4, Issue 1, 2010)</w:t>
      </w:r>
    </w:p>
    <w:p w:rsidR="00440824" w:rsidRPr="00827EE6" w:rsidRDefault="00440824" w:rsidP="00440824">
      <w:pPr>
        <w:widowControl w:val="0"/>
        <w:rPr>
          <w:rFonts w:eastAsia="Times New Roman" w:cs="Times New Roman"/>
          <w:szCs w:val="20"/>
        </w:rPr>
      </w:pPr>
    </w:p>
    <w:p w:rsidR="00440824" w:rsidRDefault="00440824" w:rsidP="00440824">
      <w:pPr>
        <w:widowControl w:val="0"/>
        <w:rPr>
          <w:rFonts w:eastAsia="Times New Roman" w:cs="Arial"/>
          <w:bCs/>
          <w:szCs w:val="26"/>
          <w:highlight w:val="yellow"/>
          <w:u w:val="single"/>
        </w:rPr>
      </w:pPr>
      <w:r w:rsidRPr="00827EE6">
        <w:rPr>
          <w:rFonts w:eastAsia="Times New Roman" w:cs="Arial"/>
          <w:b/>
          <w:bCs/>
          <w:szCs w:val="26"/>
          <w:highlight w:val="yellow"/>
          <w:u w:val="single"/>
          <w:bdr w:val="single" w:sz="4" w:space="0" w:color="auto"/>
        </w:rPr>
        <w:t>Democracy assistance can be most accurately defined</w:t>
      </w:r>
      <w:r w:rsidRPr="00827EE6">
        <w:rPr>
          <w:rFonts w:eastAsia="Times New Roman" w:cs="Arial"/>
          <w:bCs/>
          <w:szCs w:val="26"/>
          <w:highlight w:val="yellow"/>
          <w:u w:val="single"/>
        </w:rPr>
        <w:t xml:space="preserve"> as </w:t>
      </w:r>
    </w:p>
    <w:p w:rsidR="00440824" w:rsidRDefault="00440824" w:rsidP="00440824">
      <w:pPr>
        <w:widowControl w:val="0"/>
        <w:rPr>
          <w:rFonts w:eastAsia="Times New Roman" w:cs="Times New Roman"/>
          <w:szCs w:val="20"/>
        </w:rPr>
      </w:pPr>
      <w:r>
        <w:rPr>
          <w:rFonts w:eastAsia="Times New Roman" w:cs="Times New Roman"/>
          <w:szCs w:val="20"/>
        </w:rPr>
        <w:t xml:space="preserve">AND </w:t>
      </w:r>
    </w:p>
    <w:p w:rsidR="00440824" w:rsidRPr="00827EE6" w:rsidRDefault="00440824" w:rsidP="00440824">
      <w:pPr>
        <w:widowControl w:val="0"/>
        <w:rPr>
          <w:rFonts w:eastAsia="Times New Roman" w:cs="Times New Roman"/>
          <w:szCs w:val="20"/>
        </w:rPr>
      </w:pPr>
      <w:proofErr w:type="gramStart"/>
      <w:r w:rsidRPr="00827EE6">
        <w:rPr>
          <w:rFonts w:eastAsia="Times New Roman" w:cs="Times New Roman"/>
          <w:szCs w:val="20"/>
        </w:rPr>
        <w:t>society</w:t>
      </w:r>
      <w:proofErr w:type="gramEnd"/>
      <w:r w:rsidRPr="00827EE6">
        <w:rPr>
          <w:rFonts w:eastAsia="Times New Roman" w:cs="Times New Roman"/>
          <w:szCs w:val="20"/>
        </w:rPr>
        <w:t xml:space="preserve"> groups, media groups and political parties.  </w:t>
      </w:r>
    </w:p>
    <w:p w:rsidR="00440824" w:rsidRPr="00680D0B" w:rsidRDefault="00440824" w:rsidP="00440824">
      <w:pPr>
        <w:pStyle w:val="Heading4"/>
        <w:rPr>
          <w:rFonts w:eastAsia="Times New Roman"/>
        </w:rPr>
      </w:pPr>
      <w:r>
        <w:rPr>
          <w:rFonts w:eastAsia="Times New Roman"/>
        </w:rPr>
        <w:t>5</w:t>
      </w:r>
      <w:r w:rsidRPr="00680D0B">
        <w:rPr>
          <w:rFonts w:eastAsia="Times New Roman"/>
        </w:rPr>
        <w:t>. “For” means within</w:t>
      </w:r>
    </w:p>
    <w:p w:rsidR="00440824" w:rsidRPr="00680D0B" w:rsidRDefault="00440824" w:rsidP="00440824">
      <w:pPr>
        <w:widowControl w:val="0"/>
        <w:rPr>
          <w:rFonts w:eastAsia="Times New Roman" w:cs="Times New Roman"/>
          <w:szCs w:val="20"/>
        </w:rPr>
      </w:pPr>
      <w:r w:rsidRPr="00680D0B">
        <w:rPr>
          <w:rFonts w:eastAsia="Times New Roman" w:cs="Times New Roman"/>
          <w:b/>
          <w:szCs w:val="20"/>
        </w:rPr>
        <w:t>Black 10</w:t>
      </w:r>
      <w:r w:rsidRPr="00680D0B">
        <w:rPr>
          <w:rFonts w:eastAsia="Times New Roman" w:cs="Times New Roman"/>
          <w:szCs w:val="20"/>
        </w:rPr>
        <w:t xml:space="preserve"> (Henry Campbell Black, M.A., “A Law Dictionary,” Second Edition, St. Paul Minn. West Publishing Co. 1910, http://blackslawdictionaryonline.com/blacks-law-dictionary-read-online/)</w:t>
      </w:r>
    </w:p>
    <w:p w:rsidR="00440824" w:rsidRPr="00680D0B" w:rsidRDefault="00440824" w:rsidP="00440824">
      <w:pPr>
        <w:widowControl w:val="0"/>
        <w:rPr>
          <w:rFonts w:eastAsia="Times New Roman" w:cs="Times New Roman"/>
          <w:szCs w:val="20"/>
        </w:rPr>
      </w:pPr>
    </w:p>
    <w:p w:rsidR="00440824" w:rsidRDefault="00440824" w:rsidP="00440824">
      <w:pPr>
        <w:widowControl w:val="0"/>
        <w:rPr>
          <w:rFonts w:eastAsia="Times New Roman" w:cs="Arial"/>
          <w:bCs/>
          <w:szCs w:val="26"/>
          <w:highlight w:val="yellow"/>
          <w:u w:val="single"/>
        </w:rPr>
      </w:pPr>
      <w:r w:rsidRPr="00680D0B">
        <w:rPr>
          <w:rFonts w:eastAsia="Times New Roman" w:cs="Arial"/>
          <w:bCs/>
          <w:szCs w:val="26"/>
          <w:highlight w:val="yellow"/>
          <w:u w:val="single"/>
        </w:rPr>
        <w:t xml:space="preserve">For: </w:t>
      </w:r>
      <w:r w:rsidRPr="00680D0B">
        <w:rPr>
          <w:rFonts w:eastAsia="Times New Roman" w:cs="Arial"/>
          <w:bCs/>
          <w:szCs w:val="26"/>
          <w:u w:val="single"/>
        </w:rPr>
        <w:t>Belonging to,</w:t>
      </w:r>
      <w:r w:rsidRPr="00680D0B">
        <w:rPr>
          <w:rFonts w:eastAsia="Times New Roman" w:cs="Times New Roman"/>
          <w:szCs w:val="20"/>
        </w:rPr>
        <w:t xml:space="preserve"> exercising authority </w:t>
      </w:r>
      <w:r w:rsidRPr="00680D0B">
        <w:rPr>
          <w:rFonts w:eastAsia="Times New Roman" w:cs="Arial"/>
          <w:bCs/>
          <w:szCs w:val="26"/>
          <w:u w:val="single"/>
        </w:rPr>
        <w:t xml:space="preserve">or </w:t>
      </w:r>
    </w:p>
    <w:p w:rsidR="00440824" w:rsidRDefault="00440824" w:rsidP="00440824">
      <w:pPr>
        <w:widowControl w:val="0"/>
        <w:rPr>
          <w:rFonts w:eastAsia="Times New Roman" w:cs="Arial"/>
          <w:bCs/>
          <w:szCs w:val="26"/>
          <w:highlight w:val="yellow"/>
          <w:u w:val="single"/>
        </w:rPr>
      </w:pPr>
      <w:r>
        <w:rPr>
          <w:rFonts w:eastAsia="Times New Roman" w:cs="Arial"/>
          <w:bCs/>
          <w:szCs w:val="26"/>
          <w:highlight w:val="yellow"/>
          <w:u w:val="single"/>
        </w:rPr>
        <w:t xml:space="preserve">AND </w:t>
      </w:r>
    </w:p>
    <w:p w:rsidR="00440824" w:rsidRPr="00680D0B" w:rsidRDefault="00440824" w:rsidP="00440824">
      <w:pPr>
        <w:widowControl w:val="0"/>
        <w:rPr>
          <w:rFonts w:eastAsia="Times New Roman" w:cs="Times New Roman"/>
          <w:szCs w:val="20"/>
        </w:rPr>
      </w:pPr>
      <w:proofErr w:type="gramStart"/>
      <w:r w:rsidRPr="00680D0B">
        <w:rPr>
          <w:rFonts w:eastAsia="Times New Roman" w:cs="Arial"/>
          <w:bCs/>
          <w:szCs w:val="26"/>
          <w:highlight w:val="yellow"/>
          <w:u w:val="single"/>
        </w:rPr>
        <w:t>notary</w:t>
      </w:r>
      <w:proofErr w:type="gramEnd"/>
      <w:r w:rsidRPr="00680D0B">
        <w:rPr>
          <w:rFonts w:eastAsia="Times New Roman" w:cs="Arial"/>
          <w:bCs/>
          <w:szCs w:val="26"/>
          <w:highlight w:val="yellow"/>
          <w:u w:val="single"/>
        </w:rPr>
        <w:t xml:space="preserve"> public in and </w:t>
      </w:r>
      <w:r w:rsidRPr="00680D0B">
        <w:rPr>
          <w:rFonts w:eastAsia="Times New Roman" w:cs="Arial"/>
          <w:b/>
          <w:bCs/>
          <w:szCs w:val="26"/>
          <w:highlight w:val="yellow"/>
          <w:u w:val="single"/>
          <w:bdr w:val="single" w:sz="4" w:space="0" w:color="auto"/>
        </w:rPr>
        <w:t>for the said country</w:t>
      </w:r>
      <w:r w:rsidRPr="00680D0B">
        <w:rPr>
          <w:rFonts w:eastAsia="Times New Roman" w:cs="Times New Roman"/>
          <w:szCs w:val="20"/>
        </w:rPr>
        <w:t xml:space="preserve">.” </w:t>
      </w:r>
    </w:p>
    <w:p w:rsidR="00440824" w:rsidRPr="00680D0B" w:rsidRDefault="00440824" w:rsidP="00440824">
      <w:pPr>
        <w:widowControl w:val="0"/>
        <w:rPr>
          <w:rFonts w:eastAsia="Times New Roman" w:cs="Times New Roman"/>
          <w:szCs w:val="20"/>
        </w:rPr>
      </w:pPr>
    </w:p>
    <w:p w:rsidR="00440824" w:rsidRPr="00183DAD" w:rsidRDefault="00440824" w:rsidP="00440824">
      <w:pPr>
        <w:rPr>
          <w:rFonts w:eastAsia="Times New Roman" w:cs="Times New Roman"/>
          <w:b/>
          <w:szCs w:val="24"/>
        </w:rPr>
      </w:pPr>
      <w:r w:rsidRPr="00183DAD">
        <w:rPr>
          <w:rFonts w:eastAsia="Times New Roman" w:cs="Times New Roman"/>
          <w:b/>
          <w:szCs w:val="24"/>
        </w:rPr>
        <w:t>D. Topicality is a voting issue for fairness and outweighs all other issues because without it, debate is impossible</w:t>
      </w:r>
    </w:p>
    <w:p w:rsidR="00440824" w:rsidRPr="00183DAD" w:rsidRDefault="00440824" w:rsidP="00440824">
      <w:pPr>
        <w:rPr>
          <w:rFonts w:eastAsia="Times New Roman" w:cs="Times New Roman"/>
          <w:szCs w:val="24"/>
        </w:rPr>
      </w:pPr>
    </w:p>
    <w:p w:rsidR="00440824" w:rsidRPr="00183DAD" w:rsidRDefault="00440824" w:rsidP="00440824">
      <w:pPr>
        <w:rPr>
          <w:rFonts w:eastAsia="Times New Roman" w:cs="Times New Roman"/>
          <w:szCs w:val="24"/>
        </w:rPr>
      </w:pPr>
      <w:smartTag w:uri="urn:schemas-microsoft-com:office:smarttags" w:element="place">
        <w:smartTag w:uri="urn:schemas-microsoft-com:office:smarttags" w:element="City">
          <w:r w:rsidRPr="00183DAD">
            <w:rPr>
              <w:rFonts w:eastAsia="Times New Roman" w:cs="Arial"/>
              <w:b/>
              <w:bCs/>
              <w:iCs/>
              <w:szCs w:val="28"/>
            </w:rPr>
            <w:t>Shively</w:t>
          </w:r>
        </w:smartTag>
      </w:smartTag>
      <w:r w:rsidRPr="00183DAD">
        <w:rPr>
          <w:rFonts w:eastAsia="Times New Roman" w:cs="Arial"/>
          <w:b/>
          <w:bCs/>
          <w:iCs/>
          <w:szCs w:val="28"/>
        </w:rPr>
        <w:t xml:space="preserve"> 00</w:t>
      </w:r>
      <w:r w:rsidRPr="00183DAD">
        <w:rPr>
          <w:rFonts w:eastAsia="Times New Roman" w:cs="Times New Roman"/>
          <w:szCs w:val="24"/>
        </w:rPr>
        <w:t xml:space="preserve"> (Ruth </w:t>
      </w:r>
      <w:proofErr w:type="spellStart"/>
      <w:r w:rsidRPr="00183DAD">
        <w:rPr>
          <w:rFonts w:eastAsia="Times New Roman" w:cs="Times New Roman"/>
          <w:szCs w:val="24"/>
        </w:rPr>
        <w:t>Lessl</w:t>
      </w:r>
      <w:proofErr w:type="spellEnd"/>
      <w:r w:rsidRPr="00183DAD">
        <w:rPr>
          <w:rFonts w:eastAsia="Times New Roman" w:cs="Times New Roman"/>
          <w:szCs w:val="24"/>
        </w:rPr>
        <w:t>, Assistant Prof Political Science – Texas A&amp;M U., Partisan Politics and Political Theory, p. 181-182)</w:t>
      </w:r>
    </w:p>
    <w:p w:rsidR="00440824" w:rsidRPr="00183DAD" w:rsidRDefault="00440824" w:rsidP="00440824">
      <w:pPr>
        <w:rPr>
          <w:rFonts w:eastAsia="Times New Roman" w:cs="Times New Roman"/>
          <w:szCs w:val="24"/>
        </w:rPr>
      </w:pPr>
    </w:p>
    <w:p w:rsidR="00440824" w:rsidRDefault="00440824" w:rsidP="00440824">
      <w:pPr>
        <w:rPr>
          <w:rFonts w:eastAsia="Times New Roman" w:cs="Times New Roman"/>
          <w:szCs w:val="24"/>
        </w:rPr>
      </w:pPr>
      <w:r w:rsidRPr="00183DAD">
        <w:rPr>
          <w:rFonts w:eastAsia="Times New Roman" w:cs="Times New Roman"/>
          <w:szCs w:val="24"/>
        </w:rPr>
        <w:t>The requirements given thus far are primarily negative</w:t>
      </w:r>
    </w:p>
    <w:p w:rsidR="00440824" w:rsidRDefault="00440824" w:rsidP="00440824">
      <w:pPr>
        <w:rPr>
          <w:rFonts w:eastAsia="Times New Roman" w:cs="Times New Roman"/>
          <w:szCs w:val="24"/>
        </w:rPr>
      </w:pPr>
      <w:r>
        <w:rPr>
          <w:rFonts w:eastAsia="Times New Roman" w:cs="Times New Roman"/>
          <w:szCs w:val="24"/>
        </w:rPr>
        <w:lastRenderedPageBreak/>
        <w:t xml:space="preserve">AND </w:t>
      </w:r>
    </w:p>
    <w:p w:rsidR="00440824" w:rsidRPr="00183DAD" w:rsidRDefault="00440824" w:rsidP="00440824">
      <w:pPr>
        <w:rPr>
          <w:rFonts w:eastAsia="Times New Roman" w:cs="Times New Roman"/>
          <w:szCs w:val="24"/>
        </w:rPr>
      </w:pPr>
      <w:proofErr w:type="gramStart"/>
      <w:r w:rsidRPr="00183DAD">
        <w:rPr>
          <w:rFonts w:eastAsia="Times New Roman" w:cs="Times New Roman"/>
          <w:szCs w:val="24"/>
        </w:rPr>
        <w:t>contestation</w:t>
      </w:r>
      <w:proofErr w:type="gramEnd"/>
      <w:r w:rsidRPr="00183DAD">
        <w:rPr>
          <w:rFonts w:eastAsia="Times New Roman" w:cs="Times New Roman"/>
          <w:szCs w:val="24"/>
        </w:rPr>
        <w:t xml:space="preserve"> rests on some basic agreement or harmony.</w:t>
      </w:r>
    </w:p>
    <w:p w:rsidR="00440824" w:rsidRDefault="00440824" w:rsidP="00440824">
      <w:pPr>
        <w:pStyle w:val="Heading4"/>
      </w:pPr>
    </w:p>
    <w:p w:rsidR="00440824" w:rsidRDefault="00440824" w:rsidP="00440824">
      <w:pPr>
        <w:pStyle w:val="Heading3"/>
      </w:pPr>
      <w:r>
        <w:lastRenderedPageBreak/>
        <w:t>T/Framework – 1NC</w:t>
      </w:r>
    </w:p>
    <w:p w:rsidR="00440824" w:rsidRDefault="00440824" w:rsidP="00440824">
      <w:pPr>
        <w:pStyle w:val="Style3"/>
      </w:pPr>
    </w:p>
    <w:p w:rsidR="00440824" w:rsidRDefault="00440824" w:rsidP="00440824">
      <w:pPr>
        <w:pStyle w:val="Style3"/>
      </w:pPr>
      <w:r>
        <w:t xml:space="preserve">. Policy focus is best for activism --- </w:t>
      </w:r>
      <w:proofErr w:type="spellStart"/>
      <w:r>
        <w:t>resolutional</w:t>
      </w:r>
      <w:proofErr w:type="spellEnd"/>
      <w:r>
        <w:t xml:space="preserve"> controversy trains activists and breaks down insular thinking</w:t>
      </w:r>
    </w:p>
    <w:p w:rsidR="00440824" w:rsidRDefault="00440824" w:rsidP="00440824"/>
    <w:p w:rsidR="00440824" w:rsidRDefault="00440824" w:rsidP="00440824">
      <w:proofErr w:type="spellStart"/>
      <w:r w:rsidRPr="00680138">
        <w:rPr>
          <w:b/>
        </w:rPr>
        <w:t>Coverstone</w:t>
      </w:r>
      <w:proofErr w:type="spellEnd"/>
      <w:r w:rsidRPr="00680138">
        <w:rPr>
          <w:b/>
        </w:rPr>
        <w:t xml:space="preserve"> 5</w:t>
      </w:r>
      <w:r>
        <w:t xml:space="preserve"> (Alan, Debate Coach – </w:t>
      </w:r>
      <w:smartTag w:uri="urn:schemas-microsoft-com:office:smarttags" w:element="place">
        <w:smartTag w:uri="urn:schemas-microsoft-com:office:smarttags" w:element="PlaceName">
          <w:r>
            <w:t>Montgomery</w:t>
          </w:r>
        </w:smartTag>
        <w:r>
          <w:t xml:space="preserve"> </w:t>
        </w:r>
        <w:smartTag w:uri="urn:schemas-microsoft-com:office:smarttags" w:element="PlaceName">
          <w:r>
            <w:t>Bell</w:t>
          </w:r>
        </w:smartTag>
        <w:r>
          <w:t xml:space="preserve"> </w:t>
        </w:r>
        <w:smartTag w:uri="urn:schemas-microsoft-com:office:smarttags" w:element="PlaceType">
          <w:r>
            <w:t>Academy</w:t>
          </w:r>
        </w:smartTag>
      </w:smartTag>
      <w:r>
        <w:t xml:space="preserve">, “Acting </w:t>
      </w:r>
      <w:proofErr w:type="gramStart"/>
      <w:r>
        <w:t>On</w:t>
      </w:r>
      <w:proofErr w:type="gramEnd"/>
      <w:r>
        <w:t xml:space="preserve"> Activism: Realizing the Vision of Debate with a Pro-Social Impact”, NCA Paper, 11-17, Not Online – Email </w:t>
      </w:r>
      <w:r w:rsidRPr="00DA20EE">
        <w:t>charrigan@gmail.com</w:t>
      </w:r>
      <w:r>
        <w:t xml:space="preserve"> For It)</w:t>
      </w:r>
    </w:p>
    <w:p w:rsidR="00440824" w:rsidRDefault="00440824" w:rsidP="00440824"/>
    <w:p w:rsidR="00440824" w:rsidRDefault="00440824" w:rsidP="00440824">
      <w:pPr>
        <w:rPr>
          <w:sz w:val="18"/>
        </w:rPr>
      </w:pPr>
      <w:r w:rsidRPr="001C26E5">
        <w:rPr>
          <w:sz w:val="18"/>
        </w:rPr>
        <w:t xml:space="preserve">Is it accurate, however, to portray </w:t>
      </w:r>
    </w:p>
    <w:p w:rsidR="00440824" w:rsidRDefault="00440824" w:rsidP="00440824">
      <w:pPr>
        <w:rPr>
          <w:sz w:val="18"/>
        </w:rPr>
      </w:pPr>
      <w:r>
        <w:rPr>
          <w:sz w:val="18"/>
        </w:rPr>
        <w:t xml:space="preserve">AND </w:t>
      </w:r>
    </w:p>
    <w:p w:rsidR="00440824" w:rsidRPr="001C26E5" w:rsidRDefault="00440824" w:rsidP="00440824">
      <w:pPr>
        <w:rPr>
          <w:sz w:val="18"/>
        </w:rPr>
      </w:pPr>
      <w:proofErr w:type="gramStart"/>
      <w:r w:rsidRPr="001C26E5">
        <w:rPr>
          <w:sz w:val="18"/>
        </w:rPr>
        <w:t>necessary</w:t>
      </w:r>
      <w:proofErr w:type="gramEnd"/>
      <w:r w:rsidRPr="001C26E5">
        <w:rPr>
          <w:sz w:val="18"/>
        </w:rPr>
        <w:t xml:space="preserve"> in order to dive directly into activism.</w:t>
      </w:r>
    </w:p>
    <w:p w:rsidR="00440824" w:rsidRDefault="00440824" w:rsidP="00440824"/>
    <w:p w:rsidR="00440824" w:rsidRDefault="00440824" w:rsidP="00440824"/>
    <w:p w:rsidR="00440824" w:rsidRDefault="00440824" w:rsidP="00440824">
      <w:pPr>
        <w:pStyle w:val="Style3"/>
      </w:pPr>
      <w:r>
        <w:t xml:space="preserve">Worse, the potential list is literally infinite --- only our interpretation limits debate to promote politically relevant dialogue </w:t>
      </w:r>
    </w:p>
    <w:p w:rsidR="00440824" w:rsidRPr="000B24F3" w:rsidRDefault="00440824" w:rsidP="00440824">
      <w:r w:rsidRPr="000B24F3">
        <w:rPr>
          <w:b/>
        </w:rPr>
        <w:t>Lutz 00</w:t>
      </w:r>
      <w:r w:rsidRPr="000B24F3">
        <w:t xml:space="preserve"> </w:t>
      </w:r>
      <w:r w:rsidRPr="000B24F3">
        <w:tab/>
        <w:t>(Donald, Professor of Political Science – U Houston, Political Theory and Partisan Politics, p. 39-40)</w:t>
      </w:r>
    </w:p>
    <w:p w:rsidR="00440824" w:rsidRDefault="00440824" w:rsidP="00440824">
      <w:pPr>
        <w:rPr>
          <w:sz w:val="18"/>
          <w:szCs w:val="18"/>
        </w:rPr>
      </w:pPr>
    </w:p>
    <w:p w:rsidR="00440824" w:rsidRDefault="00440824" w:rsidP="00440824">
      <w:pPr>
        <w:rPr>
          <w:sz w:val="18"/>
          <w:szCs w:val="18"/>
        </w:rPr>
      </w:pPr>
      <w:r w:rsidRPr="0051295B">
        <w:rPr>
          <w:sz w:val="18"/>
          <w:szCs w:val="18"/>
        </w:rPr>
        <w:t xml:space="preserve">Aristotle notes in the Politics that political theory </w:t>
      </w:r>
    </w:p>
    <w:p w:rsidR="00440824" w:rsidRDefault="00440824" w:rsidP="00440824">
      <w:pPr>
        <w:rPr>
          <w:sz w:val="18"/>
          <w:szCs w:val="18"/>
        </w:rPr>
      </w:pPr>
      <w:r>
        <w:rPr>
          <w:sz w:val="18"/>
          <w:szCs w:val="18"/>
        </w:rPr>
        <w:t xml:space="preserve">AND </w:t>
      </w:r>
    </w:p>
    <w:p w:rsidR="00440824" w:rsidRPr="0051295B" w:rsidRDefault="00440824" w:rsidP="00440824">
      <w:pPr>
        <w:rPr>
          <w:sz w:val="18"/>
          <w:szCs w:val="18"/>
        </w:rPr>
      </w:pPr>
      <w:proofErr w:type="gramStart"/>
      <w:r w:rsidRPr="0051295B">
        <w:rPr>
          <w:sz w:val="18"/>
          <w:szCs w:val="18"/>
        </w:rPr>
        <w:t>the</w:t>
      </w:r>
      <w:proofErr w:type="gramEnd"/>
      <w:r w:rsidRPr="0051295B">
        <w:rPr>
          <w:sz w:val="18"/>
          <w:szCs w:val="18"/>
        </w:rPr>
        <w:t xml:space="preserve"> moral vision of the non-theorist.  </w:t>
      </w:r>
    </w:p>
    <w:p w:rsidR="00440824" w:rsidRDefault="00440824" w:rsidP="00440824"/>
    <w:p w:rsidR="00440824" w:rsidRDefault="00440824" w:rsidP="00440824">
      <w:pPr>
        <w:pStyle w:val="Style3"/>
      </w:pPr>
      <w:r>
        <w:t>Debate is a vehicle for spurring active student engagement with real-world issues</w:t>
      </w:r>
    </w:p>
    <w:p w:rsidR="00440824" w:rsidRDefault="00440824" w:rsidP="00440824">
      <w:pPr>
        <w:rPr>
          <w:b/>
        </w:rPr>
      </w:pPr>
      <w:r w:rsidRPr="00680138">
        <w:rPr>
          <w:b/>
        </w:rPr>
        <w:t>Joyner 99</w:t>
      </w:r>
      <w:r>
        <w:t xml:space="preserve"> (Christopher C., Professor of International Law – Georgetown U., 5 ILSA J Int’l &amp; Comp L 377, June)</w:t>
      </w:r>
    </w:p>
    <w:p w:rsidR="00440824" w:rsidRDefault="00440824" w:rsidP="00440824">
      <w:pPr>
        <w:rPr>
          <w:sz w:val="14"/>
        </w:rPr>
      </w:pPr>
    </w:p>
    <w:p w:rsidR="00440824" w:rsidRDefault="00440824" w:rsidP="00440824">
      <w:pPr>
        <w:rPr>
          <w:rStyle w:val="StyleStyle49ptBoldChar"/>
          <w:rFonts w:eastAsiaTheme="minorHAnsi"/>
          <w:highlight w:val="yellow"/>
        </w:rPr>
      </w:pPr>
      <w:r w:rsidRPr="00D55CD2">
        <w:rPr>
          <w:sz w:val="14"/>
        </w:rPr>
        <w:t xml:space="preserve">Use of the </w:t>
      </w:r>
      <w:r w:rsidRPr="00D04E44">
        <w:rPr>
          <w:rStyle w:val="StyleStyle49ptChar"/>
          <w:rFonts w:eastAsiaTheme="minorHAnsi"/>
          <w:highlight w:val="yellow"/>
        </w:rPr>
        <w:t xml:space="preserve">debate can be an </w:t>
      </w:r>
      <w:r w:rsidRPr="00D04E44">
        <w:rPr>
          <w:rStyle w:val="StyleStyle49ptBoldChar"/>
          <w:rFonts w:eastAsiaTheme="minorHAnsi"/>
          <w:highlight w:val="yellow"/>
        </w:rPr>
        <w:t xml:space="preserve">effective </w:t>
      </w:r>
    </w:p>
    <w:p w:rsidR="00440824" w:rsidRDefault="00440824" w:rsidP="00440824">
      <w:pPr>
        <w:rPr>
          <w:rStyle w:val="StyleStyle49ptChar"/>
          <w:rFonts w:eastAsiaTheme="minorHAnsi"/>
          <w:highlight w:val="yellow"/>
        </w:rPr>
      </w:pPr>
      <w:r>
        <w:rPr>
          <w:rStyle w:val="StyleStyle49ptChar"/>
          <w:rFonts w:eastAsiaTheme="minorHAnsi"/>
          <w:highlight w:val="yellow"/>
        </w:rPr>
        <w:t xml:space="preserve">AND </w:t>
      </w:r>
    </w:p>
    <w:p w:rsidR="00440824" w:rsidRPr="00D55CD2" w:rsidRDefault="00440824" w:rsidP="00440824">
      <w:pPr>
        <w:rPr>
          <w:sz w:val="18"/>
        </w:rPr>
      </w:pPr>
      <w:proofErr w:type="gramStart"/>
      <w:r w:rsidRPr="00D04E44">
        <w:rPr>
          <w:rStyle w:val="StyleStyle49ptChar"/>
          <w:rFonts w:eastAsiaTheme="minorHAnsi"/>
          <w:highlight w:val="yellow"/>
        </w:rPr>
        <w:t>analysis</w:t>
      </w:r>
      <w:proofErr w:type="gramEnd"/>
      <w:r w:rsidRPr="00D04E44">
        <w:rPr>
          <w:rStyle w:val="StyleStyle49ptChar"/>
          <w:rFonts w:eastAsiaTheme="minorHAnsi"/>
        </w:rPr>
        <w:t xml:space="preserve">, political </w:t>
      </w:r>
      <w:r w:rsidRPr="00D04E44">
        <w:rPr>
          <w:rStyle w:val="StyleStyle49ptChar"/>
          <w:rFonts w:eastAsiaTheme="minorHAnsi"/>
          <w:highlight w:val="yellow"/>
        </w:rPr>
        <w:t>critique, and legal defense</w:t>
      </w:r>
      <w:r w:rsidRPr="00D55CD2">
        <w:rPr>
          <w:sz w:val="18"/>
        </w:rPr>
        <w:t xml:space="preserve">.    </w:t>
      </w:r>
    </w:p>
    <w:p w:rsidR="00440824" w:rsidRDefault="00440824" w:rsidP="00440824"/>
    <w:p w:rsidR="00440824" w:rsidRPr="0034561B" w:rsidRDefault="00440824" w:rsidP="00440824">
      <w:pPr>
        <w:pStyle w:val="Style3"/>
      </w:pPr>
      <w:r>
        <w:t>Tournament skills are translatable and enable critical contributions to broader public discussions --- rejecting policy debate wholesale throws the baby out with the bathwater</w:t>
      </w:r>
    </w:p>
    <w:p w:rsidR="00440824" w:rsidRDefault="00440824" w:rsidP="00440824"/>
    <w:p w:rsidR="00440824" w:rsidRPr="00370118" w:rsidRDefault="00440824" w:rsidP="00440824">
      <w:r w:rsidRPr="00680138">
        <w:rPr>
          <w:b/>
        </w:rPr>
        <w:t>Mitchell and Suzuki 4</w:t>
      </w:r>
      <w:r>
        <w:t xml:space="preserve"> (Gordon R., Debate Coach and Professor of Communication – U </w:t>
      </w:r>
      <w:smartTag w:uri="urn:schemas-microsoft-com:office:smarttags" w:element="City">
        <w:r>
          <w:t>Pittsburgh</w:t>
        </w:r>
      </w:smartTag>
      <w:r>
        <w:t xml:space="preserve"> and Takeshi, </w:t>
      </w:r>
      <w:proofErr w:type="spellStart"/>
      <w:smartTag w:uri="urn:schemas-microsoft-com:office:smarttags" w:element="PlaceName">
        <w:r>
          <w:t>Tsuda</w:t>
        </w:r>
      </w:smartTag>
      <w:proofErr w:type="spellEnd"/>
      <w:r>
        <w:t xml:space="preserve"> </w:t>
      </w:r>
      <w:smartTag w:uri="urn:schemas-microsoft-com:office:smarttags" w:element="PlaceType">
        <w:r>
          <w:t>College</w:t>
        </w:r>
      </w:smartTag>
      <w:r>
        <w:t xml:space="preserve">, </w:t>
      </w:r>
      <w:smartTag w:uri="urn:schemas-microsoft-com:office:smarttags" w:element="place">
        <w:smartTag w:uri="urn:schemas-microsoft-com:office:smarttags" w:element="City">
          <w:r>
            <w:t>Tokyo</w:t>
          </w:r>
        </w:smartTag>
      </w:smartTag>
      <w:r>
        <w:t xml:space="preserve">, “Beyond the </w:t>
      </w:r>
      <w:r>
        <w:rPr>
          <w:i/>
        </w:rPr>
        <w:t>Daily Me</w:t>
      </w:r>
      <w:r>
        <w:t>: Argumentation in an Era of Enclave Deliberation”, 8-5)</w:t>
      </w:r>
    </w:p>
    <w:p w:rsidR="00440824" w:rsidRDefault="00440824" w:rsidP="00440824">
      <w:pPr>
        <w:rPr>
          <w:sz w:val="18"/>
        </w:rPr>
      </w:pPr>
    </w:p>
    <w:p w:rsidR="00440824" w:rsidRDefault="00440824" w:rsidP="00440824">
      <w:pPr>
        <w:rPr>
          <w:sz w:val="18"/>
        </w:rPr>
      </w:pPr>
      <w:r w:rsidRPr="0034561B">
        <w:rPr>
          <w:sz w:val="18"/>
        </w:rPr>
        <w:t xml:space="preserve">Many of the same themes raised in the </w:t>
      </w:r>
    </w:p>
    <w:p w:rsidR="00440824" w:rsidRDefault="00440824" w:rsidP="00440824">
      <w:pPr>
        <w:rPr>
          <w:rStyle w:val="StyleStyle49ptChar"/>
          <w:rFonts w:eastAsiaTheme="minorHAnsi"/>
        </w:rPr>
      </w:pPr>
      <w:r>
        <w:rPr>
          <w:rStyle w:val="StyleStyle49ptChar"/>
          <w:rFonts w:eastAsiaTheme="minorHAnsi"/>
        </w:rPr>
        <w:t xml:space="preserve">AND </w:t>
      </w:r>
    </w:p>
    <w:p w:rsidR="00440824" w:rsidRDefault="00440824" w:rsidP="00440824">
      <w:pPr>
        <w:rPr>
          <w:sz w:val="18"/>
        </w:rPr>
      </w:pPr>
      <w:proofErr w:type="gramStart"/>
      <w:r w:rsidRPr="00D04E44">
        <w:rPr>
          <w:rStyle w:val="StyleStyle49ptChar"/>
          <w:rFonts w:eastAsiaTheme="minorHAnsi"/>
        </w:rPr>
        <w:t>to</w:t>
      </w:r>
      <w:proofErr w:type="gramEnd"/>
      <w:r w:rsidRPr="0034561B">
        <w:rPr>
          <w:sz w:val="18"/>
        </w:rPr>
        <w:t xml:space="preserve"> both </w:t>
      </w:r>
      <w:r w:rsidRPr="00D04E44">
        <w:rPr>
          <w:rStyle w:val="StyleStyle49ptChar"/>
          <w:rFonts w:eastAsiaTheme="minorHAnsi"/>
        </w:rPr>
        <w:t>tournament</w:t>
      </w:r>
      <w:r w:rsidRPr="0034561B">
        <w:rPr>
          <w:sz w:val="18"/>
        </w:rPr>
        <w:t xml:space="preserve"> debate </w:t>
      </w:r>
      <w:r w:rsidRPr="00D04E44">
        <w:rPr>
          <w:rStyle w:val="StyleStyle49ptChar"/>
          <w:rFonts w:eastAsiaTheme="minorHAnsi"/>
        </w:rPr>
        <w:t>and public debate contexts</w:t>
      </w:r>
      <w:r w:rsidRPr="0034561B">
        <w:rPr>
          <w:sz w:val="18"/>
        </w:rPr>
        <w:t>.</w:t>
      </w:r>
    </w:p>
    <w:p w:rsidR="00440824" w:rsidRDefault="00440824" w:rsidP="00440824"/>
    <w:p w:rsidR="00440824" w:rsidRDefault="00440824" w:rsidP="00440824">
      <w:pPr>
        <w:pStyle w:val="Heading4"/>
      </w:pPr>
      <w:r>
        <w:t>The alt creates a political void filled by elites – locking in oppression</w:t>
      </w:r>
    </w:p>
    <w:p w:rsidR="00440824" w:rsidRDefault="00440824" w:rsidP="00440824"/>
    <w:p w:rsidR="00440824" w:rsidRDefault="00440824" w:rsidP="00440824">
      <w:r w:rsidRPr="00680138">
        <w:rPr>
          <w:b/>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xml:space="preserve">, 26 New </w:t>
      </w:r>
      <w:proofErr w:type="spellStart"/>
      <w:r>
        <w:t>Eng.L</w:t>
      </w:r>
      <w:proofErr w:type="spellEnd"/>
      <w:r>
        <w:t>. Rev. 751, Lexis)</w:t>
      </w:r>
    </w:p>
    <w:p w:rsidR="00440824" w:rsidRDefault="00440824" w:rsidP="00440824">
      <w:pPr>
        <w:widowControl w:val="0"/>
      </w:pPr>
    </w:p>
    <w:p w:rsidR="00440824" w:rsidRDefault="00440824" w:rsidP="00440824">
      <w:pPr>
        <w:widowControl w:val="0"/>
      </w:pPr>
      <w:r w:rsidRPr="00D90BF6">
        <w:t xml:space="preserve">The effect of </w:t>
      </w:r>
      <w:r w:rsidRPr="00893730">
        <w:rPr>
          <w:rStyle w:val="Style1Char"/>
        </w:rPr>
        <w:t>deconstructing the power</w:t>
      </w:r>
      <w:r w:rsidRPr="00D90BF6">
        <w:t xml:space="preserve"> of the </w:t>
      </w:r>
    </w:p>
    <w:p w:rsidR="00440824" w:rsidRDefault="00440824" w:rsidP="00440824">
      <w:pPr>
        <w:widowControl w:val="0"/>
        <w:rPr>
          <w:rStyle w:val="Style1Char"/>
        </w:rPr>
      </w:pPr>
      <w:r>
        <w:rPr>
          <w:rStyle w:val="Style1Char"/>
        </w:rPr>
        <w:t xml:space="preserve">AND </w:t>
      </w:r>
    </w:p>
    <w:p w:rsidR="00440824" w:rsidRPr="00D90BF6" w:rsidRDefault="00440824" w:rsidP="00440824">
      <w:pPr>
        <w:widowControl w:val="0"/>
      </w:pPr>
      <w:proofErr w:type="gramStart"/>
      <w:r w:rsidRPr="00D937FF">
        <w:rPr>
          <w:rStyle w:val="Style1Char"/>
        </w:rPr>
        <w:t>their</w:t>
      </w:r>
      <w:proofErr w:type="gramEnd"/>
      <w:r w:rsidRPr="00D90BF6">
        <w:t xml:space="preserve"> eloquence, prestige, wealth and </w:t>
      </w:r>
      <w:r w:rsidRPr="00D937FF">
        <w:rPr>
          <w:rStyle w:val="Style1Char"/>
        </w:rPr>
        <w:t>power</w:t>
      </w:r>
      <w:r w:rsidRPr="00D90BF6">
        <w:t>.</w:t>
      </w:r>
    </w:p>
    <w:p w:rsidR="00440824" w:rsidRDefault="00440824" w:rsidP="00440824"/>
    <w:p w:rsidR="00440824" w:rsidRDefault="00440824" w:rsidP="00440824">
      <w:pPr>
        <w:pStyle w:val="Heading4"/>
      </w:pPr>
      <w:r>
        <w:t>Obsession with purity destroys progressivism – politics is a necessary enterprise, even if its flawed</w:t>
      </w:r>
    </w:p>
    <w:p w:rsidR="00440824" w:rsidRDefault="00440824" w:rsidP="00440824"/>
    <w:p w:rsidR="00440824" w:rsidRPr="007A40E1" w:rsidRDefault="00440824" w:rsidP="00440824">
      <w:proofErr w:type="spellStart"/>
      <w:r w:rsidRPr="00680138">
        <w:rPr>
          <w:b/>
        </w:rPr>
        <w:t>Grossberg</w:t>
      </w:r>
      <w:proofErr w:type="spellEnd"/>
      <w:r w:rsidRPr="00680138">
        <w:rPr>
          <w:b/>
        </w:rPr>
        <w:t xml:space="preserve"> 92</w:t>
      </w:r>
      <w:r>
        <w:t xml:space="preserve"> (Lawrence, Professor of Communication Studies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North Carolina</w:t>
          </w:r>
        </w:smartTag>
      </w:smartTag>
      <w:r>
        <w:t xml:space="preserve">, We </w:t>
      </w:r>
      <w:proofErr w:type="spellStart"/>
      <w:r>
        <w:t>Gotta</w:t>
      </w:r>
      <w:proofErr w:type="spellEnd"/>
      <w:r>
        <w:t xml:space="preserve"> Get Out of This Place: Popular </w:t>
      </w:r>
      <w:proofErr w:type="spellStart"/>
      <w:r>
        <w:t>Conservativism</w:t>
      </w:r>
      <w:proofErr w:type="spellEnd"/>
      <w:r>
        <w:t xml:space="preserve"> and Postmodern Culture, p. 396)</w:t>
      </w:r>
    </w:p>
    <w:p w:rsidR="00440824" w:rsidRDefault="00440824" w:rsidP="00440824">
      <w:pPr>
        <w:widowControl w:val="0"/>
      </w:pPr>
    </w:p>
    <w:p w:rsidR="00440824" w:rsidRDefault="00440824" w:rsidP="00440824">
      <w:pPr>
        <w:widowControl w:val="0"/>
        <w:rPr>
          <w:rStyle w:val="Style1Char"/>
          <w:highlight w:val="yellow"/>
        </w:rPr>
      </w:pPr>
      <w:r w:rsidRPr="007A40E1">
        <w:t xml:space="preserve">Above all, </w:t>
      </w:r>
      <w:r w:rsidRPr="005F1294">
        <w:rPr>
          <w:rStyle w:val="Style1Char"/>
          <w:highlight w:val="yellow"/>
        </w:rPr>
        <w:t>rethinking the possibility of</w:t>
      </w:r>
      <w:r w:rsidRPr="005F1294">
        <w:rPr>
          <w:highlight w:val="yellow"/>
        </w:rPr>
        <w:t xml:space="preserve"> </w:t>
      </w:r>
      <w:r w:rsidRPr="007A40E1">
        <w:t xml:space="preserve">a </w:t>
      </w:r>
    </w:p>
    <w:p w:rsidR="00440824" w:rsidRDefault="00440824" w:rsidP="00440824">
      <w:pPr>
        <w:widowControl w:val="0"/>
      </w:pPr>
      <w:r>
        <w:t xml:space="preserve">AND </w:t>
      </w:r>
    </w:p>
    <w:p w:rsidR="00440824" w:rsidRPr="007A40E1" w:rsidRDefault="00440824" w:rsidP="00440824">
      <w:pPr>
        <w:widowControl w:val="0"/>
      </w:pPr>
      <w:r w:rsidRPr="007A40E1">
        <w:lastRenderedPageBreak/>
        <w:t xml:space="preserve">. </w:t>
      </w:r>
      <w:proofErr w:type="gramStart"/>
      <w:r w:rsidRPr="007A40E1">
        <w:t>An impure politics fighting for high stakes.</w:t>
      </w:r>
      <w:proofErr w:type="gramEnd"/>
    </w:p>
    <w:p w:rsidR="00440824" w:rsidRPr="000B24F3" w:rsidRDefault="00440824" w:rsidP="00440824"/>
    <w:p w:rsidR="00440824" w:rsidRDefault="00440824" w:rsidP="00440824"/>
    <w:p w:rsidR="00440824" w:rsidRDefault="00440824" w:rsidP="00440824">
      <w:pPr>
        <w:pStyle w:val="Heading3"/>
      </w:pPr>
      <w:r>
        <w:lastRenderedPageBreak/>
        <w:t>Islamaphobia DA – 1NC</w:t>
      </w:r>
    </w:p>
    <w:p w:rsidR="00440824" w:rsidRPr="00D65E02" w:rsidRDefault="00440824" w:rsidP="00440824">
      <w:pPr>
        <w:pStyle w:val="Heading4"/>
      </w:pPr>
      <w:r>
        <w:t>Orientalist discourse dominates the debate on strategies to help promote democracy in the Middle East now.</w:t>
      </w:r>
    </w:p>
    <w:p w:rsidR="00440824" w:rsidRPr="00D65E02" w:rsidRDefault="00440824" w:rsidP="00440824">
      <w:r>
        <w:rPr>
          <w:b/>
        </w:rPr>
        <w:t>Wil</w:t>
      </w:r>
      <w:r w:rsidRPr="00D65E02">
        <w:rPr>
          <w:b/>
        </w:rPr>
        <w:t>kins 10</w:t>
      </w:r>
      <w:r w:rsidRPr="00D65E02">
        <w:t xml:space="preserve"> (Karin – Prof. at University of Austin – Texas, Associate Director at Center for Middle Eastern Studies, Ph.D. – Univ. of Pennsylvania, “Considering “Traditional Society” in the Middle East: Learning Lerner All Over Again”, 2010, Journal of Middle East Media, http://www2.gsu.edu/~wwwaus/LernerWilkins.pdf)</w:t>
      </w:r>
    </w:p>
    <w:p w:rsidR="00440824" w:rsidRDefault="00440824" w:rsidP="00440824">
      <w:pPr>
        <w:rPr>
          <w:sz w:val="16"/>
          <w:szCs w:val="16"/>
        </w:rPr>
      </w:pPr>
      <w:r w:rsidRPr="006847C0">
        <w:rPr>
          <w:highlight w:val="yellow"/>
          <w:u w:val="single"/>
        </w:rPr>
        <w:t>This</w:t>
      </w:r>
      <w:r w:rsidRPr="00F87B35">
        <w:rPr>
          <w:u w:val="single"/>
        </w:rPr>
        <w:t xml:space="preserve"> study </w:t>
      </w:r>
      <w:r w:rsidRPr="006847C0">
        <w:rPr>
          <w:highlight w:val="yellow"/>
          <w:u w:val="single"/>
        </w:rPr>
        <w:t>questions</w:t>
      </w:r>
      <w:r w:rsidRPr="00F87B35">
        <w:t xml:space="preserve"> </w:t>
      </w:r>
      <w:r w:rsidRPr="00F87B35">
        <w:rPr>
          <w:sz w:val="16"/>
          <w:szCs w:val="16"/>
        </w:rPr>
        <w:t xml:space="preserve">to what extent Lerner’s vision </w:t>
      </w:r>
    </w:p>
    <w:p w:rsidR="00440824" w:rsidRDefault="00440824" w:rsidP="00440824">
      <w:pPr>
        <w:rPr>
          <w:sz w:val="16"/>
          <w:szCs w:val="16"/>
        </w:rPr>
      </w:pPr>
      <w:r>
        <w:rPr>
          <w:sz w:val="16"/>
          <w:szCs w:val="16"/>
        </w:rPr>
        <w:t xml:space="preserve">AND </w:t>
      </w:r>
    </w:p>
    <w:p w:rsidR="00440824" w:rsidRPr="00F87B35" w:rsidRDefault="00440824" w:rsidP="00440824">
      <w:pPr>
        <w:rPr>
          <w:sz w:val="16"/>
          <w:szCs w:val="16"/>
        </w:rPr>
      </w:pPr>
      <w:proofErr w:type="gramStart"/>
      <w:r w:rsidRPr="00F87B35">
        <w:rPr>
          <w:sz w:val="16"/>
          <w:szCs w:val="16"/>
        </w:rPr>
        <w:t>represent</w:t>
      </w:r>
      <w:proofErr w:type="gramEnd"/>
      <w:r w:rsidRPr="00F87B35">
        <w:rPr>
          <w:sz w:val="16"/>
          <w:szCs w:val="16"/>
        </w:rPr>
        <w:t xml:space="preserve"> a notable departure from early development models. </w:t>
      </w:r>
    </w:p>
    <w:p w:rsidR="00440824" w:rsidRPr="00D65E02" w:rsidRDefault="00440824" w:rsidP="00440824">
      <w:pPr>
        <w:pStyle w:val="Heading4"/>
      </w:pPr>
      <w:r>
        <w:t>Rigorous academic debate is critical to break down Orientalist assumptions that spark Islamaphobia.</w:t>
      </w:r>
    </w:p>
    <w:p w:rsidR="00440824" w:rsidRDefault="00440824" w:rsidP="00440824">
      <w:proofErr w:type="spellStart"/>
      <w:r w:rsidRPr="00C1541F">
        <w:rPr>
          <w:b/>
        </w:rPr>
        <w:t>Telhami</w:t>
      </w:r>
      <w:proofErr w:type="spellEnd"/>
      <w:r>
        <w:t>, 4/22/</w:t>
      </w:r>
      <w:r w:rsidRPr="00C1541F">
        <w:rPr>
          <w:b/>
        </w:rPr>
        <w:t>2005</w:t>
      </w:r>
      <w:r>
        <w:t>(</w:t>
      </w:r>
      <w:proofErr w:type="spellStart"/>
      <w:r>
        <w:t>Shibley</w:t>
      </w:r>
      <w:proofErr w:type="spellEnd"/>
      <w:r>
        <w:t xml:space="preserve"> – Anwar Sadat professor of peace and development at the University of Maryland, Democracy: rising tide or mirage, p. http://www.thefreelibrary.com/Democracy%3A+rising+tide+or+mirage%3F-a0133370186)</w:t>
      </w:r>
    </w:p>
    <w:p w:rsidR="00440824" w:rsidRDefault="00440824" w:rsidP="00440824">
      <w:pPr>
        <w:rPr>
          <w:rStyle w:val="StyleBoldUnderline"/>
          <w:b/>
          <w:highlight w:val="yellow"/>
        </w:rPr>
      </w:pPr>
      <w:r w:rsidRPr="00C1541F">
        <w:rPr>
          <w:sz w:val="16"/>
        </w:rPr>
        <w:t xml:space="preserve">I think we all agree that, </w:t>
      </w:r>
      <w:r w:rsidRPr="00D65E02">
        <w:rPr>
          <w:rStyle w:val="StyleBoldUnderline"/>
          <w:b/>
          <w:highlight w:val="yellow"/>
        </w:rPr>
        <w:t xml:space="preserve">no </w:t>
      </w:r>
    </w:p>
    <w:p w:rsidR="00440824" w:rsidRDefault="00440824" w:rsidP="00440824">
      <w:pPr>
        <w:rPr>
          <w:rStyle w:val="StyleBoldUnderline"/>
          <w:b/>
        </w:rPr>
      </w:pPr>
      <w:r>
        <w:rPr>
          <w:rStyle w:val="StyleBoldUnderline"/>
          <w:b/>
        </w:rPr>
        <w:t xml:space="preserve">AND </w:t>
      </w:r>
    </w:p>
    <w:p w:rsidR="00440824" w:rsidRDefault="00440824" w:rsidP="00440824">
      <w:pPr>
        <w:rPr>
          <w:sz w:val="16"/>
        </w:rPr>
      </w:pPr>
      <w:proofErr w:type="gramStart"/>
      <w:r w:rsidRPr="00C1541F">
        <w:rPr>
          <w:rStyle w:val="StyleBoldUnderline"/>
          <w:b/>
        </w:rPr>
        <w:t>sharpness</w:t>
      </w:r>
      <w:proofErr w:type="gramEnd"/>
      <w:r w:rsidRPr="00C1541F">
        <w:rPr>
          <w:rStyle w:val="StyleBoldUnderline"/>
          <w:b/>
        </w:rPr>
        <w:t xml:space="preserve"> of </w:t>
      </w:r>
      <w:r w:rsidRPr="00D65E02">
        <w:rPr>
          <w:rStyle w:val="StyleBoldUnderline"/>
          <w:b/>
          <w:highlight w:val="yellow"/>
        </w:rPr>
        <w:t>the clash on the other side</w:t>
      </w:r>
      <w:r w:rsidRPr="00C1541F">
        <w:rPr>
          <w:sz w:val="16"/>
        </w:rPr>
        <w:t xml:space="preserve">. </w:t>
      </w:r>
    </w:p>
    <w:p w:rsidR="00440824" w:rsidRDefault="00440824" w:rsidP="00440824">
      <w:pPr>
        <w:pStyle w:val="Heading4"/>
      </w:pPr>
      <w:proofErr w:type="gramStart"/>
      <w:r>
        <w:t xml:space="preserve">Academic discussions </w:t>
      </w:r>
      <w:r>
        <w:rPr>
          <w:u w:val="single"/>
        </w:rPr>
        <w:t>spills</w:t>
      </w:r>
      <w:proofErr w:type="gramEnd"/>
      <w:r>
        <w:rPr>
          <w:u w:val="single"/>
        </w:rPr>
        <w:t xml:space="preserve"> over</w:t>
      </w:r>
      <w:r>
        <w:t>.</w:t>
      </w:r>
    </w:p>
    <w:p w:rsidR="00440824" w:rsidRDefault="00440824" w:rsidP="00440824">
      <w:proofErr w:type="spellStart"/>
      <w:r w:rsidRPr="00C1541F">
        <w:rPr>
          <w:b/>
        </w:rPr>
        <w:t>Bukay</w:t>
      </w:r>
      <w:proofErr w:type="spellEnd"/>
      <w:r>
        <w:t xml:space="preserve">, </w:t>
      </w:r>
      <w:proofErr w:type="gramStart"/>
      <w:r>
        <w:t>Spring</w:t>
      </w:r>
      <w:proofErr w:type="gramEnd"/>
      <w:r>
        <w:t xml:space="preserve"> </w:t>
      </w:r>
      <w:r w:rsidRPr="00C1541F">
        <w:rPr>
          <w:b/>
        </w:rPr>
        <w:t>2007</w:t>
      </w:r>
      <w:r>
        <w:t xml:space="preserve"> (David – lecturer in the school of political science at the University of Haifa, Can There Be an Islamic Democracy?, The Middle East Quarterly, pp. 71-79)</w:t>
      </w:r>
    </w:p>
    <w:p w:rsidR="00440824" w:rsidRDefault="00440824" w:rsidP="00440824">
      <w:pPr>
        <w:rPr>
          <w:sz w:val="16"/>
        </w:rPr>
      </w:pPr>
      <w:r w:rsidRPr="00C1541F">
        <w:rPr>
          <w:sz w:val="16"/>
        </w:rPr>
        <w:t xml:space="preserve">While time has proven Wright wrong, the </w:t>
      </w:r>
    </w:p>
    <w:p w:rsidR="00440824" w:rsidRDefault="00440824" w:rsidP="00440824">
      <w:pPr>
        <w:rPr>
          <w:sz w:val="16"/>
        </w:rPr>
      </w:pPr>
      <w:r>
        <w:rPr>
          <w:sz w:val="16"/>
        </w:rPr>
        <w:t xml:space="preserve">AND </w:t>
      </w:r>
    </w:p>
    <w:p w:rsidR="00440824" w:rsidRPr="00D65E02" w:rsidRDefault="00440824" w:rsidP="00440824">
      <w:pPr>
        <w:rPr>
          <w:sz w:val="16"/>
        </w:rPr>
      </w:pPr>
      <w:proofErr w:type="gramStart"/>
      <w:r w:rsidRPr="00C1541F">
        <w:rPr>
          <w:sz w:val="16"/>
        </w:rPr>
        <w:t>explained</w:t>
      </w:r>
      <w:proofErr w:type="gramEnd"/>
      <w:r w:rsidRPr="00C1541F">
        <w:rPr>
          <w:sz w:val="16"/>
        </w:rPr>
        <w:t xml:space="preserve"> in a September 2003 interview.[41]</w:t>
      </w:r>
    </w:p>
    <w:p w:rsidR="00440824" w:rsidRDefault="00440824" w:rsidP="00440824">
      <w:pPr>
        <w:pStyle w:val="Heading4"/>
      </w:pPr>
      <w:proofErr w:type="gramStart"/>
      <w:r>
        <w:t>Orientalist assumptions makes</w:t>
      </w:r>
      <w:proofErr w:type="gramEnd"/>
      <w:r>
        <w:t xml:space="preserve"> global violence and war inevitable.</w:t>
      </w:r>
    </w:p>
    <w:p w:rsidR="00440824" w:rsidRPr="00D65E02" w:rsidRDefault="00440824" w:rsidP="00440824">
      <w:proofErr w:type="spellStart"/>
      <w:r w:rsidRPr="00D65E02">
        <w:rPr>
          <w:b/>
        </w:rPr>
        <w:t>Batur</w:t>
      </w:r>
      <w:proofErr w:type="spellEnd"/>
      <w:r w:rsidRPr="00D65E02">
        <w:rPr>
          <w:b/>
        </w:rPr>
        <w:t xml:space="preserve"> 7</w:t>
      </w:r>
      <w:r w:rsidRPr="00D65E02">
        <w:t xml:space="preserve"> (Pinar - Vassar College, Handbook of the Sociology of Racial and Ethnic Relations, “Heart of Violence: Global Racism, War, and Genocide”)</w:t>
      </w:r>
    </w:p>
    <w:p w:rsidR="00440824" w:rsidRDefault="00440824" w:rsidP="00440824">
      <w:pPr>
        <w:pStyle w:val="card"/>
        <w:ind w:left="0"/>
        <w:rPr>
          <w:sz w:val="16"/>
        </w:rPr>
      </w:pPr>
      <w:r w:rsidRPr="00007740">
        <w:rPr>
          <w:sz w:val="16"/>
        </w:rPr>
        <w:t xml:space="preserve">Albert </w:t>
      </w:r>
      <w:proofErr w:type="spellStart"/>
      <w:r w:rsidRPr="00007740">
        <w:rPr>
          <w:sz w:val="16"/>
        </w:rPr>
        <w:t>Memmi</w:t>
      </w:r>
      <w:proofErr w:type="spellEnd"/>
      <w:r w:rsidRPr="00007740">
        <w:rPr>
          <w:sz w:val="16"/>
        </w:rPr>
        <w:t xml:space="preserve"> argued that “We have no </w:t>
      </w:r>
    </w:p>
    <w:p w:rsidR="00440824" w:rsidRDefault="00440824" w:rsidP="00440824">
      <w:pPr>
        <w:pStyle w:val="card"/>
        <w:ind w:left="0"/>
        <w:rPr>
          <w:sz w:val="16"/>
        </w:rPr>
      </w:pPr>
      <w:r>
        <w:rPr>
          <w:sz w:val="16"/>
        </w:rPr>
        <w:t xml:space="preserve">AND </w:t>
      </w:r>
    </w:p>
    <w:p w:rsidR="00440824" w:rsidRDefault="00440824" w:rsidP="00440824">
      <w:pPr>
        <w:pStyle w:val="card"/>
        <w:ind w:left="0"/>
        <w:rPr>
          <w:sz w:val="16"/>
        </w:rPr>
      </w:pPr>
      <w:r w:rsidRPr="00007740">
        <w:rPr>
          <w:sz w:val="16"/>
        </w:rPr>
        <w:t xml:space="preserve">21st century opened up with genocide, in Darfur </w:t>
      </w:r>
    </w:p>
    <w:p w:rsidR="00440824" w:rsidRDefault="00440824" w:rsidP="00440824"/>
    <w:p w:rsidR="00440824" w:rsidRDefault="00440824" w:rsidP="00440824">
      <w:pPr>
        <w:pStyle w:val="Heading3"/>
      </w:pPr>
      <w:r>
        <w:lastRenderedPageBreak/>
        <w:t>Democracy K – 1NC</w:t>
      </w:r>
    </w:p>
    <w:p w:rsidR="00440824" w:rsidRDefault="00440824" w:rsidP="00440824">
      <w:pPr>
        <w:pStyle w:val="Heading4"/>
      </w:pPr>
      <w:r>
        <w:t>The 1AC’s focus on making democracy less violent deflects critical scrutiny from democracy itself – the primary intellectual task should be interrogating democracy as a concept, not merely its specific manifestations.</w:t>
      </w:r>
    </w:p>
    <w:p w:rsidR="00440824" w:rsidRDefault="00440824" w:rsidP="00440824">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971-2)</w:t>
      </w:r>
    </w:p>
    <w:p w:rsidR="00440824" w:rsidRDefault="00440824" w:rsidP="00440824">
      <w:pPr>
        <w:rPr>
          <w:rStyle w:val="StyleBoldUnderline"/>
          <w:highlight w:val="yellow"/>
        </w:rPr>
      </w:pPr>
      <w:r w:rsidRPr="00C53271">
        <w:rPr>
          <w:rStyle w:val="StyleBoldUnderline"/>
          <w:highlight w:val="yellow"/>
        </w:rPr>
        <w:t xml:space="preserve">The hegemonic position of contemporary liberal democracy has </w:t>
      </w:r>
    </w:p>
    <w:p w:rsidR="00440824" w:rsidRDefault="00440824" w:rsidP="00440824">
      <w:pPr>
        <w:rPr>
          <w:rStyle w:val="StyleBoldUnderline"/>
          <w:highlight w:val="yellow"/>
        </w:rPr>
      </w:pPr>
      <w:r>
        <w:rPr>
          <w:rStyle w:val="StyleBoldUnderline"/>
          <w:highlight w:val="yellow"/>
        </w:rPr>
        <w:t xml:space="preserve">AND </w:t>
      </w:r>
    </w:p>
    <w:p w:rsidR="00440824" w:rsidRPr="001C5151" w:rsidRDefault="00440824" w:rsidP="00440824">
      <w:pPr>
        <w:rPr>
          <w:sz w:val="16"/>
        </w:rPr>
      </w:pPr>
      <w:proofErr w:type="gramStart"/>
      <w:r w:rsidRPr="00C53271">
        <w:rPr>
          <w:rStyle w:val="StyleBoldUnderline"/>
          <w:highlight w:val="yellow"/>
        </w:rPr>
        <w:t>related</w:t>
      </w:r>
      <w:proofErr w:type="gramEnd"/>
      <w:r w:rsidRPr="00C53271">
        <w:rPr>
          <w:rStyle w:val="StyleBoldUnderline"/>
          <w:highlight w:val="yellow"/>
        </w:rPr>
        <w:t xml:space="preserve"> to the key assumptions of democratic politics</w:t>
      </w:r>
      <w:r w:rsidRPr="003B40A1">
        <w:rPr>
          <w:sz w:val="16"/>
        </w:rPr>
        <w:t>.</w:t>
      </w:r>
    </w:p>
    <w:p w:rsidR="00440824" w:rsidRDefault="00440824" w:rsidP="00440824">
      <w:pPr>
        <w:pStyle w:val="Heading4"/>
      </w:pPr>
      <w:r>
        <w:t xml:space="preserve">Focusing on ways to improve democracy lends authority to hegemonic conceptions of the concept and conceals violence carried out in its name. </w:t>
      </w:r>
    </w:p>
    <w:p w:rsidR="00440824" w:rsidRDefault="00440824" w:rsidP="00440824">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975-6)</w:t>
      </w:r>
    </w:p>
    <w:p w:rsidR="00440824" w:rsidRDefault="00440824" w:rsidP="00440824"/>
    <w:p w:rsidR="00440824" w:rsidRDefault="00440824" w:rsidP="00440824">
      <w:pPr>
        <w:rPr>
          <w:rStyle w:val="StyleBoldUnderline"/>
          <w:highlight w:val="yellow"/>
        </w:rPr>
      </w:pPr>
      <w:r w:rsidRPr="00CB077A">
        <w:rPr>
          <w:rStyle w:val="StyleBoldUnderline"/>
          <w:highlight w:val="yellow"/>
        </w:rPr>
        <w:t xml:space="preserve">The main focus in radical democratic theory has </w:t>
      </w:r>
    </w:p>
    <w:p w:rsidR="00440824" w:rsidRDefault="00440824" w:rsidP="00440824">
      <w:pPr>
        <w:rPr>
          <w:sz w:val="16"/>
          <w:szCs w:val="16"/>
        </w:rPr>
      </w:pPr>
      <w:r>
        <w:rPr>
          <w:sz w:val="16"/>
          <w:szCs w:val="16"/>
        </w:rPr>
        <w:t xml:space="preserve">AND </w:t>
      </w:r>
    </w:p>
    <w:p w:rsidR="00440824" w:rsidRDefault="00440824" w:rsidP="00440824">
      <w:proofErr w:type="gramStart"/>
      <w:r w:rsidRPr="00FE67FF">
        <w:rPr>
          <w:sz w:val="16"/>
          <w:szCs w:val="16"/>
        </w:rPr>
        <w:t>nature</w:t>
      </w:r>
      <w:proofErr w:type="gramEnd"/>
      <w:r w:rsidRPr="00FE67FF">
        <w:rPr>
          <w:sz w:val="16"/>
          <w:szCs w:val="16"/>
        </w:rPr>
        <w:t xml:space="preserve"> of sovereignty and the rule of law</w:t>
      </w:r>
      <w:r>
        <w:t>.</w:t>
      </w:r>
    </w:p>
    <w:p w:rsidR="00440824" w:rsidRDefault="00440824" w:rsidP="00440824">
      <w:pPr>
        <w:pStyle w:val="Heading4"/>
      </w:pPr>
      <w:r>
        <w:t>This system makes global warfare and extinction inevitable</w:t>
      </w:r>
    </w:p>
    <w:p w:rsidR="00440824" w:rsidRDefault="00440824" w:rsidP="00440824">
      <w:r w:rsidRPr="00E928F2">
        <w:rPr>
          <w:rStyle w:val="StyleStyleBold12pt"/>
        </w:rPr>
        <w:t>Campbell 98</w:t>
      </w:r>
      <w:r>
        <w:t xml:space="preserve"> (David, professor of international politics at the University of Newcastle.  Writing Security, p. 199 – 202)</w:t>
      </w:r>
    </w:p>
    <w:p w:rsidR="00440824" w:rsidRDefault="00440824" w:rsidP="00440824">
      <w:pPr>
        <w:rPr>
          <w:sz w:val="16"/>
          <w:szCs w:val="16"/>
        </w:rPr>
      </w:pPr>
      <w:r w:rsidRPr="00E928F2">
        <w:rPr>
          <w:sz w:val="16"/>
          <w:szCs w:val="16"/>
        </w:rPr>
        <w:t xml:space="preserve">An invitation to this line of thought can </w:t>
      </w:r>
    </w:p>
    <w:p w:rsidR="00440824" w:rsidRDefault="00440824" w:rsidP="00440824">
      <w:pPr>
        <w:rPr>
          <w:rStyle w:val="StyleBoldUnderline"/>
          <w:highlight w:val="yellow"/>
        </w:rPr>
      </w:pPr>
      <w:r>
        <w:rPr>
          <w:rStyle w:val="StyleBoldUnderline"/>
          <w:highlight w:val="yellow"/>
        </w:rPr>
        <w:t xml:space="preserve">AND </w:t>
      </w:r>
    </w:p>
    <w:p w:rsidR="00440824" w:rsidRDefault="00440824" w:rsidP="00440824">
      <w:proofErr w:type="gramStart"/>
      <w:r w:rsidRPr="00E928F2">
        <w:rPr>
          <w:rStyle w:val="StyleBoldUnderline"/>
          <w:highlight w:val="yellow"/>
        </w:rPr>
        <w:t>the</w:t>
      </w:r>
      <w:proofErr w:type="gramEnd"/>
      <w:r w:rsidRPr="00E928F2">
        <w:rPr>
          <w:rStyle w:val="StyleBoldUnderline"/>
          <w:highlight w:val="yellow"/>
        </w:rPr>
        <w:t xml:space="preserve"> power to guarantee an individual's continued existence</w:t>
      </w:r>
      <w:r>
        <w:t xml:space="preserve">." </w:t>
      </w:r>
    </w:p>
    <w:p w:rsidR="00440824" w:rsidRDefault="00440824" w:rsidP="00440824">
      <w:pPr>
        <w:pStyle w:val="Heading4"/>
      </w:pPr>
      <w:r>
        <w:t>In the spirit of occupy Wall Street, Mike and I occupy debate in solidarity with protesters in Tahrir Square. Reject the Aff’s endorsement of democracy in favor of a critical interrogation of the concept – that’s key to contest hegemonic conceptions of democracy.</w:t>
      </w:r>
    </w:p>
    <w:p w:rsidR="00440824" w:rsidRDefault="00440824" w:rsidP="00440824">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983-985)</w:t>
      </w:r>
    </w:p>
    <w:p w:rsidR="00440824" w:rsidRDefault="00440824" w:rsidP="00440824">
      <w:pPr>
        <w:rPr>
          <w:sz w:val="16"/>
          <w:szCs w:val="16"/>
        </w:rPr>
      </w:pPr>
      <w:r w:rsidRPr="00DC0426">
        <w:rPr>
          <w:rStyle w:val="StyleBoldUnderline"/>
          <w:highlight w:val="yellow"/>
        </w:rPr>
        <w:t>The failure to critique democracy</w:t>
      </w:r>
      <w:r w:rsidRPr="003B1451">
        <w:rPr>
          <w:sz w:val="16"/>
          <w:szCs w:val="16"/>
        </w:rPr>
        <w:t xml:space="preserve"> in </w:t>
      </w:r>
      <w:proofErr w:type="spellStart"/>
      <w:r w:rsidRPr="003B1451">
        <w:rPr>
          <w:sz w:val="16"/>
          <w:szCs w:val="16"/>
        </w:rPr>
        <w:t>anglophone</w:t>
      </w:r>
      <w:proofErr w:type="spellEnd"/>
      <w:r w:rsidRPr="003B1451">
        <w:rPr>
          <w:sz w:val="16"/>
          <w:szCs w:val="16"/>
        </w:rPr>
        <w:t xml:space="preserve"> radical </w:t>
      </w:r>
    </w:p>
    <w:p w:rsidR="00440824" w:rsidRDefault="00440824" w:rsidP="00440824">
      <w:pPr>
        <w:rPr>
          <w:rStyle w:val="StyleBoldUnderline"/>
          <w:highlight w:val="yellow"/>
        </w:rPr>
      </w:pPr>
      <w:r>
        <w:rPr>
          <w:rStyle w:val="StyleBoldUnderline"/>
          <w:highlight w:val="yellow"/>
        </w:rPr>
        <w:t xml:space="preserve">AND </w:t>
      </w:r>
    </w:p>
    <w:p w:rsidR="00440824" w:rsidRDefault="00440824" w:rsidP="00440824">
      <w:proofErr w:type="gramStart"/>
      <w:r w:rsidRPr="00DC0426">
        <w:rPr>
          <w:rStyle w:val="StyleBoldUnderline"/>
          <w:highlight w:val="yellow"/>
        </w:rPr>
        <w:t>that</w:t>
      </w:r>
      <w:proofErr w:type="gramEnd"/>
      <w:r w:rsidRPr="00DC0426">
        <w:rPr>
          <w:rStyle w:val="StyleBoldUnderline"/>
          <w:highlight w:val="yellow"/>
        </w:rPr>
        <w:t xml:space="preserve"> are set for it in complex societies</w:t>
      </w:r>
      <w:r>
        <w:t>.</w:t>
      </w:r>
    </w:p>
    <w:p w:rsidR="00440824" w:rsidRDefault="00440824" w:rsidP="00440824"/>
    <w:p w:rsidR="00440824" w:rsidRDefault="00440824" w:rsidP="00440824">
      <w:pPr>
        <w:pStyle w:val="Heading3"/>
      </w:pPr>
      <w:r>
        <w:lastRenderedPageBreak/>
        <w:t>Democracy K – 2NC</w:t>
      </w:r>
    </w:p>
    <w:p w:rsidR="00440824" w:rsidRDefault="00440824" w:rsidP="00440824">
      <w:pPr>
        <w:pStyle w:val="Heading4"/>
      </w:pPr>
      <w:r>
        <w:t>-- Affirming democracy forecloses criticism – the Alt is mutually exclusive with the Aff.</w:t>
      </w:r>
    </w:p>
    <w:p w:rsidR="00440824" w:rsidRDefault="00440824" w:rsidP="00440824">
      <w:r w:rsidRPr="003619B7">
        <w:rPr>
          <w:rStyle w:val="StyleStyleBold12pt"/>
        </w:rPr>
        <w:t>Little 10</w:t>
      </w:r>
      <w:r w:rsidRPr="003619B7">
        <w:t xml:space="preserve"> </w:t>
      </w:r>
      <w:r>
        <w:t>(</w:t>
      </w:r>
      <w:r w:rsidRPr="003619B7">
        <w:t>Adrian</w:t>
      </w:r>
      <w:r>
        <w:t>,</w:t>
      </w:r>
      <w:r w:rsidRPr="003619B7">
        <w:t xml:space="preserve"> Associate Professor and Reader in Political Theory at the University of Melbourne</w:t>
      </w:r>
      <w:r>
        <w:t xml:space="preserve">, Political Studies, </w:t>
      </w:r>
      <w:proofErr w:type="spellStart"/>
      <w:r>
        <w:t>Vol</w:t>
      </w:r>
      <w:proofErr w:type="spellEnd"/>
      <w:r>
        <w:t xml:space="preserve"> 58, “</w:t>
      </w:r>
      <w:r w:rsidRPr="003619B7">
        <w:t>Democratic Melancholy: On the Sacrosanct Place of Democracy in Radical</w:t>
      </w:r>
      <w:r>
        <w:t xml:space="preserve"> Democratic Theory,” p. 971-2)</w:t>
      </w:r>
    </w:p>
    <w:p w:rsidR="00440824" w:rsidRDefault="00440824" w:rsidP="00440824"/>
    <w:p w:rsidR="00440824" w:rsidRDefault="00440824" w:rsidP="00440824">
      <w:pPr>
        <w:rPr>
          <w:sz w:val="16"/>
          <w:szCs w:val="16"/>
        </w:rPr>
      </w:pPr>
      <w:r w:rsidRPr="003B1451">
        <w:rPr>
          <w:sz w:val="16"/>
          <w:szCs w:val="16"/>
        </w:rPr>
        <w:t xml:space="preserve">While the primary target in this trend has </w:t>
      </w:r>
    </w:p>
    <w:p w:rsidR="00440824" w:rsidRDefault="00440824" w:rsidP="00440824">
      <w:pPr>
        <w:rPr>
          <w:sz w:val="16"/>
          <w:szCs w:val="16"/>
        </w:rPr>
      </w:pPr>
      <w:r>
        <w:rPr>
          <w:sz w:val="16"/>
          <w:szCs w:val="16"/>
        </w:rPr>
        <w:t xml:space="preserve">AND </w:t>
      </w:r>
    </w:p>
    <w:p w:rsidR="00440824" w:rsidRDefault="00440824" w:rsidP="00440824">
      <w:proofErr w:type="gramStart"/>
      <w:r w:rsidRPr="00FE67FF">
        <w:rPr>
          <w:sz w:val="16"/>
          <w:szCs w:val="16"/>
        </w:rPr>
        <w:t>the</w:t>
      </w:r>
      <w:proofErr w:type="gramEnd"/>
      <w:r w:rsidRPr="00FE67FF">
        <w:rPr>
          <w:sz w:val="16"/>
          <w:szCs w:val="16"/>
        </w:rPr>
        <w:t xml:space="preserve"> heart of democracy’s foundations and its continuation</w:t>
      </w:r>
      <w:r>
        <w:t>.</w:t>
      </w:r>
    </w:p>
    <w:p w:rsidR="00440824" w:rsidRDefault="00440824" w:rsidP="00440824">
      <w:pPr>
        <w:pStyle w:val="Heading4"/>
      </w:pPr>
      <w:r>
        <w:t>Criticism must be directed at democracy itself – the Aff’s approach make violence inevitable.</w:t>
      </w:r>
    </w:p>
    <w:p w:rsidR="00440824" w:rsidRDefault="00440824" w:rsidP="00440824">
      <w:r w:rsidRPr="00151D74">
        <w:rPr>
          <w:rStyle w:val="StyleStyleBold12pt"/>
        </w:rPr>
        <w:t>Little 6</w:t>
      </w:r>
      <w:r>
        <w:t xml:space="preserve"> (Adrian, Senior Lecturer</w:t>
      </w:r>
      <w:r w:rsidRPr="003619B7">
        <w:t xml:space="preserve"> in Political Theory at the University of Melbourne</w:t>
      </w:r>
      <w:r>
        <w:t xml:space="preserve">, </w:t>
      </w:r>
      <w:proofErr w:type="spellStart"/>
      <w:r>
        <w:t>Theoria</w:t>
      </w:r>
      <w:proofErr w:type="spellEnd"/>
      <w:r>
        <w:t xml:space="preserve">, December, “Theorizing Democracy and Violence: The Case of Northern Ireland,” p. 72-73, </w:t>
      </w:r>
      <w:proofErr w:type="spellStart"/>
      <w:r>
        <w:t>Ebsco</w:t>
      </w:r>
      <w:proofErr w:type="spellEnd"/>
      <w:r>
        <w:t>)</w:t>
      </w:r>
    </w:p>
    <w:p w:rsidR="00440824" w:rsidRDefault="00440824" w:rsidP="00440824"/>
    <w:p w:rsidR="00440824" w:rsidRDefault="00440824" w:rsidP="00440824">
      <w:pPr>
        <w:rPr>
          <w:rStyle w:val="StyleBoldUnderline"/>
          <w:highlight w:val="yellow"/>
        </w:rPr>
      </w:pPr>
      <w:r>
        <w:t xml:space="preserve">All of this suggests that </w:t>
      </w:r>
      <w:r w:rsidRPr="00151D74">
        <w:rPr>
          <w:rStyle w:val="StyleBoldUnderline"/>
          <w:highlight w:val="yellow"/>
        </w:rPr>
        <w:t xml:space="preserve">it is advisable </w:t>
      </w:r>
    </w:p>
    <w:p w:rsidR="00440824" w:rsidRDefault="00440824" w:rsidP="00440824">
      <w:r>
        <w:t xml:space="preserve">AND </w:t>
      </w:r>
    </w:p>
    <w:p w:rsidR="00440824" w:rsidRDefault="00440824" w:rsidP="00440824">
      <w:proofErr w:type="gramStart"/>
      <w:r>
        <w:t>instead</w:t>
      </w:r>
      <w:proofErr w:type="gramEnd"/>
      <w:r>
        <w:t xml:space="preserve"> the two cohabit the space of politics.</w:t>
      </w:r>
    </w:p>
    <w:p w:rsidR="00440824" w:rsidRDefault="00440824" w:rsidP="00440824">
      <w:pPr>
        <w:pStyle w:val="Heading4"/>
      </w:pPr>
      <w:r>
        <w:t>-- Critically rejecting democracy must come prior to evaluating ways to make it better – the term disguises massive global suffering and inequity.</w:t>
      </w:r>
    </w:p>
    <w:p w:rsidR="00440824" w:rsidRDefault="00440824" w:rsidP="00440824">
      <w:proofErr w:type="spellStart"/>
      <w:r w:rsidRPr="00CB3A59">
        <w:rPr>
          <w:rStyle w:val="StyleStyleBold12pt"/>
        </w:rPr>
        <w:t>Badiou</w:t>
      </w:r>
      <w:proofErr w:type="spellEnd"/>
      <w:r w:rsidRPr="00CB3A59">
        <w:rPr>
          <w:rStyle w:val="StyleStyleBold12pt"/>
        </w:rPr>
        <w:t xml:space="preserve"> 11</w:t>
      </w:r>
      <w:r>
        <w:t xml:space="preserve"> (Alain, </w:t>
      </w:r>
      <w:r w:rsidRPr="00CB3A59">
        <w:t>professor at Eu</w:t>
      </w:r>
      <w:r>
        <w:t>ropean Graduate School, former</w:t>
      </w:r>
      <w:r w:rsidRPr="00CB3A59">
        <w:t xml:space="preserve"> chair of Philosophy at the </w:t>
      </w:r>
      <w:proofErr w:type="spellStart"/>
      <w:r w:rsidRPr="00CB3A59">
        <w:t>École</w:t>
      </w:r>
      <w:proofErr w:type="spellEnd"/>
      <w:r w:rsidRPr="00CB3A59">
        <w:t xml:space="preserve"> </w:t>
      </w:r>
      <w:proofErr w:type="spellStart"/>
      <w:r w:rsidRPr="00CB3A59">
        <w:t>Normale</w:t>
      </w:r>
      <w:proofErr w:type="spellEnd"/>
      <w:r w:rsidRPr="00CB3A59">
        <w:t xml:space="preserve"> </w:t>
      </w:r>
      <w:proofErr w:type="spellStart"/>
      <w:r w:rsidRPr="00CB3A59">
        <w:t>Supérieure</w:t>
      </w:r>
      <w:proofErr w:type="spellEnd"/>
      <w:r>
        <w:t>, Democracy in What State?, “The Democratic Emblem,” p. 6-8)</w:t>
      </w:r>
    </w:p>
    <w:p w:rsidR="00440824" w:rsidRDefault="00440824" w:rsidP="00440824"/>
    <w:p w:rsidR="00440824" w:rsidRDefault="00440824" w:rsidP="00440824">
      <w:pPr>
        <w:rPr>
          <w:sz w:val="16"/>
          <w:szCs w:val="16"/>
        </w:rPr>
      </w:pPr>
      <w:r w:rsidRPr="00193D60">
        <w:rPr>
          <w:rStyle w:val="StyleBoldUnderline"/>
          <w:rFonts w:eastAsiaTheme="minorEastAsia"/>
          <w:highlight w:val="yellow"/>
        </w:rPr>
        <w:t>Despite all that is devaluing the word democracy</w:t>
      </w:r>
      <w:r w:rsidRPr="00193D60">
        <w:rPr>
          <w:i/>
          <w:iCs/>
        </w:rPr>
        <w:t xml:space="preserve"> </w:t>
      </w:r>
    </w:p>
    <w:p w:rsidR="00440824" w:rsidRDefault="00440824" w:rsidP="00440824">
      <w:pPr>
        <w:rPr>
          <w:sz w:val="16"/>
          <w:szCs w:val="16"/>
        </w:rPr>
      </w:pPr>
      <w:r>
        <w:rPr>
          <w:sz w:val="16"/>
          <w:szCs w:val="16"/>
        </w:rPr>
        <w:t xml:space="preserve">AND </w:t>
      </w:r>
    </w:p>
    <w:p w:rsidR="00440824" w:rsidRDefault="00440824" w:rsidP="00440824">
      <w:proofErr w:type="gramStart"/>
      <w:r w:rsidRPr="003B1451">
        <w:rPr>
          <w:sz w:val="16"/>
          <w:szCs w:val="16"/>
        </w:rPr>
        <w:t>type</w:t>
      </w:r>
      <w:proofErr w:type="gramEnd"/>
      <w:r w:rsidRPr="003B1451">
        <w:rPr>
          <w:sz w:val="16"/>
          <w:szCs w:val="16"/>
        </w:rPr>
        <w:t xml:space="preserve"> are egoism and desire for petty enjoyments</w:t>
      </w:r>
      <w:r w:rsidRPr="00193D60">
        <w:t>.</w:t>
      </w:r>
    </w:p>
    <w:p w:rsidR="00440824" w:rsidRDefault="00440824" w:rsidP="00440824"/>
    <w:p w:rsidR="00440824" w:rsidRPr="00F76366" w:rsidRDefault="00440824" w:rsidP="00440824"/>
    <w:p w:rsidR="00440824" w:rsidRPr="00CB5C4D" w:rsidRDefault="00440824" w:rsidP="00440824"/>
    <w:p w:rsidR="00440824" w:rsidRPr="00416BAC" w:rsidRDefault="00440824" w:rsidP="00440824">
      <w:pPr>
        <w:pStyle w:val="Heading3"/>
      </w:pPr>
      <w:r>
        <w:lastRenderedPageBreak/>
        <w:t>Case</w:t>
      </w:r>
    </w:p>
    <w:p w:rsidR="00440824" w:rsidRDefault="00440824" w:rsidP="00440824">
      <w:pPr>
        <w:pStyle w:val="Heading4"/>
      </w:pPr>
      <w:r>
        <w:t xml:space="preserve">Plan doesn’t solve neoliberalism in the U.S. – </w:t>
      </w:r>
    </w:p>
    <w:p w:rsidR="00440824" w:rsidRPr="004B20BB" w:rsidRDefault="00440824" w:rsidP="00440824">
      <w:pPr>
        <w:pStyle w:val="Heading4"/>
      </w:pPr>
      <w:r>
        <w:t>A. Citizens United expanded corporate control.</w:t>
      </w:r>
    </w:p>
    <w:p w:rsidR="00440824" w:rsidRDefault="00440824" w:rsidP="00440824">
      <w:proofErr w:type="spellStart"/>
      <w:r w:rsidRPr="004B20BB">
        <w:rPr>
          <w:b/>
        </w:rPr>
        <w:t>Mehra</w:t>
      </w:r>
      <w:proofErr w:type="spellEnd"/>
      <w:r>
        <w:t>, 1/22/</w:t>
      </w:r>
      <w:r w:rsidRPr="004B20BB">
        <w:rPr>
          <w:b/>
        </w:rPr>
        <w:t>2010</w:t>
      </w:r>
      <w:r>
        <w:t xml:space="preserve"> (</w:t>
      </w:r>
      <w:proofErr w:type="spellStart"/>
      <w:r>
        <w:t>Amol</w:t>
      </w:r>
      <w:proofErr w:type="spellEnd"/>
      <w:r>
        <w:t xml:space="preserve">, </w:t>
      </w:r>
      <w:proofErr w:type="gramStart"/>
      <w:r>
        <w:t>The</w:t>
      </w:r>
      <w:proofErr w:type="gramEnd"/>
      <w:r>
        <w:t xml:space="preserve"> Corporation of Democracy? Our First Amendment and Campaign Finance Law after Citizens United v. Federal Elections Committee, p. http://www.rightrespect.com/2010/01/22/the-corporatization-of-democracy-our-first-amendment-and-campaign-finance-law-after-citizens-united-v-federal-elections-committee/)</w:t>
      </w:r>
    </w:p>
    <w:p w:rsidR="00440824" w:rsidRDefault="00440824" w:rsidP="00440824">
      <w:pPr>
        <w:rPr>
          <w:rStyle w:val="StyleBoldUnderline"/>
        </w:rPr>
      </w:pPr>
      <w:r w:rsidRPr="004B20BB">
        <w:rPr>
          <w:sz w:val="16"/>
        </w:rPr>
        <w:t xml:space="preserve">On January 21, 2010, </w:t>
      </w:r>
      <w:r w:rsidRPr="004B20BB">
        <w:rPr>
          <w:rStyle w:val="StyleBoldUnderline"/>
        </w:rPr>
        <w:t xml:space="preserve">the Supreme </w:t>
      </w:r>
    </w:p>
    <w:p w:rsidR="00440824" w:rsidRDefault="00440824" w:rsidP="00440824">
      <w:pPr>
        <w:rPr>
          <w:rStyle w:val="StyleBoldUnderline"/>
          <w:highlight w:val="yellow"/>
        </w:rPr>
      </w:pPr>
      <w:r>
        <w:rPr>
          <w:rStyle w:val="StyleBoldUnderline"/>
          <w:highlight w:val="yellow"/>
        </w:rPr>
        <w:t xml:space="preserve">AND </w:t>
      </w:r>
    </w:p>
    <w:p w:rsidR="00440824" w:rsidRDefault="00440824" w:rsidP="00440824">
      <w:pPr>
        <w:rPr>
          <w:sz w:val="16"/>
        </w:rPr>
      </w:pPr>
      <w:proofErr w:type="gramStart"/>
      <w:r w:rsidRPr="004B20BB">
        <w:rPr>
          <w:rStyle w:val="StyleBoldUnderline"/>
          <w:highlight w:val="yellow"/>
        </w:rPr>
        <w:t>influence</w:t>
      </w:r>
      <w:proofErr w:type="gramEnd"/>
      <w:r w:rsidRPr="004B20BB">
        <w:rPr>
          <w:rStyle w:val="StyleBoldUnderline"/>
        </w:rPr>
        <w:t xml:space="preserve"> </w:t>
      </w:r>
      <w:r w:rsidRPr="004B20BB">
        <w:rPr>
          <w:rStyle w:val="StyleBoldUnderline"/>
          <w:highlight w:val="yellow"/>
        </w:rPr>
        <w:t>elections</w:t>
      </w:r>
      <w:r w:rsidRPr="004B20BB">
        <w:rPr>
          <w:rStyle w:val="StyleBoldUnderline"/>
        </w:rPr>
        <w:t xml:space="preserve"> like never before – and </w:t>
      </w:r>
      <w:r w:rsidRPr="004B20BB">
        <w:rPr>
          <w:rStyle w:val="Emphasis"/>
          <w:highlight w:val="yellow"/>
        </w:rPr>
        <w:t>heavily</w:t>
      </w:r>
      <w:r w:rsidRPr="004B20BB">
        <w:rPr>
          <w:sz w:val="16"/>
        </w:rPr>
        <w:t>.</w:t>
      </w:r>
    </w:p>
    <w:p w:rsidR="00440824" w:rsidRDefault="00440824" w:rsidP="00440824">
      <w:pPr>
        <w:pStyle w:val="Heading4"/>
      </w:pPr>
      <w:r>
        <w:t>B. Powerful courts – Brown concedes.</w:t>
      </w:r>
    </w:p>
    <w:p w:rsidR="00440824" w:rsidRDefault="00440824" w:rsidP="00440824">
      <w:r w:rsidRPr="004B20BB">
        <w:rPr>
          <w:b/>
        </w:rPr>
        <w:t>Brown</w:t>
      </w:r>
      <w:r>
        <w:t xml:space="preserve"> </w:t>
      </w:r>
      <w:r>
        <w:rPr>
          <w:b/>
        </w:rPr>
        <w:t>2010</w:t>
      </w:r>
      <w:r>
        <w:t xml:space="preserve"> (Wendy, We Are Democrats Now…, Theory &amp; Event, Vol. 13, </w:t>
      </w:r>
      <w:proofErr w:type="spellStart"/>
      <w:r>
        <w:t>Iss</w:t>
      </w:r>
      <w:proofErr w:type="spellEnd"/>
      <w:r>
        <w:t>. 2, http://muse.jhu.edu/journals/theory_and_event/v013/13.2.brown01.html)</w:t>
      </w:r>
    </w:p>
    <w:p w:rsidR="00440824" w:rsidRDefault="00440824" w:rsidP="00440824">
      <w:pPr>
        <w:rPr>
          <w:sz w:val="16"/>
        </w:rPr>
      </w:pPr>
      <w:r w:rsidRPr="004B20BB">
        <w:rPr>
          <w:sz w:val="16"/>
        </w:rPr>
        <w:t xml:space="preserve">Third, neoliberalism as a political rationality has </w:t>
      </w:r>
    </w:p>
    <w:p w:rsidR="00440824" w:rsidRDefault="00440824" w:rsidP="00440824">
      <w:pPr>
        <w:rPr>
          <w:sz w:val="16"/>
        </w:rPr>
      </w:pPr>
      <w:r>
        <w:rPr>
          <w:sz w:val="16"/>
        </w:rPr>
        <w:t xml:space="preserve">AND </w:t>
      </w:r>
    </w:p>
    <w:p w:rsidR="00440824" w:rsidRPr="004B20BB" w:rsidRDefault="00440824" w:rsidP="00440824">
      <w:pPr>
        <w:rPr>
          <w:b/>
          <w:sz w:val="16"/>
        </w:rPr>
      </w:pPr>
      <w:proofErr w:type="gramStart"/>
      <w:r w:rsidRPr="004B20BB">
        <w:rPr>
          <w:sz w:val="16"/>
        </w:rPr>
        <w:t>people</w:t>
      </w:r>
      <w:proofErr w:type="gramEnd"/>
      <w:r w:rsidRPr="004B20BB">
        <w:rPr>
          <w:sz w:val="16"/>
        </w:rPr>
        <w:t xml:space="preserve"> ruling themselves. </w:t>
      </w:r>
      <w:r w:rsidRPr="004B20BB">
        <w:rPr>
          <w:b/>
          <w:sz w:val="16"/>
        </w:rPr>
        <w:t>[THEIR CARD ENDS]</w:t>
      </w:r>
    </w:p>
    <w:p w:rsidR="00440824" w:rsidRDefault="00440824" w:rsidP="00440824">
      <w:pPr>
        <w:rPr>
          <w:rStyle w:val="Emphasis"/>
          <w:highlight w:val="yellow"/>
        </w:rPr>
      </w:pPr>
      <w:r w:rsidRPr="004B20BB">
        <w:rPr>
          <w:rStyle w:val="StyleBoldUnderline"/>
          <w:highlight w:val="yellow"/>
        </w:rPr>
        <w:t xml:space="preserve">Capital and neoliberal rationality are not the </w:t>
      </w:r>
      <w:r w:rsidRPr="004B20BB">
        <w:rPr>
          <w:rStyle w:val="Emphasis"/>
          <w:highlight w:val="yellow"/>
        </w:rPr>
        <w:t xml:space="preserve">only </w:t>
      </w:r>
    </w:p>
    <w:p w:rsidR="00440824" w:rsidRDefault="00440824" w:rsidP="00440824">
      <w:pPr>
        <w:rPr>
          <w:rStyle w:val="StyleBoldUnderline"/>
        </w:rPr>
      </w:pPr>
      <w:r>
        <w:rPr>
          <w:rStyle w:val="StyleBoldUnderline"/>
        </w:rPr>
        <w:t xml:space="preserve">AND </w:t>
      </w:r>
    </w:p>
    <w:p w:rsidR="00440824" w:rsidRDefault="00440824" w:rsidP="00440824">
      <w:pPr>
        <w:rPr>
          <w:sz w:val="16"/>
        </w:rPr>
      </w:pPr>
      <w:proofErr w:type="gramStart"/>
      <w:r w:rsidRPr="004B20BB">
        <w:rPr>
          <w:rStyle w:val="StyleBoldUnderline"/>
        </w:rPr>
        <w:t>empowers</w:t>
      </w:r>
      <w:proofErr w:type="gramEnd"/>
      <w:r w:rsidRPr="004B20BB">
        <w:rPr>
          <w:rStyle w:val="StyleBoldUnderline"/>
        </w:rPr>
        <w:t xml:space="preserve"> and politicizes a non-representative institution</w:t>
      </w:r>
      <w:r w:rsidRPr="004B20BB">
        <w:rPr>
          <w:sz w:val="16"/>
        </w:rPr>
        <w:t>.</w:t>
      </w:r>
    </w:p>
    <w:p w:rsidR="00440824" w:rsidRDefault="00440824" w:rsidP="00440824"/>
    <w:p w:rsidR="00440824" w:rsidRDefault="00440824" w:rsidP="00440824">
      <w:pPr>
        <w:pStyle w:val="Heading4"/>
      </w:pPr>
      <w:r>
        <w:t>Occupy movements lack detail and overgeneralize the corporations</w:t>
      </w:r>
    </w:p>
    <w:p w:rsidR="00440824" w:rsidRDefault="00440824" w:rsidP="00440824">
      <w:r w:rsidRPr="00E25ACC">
        <w:rPr>
          <w:b/>
        </w:rPr>
        <w:t>Daniel Fund Ethics Initiative</w:t>
      </w:r>
      <w:r>
        <w:t xml:space="preserve"> </w:t>
      </w:r>
      <w:r w:rsidRPr="00E25ACC">
        <w:rPr>
          <w:b/>
        </w:rPr>
        <w:t>2011</w:t>
      </w:r>
      <w:r>
        <w:t xml:space="preserve"> (The Occupy Wall Street Movement, p. http://danielsethics.mgt.unm.edu/pdf/Occupy%20Wall%20Street%20DI.pdf)</w:t>
      </w:r>
    </w:p>
    <w:p w:rsidR="00440824" w:rsidRDefault="00440824" w:rsidP="00440824">
      <w:pPr>
        <w:rPr>
          <w:sz w:val="16"/>
        </w:rPr>
      </w:pPr>
      <w:r w:rsidRPr="00E25ACC">
        <w:rPr>
          <w:sz w:val="16"/>
        </w:rPr>
        <w:t xml:space="preserve">Most people believe the protestors have the right </w:t>
      </w:r>
    </w:p>
    <w:p w:rsidR="00440824" w:rsidRDefault="00440824" w:rsidP="00440824">
      <w:pPr>
        <w:rPr>
          <w:rStyle w:val="StyleBoldUnderline"/>
          <w:highlight w:val="yellow"/>
        </w:rPr>
      </w:pPr>
      <w:r>
        <w:rPr>
          <w:rStyle w:val="StyleBoldUnderline"/>
          <w:highlight w:val="yellow"/>
        </w:rPr>
        <w:t xml:space="preserve">AND </w:t>
      </w:r>
    </w:p>
    <w:p w:rsidR="00440824" w:rsidRDefault="00440824" w:rsidP="00440824">
      <w:pPr>
        <w:rPr>
          <w:sz w:val="16"/>
        </w:rPr>
      </w:pPr>
      <w:proofErr w:type="gramStart"/>
      <w:r w:rsidRPr="00E25ACC">
        <w:rPr>
          <w:rStyle w:val="StyleBoldUnderline"/>
          <w:highlight w:val="yellow"/>
        </w:rPr>
        <w:t>without</w:t>
      </w:r>
      <w:proofErr w:type="gramEnd"/>
      <w:r w:rsidRPr="00E25ACC">
        <w:rPr>
          <w:rStyle w:val="StyleBoldUnderline"/>
          <w:highlight w:val="yellow"/>
        </w:rPr>
        <w:t xml:space="preserve"> </w:t>
      </w:r>
      <w:r w:rsidRPr="00E25ACC">
        <w:rPr>
          <w:rStyle w:val="Emphasis"/>
          <w:highlight w:val="yellow"/>
        </w:rPr>
        <w:t>taking individual responsibility</w:t>
      </w:r>
      <w:r w:rsidRPr="00E25ACC">
        <w:rPr>
          <w:sz w:val="16"/>
        </w:rPr>
        <w:t xml:space="preserve"> for their own irresponsible actions</w:t>
      </w:r>
    </w:p>
    <w:p w:rsidR="00440824" w:rsidRPr="00E25ACC" w:rsidRDefault="00440824" w:rsidP="00440824">
      <w:pPr>
        <w:pStyle w:val="Heading4"/>
      </w:pPr>
      <w:r>
        <w:t xml:space="preserve">Collapsing neoliberalism results in </w:t>
      </w:r>
      <w:r>
        <w:rPr>
          <w:u w:val="single"/>
        </w:rPr>
        <w:t>increased</w:t>
      </w:r>
      <w:r>
        <w:t xml:space="preserve"> corporate power</w:t>
      </w:r>
    </w:p>
    <w:p w:rsidR="00440824" w:rsidRPr="0065174B" w:rsidRDefault="00440824" w:rsidP="00440824">
      <w:proofErr w:type="spellStart"/>
      <w:r>
        <w:t>Phillipe</w:t>
      </w:r>
      <w:proofErr w:type="spellEnd"/>
      <w:r>
        <w:t xml:space="preserve"> </w:t>
      </w:r>
      <w:proofErr w:type="spellStart"/>
      <w:r w:rsidRPr="0065174B">
        <w:rPr>
          <w:b/>
          <w:sz w:val="24"/>
        </w:rPr>
        <w:t>Legrain</w:t>
      </w:r>
      <w:proofErr w:type="spellEnd"/>
      <w:r>
        <w:t xml:space="preserve">, special adviser to the WTO director general Mike Moore, </w:t>
      </w:r>
      <w:r w:rsidRPr="0065174B">
        <w:rPr>
          <w:b/>
          <w:sz w:val="24"/>
        </w:rPr>
        <w:t>2000</w:t>
      </w:r>
      <w:r>
        <w:t>, The WTO: Boon or Bane for the Developing World, p. http://www.focusweb.org/publications/2000/The%20WTOThe%20WTO-Boon%20or%20Bane%20for%20the%20Developing%20World.htm</w:t>
      </w:r>
    </w:p>
    <w:p w:rsidR="00440824" w:rsidRDefault="00440824" w:rsidP="00440824">
      <w:pPr>
        <w:rPr>
          <w:highlight w:val="yellow"/>
          <w:u w:val="single"/>
        </w:rPr>
      </w:pPr>
      <w:r w:rsidRPr="00E25ACC">
        <w:rPr>
          <w:highlight w:val="yellow"/>
          <w:u w:val="single"/>
        </w:rPr>
        <w:t>A convincing case for</w:t>
      </w:r>
      <w:r w:rsidRPr="0065174B">
        <w:rPr>
          <w:u w:val="single"/>
        </w:rPr>
        <w:t xml:space="preserve"> the WTO’s </w:t>
      </w:r>
      <w:r w:rsidRPr="00E25ACC">
        <w:rPr>
          <w:highlight w:val="yellow"/>
          <w:u w:val="single"/>
        </w:rPr>
        <w:t xml:space="preserve">abolition must </w:t>
      </w:r>
    </w:p>
    <w:p w:rsidR="00440824" w:rsidRDefault="00440824" w:rsidP="00440824">
      <w:pPr>
        <w:rPr>
          <w:sz w:val="16"/>
        </w:rPr>
      </w:pPr>
      <w:r>
        <w:rPr>
          <w:sz w:val="16"/>
        </w:rPr>
        <w:t xml:space="preserve">AND </w:t>
      </w:r>
    </w:p>
    <w:p w:rsidR="00440824" w:rsidRPr="00E25ACC" w:rsidRDefault="00440824" w:rsidP="00440824">
      <w:pPr>
        <w:rPr>
          <w:sz w:val="16"/>
        </w:rPr>
      </w:pPr>
      <w:proofErr w:type="gramStart"/>
      <w:r w:rsidRPr="00E25ACC">
        <w:rPr>
          <w:sz w:val="16"/>
        </w:rPr>
        <w:t>much</w:t>
      </w:r>
      <w:proofErr w:type="gramEnd"/>
      <w:r w:rsidRPr="00E25ACC">
        <w:rPr>
          <w:sz w:val="16"/>
        </w:rPr>
        <w:t xml:space="preserve"> richer than their counterparts 30 years ago. </w:t>
      </w:r>
    </w:p>
    <w:p w:rsidR="00440824" w:rsidRDefault="00440824" w:rsidP="00440824">
      <w:pPr>
        <w:rPr>
          <w:sz w:val="16"/>
        </w:rPr>
      </w:pPr>
    </w:p>
    <w:p w:rsidR="00440824" w:rsidRPr="00A77619" w:rsidRDefault="00440824" w:rsidP="00440824">
      <w:pPr>
        <w:keepNext/>
        <w:keepLines/>
        <w:widowControl w:val="0"/>
        <w:spacing w:before="200"/>
        <w:outlineLvl w:val="3"/>
        <w:rPr>
          <w:rFonts w:eastAsiaTheme="majorEastAsia" w:cstheme="majorBidi"/>
          <w:b/>
          <w:bCs/>
          <w:iCs/>
          <w:szCs w:val="20"/>
        </w:rPr>
      </w:pPr>
      <w:r w:rsidRPr="00A77619">
        <w:rPr>
          <w:rFonts w:eastAsiaTheme="majorEastAsia" w:cstheme="majorBidi"/>
          <w:b/>
          <w:bCs/>
          <w:iCs/>
          <w:szCs w:val="20"/>
        </w:rPr>
        <w:t>-- Environment is resilient</w:t>
      </w:r>
    </w:p>
    <w:p w:rsidR="00440824" w:rsidRPr="00A77619" w:rsidRDefault="00440824" w:rsidP="00440824">
      <w:pPr>
        <w:widowControl w:val="0"/>
        <w:rPr>
          <w:rFonts w:eastAsia="Times New Roman" w:cs="Times New Roman"/>
          <w:szCs w:val="20"/>
        </w:rPr>
      </w:pPr>
    </w:p>
    <w:p w:rsidR="00440824" w:rsidRPr="00A77619" w:rsidRDefault="00440824" w:rsidP="00440824">
      <w:pPr>
        <w:widowControl w:val="0"/>
        <w:rPr>
          <w:rFonts w:eastAsia="Times New Roman" w:cs="Times New Roman"/>
          <w:szCs w:val="20"/>
        </w:rPr>
      </w:pPr>
      <w:r w:rsidRPr="00A77619">
        <w:rPr>
          <w:rFonts w:eastAsia="Times New Roman" w:cs="Arial"/>
          <w:b/>
          <w:bCs/>
          <w:iCs/>
          <w:szCs w:val="28"/>
        </w:rPr>
        <w:t>Easterbrook 95</w:t>
      </w:r>
      <w:r w:rsidRPr="00A77619">
        <w:rPr>
          <w:rFonts w:eastAsia="Times New Roman" w:cs="Times New Roman"/>
          <w:szCs w:val="20"/>
        </w:rPr>
        <w:t xml:space="preserve"> (Gregg, Distinguished Fellow – </w:t>
      </w:r>
      <w:proofErr w:type="spellStart"/>
      <w:r w:rsidRPr="00A77619">
        <w:rPr>
          <w:rFonts w:eastAsia="Times New Roman" w:cs="Times New Roman"/>
          <w:szCs w:val="20"/>
        </w:rPr>
        <w:t>Fullbright</w:t>
      </w:r>
      <w:proofErr w:type="spellEnd"/>
      <w:r w:rsidRPr="00A77619">
        <w:rPr>
          <w:rFonts w:eastAsia="Times New Roman" w:cs="Times New Roman"/>
          <w:szCs w:val="20"/>
        </w:rPr>
        <w:t xml:space="preserve"> Foundation, A Moment on Earth, p. 25)</w:t>
      </w:r>
    </w:p>
    <w:p w:rsidR="00440824" w:rsidRPr="00A77619" w:rsidRDefault="00440824" w:rsidP="00440824">
      <w:pPr>
        <w:widowControl w:val="0"/>
        <w:rPr>
          <w:rFonts w:eastAsia="Times New Roman" w:cs="Times New Roman"/>
          <w:szCs w:val="20"/>
        </w:rPr>
      </w:pPr>
    </w:p>
    <w:p w:rsidR="00440824" w:rsidRDefault="00440824" w:rsidP="00440824">
      <w:pPr>
        <w:widowControl w:val="0"/>
        <w:rPr>
          <w:rFonts w:eastAsia="Times New Roman" w:cs="Times New Roman"/>
          <w:szCs w:val="20"/>
        </w:rPr>
      </w:pPr>
      <w:r w:rsidRPr="00A77619">
        <w:rPr>
          <w:rFonts w:eastAsia="Times New Roman" w:cs="Times New Roman"/>
          <w:szCs w:val="20"/>
        </w:rPr>
        <w:t xml:space="preserve">In the aftermath of events such as </w:t>
      </w:r>
      <w:smartTag w:uri="urn:schemas-microsoft-com:office:smarttags" w:element="PlaceName">
        <w:r w:rsidRPr="00A77619">
          <w:rPr>
            <w:rFonts w:eastAsia="Times New Roman" w:cs="Times New Roman"/>
            <w:szCs w:val="20"/>
          </w:rPr>
          <w:t>Love</w:t>
        </w:r>
      </w:smartTag>
      <w:r w:rsidRPr="00A77619">
        <w:rPr>
          <w:rFonts w:eastAsia="Times New Roman" w:cs="Times New Roman"/>
          <w:szCs w:val="20"/>
        </w:rPr>
        <w:t xml:space="preserve"> </w:t>
      </w:r>
    </w:p>
    <w:p w:rsidR="00440824" w:rsidRDefault="00440824" w:rsidP="00440824">
      <w:pPr>
        <w:widowControl w:val="0"/>
        <w:rPr>
          <w:rFonts w:eastAsia="Times New Roman" w:cs="Arial"/>
          <w:bCs/>
          <w:szCs w:val="26"/>
          <w:highlight w:val="yellow"/>
          <w:u w:val="single"/>
        </w:rPr>
      </w:pPr>
      <w:r>
        <w:rPr>
          <w:rFonts w:eastAsia="Times New Roman" w:cs="Arial"/>
          <w:bCs/>
          <w:szCs w:val="26"/>
          <w:highlight w:val="yellow"/>
          <w:u w:val="single"/>
        </w:rPr>
        <w:t xml:space="preserve">AND </w:t>
      </w:r>
    </w:p>
    <w:p w:rsidR="00440824" w:rsidRPr="00A77619" w:rsidRDefault="00440824" w:rsidP="00440824">
      <w:pPr>
        <w:widowControl w:val="0"/>
        <w:rPr>
          <w:rFonts w:eastAsia="Times New Roman" w:cs="Times New Roman"/>
          <w:szCs w:val="20"/>
        </w:rPr>
      </w:pPr>
      <w:proofErr w:type="gramStart"/>
      <w:r w:rsidRPr="00A77619">
        <w:rPr>
          <w:rFonts w:eastAsia="Times New Roman" w:cs="Arial"/>
          <w:bCs/>
          <w:szCs w:val="26"/>
          <w:highlight w:val="yellow"/>
          <w:u w:val="single"/>
        </w:rPr>
        <w:t>of</w:t>
      </w:r>
      <w:proofErr w:type="gramEnd"/>
      <w:r w:rsidRPr="00A77619">
        <w:rPr>
          <w:rFonts w:eastAsia="Times New Roman" w:cs="Arial"/>
          <w:bCs/>
          <w:szCs w:val="26"/>
          <w:highlight w:val="yellow"/>
          <w:u w:val="single"/>
        </w:rPr>
        <w:t xml:space="preserve"> the magnitude nature is </w:t>
      </w:r>
      <w:r w:rsidRPr="00A77619">
        <w:rPr>
          <w:rFonts w:eastAsia="Times New Roman" w:cs="Arial"/>
          <w:b/>
          <w:bCs/>
          <w:szCs w:val="26"/>
          <w:highlight w:val="yellow"/>
          <w:u w:val="single"/>
        </w:rPr>
        <w:t>accustomed to resisting</w:t>
      </w:r>
      <w:r w:rsidRPr="00A77619">
        <w:rPr>
          <w:rFonts w:eastAsia="Times New Roman" w:cs="Times New Roman"/>
          <w:szCs w:val="20"/>
          <w:highlight w:val="yellow"/>
        </w:rPr>
        <w:t>.</w:t>
      </w:r>
      <w:r w:rsidRPr="00A77619">
        <w:rPr>
          <w:rFonts w:eastAsia="Times New Roman" w:cs="Times New Roman"/>
          <w:szCs w:val="20"/>
        </w:rPr>
        <w:t xml:space="preserve"> </w:t>
      </w:r>
    </w:p>
    <w:p w:rsidR="00440824" w:rsidRPr="00A77619" w:rsidRDefault="00440824" w:rsidP="00440824">
      <w:pPr>
        <w:widowControl w:val="0"/>
        <w:rPr>
          <w:rFonts w:eastAsia="Times New Roman" w:cs="Times New Roman"/>
          <w:szCs w:val="20"/>
        </w:rPr>
      </w:pPr>
    </w:p>
    <w:p w:rsidR="00440824" w:rsidRPr="00A77619" w:rsidRDefault="00440824" w:rsidP="00440824">
      <w:pPr>
        <w:keepNext/>
        <w:keepLines/>
        <w:widowControl w:val="0"/>
        <w:spacing w:before="200"/>
        <w:outlineLvl w:val="3"/>
        <w:rPr>
          <w:rFonts w:eastAsiaTheme="majorEastAsia" w:cstheme="majorBidi"/>
          <w:b/>
          <w:bCs/>
          <w:iCs/>
          <w:szCs w:val="20"/>
        </w:rPr>
      </w:pPr>
      <w:r w:rsidRPr="00A77619">
        <w:rPr>
          <w:rFonts w:eastAsiaTheme="majorEastAsia" w:cstheme="majorBidi"/>
          <w:b/>
          <w:bCs/>
          <w:iCs/>
          <w:szCs w:val="20"/>
        </w:rPr>
        <w:t>-- Long time-frame</w:t>
      </w:r>
    </w:p>
    <w:p w:rsidR="00440824" w:rsidRPr="00A77619" w:rsidRDefault="00440824" w:rsidP="00440824">
      <w:pPr>
        <w:widowControl w:val="0"/>
        <w:rPr>
          <w:rFonts w:eastAsia="Times New Roman" w:cs="Times New Roman"/>
          <w:szCs w:val="20"/>
        </w:rPr>
      </w:pPr>
    </w:p>
    <w:p w:rsidR="00440824" w:rsidRPr="00A77619" w:rsidRDefault="00440824" w:rsidP="00440824">
      <w:pPr>
        <w:widowControl w:val="0"/>
        <w:rPr>
          <w:rFonts w:eastAsia="Times New Roman" w:cs="Times New Roman"/>
          <w:szCs w:val="20"/>
        </w:rPr>
      </w:pPr>
      <w:r w:rsidRPr="00A77619">
        <w:rPr>
          <w:rFonts w:eastAsia="Times New Roman" w:cs="Arial"/>
          <w:b/>
          <w:bCs/>
          <w:iCs/>
          <w:szCs w:val="28"/>
        </w:rPr>
        <w:t>Kay 1</w:t>
      </w:r>
      <w:r w:rsidRPr="00A77619">
        <w:rPr>
          <w:rFonts w:eastAsia="Times New Roman" w:cs="Times New Roman"/>
          <w:szCs w:val="20"/>
        </w:rPr>
        <w:t xml:space="preserve"> (Jane, “Study Takes Historical Peek at Plight of Ocean Ecosystems”, San Francisco Chronicle, 7-26, Lexis)</w:t>
      </w:r>
    </w:p>
    <w:p w:rsidR="00440824" w:rsidRPr="00A77619" w:rsidRDefault="00440824" w:rsidP="00440824">
      <w:pPr>
        <w:widowControl w:val="0"/>
        <w:rPr>
          <w:rFonts w:eastAsia="Times New Roman" w:cs="Times New Roman"/>
          <w:szCs w:val="20"/>
        </w:rPr>
      </w:pPr>
    </w:p>
    <w:p w:rsidR="00440824" w:rsidRDefault="00440824" w:rsidP="00440824">
      <w:pPr>
        <w:widowControl w:val="0"/>
        <w:rPr>
          <w:rFonts w:eastAsia="Times New Roman" w:cs="Arial"/>
          <w:b/>
          <w:bCs/>
          <w:szCs w:val="26"/>
          <w:highlight w:val="yellow"/>
          <w:u w:val="single"/>
          <w:bdr w:val="single" w:sz="4" w:space="0" w:color="auto"/>
        </w:rPr>
      </w:pPr>
      <w:bookmarkStart w:id="0" w:name="_Toc173554814"/>
      <w:bookmarkStart w:id="1" w:name="_Toc173555259"/>
      <w:bookmarkStart w:id="2" w:name="_Toc202791802"/>
      <w:bookmarkStart w:id="3" w:name="_Toc202791829"/>
      <w:bookmarkStart w:id="4" w:name="_Toc202792102"/>
      <w:r w:rsidRPr="00A77619">
        <w:rPr>
          <w:rFonts w:eastAsia="Times New Roman" w:cs="Times New Roman"/>
          <w:szCs w:val="20"/>
        </w:rPr>
        <w:t xml:space="preserve">The </w:t>
      </w:r>
      <w:r w:rsidRPr="00A77619">
        <w:rPr>
          <w:rFonts w:eastAsia="Times New Roman" w:cs="Arial"/>
          <w:bCs/>
          <w:szCs w:val="26"/>
          <w:highlight w:val="yellow"/>
          <w:u w:val="single"/>
        </w:rPr>
        <w:t>collapse of ecosystems</w:t>
      </w:r>
      <w:r w:rsidRPr="00A77619">
        <w:rPr>
          <w:rFonts w:eastAsia="Times New Roman" w:cs="Times New Roman"/>
          <w:szCs w:val="20"/>
          <w:highlight w:val="yellow"/>
        </w:rPr>
        <w:t xml:space="preserve"> </w:t>
      </w:r>
      <w:r w:rsidRPr="00A77619">
        <w:rPr>
          <w:rFonts w:eastAsia="Times New Roman" w:cs="Times New Roman"/>
          <w:szCs w:val="20"/>
        </w:rPr>
        <w:t xml:space="preserve">often </w:t>
      </w:r>
      <w:r w:rsidRPr="00A77619">
        <w:rPr>
          <w:rFonts w:eastAsia="Times New Roman" w:cs="Arial"/>
          <w:bCs/>
          <w:szCs w:val="26"/>
          <w:highlight w:val="yellow"/>
          <w:u w:val="single"/>
        </w:rPr>
        <w:t>occur over a</w:t>
      </w:r>
      <w:r w:rsidRPr="00A77619">
        <w:rPr>
          <w:rFonts w:eastAsia="Times New Roman" w:cs="Times New Roman"/>
          <w:szCs w:val="20"/>
          <w:highlight w:val="yellow"/>
        </w:rPr>
        <w:t xml:space="preserve"> </w:t>
      </w:r>
      <w:bookmarkEnd w:id="0"/>
      <w:bookmarkEnd w:id="1"/>
      <w:bookmarkEnd w:id="2"/>
      <w:bookmarkEnd w:id="3"/>
      <w:bookmarkEnd w:id="4"/>
    </w:p>
    <w:p w:rsidR="00440824" w:rsidRDefault="00440824" w:rsidP="00440824">
      <w:pPr>
        <w:widowControl w:val="0"/>
        <w:rPr>
          <w:rFonts w:eastAsia="Times New Roman" w:cs="Times New Roman"/>
          <w:szCs w:val="20"/>
        </w:rPr>
      </w:pPr>
      <w:r>
        <w:rPr>
          <w:rFonts w:eastAsia="Times New Roman" w:cs="Times New Roman"/>
          <w:szCs w:val="20"/>
        </w:rPr>
        <w:t xml:space="preserve">AND </w:t>
      </w:r>
    </w:p>
    <w:p w:rsidR="00440824" w:rsidRPr="00A77619" w:rsidRDefault="00440824" w:rsidP="00440824">
      <w:pPr>
        <w:widowControl w:val="0"/>
        <w:rPr>
          <w:rFonts w:eastAsia="Times New Roman" w:cs="Times New Roman"/>
          <w:szCs w:val="20"/>
        </w:rPr>
      </w:pPr>
      <w:proofErr w:type="gramStart"/>
      <w:r w:rsidRPr="00A77619">
        <w:rPr>
          <w:rFonts w:eastAsia="Times New Roman" w:cs="Times New Roman"/>
          <w:szCs w:val="20"/>
        </w:rPr>
        <w:t>are</w:t>
      </w:r>
      <w:proofErr w:type="gramEnd"/>
      <w:r w:rsidRPr="00A77619">
        <w:rPr>
          <w:rFonts w:eastAsia="Times New Roman" w:cs="Times New Roman"/>
          <w:szCs w:val="20"/>
        </w:rPr>
        <w:t xml:space="preserve"> fewer seals and sea lions to eat.</w:t>
      </w:r>
    </w:p>
    <w:p w:rsidR="00440824" w:rsidRPr="00A77619" w:rsidRDefault="00440824" w:rsidP="00440824">
      <w:pPr>
        <w:widowControl w:val="0"/>
        <w:rPr>
          <w:rFonts w:eastAsia="Times New Roman" w:cs="Times New Roman"/>
          <w:szCs w:val="20"/>
        </w:rPr>
      </w:pPr>
    </w:p>
    <w:p w:rsidR="00440824" w:rsidRPr="00A77619" w:rsidRDefault="00440824" w:rsidP="00440824">
      <w:pPr>
        <w:pStyle w:val="Heading4"/>
      </w:pPr>
      <w:r w:rsidRPr="00A77619">
        <w:lastRenderedPageBreak/>
        <w:t>-- Environment strong and improving – their authors lie</w:t>
      </w:r>
    </w:p>
    <w:p w:rsidR="00440824" w:rsidRPr="00A77619" w:rsidRDefault="00440824" w:rsidP="00440824">
      <w:pPr>
        <w:widowControl w:val="0"/>
        <w:rPr>
          <w:rFonts w:eastAsia="Times New Roman" w:cs="Times New Roman"/>
          <w:szCs w:val="20"/>
        </w:rPr>
      </w:pPr>
    </w:p>
    <w:p w:rsidR="00440824" w:rsidRPr="00A77619" w:rsidRDefault="00440824" w:rsidP="00440824">
      <w:pPr>
        <w:widowControl w:val="0"/>
        <w:rPr>
          <w:rFonts w:eastAsia="Times New Roman" w:cs="Times New Roman"/>
          <w:color w:val="000000"/>
          <w:szCs w:val="20"/>
        </w:rPr>
      </w:pPr>
      <w:r w:rsidRPr="00A77619">
        <w:rPr>
          <w:rFonts w:eastAsia="Times New Roman" w:cs="Arial"/>
          <w:b/>
          <w:bCs/>
          <w:iCs/>
          <w:szCs w:val="28"/>
        </w:rPr>
        <w:t>Dutton 1</w:t>
      </w:r>
      <w:r w:rsidRPr="00A77619">
        <w:rPr>
          <w:rFonts w:eastAsia="Times New Roman" w:cs="Times New Roman"/>
          <w:szCs w:val="20"/>
        </w:rPr>
        <w:t xml:space="preserve"> (Dr. Dennis, Professor of Philosophy – University of Canterbury (New Zealand), “Greener Than You Think”, The Washington Post, 10-21, </w:t>
      </w:r>
      <w:r w:rsidRPr="00A77619">
        <w:rPr>
          <w:rFonts w:eastAsia="Times New Roman" w:cs="Times New Roman"/>
          <w:color w:val="000000"/>
          <w:szCs w:val="20"/>
        </w:rPr>
        <w:t xml:space="preserve">http://www.washingtonpost.com/ac2/wp-dyn?pagename=article&amp;node=&amp; </w:t>
      </w:r>
      <w:proofErr w:type="spellStart"/>
      <w:r w:rsidRPr="00A77619">
        <w:rPr>
          <w:rFonts w:eastAsia="Times New Roman" w:cs="Times New Roman"/>
          <w:color w:val="000000"/>
          <w:szCs w:val="20"/>
        </w:rPr>
        <w:t>contentId</w:t>
      </w:r>
      <w:proofErr w:type="spellEnd"/>
      <w:r w:rsidRPr="00A77619">
        <w:rPr>
          <w:rFonts w:eastAsia="Times New Roman" w:cs="Times New Roman"/>
          <w:color w:val="000000"/>
          <w:szCs w:val="20"/>
        </w:rPr>
        <w:t>=A12789-2001Oct18)</w:t>
      </w:r>
    </w:p>
    <w:p w:rsidR="00440824" w:rsidRPr="00A77619" w:rsidRDefault="00440824" w:rsidP="00440824">
      <w:pPr>
        <w:widowControl w:val="0"/>
        <w:ind w:left="230" w:right="230"/>
        <w:rPr>
          <w:rFonts w:eastAsia="Times New Roman" w:cs="Times New Roman"/>
          <w:color w:val="000000"/>
          <w:szCs w:val="20"/>
        </w:rPr>
      </w:pPr>
    </w:p>
    <w:p w:rsidR="00440824" w:rsidRDefault="00440824" w:rsidP="00440824">
      <w:pPr>
        <w:widowControl w:val="0"/>
        <w:rPr>
          <w:rFonts w:eastAsia="Times New Roman" w:cs="Times New Roman"/>
          <w:szCs w:val="20"/>
        </w:rPr>
      </w:pPr>
      <w:r w:rsidRPr="00A77619">
        <w:rPr>
          <w:rFonts w:eastAsia="Times New Roman" w:cs="Times New Roman"/>
          <w:szCs w:val="20"/>
        </w:rPr>
        <w:t xml:space="preserve">That the human race faces environmental problems is </w:t>
      </w:r>
    </w:p>
    <w:p w:rsidR="00440824" w:rsidRDefault="00440824" w:rsidP="00440824">
      <w:pPr>
        <w:widowControl w:val="0"/>
        <w:rPr>
          <w:rFonts w:eastAsia="Times New Roman" w:cs="Arial"/>
          <w:bCs/>
          <w:szCs w:val="26"/>
          <w:u w:val="single"/>
        </w:rPr>
      </w:pPr>
      <w:r>
        <w:rPr>
          <w:rFonts w:eastAsia="Times New Roman" w:cs="Arial"/>
          <w:bCs/>
          <w:szCs w:val="26"/>
          <w:u w:val="single"/>
        </w:rPr>
        <w:t xml:space="preserve">AND </w:t>
      </w:r>
    </w:p>
    <w:p w:rsidR="00440824" w:rsidRPr="00A77619" w:rsidRDefault="00440824" w:rsidP="00440824">
      <w:pPr>
        <w:widowControl w:val="0"/>
        <w:rPr>
          <w:rFonts w:eastAsia="Times New Roman" w:cs="Times New Roman"/>
          <w:szCs w:val="20"/>
        </w:rPr>
      </w:pPr>
      <w:proofErr w:type="gramStart"/>
      <w:r w:rsidRPr="00A77619">
        <w:rPr>
          <w:rFonts w:eastAsia="Times New Roman" w:cs="Arial"/>
          <w:bCs/>
          <w:szCs w:val="26"/>
          <w:u w:val="single"/>
        </w:rPr>
        <w:t>unchallenged</w:t>
      </w:r>
      <w:proofErr w:type="gramEnd"/>
      <w:r w:rsidRPr="00A77619">
        <w:rPr>
          <w:rFonts w:eastAsia="Times New Roman" w:cs="Arial"/>
          <w:bCs/>
          <w:szCs w:val="26"/>
          <w:u w:val="single"/>
        </w:rPr>
        <w:t xml:space="preserve"> into</w:t>
      </w:r>
      <w:r w:rsidRPr="00A77619">
        <w:rPr>
          <w:rFonts w:eastAsia="Times New Roman" w:cs="Times New Roman"/>
          <w:szCs w:val="20"/>
        </w:rPr>
        <w:t xml:space="preserve"> the folklore of </w:t>
      </w:r>
      <w:r w:rsidRPr="00A77619">
        <w:rPr>
          <w:rFonts w:eastAsia="Times New Roman" w:cs="Arial"/>
          <w:bCs/>
          <w:szCs w:val="26"/>
          <w:u w:val="single"/>
        </w:rPr>
        <w:t>environmental disaster scenarios</w:t>
      </w:r>
      <w:r w:rsidRPr="00A77619">
        <w:rPr>
          <w:rFonts w:eastAsia="Times New Roman" w:cs="Times New Roman"/>
          <w:szCs w:val="20"/>
        </w:rPr>
        <w:t xml:space="preserve">.  </w:t>
      </w:r>
    </w:p>
    <w:p w:rsidR="00440824" w:rsidRPr="00A77619" w:rsidRDefault="00440824" w:rsidP="00440824">
      <w:pPr>
        <w:widowControl w:val="0"/>
        <w:rPr>
          <w:rFonts w:eastAsia="Times New Roman" w:cs="Times New Roman"/>
          <w:szCs w:val="20"/>
        </w:rPr>
      </w:pPr>
    </w:p>
    <w:p w:rsidR="00440824" w:rsidRPr="00E25ACC" w:rsidRDefault="00440824" w:rsidP="00440824">
      <w:pPr>
        <w:rPr>
          <w:sz w:val="16"/>
        </w:rPr>
      </w:pPr>
    </w:p>
    <w:p w:rsidR="00440824" w:rsidRDefault="00440824" w:rsidP="00440824">
      <w:pPr>
        <w:pStyle w:val="Heading4"/>
      </w:pPr>
      <w:r>
        <w:t xml:space="preserve">Neoliberalism is inevitable – markets control our thought </w:t>
      </w:r>
    </w:p>
    <w:p w:rsidR="00440824" w:rsidRDefault="00440824" w:rsidP="00440824">
      <w:r w:rsidRPr="000D1A93">
        <w:rPr>
          <w:b/>
        </w:rPr>
        <w:t>Hudson 99</w:t>
      </w:r>
      <w:r w:rsidRPr="000D1A93">
        <w:t xml:space="preserve"> [Mark, Progressive Librarian, </w:t>
      </w:r>
      <w:proofErr w:type="gramStart"/>
      <w:r w:rsidRPr="000D1A93">
        <w:t>Fall</w:t>
      </w:r>
      <w:proofErr w:type="gramEnd"/>
      <w:r w:rsidRPr="000D1A93">
        <w:t>, “Understanding Information Media in the Age of Neoliberalism: The Contri</w:t>
      </w:r>
      <w:r>
        <w:t>butions of Herbert Schiller”]</w:t>
      </w:r>
    </w:p>
    <w:p w:rsidR="00440824" w:rsidRDefault="00440824" w:rsidP="00440824">
      <w:pPr>
        <w:pStyle w:val="card"/>
        <w:ind w:left="0"/>
        <w:rPr>
          <w:rStyle w:val="underline"/>
        </w:rPr>
      </w:pPr>
      <w:r w:rsidRPr="00BD4671">
        <w:rPr>
          <w:rStyle w:val="underline"/>
          <w:highlight w:val="yellow"/>
        </w:rPr>
        <w:t>Neoliberal ideas are as old as capitalism itself</w:t>
      </w:r>
    </w:p>
    <w:p w:rsidR="00440824" w:rsidRDefault="00440824" w:rsidP="00440824">
      <w:pPr>
        <w:pStyle w:val="card"/>
        <w:ind w:left="0"/>
        <w:rPr>
          <w:sz w:val="16"/>
        </w:rPr>
      </w:pPr>
      <w:r>
        <w:rPr>
          <w:sz w:val="16"/>
        </w:rPr>
        <w:t xml:space="preserve">AND </w:t>
      </w:r>
    </w:p>
    <w:p w:rsidR="00440824" w:rsidRDefault="00440824" w:rsidP="00440824">
      <w:pPr>
        <w:pStyle w:val="card"/>
        <w:ind w:left="0"/>
        <w:rPr>
          <w:sz w:val="16"/>
        </w:rPr>
      </w:pPr>
      <w:proofErr w:type="gramStart"/>
      <w:r w:rsidRPr="003C673D">
        <w:rPr>
          <w:sz w:val="16"/>
        </w:rPr>
        <w:t>hegemony</w:t>
      </w:r>
      <w:proofErr w:type="gramEnd"/>
      <w:r w:rsidRPr="003C673D">
        <w:rPr>
          <w:sz w:val="16"/>
        </w:rPr>
        <w:t xml:space="preserve"> for our politics, economy and culture. </w:t>
      </w:r>
    </w:p>
    <w:p w:rsidR="00440824" w:rsidRPr="00183DAD" w:rsidRDefault="00440824" w:rsidP="00440824">
      <w:pPr>
        <w:pStyle w:val="Heading4"/>
        <w:rPr>
          <w:rFonts w:eastAsia="SimSun"/>
          <w:lang w:eastAsia="zh-CN"/>
        </w:rPr>
      </w:pPr>
      <w:r w:rsidRPr="00183DAD">
        <w:rPr>
          <w:rFonts w:eastAsia="SimSun"/>
          <w:lang w:eastAsia="zh-CN"/>
        </w:rPr>
        <w:t>Capitalism is resilient – it’ll bounce back</w:t>
      </w:r>
    </w:p>
    <w:p w:rsidR="00440824" w:rsidRPr="00183DAD" w:rsidRDefault="00440824" w:rsidP="00440824">
      <w:pPr>
        <w:rPr>
          <w:rFonts w:eastAsia="SimSun" w:cs="Times New Roman"/>
          <w:szCs w:val="24"/>
          <w:lang w:eastAsia="zh-CN"/>
        </w:rPr>
      </w:pPr>
      <w:r w:rsidRPr="00183DAD">
        <w:rPr>
          <w:rFonts w:eastAsia="SimSun" w:cs="Arial"/>
          <w:b/>
          <w:bCs/>
          <w:iCs/>
          <w:szCs w:val="28"/>
        </w:rPr>
        <w:t>Foster 9</w:t>
      </w:r>
      <w:r w:rsidRPr="00183DAD">
        <w:rPr>
          <w:rFonts w:eastAsia="SimSun" w:cs="Times New Roman"/>
          <w:szCs w:val="24"/>
          <w:lang w:eastAsia="zh-CN"/>
        </w:rPr>
        <w:t xml:space="preserve"> (JD, Norman B. </w:t>
      </w:r>
      <w:proofErr w:type="spellStart"/>
      <w:r w:rsidRPr="00183DAD">
        <w:rPr>
          <w:rFonts w:eastAsia="SimSun" w:cs="Times New Roman"/>
          <w:szCs w:val="24"/>
          <w:lang w:eastAsia="zh-CN"/>
        </w:rPr>
        <w:t>Ture</w:t>
      </w:r>
      <w:proofErr w:type="spellEnd"/>
      <w:r w:rsidRPr="00183DAD">
        <w:rPr>
          <w:rFonts w:eastAsia="SimSun" w:cs="Times New Roman"/>
          <w:szCs w:val="24"/>
          <w:lang w:eastAsia="zh-CN"/>
        </w:rPr>
        <w:t xml:space="preserve"> Senior Fellow in the Economics of fiscal policy – Heritage Foundation, "Is Capitalism Dead? Maybe," 3-11, http://www.npr.org/templates/story/story.php?storyId=101694302)</w:t>
      </w:r>
    </w:p>
    <w:p w:rsidR="00440824" w:rsidRDefault="00440824" w:rsidP="00440824">
      <w:pPr>
        <w:rPr>
          <w:rFonts w:eastAsia="SimSun" w:cs="Times New Roman"/>
          <w:szCs w:val="24"/>
          <w:u w:val="single"/>
          <w:lang w:eastAsia="zh-CN"/>
        </w:rPr>
      </w:pPr>
      <w:r w:rsidRPr="00183DAD">
        <w:rPr>
          <w:rFonts w:eastAsia="SimSun" w:cs="Times New Roman"/>
          <w:szCs w:val="24"/>
          <w:highlight w:val="yellow"/>
          <w:u w:val="single"/>
          <w:lang w:eastAsia="zh-CN"/>
        </w:rPr>
        <w:t xml:space="preserve">Capitalism is </w:t>
      </w:r>
      <w:r w:rsidRPr="00183DAD">
        <w:rPr>
          <w:rFonts w:eastAsia="SimSun" w:cs="Times New Roman"/>
          <w:szCs w:val="24"/>
          <w:u w:val="single"/>
          <w:lang w:eastAsia="zh-CN"/>
        </w:rPr>
        <w:t xml:space="preserve">down. It may even be </w:t>
      </w:r>
    </w:p>
    <w:p w:rsidR="00440824" w:rsidRDefault="00440824" w:rsidP="00440824">
      <w:pPr>
        <w:rPr>
          <w:rFonts w:eastAsia="SimSun" w:cs="Times New Roman"/>
          <w:szCs w:val="24"/>
          <w:highlight w:val="yellow"/>
          <w:u w:val="single"/>
          <w:lang w:eastAsia="zh-CN"/>
        </w:rPr>
      </w:pPr>
      <w:r>
        <w:rPr>
          <w:rFonts w:eastAsia="SimSun" w:cs="Times New Roman"/>
          <w:szCs w:val="24"/>
          <w:highlight w:val="yellow"/>
          <w:u w:val="single"/>
          <w:lang w:eastAsia="zh-CN"/>
        </w:rPr>
        <w:t xml:space="preserve">AND </w:t>
      </w:r>
    </w:p>
    <w:p w:rsidR="00440824" w:rsidRPr="00183DAD" w:rsidRDefault="00440824" w:rsidP="00440824">
      <w:pPr>
        <w:rPr>
          <w:rFonts w:eastAsia="SimSun" w:cs="Times New Roman"/>
          <w:szCs w:val="24"/>
          <w:u w:val="single"/>
          <w:lang w:eastAsia="zh-CN"/>
        </w:rPr>
      </w:pPr>
      <w:proofErr w:type="gramStart"/>
      <w:r w:rsidRPr="00183DAD">
        <w:rPr>
          <w:rFonts w:eastAsia="SimSun" w:cs="Times New Roman"/>
          <w:szCs w:val="24"/>
          <w:highlight w:val="yellow"/>
          <w:u w:val="single"/>
          <w:lang w:eastAsia="zh-CN"/>
        </w:rPr>
        <w:t>repeat</w:t>
      </w:r>
      <w:proofErr w:type="gramEnd"/>
      <w:r w:rsidRPr="00183DAD">
        <w:rPr>
          <w:rFonts w:eastAsia="SimSun" w:cs="Times New Roman"/>
          <w:szCs w:val="24"/>
          <w:highlight w:val="yellow"/>
          <w:u w:val="single"/>
          <w:lang w:eastAsia="zh-CN"/>
        </w:rPr>
        <w:t xml:space="preserve"> the cycle again </w:t>
      </w:r>
      <w:r w:rsidRPr="00183DAD">
        <w:rPr>
          <w:rFonts w:eastAsia="SimSun" w:cs="Times New Roman"/>
          <w:szCs w:val="24"/>
          <w:u w:val="single"/>
          <w:lang w:eastAsia="zh-CN"/>
        </w:rPr>
        <w:t>sometime down the road.</w:t>
      </w:r>
    </w:p>
    <w:p w:rsidR="00440824" w:rsidRPr="00183DAD" w:rsidRDefault="00440824" w:rsidP="00440824">
      <w:pPr>
        <w:rPr>
          <w:rFonts w:eastAsia="SimSun" w:cs="Times New Roman"/>
          <w:szCs w:val="24"/>
          <w:lang w:eastAsia="zh-CN"/>
        </w:rPr>
      </w:pPr>
    </w:p>
    <w:p w:rsidR="00440824" w:rsidRPr="00183DAD" w:rsidRDefault="00440824" w:rsidP="00440824">
      <w:pPr>
        <w:pStyle w:val="Heading4"/>
        <w:rPr>
          <w:rFonts w:eastAsia="SimSun"/>
          <w:lang w:eastAsia="zh-CN"/>
        </w:rPr>
      </w:pPr>
      <w:r w:rsidRPr="00183DAD">
        <w:rPr>
          <w:rFonts w:eastAsia="SimSun"/>
          <w:lang w:eastAsia="zh-CN"/>
        </w:rPr>
        <w:t>Cap is strong – f</w:t>
      </w:r>
      <w:r w:rsidRPr="00183DAD">
        <w:rPr>
          <w:lang w:eastAsia="zh-CN"/>
        </w:rPr>
        <w:t>i</w:t>
      </w:r>
      <w:r w:rsidRPr="00183DAD">
        <w:rPr>
          <w:rFonts w:eastAsia="SimSun"/>
          <w:lang w:eastAsia="zh-CN"/>
        </w:rPr>
        <w:t>nancial crisis means nothing</w:t>
      </w:r>
    </w:p>
    <w:p w:rsidR="00440824" w:rsidRPr="00183DAD" w:rsidRDefault="00440824" w:rsidP="00440824">
      <w:pPr>
        <w:rPr>
          <w:rFonts w:eastAsia="SimSun" w:cs="Times New Roman"/>
          <w:szCs w:val="24"/>
          <w:lang w:eastAsia="zh-CN"/>
        </w:rPr>
      </w:pPr>
      <w:r w:rsidRPr="00183DAD">
        <w:rPr>
          <w:rFonts w:eastAsia="SimSun" w:cs="Arial"/>
          <w:b/>
          <w:bCs/>
          <w:iCs/>
          <w:szCs w:val="28"/>
        </w:rPr>
        <w:t>Cass 8</w:t>
      </w:r>
      <w:r w:rsidRPr="00183DAD">
        <w:rPr>
          <w:rFonts w:eastAsia="SimSun" w:cs="Times New Roman"/>
          <w:szCs w:val="24"/>
          <w:lang w:eastAsia="zh-CN"/>
        </w:rPr>
        <w:t xml:space="preserve"> (Sam, Financial services and banking analyst, "Capitalism Will Survive - Bailout or No Bailout," 9-29, http://www.bestcashcow.com/the_economy/article/sam_cass/capitalism-will-survive-bailout-or-no-bailout)</w:t>
      </w:r>
    </w:p>
    <w:p w:rsidR="00440824" w:rsidRDefault="00440824" w:rsidP="00440824">
      <w:pPr>
        <w:rPr>
          <w:rFonts w:eastAsia="SimSun" w:cs="Times New Roman"/>
          <w:szCs w:val="24"/>
          <w:lang w:eastAsia="zh-CN"/>
        </w:rPr>
      </w:pPr>
      <w:r w:rsidRPr="00183DAD">
        <w:rPr>
          <w:rFonts w:eastAsia="SimSun" w:cs="Times New Roman"/>
          <w:szCs w:val="24"/>
          <w:lang w:eastAsia="zh-CN"/>
        </w:rPr>
        <w:t xml:space="preserve">As the House prepares to reject the Troubled </w:t>
      </w:r>
    </w:p>
    <w:p w:rsidR="00440824" w:rsidRDefault="00440824" w:rsidP="00440824">
      <w:pPr>
        <w:rPr>
          <w:rFonts w:eastAsia="SimSun" w:cs="Times New Roman"/>
          <w:szCs w:val="24"/>
          <w:lang w:eastAsia="zh-CN"/>
        </w:rPr>
      </w:pPr>
      <w:r>
        <w:rPr>
          <w:rFonts w:eastAsia="SimSun" w:cs="Times New Roman"/>
          <w:szCs w:val="24"/>
          <w:lang w:eastAsia="zh-CN"/>
        </w:rPr>
        <w:t xml:space="preserve">AND </w:t>
      </w:r>
    </w:p>
    <w:p w:rsidR="00440824" w:rsidRDefault="00440824" w:rsidP="00440824">
      <w:pPr>
        <w:rPr>
          <w:rFonts w:eastAsia="SimSun" w:cs="Times New Roman"/>
          <w:szCs w:val="24"/>
          <w:u w:val="single"/>
          <w:lang w:eastAsia="zh-CN"/>
        </w:rPr>
      </w:pPr>
      <w:proofErr w:type="gramStart"/>
      <w:r w:rsidRPr="00183DAD">
        <w:rPr>
          <w:rFonts w:eastAsia="SimSun" w:cs="Times New Roman"/>
          <w:szCs w:val="24"/>
          <w:lang w:eastAsia="zh-CN"/>
        </w:rPr>
        <w:t>the</w:t>
      </w:r>
      <w:proofErr w:type="gramEnd"/>
      <w:r w:rsidRPr="00183DAD">
        <w:rPr>
          <w:rFonts w:eastAsia="SimSun" w:cs="Times New Roman"/>
          <w:szCs w:val="24"/>
          <w:lang w:eastAsia="zh-CN"/>
        </w:rPr>
        <w:t xml:space="preserve"> excess all over again. </w:t>
      </w:r>
      <w:r w:rsidRPr="00183DAD">
        <w:rPr>
          <w:rFonts w:eastAsia="SimSun" w:cs="Times New Roman"/>
          <w:szCs w:val="24"/>
          <w:highlight w:val="yellow"/>
          <w:u w:val="single"/>
          <w:lang w:eastAsia="zh-CN"/>
        </w:rPr>
        <w:t>That's capitalism</w:t>
      </w:r>
      <w:r w:rsidRPr="00183DAD">
        <w:rPr>
          <w:rFonts w:eastAsia="SimSun" w:cs="Times New Roman"/>
          <w:szCs w:val="24"/>
          <w:u w:val="single"/>
          <w:lang w:eastAsia="zh-CN"/>
        </w:rPr>
        <w:t>.</w:t>
      </w:r>
    </w:p>
    <w:p w:rsidR="00440824" w:rsidRPr="00183DAD" w:rsidRDefault="00440824" w:rsidP="00440824">
      <w:pPr>
        <w:pStyle w:val="Heading4"/>
        <w:rPr>
          <w:rFonts w:eastAsia="SimSun"/>
          <w:lang w:eastAsia="zh-CN"/>
        </w:rPr>
      </w:pPr>
      <w:r>
        <w:rPr>
          <w:rFonts w:eastAsia="SimSun"/>
          <w:lang w:eastAsia="zh-CN"/>
        </w:rPr>
        <w:t>This means that the result of the neoliberal movement will inevitable be controlled by the extreme right.</w:t>
      </w:r>
    </w:p>
    <w:p w:rsidR="00440824" w:rsidRPr="00183DAD" w:rsidRDefault="00440824" w:rsidP="00440824"/>
    <w:p w:rsidR="00440824" w:rsidRDefault="00440824" w:rsidP="00440824">
      <w:pPr>
        <w:rPr>
          <w:sz w:val="16"/>
        </w:rPr>
      </w:pPr>
    </w:p>
    <w:p w:rsidR="00440824" w:rsidRDefault="00440824" w:rsidP="00440824">
      <w:pPr>
        <w:pStyle w:val="Heading4"/>
      </w:pPr>
      <w:r>
        <w:t>Completely rejecting humanism is self-marginalizing and disables effective coalitional politics – and causes a right fill-in</w:t>
      </w:r>
    </w:p>
    <w:p w:rsidR="00440824" w:rsidRDefault="00440824" w:rsidP="00440824">
      <w:r w:rsidRPr="0045199E">
        <w:rPr>
          <w:b/>
        </w:rPr>
        <w:t>Perkin 93</w:t>
      </w:r>
      <w:r>
        <w:t xml:space="preserve"> (J. Russell, Professor of English – St. Mary’s College, “Theorizing the Culture Wars”, 3(3), p. Muse)</w:t>
      </w:r>
    </w:p>
    <w:p w:rsidR="00440824" w:rsidRDefault="00440824" w:rsidP="00440824">
      <w:pPr>
        <w:pStyle w:val="card"/>
        <w:ind w:left="0"/>
        <w:rPr>
          <w:rStyle w:val="underline"/>
          <w:highlight w:val="yellow"/>
        </w:rPr>
      </w:pPr>
      <w:r>
        <w:t xml:space="preserve">My final criticism is that </w:t>
      </w:r>
      <w:proofErr w:type="spellStart"/>
      <w:r w:rsidRPr="00F24E03">
        <w:rPr>
          <w:rStyle w:val="underline"/>
          <w:highlight w:val="yellow"/>
        </w:rPr>
        <w:t>Spanos</w:t>
      </w:r>
      <w:proofErr w:type="spellEnd"/>
      <w:r w:rsidRPr="00F24E03">
        <w:rPr>
          <w:rStyle w:val="underline"/>
          <w:highlight w:val="yellow"/>
        </w:rPr>
        <w:t>,</w:t>
      </w:r>
      <w:r w:rsidRPr="00A73AED">
        <w:rPr>
          <w:rStyle w:val="underline"/>
        </w:rPr>
        <w:t xml:space="preserve"> </w:t>
      </w:r>
      <w:r w:rsidRPr="00F24E03">
        <w:rPr>
          <w:rStyle w:val="underline"/>
          <w:highlight w:val="yellow"/>
        </w:rPr>
        <w:t xml:space="preserve">by </w:t>
      </w:r>
    </w:p>
    <w:p w:rsidR="00440824" w:rsidRDefault="00440824" w:rsidP="00440824">
      <w:pPr>
        <w:pStyle w:val="card"/>
        <w:ind w:left="0"/>
        <w:rPr>
          <w:rStyle w:val="underline"/>
        </w:rPr>
      </w:pPr>
      <w:r>
        <w:rPr>
          <w:rStyle w:val="underline"/>
        </w:rPr>
        <w:t xml:space="preserve">AND </w:t>
      </w:r>
    </w:p>
    <w:p w:rsidR="00440824" w:rsidRDefault="00440824" w:rsidP="00440824">
      <w:pPr>
        <w:pStyle w:val="card"/>
        <w:ind w:left="0"/>
      </w:pPr>
      <w:proofErr w:type="gramStart"/>
      <w:r w:rsidRPr="00A73AED">
        <w:rPr>
          <w:rStyle w:val="underline"/>
        </w:rPr>
        <w:t>endorses</w:t>
      </w:r>
      <w:proofErr w:type="gramEnd"/>
      <w:r w:rsidRPr="00A73AED">
        <w:rPr>
          <w:rStyle w:val="underline"/>
        </w:rPr>
        <w:t xml:space="preserve"> a coalition of liberalism and the left.</w:t>
      </w:r>
      <w:r>
        <w:t xml:space="preserve"> </w:t>
      </w:r>
    </w:p>
    <w:p w:rsidR="00440824" w:rsidRPr="00416BAC" w:rsidRDefault="00440824" w:rsidP="00440824"/>
    <w:p w:rsidR="009B4440" w:rsidRPr="00440824" w:rsidRDefault="009B4440" w:rsidP="00440824">
      <w:bookmarkStart w:id="5" w:name="_GoBack"/>
      <w:bookmarkEnd w:id="5"/>
    </w:p>
    <w:sectPr w:rsidR="009B4440" w:rsidRPr="0044082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754" w:rsidRDefault="00723754" w:rsidP="005F5576">
      <w:r>
        <w:separator/>
      </w:r>
    </w:p>
  </w:endnote>
  <w:endnote w:type="continuationSeparator" w:id="0">
    <w:p w:rsidR="00723754" w:rsidRDefault="007237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w:t>
    </w:r>
    <w:proofErr w:type="spellStart"/>
    <w:r>
      <w:t>Harrigan</w:t>
    </w:r>
    <w:proofErr w:type="spellEnd"/>
    <w:r>
      <w:t xml:space="preserve">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754" w:rsidRDefault="00723754" w:rsidP="005F5576">
      <w:r>
        <w:separator/>
      </w:r>
    </w:p>
  </w:footnote>
  <w:footnote w:type="continuationSeparator" w:id="0">
    <w:p w:rsidR="00723754" w:rsidRDefault="0072375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440824">
      <w:rPr>
        <w:noProof/>
      </w:rPr>
      <w:t>9</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824"/>
    <w:rsid w:val="00021F29"/>
    <w:rsid w:val="00027EED"/>
    <w:rsid w:val="00033028"/>
    <w:rsid w:val="00052A1D"/>
    <w:rsid w:val="0007162E"/>
    <w:rsid w:val="00090287"/>
    <w:rsid w:val="00090BA2"/>
    <w:rsid w:val="00097D7E"/>
    <w:rsid w:val="000A4FA5"/>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6509D"/>
    <w:rsid w:val="0016711C"/>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021DC"/>
    <w:rsid w:val="0031182D"/>
    <w:rsid w:val="00326EEB"/>
    <w:rsid w:val="0033078A"/>
    <w:rsid w:val="00341D6C"/>
    <w:rsid w:val="00347123"/>
    <w:rsid w:val="00347E74"/>
    <w:rsid w:val="00354B5B"/>
    <w:rsid w:val="00383E0A"/>
    <w:rsid w:val="00385298"/>
    <w:rsid w:val="00395C83"/>
    <w:rsid w:val="003A2A3B"/>
    <w:rsid w:val="003A440C"/>
    <w:rsid w:val="003B024E"/>
    <w:rsid w:val="003B183E"/>
    <w:rsid w:val="003B2F3E"/>
    <w:rsid w:val="003E4831"/>
    <w:rsid w:val="003E48DE"/>
    <w:rsid w:val="003E7E8B"/>
    <w:rsid w:val="004138EF"/>
    <w:rsid w:val="00440824"/>
    <w:rsid w:val="00450882"/>
    <w:rsid w:val="0045442E"/>
    <w:rsid w:val="00462418"/>
    <w:rsid w:val="00462B59"/>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72D8"/>
    <w:rsid w:val="00670D96"/>
    <w:rsid w:val="00672877"/>
    <w:rsid w:val="00683154"/>
    <w:rsid w:val="00690115"/>
    <w:rsid w:val="00690898"/>
    <w:rsid w:val="00693039"/>
    <w:rsid w:val="006E53F0"/>
    <w:rsid w:val="006F7CDF"/>
    <w:rsid w:val="00700BDB"/>
    <w:rsid w:val="00701E73"/>
    <w:rsid w:val="00711FE2"/>
    <w:rsid w:val="00712649"/>
    <w:rsid w:val="00723754"/>
    <w:rsid w:val="00743059"/>
    <w:rsid w:val="00744F58"/>
    <w:rsid w:val="00760A29"/>
    <w:rsid w:val="00771E18"/>
    <w:rsid w:val="007739F1"/>
    <w:rsid w:val="007755F6"/>
    <w:rsid w:val="007815E5"/>
    <w:rsid w:val="00787343"/>
    <w:rsid w:val="00790BFA"/>
    <w:rsid w:val="00791121"/>
    <w:rsid w:val="007A3D06"/>
    <w:rsid w:val="007D65A7"/>
    <w:rsid w:val="008133F9"/>
    <w:rsid w:val="00823AAC"/>
    <w:rsid w:val="0082458D"/>
    <w:rsid w:val="00854C66"/>
    <w:rsid w:val="008553E1"/>
    <w:rsid w:val="0087643B"/>
    <w:rsid w:val="00897F92"/>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26733"/>
    <w:rsid w:val="00A3595E"/>
    <w:rsid w:val="00A46C7F"/>
    <w:rsid w:val="00A77145"/>
    <w:rsid w:val="00A82989"/>
    <w:rsid w:val="00A904FE"/>
    <w:rsid w:val="00AC7B3B"/>
    <w:rsid w:val="00AD3CE6"/>
    <w:rsid w:val="00AE1307"/>
    <w:rsid w:val="00AE7586"/>
    <w:rsid w:val="00AF7A65"/>
    <w:rsid w:val="00B06710"/>
    <w:rsid w:val="00B235E1"/>
    <w:rsid w:val="00B3145D"/>
    <w:rsid w:val="00B357BA"/>
    <w:rsid w:val="00B51046"/>
    <w:rsid w:val="00B768B6"/>
    <w:rsid w:val="00B816A3"/>
    <w:rsid w:val="00B908D1"/>
    <w:rsid w:val="00BE2408"/>
    <w:rsid w:val="00BE3EC6"/>
    <w:rsid w:val="00BE5BEB"/>
    <w:rsid w:val="00BE6528"/>
    <w:rsid w:val="00C27212"/>
    <w:rsid w:val="00C34185"/>
    <w:rsid w:val="00C42DD6"/>
    <w:rsid w:val="00C7411E"/>
    <w:rsid w:val="00C934E2"/>
    <w:rsid w:val="00CA4AF6"/>
    <w:rsid w:val="00CB4075"/>
    <w:rsid w:val="00CB4E6D"/>
    <w:rsid w:val="00CC23DE"/>
    <w:rsid w:val="00CD3E3A"/>
    <w:rsid w:val="00CE55A6"/>
    <w:rsid w:val="00CF6C18"/>
    <w:rsid w:val="00D004DA"/>
    <w:rsid w:val="00D07BA4"/>
    <w:rsid w:val="00D215F6"/>
    <w:rsid w:val="00D33B91"/>
    <w:rsid w:val="00D415C6"/>
    <w:rsid w:val="00D51ABF"/>
    <w:rsid w:val="00D57CBF"/>
    <w:rsid w:val="00D71CFC"/>
    <w:rsid w:val="00D94CA3"/>
    <w:rsid w:val="00D96595"/>
    <w:rsid w:val="00DA018C"/>
    <w:rsid w:val="00DB0F7E"/>
    <w:rsid w:val="00DB5489"/>
    <w:rsid w:val="00DB6C98"/>
    <w:rsid w:val="00DC701C"/>
    <w:rsid w:val="00E00376"/>
    <w:rsid w:val="00E14EBD"/>
    <w:rsid w:val="00E16734"/>
    <w:rsid w:val="00E2367A"/>
    <w:rsid w:val="00E35FC9"/>
    <w:rsid w:val="00E377A4"/>
    <w:rsid w:val="00E420E9"/>
    <w:rsid w:val="00E4635D"/>
    <w:rsid w:val="00E61D76"/>
    <w:rsid w:val="00E70912"/>
    <w:rsid w:val="00E90AA6"/>
    <w:rsid w:val="00E977B8"/>
    <w:rsid w:val="00EA2926"/>
    <w:rsid w:val="00EC1A81"/>
    <w:rsid w:val="00EC7E5C"/>
    <w:rsid w:val="00ED78F1"/>
    <w:rsid w:val="00EF0F62"/>
    <w:rsid w:val="00F057C6"/>
    <w:rsid w:val="00F5019D"/>
    <w:rsid w:val="00F634D6"/>
    <w:rsid w:val="00F6473F"/>
    <w:rsid w:val="00F76366"/>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0824"/>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Underline Char,Title Char,HHeading 3 + 12 pt,Cards + Font: 12 pt Char,Bold Cite Char,Citation Char Char Char,ci,c"/>
    <w:basedOn w:val="DefaultParagraphFont"/>
    <w:uiPriority w:val="6"/>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117008"/>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440824"/>
    <w:pPr>
      <w:widowControl w:val="0"/>
      <w:ind w:left="288" w:right="288"/>
    </w:pPr>
    <w:rPr>
      <w:rFonts w:eastAsia="Times New Roman" w:cs="Times New Roman"/>
      <w:szCs w:val="20"/>
    </w:rPr>
  </w:style>
  <w:style w:type="character" w:customStyle="1" w:styleId="cardChar">
    <w:name w:val="card Char"/>
    <w:basedOn w:val="DefaultParagraphFont"/>
    <w:link w:val="card"/>
    <w:rsid w:val="00440824"/>
    <w:rPr>
      <w:rFonts w:ascii="Times New Roman" w:eastAsia="Times New Roman" w:hAnsi="Times New Roman" w:cs="Times New Roman"/>
      <w:sz w:val="20"/>
      <w:szCs w:val="20"/>
    </w:rPr>
  </w:style>
  <w:style w:type="character" w:customStyle="1" w:styleId="underline">
    <w:name w:val="underline"/>
    <w:basedOn w:val="DefaultParagraphFont"/>
    <w:qFormat/>
    <w:rsid w:val="00440824"/>
    <w:rPr>
      <w:u w:val="single"/>
    </w:rPr>
  </w:style>
  <w:style w:type="paragraph" w:customStyle="1" w:styleId="Style1">
    <w:name w:val="Style1"/>
    <w:basedOn w:val="Normal"/>
    <w:link w:val="Style1Char"/>
    <w:rsid w:val="00440824"/>
    <w:rPr>
      <w:rFonts w:eastAsia="SimSun" w:cs="Times New Roman"/>
      <w:szCs w:val="24"/>
      <w:u w:val="single"/>
      <w:lang w:eastAsia="zh-CN"/>
    </w:rPr>
  </w:style>
  <w:style w:type="character" w:customStyle="1" w:styleId="Style1Char">
    <w:name w:val="Style1 Char"/>
    <w:basedOn w:val="DefaultParagraphFont"/>
    <w:link w:val="Style1"/>
    <w:rsid w:val="00440824"/>
    <w:rPr>
      <w:rFonts w:ascii="Times New Roman" w:eastAsia="SimSun" w:hAnsi="Times New Roman" w:cs="Times New Roman"/>
      <w:sz w:val="20"/>
      <w:szCs w:val="24"/>
      <w:u w:val="single"/>
      <w:lang w:eastAsia="zh-CN"/>
    </w:rPr>
  </w:style>
  <w:style w:type="paragraph" w:customStyle="1" w:styleId="Style3">
    <w:name w:val="Style3"/>
    <w:basedOn w:val="Normal"/>
    <w:link w:val="Style3Char"/>
    <w:rsid w:val="00440824"/>
    <w:rPr>
      <w:rFonts w:eastAsia="Times New Roman" w:cs="Times New Roman"/>
      <w:b/>
      <w:szCs w:val="24"/>
    </w:rPr>
  </w:style>
  <w:style w:type="character" w:customStyle="1" w:styleId="Style3Char">
    <w:name w:val="Style3 Char"/>
    <w:basedOn w:val="DefaultParagraphFont"/>
    <w:link w:val="Style3"/>
    <w:rsid w:val="00440824"/>
    <w:rPr>
      <w:rFonts w:ascii="Times New Roman" w:eastAsia="Times New Roman" w:hAnsi="Times New Roman" w:cs="Times New Roman"/>
      <w:b/>
      <w:sz w:val="20"/>
      <w:szCs w:val="24"/>
    </w:rPr>
  </w:style>
  <w:style w:type="paragraph" w:customStyle="1" w:styleId="StyleStyle49pt">
    <w:name w:val="Style Style4 + 9 pt"/>
    <w:basedOn w:val="Normal"/>
    <w:link w:val="StyleStyle49ptChar"/>
    <w:rsid w:val="00440824"/>
    <w:rPr>
      <w:rFonts w:eastAsia="Times New Roman" w:cs="Times New Roman"/>
      <w:szCs w:val="24"/>
      <w:u w:val="single"/>
    </w:rPr>
  </w:style>
  <w:style w:type="character" w:customStyle="1" w:styleId="StyleStyle49ptChar">
    <w:name w:val="Style Style4 + 9 pt Char"/>
    <w:basedOn w:val="DefaultParagraphFont"/>
    <w:link w:val="StyleStyle49pt"/>
    <w:rsid w:val="00440824"/>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440824"/>
    <w:rPr>
      <w:rFonts w:eastAsia="Times New Roman" w:cs="Times New Roman"/>
      <w:b/>
      <w:bCs/>
      <w:szCs w:val="24"/>
      <w:u w:val="single"/>
    </w:rPr>
  </w:style>
  <w:style w:type="character" w:customStyle="1" w:styleId="StyleStyle49ptBoldChar">
    <w:name w:val="Style Style4 + 9 pt Bold Char"/>
    <w:basedOn w:val="DefaultParagraphFont"/>
    <w:link w:val="StyleStyle49ptBold"/>
    <w:rsid w:val="00440824"/>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0824"/>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Underline Char,Title Char,HHeading 3 + 12 pt,Cards + Font: 12 pt Char,Bold Cite Char,Citation Char Char Char,ci,c"/>
    <w:basedOn w:val="DefaultParagraphFont"/>
    <w:uiPriority w:val="6"/>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117008"/>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440824"/>
    <w:pPr>
      <w:widowControl w:val="0"/>
      <w:ind w:left="288" w:right="288"/>
    </w:pPr>
    <w:rPr>
      <w:rFonts w:eastAsia="Times New Roman" w:cs="Times New Roman"/>
      <w:szCs w:val="20"/>
    </w:rPr>
  </w:style>
  <w:style w:type="character" w:customStyle="1" w:styleId="cardChar">
    <w:name w:val="card Char"/>
    <w:basedOn w:val="DefaultParagraphFont"/>
    <w:link w:val="card"/>
    <w:rsid w:val="00440824"/>
    <w:rPr>
      <w:rFonts w:ascii="Times New Roman" w:eastAsia="Times New Roman" w:hAnsi="Times New Roman" w:cs="Times New Roman"/>
      <w:sz w:val="20"/>
      <w:szCs w:val="20"/>
    </w:rPr>
  </w:style>
  <w:style w:type="character" w:customStyle="1" w:styleId="underline">
    <w:name w:val="underline"/>
    <w:basedOn w:val="DefaultParagraphFont"/>
    <w:qFormat/>
    <w:rsid w:val="00440824"/>
    <w:rPr>
      <w:u w:val="single"/>
    </w:rPr>
  </w:style>
  <w:style w:type="paragraph" w:customStyle="1" w:styleId="Style1">
    <w:name w:val="Style1"/>
    <w:basedOn w:val="Normal"/>
    <w:link w:val="Style1Char"/>
    <w:rsid w:val="00440824"/>
    <w:rPr>
      <w:rFonts w:eastAsia="SimSun" w:cs="Times New Roman"/>
      <w:szCs w:val="24"/>
      <w:u w:val="single"/>
      <w:lang w:eastAsia="zh-CN"/>
    </w:rPr>
  </w:style>
  <w:style w:type="character" w:customStyle="1" w:styleId="Style1Char">
    <w:name w:val="Style1 Char"/>
    <w:basedOn w:val="DefaultParagraphFont"/>
    <w:link w:val="Style1"/>
    <w:rsid w:val="00440824"/>
    <w:rPr>
      <w:rFonts w:ascii="Times New Roman" w:eastAsia="SimSun" w:hAnsi="Times New Roman" w:cs="Times New Roman"/>
      <w:sz w:val="20"/>
      <w:szCs w:val="24"/>
      <w:u w:val="single"/>
      <w:lang w:eastAsia="zh-CN"/>
    </w:rPr>
  </w:style>
  <w:style w:type="paragraph" w:customStyle="1" w:styleId="Style3">
    <w:name w:val="Style3"/>
    <w:basedOn w:val="Normal"/>
    <w:link w:val="Style3Char"/>
    <w:rsid w:val="00440824"/>
    <w:rPr>
      <w:rFonts w:eastAsia="Times New Roman" w:cs="Times New Roman"/>
      <w:b/>
      <w:szCs w:val="24"/>
    </w:rPr>
  </w:style>
  <w:style w:type="character" w:customStyle="1" w:styleId="Style3Char">
    <w:name w:val="Style3 Char"/>
    <w:basedOn w:val="DefaultParagraphFont"/>
    <w:link w:val="Style3"/>
    <w:rsid w:val="00440824"/>
    <w:rPr>
      <w:rFonts w:ascii="Times New Roman" w:eastAsia="Times New Roman" w:hAnsi="Times New Roman" w:cs="Times New Roman"/>
      <w:b/>
      <w:sz w:val="20"/>
      <w:szCs w:val="24"/>
    </w:rPr>
  </w:style>
  <w:style w:type="paragraph" w:customStyle="1" w:styleId="StyleStyle49pt">
    <w:name w:val="Style Style4 + 9 pt"/>
    <w:basedOn w:val="Normal"/>
    <w:link w:val="StyleStyle49ptChar"/>
    <w:rsid w:val="00440824"/>
    <w:rPr>
      <w:rFonts w:eastAsia="Times New Roman" w:cs="Times New Roman"/>
      <w:szCs w:val="24"/>
      <w:u w:val="single"/>
    </w:rPr>
  </w:style>
  <w:style w:type="character" w:customStyle="1" w:styleId="StyleStyle49ptChar">
    <w:name w:val="Style Style4 + 9 pt Char"/>
    <w:basedOn w:val="DefaultParagraphFont"/>
    <w:link w:val="StyleStyle49pt"/>
    <w:rsid w:val="00440824"/>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440824"/>
    <w:rPr>
      <w:rFonts w:eastAsia="Times New Roman" w:cs="Times New Roman"/>
      <w:b/>
      <w:bCs/>
      <w:szCs w:val="24"/>
      <w:u w:val="single"/>
    </w:rPr>
  </w:style>
  <w:style w:type="character" w:customStyle="1" w:styleId="StyleStyle49ptBoldChar">
    <w:name w:val="Style Style4 + 9 pt Bold Char"/>
    <w:basedOn w:val="DefaultParagraphFont"/>
    <w:link w:val="StyleStyle49ptBold"/>
    <w:rsid w:val="00440824"/>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9</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2012-03-30T14:57:00Z</dcterms:created>
  <dcterms:modified xsi:type="dcterms:W3CDTF">2012-03-30T14:57:00Z</dcterms:modified>
</cp:coreProperties>
</file>