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3EC" w:rsidRDefault="000F13EC" w:rsidP="000F13EC">
      <w:pPr>
        <w:pStyle w:val="Heading1"/>
      </w:pPr>
      <w:bookmarkStart w:id="0" w:name="_GoBack"/>
      <w:bookmarkEnd w:id="0"/>
      <w:r>
        <w:t>1NC Case</w:t>
      </w:r>
    </w:p>
    <w:p w:rsidR="000F13EC" w:rsidRPr="000F13EC" w:rsidRDefault="000F13EC" w:rsidP="000F13EC"/>
    <w:p w:rsidR="000F13EC" w:rsidRDefault="000F13EC">
      <w:r>
        <w:t>Democratic peace theory is a ruse – democratic institutions provide positive inducements to war</w:t>
      </w:r>
    </w:p>
    <w:p w:rsidR="000F13EC" w:rsidRDefault="000F13EC" w:rsidP="000F13EC">
      <w:proofErr w:type="gramStart"/>
      <w:r>
        <w:t>Buchan ‘2 (Bruce.</w:t>
      </w:r>
      <w:proofErr w:type="gramEnd"/>
      <w:r>
        <w:t xml:space="preserve"> “Explaining War and Peace: Kant and Liberal IR Theory” Alternatives v 27)</w:t>
      </w:r>
    </w:p>
    <w:p w:rsidR="000F13EC" w:rsidRDefault="000F13EC">
      <w:proofErr w:type="gramStart"/>
      <w:r>
        <w:t>“The economic success of…..as any undemocratic state.”</w:t>
      </w:r>
      <w:proofErr w:type="gramEnd"/>
    </w:p>
    <w:p w:rsidR="000F13EC" w:rsidRDefault="000F13EC"/>
    <w:p w:rsidR="000F13EC" w:rsidRDefault="000F13EC">
      <w:r>
        <w:t>Democratic peace theory sanitizes the inherently violent structures of liberal democracy</w:t>
      </w:r>
    </w:p>
    <w:p w:rsidR="000F13EC" w:rsidRDefault="000F13EC" w:rsidP="000F13EC">
      <w:proofErr w:type="gramStart"/>
      <w:r>
        <w:t>Buchan ‘2 (Bruce.</w:t>
      </w:r>
      <w:proofErr w:type="gramEnd"/>
      <w:r>
        <w:t xml:space="preserve"> “Explaining War and Peace: Kant and Liberal IR Theory” Alternatives v 27)</w:t>
      </w:r>
    </w:p>
    <w:p w:rsidR="000F13EC" w:rsidRDefault="000F13EC">
      <w:r>
        <w:t>“Liberal IR theory accepts….civilized can be justified.”</w:t>
      </w:r>
    </w:p>
    <w:p w:rsidR="000F13EC" w:rsidRDefault="000F13EC"/>
    <w:p w:rsidR="000F13EC" w:rsidRDefault="000F13EC">
      <w:r>
        <w:t>Neoliberalism is the cause of contemporary warfare</w:t>
      </w:r>
    </w:p>
    <w:p w:rsidR="000F13EC" w:rsidRDefault="000F13EC">
      <w:proofErr w:type="gramStart"/>
      <w:r>
        <w:t>Rhoads and Torres ‘6 (Robert A. and Carlos Alberto.</w:t>
      </w:r>
      <w:proofErr w:type="gramEnd"/>
      <w:r>
        <w:t xml:space="preserve"> “The University, State, and Market: The Political Economy of Globalization in the Americas,” </w:t>
      </w:r>
      <w:proofErr w:type="spellStart"/>
      <w:r>
        <w:t>pg</w:t>
      </w:r>
      <w:proofErr w:type="spellEnd"/>
      <w:r>
        <w:t xml:space="preserve"> 324-325)</w:t>
      </w:r>
    </w:p>
    <w:p w:rsidR="000F13EC" w:rsidRDefault="000F13EC">
      <w:r>
        <w:t>“Opponents of neoliberalism have….of such a view.”</w:t>
      </w:r>
    </w:p>
    <w:p w:rsidR="000F13EC" w:rsidRDefault="000F13EC"/>
    <w:p w:rsidR="000F13EC" w:rsidRDefault="000F13EC">
      <w:r>
        <w:t xml:space="preserve">The liberal economics of the </w:t>
      </w:r>
      <w:proofErr w:type="spellStart"/>
      <w:r>
        <w:t>aff</w:t>
      </w:r>
      <w:proofErr w:type="spellEnd"/>
      <w:r>
        <w:t xml:space="preserve"> justifies a new more violent form of colonialism- their philosophical understanding of the market is flawed, their definition of the problem in terms of economic production in favor of the free space of the market opens a violent liberal horizon built on the logic of insecurity </w:t>
      </w:r>
      <w:proofErr w:type="spellStart"/>
      <w:r>
        <w:t>andcolonialism</w:t>
      </w:r>
      <w:proofErr w:type="spellEnd"/>
    </w:p>
    <w:p w:rsidR="000F13EC" w:rsidRDefault="000F13EC">
      <w:proofErr w:type="gramStart"/>
      <w:r>
        <w:t>Cooper ‘4 (Melinda.</w:t>
      </w:r>
      <w:proofErr w:type="gramEnd"/>
      <w:r>
        <w:t xml:space="preserve"> “Insecure Times, Tough Decision: The Nomos of Neoliberalism,” Alternatives: Global, Local, Political, </w:t>
      </w:r>
      <w:proofErr w:type="spellStart"/>
      <w:r>
        <w:t>vol</w:t>
      </w:r>
      <w:proofErr w:type="spellEnd"/>
      <w:r>
        <w:t xml:space="preserve"> 29)</w:t>
      </w:r>
    </w:p>
    <w:p w:rsidR="000F13EC" w:rsidRDefault="000F13EC">
      <w:proofErr w:type="gramStart"/>
      <w:r>
        <w:t>“In accordance with Foucault…..colonies, on the other.”</w:t>
      </w:r>
      <w:proofErr w:type="gramEnd"/>
    </w:p>
    <w:p w:rsidR="000F13EC" w:rsidRDefault="000F13EC" w:rsidP="000F13EC">
      <w:pPr>
        <w:pStyle w:val="Heading1"/>
      </w:pPr>
      <w:r>
        <w:t>1NR Case</w:t>
      </w:r>
    </w:p>
    <w:p w:rsidR="000F13EC" w:rsidRDefault="000F13EC" w:rsidP="000F13EC"/>
    <w:p w:rsidR="000F13EC" w:rsidRDefault="000F13EC" w:rsidP="000F13EC">
      <w:r>
        <w:t xml:space="preserve">The economic rationality inherent in the </w:t>
      </w:r>
      <w:proofErr w:type="spellStart"/>
      <w:r>
        <w:t>aff</w:t>
      </w:r>
      <w:proofErr w:type="spellEnd"/>
      <w:r>
        <w:t xml:space="preserve"> is neoliberal, = </w:t>
      </w:r>
      <w:proofErr w:type="spellStart"/>
      <w:r>
        <w:t>biopower</w:t>
      </w:r>
      <w:proofErr w:type="spellEnd"/>
    </w:p>
    <w:p w:rsidR="000F13EC" w:rsidRDefault="000F13EC" w:rsidP="000F13EC">
      <w:proofErr w:type="spellStart"/>
      <w:r>
        <w:t>Anagnost</w:t>
      </w:r>
      <w:proofErr w:type="spellEnd"/>
      <w:r>
        <w:t xml:space="preserve"> ‘4 (Ann. “The Corporeal </w:t>
      </w:r>
      <w:proofErr w:type="spellStart"/>
      <w:r>
        <w:t>Politcs</w:t>
      </w:r>
      <w:proofErr w:type="spellEnd"/>
      <w:r>
        <w:t xml:space="preserve"> of Quality (</w:t>
      </w:r>
      <w:proofErr w:type="spellStart"/>
      <w:r>
        <w:t>Suzhi</w:t>
      </w:r>
      <w:proofErr w:type="spellEnd"/>
      <w:r>
        <w:t xml:space="preserve">)” Public culture, </w:t>
      </w:r>
      <w:proofErr w:type="spellStart"/>
      <w:r>
        <w:t>vol</w:t>
      </w:r>
      <w:proofErr w:type="spellEnd"/>
      <w:r>
        <w:t xml:space="preserve"> 16, number 2)</w:t>
      </w:r>
    </w:p>
    <w:p w:rsidR="000F13EC" w:rsidRDefault="000F13EC" w:rsidP="000F13EC">
      <w:r>
        <w:lastRenderedPageBreak/>
        <w:t>“</w:t>
      </w:r>
      <w:proofErr w:type="gramStart"/>
      <w:r>
        <w:t>indeed</w:t>
      </w:r>
      <w:proofErr w:type="gramEnd"/>
      <w:r>
        <w:t>, the political calculus….of himself or herself.”</w:t>
      </w:r>
    </w:p>
    <w:p w:rsidR="001B5605" w:rsidRDefault="001B5605" w:rsidP="000F13EC"/>
    <w:p w:rsidR="001B5605" w:rsidRDefault="001B5605" w:rsidP="000F13EC"/>
    <w:p w:rsidR="001B5605" w:rsidRDefault="001B5605" w:rsidP="001B5605">
      <w:pPr>
        <w:pStyle w:val="Heading1"/>
      </w:pPr>
      <w:r>
        <w:t>New 1NC Card under Shapiro</w:t>
      </w:r>
    </w:p>
    <w:p w:rsidR="001B5605" w:rsidRDefault="001B5605" w:rsidP="000F13EC"/>
    <w:p w:rsidR="001B5605" w:rsidRDefault="001B5605" w:rsidP="000F13EC">
      <w:r>
        <w:t>The preemptive is violent epistemic practice that militarizes debates about international relations and fuels violent enemy construction in the war on terror. The logic of the preemptive is the epistemic justification for the racial profiling and torture that pervade post 9/11 politics</w:t>
      </w:r>
    </w:p>
    <w:p w:rsidR="001B5605" w:rsidRDefault="001B5605" w:rsidP="000F13EC">
      <w:proofErr w:type="spellStart"/>
      <w:proofErr w:type="gramStart"/>
      <w:r>
        <w:t>Goh</w:t>
      </w:r>
      <w:proofErr w:type="spellEnd"/>
      <w:r>
        <w:t xml:space="preserve"> ‘6 (Irving.</w:t>
      </w:r>
      <w:proofErr w:type="gramEnd"/>
      <w:r>
        <w:t xml:space="preserve"> “Disagreeing Preemptive/Prophylaxis: From Philip K. Dick to Jacques </w:t>
      </w:r>
      <w:proofErr w:type="spellStart"/>
      <w:r>
        <w:t>Ranciere</w:t>
      </w:r>
      <w:proofErr w:type="spellEnd"/>
      <w:r>
        <w:t xml:space="preserve">” Fast Capitalism, 2.1, </w:t>
      </w:r>
      <w:hyperlink r:id="rId5" w:history="1">
        <w:r w:rsidRPr="004348DC">
          <w:rPr>
            <w:rStyle w:val="Hyperlink"/>
          </w:rPr>
          <w:t>www.uta.edu/huma/agger/fastcapitalism/2_1/goh.html</w:t>
        </w:r>
      </w:hyperlink>
      <w:r>
        <w:t>)</w:t>
      </w:r>
    </w:p>
    <w:p w:rsidR="001B5605" w:rsidRPr="000F13EC" w:rsidRDefault="001B5605" w:rsidP="000F13EC">
      <w:r>
        <w:t xml:space="preserve">“Fifty years after the ….. </w:t>
      </w:r>
      <w:proofErr w:type="gramStart"/>
      <w:r>
        <w:t>global</w:t>
      </w:r>
      <w:proofErr w:type="gramEnd"/>
      <w:r>
        <w:t xml:space="preserve"> peace and security”</w:t>
      </w:r>
    </w:p>
    <w:sectPr w:rsidR="001B5605" w:rsidRPr="000F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EC"/>
    <w:rsid w:val="000F13EC"/>
    <w:rsid w:val="001B5605"/>
    <w:rsid w:val="00A21D92"/>
    <w:rsid w:val="00D46D80"/>
    <w:rsid w:val="00E5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3EC"/>
    <w:rPr>
      <w:color w:val="0000FF" w:themeColor="hyperlink"/>
      <w:u w:val="single"/>
    </w:rPr>
  </w:style>
  <w:style w:type="character" w:customStyle="1" w:styleId="Heading1Char">
    <w:name w:val="Heading 1 Char"/>
    <w:basedOn w:val="DefaultParagraphFont"/>
    <w:link w:val="Heading1"/>
    <w:uiPriority w:val="9"/>
    <w:rsid w:val="000F13E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3EC"/>
    <w:rPr>
      <w:color w:val="0000FF" w:themeColor="hyperlink"/>
      <w:u w:val="single"/>
    </w:rPr>
  </w:style>
  <w:style w:type="character" w:customStyle="1" w:styleId="Heading1Char">
    <w:name w:val="Heading 1 Char"/>
    <w:basedOn w:val="DefaultParagraphFont"/>
    <w:link w:val="Heading1"/>
    <w:uiPriority w:val="9"/>
    <w:rsid w:val="000F13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ta.edu/huma/agger/fastcapitalism/2_1/go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partsara</dc:creator>
  <cp:lastModifiedBy>William Mosley-Jensen</cp:lastModifiedBy>
  <cp:revision>2</cp:revision>
  <dcterms:created xsi:type="dcterms:W3CDTF">2012-03-31T14:35:00Z</dcterms:created>
  <dcterms:modified xsi:type="dcterms:W3CDTF">2012-03-31T14:35:00Z</dcterms:modified>
</cp:coreProperties>
</file>