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324" w:rsidRDefault="00550AB4" w:rsidP="00D13B85">
      <w:pPr>
        <w:pStyle w:val="SmallText"/>
      </w:pPr>
      <w:r>
        <w:t>OSPEC</w:t>
      </w:r>
    </w:p>
    <w:p w:rsidR="00550AB4" w:rsidRDefault="00550AB4" w:rsidP="00D13B85">
      <w:pPr>
        <w:pStyle w:val="SmallText"/>
      </w:pPr>
      <w:r>
        <w:t>Test Case Specification</w:t>
      </w:r>
    </w:p>
    <w:p w:rsidR="00550AB4" w:rsidRDefault="00550AB4" w:rsidP="00D13B85">
      <w:pPr>
        <w:pStyle w:val="SmallText"/>
      </w:pPr>
      <w:r>
        <w:t xml:space="preserve">Decision </w:t>
      </w:r>
      <w:proofErr w:type="spellStart"/>
      <w:r>
        <w:t>Specificaiton</w:t>
      </w:r>
      <w:proofErr w:type="spellEnd"/>
    </w:p>
    <w:p w:rsidR="00550AB4" w:rsidRDefault="00550AB4" w:rsidP="00D13B85">
      <w:pPr>
        <w:pStyle w:val="SmallText"/>
      </w:pPr>
    </w:p>
    <w:p w:rsidR="00550AB4" w:rsidRDefault="00550AB4" w:rsidP="00D13B85">
      <w:pPr>
        <w:pStyle w:val="SmallText"/>
      </w:pPr>
      <w:r>
        <w:t>Politics</w:t>
      </w:r>
    </w:p>
    <w:p w:rsidR="00550AB4" w:rsidRPr="000F7390" w:rsidRDefault="00550AB4" w:rsidP="00D13B85">
      <w:pPr>
        <w:pStyle w:val="SmallText"/>
        <w:rPr>
          <w:rFonts w:eastAsia="MS Gothic"/>
          <w:b/>
          <w:sz w:val="26"/>
        </w:rPr>
      </w:pPr>
      <w:r w:rsidRPr="000F7390">
        <w:rPr>
          <w:rFonts w:eastAsia="MS Gothic"/>
          <w:b/>
          <w:sz w:val="26"/>
        </w:rPr>
        <w:t>PTC will pass – compromise coming</w:t>
      </w:r>
    </w:p>
    <w:p w:rsidR="00550AB4" w:rsidRPr="000F7390" w:rsidRDefault="00550AB4" w:rsidP="00D13B85">
      <w:pPr>
        <w:pStyle w:val="SmallText"/>
        <w:rPr>
          <w:rFonts w:eastAsia="Cambria"/>
        </w:rPr>
      </w:pPr>
      <w:r w:rsidRPr="000F7390">
        <w:rPr>
          <w:rFonts w:eastAsia="Cambria"/>
          <w:b/>
          <w:sz w:val="26"/>
        </w:rPr>
        <w:t xml:space="preserve">New York Times 2.10.12 </w:t>
      </w:r>
      <w:r w:rsidRPr="000F7390">
        <w:rPr>
          <w:rFonts w:eastAsia="Cambria"/>
        </w:rPr>
        <w:t>lexis PM</w:t>
      </w:r>
    </w:p>
    <w:p w:rsidR="00550AB4" w:rsidRPr="000F7390" w:rsidRDefault="00550AB4" w:rsidP="00D13B85">
      <w:pPr>
        <w:pStyle w:val="SmallText"/>
        <w:rPr>
          <w:rFonts w:eastAsia="Cambria"/>
        </w:rPr>
      </w:pPr>
      <w:r w:rsidRPr="000F7390">
        <w:rPr>
          <w:rFonts w:eastAsia="Cambria"/>
          <w:b/>
          <w:u w:val="single"/>
        </w:rPr>
        <w:t xml:space="preserve">The committee still </w:t>
      </w:r>
      <w:r>
        <w:rPr>
          <w:rFonts w:eastAsia="Cambria"/>
          <w:b/>
          <w:u w:val="single"/>
        </w:rPr>
        <w:t>…..</w:t>
      </w:r>
      <w:r w:rsidRPr="000F7390">
        <w:rPr>
          <w:rFonts w:eastAsia="Cambria"/>
        </w:rPr>
        <w:t xml:space="preserve"> Congress takes a holiday break.</w:t>
      </w:r>
    </w:p>
    <w:p w:rsidR="00550AB4" w:rsidRDefault="00550AB4" w:rsidP="00D13B85">
      <w:pPr>
        <w:pStyle w:val="SmallText"/>
      </w:pPr>
    </w:p>
    <w:p w:rsidR="00550AB4" w:rsidRDefault="00550AB4" w:rsidP="00D13B85">
      <w:pPr>
        <w:pStyle w:val="SmallText"/>
      </w:pPr>
      <w:r>
        <w:t xml:space="preserve">Obama key to pushing payroll </w:t>
      </w:r>
    </w:p>
    <w:p w:rsidR="00550AB4" w:rsidRDefault="00550AB4" w:rsidP="00D13B85">
      <w:pPr>
        <w:pStyle w:val="SmallText"/>
      </w:pPr>
    </w:p>
    <w:p w:rsidR="00550AB4" w:rsidRPr="0050515F" w:rsidRDefault="00550AB4" w:rsidP="00D13B85">
      <w:pPr>
        <w:pStyle w:val="SmallText"/>
      </w:pPr>
      <w:r w:rsidRPr="0050515F">
        <w:rPr>
          <w:rStyle w:val="StyleBoldUnderline"/>
        </w:rPr>
        <w:t>Washington Post February 4t</w:t>
      </w:r>
      <w:r w:rsidRPr="0050515F">
        <w:rPr>
          <w:vertAlign w:val="superscript"/>
        </w:rPr>
        <w:t>h</w:t>
      </w:r>
      <w:r>
        <w:t xml:space="preserve"> 2012 </w:t>
      </w:r>
      <w:hyperlink r:id="rId4" w:history="1">
        <w:r w:rsidRPr="00EB7FEB">
          <w:rPr>
            <w:rStyle w:val="Hyperlink"/>
          </w:rPr>
          <w:t>http://www.washingtonpost.com/business/obama-urges-public-to-press-congress-on-housing-proposal/2012/02/04/gIQAOIk3oQ_story.html</w:t>
        </w:r>
      </w:hyperlink>
      <w:r>
        <w:t xml:space="preserve"> “</w:t>
      </w:r>
      <w:r w:rsidRPr="0050515F">
        <w:t>Obama urges public to press Congress on housing proposal</w:t>
      </w:r>
      <w:r>
        <w:t>”</w:t>
      </w:r>
    </w:p>
    <w:p w:rsidR="00550AB4" w:rsidRDefault="00550AB4" w:rsidP="00D13B85">
      <w:pPr>
        <w:pStyle w:val="SmallText"/>
      </w:pPr>
    </w:p>
    <w:p w:rsidR="00550AB4" w:rsidRDefault="00550AB4" w:rsidP="00D13B85">
      <w:pPr>
        <w:pStyle w:val="SmallText"/>
      </w:pPr>
      <w:r>
        <w:t>R</w:t>
      </w:r>
      <w:r w:rsidRPr="00BF5E85">
        <w:rPr>
          <w:rStyle w:val="StyleBoldUnderline"/>
        </w:rPr>
        <w:t xml:space="preserve">epublicans say </w:t>
      </w:r>
      <w:r>
        <w:rPr>
          <w:rStyle w:val="StyleBoldUnderline"/>
        </w:rPr>
        <w:t>….</w:t>
      </w:r>
      <w:r>
        <w:t xml:space="preserve"> </w:t>
      </w:r>
      <w:proofErr w:type="gramStart"/>
      <w:r>
        <w:t>much-needed</w:t>
      </w:r>
      <w:proofErr w:type="gramEnd"/>
      <w:r>
        <w:t xml:space="preserve"> certainty.”</w:t>
      </w:r>
    </w:p>
    <w:p w:rsidR="00550AB4" w:rsidRDefault="00550AB4" w:rsidP="00D13B85">
      <w:pPr>
        <w:pStyle w:val="SmallText"/>
      </w:pPr>
    </w:p>
    <w:p w:rsidR="00550AB4" w:rsidRDefault="00550AB4" w:rsidP="00D13B85">
      <w:pPr>
        <w:pStyle w:val="SmallText"/>
      </w:pPr>
      <w:r>
        <w:t>Massive republican opposition to Yemen/Egypt foreign aid</w:t>
      </w:r>
    </w:p>
    <w:p w:rsidR="00550AB4" w:rsidRDefault="00550AB4" w:rsidP="00D13B85">
      <w:pPr>
        <w:pStyle w:val="SmallText"/>
      </w:pPr>
    </w:p>
    <w:p w:rsidR="00550AB4" w:rsidRPr="0055415B" w:rsidRDefault="00550AB4" w:rsidP="00D13B85">
      <w:pPr>
        <w:pStyle w:val="SmallText"/>
      </w:pPr>
      <w:r>
        <w:t xml:space="preserve"> </w:t>
      </w:r>
      <w:r w:rsidRPr="0055415B">
        <w:t xml:space="preserve">Mary Beth </w:t>
      </w:r>
      <w:r w:rsidRPr="0055415B">
        <w:rPr>
          <w:rStyle w:val="StyleBoldUnderline"/>
          <w:rFonts w:eastAsiaTheme="majorEastAsia"/>
        </w:rPr>
        <w:t>Sheridan</w:t>
      </w:r>
      <w:r>
        <w:t xml:space="preserve"> (</w:t>
      </w:r>
      <w:r w:rsidRPr="0055415B">
        <w:t>diplomatic correspondent for The Washington Post</w:t>
      </w:r>
      <w:r>
        <w:t xml:space="preserve"> </w:t>
      </w:r>
      <w:r w:rsidRPr="0055415B">
        <w:t>She was awarded an Overseas Press Club award in 1998 for her work in Mexico and was part of a Washington Post team that were Pulitzer Prize finalists for reporting on terrorism.</w:t>
      </w:r>
      <w:r>
        <w:t>)7/27/</w:t>
      </w:r>
      <w:r w:rsidRPr="0055415B">
        <w:rPr>
          <w:rStyle w:val="StyleBoldUnderline"/>
          <w:rFonts w:eastAsiaTheme="majorEastAsia"/>
        </w:rPr>
        <w:t xml:space="preserve">11 </w:t>
      </w:r>
      <w:r>
        <w:t>“</w:t>
      </w:r>
      <w:r w:rsidRPr="0055415B">
        <w:t>House panel to vote on bill that would slash State Department funding, impose new restrictions</w:t>
      </w:r>
      <w:r>
        <w:t xml:space="preserve">” </w:t>
      </w:r>
      <w:r w:rsidRPr="0055415B">
        <w:t>http://www.washingtonpost.com/blogs/checkpoint-washington/post/house-panel-to-vote-on-bill-that-would-slash-some-state-department-funding/2011/07/27/gIQA3NxocI_blog.html</w:t>
      </w:r>
    </w:p>
    <w:p w:rsidR="00550AB4" w:rsidRDefault="00550AB4" w:rsidP="00D13B85">
      <w:pPr>
        <w:pStyle w:val="SmallText"/>
      </w:pPr>
    </w:p>
    <w:p w:rsidR="00550AB4" w:rsidRPr="0055415B" w:rsidRDefault="00550AB4" w:rsidP="00D13B85">
      <w:pPr>
        <w:pStyle w:val="SmallText"/>
      </w:pPr>
      <w:r>
        <w:t>A</w:t>
      </w:r>
      <w:r w:rsidRPr="0055415B">
        <w:rPr>
          <w:rStyle w:val="StyleBoldUnderline"/>
          <w:rFonts w:eastAsiaTheme="majorEastAsia"/>
        </w:rPr>
        <w:t xml:space="preserve"> key House </w:t>
      </w:r>
      <w:r>
        <w:rPr>
          <w:rStyle w:val="StyleBoldUnderline"/>
          <w:rFonts w:eastAsiaTheme="majorEastAsia"/>
        </w:rPr>
        <w:t>….</w:t>
      </w:r>
      <w:r>
        <w:t>and disaster relief.”</w:t>
      </w:r>
    </w:p>
    <w:p w:rsidR="00550AB4" w:rsidRDefault="00550AB4" w:rsidP="00D13B85">
      <w:pPr>
        <w:pStyle w:val="SmallText"/>
      </w:pPr>
    </w:p>
    <w:p w:rsidR="00550AB4" w:rsidRDefault="00550AB4" w:rsidP="00D13B85">
      <w:pPr>
        <w:pStyle w:val="SmallText"/>
      </w:pPr>
    </w:p>
    <w:p w:rsidR="00550AB4" w:rsidRDefault="00550AB4" w:rsidP="00D13B85">
      <w:pPr>
        <w:pStyle w:val="SmallText"/>
      </w:pPr>
      <w:r>
        <w:t>PTC k/t econ</w:t>
      </w:r>
    </w:p>
    <w:p w:rsidR="00550AB4" w:rsidRDefault="00550AB4" w:rsidP="00D13B85">
      <w:pPr>
        <w:pStyle w:val="SmallText"/>
        <w:rPr>
          <w:rStyle w:val="StyleBoldUnderline"/>
        </w:rPr>
      </w:pPr>
    </w:p>
    <w:p w:rsidR="00550AB4" w:rsidRPr="0032147C" w:rsidRDefault="00550AB4" w:rsidP="00D13B85">
      <w:pPr>
        <w:pStyle w:val="SmallText"/>
      </w:pPr>
      <w:proofErr w:type="spellStart"/>
      <w:r w:rsidRPr="00E61B35">
        <w:rPr>
          <w:rStyle w:val="StyleBoldUnderline"/>
        </w:rPr>
        <w:t>Wazshington</w:t>
      </w:r>
      <w:proofErr w:type="spellEnd"/>
      <w:r w:rsidRPr="00E61B35">
        <w:rPr>
          <w:rStyle w:val="StyleBoldUnderline"/>
        </w:rPr>
        <w:t xml:space="preserve"> Post</w:t>
      </w:r>
      <w:r>
        <w:rPr>
          <w:rStyle w:val="StyleBoldUnderline"/>
        </w:rPr>
        <w:t xml:space="preserve"> </w:t>
      </w:r>
      <w:r w:rsidRPr="00E61B35">
        <w:rPr>
          <w:rStyle w:val="StyleBoldUnderline"/>
        </w:rPr>
        <w:t>February 9th</w:t>
      </w:r>
      <w:r>
        <w:t xml:space="preserve"> 2012 “</w:t>
      </w:r>
      <w:proofErr w:type="spellStart"/>
      <w:r w:rsidRPr="00E61B35">
        <w:t>Wonkbook</w:t>
      </w:r>
      <w:proofErr w:type="spellEnd"/>
      <w:r w:rsidRPr="00E61B35">
        <w:t>: Economy poised to beat expectations in 2012. But will Congress get in its way?</w:t>
      </w:r>
      <w:r>
        <w:t xml:space="preserve">” </w:t>
      </w:r>
      <w:r w:rsidRPr="00E61B35">
        <w:t>http://www.washingtonpost.com/blogs/ezra-klein/post/wonkbook-economy-poised-to-beat-expectations-in-2012-but-will-congress-get-in-its-way/2012/02/09/gIQAmKcA1Q_blog.html</w:t>
      </w:r>
    </w:p>
    <w:p w:rsidR="00550AB4" w:rsidRDefault="00550AB4" w:rsidP="00D13B85">
      <w:pPr>
        <w:pStyle w:val="SmallText"/>
      </w:pPr>
      <w:r w:rsidRPr="0032147C">
        <w:t xml:space="preserve">The other </w:t>
      </w:r>
      <w:r>
        <w:t>….</w:t>
      </w:r>
      <w:r w:rsidRPr="0032147C">
        <w:t xml:space="preserve"> </w:t>
      </w:r>
      <w:proofErr w:type="gramStart"/>
      <w:r w:rsidRPr="0032147C">
        <w:t>pessimistic</w:t>
      </w:r>
      <w:proofErr w:type="gramEnd"/>
      <w:r w:rsidRPr="0032147C">
        <w:t xml:space="preserve"> after all</w:t>
      </w:r>
    </w:p>
    <w:p w:rsidR="00550AB4" w:rsidRDefault="00550AB4" w:rsidP="00D13B85">
      <w:pPr>
        <w:pStyle w:val="SmallText"/>
      </w:pPr>
    </w:p>
    <w:p w:rsidR="00550AB4" w:rsidRPr="000F7390" w:rsidRDefault="00550AB4" w:rsidP="00D13B85">
      <w:pPr>
        <w:pStyle w:val="SmallText"/>
        <w:rPr>
          <w:rFonts w:ascii="Arial" w:hAnsi="Arial" w:cs="Arial"/>
          <w:b/>
          <w:sz w:val="26"/>
          <w:szCs w:val="26"/>
        </w:rPr>
      </w:pPr>
      <w:r w:rsidRPr="000F7390">
        <w:rPr>
          <w:rFonts w:ascii="Arial" w:hAnsi="Arial" w:cs="Arial"/>
          <w:b/>
          <w:sz w:val="26"/>
          <w:szCs w:val="26"/>
        </w:rPr>
        <w:t xml:space="preserve">Economic decline causes war – multiple warrants and the best research </w:t>
      </w:r>
      <w:proofErr w:type="gramStart"/>
      <w:r w:rsidRPr="000F7390">
        <w:rPr>
          <w:rFonts w:ascii="Arial" w:hAnsi="Arial" w:cs="Arial"/>
          <w:b/>
          <w:sz w:val="26"/>
          <w:szCs w:val="26"/>
        </w:rPr>
        <w:t>flows</w:t>
      </w:r>
      <w:proofErr w:type="gramEnd"/>
      <w:r w:rsidRPr="000F7390">
        <w:rPr>
          <w:rFonts w:ascii="Arial" w:hAnsi="Arial" w:cs="Arial"/>
          <w:b/>
          <w:sz w:val="26"/>
          <w:szCs w:val="26"/>
        </w:rPr>
        <w:t xml:space="preserve"> </w:t>
      </w:r>
      <w:proofErr w:type="spellStart"/>
      <w:r w:rsidRPr="000F7390">
        <w:rPr>
          <w:rFonts w:ascii="Arial" w:hAnsi="Arial" w:cs="Arial"/>
          <w:b/>
          <w:sz w:val="26"/>
          <w:szCs w:val="26"/>
        </w:rPr>
        <w:t>aff</w:t>
      </w:r>
      <w:proofErr w:type="spellEnd"/>
    </w:p>
    <w:p w:rsidR="00550AB4" w:rsidRPr="000F7390" w:rsidRDefault="00550AB4" w:rsidP="00D13B85">
      <w:pPr>
        <w:pStyle w:val="SmallText"/>
        <w:rPr>
          <w:b/>
        </w:rPr>
      </w:pPr>
      <w:r w:rsidRPr="000F7390">
        <w:rPr>
          <w:b/>
          <w:highlight w:val="yellow"/>
        </w:rPr>
        <w:t>Royal,</w:t>
      </w:r>
      <w:r w:rsidRPr="000F7390">
        <w:rPr>
          <w:b/>
        </w:rPr>
        <w:t xml:space="preserve"> Director of Cooperative Threat Reduction at the U.S. Department of Defense, 20</w:t>
      </w:r>
      <w:r w:rsidRPr="000F7390">
        <w:rPr>
          <w:b/>
          <w:highlight w:val="yellow"/>
        </w:rPr>
        <w:t>10</w:t>
      </w:r>
    </w:p>
    <w:p w:rsidR="00550AB4" w:rsidRPr="000F7390" w:rsidRDefault="00550AB4" w:rsidP="00D13B85">
      <w:pPr>
        <w:pStyle w:val="SmallText"/>
      </w:pPr>
      <w:r w:rsidRPr="000F7390">
        <w:t>(</w:t>
      </w:r>
      <w:proofErr w:type="spellStart"/>
      <w:r w:rsidRPr="000F7390">
        <w:t>Jedediah</w:t>
      </w:r>
      <w:proofErr w:type="spellEnd"/>
      <w:r w:rsidRPr="000F7390">
        <w:t xml:space="preserve">, “Economic Integration, Economic Signaling and the Problem of Economic Crises,” in Economics of War and Peace: Economic, Legal, and Political Perspectives, ed. Goldsmith and </w:t>
      </w:r>
      <w:proofErr w:type="spellStart"/>
      <w:r w:rsidRPr="000F7390">
        <w:t>Brauer</w:t>
      </w:r>
      <w:proofErr w:type="spellEnd"/>
      <w:r w:rsidRPr="000F7390">
        <w:t>, p.213-215) JDB</w:t>
      </w:r>
    </w:p>
    <w:p w:rsidR="00550AB4" w:rsidRPr="000F7390" w:rsidRDefault="00550AB4" w:rsidP="00D13B85">
      <w:pPr>
        <w:pStyle w:val="SmallText"/>
      </w:pPr>
    </w:p>
    <w:p w:rsidR="00550AB4" w:rsidRDefault="00550AB4" w:rsidP="00D13B85">
      <w:pPr>
        <w:pStyle w:val="SmallText"/>
        <w:rPr>
          <w:rFonts w:cs="Arial"/>
        </w:rPr>
      </w:pPr>
      <w:r w:rsidRPr="000F7390">
        <w:rPr>
          <w:rFonts w:cs="Arial"/>
        </w:rPr>
        <w:t xml:space="preserve">Less intuitive is </w:t>
      </w:r>
      <w:r>
        <w:rPr>
          <w:rFonts w:cs="Arial"/>
        </w:rPr>
        <w:t>….</w:t>
      </w:r>
      <w:r w:rsidRPr="000F7390">
        <w:rPr>
          <w:rFonts w:cs="Arial"/>
        </w:rPr>
        <w:t xml:space="preserve"> </w:t>
      </w:r>
      <w:proofErr w:type="gramStart"/>
      <w:r w:rsidRPr="000F7390">
        <w:rPr>
          <w:rFonts w:cs="Arial"/>
        </w:rPr>
        <w:t>to</w:t>
      </w:r>
      <w:proofErr w:type="gramEnd"/>
      <w:r w:rsidRPr="000F7390">
        <w:rPr>
          <w:rFonts w:cs="Arial"/>
        </w:rPr>
        <w:t xml:space="preserve"> those views.</w:t>
      </w:r>
    </w:p>
    <w:p w:rsidR="00550AB4" w:rsidRDefault="00550AB4" w:rsidP="00D13B85">
      <w:pPr>
        <w:pStyle w:val="SmallText"/>
        <w:rPr>
          <w:rFonts w:cs="Arial"/>
        </w:rPr>
      </w:pPr>
    </w:p>
    <w:p w:rsidR="00550AB4" w:rsidRPr="000F7390" w:rsidRDefault="00550AB4" w:rsidP="00D13B85">
      <w:pPr>
        <w:pStyle w:val="SmallText"/>
      </w:pPr>
      <w:r>
        <w:t>Tradeoff</w:t>
      </w:r>
    </w:p>
    <w:p w:rsidR="00550AB4" w:rsidRPr="00AB2205" w:rsidRDefault="00550AB4" w:rsidP="00D13B85">
      <w:pPr>
        <w:pStyle w:val="SmallText"/>
      </w:pPr>
      <w:r w:rsidRPr="00AB2205">
        <w:t xml:space="preserve">There is a direct trade off in US foreign aid </w:t>
      </w:r>
    </w:p>
    <w:p w:rsidR="00550AB4" w:rsidRPr="00AB2205" w:rsidRDefault="00550AB4" w:rsidP="00D13B85">
      <w:pPr>
        <w:pStyle w:val="SmallText"/>
        <w:rPr>
          <w:rStyle w:val="StyleBoldUnderline"/>
        </w:rPr>
      </w:pPr>
      <w:r w:rsidRPr="00AB2205">
        <w:rPr>
          <w:rStyle w:val="StyleBoldUnderline"/>
        </w:rPr>
        <w:t>Clawson, 2000</w:t>
      </w:r>
    </w:p>
    <w:p w:rsidR="00550AB4" w:rsidRPr="00AB2205" w:rsidRDefault="00550AB4" w:rsidP="00D13B85">
      <w:pPr>
        <w:pStyle w:val="SmallText"/>
        <w:rPr>
          <w:rStyle w:val="StyleStyleBold12pt"/>
        </w:rPr>
      </w:pPr>
      <w:r w:rsidRPr="00AB2205">
        <w:rPr>
          <w:rStyle w:val="StyleStyleBold12pt"/>
        </w:rPr>
        <w:t>(Patrick, deputy director for research at the Washington Institute for Near East Policy, Middle East Quarterly</w:t>
      </w:r>
    </w:p>
    <w:p w:rsidR="00550AB4" w:rsidRPr="00AB2205" w:rsidRDefault="00550AB4" w:rsidP="00D13B85">
      <w:pPr>
        <w:pStyle w:val="SmallText"/>
        <w:rPr>
          <w:rStyle w:val="StyleStyleBold12pt"/>
        </w:rPr>
      </w:pPr>
      <w:r w:rsidRPr="00AB2205">
        <w:rPr>
          <w:rStyle w:val="StyleStyleBold12pt"/>
        </w:rPr>
        <w:t>June 2000, pp. 43-53, http://www.meforum.org/63/debate-continue-us-aid-to-israel)MKD</w:t>
      </w:r>
    </w:p>
    <w:p w:rsidR="00550AB4" w:rsidRPr="00AB2205" w:rsidRDefault="00550AB4" w:rsidP="00D13B85">
      <w:pPr>
        <w:pStyle w:val="SmallText"/>
      </w:pPr>
    </w:p>
    <w:p w:rsidR="00550AB4" w:rsidRPr="00AB2205" w:rsidRDefault="00550AB4" w:rsidP="00D13B85">
      <w:pPr>
        <w:pStyle w:val="SmallText"/>
      </w:pPr>
      <w:r w:rsidRPr="00AB2205">
        <w:t>MEQ: It's a zero-sum game?</w:t>
      </w:r>
    </w:p>
    <w:p w:rsidR="00550AB4" w:rsidRDefault="00550AB4" w:rsidP="00D13B85">
      <w:pPr>
        <w:pStyle w:val="SmallText"/>
      </w:pPr>
      <w:r w:rsidRPr="00AB2205">
        <w:t xml:space="preserve">Clawson: </w:t>
      </w:r>
      <w:r w:rsidRPr="008F4FE2">
        <w:rPr>
          <w:rStyle w:val="StyleBoldUnderline"/>
          <w:highlight w:val="yellow"/>
        </w:rPr>
        <w:t>The</w:t>
      </w:r>
      <w:r w:rsidRPr="00AB2205">
        <w:rPr>
          <w:rStyle w:val="StyleBoldUnderline"/>
        </w:rPr>
        <w:t xml:space="preserve"> </w:t>
      </w:r>
      <w:r w:rsidRPr="008F4FE2">
        <w:rPr>
          <w:rStyle w:val="StyleBoldUnderline"/>
          <w:highlight w:val="yellow"/>
        </w:rPr>
        <w:t xml:space="preserve">United States </w:t>
      </w:r>
      <w:r>
        <w:rPr>
          <w:rStyle w:val="StyleBoldUnderline"/>
        </w:rPr>
        <w:t>….</w:t>
      </w:r>
      <w:r w:rsidRPr="00AB2205">
        <w:t>10-percent-sum game.</w:t>
      </w:r>
    </w:p>
    <w:p w:rsidR="00550AB4" w:rsidRDefault="00550AB4" w:rsidP="00D13B85">
      <w:pPr>
        <w:pStyle w:val="SmallText"/>
      </w:pPr>
    </w:p>
    <w:p w:rsidR="00550AB4" w:rsidRPr="00AB2205" w:rsidRDefault="00550AB4" w:rsidP="00D13B85">
      <w:pPr>
        <w:pStyle w:val="SmallText"/>
      </w:pPr>
    </w:p>
    <w:p w:rsidR="00550AB4" w:rsidRDefault="00550AB4" w:rsidP="00D13B85">
      <w:pPr>
        <w:pStyle w:val="SmallText"/>
      </w:pPr>
      <w:r w:rsidRPr="00B317DE">
        <w:t>Latin America is the lowest priority – shifting assistance towards security objectives would come by cutting Latin American programs</w:t>
      </w:r>
      <w:r>
        <w:t>.</w:t>
      </w:r>
    </w:p>
    <w:p w:rsidR="00550AB4" w:rsidRDefault="00550AB4" w:rsidP="00D13B85">
      <w:pPr>
        <w:pStyle w:val="SmallText"/>
      </w:pPr>
      <w:r w:rsidRPr="00AB2205">
        <w:rPr>
          <w:rStyle w:val="StyleBoldUnderline"/>
        </w:rPr>
        <w:t>Sanchez, 06</w:t>
      </w:r>
      <w:r>
        <w:t xml:space="preserve"> (</w:t>
      </w:r>
      <w:r w:rsidRPr="00B317DE">
        <w:t>MARCELA SANCHEZ, 1-28-</w:t>
      </w:r>
      <w:proofErr w:type="gramStart"/>
      <w:r w:rsidRPr="00B317DE">
        <w:t>2006 ,</w:t>
      </w:r>
      <w:proofErr w:type="gramEnd"/>
      <w:r w:rsidRPr="00B317DE">
        <w:t xml:space="preserve"> "Linking foreign aid and security," Washington Post,) KH</w:t>
      </w:r>
      <w:r>
        <w:br/>
      </w:r>
    </w:p>
    <w:p w:rsidR="00550AB4" w:rsidRPr="00AB2205" w:rsidRDefault="00550AB4" w:rsidP="00D13B85">
      <w:pPr>
        <w:pStyle w:val="SmallText"/>
        <w:rPr>
          <w:rFonts w:ascii="Times" w:hAnsi="Times"/>
        </w:rPr>
      </w:pPr>
      <w:r w:rsidRPr="00B317DE">
        <w:t xml:space="preserve">Aid experts inside </w:t>
      </w:r>
      <w:r>
        <w:t>….</w:t>
      </w:r>
      <w:r w:rsidRPr="00B317DE">
        <w:t xml:space="preserve"> </w:t>
      </w:r>
      <w:proofErr w:type="gramStart"/>
      <w:r w:rsidRPr="00B317DE">
        <w:t>national</w:t>
      </w:r>
      <w:proofErr w:type="gramEnd"/>
      <w:r w:rsidRPr="00B317DE">
        <w:t xml:space="preserve"> security objectives</w:t>
      </w:r>
      <w:r w:rsidRPr="00AB2205">
        <w:rPr>
          <w:rFonts w:ascii="Times" w:hAnsi="Times"/>
        </w:rPr>
        <w:t xml:space="preserve">.” </w:t>
      </w:r>
    </w:p>
    <w:p w:rsidR="00550AB4" w:rsidRDefault="00550AB4" w:rsidP="00D13B85">
      <w:pPr>
        <w:pStyle w:val="SmallText"/>
      </w:pPr>
    </w:p>
    <w:p w:rsidR="00550AB4" w:rsidRPr="00AB2205" w:rsidRDefault="00550AB4" w:rsidP="00D13B85">
      <w:pPr>
        <w:pStyle w:val="SmallText"/>
      </w:pPr>
      <w:r>
        <w:t>Perceptually impact triggers instantly</w:t>
      </w:r>
    </w:p>
    <w:p w:rsidR="00550AB4" w:rsidRPr="00AB2205" w:rsidRDefault="00550AB4" w:rsidP="00D13B85">
      <w:pPr>
        <w:pStyle w:val="SmallText"/>
        <w:rPr>
          <w:rStyle w:val="StyleBoldUnderline"/>
        </w:rPr>
      </w:pPr>
      <w:r w:rsidRPr="00AB2205">
        <w:rPr>
          <w:rStyle w:val="StyleBoldUnderline"/>
        </w:rPr>
        <w:t>Hyman, 2009</w:t>
      </w:r>
    </w:p>
    <w:p w:rsidR="00550AB4" w:rsidRPr="00AB2205" w:rsidRDefault="00550AB4" w:rsidP="00D13B85">
      <w:pPr>
        <w:pStyle w:val="SmallText"/>
        <w:rPr>
          <w:rStyle w:val="StyleStyleBold12pt"/>
        </w:rPr>
      </w:pPr>
      <w:r w:rsidRPr="00AB2205">
        <w:rPr>
          <w:rStyle w:val="StyleStyleBold12pt"/>
        </w:rPr>
        <w:t>(Gerald F., senior adviser and president of the Hills Program on Governance at CSIS, A Cabinet-level Development</w:t>
      </w:r>
    </w:p>
    <w:p w:rsidR="00550AB4" w:rsidRPr="00AB2205" w:rsidRDefault="00550AB4" w:rsidP="00D13B85">
      <w:pPr>
        <w:pStyle w:val="SmallText"/>
        <w:rPr>
          <w:rStyle w:val="StyleStyleBold12pt"/>
        </w:rPr>
      </w:pPr>
      <w:r w:rsidRPr="00AB2205">
        <w:rPr>
          <w:rStyle w:val="StyleStyleBold12pt"/>
        </w:rPr>
        <w:t>Agency Right Problem, Wrong Solution, January, CSIS, csis.org/files/media/</w:t>
      </w:r>
      <w:proofErr w:type="spellStart"/>
      <w:r w:rsidRPr="00AB2205">
        <w:rPr>
          <w:rStyle w:val="StyleStyleBold12pt"/>
        </w:rPr>
        <w:t>csis</w:t>
      </w:r>
      <w:proofErr w:type="spellEnd"/>
      <w:r w:rsidRPr="00AB2205">
        <w:rPr>
          <w:rStyle w:val="StyleStyleBold12pt"/>
        </w:rPr>
        <w:t>/pubs/090121_hyman_cabinet_web.pdf)MKD</w:t>
      </w:r>
    </w:p>
    <w:p w:rsidR="00550AB4" w:rsidRPr="00AB2205" w:rsidRDefault="00550AB4" w:rsidP="00D13B85">
      <w:pPr>
        <w:pStyle w:val="SmallText"/>
      </w:pPr>
    </w:p>
    <w:p w:rsidR="00550AB4" w:rsidRPr="00AB2205" w:rsidRDefault="00550AB4" w:rsidP="00D13B85">
      <w:pPr>
        <w:pStyle w:val="SmallText"/>
      </w:pPr>
      <w:r w:rsidRPr="00AB2205">
        <w:t xml:space="preserve">The unwarranted </w:t>
      </w:r>
      <w:r>
        <w:t>….</w:t>
      </w:r>
      <w:r w:rsidRPr="00AB2205">
        <w:t>and took it.</w:t>
      </w:r>
    </w:p>
    <w:p w:rsidR="00550AB4" w:rsidRDefault="00550AB4" w:rsidP="00D13B85">
      <w:pPr>
        <w:pStyle w:val="SmallText"/>
      </w:pPr>
      <w:r>
        <w:br w:type="page"/>
      </w:r>
    </w:p>
    <w:p w:rsidR="00550AB4" w:rsidRPr="00AB2205" w:rsidRDefault="00550AB4" w:rsidP="00D13B85">
      <w:pPr>
        <w:pStyle w:val="SmallText"/>
      </w:pPr>
      <w:r w:rsidRPr="00AB2205">
        <w:lastRenderedPageBreak/>
        <w:t>USAID solves for biodiversity in Latin America</w:t>
      </w:r>
    </w:p>
    <w:p w:rsidR="00550AB4" w:rsidRPr="00AB2205" w:rsidRDefault="00550AB4" w:rsidP="00D13B85">
      <w:pPr>
        <w:pStyle w:val="SmallText"/>
        <w:rPr>
          <w:rStyle w:val="StyleBoldUnderline"/>
        </w:rPr>
      </w:pPr>
      <w:r w:rsidRPr="00AB2205">
        <w:rPr>
          <w:rStyle w:val="StyleBoldUnderline"/>
        </w:rPr>
        <w:t>Franco, 2007</w:t>
      </w:r>
    </w:p>
    <w:p w:rsidR="00550AB4" w:rsidRPr="00AB2205" w:rsidRDefault="00550AB4" w:rsidP="00D13B85">
      <w:pPr>
        <w:pStyle w:val="SmallText"/>
        <w:rPr>
          <w:rStyle w:val="StyleStyleBold12pt"/>
        </w:rPr>
      </w:pPr>
      <w:r w:rsidRPr="00AB2205">
        <w:rPr>
          <w:rStyle w:val="StyleStyleBold12pt"/>
        </w:rPr>
        <w:t>(Adolfo A., Assistant Administrator - Bureau for Latin America and the Caribbean United States Agency for International Development, Committee on House Appropriations Subcommittee on State, Foreign Operations and Related Programs, March 28, 2007, CQ Congressional Testimony)MKD</w:t>
      </w:r>
    </w:p>
    <w:p w:rsidR="00550AB4" w:rsidRPr="00AB2205" w:rsidRDefault="00550AB4" w:rsidP="00D13B85">
      <w:pPr>
        <w:pStyle w:val="SmallText"/>
      </w:pPr>
    </w:p>
    <w:p w:rsidR="00550AB4" w:rsidRPr="00AB2205" w:rsidRDefault="00550AB4" w:rsidP="00D13B85">
      <w:pPr>
        <w:pStyle w:val="SmallText"/>
      </w:pPr>
      <w:proofErr w:type="gramStart"/>
      <w:r w:rsidRPr="00AB2205">
        <w:rPr>
          <w:rStyle w:val="StyleBoldUnderline"/>
        </w:rPr>
        <w:t xml:space="preserve">The Latin </w:t>
      </w:r>
      <w:r>
        <w:rPr>
          <w:rStyle w:val="StyleBoldUnderline"/>
        </w:rPr>
        <w:t>…</w:t>
      </w:r>
      <w:r w:rsidRPr="00441F5A">
        <w:rPr>
          <w:rStyle w:val="StyleBoldUnderline"/>
          <w:highlight w:val="yellow"/>
        </w:rPr>
        <w:t xml:space="preserve"> environmental services</w:t>
      </w:r>
      <w:r w:rsidRPr="00441F5A">
        <w:rPr>
          <w:highlight w:val="yellow"/>
        </w:rPr>
        <w:t>.</w:t>
      </w:r>
      <w:proofErr w:type="gramEnd"/>
    </w:p>
    <w:p w:rsidR="00550AB4" w:rsidRDefault="00550AB4" w:rsidP="00D13B85">
      <w:pPr>
        <w:pStyle w:val="SmallText"/>
      </w:pPr>
    </w:p>
    <w:p w:rsidR="00550AB4" w:rsidRDefault="00550AB4" w:rsidP="00D13B85">
      <w:pPr>
        <w:pStyle w:val="SmallText"/>
      </w:pPr>
      <w:r>
        <w:t>Species Loss Risks Extinction</w:t>
      </w:r>
    </w:p>
    <w:p w:rsidR="00550AB4" w:rsidRDefault="00550AB4" w:rsidP="00D13B85">
      <w:pPr>
        <w:pStyle w:val="SmallText"/>
      </w:pPr>
      <w:r w:rsidRPr="00D84D8B">
        <w:rPr>
          <w:rStyle w:val="StyleBoldUnderline"/>
        </w:rPr>
        <w:t>Diner 1994</w:t>
      </w:r>
      <w:r>
        <w:rPr>
          <w:b/>
        </w:rPr>
        <w:t xml:space="preserve"> </w:t>
      </w:r>
      <w:r>
        <w:t xml:space="preserve">(Major David N.; Instructor, Administrative and Civil Law Division, </w:t>
      </w:r>
      <w:proofErr w:type="gramStart"/>
      <w:r>
        <w:t>The</w:t>
      </w:r>
      <w:proofErr w:type="gramEnd"/>
      <w:r>
        <w:t xml:space="preserve"> Judge Advocate General's School, United States Army) "The Army and the Endangered Species Act: Who's Endangering Whom?" </w:t>
      </w:r>
      <w:proofErr w:type="gramStart"/>
      <w:r>
        <w:t>143 Mil.</w:t>
      </w:r>
      <w:proofErr w:type="gramEnd"/>
      <w:r>
        <w:t xml:space="preserve"> L. Rev. 161 l/n WBW</w:t>
      </w:r>
    </w:p>
    <w:p w:rsidR="00550AB4" w:rsidRDefault="00550AB4" w:rsidP="00D13B85">
      <w:pPr>
        <w:pStyle w:val="SmallText"/>
      </w:pPr>
    </w:p>
    <w:p w:rsidR="00550AB4" w:rsidRDefault="00550AB4" w:rsidP="00D13B85">
      <w:pPr>
        <w:pStyle w:val="SmallText"/>
      </w:pPr>
      <w:r>
        <w:t xml:space="preserve">The prime reason …. </w:t>
      </w:r>
      <w:proofErr w:type="gramStart"/>
      <w:r>
        <w:t>benefits</w:t>
      </w:r>
      <w:proofErr w:type="gramEnd"/>
      <w:r>
        <w:t xml:space="preserve"> to mankind. 68</w:t>
      </w:r>
    </w:p>
    <w:p w:rsidR="00550AB4" w:rsidRDefault="00550AB4" w:rsidP="00D13B85">
      <w:pPr>
        <w:pStyle w:val="SmallText"/>
      </w:pPr>
    </w:p>
    <w:p w:rsidR="00550AB4" w:rsidRDefault="00550AB4" w:rsidP="00D13B85">
      <w:pPr>
        <w:pStyle w:val="SmallText"/>
      </w:pPr>
      <w:r>
        <w:t>Saudi</w:t>
      </w:r>
    </w:p>
    <w:p w:rsidR="00550AB4" w:rsidRPr="00667776" w:rsidRDefault="00550AB4" w:rsidP="00D13B85">
      <w:pPr>
        <w:pStyle w:val="SmallText"/>
      </w:pPr>
      <w:r>
        <w:t>Relations are improving because of a lack of involvement</w:t>
      </w:r>
      <w:r w:rsidRPr="00B07E62">
        <w:t xml:space="preserve"> </w:t>
      </w:r>
    </w:p>
    <w:p w:rsidR="00550AB4" w:rsidRPr="00667776" w:rsidRDefault="00550AB4" w:rsidP="00D13B85">
      <w:pPr>
        <w:pStyle w:val="SmallText"/>
      </w:pPr>
      <w:r w:rsidRPr="00667776">
        <w:rPr>
          <w:rStyle w:val="StyleStyleBold12pt"/>
        </w:rPr>
        <w:t>AFP 9-18-11</w:t>
      </w:r>
    </w:p>
    <w:p w:rsidR="00550AB4" w:rsidRPr="00667776" w:rsidRDefault="00550AB4" w:rsidP="00D13B85">
      <w:pPr>
        <w:pStyle w:val="SmallText"/>
      </w:pPr>
      <w:r w:rsidRPr="00667776">
        <w:t xml:space="preserve">(“Saudi Ties in Good Shape: US official,” </w:t>
      </w:r>
      <w:hyperlink r:id="rId5" w:history="1">
        <w:r w:rsidRPr="00667776">
          <w:rPr>
            <w:rStyle w:val="Hyperlink"/>
          </w:rPr>
          <w:t>www.gulf-times.com/site/topics/printArticle.asp?cu_no=2&amp;item_no=458987&amp;version=1&amp;template_id=37&amp;parent_id=17</w:t>
        </w:r>
      </w:hyperlink>
      <w:r w:rsidRPr="00667776">
        <w:t>, accessed 1-11-12) JDB</w:t>
      </w:r>
    </w:p>
    <w:p w:rsidR="00550AB4" w:rsidRDefault="00550AB4" w:rsidP="00D13B85">
      <w:pPr>
        <w:pStyle w:val="SmallText"/>
        <w:rPr>
          <w:rStyle w:val="StyleBoldUnderline"/>
        </w:rPr>
      </w:pPr>
    </w:p>
    <w:p w:rsidR="00550AB4" w:rsidRPr="00667776" w:rsidRDefault="00550AB4" w:rsidP="00D13B85">
      <w:pPr>
        <w:pStyle w:val="SmallText"/>
      </w:pPr>
      <w:proofErr w:type="gramStart"/>
      <w:r w:rsidRPr="004D7689">
        <w:rPr>
          <w:b/>
          <w:highlight w:val="yellow"/>
          <w:u w:val="single"/>
        </w:rPr>
        <w:t xml:space="preserve">The key diplomatic </w:t>
      </w:r>
      <w:r>
        <w:rPr>
          <w:b/>
          <w:u w:val="single"/>
        </w:rPr>
        <w:t>…</w:t>
      </w:r>
      <w:r w:rsidRPr="00667776">
        <w:t xml:space="preserve"> King Abdullah.</w:t>
      </w:r>
      <w:proofErr w:type="gramEnd"/>
      <w:r w:rsidRPr="00667776">
        <w:t xml:space="preserve"> </w:t>
      </w:r>
    </w:p>
    <w:p w:rsidR="00550AB4" w:rsidRDefault="00550AB4" w:rsidP="00D13B85">
      <w:pPr>
        <w:pStyle w:val="SmallText"/>
      </w:pPr>
    </w:p>
    <w:p w:rsidR="00550AB4" w:rsidRPr="00EF3F42" w:rsidRDefault="00550AB4" w:rsidP="00D13B85">
      <w:pPr>
        <w:pStyle w:val="SmallText"/>
      </w:pPr>
      <w:r w:rsidRPr="00EF3F42">
        <w:t>B. Link - Saudi Arabia will hate the plan and intervene – tanks relations and solvency</w:t>
      </w:r>
    </w:p>
    <w:p w:rsidR="00550AB4" w:rsidRPr="00EF3F42" w:rsidRDefault="00550AB4" w:rsidP="00D13B85">
      <w:pPr>
        <w:pStyle w:val="SmallText"/>
        <w:rPr>
          <w:rStyle w:val="StyleStyleBold12pt"/>
          <w:b w:val="0"/>
          <w:bCs/>
        </w:rPr>
      </w:pPr>
      <w:r w:rsidRPr="00EF3F42">
        <w:rPr>
          <w:rStyle w:val="StyleStyleBold12pt"/>
          <w:shd w:val="clear" w:color="auto" w:fill="FFFF00"/>
        </w:rPr>
        <w:t>Nasr</w:t>
      </w:r>
      <w:r w:rsidRPr="00EF3F42">
        <w:rPr>
          <w:rStyle w:val="StyleStyleBold12pt"/>
        </w:rPr>
        <w:t>, Professor of International Politics at Tufts, 20</w:t>
      </w:r>
      <w:r w:rsidRPr="00EF3F42">
        <w:rPr>
          <w:rStyle w:val="StyleStyleBold12pt"/>
          <w:shd w:val="clear" w:color="auto" w:fill="FFFF00"/>
        </w:rPr>
        <w:t>11</w:t>
      </w:r>
    </w:p>
    <w:p w:rsidR="00550AB4" w:rsidRPr="00EF3F42" w:rsidRDefault="00550AB4" w:rsidP="00D13B85">
      <w:pPr>
        <w:pStyle w:val="SmallText"/>
        <w:rPr>
          <w:rStyle w:val="StyleStyleBold12pt"/>
        </w:rPr>
      </w:pPr>
      <w:r w:rsidRPr="00EF3F42">
        <w:rPr>
          <w:rStyle w:val="StyleStyleBold12pt"/>
          <w:rFonts w:eastAsia="ヒラギノ角ゴ Pro W3"/>
        </w:rPr>
        <w:t>(</w:t>
      </w:r>
      <w:proofErr w:type="spellStart"/>
      <w:r w:rsidRPr="00EF3F42">
        <w:rPr>
          <w:rStyle w:val="StyleStyleBold12pt"/>
          <w:rFonts w:eastAsia="ヒラギノ角ゴ Pro W3"/>
        </w:rPr>
        <w:t>Vali</w:t>
      </w:r>
      <w:proofErr w:type="spellEnd"/>
      <w:r w:rsidRPr="00EF3F42">
        <w:rPr>
          <w:rStyle w:val="StyleStyleBold12pt"/>
          <w:rFonts w:eastAsia="ヒラギノ角ゴ Pro W3"/>
        </w:rPr>
        <w:t xml:space="preserve">, “Will the Saudis Kill the Arab Spring?” Bloomberg News, 5/23/11, </w:t>
      </w:r>
      <w:hyperlink r:id="rId6" w:history="1">
        <w:r w:rsidRPr="00EF3F42">
          <w:rPr>
            <w:rStyle w:val="Hyperlink"/>
            <w:rFonts w:cs="Arial"/>
          </w:rPr>
          <w:t>http://www.bloomberg.com/news/2011-05-23/will-the-saudis-kill-the-arab-spring-.html</w:t>
        </w:r>
      </w:hyperlink>
      <w:r w:rsidRPr="00EF3F42">
        <w:rPr>
          <w:rStyle w:val="StyleStyleBold12pt"/>
          <w:rFonts w:eastAsia="ヒラギノ角ゴ Pro W3"/>
        </w:rPr>
        <w:t>)</w:t>
      </w:r>
    </w:p>
    <w:p w:rsidR="00550AB4" w:rsidRDefault="00550AB4" w:rsidP="00D13B85">
      <w:pPr>
        <w:pStyle w:val="SmallText"/>
        <w:rPr>
          <w:rFonts w:cs="Arial"/>
        </w:rPr>
      </w:pPr>
    </w:p>
    <w:p w:rsidR="00550AB4" w:rsidRPr="00FB1DA9" w:rsidRDefault="00550AB4" w:rsidP="00D13B85">
      <w:pPr>
        <w:pStyle w:val="SmallText"/>
        <w:rPr>
          <w:rFonts w:cs="Arial"/>
        </w:rPr>
      </w:pPr>
      <w:r>
        <w:rPr>
          <w:rFonts w:cs="Arial"/>
        </w:rPr>
        <w:t xml:space="preserve">The kingdom has … neither count. </w:t>
      </w:r>
    </w:p>
    <w:p w:rsidR="00550AB4" w:rsidRPr="00EF3F42" w:rsidRDefault="00550AB4" w:rsidP="00D13B85">
      <w:pPr>
        <w:pStyle w:val="SmallText"/>
      </w:pPr>
      <w:r>
        <w:br w:type="page"/>
      </w:r>
      <w:r>
        <w:lastRenderedPageBreak/>
        <w:t xml:space="preserve">C. </w:t>
      </w:r>
      <w:r w:rsidRPr="00EF3F42">
        <w:t xml:space="preserve">Deteriorating relations causes Saudi </w:t>
      </w:r>
      <w:proofErr w:type="spellStart"/>
      <w:r w:rsidRPr="00EF3F42">
        <w:t>prolif</w:t>
      </w:r>
      <w:proofErr w:type="spellEnd"/>
      <w:r w:rsidRPr="00EF3F42">
        <w:t xml:space="preserve"> – security concerns</w:t>
      </w:r>
    </w:p>
    <w:p w:rsidR="00550AB4" w:rsidRPr="00EF3F42" w:rsidRDefault="00550AB4" w:rsidP="00D13B85">
      <w:pPr>
        <w:pStyle w:val="SmallText"/>
        <w:rPr>
          <w:rStyle w:val="StyleStyleBold12pt"/>
          <w:b w:val="0"/>
          <w:bCs/>
        </w:rPr>
      </w:pPr>
      <w:proofErr w:type="spellStart"/>
      <w:r w:rsidRPr="00EF3F42">
        <w:rPr>
          <w:rStyle w:val="StyleStyleBold12pt"/>
          <w:highlight w:val="yellow"/>
        </w:rPr>
        <w:t>Lippman</w:t>
      </w:r>
      <w:proofErr w:type="spellEnd"/>
      <w:r w:rsidRPr="00EF3F42">
        <w:rPr>
          <w:rStyle w:val="StyleStyleBold12pt"/>
        </w:rPr>
        <w:t>, senior adjunct scholar at the Council on Foreign Relations, 8-8-</w:t>
      </w:r>
      <w:r w:rsidRPr="00EF3F42">
        <w:rPr>
          <w:rStyle w:val="StyleStyleBold12pt"/>
          <w:highlight w:val="yellow"/>
        </w:rPr>
        <w:t>11</w:t>
      </w:r>
    </w:p>
    <w:p w:rsidR="00550AB4" w:rsidRPr="00EF3F42" w:rsidRDefault="00550AB4" w:rsidP="00D13B85">
      <w:pPr>
        <w:pStyle w:val="SmallText"/>
        <w:rPr>
          <w:rFonts w:cs="Arial"/>
        </w:rPr>
      </w:pPr>
      <w:r w:rsidRPr="00EF3F42">
        <w:rPr>
          <w:rFonts w:cs="Arial"/>
        </w:rPr>
        <w:t xml:space="preserve">(Thomas W., Saudi-US Relations Information Service, </w:t>
      </w:r>
      <w:hyperlink r:id="rId7" w:history="1">
        <w:r w:rsidRPr="00EF3F42">
          <w:rPr>
            <w:rStyle w:val="Hyperlink"/>
            <w:rFonts w:cs="Arial"/>
          </w:rPr>
          <w:t>http://www.susris.com/2011/08/05/saudi-arabia’s-nuclear-policy-lippman/</w:t>
        </w:r>
      </w:hyperlink>
      <w:r w:rsidRPr="00EF3F42">
        <w:rPr>
          <w:rFonts w:cs="Arial"/>
        </w:rPr>
        <w:t>)</w:t>
      </w:r>
    </w:p>
    <w:p w:rsidR="00550AB4" w:rsidRPr="00EF3F42" w:rsidRDefault="00550AB4" w:rsidP="00D13B85">
      <w:pPr>
        <w:pStyle w:val="SmallText"/>
        <w:rPr>
          <w:rFonts w:cs="Arial"/>
        </w:rPr>
      </w:pPr>
    </w:p>
    <w:p w:rsidR="00550AB4" w:rsidRPr="00FB1DA9" w:rsidRDefault="00550AB4" w:rsidP="00D13B85">
      <w:pPr>
        <w:pStyle w:val="SmallText"/>
        <w:rPr>
          <w:rFonts w:cs="Arial"/>
        </w:rPr>
      </w:pPr>
      <w:r w:rsidRPr="00EF3F42">
        <w:rPr>
          <w:rFonts w:cs="Arial"/>
        </w:rPr>
        <w:t xml:space="preserve">So </w:t>
      </w:r>
      <w:r w:rsidRPr="00EF3F42">
        <w:rPr>
          <w:rStyle w:val="StyleStyleBold12pt"/>
        </w:rPr>
        <w:t xml:space="preserve">let us </w:t>
      </w:r>
      <w:r>
        <w:rPr>
          <w:rStyle w:val="StyleStyleBold12pt"/>
        </w:rPr>
        <w:t>…</w:t>
      </w:r>
      <w:r w:rsidRPr="00EF3F42">
        <w:rPr>
          <w:rFonts w:cs="Arial"/>
        </w:rPr>
        <w:t>rather than more.</w:t>
      </w:r>
    </w:p>
    <w:p w:rsidR="00550AB4" w:rsidRPr="00EF3F42" w:rsidRDefault="00550AB4" w:rsidP="00D13B85">
      <w:pPr>
        <w:pStyle w:val="SmallText"/>
      </w:pPr>
      <w:r>
        <w:br w:type="page"/>
      </w:r>
      <w:r>
        <w:lastRenderedPageBreak/>
        <w:t>D. The impact is nuclear war</w:t>
      </w:r>
    </w:p>
    <w:p w:rsidR="00550AB4" w:rsidRPr="00EF3F42" w:rsidRDefault="00550AB4" w:rsidP="00D13B85">
      <w:pPr>
        <w:pStyle w:val="SmallText"/>
        <w:rPr>
          <w:rFonts w:cs="Arial"/>
        </w:rPr>
      </w:pPr>
      <w:r w:rsidRPr="00EF3F42">
        <w:rPr>
          <w:rStyle w:val="UnderlineChar"/>
          <w:rFonts w:cs="Arial"/>
          <w:highlight w:val="yellow"/>
        </w:rPr>
        <w:t>Edelman et al</w:t>
      </w:r>
      <w:r w:rsidRPr="00EF3F42">
        <w:rPr>
          <w:rStyle w:val="UnderlineChar"/>
          <w:rFonts w:cs="Arial"/>
        </w:rPr>
        <w:t xml:space="preserve"> 20</w:t>
      </w:r>
      <w:r w:rsidRPr="00EF3F42">
        <w:rPr>
          <w:rStyle w:val="UnderlineChar"/>
          <w:rFonts w:cs="Arial"/>
          <w:highlight w:val="yellow"/>
        </w:rPr>
        <w:t>11</w:t>
      </w:r>
      <w:r w:rsidRPr="00EF3F42">
        <w:rPr>
          <w:rFonts w:cs="Arial"/>
        </w:rPr>
        <w:t xml:space="preserve"> </w:t>
      </w:r>
    </w:p>
    <w:p w:rsidR="00550AB4" w:rsidRPr="00EF3F42" w:rsidRDefault="00550AB4" w:rsidP="00D13B85">
      <w:pPr>
        <w:pStyle w:val="SmallText"/>
        <w:rPr>
          <w:rFonts w:cs="Arial"/>
        </w:rPr>
      </w:pPr>
      <w:r w:rsidRPr="00EF3F42">
        <w:rPr>
          <w:rStyle w:val="smalltexttChar"/>
          <w:rFonts w:cs="Arial"/>
        </w:rPr>
        <w:t xml:space="preserve">(ERIC S. EDELMAN is a Distinguished Fellow at the Center for Strategic and Budgetary Assessments; he was U.S.  Undersecretary of Defense for Policy in 2005-9. ANDREW F. KREPINEVICH is President of the Center for </w:t>
      </w:r>
      <w:proofErr w:type="gramStart"/>
      <w:r w:rsidRPr="00EF3F42">
        <w:rPr>
          <w:rStyle w:val="smalltexttChar"/>
          <w:rFonts w:cs="Arial"/>
        </w:rPr>
        <w:t>Strategic  and</w:t>
      </w:r>
      <w:proofErr w:type="gramEnd"/>
      <w:r w:rsidRPr="00EF3F42">
        <w:rPr>
          <w:rStyle w:val="smalltexttChar"/>
          <w:rFonts w:cs="Arial"/>
        </w:rPr>
        <w:t xml:space="preserve"> Budgetary Assessments. EVAN BRADEN MONTGOMERY is a Research Fellow at the Center for Strategic and  Budgetary Assessments  Foreign Affairs The Dangers of NATO a Nuclear Iran  Andrew F. </w:t>
      </w:r>
      <w:proofErr w:type="spellStart"/>
      <w:r w:rsidRPr="00EF3F42">
        <w:rPr>
          <w:rStyle w:val="smalltexttChar"/>
          <w:rFonts w:cs="Arial"/>
        </w:rPr>
        <w:t>Krepinevich</w:t>
      </w:r>
      <w:proofErr w:type="spellEnd"/>
      <w:r w:rsidRPr="00EF3F42">
        <w:rPr>
          <w:rStyle w:val="smalltexttChar"/>
          <w:rFonts w:cs="Arial"/>
        </w:rPr>
        <w:t>, and Evan Braden Montgomery Subtitle: The Limits of Containment January 2011 - February 2011 SECTION: Pg. 66 Vol. 90 No. 1 )</w:t>
      </w:r>
      <w:r w:rsidRPr="00EF3F42">
        <w:rPr>
          <w:rFonts w:cs="Arial"/>
        </w:rPr>
        <w:t xml:space="preserve"> </w:t>
      </w:r>
    </w:p>
    <w:p w:rsidR="00550AB4" w:rsidRPr="00EF3F42" w:rsidRDefault="00550AB4" w:rsidP="00D13B85">
      <w:pPr>
        <w:pStyle w:val="SmallText"/>
        <w:rPr>
          <w:rFonts w:cs="Arial"/>
        </w:rPr>
      </w:pPr>
    </w:p>
    <w:p w:rsidR="00550AB4" w:rsidRPr="00EF3F42" w:rsidRDefault="00550AB4" w:rsidP="00D13B85">
      <w:pPr>
        <w:pStyle w:val="SmallText"/>
        <w:rPr>
          <w:rStyle w:val="UnderlineChar"/>
        </w:rPr>
      </w:pPr>
      <w:proofErr w:type="gramStart"/>
      <w:r w:rsidRPr="00EF3F42">
        <w:rPr>
          <w:rFonts w:cs="Arial"/>
        </w:rPr>
        <w:t xml:space="preserve">The Islamabad </w:t>
      </w:r>
      <w:r>
        <w:rPr>
          <w:rFonts w:cs="Arial"/>
        </w:rPr>
        <w:t>…</w:t>
      </w:r>
      <w:r w:rsidRPr="00EF3F42">
        <w:rPr>
          <w:rStyle w:val="UnderlineChar"/>
          <w:rFonts w:cs="Arial"/>
          <w:highlight w:val="yellow"/>
        </w:rPr>
        <w:t xml:space="preserve"> regional nuclear war.</w:t>
      </w:r>
      <w:proofErr w:type="gramEnd"/>
      <w:r w:rsidRPr="00EF3F42">
        <w:rPr>
          <w:rStyle w:val="UnderlineChar"/>
          <w:rFonts w:cs="Arial"/>
        </w:rPr>
        <w:t xml:space="preserve"> </w:t>
      </w:r>
    </w:p>
    <w:p w:rsidR="00550AB4" w:rsidRDefault="00550AB4" w:rsidP="00D13B85">
      <w:pPr>
        <w:pStyle w:val="SmallText"/>
      </w:pPr>
    </w:p>
    <w:p w:rsidR="00550AB4" w:rsidRDefault="00550AB4" w:rsidP="00D13B85">
      <w:pPr>
        <w:pStyle w:val="SmallText"/>
      </w:pPr>
      <w:r>
        <w:t>China</w:t>
      </w:r>
    </w:p>
    <w:p w:rsidR="00550AB4" w:rsidRPr="0090196E" w:rsidRDefault="00550AB4" w:rsidP="00D13B85">
      <w:pPr>
        <w:pStyle w:val="SmallText"/>
        <w:rPr>
          <w:sz w:val="24"/>
          <w:szCs w:val="24"/>
        </w:rPr>
      </w:pPr>
      <w:proofErr w:type="spellStart"/>
      <w:r>
        <w:rPr>
          <w:sz w:val="24"/>
          <w:szCs w:val="24"/>
        </w:rPr>
        <w:t>Uniq</w:t>
      </w:r>
      <w:proofErr w:type="spellEnd"/>
      <w:r>
        <w:rPr>
          <w:sz w:val="24"/>
          <w:szCs w:val="24"/>
        </w:rPr>
        <w:t>-</w:t>
      </w:r>
      <w:r w:rsidRPr="0090196E">
        <w:rPr>
          <w:sz w:val="24"/>
          <w:szCs w:val="24"/>
        </w:rPr>
        <w:t>Relations with China look good but will require a lot of work and careful planning</w:t>
      </w:r>
    </w:p>
    <w:p w:rsidR="00550AB4" w:rsidRDefault="00550AB4" w:rsidP="00D13B85">
      <w:pPr>
        <w:pStyle w:val="SmallText"/>
        <w:rPr>
          <w:szCs w:val="24"/>
        </w:rPr>
      </w:pPr>
      <w:r w:rsidRPr="0090196E">
        <w:rPr>
          <w:szCs w:val="24"/>
        </w:rPr>
        <w:t xml:space="preserve">Chen </w:t>
      </w:r>
      <w:proofErr w:type="spellStart"/>
      <w:r w:rsidRPr="00F038D5">
        <w:rPr>
          <w:sz w:val="24"/>
          <w:szCs w:val="24"/>
          <w:highlight w:val="yellow"/>
          <w:u w:val="single"/>
        </w:rPr>
        <w:t>Dongxiao</w:t>
      </w:r>
      <w:proofErr w:type="spellEnd"/>
      <w:r w:rsidRPr="0090196E">
        <w:rPr>
          <w:szCs w:val="24"/>
        </w:rPr>
        <w:t xml:space="preserve"> </w:t>
      </w:r>
      <w:r w:rsidRPr="00F038D5">
        <w:rPr>
          <w:sz w:val="24"/>
          <w:szCs w:val="24"/>
          <w:highlight w:val="yellow"/>
          <w:u w:val="single"/>
        </w:rPr>
        <w:t>January</w:t>
      </w:r>
      <w:r w:rsidRPr="00F038D5">
        <w:rPr>
          <w:szCs w:val="24"/>
          <w:highlight w:val="yellow"/>
        </w:rPr>
        <w:t xml:space="preserve"> </w:t>
      </w:r>
      <w:r w:rsidRPr="00F038D5">
        <w:rPr>
          <w:sz w:val="24"/>
          <w:szCs w:val="24"/>
          <w:highlight w:val="yellow"/>
          <w:u w:val="single"/>
        </w:rPr>
        <w:t>5</w:t>
      </w:r>
      <w:r w:rsidRPr="0090196E">
        <w:rPr>
          <w:szCs w:val="24"/>
        </w:rPr>
        <w:t xml:space="preserve">, </w:t>
      </w:r>
      <w:r w:rsidRPr="0090196E">
        <w:rPr>
          <w:sz w:val="24"/>
          <w:szCs w:val="24"/>
          <w:u w:val="single"/>
        </w:rPr>
        <w:t>2012</w:t>
      </w:r>
      <w:r w:rsidRPr="0090196E">
        <w:rPr>
          <w:szCs w:val="24"/>
        </w:rPr>
        <w:t xml:space="preserve"> (China-US Relations in 2012: Caution Ahead</w:t>
      </w:r>
      <w:r w:rsidRPr="0090196E">
        <w:rPr>
          <w:b/>
          <w:szCs w:val="24"/>
        </w:rPr>
        <w:t xml:space="preserve"> </w:t>
      </w:r>
      <w:hyperlink r:id="rId8" w:history="1">
        <w:r w:rsidRPr="0090196E">
          <w:rPr>
            <w:rStyle w:val="Hyperlink"/>
            <w:szCs w:val="24"/>
          </w:rPr>
          <w:t>http://www.chinausfocus.com/slider/no-reason-for-chagrin-over-china-us-relations-but-cautious-management-needed-in-2012/</w:t>
        </w:r>
      </w:hyperlink>
      <w:r w:rsidRPr="0090196E">
        <w:rPr>
          <w:szCs w:val="24"/>
        </w:rPr>
        <w:t>)</w:t>
      </w:r>
    </w:p>
    <w:p w:rsidR="00550AB4" w:rsidRPr="005E60F6" w:rsidRDefault="00550AB4" w:rsidP="00D13B85">
      <w:pPr>
        <w:pStyle w:val="SmallText"/>
        <w:rPr>
          <w:rFonts w:eastAsiaTheme="majorEastAsia"/>
          <w:szCs w:val="24"/>
        </w:rPr>
      </w:pPr>
    </w:p>
    <w:p w:rsidR="00550AB4" w:rsidRDefault="00550AB4" w:rsidP="00D13B85">
      <w:pPr>
        <w:pStyle w:val="SmallText"/>
        <w:rPr>
          <w:sz w:val="24"/>
          <w:szCs w:val="24"/>
          <w:u w:val="single"/>
        </w:rPr>
      </w:pPr>
      <w:r w:rsidRPr="00F038D5">
        <w:rPr>
          <w:sz w:val="24"/>
          <w:szCs w:val="24"/>
          <w:highlight w:val="yellow"/>
          <w:u w:val="single"/>
        </w:rPr>
        <w:t>While</w:t>
      </w:r>
      <w:r w:rsidRPr="0090196E">
        <w:rPr>
          <w:sz w:val="24"/>
          <w:szCs w:val="24"/>
          <w:u w:val="single"/>
        </w:rPr>
        <w:t xml:space="preserve"> these </w:t>
      </w:r>
      <w:r w:rsidRPr="00F038D5">
        <w:rPr>
          <w:sz w:val="24"/>
          <w:szCs w:val="24"/>
          <w:highlight w:val="yellow"/>
          <w:u w:val="single"/>
        </w:rPr>
        <w:t xml:space="preserve">driving </w:t>
      </w:r>
      <w:r>
        <w:rPr>
          <w:sz w:val="24"/>
          <w:szCs w:val="24"/>
          <w:highlight w:val="yellow"/>
          <w:u w:val="single"/>
        </w:rPr>
        <w:t>…</w:t>
      </w:r>
      <w:r w:rsidRPr="00F038D5">
        <w:rPr>
          <w:sz w:val="24"/>
          <w:szCs w:val="24"/>
          <w:highlight w:val="yellow"/>
          <w:u w:val="single"/>
        </w:rPr>
        <w:t xml:space="preserve"> the year ahead</w:t>
      </w:r>
      <w:r w:rsidRPr="00124EE7">
        <w:rPr>
          <w:sz w:val="24"/>
          <w:szCs w:val="24"/>
          <w:u w:val="single"/>
        </w:rPr>
        <w:t>.</w:t>
      </w:r>
    </w:p>
    <w:p w:rsidR="00550AB4" w:rsidRDefault="00550AB4" w:rsidP="00D13B85">
      <w:pPr>
        <w:pStyle w:val="SmallText"/>
      </w:pPr>
    </w:p>
    <w:p w:rsidR="00550AB4" w:rsidRDefault="00550AB4" w:rsidP="00D13B85">
      <w:pPr>
        <w:pStyle w:val="SmallText"/>
        <w:rPr>
          <w:rFonts w:eastAsia="ヒラギノ角ゴ Pro W3"/>
          <w:shd w:val="clear" w:color="auto" w:fill="FFFFFF"/>
        </w:rPr>
      </w:pPr>
      <w:bookmarkStart w:id="0" w:name="_Toc306899076"/>
      <w:r>
        <w:rPr>
          <w:rFonts w:eastAsia="ヒラギノ角ゴ Pro W3"/>
          <w:shd w:val="clear" w:color="auto" w:fill="FFFFFF"/>
        </w:rPr>
        <w:t>Link-Democracy Promotion in the Middle East kills relations</w:t>
      </w:r>
      <w:bookmarkEnd w:id="0"/>
    </w:p>
    <w:p w:rsidR="00550AB4" w:rsidRDefault="00550AB4" w:rsidP="00D13B85">
      <w:pPr>
        <w:pStyle w:val="SmallText"/>
        <w:rPr>
          <w:rFonts w:eastAsia="ヒラギノ角ゴ Pro W3"/>
        </w:rPr>
      </w:pPr>
      <w:proofErr w:type="spellStart"/>
      <w:r w:rsidRPr="00B923C8">
        <w:rPr>
          <w:rFonts w:eastAsia="ヒラギノ角ゴ Pro W3"/>
          <w:sz w:val="24"/>
          <w:highlight w:val="yellow"/>
          <w:u w:val="single"/>
          <w:shd w:val="clear" w:color="auto" w:fill="FFFFFF"/>
        </w:rPr>
        <w:t>Yinhong</w:t>
      </w:r>
      <w:proofErr w:type="spellEnd"/>
      <w:r w:rsidRPr="00B923C8">
        <w:rPr>
          <w:rFonts w:eastAsia="ヒラギノ角ゴ Pro W3"/>
          <w:sz w:val="24"/>
          <w:highlight w:val="yellow"/>
          <w:u w:val="single"/>
          <w:shd w:val="clear" w:color="auto" w:fill="FFFFFF"/>
        </w:rPr>
        <w:t xml:space="preserve"> 11</w:t>
      </w:r>
      <w:r>
        <w:rPr>
          <w:rFonts w:eastAsia="ヒラギノ角ゴ Pro W3"/>
          <w:sz w:val="24"/>
          <w:u w:val="single"/>
          <w:shd w:val="clear" w:color="auto" w:fill="FFFFFF"/>
        </w:rPr>
        <w:t xml:space="preserve"> </w:t>
      </w:r>
      <w:r>
        <w:rPr>
          <w:rFonts w:eastAsia="ヒラギノ角ゴ Pro W3"/>
          <w:shd w:val="clear" w:color="auto" w:fill="FFFFFF"/>
        </w:rPr>
        <w:t>May 17th, 2011</w:t>
      </w:r>
      <w:r>
        <w:rPr>
          <w:rFonts w:eastAsia="ヒラギノ角ゴ Pro W3"/>
        </w:rPr>
        <w:t xml:space="preserve"> </w:t>
      </w:r>
      <w:r>
        <w:rPr>
          <w:rFonts w:eastAsia="ヒラギノ角ゴ Pro W3"/>
          <w:shd w:val="clear" w:color="auto" w:fill="FFFFFF"/>
        </w:rPr>
        <w:t xml:space="preserve">Author: Shi </w:t>
      </w:r>
      <w:proofErr w:type="spellStart"/>
      <w:r>
        <w:rPr>
          <w:rFonts w:eastAsia="ヒラギノ角ゴ Pro W3"/>
          <w:shd w:val="clear" w:color="auto" w:fill="FFFFFF"/>
        </w:rPr>
        <w:t>Yinhong</w:t>
      </w:r>
      <w:proofErr w:type="spellEnd"/>
      <w:r>
        <w:rPr>
          <w:rFonts w:eastAsia="ヒラギノ角ゴ Pro W3"/>
          <w:shd w:val="clear" w:color="auto" w:fill="FFFFFF"/>
        </w:rPr>
        <w:t xml:space="preserve">, </w:t>
      </w:r>
      <w:proofErr w:type="spellStart"/>
      <w:r>
        <w:rPr>
          <w:rFonts w:eastAsia="ヒラギノ角ゴ Pro W3"/>
          <w:shd w:val="clear" w:color="auto" w:fill="FFFFFF"/>
        </w:rPr>
        <w:t>Renmin</w:t>
      </w:r>
      <w:proofErr w:type="spellEnd"/>
      <w:r>
        <w:rPr>
          <w:rFonts w:eastAsia="ヒラギノ角ゴ Pro W3"/>
          <w:shd w:val="clear" w:color="auto" w:fill="FFFFFF"/>
        </w:rPr>
        <w:t xml:space="preserve"> University of China</w:t>
      </w:r>
    </w:p>
    <w:p w:rsidR="00550AB4" w:rsidRDefault="00550AB4" w:rsidP="00D13B85">
      <w:pPr>
        <w:pStyle w:val="SmallText"/>
        <w:rPr>
          <w:rStyle w:val="StyleStyleBold12pt"/>
          <w:rFonts w:eastAsia="Calibri"/>
          <w:color w:val="auto"/>
          <w:szCs w:val="22"/>
        </w:rPr>
      </w:pPr>
      <w:r>
        <w:rPr>
          <w:rStyle w:val="apple-style-span"/>
        </w:rPr>
        <w:t>The recent ….</w:t>
      </w:r>
      <w:r>
        <w:rPr>
          <w:shd w:val="clear" w:color="auto" w:fill="FFFFFF"/>
        </w:rPr>
        <w:t xml:space="preserve"> </w:t>
      </w:r>
      <w:proofErr w:type="gramStart"/>
      <w:r>
        <w:rPr>
          <w:shd w:val="clear" w:color="auto" w:fill="FFFFFF"/>
        </w:rPr>
        <w:t>and</w:t>
      </w:r>
      <w:proofErr w:type="gramEnd"/>
      <w:r>
        <w:rPr>
          <w:shd w:val="clear" w:color="auto" w:fill="FFFFFF"/>
        </w:rPr>
        <w:t xml:space="preserve"> political reforms. </w:t>
      </w:r>
    </w:p>
    <w:p w:rsidR="00550AB4" w:rsidRDefault="00550AB4" w:rsidP="00D13B85">
      <w:pPr>
        <w:pStyle w:val="SmallText"/>
        <w:rPr>
          <w:sz w:val="24"/>
          <w:szCs w:val="24"/>
          <w:u w:val="single"/>
        </w:rPr>
      </w:pPr>
    </w:p>
    <w:p w:rsidR="00550AB4" w:rsidRDefault="00550AB4" w:rsidP="00D13B85">
      <w:pPr>
        <w:pStyle w:val="SmallText"/>
        <w:rPr>
          <w:sz w:val="24"/>
          <w:szCs w:val="24"/>
          <w:u w:val="single"/>
        </w:rPr>
      </w:pPr>
    </w:p>
    <w:p w:rsidR="00550AB4" w:rsidRDefault="00550AB4" w:rsidP="00D13B85">
      <w:pPr>
        <w:pStyle w:val="SmallText"/>
        <w:rPr>
          <w:sz w:val="24"/>
          <w:szCs w:val="24"/>
          <w:u w:val="single"/>
        </w:rPr>
      </w:pPr>
    </w:p>
    <w:p w:rsidR="00550AB4" w:rsidRDefault="00550AB4" w:rsidP="00D13B85">
      <w:pPr>
        <w:pStyle w:val="SmallText"/>
        <w:rPr>
          <w:sz w:val="24"/>
          <w:szCs w:val="24"/>
          <w:u w:val="single"/>
        </w:rPr>
      </w:pPr>
    </w:p>
    <w:p w:rsidR="00550AB4" w:rsidRDefault="00550AB4" w:rsidP="00D13B85">
      <w:pPr>
        <w:pStyle w:val="SmallText"/>
        <w:rPr>
          <w:sz w:val="24"/>
          <w:szCs w:val="24"/>
          <w:u w:val="single"/>
        </w:rPr>
      </w:pPr>
    </w:p>
    <w:p w:rsidR="00550AB4" w:rsidRPr="00034DAF" w:rsidRDefault="00550AB4" w:rsidP="00D13B85">
      <w:pPr>
        <w:pStyle w:val="SmallText"/>
        <w:rPr>
          <w:rStyle w:val="apple-style-span"/>
          <w:rFonts w:eastAsia="Calibri"/>
          <w:b/>
          <w:bCs w:val="0"/>
        </w:rPr>
      </w:pPr>
      <w:bookmarkStart w:id="1" w:name="_Toc306899092"/>
      <w:r w:rsidRPr="00034DAF">
        <w:rPr>
          <w:rStyle w:val="apple-style-span"/>
          <w:rFonts w:eastAsia="Calibri" w:cstheme="minorHAnsi"/>
          <w:szCs w:val="28"/>
          <w:shd w:val="clear" w:color="auto" w:fill="FFFFFF"/>
        </w:rPr>
        <w:t>China Fears US’ Democracy Crusade</w:t>
      </w:r>
      <w:bookmarkEnd w:id="1"/>
    </w:p>
    <w:p w:rsidR="00550AB4" w:rsidRPr="00034DAF" w:rsidRDefault="00550AB4" w:rsidP="00D13B85">
      <w:pPr>
        <w:pStyle w:val="SmallText"/>
        <w:rPr>
          <w:rStyle w:val="apple-style-span"/>
          <w:b/>
          <w:bCs w:val="0"/>
        </w:rPr>
      </w:pPr>
      <w:r w:rsidRPr="005828A1">
        <w:rPr>
          <w:rStyle w:val="apple-style-span"/>
          <w:highlight w:val="yellow"/>
          <w:shd w:val="clear" w:color="auto" w:fill="FFFFFF"/>
        </w:rPr>
        <w:t>Friedberg</w:t>
      </w:r>
      <w:r w:rsidRPr="00034DAF">
        <w:rPr>
          <w:rStyle w:val="apple-style-span"/>
          <w:shd w:val="clear" w:color="auto" w:fill="FFFFFF"/>
        </w:rPr>
        <w:t xml:space="preserve"> 7/1/</w:t>
      </w:r>
      <w:r w:rsidRPr="005828A1">
        <w:rPr>
          <w:rStyle w:val="apple-style-span"/>
          <w:highlight w:val="yellow"/>
          <w:shd w:val="clear" w:color="auto" w:fill="FFFFFF"/>
        </w:rPr>
        <w:t>11</w:t>
      </w:r>
      <w:r w:rsidRPr="00034DAF">
        <w:rPr>
          <w:rStyle w:val="apple-style-span"/>
          <w:shd w:val="clear" w:color="auto" w:fill="FFFFFF"/>
        </w:rPr>
        <w:t xml:space="preserve"> (Aaron, professor of politics and international affairs at Princeton University, </w:t>
      </w:r>
      <w:r w:rsidRPr="00034DAF">
        <w:rPr>
          <w:szCs w:val="24"/>
        </w:rPr>
        <w:t>http://shadow.foreignpolicy.com/posts/2011/07/01/in_us_china_relations_ideology_matters)</w:t>
      </w:r>
    </w:p>
    <w:p w:rsidR="00550AB4" w:rsidRPr="00034DAF" w:rsidRDefault="00550AB4" w:rsidP="00D13B85">
      <w:pPr>
        <w:pStyle w:val="SmallText"/>
        <w:rPr>
          <w:rStyle w:val="apple-style-span"/>
        </w:rPr>
      </w:pPr>
      <w:r w:rsidRPr="005828A1">
        <w:rPr>
          <w:rStyle w:val="apple-style-span"/>
          <w:highlight w:val="yellow"/>
          <w:shd w:val="clear" w:color="auto" w:fill="FFFFFF"/>
        </w:rPr>
        <w:t xml:space="preserve">As seen from </w:t>
      </w:r>
      <w:r>
        <w:rPr>
          <w:rStyle w:val="apple-style-span"/>
          <w:highlight w:val="yellow"/>
          <w:shd w:val="clear" w:color="auto" w:fill="FFFFFF"/>
        </w:rPr>
        <w:t>…</w:t>
      </w:r>
      <w:r w:rsidRPr="005828A1">
        <w:rPr>
          <w:rStyle w:val="apple-style-span"/>
          <w:highlight w:val="yellow"/>
          <w:shd w:val="clear" w:color="auto" w:fill="FFFFFF"/>
        </w:rPr>
        <w:t xml:space="preserve"> pro-U.S. democracies.</w:t>
      </w:r>
    </w:p>
    <w:p w:rsidR="00550AB4" w:rsidRDefault="00550AB4" w:rsidP="00D13B85">
      <w:pPr>
        <w:pStyle w:val="SmallText"/>
      </w:pPr>
    </w:p>
    <w:p w:rsidR="00550AB4" w:rsidRPr="00034DAF" w:rsidRDefault="00550AB4" w:rsidP="00D13B85">
      <w:pPr>
        <w:pStyle w:val="SmallText"/>
      </w:pPr>
      <w:bookmarkStart w:id="2" w:name="_Toc306899153"/>
      <w:r w:rsidRPr="00034DAF">
        <w:t>US/China relations key to the global economy</w:t>
      </w:r>
      <w:bookmarkEnd w:id="2"/>
    </w:p>
    <w:p w:rsidR="00550AB4" w:rsidRPr="00034DAF" w:rsidRDefault="00550AB4" w:rsidP="00D13B85">
      <w:pPr>
        <w:pStyle w:val="SmallText"/>
      </w:pPr>
      <w:r w:rsidRPr="00FB1869">
        <w:rPr>
          <w:b/>
          <w:highlight w:val="yellow"/>
          <w:u w:val="single"/>
        </w:rPr>
        <w:t>US Department of State</w:t>
      </w:r>
      <w:r w:rsidRPr="00034DAF">
        <w:t xml:space="preserve">, September 16, </w:t>
      </w:r>
      <w:r w:rsidRPr="00034DAF">
        <w:rPr>
          <w:b/>
          <w:u w:val="single"/>
        </w:rPr>
        <w:t>20</w:t>
      </w:r>
      <w:r w:rsidRPr="00FB1869">
        <w:rPr>
          <w:b/>
          <w:highlight w:val="yellow"/>
          <w:u w:val="single"/>
        </w:rPr>
        <w:t>05</w:t>
      </w:r>
      <w:r w:rsidRPr="00034DAF">
        <w:rPr>
          <w:b/>
          <w:u w:val="single"/>
        </w:rPr>
        <w:t xml:space="preserve"> </w:t>
      </w:r>
      <w:r w:rsidRPr="00034DAF">
        <w:t xml:space="preserve">[“Treasury's Adams Says U.S.-China Relations Shape Global Growth,” </w:t>
      </w:r>
      <w:hyperlink r:id="rId9" w:history="1">
        <w:r w:rsidRPr="00034DAF">
          <w:rPr>
            <w:rStyle w:val="Hyperlink"/>
          </w:rPr>
          <w:t>http://usinfo.state.gov/eap/Archive/2005/Sep/16-200238.html</w:t>
        </w:r>
      </w:hyperlink>
      <w:r w:rsidRPr="00034DAF">
        <w:t>]</w:t>
      </w:r>
    </w:p>
    <w:p w:rsidR="00550AB4" w:rsidRPr="00034DAF" w:rsidRDefault="00550AB4" w:rsidP="00D13B85">
      <w:pPr>
        <w:pStyle w:val="SmallText"/>
      </w:pPr>
    </w:p>
    <w:p w:rsidR="00550AB4" w:rsidRPr="00034DAF" w:rsidRDefault="00550AB4" w:rsidP="00D13B85">
      <w:pPr>
        <w:pStyle w:val="SmallText"/>
        <w:rPr>
          <w:rStyle w:val="UnderlineChar"/>
          <w:bCs w:val="0"/>
        </w:rPr>
      </w:pPr>
      <w:r w:rsidRPr="00034DAF">
        <w:rPr>
          <w:color w:val="auto"/>
        </w:rPr>
        <w:t xml:space="preserve">The United States </w:t>
      </w:r>
      <w:r>
        <w:rPr>
          <w:color w:val="auto"/>
        </w:rPr>
        <w:t>….</w:t>
      </w:r>
      <w:r w:rsidRPr="00FB1869">
        <w:rPr>
          <w:rStyle w:val="UnderlineChar"/>
          <w:highlight w:val="yellow"/>
        </w:rPr>
        <w:t>global economic imbalances."</w:t>
      </w:r>
    </w:p>
    <w:p w:rsidR="00550AB4" w:rsidRPr="00124EE7" w:rsidRDefault="00550AB4" w:rsidP="00D13B85">
      <w:pPr>
        <w:pStyle w:val="SmallText"/>
        <w:rPr>
          <w:sz w:val="24"/>
          <w:szCs w:val="24"/>
          <w:u w:val="single"/>
        </w:rPr>
      </w:pPr>
    </w:p>
    <w:p w:rsidR="00550AB4" w:rsidRPr="00034DAF" w:rsidRDefault="00550AB4" w:rsidP="00D13B85">
      <w:pPr>
        <w:pStyle w:val="SmallText"/>
      </w:pPr>
      <w:bookmarkStart w:id="3" w:name="_Toc306899155"/>
      <w:r w:rsidRPr="00034DAF">
        <w:t>Economic collapse goes nuclear</w:t>
      </w:r>
      <w:bookmarkEnd w:id="3"/>
      <w:r w:rsidRPr="00034DAF">
        <w:t xml:space="preserve"> </w:t>
      </w:r>
    </w:p>
    <w:p w:rsidR="00550AB4" w:rsidRPr="00034DAF" w:rsidRDefault="00550AB4" w:rsidP="00D13B85">
      <w:pPr>
        <w:pStyle w:val="SmallText"/>
      </w:pPr>
    </w:p>
    <w:p w:rsidR="00550AB4" w:rsidRPr="00034DAF" w:rsidRDefault="00550AB4" w:rsidP="00D13B85">
      <w:pPr>
        <w:pStyle w:val="SmallText"/>
        <w:rPr>
          <w:color w:val="auto"/>
        </w:rPr>
      </w:pPr>
      <w:r w:rsidRPr="00034DAF">
        <w:rPr>
          <w:color w:val="auto"/>
        </w:rPr>
        <w:t xml:space="preserve">T.E. </w:t>
      </w:r>
      <w:r w:rsidRPr="008C419D">
        <w:rPr>
          <w:b/>
          <w:color w:val="auto"/>
          <w:highlight w:val="yellow"/>
          <w:u w:val="single"/>
        </w:rPr>
        <w:t>Bearden</w:t>
      </w:r>
      <w:r w:rsidRPr="00034DAF">
        <w:rPr>
          <w:color w:val="auto"/>
        </w:rPr>
        <w:t xml:space="preserve">, LTC U.S. Army (Retired), </w:t>
      </w:r>
      <w:r w:rsidRPr="008C419D">
        <w:rPr>
          <w:b/>
          <w:color w:val="auto"/>
          <w:highlight w:val="yellow"/>
          <w:u w:val="single"/>
        </w:rPr>
        <w:t>2000</w:t>
      </w:r>
    </w:p>
    <w:p w:rsidR="00550AB4" w:rsidRPr="00034DAF" w:rsidRDefault="00550AB4" w:rsidP="00D13B85">
      <w:pPr>
        <w:pStyle w:val="SmallText"/>
      </w:pPr>
      <w:r w:rsidRPr="00034DAF">
        <w:t>[“The Unnecessary Energy Crisis: How to Solve It Quickly,” http://www.freerepublic.com/forum/a3aaf97f22e23.htm, June 24]</w:t>
      </w:r>
    </w:p>
    <w:p w:rsidR="00550AB4" w:rsidRPr="00034DAF" w:rsidRDefault="00550AB4" w:rsidP="00D13B85">
      <w:pPr>
        <w:pStyle w:val="SmallText"/>
      </w:pPr>
    </w:p>
    <w:p w:rsidR="00550AB4" w:rsidRPr="00034DAF" w:rsidRDefault="00550AB4" w:rsidP="00D13B85">
      <w:pPr>
        <w:pStyle w:val="SmallText"/>
        <w:rPr>
          <w:rStyle w:val="UnderlineChar"/>
          <w:rFonts w:ascii="Arial" w:eastAsia="Calibri" w:hAnsi="Arial"/>
          <w:bCs w:val="0"/>
        </w:rPr>
      </w:pPr>
      <w:r w:rsidRPr="008C419D">
        <w:rPr>
          <w:rStyle w:val="UnderlineChar"/>
          <w:highlight w:val="yellow"/>
        </w:rPr>
        <w:t xml:space="preserve">History bears out </w:t>
      </w:r>
      <w:r>
        <w:rPr>
          <w:rStyle w:val="UnderlineChar"/>
        </w:rPr>
        <w:t>….</w:t>
      </w:r>
      <w:r w:rsidRPr="00034DAF">
        <w:rPr>
          <w:rStyle w:val="UnderlineChar"/>
        </w:rPr>
        <w:t xml:space="preserve"> </w:t>
      </w:r>
      <w:proofErr w:type="gramStart"/>
      <w:r w:rsidRPr="00034DAF">
        <w:rPr>
          <w:rStyle w:val="UnderlineChar"/>
        </w:rPr>
        <w:t>many</w:t>
      </w:r>
      <w:proofErr w:type="gramEnd"/>
      <w:r w:rsidRPr="00034DAF">
        <w:rPr>
          <w:rStyle w:val="UnderlineChar"/>
        </w:rPr>
        <w:t xml:space="preserve"> decades.</w:t>
      </w:r>
    </w:p>
    <w:p w:rsidR="00550AB4" w:rsidRPr="00DB7F3B" w:rsidRDefault="00550AB4" w:rsidP="00D13B85">
      <w:pPr>
        <w:pStyle w:val="SmallText"/>
        <w:rPr>
          <w:b/>
          <w:sz w:val="32"/>
          <w:szCs w:val="26"/>
          <w:u w:val="single"/>
        </w:rPr>
      </w:pPr>
    </w:p>
    <w:p w:rsidR="00550AB4" w:rsidRDefault="00550AB4" w:rsidP="00D13B85">
      <w:pPr>
        <w:pStyle w:val="SmallText"/>
      </w:pPr>
    </w:p>
    <w:p w:rsidR="007C4D4A" w:rsidRDefault="007C4D4A" w:rsidP="00D13B85">
      <w:pPr>
        <w:pStyle w:val="SmallText"/>
      </w:pPr>
      <w:bookmarkStart w:id="4" w:name="_Toc144528237"/>
      <w:r>
        <w:t>Hollow Hope</w:t>
      </w:r>
      <w:bookmarkEnd w:id="4"/>
      <w:r>
        <w:t xml:space="preserve"> </w:t>
      </w:r>
    </w:p>
    <w:p w:rsidR="007C4D4A" w:rsidRDefault="007C4D4A" w:rsidP="00D13B85">
      <w:pPr>
        <w:pStyle w:val="SmallText"/>
        <w:rPr>
          <w:b/>
          <w:sz w:val="32"/>
          <w:szCs w:val="32"/>
        </w:rPr>
      </w:pPr>
    </w:p>
    <w:p w:rsidR="007C4D4A" w:rsidRPr="00F32156" w:rsidRDefault="007C4D4A" w:rsidP="00D13B85">
      <w:pPr>
        <w:pStyle w:val="SmallText"/>
        <w:rPr>
          <w:b/>
        </w:rPr>
      </w:pPr>
      <w:r w:rsidRPr="00F32156">
        <w:rPr>
          <w:b/>
        </w:rPr>
        <w:t>A.  Conservative courts have shifted movements away from the courts</w:t>
      </w:r>
    </w:p>
    <w:p w:rsidR="007C4D4A" w:rsidRDefault="007C4D4A" w:rsidP="00D13B85">
      <w:pPr>
        <w:pStyle w:val="SmallText"/>
        <w:rPr>
          <w:szCs w:val="16"/>
        </w:rPr>
      </w:pPr>
      <w:r w:rsidRPr="00054F45">
        <w:rPr>
          <w:rStyle w:val="Heading2Char"/>
        </w:rPr>
        <w:t>McDonnell 1997</w:t>
      </w:r>
      <w:r>
        <w:t xml:space="preserve"> </w:t>
      </w:r>
      <w:r w:rsidRPr="00054F45">
        <w:rPr>
          <w:szCs w:val="16"/>
        </w:rPr>
        <w:t xml:space="preserve">(Brett, Law clerk to Alex </w:t>
      </w:r>
      <w:proofErr w:type="spellStart"/>
      <w:r w:rsidRPr="00054F45">
        <w:rPr>
          <w:szCs w:val="16"/>
        </w:rPr>
        <w:t>Kozinski</w:t>
      </w:r>
      <w:proofErr w:type="spellEnd"/>
      <w:r w:rsidRPr="00054F45">
        <w:rPr>
          <w:szCs w:val="16"/>
        </w:rPr>
        <w:t xml:space="preserve">, U.S. Ninth Circuit Court of Appeals, “Dynamic Statutory Interpretations and Sluggish Social Movements,” </w:t>
      </w:r>
      <w:r w:rsidRPr="00054F45">
        <w:rPr>
          <w:i/>
          <w:szCs w:val="16"/>
        </w:rPr>
        <w:t>California Law Review</w:t>
      </w:r>
      <w:r w:rsidRPr="00054F45">
        <w:rPr>
          <w:szCs w:val="16"/>
        </w:rPr>
        <w:t>, July, 85 Calif. L. Rev. 919)</w:t>
      </w:r>
    </w:p>
    <w:p w:rsidR="007C4D4A" w:rsidRDefault="007C4D4A" w:rsidP="00D13B85">
      <w:pPr>
        <w:pStyle w:val="SmallText"/>
      </w:pPr>
      <w:r w:rsidRPr="000B2A19">
        <w:rPr>
          <w:szCs w:val="16"/>
        </w:rPr>
        <w:t xml:space="preserve">Part VI applies </w:t>
      </w:r>
      <w:r>
        <w:rPr>
          <w:szCs w:val="16"/>
        </w:rPr>
        <w:t>….</w:t>
      </w:r>
      <w:r w:rsidRPr="00A060E9">
        <w:rPr>
          <w:rStyle w:val="Heading3Char"/>
          <w:highlight w:val="yellow"/>
        </w:rPr>
        <w:t xml:space="preserve"> </w:t>
      </w:r>
      <w:proofErr w:type="gramStart"/>
      <w:r w:rsidRPr="00A060E9">
        <w:rPr>
          <w:rStyle w:val="Heading3Char"/>
          <w:highlight w:val="yellow"/>
        </w:rPr>
        <w:t>the</w:t>
      </w:r>
      <w:proofErr w:type="gramEnd"/>
      <w:r w:rsidRPr="00A060E9">
        <w:rPr>
          <w:rStyle w:val="Heading3Char"/>
          <w:highlight w:val="yellow"/>
        </w:rPr>
        <w:t xml:space="preserve"> most sense</w:t>
      </w:r>
      <w:r>
        <w:t>.</w:t>
      </w:r>
    </w:p>
    <w:p w:rsidR="007C4D4A" w:rsidRPr="00F32156" w:rsidRDefault="007C4D4A" w:rsidP="00D13B85">
      <w:pPr>
        <w:pStyle w:val="SmallText"/>
        <w:rPr>
          <w:b/>
        </w:rPr>
      </w:pPr>
    </w:p>
    <w:p w:rsidR="007C4D4A" w:rsidRDefault="007C4D4A" w:rsidP="00D13B85">
      <w:pPr>
        <w:pStyle w:val="SmallText"/>
        <w:rPr>
          <w:b/>
        </w:rPr>
      </w:pPr>
    </w:p>
    <w:p w:rsidR="007C4D4A" w:rsidRPr="00F32156" w:rsidRDefault="007C4D4A" w:rsidP="00D13B85">
      <w:pPr>
        <w:pStyle w:val="SmallText"/>
        <w:rPr>
          <w:b/>
        </w:rPr>
      </w:pPr>
      <w:r w:rsidRPr="00F32156">
        <w:rPr>
          <w:b/>
        </w:rPr>
        <w:t xml:space="preserve">B. Court </w:t>
      </w:r>
      <w:proofErr w:type="gramStart"/>
      <w:r w:rsidRPr="00F32156">
        <w:rPr>
          <w:b/>
        </w:rPr>
        <w:t>victory trades off with and stop</w:t>
      </w:r>
      <w:proofErr w:type="gramEnd"/>
      <w:r w:rsidRPr="00F32156">
        <w:rPr>
          <w:b/>
        </w:rPr>
        <w:t xml:space="preserve"> social movements</w:t>
      </w:r>
    </w:p>
    <w:p w:rsidR="007C4D4A" w:rsidRPr="00646BF7" w:rsidRDefault="007C4D4A" w:rsidP="00D13B85">
      <w:pPr>
        <w:pStyle w:val="SmallText"/>
        <w:rPr>
          <w:szCs w:val="16"/>
        </w:rPr>
      </w:pPr>
      <w:proofErr w:type="gramStart"/>
      <w:r w:rsidRPr="00FD3886">
        <w:rPr>
          <w:rStyle w:val="Heading2Char"/>
        </w:rPr>
        <w:t>Carter 1992</w:t>
      </w:r>
      <w:r>
        <w:t xml:space="preserve"> </w:t>
      </w:r>
      <w:r w:rsidRPr="00FD3886">
        <w:rPr>
          <w:szCs w:val="16"/>
        </w:rPr>
        <w:t>(Stephen L., William Nelson Cromwell Professor of Law at Yale, “1992 Survey of books relating to the law; I.</w:t>
      </w:r>
      <w:proofErr w:type="gramEnd"/>
      <w:r w:rsidRPr="00FD3886">
        <w:rPr>
          <w:szCs w:val="16"/>
        </w:rPr>
        <w:t xml:space="preserve"> The courts and the constitution: Do courts matter</w:t>
      </w:r>
      <w:proofErr w:type="gramStart"/>
      <w:r w:rsidRPr="00FD3886">
        <w:rPr>
          <w:szCs w:val="16"/>
        </w:rPr>
        <w:t>?,</w:t>
      </w:r>
      <w:proofErr w:type="gramEnd"/>
      <w:r w:rsidRPr="00FD3886">
        <w:rPr>
          <w:szCs w:val="16"/>
        </w:rPr>
        <w:t xml:space="preserve">” </w:t>
      </w:r>
      <w:r w:rsidRPr="00FD3886">
        <w:rPr>
          <w:i/>
          <w:szCs w:val="16"/>
        </w:rPr>
        <w:t>Michigan Law Review</w:t>
      </w:r>
      <w:r w:rsidRPr="00FD3886">
        <w:rPr>
          <w:szCs w:val="16"/>
        </w:rPr>
        <w:t>, May, 90 Mich. L. Rev. 1216)</w:t>
      </w:r>
    </w:p>
    <w:p w:rsidR="007C4D4A" w:rsidRDefault="007C4D4A" w:rsidP="00D13B85">
      <w:pPr>
        <w:pStyle w:val="SmallText"/>
        <w:rPr>
          <w:szCs w:val="16"/>
        </w:rPr>
      </w:pPr>
      <w:r w:rsidRPr="00646BF7">
        <w:rPr>
          <w:rStyle w:val="Heading3Char"/>
        </w:rPr>
        <w:t xml:space="preserve">   Rosenberg goes beyond</w:t>
      </w:r>
      <w:r>
        <w:rPr>
          <w:rStyle w:val="Heading3Char"/>
        </w:rPr>
        <w:t>…</w:t>
      </w:r>
      <w:r w:rsidRPr="00683B6C">
        <w:rPr>
          <w:szCs w:val="16"/>
        </w:rPr>
        <w:t xml:space="preserve"> changes take place (p. 341).</w:t>
      </w:r>
    </w:p>
    <w:p w:rsidR="007C4D4A" w:rsidRDefault="007C4D4A" w:rsidP="00D13B85">
      <w:pPr>
        <w:pStyle w:val="SmallText"/>
      </w:pPr>
    </w:p>
    <w:p w:rsidR="007C4D4A" w:rsidRDefault="007C4D4A" w:rsidP="00D13B85">
      <w:pPr>
        <w:pStyle w:val="SmallText"/>
        <w:rPr>
          <w:b/>
        </w:rPr>
      </w:pPr>
    </w:p>
    <w:p w:rsidR="007C4D4A" w:rsidRDefault="007C4D4A" w:rsidP="00D13B85">
      <w:pPr>
        <w:pStyle w:val="SmallText"/>
        <w:rPr>
          <w:b/>
        </w:rPr>
      </w:pPr>
    </w:p>
    <w:p w:rsidR="007C4D4A" w:rsidRPr="00F32156" w:rsidRDefault="007C4D4A" w:rsidP="00D13B85">
      <w:pPr>
        <w:pStyle w:val="SmallText"/>
        <w:rPr>
          <w:b/>
        </w:rPr>
      </w:pPr>
      <w:r w:rsidRPr="00F32156">
        <w:rPr>
          <w:b/>
        </w:rPr>
        <w:lastRenderedPageBreak/>
        <w:t>C. Social movements</w:t>
      </w:r>
      <w:r>
        <w:rPr>
          <w:b/>
        </w:rPr>
        <w:t>, not courts, are</w:t>
      </w:r>
      <w:r w:rsidRPr="00F32156">
        <w:rPr>
          <w:b/>
        </w:rPr>
        <w:t xml:space="preserve"> </w:t>
      </w:r>
      <w:proofErr w:type="gramStart"/>
      <w:r w:rsidRPr="00F32156">
        <w:rPr>
          <w:b/>
        </w:rPr>
        <w:t>key</w:t>
      </w:r>
      <w:proofErr w:type="gramEnd"/>
      <w:r w:rsidRPr="00F32156">
        <w:rPr>
          <w:b/>
        </w:rPr>
        <w:t xml:space="preserve"> to</w:t>
      </w:r>
      <w:r>
        <w:rPr>
          <w:b/>
        </w:rPr>
        <w:t xml:space="preserve"> change.</w:t>
      </w:r>
    </w:p>
    <w:p w:rsidR="007C4D4A" w:rsidRDefault="007C4D4A" w:rsidP="00D13B85">
      <w:pPr>
        <w:pStyle w:val="SmallText"/>
        <w:rPr>
          <w:szCs w:val="16"/>
        </w:rPr>
      </w:pPr>
      <w:proofErr w:type="gramStart"/>
      <w:r w:rsidRPr="00FD3886">
        <w:rPr>
          <w:rStyle w:val="Heading2Char"/>
        </w:rPr>
        <w:t>Carter 1992</w:t>
      </w:r>
      <w:r>
        <w:t xml:space="preserve"> </w:t>
      </w:r>
      <w:r w:rsidRPr="00FD3886">
        <w:rPr>
          <w:szCs w:val="16"/>
        </w:rPr>
        <w:t>(Stephen L., William Nelson Cromwell Professor of Law at Yale, “1992 Survey of books relating to the law; I.</w:t>
      </w:r>
      <w:proofErr w:type="gramEnd"/>
      <w:r w:rsidRPr="00FD3886">
        <w:rPr>
          <w:szCs w:val="16"/>
        </w:rPr>
        <w:t xml:space="preserve"> The courts and the constitution: Do courts matter</w:t>
      </w:r>
      <w:proofErr w:type="gramStart"/>
      <w:r w:rsidRPr="00FD3886">
        <w:rPr>
          <w:szCs w:val="16"/>
        </w:rPr>
        <w:t>?,</w:t>
      </w:r>
      <w:proofErr w:type="gramEnd"/>
      <w:r w:rsidRPr="00FD3886">
        <w:rPr>
          <w:szCs w:val="16"/>
        </w:rPr>
        <w:t xml:space="preserve">” </w:t>
      </w:r>
      <w:r w:rsidRPr="00FD3886">
        <w:rPr>
          <w:i/>
          <w:szCs w:val="16"/>
        </w:rPr>
        <w:t>Michigan Law Review</w:t>
      </w:r>
      <w:r w:rsidRPr="00FD3886">
        <w:rPr>
          <w:szCs w:val="16"/>
        </w:rPr>
        <w:t>, May, 90 Mich. L. Rev. 1216)</w:t>
      </w:r>
    </w:p>
    <w:p w:rsidR="007C4D4A" w:rsidRDefault="007C4D4A" w:rsidP="00D13B85">
      <w:pPr>
        <w:pStyle w:val="SmallText"/>
        <w:rPr>
          <w:szCs w:val="16"/>
        </w:rPr>
      </w:pPr>
      <w:r w:rsidRPr="00975A6F">
        <w:rPr>
          <w:szCs w:val="16"/>
        </w:rPr>
        <w:t xml:space="preserve">   There, in fine</w:t>
      </w:r>
      <w:r>
        <w:rPr>
          <w:szCs w:val="16"/>
        </w:rPr>
        <w:t>….a powerful constituency.</w:t>
      </w:r>
    </w:p>
    <w:p w:rsidR="007C4D4A" w:rsidRDefault="007C4D4A" w:rsidP="00D13B85">
      <w:pPr>
        <w:pStyle w:val="SmallText"/>
        <w:rPr>
          <w:szCs w:val="16"/>
        </w:rPr>
      </w:pPr>
    </w:p>
    <w:p w:rsidR="00550AB4" w:rsidRDefault="00550AB4" w:rsidP="00D13B85">
      <w:pPr>
        <w:pStyle w:val="SmallText"/>
      </w:pPr>
    </w:p>
    <w:p w:rsidR="007C4D4A" w:rsidRDefault="007C4D4A" w:rsidP="00D13B85">
      <w:pPr>
        <w:pStyle w:val="SmallText"/>
      </w:pPr>
      <w:r>
        <w:t>EU</w:t>
      </w:r>
    </w:p>
    <w:p w:rsidR="007C4D4A" w:rsidRPr="007C4D4A" w:rsidRDefault="007C4D4A" w:rsidP="00D13B85">
      <w:pPr>
        <w:pStyle w:val="SmallText"/>
      </w:pPr>
    </w:p>
    <w:p w:rsidR="007C4D4A" w:rsidRPr="001320F7" w:rsidRDefault="007C4D4A" w:rsidP="00D13B85">
      <w:pPr>
        <w:pStyle w:val="SmallText"/>
      </w:pPr>
      <w:r w:rsidRPr="001320F7">
        <w:t>EU solves best – money, markets, and influence</w:t>
      </w:r>
    </w:p>
    <w:p w:rsidR="007C4D4A" w:rsidRPr="001320F7" w:rsidRDefault="007C4D4A" w:rsidP="00D13B85">
      <w:pPr>
        <w:pStyle w:val="SmallText"/>
        <w:rPr>
          <w:rFonts w:cs="Arial"/>
        </w:rPr>
      </w:pPr>
      <w:r w:rsidRPr="001320F7">
        <w:rPr>
          <w:rFonts w:cs="Arial"/>
          <w:highlight w:val="yellow"/>
        </w:rPr>
        <w:t>Ashton</w:t>
      </w:r>
      <w:r w:rsidRPr="001320F7">
        <w:rPr>
          <w:rFonts w:cs="Arial"/>
        </w:rPr>
        <w:t>, High Representative for Foreign Affairs and Security Policy of the European Union, 20</w:t>
      </w:r>
      <w:r w:rsidRPr="001320F7">
        <w:rPr>
          <w:rFonts w:cs="Arial"/>
          <w:highlight w:val="yellow"/>
        </w:rPr>
        <w:t>11</w:t>
      </w:r>
    </w:p>
    <w:p w:rsidR="007C4D4A" w:rsidRPr="001320F7" w:rsidRDefault="007C4D4A" w:rsidP="00D13B85">
      <w:pPr>
        <w:pStyle w:val="SmallText"/>
        <w:rPr>
          <w:rFonts w:cs="Arial"/>
        </w:rPr>
      </w:pPr>
      <w:r w:rsidRPr="001320F7">
        <w:rPr>
          <w:rFonts w:cs="Arial"/>
        </w:rPr>
        <w:t>(Catherine, NYT, “What Next in North Africa</w:t>
      </w:r>
      <w:proofErr w:type="gramStart"/>
      <w:r w:rsidRPr="001320F7">
        <w:rPr>
          <w:rFonts w:cs="Arial"/>
        </w:rPr>
        <w:t>?,</w:t>
      </w:r>
      <w:proofErr w:type="gramEnd"/>
      <w:r w:rsidRPr="001320F7">
        <w:rPr>
          <w:rFonts w:cs="Arial"/>
        </w:rPr>
        <w:t xml:space="preserve">” 3/18/11, </w:t>
      </w:r>
      <w:hyperlink r:id="rId10" w:history="1">
        <w:r w:rsidRPr="001320F7">
          <w:rPr>
            <w:rStyle w:val="Hyperlink"/>
            <w:rFonts w:cs="Arial"/>
          </w:rPr>
          <w:t>http://www.nytimes.com/2011/03/19/opinion/19iht-edashton19.html</w:t>
        </w:r>
      </w:hyperlink>
      <w:r w:rsidRPr="001320F7">
        <w:rPr>
          <w:rFonts w:cs="Arial"/>
        </w:rPr>
        <w:t>) JDB</w:t>
      </w:r>
    </w:p>
    <w:p w:rsidR="007C4D4A" w:rsidRPr="001320F7" w:rsidRDefault="007C4D4A" w:rsidP="00D13B85">
      <w:pPr>
        <w:pStyle w:val="SmallText"/>
        <w:rPr>
          <w:rFonts w:cs="Arial"/>
        </w:rPr>
      </w:pPr>
    </w:p>
    <w:p w:rsidR="007C4D4A" w:rsidRPr="00051C7F" w:rsidRDefault="007C4D4A" w:rsidP="00D13B85">
      <w:pPr>
        <w:pStyle w:val="SmallText"/>
        <w:rPr>
          <w:rFonts w:cs="Arial"/>
        </w:rPr>
      </w:pPr>
      <w:r w:rsidRPr="001320F7">
        <w:rPr>
          <w:rFonts w:cs="Arial"/>
        </w:rPr>
        <w:t xml:space="preserve">I shall set </w:t>
      </w:r>
      <w:r>
        <w:rPr>
          <w:rFonts w:cs="Arial"/>
        </w:rPr>
        <w:t>….</w:t>
      </w:r>
      <w:r w:rsidRPr="001320F7">
        <w:rPr>
          <w:rFonts w:cs="Arial"/>
        </w:rPr>
        <w:t>services into Europe.</w:t>
      </w:r>
    </w:p>
    <w:p w:rsidR="007C4D4A" w:rsidRPr="007C4D4A" w:rsidRDefault="007C4D4A" w:rsidP="00D13B85">
      <w:pPr>
        <w:pStyle w:val="SmallText"/>
      </w:pPr>
    </w:p>
    <w:p w:rsidR="00550AB4" w:rsidRDefault="00550AB4" w:rsidP="00D13B85">
      <w:pPr>
        <w:pStyle w:val="SmallText"/>
      </w:pPr>
      <w:r>
        <w:t>EU</w:t>
      </w:r>
    </w:p>
    <w:p w:rsidR="00550AB4" w:rsidRPr="00320C82" w:rsidRDefault="00550AB4" w:rsidP="00D13B85">
      <w:pPr>
        <w:pStyle w:val="SmallText"/>
      </w:pPr>
      <w:r w:rsidRPr="00320C82">
        <w:t xml:space="preserve">US </w:t>
      </w:r>
      <w:proofErr w:type="spellStart"/>
      <w:r w:rsidRPr="00320C82">
        <w:t>overstreched</w:t>
      </w:r>
      <w:proofErr w:type="spellEnd"/>
      <w:r w:rsidRPr="00320C82">
        <w:t xml:space="preserve"> now and goals too narrowly focused on counter terrorism effort to assist </w:t>
      </w:r>
      <w:proofErr w:type="spellStart"/>
      <w:proofErr w:type="gramStart"/>
      <w:r w:rsidRPr="00320C82">
        <w:t>yemen</w:t>
      </w:r>
      <w:proofErr w:type="spellEnd"/>
      <w:proofErr w:type="gramEnd"/>
      <w:r w:rsidRPr="00320C82">
        <w:t>, EU must step up</w:t>
      </w:r>
    </w:p>
    <w:p w:rsidR="00550AB4" w:rsidRPr="00320C82" w:rsidRDefault="00550AB4" w:rsidP="00D13B85">
      <w:pPr>
        <w:pStyle w:val="SmallText"/>
      </w:pPr>
    </w:p>
    <w:p w:rsidR="00550AB4" w:rsidRPr="00320C82" w:rsidRDefault="00550AB4" w:rsidP="00D13B85">
      <w:pPr>
        <w:pStyle w:val="SmallText"/>
      </w:pPr>
      <w:r w:rsidRPr="00320C82">
        <w:t xml:space="preserve">Mark N. </w:t>
      </w:r>
      <w:r w:rsidRPr="00320C82">
        <w:rPr>
          <w:u w:val="single"/>
        </w:rPr>
        <w:t>Katz 2011</w:t>
      </w:r>
      <w:r w:rsidRPr="00320C82">
        <w:t xml:space="preserve"> (Professor of Government and Politics at George Mason University) March 2011 “Yemen after </w:t>
      </w:r>
      <w:proofErr w:type="spellStart"/>
      <w:r w:rsidRPr="00320C82">
        <w:t>Saleh</w:t>
      </w:r>
      <w:proofErr w:type="spellEnd"/>
      <w:r w:rsidRPr="00320C82">
        <w:t>” http://www.iss.europa.eu/uploads/media/Yemen_after_Saleh.pdf</w:t>
      </w:r>
    </w:p>
    <w:p w:rsidR="00550AB4" w:rsidRPr="00320C82" w:rsidRDefault="00550AB4" w:rsidP="00D13B85">
      <w:pPr>
        <w:pStyle w:val="SmallText"/>
      </w:pPr>
    </w:p>
    <w:p w:rsidR="00550AB4" w:rsidRPr="00B84D3A" w:rsidRDefault="00550AB4" w:rsidP="00D13B85">
      <w:pPr>
        <w:pStyle w:val="SmallText"/>
        <w:rPr>
          <w:rStyle w:val="StyleStyleBold12pt"/>
        </w:rPr>
      </w:pPr>
      <w:r w:rsidRPr="00B84D3A">
        <w:rPr>
          <w:rStyle w:val="SmalltextChar"/>
          <w:rFonts w:eastAsiaTheme="minorHAnsi"/>
        </w:rPr>
        <w:t xml:space="preserve">While this process </w:t>
      </w:r>
      <w:r>
        <w:rPr>
          <w:rStyle w:val="SmalltextChar"/>
          <w:rFonts w:eastAsiaTheme="minorHAnsi"/>
        </w:rPr>
        <w:t>…</w:t>
      </w:r>
      <w:r w:rsidRPr="00B84D3A">
        <w:rPr>
          <w:rStyle w:val="StyleStyleBold12pt"/>
          <w:highlight w:val="yellow"/>
        </w:rPr>
        <w:t>as a whole</w:t>
      </w:r>
      <w:r w:rsidRPr="00B84D3A">
        <w:rPr>
          <w:rStyle w:val="StyleStyleBold12pt"/>
        </w:rPr>
        <w:t>.</w:t>
      </w:r>
    </w:p>
    <w:p w:rsidR="00550AB4" w:rsidRDefault="00550AB4" w:rsidP="00D13B85">
      <w:pPr>
        <w:pStyle w:val="SmallText"/>
      </w:pPr>
    </w:p>
    <w:p w:rsidR="00550AB4" w:rsidRDefault="00550AB4" w:rsidP="00D13B85">
      <w:pPr>
        <w:pStyle w:val="SmallText"/>
      </w:pPr>
    </w:p>
    <w:p w:rsidR="00550AB4" w:rsidRPr="00124B97" w:rsidRDefault="00550AB4" w:rsidP="00D13B85">
      <w:pPr>
        <w:pStyle w:val="SmallText"/>
      </w:pPr>
      <w:r w:rsidRPr="00124B97">
        <w:t>EU credibility down in ME- only way to revitalize is through true democracy promotion efforts</w:t>
      </w:r>
    </w:p>
    <w:p w:rsidR="00550AB4" w:rsidRPr="00124B97" w:rsidRDefault="00550AB4" w:rsidP="00D13B85">
      <w:pPr>
        <w:pStyle w:val="SmallText"/>
      </w:pPr>
    </w:p>
    <w:p w:rsidR="00550AB4" w:rsidRPr="00124B97" w:rsidRDefault="00550AB4" w:rsidP="00D13B85">
      <w:pPr>
        <w:pStyle w:val="SmallText"/>
      </w:pPr>
      <w:r w:rsidRPr="00124B97">
        <w:rPr>
          <w:u w:val="single"/>
        </w:rPr>
        <w:t>Times of Malta</w:t>
      </w:r>
      <w:r w:rsidRPr="00124B97">
        <w:t xml:space="preserve"> February 3, </w:t>
      </w:r>
      <w:r w:rsidRPr="00124B97">
        <w:rPr>
          <w:u w:val="single"/>
        </w:rPr>
        <w:t xml:space="preserve">2011 </w:t>
      </w:r>
      <w:r w:rsidRPr="00124B97">
        <w:t>Patrick Cooke “EU ‘has lost all credibility’ on democracy in Middle East”</w:t>
      </w:r>
    </w:p>
    <w:p w:rsidR="00550AB4" w:rsidRPr="00124B97" w:rsidRDefault="00136895" w:rsidP="00D13B85">
      <w:pPr>
        <w:pStyle w:val="SmallText"/>
      </w:pPr>
      <w:hyperlink r:id="rId11" w:history="1">
        <w:r w:rsidR="00550AB4" w:rsidRPr="00124B97">
          <w:t>http://www.timesofmalta.com/articles/view/20110203/local/eu-has-lost-all-credibility-on-democracy-in-middle-east.348320</w:t>
        </w:r>
      </w:hyperlink>
    </w:p>
    <w:p w:rsidR="00550AB4" w:rsidRPr="00124B97" w:rsidRDefault="00550AB4" w:rsidP="00D13B85">
      <w:pPr>
        <w:pStyle w:val="SmallText"/>
      </w:pPr>
    </w:p>
    <w:p w:rsidR="00550AB4" w:rsidRPr="00124B97" w:rsidRDefault="00550AB4" w:rsidP="00D13B85">
      <w:pPr>
        <w:pStyle w:val="SmallText"/>
      </w:pPr>
      <w:r w:rsidRPr="00124B97">
        <w:rPr>
          <w:u w:val="single"/>
        </w:rPr>
        <w:t>The European Unio</w:t>
      </w:r>
      <w:r>
        <w:rPr>
          <w:u w:val="single"/>
        </w:rPr>
        <w:t>n….</w:t>
      </w:r>
      <w:r w:rsidRPr="00124B97">
        <w:t xml:space="preserve">,” she said. </w:t>
      </w:r>
    </w:p>
    <w:p w:rsidR="00550AB4" w:rsidRPr="00124B97" w:rsidRDefault="00550AB4" w:rsidP="00D13B85">
      <w:pPr>
        <w:pStyle w:val="SmallText"/>
      </w:pPr>
    </w:p>
    <w:p w:rsidR="00550AB4" w:rsidRPr="00124B97" w:rsidRDefault="00550AB4" w:rsidP="00D13B85">
      <w:pPr>
        <w:pStyle w:val="SmallText"/>
      </w:pPr>
      <w:r w:rsidRPr="00124B97">
        <w:t>EU soft power key to Israel/ Palestinian peace agreement</w:t>
      </w:r>
    </w:p>
    <w:p w:rsidR="00550AB4" w:rsidRPr="00124B97" w:rsidRDefault="00550AB4" w:rsidP="00D13B85">
      <w:pPr>
        <w:pStyle w:val="SmallText"/>
      </w:pPr>
    </w:p>
    <w:p w:rsidR="00550AB4" w:rsidRPr="00124B97" w:rsidRDefault="00550AB4" w:rsidP="00D13B85">
      <w:pPr>
        <w:pStyle w:val="SmallText"/>
      </w:pPr>
      <w:r w:rsidRPr="00124B97">
        <w:t>Dr Hans-</w:t>
      </w:r>
      <w:proofErr w:type="spellStart"/>
      <w:r w:rsidRPr="00124B97">
        <w:t>Gert</w:t>
      </w:r>
      <w:proofErr w:type="spellEnd"/>
      <w:r w:rsidRPr="00124B97">
        <w:t xml:space="preserve"> </w:t>
      </w:r>
      <w:proofErr w:type="spellStart"/>
      <w:r w:rsidRPr="00124B97">
        <w:rPr>
          <w:u w:val="single"/>
        </w:rPr>
        <w:t>Pöttering</w:t>
      </w:r>
      <w:proofErr w:type="spellEnd"/>
      <w:proofErr w:type="gramStart"/>
      <w:r w:rsidRPr="00124B97">
        <w:rPr>
          <w:u w:val="single"/>
        </w:rPr>
        <w:t>,</w:t>
      </w:r>
      <w:r w:rsidRPr="00124B97">
        <w:t>(</w:t>
      </w:r>
      <w:proofErr w:type="gramEnd"/>
      <w:r w:rsidRPr="00124B97">
        <w:t xml:space="preserve">MEP, former President of the European Parliament and Chairman of the </w:t>
      </w:r>
      <w:proofErr w:type="spellStart"/>
      <w:r w:rsidRPr="00124B97">
        <w:t>Konrad</w:t>
      </w:r>
      <w:proofErr w:type="spellEnd"/>
      <w:r w:rsidRPr="00124B97">
        <w:t>-Adenauer-</w:t>
      </w:r>
      <w:proofErr w:type="spellStart"/>
      <w:r w:rsidRPr="00124B97">
        <w:t>Stiftung</w:t>
      </w:r>
      <w:proofErr w:type="spellEnd"/>
      <w:r w:rsidRPr="00124B97">
        <w:t xml:space="preserve">) </w:t>
      </w:r>
      <w:r w:rsidRPr="00124B97">
        <w:rPr>
          <w:u w:val="single"/>
        </w:rPr>
        <w:t>and</w:t>
      </w:r>
      <w:r w:rsidRPr="00124B97">
        <w:t xml:space="preserve"> Massimo </w:t>
      </w:r>
      <w:proofErr w:type="spellStart"/>
      <w:r w:rsidRPr="00124B97">
        <w:rPr>
          <w:u w:val="single"/>
        </w:rPr>
        <w:t>d’Alema</w:t>
      </w:r>
      <w:proofErr w:type="spellEnd"/>
      <w:r w:rsidRPr="00124B97">
        <w:rPr>
          <w:u w:val="single"/>
        </w:rPr>
        <w:t xml:space="preserve"> 2011(</w:t>
      </w:r>
      <w:r w:rsidRPr="00124B97">
        <w:t>former Prime Minister and Minister of Foreign Affairs, Italy) THE NEED OF EUROPE IN THE MIDDLE EAST PEACE PROCESS” http://www.kas.de/palaestinensische-gebiete/en/publications/21954/</w:t>
      </w:r>
    </w:p>
    <w:p w:rsidR="00550AB4" w:rsidRPr="00124B97" w:rsidRDefault="00550AB4" w:rsidP="00D13B85">
      <w:pPr>
        <w:pStyle w:val="SmallText"/>
      </w:pPr>
    </w:p>
    <w:p w:rsidR="00550AB4" w:rsidRDefault="00550AB4" w:rsidP="00D13B85">
      <w:pPr>
        <w:pStyle w:val="SmallText"/>
      </w:pPr>
      <w:r w:rsidRPr="00124B97">
        <w:rPr>
          <w:highlight w:val="yellow"/>
          <w:u w:val="single"/>
        </w:rPr>
        <w:t xml:space="preserve">The European Union </w:t>
      </w:r>
      <w:r>
        <w:rPr>
          <w:u w:val="single"/>
        </w:rPr>
        <w:t>….</w:t>
      </w:r>
      <w:r w:rsidRPr="00124B97">
        <w:t>should be established</w:t>
      </w:r>
    </w:p>
    <w:p w:rsidR="00550AB4" w:rsidRDefault="00550AB4" w:rsidP="00D13B85">
      <w:pPr>
        <w:pStyle w:val="SmallText"/>
      </w:pPr>
    </w:p>
    <w:p w:rsidR="00550AB4" w:rsidRPr="00E5147E" w:rsidRDefault="00550AB4" w:rsidP="00D13B85">
      <w:pPr>
        <w:pStyle w:val="SmallText"/>
      </w:pPr>
      <w:r>
        <w:t>T</w:t>
      </w:r>
      <w:r w:rsidRPr="00E5147E">
        <w:t xml:space="preserve">he Israel/Palestinian conflict </w:t>
      </w:r>
      <w:r>
        <w:t xml:space="preserve">causes nuclear war </w:t>
      </w:r>
    </w:p>
    <w:p w:rsidR="00550AB4" w:rsidRPr="00E5147E" w:rsidRDefault="00550AB4" w:rsidP="00D13B85">
      <w:pPr>
        <w:pStyle w:val="SmallText"/>
      </w:pPr>
      <w:proofErr w:type="spellStart"/>
      <w:r w:rsidRPr="00E5147E">
        <w:t>Kamal</w:t>
      </w:r>
      <w:proofErr w:type="spellEnd"/>
      <w:r w:rsidRPr="00E5147E">
        <w:t xml:space="preserve"> </w:t>
      </w:r>
      <w:proofErr w:type="spellStart"/>
      <w:r w:rsidRPr="00E5147E">
        <w:rPr>
          <w:u w:val="single"/>
        </w:rPr>
        <w:t>Nawash</w:t>
      </w:r>
      <w:proofErr w:type="spellEnd"/>
      <w:r w:rsidRPr="00E5147E">
        <w:rPr>
          <w:u w:val="single"/>
        </w:rPr>
        <w:t xml:space="preserve"> 2009</w:t>
      </w:r>
      <w:r w:rsidRPr="00E5147E">
        <w:t xml:space="preserve"> Founder of Free Muslims </w:t>
      </w:r>
      <w:proofErr w:type="gramStart"/>
      <w:r w:rsidRPr="00E5147E">
        <w:t>Coalition ,</w:t>
      </w:r>
      <w:proofErr w:type="gramEnd"/>
      <w:r w:rsidRPr="00E5147E">
        <w:t xml:space="preserve"> “Israel/Palestine Conflict May Lead to Nuclear War” </w:t>
      </w:r>
      <w:hyperlink r:id="rId12" w:history="1">
        <w:r w:rsidRPr="00E5147E">
          <w:t>http://www.freemuslims.org/blog/index.php?id=39</w:t>
        </w:r>
      </w:hyperlink>
      <w:r w:rsidRPr="00E5147E">
        <w:t xml:space="preserve"> </w:t>
      </w:r>
    </w:p>
    <w:p w:rsidR="00550AB4" w:rsidRPr="00E5147E" w:rsidRDefault="00550AB4" w:rsidP="00D13B85">
      <w:pPr>
        <w:pStyle w:val="SmallText"/>
      </w:pPr>
    </w:p>
    <w:p w:rsidR="00550AB4" w:rsidRPr="00E5147E" w:rsidRDefault="00550AB4" w:rsidP="00D13B85">
      <w:pPr>
        <w:pStyle w:val="SmallText"/>
      </w:pPr>
      <w:r w:rsidRPr="001124C6">
        <w:rPr>
          <w:highlight w:val="yellow"/>
        </w:rPr>
        <w:t xml:space="preserve">The conflict </w:t>
      </w:r>
      <w:r>
        <w:t>….</w:t>
      </w:r>
      <w:r w:rsidRPr="00E5147E">
        <w:t xml:space="preserve"> </w:t>
      </w:r>
      <w:proofErr w:type="gramStart"/>
      <w:r w:rsidRPr="00E5147E">
        <w:t>is</w:t>
      </w:r>
      <w:proofErr w:type="gramEnd"/>
      <w:r w:rsidRPr="00E5147E">
        <w:t xml:space="preserve"> running out.</w:t>
      </w:r>
    </w:p>
    <w:p w:rsidR="00550AB4" w:rsidRDefault="007C4D4A" w:rsidP="00D13B85">
      <w:pPr>
        <w:pStyle w:val="SmallText"/>
      </w:pPr>
      <w:r>
        <w:t>XO</w:t>
      </w:r>
    </w:p>
    <w:p w:rsidR="007C4D4A" w:rsidRDefault="007C4D4A" w:rsidP="00D13B85">
      <w:pPr>
        <w:pStyle w:val="SmallText"/>
      </w:pPr>
      <w:r>
        <w:t>Net Benefit Uniqueness: Obama’s new Chief of Staff Jacob Lew is looking for opportunities to increase Obama’s presidential powers</w:t>
      </w:r>
    </w:p>
    <w:p w:rsidR="007C4D4A" w:rsidRDefault="007C4D4A" w:rsidP="00D13B85">
      <w:pPr>
        <w:pStyle w:val="SmallText"/>
      </w:pPr>
      <w:r w:rsidRPr="00651C77">
        <w:rPr>
          <w:rStyle w:val="UnderlineChar"/>
        </w:rPr>
        <w:t>Nicholas 1/13/2012.</w:t>
      </w:r>
      <w:r>
        <w:t xml:space="preserve"> </w:t>
      </w:r>
      <w:proofErr w:type="gramStart"/>
      <w:r w:rsidRPr="00651C77">
        <w:rPr>
          <w:rStyle w:val="SmalltextChar"/>
          <w:rFonts w:eastAsiaTheme="minorHAnsi"/>
        </w:rPr>
        <w:t>Peter, staff writer (Washington Bureau).</w:t>
      </w:r>
      <w:proofErr w:type="gramEnd"/>
      <w:r w:rsidRPr="00651C77">
        <w:rPr>
          <w:rStyle w:val="SmalltextChar"/>
          <w:rFonts w:eastAsiaTheme="minorHAnsi"/>
        </w:rPr>
        <w:t xml:space="preserve"> “Obama's new chief of staff an expert on executive powers,” Los Angeles Times. /</w:t>
      </w:r>
      <w:proofErr w:type="spellStart"/>
      <w:r w:rsidRPr="00651C77">
        <w:rPr>
          <w:rStyle w:val="SmalltextChar"/>
          <w:rFonts w:eastAsiaTheme="minorHAnsi"/>
        </w:rPr>
        <w:t>sal</w:t>
      </w:r>
      <w:proofErr w:type="spellEnd"/>
    </w:p>
    <w:p w:rsidR="007C4D4A" w:rsidRPr="00651C77" w:rsidRDefault="007C4D4A" w:rsidP="00D13B85">
      <w:pPr>
        <w:pStyle w:val="SmallText"/>
      </w:pPr>
    </w:p>
    <w:p w:rsidR="007C4D4A" w:rsidRDefault="007C4D4A" w:rsidP="00D13B85">
      <w:pPr>
        <w:pStyle w:val="SmallText"/>
      </w:pPr>
      <w:proofErr w:type="gramStart"/>
      <w:r w:rsidRPr="00651C77">
        <w:rPr>
          <w:rStyle w:val="UnderlineChar"/>
        </w:rPr>
        <w:t xml:space="preserve">With the </w:t>
      </w:r>
      <w:r>
        <w:rPr>
          <w:rStyle w:val="UnderlineChar"/>
        </w:rPr>
        <w:t>…</w:t>
      </w:r>
      <w:r>
        <w:t xml:space="preserve"> a particular time.</w:t>
      </w:r>
      <w:proofErr w:type="gramEnd"/>
      <w:r>
        <w:t xml:space="preserve"> </w:t>
      </w:r>
    </w:p>
    <w:p w:rsidR="007C4D4A" w:rsidRDefault="007C4D4A" w:rsidP="00D13B85">
      <w:pPr>
        <w:pStyle w:val="SmallText"/>
        <w:rPr>
          <w:b/>
          <w:iCs/>
          <w:szCs w:val="24"/>
        </w:rPr>
      </w:pPr>
    </w:p>
    <w:p w:rsidR="007C4D4A" w:rsidRDefault="007C4D4A" w:rsidP="00D13B85">
      <w:pPr>
        <w:pStyle w:val="SmallText"/>
      </w:pPr>
      <w:r>
        <w:t xml:space="preserve">Obama Agenda/Re-election Internal </w:t>
      </w:r>
    </w:p>
    <w:p w:rsidR="007C4D4A" w:rsidRPr="004757AE" w:rsidRDefault="007C4D4A" w:rsidP="00D13B85">
      <w:pPr>
        <w:pStyle w:val="SmallText"/>
      </w:pPr>
    </w:p>
    <w:p w:rsidR="007C4D4A" w:rsidRPr="004757AE" w:rsidRDefault="007C4D4A" w:rsidP="00D13B85">
      <w:pPr>
        <w:pStyle w:val="SmallText"/>
      </w:pPr>
      <w:r>
        <w:t xml:space="preserve">And now is key for an expansion of </w:t>
      </w:r>
      <w:proofErr w:type="spellStart"/>
      <w:r>
        <w:t>prez</w:t>
      </w:r>
      <w:proofErr w:type="spellEnd"/>
      <w:r>
        <w:t xml:space="preserve"> powers- Obama’s agenda and re-election depend on it</w:t>
      </w:r>
    </w:p>
    <w:p w:rsidR="007C4D4A" w:rsidRDefault="007C4D4A" w:rsidP="00D13B85">
      <w:pPr>
        <w:pStyle w:val="SmallText"/>
      </w:pPr>
      <w:r w:rsidRPr="004D3DD8">
        <w:rPr>
          <w:rStyle w:val="UnderlineChar"/>
        </w:rPr>
        <w:t>Peterson 1/11/12</w:t>
      </w:r>
      <w:r>
        <w:t xml:space="preserve">. </w:t>
      </w:r>
      <w:proofErr w:type="gramStart"/>
      <w:r w:rsidRPr="004D3DD8">
        <w:rPr>
          <w:rStyle w:val="SmalltextChar"/>
          <w:rFonts w:eastAsiaTheme="minorHAnsi"/>
        </w:rPr>
        <w:t>Henry, staff writer.</w:t>
      </w:r>
      <w:proofErr w:type="gramEnd"/>
      <w:r w:rsidRPr="004D3DD8">
        <w:rPr>
          <w:rStyle w:val="SmalltextChar"/>
          <w:rFonts w:eastAsiaTheme="minorHAnsi"/>
        </w:rPr>
        <w:t xml:space="preserve"> </w:t>
      </w:r>
      <w:proofErr w:type="gramStart"/>
      <w:r w:rsidRPr="004D3DD8">
        <w:rPr>
          <w:rStyle w:val="SmalltextChar"/>
          <w:rFonts w:eastAsiaTheme="minorHAnsi"/>
        </w:rPr>
        <w:t>“Obama flexing same powers he once criticized,” The Washington Examiner (DC).</w:t>
      </w:r>
      <w:proofErr w:type="gramEnd"/>
      <w:r>
        <w:t xml:space="preserve"> </w:t>
      </w:r>
    </w:p>
    <w:p w:rsidR="007C4D4A" w:rsidRPr="004D3DD8" w:rsidRDefault="007C4D4A" w:rsidP="00D13B85">
      <w:pPr>
        <w:pStyle w:val="SmallText"/>
      </w:pPr>
    </w:p>
    <w:p w:rsidR="007C4D4A" w:rsidRPr="004D3DD8" w:rsidRDefault="007C4D4A" w:rsidP="00D13B85">
      <w:pPr>
        <w:pStyle w:val="SmallText"/>
        <w:rPr>
          <w:rStyle w:val="UnderlineChar"/>
        </w:rPr>
      </w:pPr>
      <w:r w:rsidRPr="004D3DD8">
        <w:rPr>
          <w:rStyle w:val="UnderlineChar"/>
        </w:rPr>
        <w:t>As he eyes re-</w:t>
      </w:r>
      <w:proofErr w:type="gramStart"/>
      <w:r w:rsidRPr="004D3DD8">
        <w:rPr>
          <w:rStyle w:val="UnderlineChar"/>
        </w:rPr>
        <w:t xml:space="preserve">election, </w:t>
      </w:r>
      <w:r>
        <w:rPr>
          <w:rStyle w:val="UnderlineChar"/>
        </w:rPr>
        <w:t>…</w:t>
      </w:r>
      <w:proofErr w:type="gramEnd"/>
      <w:r w:rsidRPr="004D3DD8">
        <w:rPr>
          <w:rStyle w:val="UnderlineChar"/>
        </w:rPr>
        <w:t xml:space="preserve"> without congressional approval.</w:t>
      </w:r>
    </w:p>
    <w:p w:rsidR="007C4D4A" w:rsidRDefault="007C4D4A" w:rsidP="00D13B85">
      <w:pPr>
        <w:pStyle w:val="SmallText"/>
      </w:pPr>
    </w:p>
    <w:p w:rsidR="00550AB4" w:rsidRDefault="007C4D4A" w:rsidP="00D13B85">
      <w:pPr>
        <w:pStyle w:val="SmallText"/>
      </w:pPr>
      <w:r>
        <w:t>K</w:t>
      </w:r>
    </w:p>
    <w:p w:rsidR="007C4D4A" w:rsidRDefault="007C4D4A" w:rsidP="00D13B85">
      <w:pPr>
        <w:pStyle w:val="SmallText"/>
      </w:pPr>
    </w:p>
    <w:p w:rsidR="007C4D4A" w:rsidRPr="00855E3B" w:rsidRDefault="007C4D4A" w:rsidP="00D13B85">
      <w:pPr>
        <w:pStyle w:val="SmallText"/>
      </w:pPr>
      <w:r w:rsidRPr="00855E3B">
        <w:t xml:space="preserve">The term “Middle East” in the tag of their </w:t>
      </w:r>
      <w:proofErr w:type="spellStart"/>
      <w:r w:rsidRPr="00855E3B">
        <w:t>Spanos</w:t>
      </w:r>
      <w:proofErr w:type="spellEnd"/>
      <w:r w:rsidRPr="00855E3B">
        <w:t xml:space="preserve"> 2008 card is an old British label based on the </w:t>
      </w:r>
      <w:proofErr w:type="spellStart"/>
      <w:r w:rsidRPr="00855E3B">
        <w:t>orientalist</w:t>
      </w:r>
      <w:proofErr w:type="spellEnd"/>
      <w:r w:rsidRPr="00855E3B">
        <w:t xml:space="preserve"> perception of England as the Center and everywhere else as the periphery.  We can agree with their advocacy but they should use “Afro-Asian World” or one of several alternatives instead</w:t>
      </w:r>
    </w:p>
    <w:p w:rsidR="007C4D4A" w:rsidRPr="00855E3B" w:rsidRDefault="007C4D4A" w:rsidP="00D13B85">
      <w:pPr>
        <w:pStyle w:val="SmallText"/>
      </w:pPr>
    </w:p>
    <w:p w:rsidR="007C4D4A" w:rsidRPr="00855E3B" w:rsidRDefault="007C4D4A" w:rsidP="00D13B85">
      <w:pPr>
        <w:pStyle w:val="SmallText"/>
        <w:rPr>
          <w:szCs w:val="16"/>
        </w:rPr>
      </w:pPr>
      <w:proofErr w:type="spellStart"/>
      <w:proofErr w:type="gramStart"/>
      <w:r w:rsidRPr="00855E3B">
        <w:rPr>
          <w:rStyle w:val="cite"/>
        </w:rPr>
        <w:t>Hanafi</w:t>
      </w:r>
      <w:proofErr w:type="spellEnd"/>
      <w:r w:rsidRPr="00855E3B">
        <w:rPr>
          <w:rStyle w:val="cite"/>
        </w:rPr>
        <w:t xml:space="preserve"> 98</w:t>
      </w:r>
      <w:r w:rsidRPr="00855E3B">
        <w:rPr>
          <w:szCs w:val="16"/>
        </w:rPr>
        <w:t xml:space="preserve"> (Hassan, Professor of Philosophy at the University of Cairo where he has been Chairman of the Department of Philosophy since 1988.</w:t>
      </w:r>
      <w:proofErr w:type="gramEnd"/>
      <w:r w:rsidRPr="00855E3B">
        <w:rPr>
          <w:szCs w:val="16"/>
        </w:rPr>
        <w:t xml:space="preserve"> “The Middle East, in whose world</w:t>
      </w:r>
      <w:proofErr w:type="gramStart"/>
      <w:r w:rsidRPr="00855E3B">
        <w:rPr>
          <w:szCs w:val="16"/>
        </w:rPr>
        <w:t>?,</w:t>
      </w:r>
      <w:proofErr w:type="gramEnd"/>
      <w:r w:rsidRPr="00855E3B">
        <w:rPr>
          <w:szCs w:val="16"/>
        </w:rPr>
        <w:t>” The Fourth Nordic Conference on Middle Eastern Studies: The Middle East in Globalizing World.  August //</w:t>
      </w:r>
      <w:proofErr w:type="spellStart"/>
      <w:r w:rsidRPr="00855E3B">
        <w:rPr>
          <w:szCs w:val="16"/>
        </w:rPr>
        <w:t>shree</w:t>
      </w:r>
      <w:proofErr w:type="spellEnd"/>
      <w:r w:rsidRPr="00855E3B">
        <w:rPr>
          <w:szCs w:val="16"/>
        </w:rPr>
        <w:t>)</w:t>
      </w:r>
    </w:p>
    <w:p w:rsidR="007C4D4A" w:rsidRPr="00855E3B" w:rsidRDefault="007C4D4A" w:rsidP="00D13B85">
      <w:pPr>
        <w:pStyle w:val="SmallText"/>
        <w:rPr>
          <w:szCs w:val="16"/>
        </w:rPr>
      </w:pPr>
    </w:p>
    <w:p w:rsidR="007C4D4A" w:rsidRPr="00855E3B" w:rsidRDefault="007C4D4A" w:rsidP="00D13B85">
      <w:pPr>
        <w:pStyle w:val="SmallText"/>
      </w:pPr>
      <w:r w:rsidRPr="00855E3B">
        <w:rPr>
          <w:szCs w:val="16"/>
        </w:rPr>
        <w:lastRenderedPageBreak/>
        <w:t xml:space="preserve">1. </w:t>
      </w:r>
      <w:r w:rsidRPr="007C5B86">
        <w:rPr>
          <w:rStyle w:val="underline"/>
          <w:highlight w:val="lightGray"/>
        </w:rPr>
        <w:t xml:space="preserve">The expression Middle </w:t>
      </w:r>
      <w:r>
        <w:rPr>
          <w:rStyle w:val="underline"/>
        </w:rPr>
        <w:t>…..</w:t>
      </w:r>
      <w:proofErr w:type="gramStart"/>
      <w:r w:rsidRPr="00855E3B">
        <w:t>and</w:t>
      </w:r>
      <w:proofErr w:type="gramEnd"/>
      <w:r w:rsidRPr="00855E3B">
        <w:t xml:space="preserve"> the periphery.</w:t>
      </w:r>
    </w:p>
    <w:p w:rsidR="007C4D4A" w:rsidRPr="00855E3B" w:rsidRDefault="007C4D4A" w:rsidP="00D13B85">
      <w:pPr>
        <w:pStyle w:val="SmallText"/>
      </w:pPr>
    </w:p>
    <w:p w:rsidR="007C4D4A" w:rsidRPr="00855E3B" w:rsidRDefault="007C4D4A" w:rsidP="00D13B85">
      <w:pPr>
        <w:pStyle w:val="SmallText"/>
      </w:pPr>
    </w:p>
    <w:p w:rsidR="007C4D4A" w:rsidRPr="00855E3B" w:rsidRDefault="007C4D4A" w:rsidP="00D13B85">
      <w:pPr>
        <w:pStyle w:val="SmallText"/>
      </w:pPr>
      <w:r w:rsidRPr="00855E3B">
        <w:t>Turns Case</w:t>
      </w:r>
    </w:p>
    <w:p w:rsidR="007C4D4A" w:rsidRPr="00855E3B" w:rsidRDefault="007C4D4A" w:rsidP="00D13B85">
      <w:pPr>
        <w:pStyle w:val="SmallText"/>
        <w:rPr>
          <w:rStyle w:val="cite"/>
        </w:rPr>
      </w:pPr>
    </w:p>
    <w:p w:rsidR="007C4D4A" w:rsidRPr="00855E3B" w:rsidRDefault="007C4D4A" w:rsidP="00D13B85">
      <w:pPr>
        <w:pStyle w:val="SmallText"/>
        <w:rPr>
          <w:szCs w:val="16"/>
        </w:rPr>
      </w:pPr>
      <w:proofErr w:type="spellStart"/>
      <w:proofErr w:type="gramStart"/>
      <w:r w:rsidRPr="00855E3B">
        <w:rPr>
          <w:rStyle w:val="cite"/>
        </w:rPr>
        <w:t>Hanafi</w:t>
      </w:r>
      <w:proofErr w:type="spellEnd"/>
      <w:r w:rsidRPr="00855E3B">
        <w:rPr>
          <w:rStyle w:val="cite"/>
        </w:rPr>
        <w:t xml:space="preserve"> 98</w:t>
      </w:r>
      <w:r w:rsidRPr="00855E3B">
        <w:rPr>
          <w:szCs w:val="16"/>
        </w:rPr>
        <w:t xml:space="preserve"> (Hassan, Professor of Philosophy at the University of Cairo where he has been Chairman of the Department of Philosophy since 1988.</w:t>
      </w:r>
      <w:proofErr w:type="gramEnd"/>
      <w:r w:rsidRPr="00855E3B">
        <w:rPr>
          <w:szCs w:val="16"/>
        </w:rPr>
        <w:t xml:space="preserve"> “The Middle East, in whose world</w:t>
      </w:r>
      <w:proofErr w:type="gramStart"/>
      <w:r w:rsidRPr="00855E3B">
        <w:rPr>
          <w:szCs w:val="16"/>
        </w:rPr>
        <w:t>?,</w:t>
      </w:r>
      <w:proofErr w:type="gramEnd"/>
      <w:r w:rsidRPr="00855E3B">
        <w:rPr>
          <w:szCs w:val="16"/>
        </w:rPr>
        <w:t>” The Fourth Nordic Conference on Middle Eastern Studies: The Middle East in Globalizing World.  August //</w:t>
      </w:r>
      <w:proofErr w:type="spellStart"/>
      <w:r w:rsidRPr="00855E3B">
        <w:rPr>
          <w:szCs w:val="16"/>
        </w:rPr>
        <w:t>shree</w:t>
      </w:r>
      <w:proofErr w:type="spellEnd"/>
      <w:r w:rsidRPr="00855E3B">
        <w:rPr>
          <w:szCs w:val="16"/>
        </w:rPr>
        <w:t>)</w:t>
      </w:r>
    </w:p>
    <w:p w:rsidR="007C4D4A" w:rsidRPr="00855E3B" w:rsidRDefault="007C4D4A" w:rsidP="00D13B85">
      <w:pPr>
        <w:pStyle w:val="SmallText"/>
        <w:rPr>
          <w:szCs w:val="16"/>
        </w:rPr>
      </w:pPr>
    </w:p>
    <w:p w:rsidR="007C4D4A" w:rsidRPr="00855E3B" w:rsidRDefault="007C4D4A" w:rsidP="00D13B85">
      <w:pPr>
        <w:pStyle w:val="SmallText"/>
      </w:pPr>
      <w:r w:rsidRPr="007C5B86">
        <w:rPr>
          <w:rStyle w:val="underline"/>
          <w:highlight w:val="lightGray"/>
        </w:rPr>
        <w:t xml:space="preserve">Islam is described </w:t>
      </w:r>
      <w:r>
        <w:rPr>
          <w:rStyle w:val="underline"/>
        </w:rPr>
        <w:t>….</w:t>
      </w:r>
      <w:r w:rsidRPr="00855E3B">
        <w:t>who can tell?</w:t>
      </w:r>
    </w:p>
    <w:p w:rsidR="007C4D4A" w:rsidRPr="007C4D4A" w:rsidRDefault="007C4D4A" w:rsidP="00D13B85">
      <w:pPr>
        <w:pStyle w:val="SmallText"/>
      </w:pPr>
    </w:p>
    <w:p w:rsidR="007C4D4A" w:rsidRDefault="007C4D4A" w:rsidP="00D13B85">
      <w:pPr>
        <w:pStyle w:val="SmallText"/>
      </w:pPr>
      <w:r>
        <w:t>K</w:t>
      </w:r>
    </w:p>
    <w:p w:rsidR="007C4D4A" w:rsidRPr="00907B3D" w:rsidRDefault="007C4D4A" w:rsidP="00D13B85">
      <w:pPr>
        <w:pStyle w:val="SmallText"/>
      </w:pPr>
      <w:r>
        <w:t xml:space="preserve">Start your decision with a recognition of your connection to more than human others.  Beginning with the human social betrays your anthropocentric bias and reinforces the root cause of violence. </w:t>
      </w:r>
    </w:p>
    <w:p w:rsidR="007C4D4A" w:rsidRDefault="007C4D4A" w:rsidP="00D13B85">
      <w:pPr>
        <w:pStyle w:val="SmallText"/>
      </w:pPr>
    </w:p>
    <w:p w:rsidR="007C4D4A" w:rsidRPr="00907B3D" w:rsidRDefault="007C4D4A" w:rsidP="00D13B85">
      <w:pPr>
        <w:pStyle w:val="SmallText"/>
        <w:rPr>
          <w:szCs w:val="16"/>
        </w:rPr>
      </w:pPr>
      <w:r w:rsidRPr="00907B3D">
        <w:rPr>
          <w:rStyle w:val="tagChar"/>
          <w:rFonts w:eastAsiaTheme="minorHAnsi"/>
        </w:rPr>
        <w:t>Rose 6</w:t>
      </w:r>
      <w:r w:rsidRPr="00907B3D">
        <w:rPr>
          <w:szCs w:val="16"/>
        </w:rPr>
        <w:t xml:space="preserve"> (Rebecca, Lecturer in Literature for Trinity College Foundation Studies, The University of Melbourne, 2006, C</w:t>
      </w:r>
      <w:r w:rsidRPr="00907B3D">
        <w:rPr>
          <w:i/>
          <w:szCs w:val="16"/>
        </w:rPr>
        <w:t xml:space="preserve">OLLOQUY text theory </w:t>
      </w:r>
      <w:proofErr w:type="gramStart"/>
      <w:r w:rsidRPr="00907B3D">
        <w:rPr>
          <w:i/>
          <w:szCs w:val="16"/>
        </w:rPr>
        <w:t>critique</w:t>
      </w:r>
      <w:r w:rsidRPr="00907B3D">
        <w:rPr>
          <w:szCs w:val="16"/>
        </w:rPr>
        <w:t xml:space="preserve">  12</w:t>
      </w:r>
      <w:proofErr w:type="gramEnd"/>
      <w:r w:rsidRPr="00907B3D">
        <w:rPr>
          <w:szCs w:val="16"/>
        </w:rPr>
        <w:t>//</w:t>
      </w:r>
      <w:proofErr w:type="spellStart"/>
      <w:r w:rsidRPr="00907B3D">
        <w:rPr>
          <w:szCs w:val="16"/>
        </w:rPr>
        <w:t>shree</w:t>
      </w:r>
      <w:proofErr w:type="spellEnd"/>
      <w:r w:rsidRPr="00907B3D">
        <w:rPr>
          <w:szCs w:val="16"/>
        </w:rPr>
        <w:t>)</w:t>
      </w:r>
    </w:p>
    <w:p w:rsidR="007C4D4A" w:rsidRPr="00907B3D" w:rsidRDefault="007C4D4A" w:rsidP="00D13B85">
      <w:pPr>
        <w:pStyle w:val="SmallText"/>
        <w:rPr>
          <w:szCs w:val="16"/>
        </w:rPr>
      </w:pPr>
    </w:p>
    <w:p w:rsidR="007C4D4A" w:rsidRPr="00C938A9" w:rsidRDefault="007C4D4A" w:rsidP="00D13B85">
      <w:pPr>
        <w:pStyle w:val="SmallText"/>
      </w:pPr>
      <w:proofErr w:type="gramStart"/>
      <w:r w:rsidRPr="00C938A9">
        <w:t xml:space="preserve">In recent decades </w:t>
      </w:r>
      <w:r>
        <w:t>….</w:t>
      </w:r>
      <w:proofErr w:type="gramEnd"/>
      <w:r w:rsidRPr="007C5B86">
        <w:rPr>
          <w:rStyle w:val="underline"/>
          <w:highlight w:val="lightGray"/>
        </w:rPr>
        <w:t xml:space="preserve"> </w:t>
      </w:r>
      <w:proofErr w:type="gramStart"/>
      <w:r w:rsidRPr="007C5B86">
        <w:rPr>
          <w:rStyle w:val="underline"/>
          <w:highlight w:val="lightGray"/>
        </w:rPr>
        <w:t>in</w:t>
      </w:r>
      <w:proofErr w:type="gramEnd"/>
      <w:r w:rsidRPr="007C5B86">
        <w:rPr>
          <w:rStyle w:val="underline"/>
          <w:highlight w:val="lightGray"/>
        </w:rPr>
        <w:t xml:space="preserve"> the making</w:t>
      </w:r>
      <w:r w:rsidRPr="00C938A9">
        <w:t>.29</w:t>
      </w:r>
      <w:r w:rsidRPr="00C938A9">
        <w:rPr>
          <w:rFonts w:cs="Helvetica"/>
        </w:rPr>
        <w:t xml:space="preserve"> </w:t>
      </w:r>
    </w:p>
    <w:p w:rsidR="007C4D4A" w:rsidRPr="00C938A9" w:rsidRDefault="007C4D4A" w:rsidP="00D13B85">
      <w:pPr>
        <w:pStyle w:val="SmallText"/>
      </w:pPr>
    </w:p>
    <w:p w:rsidR="007C4D4A" w:rsidRPr="00907B3D" w:rsidRDefault="007C4D4A" w:rsidP="00D13B85">
      <w:pPr>
        <w:pStyle w:val="SmallText"/>
      </w:pPr>
    </w:p>
    <w:p w:rsidR="007C4D4A" w:rsidRPr="005773A9" w:rsidRDefault="007C4D4A" w:rsidP="00D13B85">
      <w:pPr>
        <w:pStyle w:val="SmallText"/>
      </w:pPr>
      <w:r w:rsidRPr="005773A9">
        <w:t xml:space="preserve">Vote negative to reject their egocentric and </w:t>
      </w:r>
      <w:r>
        <w:t>ethnocentric</w:t>
      </w:r>
      <w:r w:rsidRPr="005773A9">
        <w:t xml:space="preserve"> ethics in favor of an </w:t>
      </w:r>
      <w:proofErr w:type="spellStart"/>
      <w:r w:rsidRPr="005773A9">
        <w:t>ecocentric</w:t>
      </w:r>
      <w:proofErr w:type="spellEnd"/>
      <w:r w:rsidRPr="005773A9">
        <w:t xml:space="preserve"> ethic that starts by emphasizing the intrinsic values of Earth’</w:t>
      </w:r>
      <w:r>
        <w:t xml:space="preserve">s </w:t>
      </w:r>
      <w:proofErr w:type="spellStart"/>
      <w:r>
        <w:t>geoecosystem</w:t>
      </w:r>
      <w:proofErr w:type="spellEnd"/>
      <w:r>
        <w:t>.</w:t>
      </w:r>
    </w:p>
    <w:p w:rsidR="007C4D4A" w:rsidRDefault="007C4D4A" w:rsidP="00D13B85">
      <w:pPr>
        <w:pStyle w:val="SmallText"/>
      </w:pPr>
    </w:p>
    <w:p w:rsidR="007C4D4A" w:rsidRPr="009A79CD" w:rsidRDefault="007C4D4A" w:rsidP="00D13B85">
      <w:pPr>
        <w:pStyle w:val="SmallText"/>
        <w:rPr>
          <w:rFonts w:cs="Helvetica"/>
          <w:szCs w:val="16"/>
        </w:rPr>
      </w:pPr>
      <w:r w:rsidRPr="00FD47A1">
        <w:rPr>
          <w:rStyle w:val="tagChar"/>
          <w:rFonts w:eastAsiaTheme="minorHAnsi"/>
        </w:rPr>
        <w:t>Rowe 3</w:t>
      </w:r>
      <w:r w:rsidRPr="005773A9">
        <w:rPr>
          <w:szCs w:val="16"/>
        </w:rPr>
        <w:t xml:space="preserve"> (Stan, re</w:t>
      </w:r>
      <w:r>
        <w:rPr>
          <w:szCs w:val="16"/>
        </w:rPr>
        <w:t xml:space="preserve">tired ecology teacher, </w:t>
      </w:r>
      <w:proofErr w:type="spellStart"/>
      <w:r>
        <w:rPr>
          <w:szCs w:val="16"/>
        </w:rPr>
        <w:t>prof</w:t>
      </w:r>
      <w:proofErr w:type="spellEnd"/>
      <w:r>
        <w:rPr>
          <w:szCs w:val="16"/>
        </w:rPr>
        <w:t xml:space="preserve"> emeritus at the U</w:t>
      </w:r>
      <w:r w:rsidRPr="005773A9">
        <w:rPr>
          <w:szCs w:val="16"/>
        </w:rPr>
        <w:t xml:space="preserve"> of Saskatchewan, </w:t>
      </w:r>
      <w:r w:rsidRPr="005773A9">
        <w:rPr>
          <w:i/>
          <w:iCs/>
          <w:szCs w:val="16"/>
        </w:rPr>
        <w:t xml:space="preserve">The Trumpeter  </w:t>
      </w:r>
      <w:r w:rsidRPr="005773A9">
        <w:rPr>
          <w:szCs w:val="16"/>
        </w:rPr>
        <w:t>Volume 19, Number 2//</w:t>
      </w:r>
      <w:proofErr w:type="spellStart"/>
      <w:r w:rsidRPr="005773A9">
        <w:rPr>
          <w:szCs w:val="16"/>
        </w:rPr>
        <w:t>shree</w:t>
      </w:r>
      <w:proofErr w:type="spellEnd"/>
      <w:r w:rsidRPr="005773A9">
        <w:rPr>
          <w:szCs w:val="16"/>
        </w:rPr>
        <w:t>)</w:t>
      </w:r>
    </w:p>
    <w:p w:rsidR="007C4D4A" w:rsidRPr="005773A9" w:rsidRDefault="007C4D4A" w:rsidP="00D13B85">
      <w:pPr>
        <w:pStyle w:val="SmallText"/>
        <w:rPr>
          <w:szCs w:val="16"/>
        </w:rPr>
      </w:pPr>
    </w:p>
    <w:p w:rsidR="007C4D4A" w:rsidRPr="009A79CD" w:rsidRDefault="007C4D4A" w:rsidP="00D13B85">
      <w:pPr>
        <w:pStyle w:val="SmallText"/>
      </w:pPr>
      <w:r w:rsidRPr="009A79CD">
        <w:t xml:space="preserve">Ethical systems express </w:t>
      </w:r>
      <w:bookmarkStart w:id="5" w:name="_Toc131977254"/>
      <w:r>
        <w:t>….</w:t>
      </w:r>
      <w:r w:rsidRPr="007C5B86">
        <w:rPr>
          <w:rStyle w:val="underline"/>
          <w:highlight w:val="lightGray"/>
        </w:rPr>
        <w:t>, an Ecological Ethics.</w:t>
      </w:r>
      <w:bookmarkEnd w:id="5"/>
      <w:r w:rsidRPr="009A79CD">
        <w:rPr>
          <w:b/>
        </w:rPr>
        <w:t xml:space="preserve">  </w:t>
      </w:r>
      <w:r w:rsidRPr="009A79CD">
        <w:t xml:space="preserve"> </w:t>
      </w:r>
    </w:p>
    <w:p w:rsidR="00550AB4" w:rsidRPr="00A43E32" w:rsidRDefault="007C4D4A" w:rsidP="00D13B85">
      <w:pPr>
        <w:pStyle w:val="SmallText"/>
      </w:pPr>
      <w:r>
        <w:br/>
      </w:r>
      <w:r w:rsidR="00550AB4">
        <w:t>K</w:t>
      </w:r>
    </w:p>
    <w:p w:rsidR="00550AB4" w:rsidRPr="00A43E32" w:rsidRDefault="00550AB4" w:rsidP="00D13B85">
      <w:pPr>
        <w:pStyle w:val="SmallText"/>
      </w:pPr>
    </w:p>
    <w:p w:rsidR="00550AB4" w:rsidRPr="00AD7EAE" w:rsidRDefault="00550AB4" w:rsidP="00D13B85">
      <w:pPr>
        <w:pStyle w:val="SmallText"/>
        <w:rPr>
          <w:rFonts w:cs="Arial"/>
        </w:rPr>
      </w:pPr>
      <w:r w:rsidRPr="00AD7EAE">
        <w:rPr>
          <w:rFonts w:cs="Arial"/>
        </w:rPr>
        <w:t>The affirmative’s democracy assistance policy is rooted in a violent discourse of emancipation that frames the US as needing to save the barbaric populations of [insert country.] This leads to framing of certain populations, like the Islamic other, as threats tied to a destructive politics of care.</w:t>
      </w:r>
    </w:p>
    <w:p w:rsidR="00550AB4" w:rsidRPr="00AD7EAE" w:rsidRDefault="00550AB4" w:rsidP="00D13B85">
      <w:pPr>
        <w:pStyle w:val="SmallText"/>
        <w:rPr>
          <w:rStyle w:val="StyleStyleBold12pt"/>
          <w:b w:val="0"/>
          <w:bCs/>
        </w:rPr>
      </w:pPr>
      <w:proofErr w:type="spellStart"/>
      <w:r w:rsidRPr="00AD7EAE">
        <w:rPr>
          <w:rStyle w:val="StyleStyleBold12pt"/>
          <w:rFonts w:cs="Arial"/>
        </w:rPr>
        <w:t>Teti</w:t>
      </w:r>
      <w:proofErr w:type="spellEnd"/>
      <w:r w:rsidRPr="00AD7EAE">
        <w:rPr>
          <w:rStyle w:val="StyleStyleBold12pt"/>
          <w:rFonts w:cs="Arial"/>
        </w:rPr>
        <w:t xml:space="preserve">, </w:t>
      </w:r>
      <w:r w:rsidRPr="00AD7EAE">
        <w:rPr>
          <w:rFonts w:cs="Arial"/>
        </w:rPr>
        <w:t xml:space="preserve">Lecturer in IR at the University of Aberdeen, </w:t>
      </w:r>
      <w:r w:rsidRPr="00AD7EAE">
        <w:rPr>
          <w:rStyle w:val="StyleStyleBold12pt"/>
          <w:rFonts w:cs="Arial"/>
        </w:rPr>
        <w:t>2007</w:t>
      </w:r>
    </w:p>
    <w:p w:rsidR="00550AB4" w:rsidRPr="00AD7EAE" w:rsidRDefault="00550AB4" w:rsidP="00D13B85">
      <w:pPr>
        <w:pStyle w:val="SmallText"/>
        <w:rPr>
          <w:rFonts w:cs="Arial"/>
        </w:rPr>
      </w:pPr>
      <w:r w:rsidRPr="00AD7EAE">
        <w:rPr>
          <w:rFonts w:cs="Arial"/>
        </w:rPr>
        <w:t xml:space="preserve">(Andrea, “Confessions of a Dangerous Paradigm: </w:t>
      </w:r>
      <w:proofErr w:type="spellStart"/>
      <w:r w:rsidRPr="00AD7EAE">
        <w:rPr>
          <w:rFonts w:cs="Arial"/>
        </w:rPr>
        <w:t>Democratisation</w:t>
      </w:r>
      <w:proofErr w:type="spellEnd"/>
      <w:r w:rsidRPr="00AD7EAE">
        <w:rPr>
          <w:rFonts w:cs="Arial"/>
        </w:rPr>
        <w:t xml:space="preserve">, </w:t>
      </w:r>
      <w:proofErr w:type="spellStart"/>
      <w:r w:rsidRPr="00AD7EAE">
        <w:rPr>
          <w:rFonts w:cs="Arial"/>
        </w:rPr>
        <w:t>Transitology</w:t>
      </w:r>
      <w:proofErr w:type="spellEnd"/>
      <w:r w:rsidRPr="00AD7EAE">
        <w:rPr>
          <w:rFonts w:cs="Arial"/>
        </w:rPr>
        <w:t xml:space="preserve"> and </w:t>
      </w:r>
      <w:proofErr w:type="spellStart"/>
      <w:r w:rsidRPr="00AD7EAE">
        <w:rPr>
          <w:rFonts w:cs="Arial"/>
        </w:rPr>
        <w:t>Orientalism</w:t>
      </w:r>
      <w:proofErr w:type="spellEnd"/>
      <w:r w:rsidRPr="00AD7EAE">
        <w:rPr>
          <w:rFonts w:cs="Arial"/>
        </w:rPr>
        <w:t xml:space="preserve">,” </w:t>
      </w:r>
      <w:hyperlink r:id="rId13" w:history="1">
        <w:r w:rsidRPr="00AD7EAE">
          <w:rPr>
            <w:rStyle w:val="Hyperlink"/>
            <w:rFonts w:cs="Arial"/>
          </w:rPr>
          <w:t>http://www.abdn.ac.uk/pir/notes07/Level5/PI5000/Teti%202007%20Confessions%20of%20a%20Dangerous%20Paradigm.pdf</w:t>
        </w:r>
      </w:hyperlink>
      <w:r w:rsidRPr="00AD7EAE">
        <w:rPr>
          <w:rFonts w:cs="Arial"/>
        </w:rPr>
        <w:t>) JDB</w:t>
      </w:r>
    </w:p>
    <w:p w:rsidR="00550AB4" w:rsidRPr="00AD7EAE" w:rsidRDefault="00550AB4" w:rsidP="00D13B85">
      <w:pPr>
        <w:pStyle w:val="SmallText"/>
        <w:rPr>
          <w:rFonts w:cs="Arial"/>
        </w:rPr>
      </w:pPr>
    </w:p>
    <w:p w:rsidR="00550AB4" w:rsidRPr="00AD7EAE" w:rsidRDefault="00550AB4" w:rsidP="00D13B85">
      <w:pPr>
        <w:pStyle w:val="SmallText"/>
        <w:rPr>
          <w:rFonts w:cs="Arial"/>
          <w:b/>
          <w:u w:val="single"/>
        </w:rPr>
      </w:pPr>
      <w:r w:rsidRPr="00AD7EAE">
        <w:rPr>
          <w:rFonts w:cs="Arial"/>
          <w:b/>
          <w:u w:val="single"/>
        </w:rPr>
        <w:t xml:space="preserve">A crucial implication </w:t>
      </w:r>
      <w:r>
        <w:rPr>
          <w:rFonts w:cs="Arial"/>
          <w:b/>
          <w:u w:val="single"/>
        </w:rPr>
        <w:t>….</w:t>
      </w:r>
      <w:r w:rsidRPr="00AD7EAE">
        <w:rPr>
          <w:rFonts w:cs="Arial"/>
          <w:b/>
          <w:highlight w:val="yellow"/>
          <w:u w:val="single"/>
        </w:rPr>
        <w:t xml:space="preserve"> </w:t>
      </w:r>
      <w:proofErr w:type="gramStart"/>
      <w:r w:rsidRPr="00AD7EAE">
        <w:rPr>
          <w:rFonts w:cs="Arial"/>
          <w:b/>
          <w:highlight w:val="yellow"/>
          <w:u w:val="single"/>
        </w:rPr>
        <w:t>external</w:t>
      </w:r>
      <w:proofErr w:type="gramEnd"/>
      <w:r w:rsidRPr="00AD7EAE">
        <w:rPr>
          <w:rFonts w:cs="Arial"/>
          <w:b/>
          <w:highlight w:val="yellow"/>
          <w:u w:val="single"/>
        </w:rPr>
        <w:t xml:space="preserve"> and internal.</w:t>
      </w:r>
      <w:r w:rsidRPr="00AD7EAE">
        <w:rPr>
          <w:rFonts w:cs="Arial"/>
          <w:b/>
          <w:u w:val="single"/>
        </w:rPr>
        <w:t xml:space="preserve"> </w:t>
      </w:r>
    </w:p>
    <w:p w:rsidR="00550AB4" w:rsidRPr="00AD7EAE" w:rsidRDefault="00550AB4" w:rsidP="00D13B85">
      <w:pPr>
        <w:pStyle w:val="SmallText"/>
        <w:rPr>
          <w:rFonts w:cs="Arial"/>
        </w:rPr>
      </w:pPr>
    </w:p>
    <w:p w:rsidR="00550AB4" w:rsidRPr="00AD7EAE" w:rsidRDefault="00550AB4" w:rsidP="00D13B85">
      <w:pPr>
        <w:pStyle w:val="SmallText"/>
        <w:rPr>
          <w:rFonts w:cs="Arial"/>
        </w:rPr>
      </w:pPr>
      <w:r w:rsidRPr="00AD7EAE">
        <w:rPr>
          <w:rFonts w:cs="Arial"/>
        </w:rPr>
        <w:br w:type="page"/>
      </w:r>
      <w:r w:rsidRPr="00AD7EAE">
        <w:rPr>
          <w:rFonts w:cs="Arial"/>
        </w:rPr>
        <w:lastRenderedPageBreak/>
        <w:t xml:space="preserve">The alternative is postcolonial critique – vote negative as an act of critiquing the discursive imperialism throughout the plan, advantages, and framing of democracy assistance – this is necessary to avoid trapping critique in an ivory tower </w:t>
      </w:r>
    </w:p>
    <w:p w:rsidR="00550AB4" w:rsidRPr="00AD7EAE" w:rsidRDefault="00550AB4" w:rsidP="00D13B85">
      <w:pPr>
        <w:pStyle w:val="SmallText"/>
        <w:rPr>
          <w:rFonts w:cs="Arial"/>
        </w:rPr>
      </w:pPr>
      <w:proofErr w:type="spellStart"/>
      <w:r w:rsidRPr="00AD7EAE">
        <w:rPr>
          <w:rStyle w:val="StyleStyleBold12pt"/>
          <w:rFonts w:cs="Arial"/>
        </w:rPr>
        <w:t>Shome</w:t>
      </w:r>
      <w:proofErr w:type="spellEnd"/>
      <w:r w:rsidRPr="00AD7EAE">
        <w:rPr>
          <w:rFonts w:cs="Arial"/>
        </w:rPr>
        <w:t xml:space="preserve">, Professor of Communication, </w:t>
      </w:r>
      <w:r w:rsidRPr="00AD7EAE">
        <w:rPr>
          <w:rStyle w:val="StyleStyleBold12pt"/>
          <w:rFonts w:cs="Arial"/>
        </w:rPr>
        <w:t>1996</w:t>
      </w:r>
      <w:r w:rsidRPr="00AD7EAE">
        <w:rPr>
          <w:rFonts w:cs="Arial"/>
          <w:b/>
        </w:rPr>
        <w:t xml:space="preserve"> </w:t>
      </w:r>
      <w:r w:rsidRPr="00AD7EAE">
        <w:rPr>
          <w:rFonts w:cs="Arial"/>
        </w:rPr>
        <w:t>(</w:t>
      </w:r>
      <w:proofErr w:type="spellStart"/>
      <w:r w:rsidRPr="00AD7EAE">
        <w:rPr>
          <w:rFonts w:cs="Arial"/>
        </w:rPr>
        <w:t>Raka</w:t>
      </w:r>
      <w:proofErr w:type="spellEnd"/>
      <w:r w:rsidRPr="00AD7EAE">
        <w:rPr>
          <w:rFonts w:cs="Arial"/>
        </w:rPr>
        <w:t xml:space="preserve">, “Postcolonial Interventions in the Rhetorical Canon: An "Other" View,” </w:t>
      </w:r>
      <w:r w:rsidRPr="00AD7EAE">
        <w:rPr>
          <w:rFonts w:cs="Arial"/>
          <w:i/>
        </w:rPr>
        <w:t>Communication Theory</w:t>
      </w:r>
      <w:r w:rsidRPr="00AD7EAE">
        <w:rPr>
          <w:rFonts w:cs="Arial"/>
        </w:rPr>
        <w:t>, February, p. 50-52) PM</w:t>
      </w:r>
    </w:p>
    <w:p w:rsidR="00550AB4" w:rsidRPr="00AD7EAE" w:rsidRDefault="00550AB4" w:rsidP="00D13B85">
      <w:pPr>
        <w:pStyle w:val="SmallText"/>
        <w:rPr>
          <w:rFonts w:cs="Arial"/>
          <w:b/>
        </w:rPr>
      </w:pPr>
    </w:p>
    <w:p w:rsidR="00550AB4" w:rsidRPr="00DB7F3B" w:rsidRDefault="00550AB4" w:rsidP="00D13B85">
      <w:pPr>
        <w:pStyle w:val="SmallText"/>
        <w:rPr>
          <w:rFonts w:cs="Arial"/>
          <w:b/>
        </w:rPr>
      </w:pPr>
      <w:r w:rsidRPr="00AD7EAE">
        <w:rPr>
          <w:rFonts w:cs="Arial"/>
        </w:rPr>
        <w:t xml:space="preserve">Second, </w:t>
      </w:r>
      <w:r w:rsidRPr="00AD7EAE">
        <w:rPr>
          <w:rFonts w:cs="Arial"/>
          <w:b/>
          <w:highlight w:val="yellow"/>
          <w:u w:val="single"/>
        </w:rPr>
        <w:t xml:space="preserve">the postcolonial </w:t>
      </w:r>
      <w:r>
        <w:rPr>
          <w:rFonts w:cs="Arial"/>
          <w:b/>
          <w:u w:val="single"/>
        </w:rPr>
        <w:t>….</w:t>
      </w:r>
      <w:r w:rsidRPr="00AD7EAE">
        <w:rPr>
          <w:rFonts w:cs="Arial"/>
        </w:rPr>
        <w:t>as contribute to.</w:t>
      </w:r>
    </w:p>
    <w:p w:rsidR="00550AB4" w:rsidRDefault="00550AB4" w:rsidP="00D13B85">
      <w:pPr>
        <w:pStyle w:val="SmallText"/>
        <w:rPr>
          <w:shd w:val="clear" w:color="auto" w:fill="84DDFD"/>
        </w:rPr>
      </w:pPr>
    </w:p>
    <w:p w:rsidR="00550AB4" w:rsidRDefault="00550AB4" w:rsidP="00D13B85">
      <w:pPr>
        <w:pStyle w:val="SmallText"/>
      </w:pPr>
      <w:r>
        <w:rPr>
          <w:shd w:val="clear" w:color="auto" w:fill="FFFF00"/>
        </w:rPr>
        <w:t>U.S. led democracy assistance necessitates the exclusion of the feminine by exporting the inherent gender bias of Western political theory and naturalizing already existing patriarchal structures.</w:t>
      </w:r>
    </w:p>
    <w:p w:rsidR="00550AB4" w:rsidRDefault="00550AB4" w:rsidP="00D13B85">
      <w:pPr>
        <w:pStyle w:val="SmallText"/>
      </w:pPr>
      <w:proofErr w:type="spellStart"/>
      <w:r>
        <w:rPr>
          <w:rStyle w:val="StyleBoldUnderline"/>
          <w:shd w:val="clear" w:color="auto" w:fill="FFFF00"/>
        </w:rPr>
        <w:t>Handrahan</w:t>
      </w:r>
      <w:proofErr w:type="spellEnd"/>
      <w:r>
        <w:rPr>
          <w:rStyle w:val="StyleBoldUnderline"/>
          <w:shd w:val="clear" w:color="auto" w:fill="FFFF00"/>
        </w:rPr>
        <w:t xml:space="preserve"> 1</w:t>
      </w:r>
      <w:r>
        <w:rPr>
          <w:shd w:val="clear" w:color="auto" w:fill="FFFF00"/>
        </w:rPr>
        <w:t xml:space="preserve"> </w:t>
      </w:r>
      <w:r>
        <w:t>(Lori M., Prof @ American U, International Center for Gender Studies, Gendering Ethnicity: Implications for Democracy Assistance, pg. 73-74//</w:t>
      </w:r>
      <w:proofErr w:type="spellStart"/>
      <w:r>
        <w:t>shree</w:t>
      </w:r>
      <w:proofErr w:type="spellEnd"/>
      <w:r>
        <w:t>)</w:t>
      </w:r>
    </w:p>
    <w:p w:rsidR="00550AB4" w:rsidRDefault="00550AB4" w:rsidP="00D13B85">
      <w:pPr>
        <w:pStyle w:val="SmallText"/>
      </w:pPr>
    </w:p>
    <w:p w:rsidR="00550AB4" w:rsidRDefault="00550AB4" w:rsidP="00D13B85">
      <w:pPr>
        <w:pStyle w:val="SmallText"/>
      </w:pPr>
      <w:r>
        <w:t>Moreover, feminists …. USAID funds were 100% mean (</w:t>
      </w:r>
      <w:proofErr w:type="spellStart"/>
      <w:r>
        <w:t>Zairash</w:t>
      </w:r>
      <w:proofErr w:type="spellEnd"/>
      <w:r>
        <w:t xml:space="preserve"> 1998).</w:t>
      </w:r>
    </w:p>
    <w:p w:rsidR="00550AB4" w:rsidRDefault="00550AB4" w:rsidP="00D13B85">
      <w:pPr>
        <w:pStyle w:val="SmallText"/>
        <w:rPr>
          <w:shd w:val="clear" w:color="auto" w:fill="FFFF00"/>
        </w:rPr>
      </w:pPr>
    </w:p>
    <w:p w:rsidR="00550AB4" w:rsidRDefault="00550AB4" w:rsidP="00D13B85">
      <w:pPr>
        <w:pStyle w:val="SmallText"/>
        <w:rPr>
          <w:shd w:val="clear" w:color="auto" w:fill="FFFF00"/>
        </w:rPr>
      </w:pPr>
      <w:r>
        <w:rPr>
          <w:shd w:val="clear" w:color="auto" w:fill="FFFF00"/>
        </w:rPr>
        <w:t>Patriarchy results in structural violence - outweighs imagined scenarios</w:t>
      </w:r>
    </w:p>
    <w:p w:rsidR="00550AB4" w:rsidRDefault="00550AB4" w:rsidP="00D13B85">
      <w:pPr>
        <w:pStyle w:val="SmallText"/>
      </w:pPr>
      <w:r>
        <w:rPr>
          <w:rStyle w:val="StyleBoldUnderline"/>
          <w:shd w:val="clear" w:color="auto" w:fill="FFFF00"/>
        </w:rPr>
        <w:t>Bunch 90</w:t>
      </w:r>
      <w:r>
        <w:rPr>
          <w:rFonts w:ascii="Times New Roman Bold" w:hAnsi="Times New Roman Bold"/>
        </w:rPr>
        <w:t xml:space="preserve"> – </w:t>
      </w:r>
      <w:r>
        <w:t>She founded the Center for Women's Global Leadership,  recipient of the Eleanor Roosevelt Award for Human Rights,  currently a member of the Advisory Committee for the Human Rights Watch Women's Rights Division,  recently served on the Advisory Committee for the Secretary General’s 2006 Report to the General Assembly on Violence against Women</w:t>
      </w:r>
      <w:r>
        <w:rPr>
          <w:rFonts w:ascii="Times New Roman Bold" w:hAnsi="Times New Roman Bold"/>
        </w:rPr>
        <w:t xml:space="preserve"> </w:t>
      </w:r>
      <w:r>
        <w:t xml:space="preserve">(Charlotte, “Women’s Rights as Human Rights: Towards a Re-Vision of Human Rights”, </w:t>
      </w:r>
      <w:hyperlink r:id="rId14" w:history="1">
        <w:r>
          <w:rPr>
            <w:rStyle w:val="Hyperlink2"/>
          </w:rPr>
          <w:t>http://www.jstor.org/stable/762496</w:t>
        </w:r>
      </w:hyperlink>
      <w:r>
        <w:t>]</w:t>
      </w:r>
    </w:p>
    <w:p w:rsidR="00550AB4" w:rsidRDefault="00550AB4" w:rsidP="00D13B85">
      <w:pPr>
        <w:pStyle w:val="SmallText"/>
      </w:pPr>
      <w:r>
        <w:t> </w:t>
      </w:r>
    </w:p>
    <w:p w:rsidR="00550AB4" w:rsidRDefault="00550AB4" w:rsidP="00D13B85">
      <w:pPr>
        <w:pStyle w:val="SmallText"/>
        <w:rPr>
          <w:rStyle w:val="StyleBoldUnderline"/>
        </w:rPr>
      </w:pPr>
      <w:r>
        <w:rPr>
          <w:rStyle w:val="StyleBoldUnderline"/>
          <w:shd w:val="clear" w:color="auto" w:fill="FFFF00"/>
        </w:rPr>
        <w:t xml:space="preserve">The most insidious …. </w:t>
      </w:r>
      <w:proofErr w:type="gramStart"/>
      <w:r>
        <w:rPr>
          <w:rStyle w:val="StyleBoldUnderline"/>
          <w:shd w:val="clear" w:color="auto" w:fill="FFFF00"/>
        </w:rPr>
        <w:t>of</w:t>
      </w:r>
      <w:proofErr w:type="gramEnd"/>
      <w:r>
        <w:rPr>
          <w:rStyle w:val="StyleBoldUnderline"/>
          <w:shd w:val="clear" w:color="auto" w:fill="FFFF00"/>
        </w:rPr>
        <w:t xml:space="preserve"> their bodies</w:t>
      </w:r>
      <w:r>
        <w:rPr>
          <w:rStyle w:val="StyleBoldUnderline"/>
        </w:rPr>
        <w:t>.</w:t>
      </w:r>
    </w:p>
    <w:p w:rsidR="00550AB4" w:rsidRDefault="00550AB4" w:rsidP="00D13B85">
      <w:pPr>
        <w:pStyle w:val="SmallText"/>
        <w:rPr>
          <w:rStyle w:val="StyleBoldUnderline"/>
        </w:rPr>
      </w:pPr>
    </w:p>
    <w:p w:rsidR="00550AB4" w:rsidRDefault="00550AB4" w:rsidP="00D13B85">
      <w:pPr>
        <w:pStyle w:val="SmallText"/>
        <w:rPr>
          <w:shd w:val="clear" w:color="auto" w:fill="FFFF00"/>
        </w:rPr>
      </w:pPr>
      <w:r>
        <w:rPr>
          <w:shd w:val="clear" w:color="auto" w:fill="FFFF00"/>
        </w:rPr>
        <w:t>We instead choose to adopt a feminist curiosity that challenges traditional</w:t>
      </w:r>
      <w:r>
        <w:rPr>
          <w:shd w:val="clear" w:color="auto" w:fill="EF8FB3"/>
        </w:rPr>
        <w:t xml:space="preserve"> </w:t>
      </w:r>
      <w:r>
        <w:rPr>
          <w:shd w:val="clear" w:color="auto" w:fill="FFFF00"/>
        </w:rPr>
        <w:t>notions of political decision making. Only this curiosity can solve for the root causes of gendered politics.</w:t>
      </w:r>
    </w:p>
    <w:p w:rsidR="00550AB4" w:rsidRDefault="00550AB4" w:rsidP="00D13B85">
      <w:pPr>
        <w:pStyle w:val="SmallText"/>
      </w:pPr>
      <w:proofErr w:type="spellStart"/>
      <w:r>
        <w:t>Enloe</w:t>
      </w:r>
      <w:proofErr w:type="spellEnd"/>
      <w:r>
        <w:t>, 2007</w:t>
      </w:r>
    </w:p>
    <w:p w:rsidR="00550AB4" w:rsidRPr="007044D0" w:rsidRDefault="00550AB4" w:rsidP="00D13B85">
      <w:pPr>
        <w:pStyle w:val="SmallText"/>
        <w:rPr>
          <w:b/>
        </w:rPr>
      </w:pPr>
      <w:r>
        <w:t>(</w:t>
      </w:r>
      <w:r w:rsidRPr="007044D0">
        <w:t>Cynthia</w:t>
      </w:r>
      <w:r>
        <w:t xml:space="preserve">, </w:t>
      </w:r>
      <w:r w:rsidRPr="007044D0">
        <w:t>Research Professor</w:t>
      </w:r>
      <w:r>
        <w:t xml:space="preserve">, </w:t>
      </w:r>
      <w:r w:rsidRPr="007044D0">
        <w:rPr>
          <w:i/>
        </w:rPr>
        <w:t>Globalization and Militarism: Feminists Make the Link,</w:t>
      </w:r>
      <w:r>
        <w:rPr>
          <w:b/>
        </w:rPr>
        <w:t xml:space="preserve"> </w:t>
      </w:r>
      <w:hyperlink r:id="rId15" w:history="1">
        <w:r w:rsidRPr="007044D0">
          <w:t>Department of International Development, Community, and Environment</w:t>
        </w:r>
      </w:hyperlink>
      <w:r w:rsidRPr="007044D0">
        <w:t xml:space="preserve"> and </w:t>
      </w:r>
      <w:hyperlink r:id="rId16" w:history="1">
        <w:r w:rsidRPr="007044D0">
          <w:t>Women's Studies</w:t>
        </w:r>
      </w:hyperlink>
      <w:r>
        <w:t xml:space="preserve">, </w:t>
      </w:r>
      <w:r w:rsidRPr="007044D0">
        <w:t>Clark University</w:t>
      </w:r>
      <w:r>
        <w:t>, p. 17)MKD</w:t>
      </w:r>
    </w:p>
    <w:p w:rsidR="00550AB4" w:rsidRDefault="00550AB4" w:rsidP="00D13B85">
      <w:pPr>
        <w:pStyle w:val="SmallText"/>
      </w:pPr>
    </w:p>
    <w:p w:rsidR="00550AB4" w:rsidRDefault="00550AB4" w:rsidP="00D13B85">
      <w:pPr>
        <w:pStyle w:val="SmallText"/>
        <w:rPr>
          <w:rStyle w:val="UnderlineChar"/>
          <w:rFonts w:eastAsiaTheme="minorHAnsi"/>
        </w:rPr>
      </w:pPr>
      <w:proofErr w:type="gramStart"/>
      <w:r w:rsidRPr="00661225">
        <w:rPr>
          <w:rStyle w:val="UnderlineChar"/>
          <w:rFonts w:eastAsiaTheme="minorHAnsi"/>
          <w:highlight w:val="yellow"/>
        </w:rPr>
        <w:t xml:space="preserve">To make sense </w:t>
      </w:r>
      <w:r>
        <w:rPr>
          <w:rStyle w:val="UnderlineChar"/>
          <w:rFonts w:eastAsiaTheme="minorHAnsi"/>
          <w:highlight w:val="yellow"/>
        </w:rPr>
        <w:t>….</w:t>
      </w:r>
      <w:proofErr w:type="gramEnd"/>
      <w:r w:rsidRPr="00661225">
        <w:rPr>
          <w:rStyle w:val="UnderlineChar"/>
          <w:rFonts w:eastAsiaTheme="minorHAnsi"/>
          <w:highlight w:val="yellow"/>
        </w:rPr>
        <w:t xml:space="preserve"> </w:t>
      </w:r>
      <w:proofErr w:type="gramStart"/>
      <w:r w:rsidRPr="00661225">
        <w:rPr>
          <w:rStyle w:val="UnderlineChar"/>
          <w:rFonts w:eastAsiaTheme="minorHAnsi"/>
          <w:highlight w:val="yellow"/>
        </w:rPr>
        <w:t>way</w:t>
      </w:r>
      <w:proofErr w:type="gramEnd"/>
      <w:r w:rsidRPr="00661225">
        <w:rPr>
          <w:rStyle w:val="UnderlineChar"/>
          <w:rFonts w:eastAsiaTheme="minorHAnsi"/>
          <w:highlight w:val="yellow"/>
        </w:rPr>
        <w:t xml:space="preserve"> it does.</w:t>
      </w:r>
    </w:p>
    <w:p w:rsidR="00550AB4" w:rsidRDefault="00550AB4" w:rsidP="00D13B85">
      <w:pPr>
        <w:pStyle w:val="SmallText"/>
      </w:pPr>
    </w:p>
    <w:sectPr w:rsidR="00550AB4" w:rsidSect="007D6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AB4"/>
    <w:rsid w:val="00136895"/>
    <w:rsid w:val="004B1EB8"/>
    <w:rsid w:val="00550AB4"/>
    <w:rsid w:val="007C4D4A"/>
    <w:rsid w:val="007D636E"/>
    <w:rsid w:val="00BA7C74"/>
    <w:rsid w:val="00C30F76"/>
    <w:rsid w:val="00D13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6E"/>
  </w:style>
  <w:style w:type="paragraph" w:styleId="Heading1">
    <w:name w:val="heading 1"/>
    <w:aliases w:val="Hat,BlockStyle,ALEX,Heading Char,Heading,Block Header,Heading 1 - block,Block Name,Heading 1 Char2 Char,Heading 1 Char1 Char Char,Heading 1 Char Char Char Char,Heading 1 Char Char1 Char,Heading 1 Char Char Char"/>
    <w:basedOn w:val="Normal"/>
    <w:next w:val="Normal"/>
    <w:link w:val="Heading1Char"/>
    <w:uiPriority w:val="1"/>
    <w:qFormat/>
    <w:rsid w:val="00550AB4"/>
    <w:pPr>
      <w:keepNext/>
      <w:keepLines/>
      <w:pageBreakBefore/>
      <w:spacing w:before="480" w:after="0" w:line="240" w:lineRule="auto"/>
      <w:jc w:val="center"/>
      <w:outlineLvl w:val="0"/>
    </w:pPr>
    <w:rPr>
      <w:rFonts w:ascii="Arial" w:eastAsiaTheme="majorEastAsia" w:hAnsi="Arial" w:cstheme="majorBidi"/>
      <w:b/>
      <w:bCs/>
      <w:sz w:val="44"/>
      <w:szCs w:val="28"/>
      <w:u w:val="double"/>
    </w:rPr>
  </w:style>
  <w:style w:type="paragraph" w:styleId="Heading2">
    <w:name w:val="heading 2"/>
    <w:basedOn w:val="Normal"/>
    <w:next w:val="Normal"/>
    <w:link w:val="Heading2Char"/>
    <w:uiPriority w:val="9"/>
    <w:semiHidden/>
    <w:unhideWhenUsed/>
    <w:qFormat/>
    <w:rsid w:val="00550A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Tag"/>
    <w:basedOn w:val="Normal"/>
    <w:next w:val="Normal"/>
    <w:link w:val="Heading3Char"/>
    <w:qFormat/>
    <w:rsid w:val="00550AB4"/>
    <w:pPr>
      <w:keepNext/>
      <w:keepLines/>
      <w:spacing w:before="200" w:after="0" w:line="240" w:lineRule="auto"/>
      <w:outlineLvl w:val="2"/>
    </w:pPr>
    <w:rPr>
      <w:rFonts w:ascii="Arial" w:eastAsiaTheme="majorEastAsia" w:hAnsi="Arial" w:cstheme="majorBidi"/>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Style Char,ALEX Char,Heading Char Char,Heading Char1,Block Header Char,Heading 1 - block Char,Block Name Char,Heading 1 Char2 Char Char,Heading 1 Char1 Char Char Char,Heading 1 Char Char Char Char Char"/>
    <w:basedOn w:val="DefaultParagraphFont"/>
    <w:link w:val="Heading1"/>
    <w:rsid w:val="00550AB4"/>
    <w:rPr>
      <w:rFonts w:ascii="Arial" w:eastAsiaTheme="majorEastAsia" w:hAnsi="Arial" w:cstheme="majorBidi"/>
      <w:b/>
      <w:bCs/>
      <w:sz w:val="44"/>
      <w:szCs w:val="28"/>
      <w:u w:val="double"/>
    </w:rPr>
  </w:style>
  <w:style w:type="character" w:customStyle="1" w:styleId="Heading3Char">
    <w:name w:val="Heading 3 Char"/>
    <w:aliases w:val="Tag Char"/>
    <w:basedOn w:val="DefaultParagraphFont"/>
    <w:link w:val="Heading3"/>
    <w:rsid w:val="00550AB4"/>
    <w:rPr>
      <w:rFonts w:ascii="Arial" w:eastAsiaTheme="majorEastAsia" w:hAnsi="Arial" w:cstheme="majorBidi"/>
      <w:b/>
      <w:bCs/>
      <w:sz w:val="20"/>
    </w:rPr>
  </w:style>
  <w:style w:type="character" w:customStyle="1" w:styleId="StyleBoldUnderline">
    <w:name w:val="Style Bold Underline"/>
    <w:aliases w:val="Underline,Style,apple-style-span + 6 pt,Bold,Kern at 16 pt,Intense Emphasis1,Intense Emphasis2,HHeading 3 + 12 pt,normal + 12 pt,Character scale: 100%,Intense Emphasis11,ci,c"/>
    <w:basedOn w:val="DefaultParagraphFont"/>
    <w:qFormat/>
    <w:rsid w:val="00550AB4"/>
    <w:rPr>
      <w:rFonts w:ascii="Arial" w:hAnsi="Arial"/>
      <w:b/>
      <w:bCs/>
      <w:sz w:val="20"/>
      <w:u w:val="single"/>
    </w:rPr>
  </w:style>
  <w:style w:type="character" w:customStyle="1" w:styleId="StyleStyleBold12pt">
    <w:name w:val="Style Style Bold + 12 pt"/>
    <w:aliases w:val="Cite,Style Style Bold,Style Style Bold + 12pt"/>
    <w:basedOn w:val="DefaultParagraphFont"/>
    <w:qFormat/>
    <w:rsid w:val="00550AB4"/>
    <w:rPr>
      <w:rFonts w:ascii="Arial" w:hAnsi="Arial"/>
      <w:b/>
      <w:bCs/>
      <w:sz w:val="20"/>
      <w:u w:val="single"/>
    </w:rPr>
  </w:style>
  <w:style w:type="character" w:customStyle="1" w:styleId="cardChar">
    <w:name w:val="card Char"/>
    <w:link w:val="card"/>
    <w:locked/>
    <w:rsid w:val="00550AB4"/>
    <w:rPr>
      <w:rFonts w:eastAsia="Times New Roman"/>
    </w:rPr>
  </w:style>
  <w:style w:type="paragraph" w:customStyle="1" w:styleId="card">
    <w:name w:val="card"/>
    <w:basedOn w:val="Normal"/>
    <w:next w:val="Normal"/>
    <w:link w:val="cardChar"/>
    <w:qFormat/>
    <w:rsid w:val="00550AB4"/>
    <w:pPr>
      <w:spacing w:after="0" w:line="240" w:lineRule="auto"/>
      <w:ind w:left="288" w:right="288"/>
    </w:pPr>
    <w:rPr>
      <w:rFonts w:eastAsia="Times New Roman"/>
    </w:rPr>
  </w:style>
  <w:style w:type="paragraph" w:customStyle="1" w:styleId="tag">
    <w:name w:val="tag"/>
    <w:basedOn w:val="Normal"/>
    <w:next w:val="Normal"/>
    <w:link w:val="tagChar"/>
    <w:qFormat/>
    <w:rsid w:val="00550AB4"/>
    <w:pPr>
      <w:spacing w:after="0" w:line="240" w:lineRule="auto"/>
    </w:pPr>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ar Ch"/>
    <w:basedOn w:val="DefaultParagraphFont"/>
    <w:link w:val="tag"/>
    <w:rsid w:val="00550AB4"/>
    <w:rPr>
      <w:rFonts w:ascii="Times New Roman" w:eastAsia="Times New Roman" w:hAnsi="Times New Roman"/>
      <w:b/>
      <w:sz w:val="24"/>
      <w:szCs w:val="20"/>
    </w:rPr>
  </w:style>
  <w:style w:type="character" w:customStyle="1" w:styleId="UnderlineChar">
    <w:name w:val="Underline Char"/>
    <w:aliases w:val="Intense Emphasis,Title Char,Cards + Font: 12 pt Char,Heading 3 Char Char Char Char Char,Citation Char Char Char Char Char,Citation Char1 Char Char Char,Cards + Font: 12 pt Char Char Char Char Char Char Char Char,Thick Underline Char"/>
    <w:basedOn w:val="DefaultParagraphFont"/>
    <w:qFormat/>
    <w:rsid w:val="00550AB4"/>
    <w:rPr>
      <w:sz w:val="24"/>
      <w:szCs w:val="24"/>
      <w:u w:val="single"/>
    </w:rPr>
  </w:style>
  <w:style w:type="paragraph" w:customStyle="1" w:styleId="SmallText">
    <w:name w:val="SmallText"/>
    <w:basedOn w:val="Normal"/>
    <w:autoRedefine/>
    <w:qFormat/>
    <w:rsid w:val="00550AB4"/>
    <w:pPr>
      <w:widowControl w:val="0"/>
      <w:autoSpaceDE w:val="0"/>
      <w:autoSpaceDN w:val="0"/>
      <w:adjustRightInd w:val="0"/>
      <w:spacing w:after="0" w:line="240" w:lineRule="auto"/>
    </w:pPr>
    <w:rPr>
      <w:rFonts w:ascii="Times New Roman" w:eastAsia="Times New Roman" w:hAnsi="Times New Roman" w:cs="Times New Roman"/>
      <w:bCs/>
      <w:color w:val="000000"/>
      <w:sz w:val="16"/>
      <w:szCs w:val="20"/>
    </w:rPr>
  </w:style>
  <w:style w:type="paragraph" w:customStyle="1" w:styleId="Smalltext0">
    <w:name w:val="Small text"/>
    <w:basedOn w:val="Normal"/>
    <w:link w:val="SmalltextChar"/>
    <w:autoRedefine/>
    <w:qFormat/>
    <w:rsid w:val="00550AB4"/>
    <w:pPr>
      <w:widowControl w:val="0"/>
      <w:autoSpaceDE w:val="0"/>
      <w:autoSpaceDN w:val="0"/>
      <w:adjustRightInd w:val="0"/>
      <w:spacing w:after="0" w:line="240" w:lineRule="auto"/>
    </w:pPr>
    <w:rPr>
      <w:rFonts w:ascii="Times New Roman" w:eastAsia="Times New Roman" w:hAnsi="Times New Roman" w:cs="Times New Roman"/>
      <w:sz w:val="16"/>
      <w:szCs w:val="16"/>
    </w:rPr>
  </w:style>
  <w:style w:type="character" w:customStyle="1" w:styleId="SmalltextChar">
    <w:name w:val="Small text Char"/>
    <w:basedOn w:val="DefaultParagraphFont"/>
    <w:link w:val="Smalltext0"/>
    <w:rsid w:val="00550AB4"/>
    <w:rPr>
      <w:rFonts w:ascii="Times New Roman" w:eastAsia="Times New Roman" w:hAnsi="Times New Roman" w:cs="Times New Roman"/>
      <w:sz w:val="16"/>
      <w:szCs w:val="16"/>
    </w:rPr>
  </w:style>
  <w:style w:type="paragraph" w:customStyle="1" w:styleId="Heading31">
    <w:name w:val="Heading 31"/>
    <w:next w:val="Normal"/>
    <w:rsid w:val="00550AB4"/>
    <w:pPr>
      <w:keepNext/>
      <w:keepLines/>
      <w:spacing w:before="200" w:after="0" w:line="240" w:lineRule="auto"/>
      <w:outlineLvl w:val="2"/>
    </w:pPr>
    <w:rPr>
      <w:rFonts w:ascii="Times New Roman Bold" w:eastAsia="ヒラギノ角ゴ Pro W3" w:hAnsi="Times New Roman Bold" w:cs="Times New Roman"/>
      <w:color w:val="000000"/>
      <w:sz w:val="24"/>
      <w:szCs w:val="20"/>
    </w:rPr>
  </w:style>
  <w:style w:type="character" w:customStyle="1" w:styleId="Hyperlink2">
    <w:name w:val="Hyperlink2"/>
    <w:rsid w:val="00550AB4"/>
    <w:rPr>
      <w:color w:val="000000"/>
      <w:sz w:val="22"/>
    </w:rPr>
  </w:style>
  <w:style w:type="character" w:styleId="Hyperlink">
    <w:name w:val="Hyperlink"/>
    <w:aliases w:val="heading 1 (block title),Important,Read"/>
    <w:basedOn w:val="DefaultParagraphFont"/>
    <w:uiPriority w:val="99"/>
    <w:rsid w:val="00550AB4"/>
    <w:rPr>
      <w:color w:val="auto"/>
      <w:u w:val="none"/>
    </w:rPr>
  </w:style>
  <w:style w:type="paragraph" w:styleId="DocumentMap">
    <w:name w:val="Document Map"/>
    <w:basedOn w:val="Normal"/>
    <w:link w:val="DocumentMapChar"/>
    <w:uiPriority w:val="99"/>
    <w:semiHidden/>
    <w:unhideWhenUsed/>
    <w:rsid w:val="00550A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0AB4"/>
    <w:rPr>
      <w:rFonts w:ascii="Tahoma" w:hAnsi="Tahoma" w:cs="Tahoma"/>
      <w:sz w:val="16"/>
      <w:szCs w:val="16"/>
    </w:rPr>
  </w:style>
  <w:style w:type="character" w:customStyle="1" w:styleId="UnderlineBold">
    <w:name w:val="Underline + Bold"/>
    <w:uiPriority w:val="1"/>
    <w:qFormat/>
    <w:rsid w:val="00550AB4"/>
    <w:rPr>
      <w:rFonts w:ascii="Arial" w:hAnsi="Arial"/>
      <w:b/>
      <w:sz w:val="20"/>
      <w:u w:val="single"/>
    </w:rPr>
  </w:style>
  <w:style w:type="character" w:customStyle="1" w:styleId="Heading2Char">
    <w:name w:val="Heading 2 Char"/>
    <w:basedOn w:val="DefaultParagraphFont"/>
    <w:link w:val="Heading2"/>
    <w:rsid w:val="00550AB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550AB4"/>
  </w:style>
  <w:style w:type="character" w:customStyle="1" w:styleId="apple-style-span">
    <w:name w:val="apple-style-span"/>
    <w:rsid w:val="00550AB4"/>
  </w:style>
  <w:style w:type="character" w:customStyle="1" w:styleId="smalltexttChar">
    <w:name w:val="small textt Char"/>
    <w:link w:val="smalltextt"/>
    <w:autoRedefine/>
    <w:rsid w:val="00550AB4"/>
    <w:rPr>
      <w:color w:val="000000"/>
      <w:sz w:val="16"/>
    </w:rPr>
  </w:style>
  <w:style w:type="paragraph" w:customStyle="1" w:styleId="smalltextt">
    <w:name w:val="small textt"/>
    <w:link w:val="smalltexttChar"/>
    <w:rsid w:val="00550AB4"/>
    <w:pPr>
      <w:spacing w:after="0" w:line="240" w:lineRule="auto"/>
    </w:pPr>
    <w:rPr>
      <w:color w:val="000000"/>
      <w:sz w:val="16"/>
    </w:rPr>
  </w:style>
  <w:style w:type="character" w:customStyle="1" w:styleId="Hyperlink1">
    <w:name w:val="Hyperlink1"/>
    <w:rsid w:val="00550AB4"/>
    <w:rPr>
      <w:color w:val="000000"/>
      <w:sz w:val="22"/>
    </w:rPr>
  </w:style>
  <w:style w:type="paragraph" w:customStyle="1" w:styleId="NormalWeb1">
    <w:name w:val="Normal (Web)1"/>
    <w:rsid w:val="00550AB4"/>
    <w:pPr>
      <w:spacing w:before="100" w:after="100" w:line="240" w:lineRule="auto"/>
    </w:pPr>
    <w:rPr>
      <w:rFonts w:ascii="Times New Roman" w:eastAsia="ヒラギノ角ゴ Pro W3" w:hAnsi="Times New Roman" w:cs="Times New Roman"/>
      <w:color w:val="000000"/>
      <w:sz w:val="24"/>
      <w:szCs w:val="20"/>
    </w:rPr>
  </w:style>
  <w:style w:type="paragraph" w:customStyle="1" w:styleId="CardStyle">
    <w:name w:val="Card Style"/>
    <w:basedOn w:val="Normal"/>
    <w:rsid w:val="00550AB4"/>
    <w:pPr>
      <w:tabs>
        <w:tab w:val="left" w:pos="2340"/>
      </w:tabs>
      <w:spacing w:after="0" w:line="240" w:lineRule="auto"/>
    </w:pPr>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link w:val="UnderlinedText"/>
    <w:rsid w:val="007C4D4A"/>
    <w:rPr>
      <w:rFonts w:ascii="Times New Roman" w:hAnsi="Times New Roman"/>
      <w:b/>
      <w:sz w:val="24"/>
    </w:rPr>
  </w:style>
  <w:style w:type="character" w:customStyle="1" w:styleId="underline">
    <w:name w:val="underline"/>
    <w:qFormat/>
    <w:rsid w:val="007C4D4A"/>
    <w:rPr>
      <w:b/>
      <w:u w:val="single"/>
    </w:rPr>
  </w:style>
  <w:style w:type="paragraph" w:customStyle="1" w:styleId="BlockTitle">
    <w:name w:val="Block Title"/>
    <w:basedOn w:val="Heading1"/>
    <w:next w:val="Normal"/>
    <w:rsid w:val="007C4D4A"/>
    <w:pPr>
      <w:keepLines w:val="0"/>
      <w:pageBreakBefore w:val="0"/>
      <w:spacing w:before="0" w:after="240"/>
    </w:pPr>
    <w:rPr>
      <w:rFonts w:ascii="Times New Roman" w:eastAsia="Times New Roman" w:hAnsi="Times New Roman" w:cs="Arial"/>
      <w:kern w:val="32"/>
      <w:sz w:val="32"/>
      <w:szCs w:val="32"/>
      <w:u w:val="single"/>
    </w:rPr>
  </w:style>
  <w:style w:type="paragraph" w:customStyle="1" w:styleId="UnderlinedText">
    <w:name w:val="Underlined Text"/>
    <w:basedOn w:val="Normal"/>
    <w:link w:val="cite"/>
    <w:rsid w:val="007C4D4A"/>
    <w:pPr>
      <w:spacing w:after="0" w:line="240" w:lineRule="auto"/>
    </w:pPr>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usfocus.com/slider/no-reason-for-chagrin-over-china-us-relations-but-cautious-management-needed-in-2012/" TargetMode="External"/><Relationship Id="rId13" Type="http://schemas.openxmlformats.org/officeDocument/2006/relationships/hyperlink" Target="http://www.abdn.ac.uk/pir/notes07/Level5/PI5000/Teti%202007%20Confessions%20of%20a%20Dangerous%20Paradigm.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usris.com/2011/08/05/saudi-arabia's-nuclear-policy-lippman/" TargetMode="External"/><Relationship Id="rId12" Type="http://schemas.openxmlformats.org/officeDocument/2006/relationships/hyperlink" Target="http://www.freemuslims.org/blog/index.php?id=3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clarku.edu/departments/womensstudies/" TargetMode="External"/><Relationship Id="rId1" Type="http://schemas.openxmlformats.org/officeDocument/2006/relationships/styles" Target="styles.xml"/><Relationship Id="rId6" Type="http://schemas.openxmlformats.org/officeDocument/2006/relationships/hyperlink" Target="http://www.bloomberg.com/news/2011-05-23/will-the-saudis-kill-the-arab-spring-.html" TargetMode="External"/><Relationship Id="rId11" Type="http://schemas.openxmlformats.org/officeDocument/2006/relationships/hyperlink" Target="http://www.timesofmalta.com/articles/view/20110203/local/eu-has-lost-all-credibility-on-democracy-in-middle-east.348320" TargetMode="External"/><Relationship Id="rId5" Type="http://schemas.openxmlformats.org/officeDocument/2006/relationships/hyperlink" Target="http://www.gulf-times.com/site/topics/printArticle.asp?cu_no=2&amp;item_no=458987&amp;version=1&amp;template_id=37&amp;parent_id=17" TargetMode="External"/><Relationship Id="rId15" Type="http://schemas.openxmlformats.org/officeDocument/2006/relationships/hyperlink" Target="http://clarku.edu/departments/idce/" TargetMode="External"/><Relationship Id="rId10" Type="http://schemas.openxmlformats.org/officeDocument/2006/relationships/hyperlink" Target="http://www.nytimes.com/2011/03/19/opinion/19iht-edashton19.html" TargetMode="External"/><Relationship Id="rId4" Type="http://schemas.openxmlformats.org/officeDocument/2006/relationships/hyperlink" Target="http://www.washingtonpost.com/business/obama-urges-public-to-press-congress-on-housing-proposal/2012/02/04/gIQAOIk3oQ_story.html" TargetMode="External"/><Relationship Id="rId9" Type="http://schemas.openxmlformats.org/officeDocument/2006/relationships/hyperlink" Target="http://usinfo.state.gov/eap/Archive/2005/Sep/16-200238.html" TargetMode="External"/><Relationship Id="rId14" Type="http://schemas.openxmlformats.org/officeDocument/2006/relationships/hyperlink" Target="http://www.jstor.org/stable/762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2738</Words>
  <Characters>12324</Characters>
  <Application>Microsoft Office Word</Application>
  <DocSecurity>0</DocSecurity>
  <Lines>208</Lines>
  <Paragraphs>47</Paragraphs>
  <ScaleCrop>false</ScaleCrop>
  <HeadingPairs>
    <vt:vector size="2" baseType="variant">
      <vt:variant>
        <vt:lpstr>Title</vt:lpstr>
      </vt:variant>
      <vt:variant>
        <vt:i4>1</vt:i4>
      </vt:variant>
    </vt:vector>
  </HeadingPairs>
  <TitlesOfParts>
    <vt:vector size="1" baseType="lpstr">
      <vt:lpstr/>
    </vt:vector>
  </TitlesOfParts>
  <Company>JMU</Company>
  <LinksUpToDate>false</LinksUpToDate>
  <CharactersWithSpaces>15015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2</cp:revision>
  <dcterms:created xsi:type="dcterms:W3CDTF">2012-02-15T23:56:00Z</dcterms:created>
  <dcterms:modified xsi:type="dcterms:W3CDTF">2012-02-16T00:33:00Z</dcterms:modified>
</cp:coreProperties>
</file>