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D27" w:rsidRDefault="00683D27" w:rsidP="00683D27">
      <w:r>
        <w:t xml:space="preserve">Al Qaeda in the Arabian Peninsula remains a fringe element of Yemen society, but is gaining strength by co-opting festering political grievances- the squo ensures the proliferation of violence </w:t>
      </w:r>
    </w:p>
    <w:p w:rsidR="00683D27" w:rsidRDefault="00683D27" w:rsidP="00683D27">
      <w:r>
        <w:t>Harris 2010 (Alistair former diplomat and UN staff member Exploiting  Grievances Al-Qaeda in the Arabian Peninsula YEMEN: ON THE BRINK A CARNEGIE PAPER SERIES  MAY)</w:t>
      </w:r>
    </w:p>
    <w:p w:rsidR="00683D27" w:rsidRDefault="00683D27" w:rsidP="00683D27"/>
    <w:p w:rsidR="00683D27" w:rsidRDefault="00683D27" w:rsidP="00683D27">
      <w:r>
        <w:t>"Al-Qaeda in the Arabian Peninsula ....include the use of violence."</w:t>
      </w:r>
    </w:p>
    <w:p w:rsidR="00683D27" w:rsidRDefault="00683D27" w:rsidP="00683D27"/>
    <w:p w:rsidR="00683D27" w:rsidRDefault="00683D27" w:rsidP="00683D27">
      <w:r>
        <w:t>reforming the government to better address grievances is key to eradicating AQAP</w:t>
      </w:r>
    </w:p>
    <w:p w:rsidR="00683D27" w:rsidRDefault="00683D27" w:rsidP="00683D27">
      <w:r>
        <w:t>Harris 2010 (Alistair former diplomat and UN staff member Exploiting  Grievances Al-Qaeda in the Arabian Peninsula YEMEN: ON THE BRINK A CARNEGIE PAPER SERIES  MAY)</w:t>
      </w:r>
    </w:p>
    <w:p w:rsidR="00683D27" w:rsidRDefault="00683D27" w:rsidP="00683D27"/>
    <w:p w:rsidR="00683D27" w:rsidRDefault="00683D27" w:rsidP="00683D27">
      <w:r>
        <w:t>"Military and law enforcement...actual and perceived grievances"</w:t>
      </w:r>
    </w:p>
    <w:p w:rsidR="00683D27" w:rsidRDefault="00683D27" w:rsidP="00683D27"/>
    <w:p w:rsidR="00683D27" w:rsidRDefault="00683D27" w:rsidP="00683D27">
      <w:r>
        <w:t xml:space="preserve">Lack of voice in the political sphere forces pushs groups to more violent forms of expression . </w:t>
      </w:r>
    </w:p>
    <w:p w:rsidR="00683D27" w:rsidRDefault="00683D27" w:rsidP="00683D27">
      <w:r>
        <w:t>Mouffe 2000 (Chantal, professor of at University of Westminister in United Kingdom, The Democratic Paradox, p. 104) PM</w:t>
      </w:r>
    </w:p>
    <w:p w:rsidR="00683D27" w:rsidRDefault="00683D27" w:rsidP="00683D27">
      <w:r>
        <w:t>"A well-functioning...very basis of civility"</w:t>
      </w:r>
    </w:p>
    <w:p w:rsidR="00683D27" w:rsidRDefault="00683D27" w:rsidP="00683D27"/>
    <w:p w:rsidR="00683D27" w:rsidRDefault="00683D27" w:rsidP="00683D27">
      <w:r>
        <w:t xml:space="preserve">Decentralization allows for the inclusion of yemen citizens into the political and economic sphere- addresses their grievances  </w:t>
      </w:r>
    </w:p>
    <w:p w:rsidR="00683D27" w:rsidRDefault="00683D27" w:rsidP="00683D27">
      <w:r>
        <w:t>Longley et al 2008(april Ph.D. candidate in the Department of Government at Georgetown University. She holds a Masters Degree in Arab Studies from Georgetown’s Center for Contemporary Arab Studies Fighting Brushfires with Batons: An Analysis of the Political Crisis in South Yemen middle east institute policy brief No7 February 2008)</w:t>
      </w:r>
    </w:p>
    <w:p w:rsidR="00683D27" w:rsidRDefault="00683D27" w:rsidP="00683D27"/>
    <w:p w:rsidR="00683D27" w:rsidRDefault="00683D27" w:rsidP="00683D27">
      <w:r>
        <w:t>"The third and only ...benefiting average Yemenis "</w:t>
      </w:r>
    </w:p>
    <w:p w:rsidR="00683D27" w:rsidRDefault="00683D27" w:rsidP="00683D27"/>
    <w:p w:rsidR="00683D27" w:rsidRDefault="00683D27" w:rsidP="00683D27">
      <w:r>
        <w:t xml:space="preserve">Economic growth is the biggest internal link to promoting social values and the advancement of non economic goods </w:t>
      </w:r>
    </w:p>
    <w:p w:rsidR="00683D27" w:rsidRDefault="00683D27" w:rsidP="00683D27">
      <w:r>
        <w:lastRenderedPageBreak/>
        <w:t>SCHUCK 2008 (PETER H. *EDITORS' SYMPOSIUM: THE MORALITY OF IMMIGRATION POLICY, 2008 San Diego Law Review Association San Diego Law Review, 45 San Diego L. Rev. 865, fall 2008)</w:t>
      </w:r>
    </w:p>
    <w:p w:rsidR="00683D27" w:rsidRDefault="00683D27" w:rsidP="00683D27">
      <w:r>
        <w:t>III. National Economic Growth</w:t>
      </w:r>
    </w:p>
    <w:p w:rsidR="00683D27" w:rsidRDefault="00683D27" w:rsidP="00683D27">
      <w:r>
        <w:t>"In my view, the overall ...United States during this period. "</w:t>
      </w:r>
    </w:p>
    <w:p w:rsidR="00683D27" w:rsidRDefault="00683D27" w:rsidP="00683D27"/>
    <w:p w:rsidR="00683D27" w:rsidRDefault="00683D27" w:rsidP="00683D27">
      <w:r>
        <w:t xml:space="preserve">Decentralization empowers citizens </w:t>
      </w:r>
    </w:p>
    <w:p w:rsidR="00683D27" w:rsidRDefault="00683D27" w:rsidP="00683D27">
      <w:r>
        <w:t>DININIO 2000 (PHYLLIS DEMOCRACY AND GOVERNANCE SPECIALIST, WORKING WITH  USAID, THE WORLD BANK, THE ORGANISATION FOR ECONOMIC COOPERATION AND  DEVELOPMENT, AND OTHER INSTITUTIONS. SHE HOLDS A PH.D. IN POLITICAL SCIENCE  FROM YALE UNIVERSITY, AN M.A. IN POLITICAL AND ECONOMIC DEVELOPMENT FROM  THE FLETCHER SCHOOL, AND A B.A. IN ECONOMICS AND SOCIOLOGY FROM HARVARD  UNIVERSITY. USAID</w:t>
      </w:r>
      <w:r>
        <w:rPr>
          <w:rFonts w:ascii="Calibri" w:hAnsi="Calibri" w:cs="Calibri"/>
        </w:rPr>
        <w:t>􏰽</w:t>
      </w:r>
      <w:r>
        <w:t>S EXPERIENCE IN  DECENTRALIZATION AND  DEMOCRATIC LOCAL  GOVERNANCE, September 2000 )</w:t>
      </w:r>
    </w:p>
    <w:p w:rsidR="00683D27" w:rsidRDefault="00683D27" w:rsidP="00683D27"/>
    <w:p w:rsidR="00683D27" w:rsidRDefault="00683D27" w:rsidP="00683D27">
      <w:r>
        <w:t>"Based on lessons learned ...budgeting, and opinion surveys."</w:t>
      </w:r>
    </w:p>
    <w:p w:rsidR="00683D27" w:rsidRDefault="00683D27" w:rsidP="00683D27">
      <w:r>
        <w:t xml:space="preserve">USAID will have a local, flexible response </w:t>
      </w:r>
    </w:p>
    <w:p w:rsidR="00683D27" w:rsidRDefault="00683D27" w:rsidP="00683D27">
      <w:r>
        <w:t>USAID 2010 (2010-2012 Yemen Country Strategy pdf.usaid.gov/pdf_docs/PDACP572.pdf)</w:t>
      </w:r>
    </w:p>
    <w:p w:rsidR="00683D27" w:rsidRDefault="00683D27" w:rsidP="00683D27"/>
    <w:p w:rsidR="00683D27" w:rsidRDefault="00683D27" w:rsidP="00683D27">
      <w:r>
        <w:t>"The approach to implementing...of service provision is a symptom"</w:t>
      </w:r>
    </w:p>
    <w:p w:rsidR="00683D27" w:rsidRDefault="00683D27" w:rsidP="00683D27"/>
    <w:p w:rsidR="00683D27" w:rsidRDefault="00683D27" w:rsidP="00683D27">
      <w:r>
        <w:t xml:space="preserve">Foreign aid is key to effective decentralization policies </w:t>
      </w:r>
    </w:p>
    <w:p w:rsidR="00683D27" w:rsidRDefault="00683D27" w:rsidP="00683D27">
      <w:r>
        <w:t>USAID 2010 (2010-2012 Yemen Country Strategy pdf.usaid.gov/pdf_docs/PDACP572.pdf)</w:t>
      </w:r>
    </w:p>
    <w:p w:rsidR="00683D27" w:rsidRDefault="00683D27" w:rsidP="00683D27"/>
    <w:p w:rsidR="00683D27" w:rsidRDefault="00683D27" w:rsidP="00683D27">
      <w:r>
        <w:t>"Capacity building and ...development planning and implementation"</w:t>
      </w:r>
    </w:p>
    <w:p w:rsidR="00683D27" w:rsidRDefault="00683D27" w:rsidP="00683D27"/>
    <w:p w:rsidR="00683D27" w:rsidRDefault="00683D27" w:rsidP="00683D27">
      <w:r>
        <w:t xml:space="preserve">The youth movement wants decentralization policies </w:t>
      </w:r>
    </w:p>
    <w:p w:rsidR="00683D27" w:rsidRDefault="00683D27" w:rsidP="00683D27">
      <w:r>
        <w:t xml:space="preserve">Al-Shamahi et al 2011 (Abubakr Editor, Abdulalem Alshamery  Editor-in-Chief, Yemen Voice Magazine UK  Saleem Haddad   Editor, Muftah.org  Thanos Petouris  PhD candidate in politics (Middle East), School of Oriental &amp; African Studies  Chair: Kate Nevens  Programme Manager, Middle East and North Africa, </w:t>
      </w:r>
      <w:r>
        <w:lastRenderedPageBreak/>
        <w:t xml:space="preserve">Middle East Where Next for  Yemen? Perspectives  on the Youth  Movement, Chatham House july 7 2011)   </w:t>
      </w:r>
    </w:p>
    <w:p w:rsidR="00683D27" w:rsidRDefault="00683D27" w:rsidP="00683D27"/>
    <w:p w:rsidR="00683D27" w:rsidRDefault="00683D27" w:rsidP="00683D27">
      <w:r>
        <w:t>"I think this idea that ...consensus-build politics"</w:t>
      </w:r>
    </w:p>
    <w:p w:rsidR="00683D27" w:rsidRDefault="00683D27" w:rsidP="00683D27"/>
    <w:p w:rsidR="00683D27" w:rsidRDefault="00683D27" w:rsidP="00683D27">
      <w:r>
        <w:t xml:space="preserve">The yemen people have asked the US to help improve governance and rule of law </w:t>
      </w:r>
    </w:p>
    <w:p w:rsidR="00683D27" w:rsidRDefault="00683D27" w:rsidP="00683D27">
      <w:r>
        <w:t xml:space="preserve"> Yemen youth council 2011 (letter to barrack obama  http://www.scribd.com/doc/51338625/To-Obama-from-Yemen-Youth-Council march 17 )</w:t>
      </w:r>
    </w:p>
    <w:p w:rsidR="00683D27" w:rsidRDefault="00683D27" w:rsidP="00683D27">
      <w:r>
        <w:t>"so, you see Mr. President what we...with effect sooner than later "</w:t>
      </w:r>
    </w:p>
    <w:p w:rsidR="00683D27" w:rsidRDefault="00683D27" w:rsidP="00683D27"/>
    <w:p w:rsidR="00683D27" w:rsidRDefault="00683D27" w:rsidP="00683D27">
      <w:r>
        <w:t xml:space="preserve">The united states has been effective at aiding democratic transitions </w:t>
      </w:r>
    </w:p>
    <w:p w:rsidR="00683D27" w:rsidRDefault="00683D27" w:rsidP="00683D27">
      <w:r>
        <w:t xml:space="preserve">Hamid 2011 (shadi Director of Research, Brookings Doha Center </w:t>
      </w:r>
    </w:p>
    <w:p w:rsidR="00683D27" w:rsidRDefault="00683D27" w:rsidP="00683D27">
      <w:r>
        <w:t>Christian Science Monitor January 26, 2011 Tunisia, Egypt, Arab World Need Bold U.S. Support for Democracy, Not Mixed Messages)</w:t>
      </w:r>
    </w:p>
    <w:p w:rsidR="00683D27" w:rsidRDefault="00683D27" w:rsidP="00683D27"/>
    <w:p w:rsidR="00683D27" w:rsidRDefault="00683D27" w:rsidP="00683D27">
      <w:r>
        <w:t>"Some might argue ...from Western governments"</w:t>
      </w:r>
    </w:p>
    <w:p w:rsidR="00683D27" w:rsidRDefault="00683D27" w:rsidP="00683D27"/>
    <w:p w:rsidR="00683D27" w:rsidRDefault="00683D27" w:rsidP="00683D27">
      <w:r>
        <w:t xml:space="preserve">a hands off narrative reinscribes orientalist notions of the arab other </w:t>
      </w:r>
    </w:p>
    <w:p w:rsidR="00683D27" w:rsidRDefault="00683D27" w:rsidP="00683D27">
      <w:r>
        <w:t>Sadiki 06 Jun (Larbi, Senior Lecturer in Middle East Politics at the University of ExeterThe mathematics of the Arab Spring Since ousting their leaders, Egypt and Tunisia are facing difficult choices on balancing the influences of foreign aid. http://english.aljazeera.net/indepth/opinion/2011/05/2011531132934920499.html</w:t>
      </w:r>
    </w:p>
    <w:p w:rsidR="00683D27" w:rsidRDefault="00683D27" w:rsidP="00683D27"/>
    <w:p w:rsidR="00683D27" w:rsidRDefault="00683D27" w:rsidP="00683D27">
      <w:r>
        <w:t>"Two fundamental principles ..., and an incapacity"</w:t>
      </w:r>
    </w:p>
    <w:p w:rsidR="00683D27" w:rsidRDefault="00683D27" w:rsidP="00683D27"/>
    <w:p w:rsidR="00683D27" w:rsidRDefault="00683D27" w:rsidP="00683D27">
      <w:r>
        <w:t xml:space="preserve">We should propose and advocate for change. A lack of clear policy options enables the rise of right wing movements and other antagonisms threatening democratic institutions. </w:t>
      </w:r>
    </w:p>
    <w:p w:rsidR="00683D27" w:rsidRDefault="00683D27" w:rsidP="00683D27">
      <w:r>
        <w:t>Mouffe 2005 (Chantal, professor of at University of Westminister in United Kingdom, On the Political, p. 119-120) PM</w:t>
      </w:r>
    </w:p>
    <w:p w:rsidR="00683D27" w:rsidRDefault="00683D27" w:rsidP="00683D27">
      <w:r>
        <w:lastRenderedPageBreak/>
        <w:t>"We are today facing decisive ..endanger democratic institutions"</w:t>
      </w:r>
    </w:p>
    <w:p w:rsidR="00683D27" w:rsidRDefault="00683D27" w:rsidP="00683D27"/>
    <w:p w:rsidR="00683D27" w:rsidRDefault="00683D27" w:rsidP="00683D27">
      <w:r>
        <w:t xml:space="preserve">– we must make prescriptions against the state. Even with these issues that demand militant urgency, we must not positions ourselves exterior to the state but work through the state. </w:t>
      </w:r>
    </w:p>
    <w:p w:rsidR="00683D27" w:rsidRDefault="00683D27" w:rsidP="00683D27">
      <w:r>
        <w:t>Badiou 2001 (Alain, Professor at the EGS, Ethics: An Essay on the Understanding of Evil, p. 98) PM</w:t>
      </w:r>
    </w:p>
    <w:p w:rsidR="00683D27" w:rsidRDefault="00683D27" w:rsidP="00683D27">
      <w:r>
        <w:t>The third and final ...exteriority to the state. "</w:t>
      </w:r>
    </w:p>
    <w:p w:rsidR="00683D27" w:rsidRDefault="00683D27" w:rsidP="00683D27"/>
    <w:p w:rsidR="00683D27" w:rsidRDefault="00683D27" w:rsidP="00683D27">
      <w:r>
        <w:t xml:space="preserve">We should engage struggle at the nation-state level or risk the potential for right-wing articulations. </w:t>
      </w:r>
    </w:p>
    <w:p w:rsidR="00683D27" w:rsidRDefault="00683D27" w:rsidP="00683D27">
      <w:r>
        <w:t>Mouffe 2005 (Chantal, professor of at University of Westminister in United Kingdom, On the Political, p. 113-114) PM</w:t>
      </w:r>
    </w:p>
    <w:p w:rsidR="00683D27" w:rsidRDefault="00683D27" w:rsidP="00683D27"/>
    <w:p w:rsidR="00683D27" w:rsidRDefault="00683D27" w:rsidP="00683D27">
      <w:r>
        <w:t>"Were the anti-globalization movement ...would be a serious mistake"</w:t>
      </w:r>
    </w:p>
    <w:p w:rsidR="00901981" w:rsidRDefault="00901981" w:rsidP="00901981">
      <w:pPr>
        <w:rPr>
          <w:sz w:val="28"/>
        </w:rPr>
      </w:pPr>
      <w:r>
        <w:rPr>
          <w:sz w:val="28"/>
        </w:rPr>
        <w:t>Mark and I stand resolved that the United States Federal Government, through USAID, should substantially increase its democratic decentralization assistance for Yemen by fostering</w:t>
      </w:r>
    </w:p>
    <w:p w:rsidR="00901981" w:rsidRDefault="00901981" w:rsidP="00901981"/>
    <w:p w:rsidR="00901981" w:rsidRDefault="00901981" w:rsidP="00901981">
      <w:r>
        <w:t xml:space="preserve">1. A favorable environment for decentralization, primarily through support for decentralizing legal reforms </w:t>
      </w:r>
    </w:p>
    <w:p w:rsidR="00901981" w:rsidRDefault="00901981" w:rsidP="00901981"/>
    <w:p w:rsidR="00901981" w:rsidRDefault="00901981" w:rsidP="00901981">
      <w:r>
        <w:t xml:space="preserve">2. Democratic local governance </w:t>
      </w:r>
    </w:p>
    <w:p w:rsidR="00901981" w:rsidRDefault="00901981" w:rsidP="00901981"/>
    <w:p w:rsidR="00901981" w:rsidRDefault="00901981" w:rsidP="00901981">
      <w:r>
        <w:t xml:space="preserve">3. Local government capacity </w:t>
      </w:r>
    </w:p>
    <w:p w:rsidR="00683D27" w:rsidRDefault="00683D27" w:rsidP="00683D27"/>
    <w:p w:rsidR="00683D27" w:rsidRDefault="00683D27" w:rsidP="00683D27">
      <w:r>
        <w:t xml:space="preserve">Contemporary politics must engage agonistic confrontation. We must take a stand and defend a position against an adversary. </w:t>
      </w:r>
    </w:p>
    <w:p w:rsidR="00683D27" w:rsidRDefault="00683D27" w:rsidP="00683D27">
      <w:r>
        <w:t>Mouffe 2000 (Chantal, professor of at University of Westminister in United Kingdom, The Democratic Paradox, p. 14-16) PM</w:t>
      </w:r>
    </w:p>
    <w:p w:rsidR="00683D27" w:rsidRDefault="00683D27" w:rsidP="00683D27">
      <w:r>
        <w:t>"On the political level ...acknowledging its paradoxical nature"</w:t>
      </w:r>
    </w:p>
    <w:p w:rsidR="00683D27" w:rsidRDefault="00683D27" w:rsidP="00683D27"/>
    <w:p w:rsidR="00683D27" w:rsidRDefault="00683D27" w:rsidP="00683D27">
      <w:r>
        <w:t xml:space="preserve">The lack of political positions and democratic engagement forces antagonisms into other more violent spheres like terrorism. </w:t>
      </w:r>
    </w:p>
    <w:p w:rsidR="00683D27" w:rsidRDefault="00683D27" w:rsidP="00683D27">
      <w:r>
        <w:t>Mouffe 2000 (Chantal, professor of at University of Westminister in United Kingdom, The Democratic Paradox, p. 104) PM</w:t>
      </w:r>
    </w:p>
    <w:p w:rsidR="00683D27" w:rsidRDefault="00683D27" w:rsidP="00683D27">
      <w:r>
        <w:t>"A well-functioning ...very basis of civility."</w:t>
      </w:r>
    </w:p>
    <w:p w:rsidR="00683D27" w:rsidRDefault="00683D27" w:rsidP="00683D27"/>
    <w:p w:rsidR="00683D27" w:rsidRDefault="00683D27" w:rsidP="00683D27">
      <w:r>
        <w:t xml:space="preserve">The failure to engage in debate over political alternatives forces antagonistic agents into other destructive avenues and enables fill-in from the right, corporate and elite. </w:t>
      </w:r>
    </w:p>
    <w:p w:rsidR="00683D27" w:rsidRDefault="00683D27" w:rsidP="00683D27">
      <w:r>
        <w:t>Mouffe 2000 (Chantal, professor of at University of Westminister in United Kingdom, The Democratic Paradox, p. 113-6) PM</w:t>
      </w:r>
    </w:p>
    <w:p w:rsidR="00683D27" w:rsidRDefault="00683D27" w:rsidP="00683D27">
      <w:r>
        <w:t>"New Labour represents the clearer ...tra¬ditional democratic spectrum"</w:t>
      </w:r>
    </w:p>
    <w:p w:rsidR="00683D27" w:rsidRDefault="00683D27" w:rsidP="00683D27"/>
    <w:p w:rsidR="00683D27" w:rsidRDefault="00683D27" w:rsidP="00683D27">
      <w:r>
        <w:t>Desires of decentralization stem from a personal distrust of central authority</w:t>
      </w:r>
    </w:p>
    <w:p w:rsidR="00683D27" w:rsidRDefault="00683D27" w:rsidP="00683D27"/>
    <w:p w:rsidR="00683D27" w:rsidRDefault="00683D27" w:rsidP="00683D27">
      <w:r>
        <w:t>Daniel Treisman 2007(Professor of political science at the University of California, Los Angeles) “The Architecture of Government”</w:t>
      </w:r>
    </w:p>
    <w:p w:rsidR="00683D27" w:rsidRDefault="00683D27" w:rsidP="00683D27"/>
    <w:p w:rsidR="00683D27" w:rsidRDefault="00683D27" w:rsidP="00683D27"/>
    <w:p w:rsidR="00683D27" w:rsidRDefault="00683D27" w:rsidP="00683D27">
      <w:r>
        <w:t>In the United States, decentralization...nationalists but as “Federalists.”"</w:t>
      </w:r>
    </w:p>
    <w:p w:rsidR="00683D27" w:rsidRDefault="00683D27" w:rsidP="00683D27"/>
    <w:p w:rsidR="00683D27" w:rsidRDefault="00683D27" w:rsidP="00683D27">
      <w:r>
        <w:t>Engaging the formal notion of the political is good – alternative frameworks breed narcissism that causes narcissistic disengagement with political pragmatism – this means we produce the best pedagogy</w:t>
      </w:r>
    </w:p>
    <w:p w:rsidR="00683D27" w:rsidRDefault="00683D27" w:rsidP="00683D27">
      <w:r>
        <w:t xml:space="preserve">Chandler, Professor of IR at Westminster, 2007 </w:t>
      </w:r>
    </w:p>
    <w:p w:rsidR="00683D27" w:rsidRDefault="00683D27" w:rsidP="00683D27">
      <w:r>
        <w:t>(David Chandler is Professor of International Relations at the Department of Politics and International Relations, University of Westminster – “The Attraction of Post-Territorial Politics: Ethics and Activism in the International Sphere” – Inaugural Lecture – May – available at:http://ww.davidchandler.org/pdf/short_articles/Inaugural%20lecture.pdf) PE/JDB</w:t>
      </w:r>
    </w:p>
    <w:p w:rsidR="00683D27" w:rsidRDefault="00683D27" w:rsidP="00683D27"/>
    <w:p w:rsidR="00683D27" w:rsidRDefault="00683D27" w:rsidP="00683D27">
      <w:r>
        <w:lastRenderedPageBreak/>
        <w:t>"However, politics is ...and engage with the world "</w:t>
      </w:r>
    </w:p>
    <w:p w:rsidR="00683D27" w:rsidRDefault="00683D27" w:rsidP="00683D27"/>
    <w:p w:rsidR="00683D27" w:rsidRDefault="00683D27" w:rsidP="00683D27">
      <w:r>
        <w:t>Politics is only flawed now because of a LACK of traditional engagement, not because of it – means there’s no uniqueness for their framework impacts and anti-politics only makes things worse</w:t>
      </w:r>
    </w:p>
    <w:p w:rsidR="00683D27" w:rsidRDefault="00683D27" w:rsidP="00683D27">
      <w:r>
        <w:t>Chandler, Professor of IR at Westminster, 2009</w:t>
      </w:r>
    </w:p>
    <w:p w:rsidR="00683D27" w:rsidRDefault="00683D27" w:rsidP="00683D27">
      <w:r>
        <w:t>(David Chandler is Professor of International Relations at the Department of Politics and International Relations, University of Westminster – 'The Global Ideology: Rethinking the Politics of the "Global Turn" in IR', International Relations, Vol. 23, No. 4 (2009), pp. 530-547. http://www.davidchandler.org/pdf/journal_articles/Journal%20of%20Int%20Rels%20-%20Global%20Ideology%20published.pdf) PE/JDB</w:t>
      </w:r>
    </w:p>
    <w:p w:rsidR="00683D27" w:rsidRDefault="00683D27" w:rsidP="00683D27"/>
    <w:p w:rsidR="00297D36" w:rsidRDefault="00683D27" w:rsidP="00683D27">
      <w:r>
        <w:t>"While the Cold War discipline ...collective political engagement"</w:t>
      </w:r>
    </w:p>
    <w:sectPr w:rsidR="00297D36" w:rsidSect="00297D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efaultTabStop w:val="720"/>
  <w:characterSpacingControl w:val="doNotCompress"/>
  <w:compat/>
  <w:rsids>
    <w:rsidRoot w:val="00683D27"/>
    <w:rsid w:val="00297D36"/>
    <w:rsid w:val="00342D9D"/>
    <w:rsid w:val="005064D9"/>
    <w:rsid w:val="00683D27"/>
    <w:rsid w:val="00901981"/>
    <w:rsid w:val="00DF4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D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1256</Words>
  <Characters>7163</Characters>
  <Application>Microsoft Office Word</Application>
  <DocSecurity>0</DocSecurity>
  <Lines>59</Lines>
  <Paragraphs>16</Paragraphs>
  <ScaleCrop>false</ScaleCrop>
  <Company/>
  <LinksUpToDate>false</LinksUpToDate>
  <CharactersWithSpaces>8403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dc:creator>
  <cp:lastModifiedBy>Allison</cp:lastModifiedBy>
  <cp:revision>2</cp:revision>
  <dcterms:created xsi:type="dcterms:W3CDTF">2011-10-19T23:05:00Z</dcterms:created>
  <dcterms:modified xsi:type="dcterms:W3CDTF">2011-10-19T23:07:00Z</dcterms:modified>
</cp:coreProperties>
</file>