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46" w:rsidRDefault="00237046" w:rsidP="00237046">
      <w:pPr>
        <w:pStyle w:val="Heading1"/>
      </w:pPr>
      <w:r>
        <w:t>West Georgia 1ac 3.0</w:t>
      </w:r>
    </w:p>
    <w:p w:rsidR="0045612A" w:rsidRDefault="0045612A" w:rsidP="0045612A">
      <w:pPr>
        <w:pStyle w:val="Heading3"/>
        <w:rPr>
          <w:rStyle w:val="StyleStyleBold12pt"/>
          <w:b/>
        </w:rPr>
      </w:pPr>
    </w:p>
    <w:p w:rsidR="00237046" w:rsidRPr="006740C1" w:rsidRDefault="00237046" w:rsidP="0045612A">
      <w:pPr>
        <w:pStyle w:val="Heading3"/>
        <w:rPr>
          <w:sz w:val="26"/>
        </w:rPr>
      </w:pPr>
      <w:r>
        <w:rPr>
          <w:rStyle w:val="StyleStyleBold12pt"/>
          <w:b/>
        </w:rPr>
        <w:t xml:space="preserve">Plan --- </w:t>
      </w:r>
      <w:r w:rsidRPr="00975536">
        <w:t xml:space="preserve">The United States federal government should </w:t>
      </w:r>
      <w:r>
        <w:t>provide</w:t>
      </w:r>
      <w:r w:rsidRPr="00975536">
        <w:t xml:space="preserve"> assistance for the promotion of religious freedom in Egypt.</w:t>
      </w:r>
    </w:p>
    <w:p w:rsidR="00237046" w:rsidRPr="00982A62" w:rsidRDefault="00237046" w:rsidP="00237046">
      <w:pPr>
        <w:pStyle w:val="Heading2"/>
        <w:jc w:val="left"/>
        <w:rPr>
          <w:rStyle w:val="StyleStyleBold12pt"/>
          <w:b/>
        </w:rPr>
      </w:pPr>
      <w:r w:rsidRPr="00982A62">
        <w:rPr>
          <w:rStyle w:val="StyleStyleBold12pt"/>
          <w:b/>
        </w:rPr>
        <w:lastRenderedPageBreak/>
        <w:t xml:space="preserve">Advantage One – </w:t>
      </w:r>
      <w:r>
        <w:rPr>
          <w:rStyle w:val="StyleStyleBold12pt"/>
          <w:b/>
        </w:rPr>
        <w:t>Egypt</w:t>
      </w:r>
    </w:p>
    <w:p w:rsidR="00237046" w:rsidRPr="00975536" w:rsidRDefault="00237046" w:rsidP="00237046">
      <w:pPr>
        <w:pStyle w:val="Heading3"/>
      </w:pPr>
      <w:r>
        <w:t>---</w:t>
      </w:r>
      <w:r w:rsidRPr="00975536">
        <w:t xml:space="preserve">The United </w:t>
      </w:r>
      <w:proofErr w:type="spellStart"/>
      <w:r w:rsidRPr="00975536">
        <w:t>State’s</w:t>
      </w:r>
      <w:proofErr w:type="spellEnd"/>
      <w:r w:rsidRPr="00975536">
        <w:t xml:space="preserve"> </w:t>
      </w:r>
      <w:r>
        <w:t xml:space="preserve">religious freedom policy </w:t>
      </w:r>
      <w:r w:rsidRPr="00975536">
        <w:t xml:space="preserve">in Egypt </w:t>
      </w:r>
      <w:r>
        <w:t>is failing --- F</w:t>
      </w:r>
      <w:r w:rsidRPr="00975536">
        <w:t xml:space="preserve">ocus on religious minority </w:t>
      </w:r>
      <w:r>
        <w:t>persecution</w:t>
      </w:r>
      <w:r w:rsidRPr="00975536">
        <w:t xml:space="preserve"> reinforces </w:t>
      </w:r>
      <w:r>
        <w:t>perceptions</w:t>
      </w:r>
      <w:r w:rsidRPr="00975536">
        <w:t xml:space="preserve"> that religious freedom requires suppression of Islam. </w:t>
      </w:r>
    </w:p>
    <w:p w:rsidR="00237046" w:rsidRPr="00975536" w:rsidRDefault="00237046" w:rsidP="00237046">
      <w:pPr>
        <w:rPr>
          <w:rStyle w:val="StyleStyleBold12pt"/>
        </w:rPr>
      </w:pPr>
      <w:r w:rsidRPr="00975536">
        <w:rPr>
          <w:rStyle w:val="StyleStyleBold12pt"/>
        </w:rPr>
        <w:t>Shah 2011</w:t>
      </w:r>
    </w:p>
    <w:p w:rsidR="0045612A" w:rsidRDefault="00237046" w:rsidP="00237046">
      <w:r w:rsidRPr="00975536">
        <w:t xml:space="preserve">Timothy, Associate Director of the Religious Freedom </w:t>
      </w:r>
    </w:p>
    <w:p w:rsidR="0045612A" w:rsidRDefault="0045612A" w:rsidP="00237046">
      <w:r>
        <w:t xml:space="preserve">AND </w:t>
      </w:r>
    </w:p>
    <w:p w:rsidR="00237046" w:rsidRPr="00975536" w:rsidRDefault="00237046" w:rsidP="00237046">
      <w:pPr>
        <w:rPr>
          <w:b/>
        </w:rPr>
      </w:pPr>
      <w:proofErr w:type="gramStart"/>
      <w:r w:rsidRPr="00975536">
        <w:t>on-a-fully-free-</w:t>
      </w:r>
      <w:proofErr w:type="spellStart"/>
      <w:r w:rsidRPr="00975536">
        <w:t>egypt</w:t>
      </w:r>
      <w:proofErr w:type="spellEnd"/>
      <w:proofErr w:type="gramEnd"/>
    </w:p>
    <w:p w:rsidR="0045612A" w:rsidRDefault="00237046" w:rsidP="00237046">
      <w:pPr>
        <w:pStyle w:val="cardtext"/>
        <w:rPr>
          <w:rStyle w:val="StyleBoldUnderline"/>
          <w:highlight w:val="cyan"/>
        </w:rPr>
      </w:pPr>
      <w:r w:rsidRPr="00EF7E97">
        <w:rPr>
          <w:rStyle w:val="StyleBoldUnderline"/>
          <w:highlight w:val="cyan"/>
        </w:rPr>
        <w:t>There will be no moving toward a</w:t>
      </w:r>
      <w:r w:rsidRPr="00A264AA">
        <w:rPr>
          <w:sz w:val="16"/>
        </w:rPr>
        <w:t xml:space="preserve"> truly </w:t>
      </w:r>
    </w:p>
    <w:p w:rsidR="0045612A" w:rsidRDefault="0045612A" w:rsidP="00237046">
      <w:pPr>
        <w:pStyle w:val="cardtext"/>
        <w:rPr>
          <w:u w:val="single"/>
        </w:rPr>
      </w:pPr>
      <w:r>
        <w:rPr>
          <w:u w:val="single"/>
        </w:rPr>
        <w:t xml:space="preserve">AND </w:t>
      </w:r>
    </w:p>
    <w:p w:rsidR="00237046" w:rsidRPr="00A264AA" w:rsidRDefault="00237046" w:rsidP="00237046">
      <w:pPr>
        <w:pStyle w:val="cardtext"/>
        <w:rPr>
          <w:sz w:val="16"/>
        </w:rPr>
      </w:pPr>
      <w:proofErr w:type="gramStart"/>
      <w:r w:rsidRPr="00975536">
        <w:rPr>
          <w:u w:val="single"/>
        </w:rPr>
        <w:t>recognition</w:t>
      </w:r>
      <w:proofErr w:type="gramEnd"/>
      <w:r w:rsidRPr="00975536">
        <w:rPr>
          <w:u w:val="single"/>
        </w:rPr>
        <w:t xml:space="preserve"> of those convictions in the public square</w:t>
      </w:r>
      <w:r w:rsidRPr="00A264AA">
        <w:rPr>
          <w:sz w:val="16"/>
        </w:rPr>
        <w:t xml:space="preserve">. </w:t>
      </w:r>
    </w:p>
    <w:p w:rsidR="00237046" w:rsidRDefault="00237046" w:rsidP="00237046"/>
    <w:p w:rsidR="00237046" w:rsidRPr="00975536" w:rsidRDefault="00237046" w:rsidP="00237046">
      <w:pPr>
        <w:pStyle w:val="Heading3"/>
      </w:pPr>
      <w:r>
        <w:t>---Exclusive focus on condemnation</w:t>
      </w:r>
      <w:r w:rsidRPr="00975536">
        <w:t xml:space="preserve"> actively </w:t>
      </w:r>
      <w:r>
        <w:t>exacerbates religious persecution</w:t>
      </w:r>
      <w:r w:rsidRPr="00975536">
        <w:t xml:space="preserve">.  </w:t>
      </w:r>
    </w:p>
    <w:p w:rsidR="00237046" w:rsidRPr="00975536" w:rsidRDefault="00237046" w:rsidP="00237046">
      <w:pPr>
        <w:rPr>
          <w:rStyle w:val="StyleStyleBold12pt"/>
        </w:rPr>
      </w:pPr>
      <w:r w:rsidRPr="00975536">
        <w:rPr>
          <w:rStyle w:val="StyleStyleBold12pt"/>
        </w:rPr>
        <w:t>Farr 2010</w:t>
      </w:r>
    </w:p>
    <w:p w:rsidR="00237046" w:rsidRPr="00975536" w:rsidRDefault="00237046" w:rsidP="00237046">
      <w:r w:rsidRPr="00975536">
        <w:t>Thomas, Professor of Religion and International Affairs, Georgetown's Edmund A. Walsh School of Foreign Service, A Freedom Deferred, America: The National Catholic Weekly, http://www.americamagazine.org/content/article.cfm?article_id=12390</w:t>
      </w:r>
    </w:p>
    <w:p w:rsidR="0045612A" w:rsidRDefault="00237046" w:rsidP="00237046">
      <w:pPr>
        <w:pStyle w:val="cardtext"/>
        <w:rPr>
          <w:sz w:val="16"/>
        </w:rPr>
      </w:pPr>
      <w:r w:rsidRPr="00A264AA">
        <w:rPr>
          <w:sz w:val="16"/>
        </w:rPr>
        <w:t>What lessons can be gleaned from I.</w:t>
      </w:r>
    </w:p>
    <w:p w:rsidR="0045612A" w:rsidRDefault="0045612A" w:rsidP="00237046">
      <w:pPr>
        <w:pStyle w:val="cardtext"/>
        <w:rPr>
          <w:rStyle w:val="StyleBoldUnderline"/>
        </w:rPr>
      </w:pPr>
      <w:r>
        <w:rPr>
          <w:rStyle w:val="StyleBoldUnderline"/>
        </w:rPr>
        <w:t xml:space="preserve">AND </w:t>
      </w:r>
    </w:p>
    <w:p w:rsidR="00237046" w:rsidRPr="00A264AA" w:rsidRDefault="00237046" w:rsidP="00237046">
      <w:pPr>
        <w:pStyle w:val="cardtext"/>
        <w:rPr>
          <w:sz w:val="16"/>
        </w:rPr>
      </w:pPr>
      <w:proofErr w:type="gramStart"/>
      <w:r w:rsidRPr="00975536">
        <w:rPr>
          <w:rStyle w:val="StyleBoldUnderline"/>
        </w:rPr>
        <w:t>date.</w:t>
      </w:r>
      <w:proofErr w:type="gramEnd"/>
      <w:r w:rsidRPr="00975536">
        <w:rPr>
          <w:rStyle w:val="StyleBoldUnderline"/>
        </w:rPr>
        <w:t xml:space="preserve"> </w:t>
      </w:r>
      <w:r w:rsidRPr="00034453">
        <w:rPr>
          <w:rStyle w:val="StyleBoldUnderline"/>
          <w:highlight w:val="cyan"/>
        </w:rPr>
        <w:t>And</w:t>
      </w:r>
      <w:r w:rsidRPr="00975536">
        <w:rPr>
          <w:rStyle w:val="StyleBoldUnderline"/>
        </w:rPr>
        <w:t xml:space="preserve"> it will </w:t>
      </w:r>
      <w:r w:rsidRPr="00034453">
        <w:rPr>
          <w:rStyle w:val="StyleBoldUnderline"/>
          <w:highlight w:val="cyan"/>
        </w:rPr>
        <w:t>enhance international peace</w:t>
      </w:r>
      <w:r w:rsidRPr="00A264AA">
        <w:rPr>
          <w:sz w:val="16"/>
        </w:rPr>
        <w:t xml:space="preserve">. </w:t>
      </w:r>
    </w:p>
    <w:p w:rsidR="00237046" w:rsidRDefault="00237046" w:rsidP="00237046"/>
    <w:p w:rsidR="00237046" w:rsidRDefault="00237046" w:rsidP="00237046">
      <w:pPr>
        <w:pStyle w:val="Heading3"/>
      </w:pPr>
      <w:r>
        <w:t xml:space="preserve">---Democracy assistance is increasing now but lacks religious engagement. </w:t>
      </w:r>
    </w:p>
    <w:p w:rsidR="00237046" w:rsidRPr="009538D2" w:rsidRDefault="00237046" w:rsidP="00237046">
      <w:pPr>
        <w:rPr>
          <w:rStyle w:val="StyleStyleBold12pt"/>
        </w:rPr>
      </w:pPr>
      <w:r w:rsidRPr="009538D2">
        <w:rPr>
          <w:rStyle w:val="StyleStyleBold12pt"/>
        </w:rPr>
        <w:t>Farr 2011</w:t>
      </w:r>
    </w:p>
    <w:p w:rsidR="0045612A" w:rsidRDefault="00237046" w:rsidP="00237046">
      <w:r>
        <w:t xml:space="preserve">Thomas, former American diplomat, is </w:t>
      </w:r>
      <w:proofErr w:type="gramStart"/>
      <w:r>
        <w:t>Visiting</w:t>
      </w:r>
      <w:proofErr w:type="gramEnd"/>
      <w:r>
        <w:t xml:space="preserve"> </w:t>
      </w:r>
    </w:p>
    <w:p w:rsidR="0045612A" w:rsidRDefault="0045612A" w:rsidP="00237046">
      <w:r>
        <w:t xml:space="preserve">AND </w:t>
      </w:r>
    </w:p>
    <w:p w:rsidR="00237046" w:rsidRDefault="00237046" w:rsidP="00237046">
      <w:proofErr w:type="gramStart"/>
      <w:r>
        <w:t>tom-</w:t>
      </w:r>
      <w:proofErr w:type="spellStart"/>
      <w:r>
        <w:t>farr</w:t>
      </w:r>
      <w:proofErr w:type="spellEnd"/>
      <w:r>
        <w:t>-on-engaging-</w:t>
      </w:r>
      <w:proofErr w:type="spellStart"/>
      <w:r>
        <w:t>islam</w:t>
      </w:r>
      <w:proofErr w:type="spellEnd"/>
      <w:proofErr w:type="gramEnd"/>
    </w:p>
    <w:p w:rsidR="0045612A" w:rsidRDefault="00237046" w:rsidP="00237046">
      <w:pPr>
        <w:pStyle w:val="cardtext"/>
        <w:rPr>
          <w:sz w:val="16"/>
        </w:rPr>
      </w:pPr>
      <w:r w:rsidRPr="00A264AA">
        <w:rPr>
          <w:sz w:val="16"/>
        </w:rPr>
        <w:t>Incorporate religious communities in U.S.-</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EF7E97">
        <w:rPr>
          <w:rStyle w:val="StyleBoldUnderline"/>
          <w:highlight w:val="cyan"/>
        </w:rPr>
        <w:t>society</w:t>
      </w:r>
      <w:proofErr w:type="gramEnd"/>
      <w:r w:rsidRPr="00EF7E97">
        <w:rPr>
          <w:rStyle w:val="StyleBoldUnderline"/>
          <w:highlight w:val="cyan"/>
        </w:rPr>
        <w:t xml:space="preserve"> in Muslim nations: religious communities</w:t>
      </w:r>
      <w:r w:rsidRPr="00A264AA">
        <w:rPr>
          <w:sz w:val="16"/>
        </w:rPr>
        <w:t xml:space="preserve">. </w:t>
      </w:r>
      <w:r w:rsidRPr="00A264AA">
        <w:rPr>
          <w:sz w:val="16"/>
        </w:rPr>
        <w:br w:type="page"/>
      </w:r>
    </w:p>
    <w:p w:rsidR="00237046" w:rsidRDefault="00237046" w:rsidP="00237046"/>
    <w:p w:rsidR="00237046" w:rsidRDefault="00237046" w:rsidP="00237046">
      <w:pPr>
        <w:pStyle w:val="Heading3"/>
      </w:pPr>
      <w:r>
        <w:t xml:space="preserve">---That’s key to a stable democratic transition in Egypt --- Religious freedom promotion must be incorporated into democracy assistance to be effective. </w:t>
      </w:r>
    </w:p>
    <w:p w:rsidR="00237046" w:rsidRPr="005C0225" w:rsidRDefault="00237046" w:rsidP="00237046">
      <w:pPr>
        <w:rPr>
          <w:rStyle w:val="StyleStyleBold12pt"/>
        </w:rPr>
      </w:pPr>
      <w:r w:rsidRPr="005C0225">
        <w:rPr>
          <w:rStyle w:val="StyleStyleBold12pt"/>
        </w:rPr>
        <w:t>Farr 2011</w:t>
      </w:r>
    </w:p>
    <w:p w:rsidR="00237046" w:rsidRDefault="00237046" w:rsidP="00237046">
      <w:r>
        <w:t xml:space="preserve">Thomas F., former American diplomat, is Visiting Associate Professor of Religion and World Affairs in the Edmund A. Walsh School of Foreign Service and a Senior Fellow at the Berkley Center for Religion, Peace, &amp; World Affairs at Georgetown University. He also chairs the Witherspoon Institute’s task force on International Religious Freedom, Preventing </w:t>
      </w:r>
      <w:proofErr w:type="gramStart"/>
      <w:r>
        <w:t>Another</w:t>
      </w:r>
      <w:proofErr w:type="gramEnd"/>
      <w:r>
        <w:t xml:space="preserve"> Attack: International Religious Freedom, September 23rd, http://www.thepublicdiscourse.com/2011/09/4008</w:t>
      </w:r>
    </w:p>
    <w:p w:rsidR="0045612A" w:rsidRDefault="00237046" w:rsidP="00237046">
      <w:pPr>
        <w:pStyle w:val="cardtext"/>
        <w:rPr>
          <w:sz w:val="16"/>
        </w:rPr>
      </w:pPr>
      <w:r w:rsidRPr="00A264AA">
        <w:rPr>
          <w:sz w:val="16"/>
        </w:rPr>
        <w:t xml:space="preserve">There are good reasons to believe that the </w:t>
      </w:r>
    </w:p>
    <w:p w:rsidR="0045612A" w:rsidRDefault="0045612A" w:rsidP="00237046">
      <w:pPr>
        <w:pStyle w:val="cardtext"/>
        <w:rPr>
          <w:highlight w:val="cyan"/>
          <w:u w:val="single"/>
        </w:rPr>
      </w:pPr>
      <w:r>
        <w:rPr>
          <w:highlight w:val="cyan"/>
          <w:u w:val="single"/>
        </w:rPr>
        <w:t xml:space="preserve">AND </w:t>
      </w:r>
    </w:p>
    <w:p w:rsidR="00237046" w:rsidRPr="00A264AA" w:rsidRDefault="00237046" w:rsidP="00237046">
      <w:pPr>
        <w:pStyle w:val="cardtext"/>
        <w:rPr>
          <w:sz w:val="16"/>
        </w:rPr>
      </w:pPr>
      <w:proofErr w:type="gramStart"/>
      <w:r w:rsidRPr="001D5DD4">
        <w:rPr>
          <w:highlight w:val="cyan"/>
          <w:u w:val="single"/>
        </w:rPr>
        <w:t>but</w:t>
      </w:r>
      <w:proofErr w:type="gramEnd"/>
      <w:r w:rsidRPr="001D5DD4">
        <w:rPr>
          <w:highlight w:val="cyan"/>
          <w:u w:val="single"/>
        </w:rPr>
        <w:t xml:space="preserve"> </w:t>
      </w:r>
      <w:r w:rsidRPr="001D5DD4">
        <w:rPr>
          <w:rStyle w:val="StyleBoldUnderline"/>
          <w:highlight w:val="cyan"/>
        </w:rPr>
        <w:t>words do not substitute for policy action</w:t>
      </w:r>
      <w:r w:rsidRPr="00A264AA">
        <w:rPr>
          <w:sz w:val="16"/>
        </w:rPr>
        <w:t xml:space="preserve">. </w:t>
      </w:r>
    </w:p>
    <w:p w:rsidR="00237046" w:rsidRDefault="00237046" w:rsidP="00237046"/>
    <w:p w:rsidR="00237046" w:rsidRPr="00975536" w:rsidRDefault="00237046" w:rsidP="00237046">
      <w:pPr>
        <w:pStyle w:val="Heading3"/>
      </w:pPr>
      <w:r>
        <w:t xml:space="preserve">---Specifically, </w:t>
      </w:r>
      <w:r w:rsidRPr="00975536">
        <w:t>reverse</w:t>
      </w:r>
      <w:r>
        <w:t>s</w:t>
      </w:r>
      <w:r w:rsidRPr="00975536">
        <w:t xml:space="preserve"> </w:t>
      </w:r>
      <w:r>
        <w:t>a</w:t>
      </w:r>
      <w:r w:rsidRPr="00975536">
        <w:t>nti-</w:t>
      </w:r>
      <w:r>
        <w:t>Islamic perceptions of American</w:t>
      </w:r>
      <w:r w:rsidRPr="00975536">
        <w:t xml:space="preserve"> </w:t>
      </w:r>
      <w:r>
        <w:t xml:space="preserve">democracy </w:t>
      </w:r>
      <w:r w:rsidRPr="00975536">
        <w:t>assistance</w:t>
      </w:r>
      <w:r>
        <w:t xml:space="preserve">. </w:t>
      </w:r>
    </w:p>
    <w:p w:rsidR="00237046" w:rsidRPr="00975536" w:rsidRDefault="00237046" w:rsidP="00237046">
      <w:pPr>
        <w:rPr>
          <w:rStyle w:val="StyleStyleBold12pt"/>
        </w:rPr>
      </w:pPr>
      <w:r w:rsidRPr="00975536">
        <w:rPr>
          <w:rStyle w:val="StyleStyleBold12pt"/>
        </w:rPr>
        <w:t xml:space="preserve">Farr &amp; Hoover 2009 </w:t>
      </w:r>
    </w:p>
    <w:p w:rsidR="0045612A" w:rsidRDefault="00237046" w:rsidP="00237046">
      <w:r w:rsidRPr="00975536">
        <w:t xml:space="preserve">Thomas F., visiting associate professor of religion </w:t>
      </w:r>
    </w:p>
    <w:p w:rsidR="0045612A" w:rsidRDefault="0045612A" w:rsidP="00237046">
      <w:r>
        <w:t xml:space="preserve">AND </w:t>
      </w:r>
    </w:p>
    <w:p w:rsidR="00237046" w:rsidRPr="00975536" w:rsidRDefault="00237046" w:rsidP="00237046">
      <w:r w:rsidRPr="00975536">
        <w:t xml:space="preserve">829_IRFpolicyreport_final_lowres.pdf  </w:t>
      </w:r>
    </w:p>
    <w:p w:rsidR="0045612A" w:rsidRDefault="00237046" w:rsidP="00237046">
      <w:pPr>
        <w:pStyle w:val="cardtext"/>
        <w:rPr>
          <w:rStyle w:val="StyleBoldUnderline"/>
        </w:rPr>
      </w:pPr>
      <w:r w:rsidRPr="00A264AA">
        <w:rPr>
          <w:sz w:val="16"/>
        </w:rPr>
        <w:t xml:space="preserve">Moreover, </w:t>
      </w:r>
      <w:r w:rsidRPr="00604FE0">
        <w:rPr>
          <w:rStyle w:val="StyleBoldUnderline"/>
          <w:highlight w:val="cyan"/>
        </w:rPr>
        <w:t>there is a widespread perception</w:t>
      </w:r>
      <w:r w:rsidRPr="00975536">
        <w:rPr>
          <w:rStyle w:val="StyleBoldUnderline"/>
        </w:rPr>
        <w:t xml:space="preserve"> in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t>religious</w:t>
      </w:r>
      <w:proofErr w:type="gramEnd"/>
      <w:r w:rsidRPr="00A264AA">
        <w:rPr>
          <w:sz w:val="16"/>
        </w:rPr>
        <w:t xml:space="preserve"> freedom into its operational planning or programs. </w:t>
      </w:r>
    </w:p>
    <w:p w:rsidR="00237046" w:rsidRDefault="00237046" w:rsidP="00237046"/>
    <w:p w:rsidR="00237046" w:rsidRDefault="00237046" w:rsidP="00237046">
      <w:pPr>
        <w:pStyle w:val="Heading3"/>
      </w:pPr>
      <w:r>
        <w:t xml:space="preserve">---U.S. stance on religious freedom assistance is the defining issue. </w:t>
      </w:r>
    </w:p>
    <w:p w:rsidR="00237046" w:rsidRPr="00975536" w:rsidRDefault="00237046" w:rsidP="00237046">
      <w:pPr>
        <w:rPr>
          <w:rStyle w:val="StyleStyleBold12pt"/>
        </w:rPr>
      </w:pPr>
      <w:proofErr w:type="spellStart"/>
      <w:r w:rsidRPr="00975536">
        <w:rPr>
          <w:rStyle w:val="StyleStyleBold12pt"/>
        </w:rPr>
        <w:t>Inboden</w:t>
      </w:r>
      <w:proofErr w:type="spellEnd"/>
      <w:r w:rsidRPr="00975536">
        <w:rPr>
          <w:rStyle w:val="StyleStyleBold12pt"/>
        </w:rPr>
        <w:t xml:space="preserve"> 2011</w:t>
      </w:r>
    </w:p>
    <w:p w:rsidR="00237046" w:rsidRPr="00975536" w:rsidRDefault="00237046" w:rsidP="00237046">
      <w:r w:rsidRPr="00975536">
        <w:t>William, Assistant Professor at the LBJ School of Public Affairs and Distinguished Scholar at the Strauss Center for International Security and Law at the University of Texas-Austin &amp; Non-Resident Fellow with the German Marshall Fund of the United States, US Religious Freedom Policy in the New Egypt, 6/3, http://berkleycenter.georgetown.edu/essays/william-inboden-on-us-religious-freedom-policy-in-the-new-egypt</w:t>
      </w:r>
    </w:p>
    <w:p w:rsidR="0045612A" w:rsidRDefault="00237046" w:rsidP="00237046">
      <w:pPr>
        <w:pStyle w:val="cardtext"/>
        <w:rPr>
          <w:u w:val="single"/>
        </w:rPr>
      </w:pPr>
      <w:r w:rsidRPr="00975536">
        <w:rPr>
          <w:u w:val="single"/>
        </w:rPr>
        <w:t xml:space="preserve">One position does not a policy make, </w:t>
      </w:r>
    </w:p>
    <w:p w:rsidR="0045612A" w:rsidRDefault="0045612A" w:rsidP="00237046">
      <w:pPr>
        <w:pStyle w:val="cardtext"/>
        <w:rPr>
          <w:b/>
          <w:highlight w:val="cyan"/>
          <w:u w:val="single"/>
        </w:rPr>
      </w:pPr>
      <w:r>
        <w:rPr>
          <w:b/>
          <w:highlight w:val="cyan"/>
          <w:u w:val="single"/>
        </w:rPr>
        <w:t xml:space="preserve">AND </w:t>
      </w:r>
    </w:p>
    <w:p w:rsidR="00237046" w:rsidRPr="00A264AA" w:rsidRDefault="00237046" w:rsidP="00237046">
      <w:pPr>
        <w:pStyle w:val="cardtext"/>
        <w:rPr>
          <w:sz w:val="16"/>
        </w:rPr>
      </w:pPr>
      <w:proofErr w:type="gramStart"/>
      <w:r w:rsidRPr="001D5DD4">
        <w:rPr>
          <w:b/>
          <w:highlight w:val="cyan"/>
          <w:u w:val="single"/>
        </w:rPr>
        <w:t>subsequent</w:t>
      </w:r>
      <w:proofErr w:type="gramEnd"/>
      <w:r w:rsidRPr="001D5DD4">
        <w:rPr>
          <w:b/>
          <w:highlight w:val="cyan"/>
          <w:u w:val="single"/>
        </w:rPr>
        <w:t xml:space="preserve"> course</w:t>
      </w:r>
      <w:r w:rsidRPr="007713E4">
        <w:rPr>
          <w:u w:val="single"/>
        </w:rPr>
        <w:t>, for good or for ill</w:t>
      </w:r>
      <w:r w:rsidRPr="00A264AA">
        <w:rPr>
          <w:sz w:val="16"/>
        </w:rPr>
        <w:t>.</w:t>
      </w:r>
    </w:p>
    <w:p w:rsidR="00237046" w:rsidRDefault="00237046" w:rsidP="00237046"/>
    <w:p w:rsidR="00237046" w:rsidRDefault="00237046" w:rsidP="00237046">
      <w:pPr>
        <w:pStyle w:val="Heading3"/>
      </w:pPr>
      <w:r>
        <w:t xml:space="preserve">---That’s critical maintain Egyptian counterterrorism cooperation. </w:t>
      </w:r>
    </w:p>
    <w:p w:rsidR="00237046" w:rsidRPr="00975536" w:rsidRDefault="00237046" w:rsidP="00237046">
      <w:pPr>
        <w:rPr>
          <w:rStyle w:val="StyleStyleBold12pt"/>
        </w:rPr>
      </w:pPr>
      <w:r w:rsidRPr="00975536">
        <w:rPr>
          <w:rStyle w:val="StyleStyleBold12pt"/>
        </w:rPr>
        <w:t>Pillar 2011</w:t>
      </w:r>
    </w:p>
    <w:p w:rsidR="0045612A" w:rsidRDefault="00237046" w:rsidP="00237046">
      <w:r w:rsidRPr="00975536">
        <w:t xml:space="preserve">Paul, Avoiding Extremism in Egypt (and </w:t>
      </w:r>
    </w:p>
    <w:p w:rsidR="0045612A" w:rsidRDefault="0045612A" w:rsidP="00237046">
      <w:r>
        <w:t xml:space="preserve">AND </w:t>
      </w:r>
    </w:p>
    <w:p w:rsidR="00237046" w:rsidRPr="00975536" w:rsidRDefault="00237046" w:rsidP="00237046">
      <w:proofErr w:type="gramStart"/>
      <w:r w:rsidRPr="00975536">
        <w:t>avoiding-extremism-egypt-beyond-4899</w:t>
      </w:r>
      <w:proofErr w:type="gramEnd"/>
    </w:p>
    <w:p w:rsidR="0045612A" w:rsidRDefault="00237046" w:rsidP="00237046">
      <w:pPr>
        <w:pStyle w:val="cardtext"/>
        <w:rPr>
          <w:sz w:val="16"/>
        </w:rPr>
      </w:pPr>
      <w:r w:rsidRPr="00A264AA">
        <w:rPr>
          <w:sz w:val="16"/>
        </w:rPr>
        <w:t xml:space="preserve">The United States has made similar mistakes in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t>which</w:t>
      </w:r>
      <w:proofErr w:type="gramEnd"/>
      <w:r w:rsidRPr="00A264AA">
        <w:rPr>
          <w:sz w:val="16"/>
        </w:rPr>
        <w:t xml:space="preserve"> the Muslim Brotherhood played a major role. </w:t>
      </w:r>
    </w:p>
    <w:p w:rsidR="00237046" w:rsidRDefault="00237046" w:rsidP="00237046"/>
    <w:p w:rsidR="00237046" w:rsidRDefault="00237046" w:rsidP="00237046">
      <w:pPr>
        <w:pStyle w:val="Heading3"/>
      </w:pPr>
      <w:r>
        <w:t xml:space="preserve">Scenario One—Israel </w:t>
      </w:r>
    </w:p>
    <w:p w:rsidR="00237046" w:rsidRDefault="00237046" w:rsidP="00237046">
      <w:pPr>
        <w:pStyle w:val="Heading3"/>
      </w:pPr>
      <w:r>
        <w:t xml:space="preserve">---Counterterrorism cooperation repairs deteriorating relations with Israel. </w:t>
      </w:r>
    </w:p>
    <w:p w:rsidR="00237046" w:rsidRPr="00AC3447" w:rsidRDefault="00237046" w:rsidP="00237046">
      <w:pPr>
        <w:rPr>
          <w:rStyle w:val="StyleStyleBold12pt"/>
        </w:rPr>
      </w:pPr>
      <w:r w:rsidRPr="00AC3447">
        <w:rPr>
          <w:rStyle w:val="StyleStyleBold12pt"/>
        </w:rPr>
        <w:t>Weiss 2011</w:t>
      </w:r>
    </w:p>
    <w:p w:rsidR="00237046" w:rsidRDefault="00237046" w:rsidP="00237046">
      <w:r>
        <w:t>Michael, Communications Director of The Henry Jackson Society, Why an Al Qaeda presence in Sinai might be good for Israeli-Egyptian relations, September 14</w:t>
      </w:r>
      <w:r w:rsidRPr="00AC3447">
        <w:rPr>
          <w:vertAlign w:val="superscript"/>
        </w:rPr>
        <w:t>th</w:t>
      </w:r>
      <w:r>
        <w:t>, http://blogs.telegraph.co.uk/news/michaelweiss/100104770/why-an-al-qaeda-presence-in-sinai-might-be-good-for-israeli-egyptian-relations/</w:t>
      </w:r>
    </w:p>
    <w:p w:rsidR="0045612A" w:rsidRDefault="00237046" w:rsidP="00237046">
      <w:pPr>
        <w:pStyle w:val="cardtext"/>
        <w:rPr>
          <w:rStyle w:val="StyleBoldUnderline"/>
        </w:rPr>
      </w:pPr>
      <w:r w:rsidRPr="00A264AA">
        <w:rPr>
          <w:sz w:val="16"/>
        </w:rPr>
        <w:t xml:space="preserve">Counter-intuitive thought it may seem,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r w:rsidRPr="00A264AA">
        <w:rPr>
          <w:sz w:val="16"/>
        </w:rPr>
        <w:t>, for Israel, in security begins diplomacy.</w:t>
      </w:r>
    </w:p>
    <w:p w:rsidR="00237046" w:rsidRDefault="00237046" w:rsidP="00237046"/>
    <w:p w:rsidR="00237046" w:rsidRDefault="00237046" w:rsidP="00237046">
      <w:pPr>
        <w:pStyle w:val="Heading3"/>
      </w:pPr>
      <w:r>
        <w:t xml:space="preserve">---Egypt/Israeli relations prevent regional war. </w:t>
      </w:r>
    </w:p>
    <w:p w:rsidR="00237046" w:rsidRPr="002655ED" w:rsidRDefault="00237046" w:rsidP="00237046">
      <w:pPr>
        <w:rPr>
          <w:rStyle w:val="StyleStyleBold12pt"/>
        </w:rPr>
      </w:pPr>
      <w:proofErr w:type="spellStart"/>
      <w:r w:rsidRPr="002655ED">
        <w:rPr>
          <w:rStyle w:val="StyleStyleBold12pt"/>
        </w:rPr>
        <w:t>Satloff</w:t>
      </w:r>
      <w:proofErr w:type="spellEnd"/>
      <w:r w:rsidRPr="002655ED">
        <w:rPr>
          <w:rStyle w:val="StyleStyleBold12pt"/>
        </w:rPr>
        <w:t xml:space="preserve"> 2011</w:t>
      </w:r>
    </w:p>
    <w:p w:rsidR="0045612A" w:rsidRDefault="00237046" w:rsidP="00237046">
      <w:r>
        <w:t>Robert, executive director of The Washington Institute</w:t>
      </w:r>
    </w:p>
    <w:p w:rsidR="0045612A" w:rsidRDefault="0045612A" w:rsidP="00237046">
      <w:r>
        <w:t xml:space="preserve">AND </w:t>
      </w:r>
    </w:p>
    <w:p w:rsidR="00237046" w:rsidRDefault="00237046" w:rsidP="00237046">
      <w:r>
        <w:t>washingtoninstitute.org/</w:t>
      </w:r>
      <w:proofErr w:type="spellStart"/>
      <w:r>
        <w:t>opedsPDFs</w:t>
      </w:r>
      <w:proofErr w:type="spellEnd"/>
      <w:r>
        <w:t>/4e68e438f05fd.pdf</w:t>
      </w:r>
    </w:p>
    <w:p w:rsidR="0045612A" w:rsidRDefault="00237046" w:rsidP="00237046">
      <w:pPr>
        <w:pStyle w:val="cardtext"/>
        <w:rPr>
          <w:sz w:val="16"/>
        </w:rPr>
      </w:pPr>
      <w:proofErr w:type="gramStart"/>
      <w:r w:rsidRPr="00A264AA">
        <w:rPr>
          <w:sz w:val="16"/>
        </w:rPr>
        <w:t>IT’S</w:t>
      </w:r>
      <w:proofErr w:type="gramEnd"/>
      <w:r w:rsidRPr="00A264AA">
        <w:rPr>
          <w:sz w:val="16"/>
        </w:rPr>
        <w:t xml:space="preserve"> THE GRANDDADDY OF ALL American diplomatic achievements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lastRenderedPageBreak/>
        <w:t>the</w:t>
      </w:r>
      <w:proofErr w:type="gramEnd"/>
      <w:r w:rsidRPr="00A264AA">
        <w:rPr>
          <w:sz w:val="16"/>
        </w:rPr>
        <w:t xml:space="preserve"> Iranian mullahs, </w:t>
      </w:r>
      <w:r w:rsidRPr="00C57EDA">
        <w:rPr>
          <w:rStyle w:val="StyleBoldUnderline"/>
          <w:highlight w:val="cyan"/>
        </w:rPr>
        <w:t>these are mere annoyances</w:t>
      </w:r>
      <w:r w:rsidRPr="00A264AA">
        <w:rPr>
          <w:sz w:val="16"/>
        </w:rPr>
        <w:t xml:space="preserve">.  </w:t>
      </w:r>
    </w:p>
    <w:p w:rsidR="00237046" w:rsidRDefault="00237046" w:rsidP="00237046"/>
    <w:p w:rsidR="00237046" w:rsidRDefault="00237046" w:rsidP="00237046">
      <w:pPr>
        <w:pStyle w:val="Heading3"/>
      </w:pPr>
      <w:r>
        <w:t xml:space="preserve">---Collapse of relations undermines Israel’s security strategy and creates multiple scenarios for escalation. </w:t>
      </w:r>
    </w:p>
    <w:p w:rsidR="00237046" w:rsidRPr="00AF06B6" w:rsidRDefault="00237046" w:rsidP="00237046">
      <w:pPr>
        <w:rPr>
          <w:rStyle w:val="StyleStyleBold12pt"/>
        </w:rPr>
      </w:pPr>
      <w:proofErr w:type="spellStart"/>
      <w:r w:rsidRPr="00AF06B6">
        <w:rPr>
          <w:rStyle w:val="StyleStyleBold12pt"/>
        </w:rPr>
        <w:t>Freilich</w:t>
      </w:r>
      <w:proofErr w:type="spellEnd"/>
      <w:r w:rsidRPr="00AF06B6">
        <w:rPr>
          <w:rStyle w:val="StyleStyleBold12pt"/>
        </w:rPr>
        <w:t xml:space="preserve"> 2011</w:t>
      </w:r>
    </w:p>
    <w:p w:rsidR="00237046" w:rsidRDefault="00237046" w:rsidP="00237046">
      <w:r>
        <w:t xml:space="preserve">Chuck, Senior Fellow, International Security Program @ </w:t>
      </w:r>
      <w:proofErr w:type="spellStart"/>
      <w:r>
        <w:t>Belfer</w:t>
      </w:r>
      <w:proofErr w:type="spellEnd"/>
      <w:r>
        <w:t xml:space="preserve"> Center, "Keep the Peace Between Israel and Egypt," September 14</w:t>
      </w:r>
      <w:r w:rsidRPr="00AF06B6">
        <w:rPr>
          <w:vertAlign w:val="superscript"/>
        </w:rPr>
        <w:t>th</w:t>
      </w:r>
      <w:proofErr w:type="gramStart"/>
      <w:r>
        <w:t>,  http</w:t>
      </w:r>
      <w:proofErr w:type="gramEnd"/>
      <w:r>
        <w:t xml:space="preserve">://belfercenter.ksg.harvard.edu/publication/21302/keep_the_peace_between_israel_and_egypt.html?breadcrumb=%2Fexperts%2F870%2Fchuck_freilich </w:t>
      </w:r>
    </w:p>
    <w:p w:rsidR="0045612A" w:rsidRDefault="00237046" w:rsidP="00237046">
      <w:pPr>
        <w:pStyle w:val="cardtext"/>
        <w:rPr>
          <w:rStyle w:val="StyleBoldUnderline"/>
          <w:highlight w:val="cyan"/>
        </w:rPr>
      </w:pPr>
      <w:r w:rsidRPr="00C57EDA">
        <w:rPr>
          <w:rStyle w:val="StyleBoldUnderline"/>
          <w:highlight w:val="cyan"/>
        </w:rPr>
        <w:t>For more than three decades the Egyptian-</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C57EDA">
        <w:rPr>
          <w:rStyle w:val="StyleBoldUnderline"/>
          <w:highlight w:val="cyan"/>
        </w:rPr>
        <w:t>and</w:t>
      </w:r>
      <w:proofErr w:type="gramEnd"/>
      <w:r w:rsidRPr="00C57EDA">
        <w:rPr>
          <w:rStyle w:val="StyleBoldUnderline"/>
          <w:highlight w:val="cyan"/>
        </w:rPr>
        <w:t xml:space="preserve"> draw Egypt</w:t>
      </w:r>
      <w:r w:rsidRPr="00A264AA">
        <w:rPr>
          <w:sz w:val="16"/>
        </w:rPr>
        <w:t xml:space="preserve"> back </w:t>
      </w:r>
      <w:r w:rsidRPr="00C57EDA">
        <w:rPr>
          <w:rStyle w:val="StyleBoldUnderline"/>
          <w:highlight w:val="cyan"/>
        </w:rPr>
        <w:t>into confrontation with Israel</w:t>
      </w:r>
      <w:r w:rsidRPr="00A264AA">
        <w:rPr>
          <w:sz w:val="16"/>
        </w:rPr>
        <w:t xml:space="preserve">. </w:t>
      </w:r>
    </w:p>
    <w:p w:rsidR="00237046" w:rsidRDefault="00237046" w:rsidP="00237046"/>
    <w:p w:rsidR="00237046" w:rsidRDefault="00237046" w:rsidP="00237046">
      <w:pPr>
        <w:pStyle w:val="Heading3"/>
      </w:pPr>
      <w:r>
        <w:t xml:space="preserve">---Goes nuclear. </w:t>
      </w:r>
    </w:p>
    <w:p w:rsidR="00237046" w:rsidRPr="007A5102" w:rsidRDefault="00237046" w:rsidP="00237046">
      <w:pPr>
        <w:pStyle w:val="cardtext"/>
        <w:ind w:left="0"/>
        <w:rPr>
          <w:rStyle w:val="StyleStyleBold12pt"/>
        </w:rPr>
      </w:pPr>
      <w:r w:rsidRPr="007A5102">
        <w:rPr>
          <w:rStyle w:val="StyleStyleBold12pt"/>
        </w:rPr>
        <w:t>Chadwick 2011</w:t>
      </w:r>
    </w:p>
    <w:p w:rsidR="0045612A" w:rsidRDefault="00237046" w:rsidP="00237046">
      <w:r w:rsidRPr="007A5102">
        <w:t xml:space="preserve">Bruce P., PhD, CFA, is </w:t>
      </w:r>
    </w:p>
    <w:p w:rsidR="0045612A" w:rsidRDefault="0045612A" w:rsidP="00237046">
      <w:r>
        <w:t xml:space="preserve">AND </w:t>
      </w:r>
    </w:p>
    <w:p w:rsidR="00237046" w:rsidRDefault="00237046" w:rsidP="00237046">
      <w:proofErr w:type="gramStart"/>
      <w:r w:rsidRPr="007A5102">
        <w:t>on-the-arab-spring.html</w:t>
      </w:r>
      <w:proofErr w:type="gramEnd"/>
      <w:r w:rsidRPr="007A5102">
        <w:t xml:space="preserve"> </w:t>
      </w:r>
    </w:p>
    <w:p w:rsidR="0045612A" w:rsidRDefault="00237046" w:rsidP="00237046">
      <w:pPr>
        <w:pStyle w:val="cardtext"/>
        <w:rPr>
          <w:rStyle w:val="StyleBoldUnderline"/>
          <w:highlight w:val="cyan"/>
        </w:rPr>
      </w:pPr>
      <w:r w:rsidRPr="00C57EDA">
        <w:rPr>
          <w:rStyle w:val="StyleBoldUnderline"/>
          <w:highlight w:val="cyan"/>
        </w:rPr>
        <w:t>The U</w:t>
      </w:r>
      <w:r w:rsidRPr="00837DD8">
        <w:rPr>
          <w:rStyle w:val="StyleBoldUnderline"/>
        </w:rPr>
        <w:t xml:space="preserve">nited </w:t>
      </w:r>
      <w:r w:rsidRPr="00C57EDA">
        <w:rPr>
          <w:rStyle w:val="StyleBoldUnderline"/>
          <w:highlight w:val="cyan"/>
        </w:rPr>
        <w:t>S</w:t>
      </w:r>
      <w:r w:rsidRPr="00837DD8">
        <w:rPr>
          <w:rStyle w:val="StyleBoldUnderline"/>
        </w:rPr>
        <w:t xml:space="preserve">tates </w:t>
      </w:r>
      <w:r w:rsidRPr="00C57EDA">
        <w:rPr>
          <w:rStyle w:val="StyleBoldUnderline"/>
          <w:highlight w:val="cyan"/>
        </w:rPr>
        <w:t xml:space="preserve">and Israel can only be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5F6D65">
        <w:rPr>
          <w:rStyle w:val="StyleBoldUnderline"/>
          <w:highlight w:val="cyan"/>
        </w:rPr>
        <w:t>on</w:t>
      </w:r>
      <w:proofErr w:type="gramEnd"/>
      <w:r w:rsidRPr="005F6D65">
        <w:rPr>
          <w:rStyle w:val="StyleBoldUnderline"/>
          <w:highlight w:val="cyan"/>
        </w:rPr>
        <w:t xml:space="preserve"> a hair-trigger will be considerable</w:t>
      </w:r>
      <w:r w:rsidRPr="00837DD8">
        <w:rPr>
          <w:rStyle w:val="StyleBoldUnderline"/>
        </w:rPr>
        <w:t>.</w:t>
      </w:r>
      <w:r w:rsidRPr="00A264AA">
        <w:rPr>
          <w:sz w:val="16"/>
        </w:rPr>
        <w:t xml:space="preserve"> </w:t>
      </w:r>
    </w:p>
    <w:p w:rsidR="00237046" w:rsidRDefault="00237046" w:rsidP="00237046"/>
    <w:p w:rsidR="00237046" w:rsidRDefault="00237046" w:rsidP="00237046">
      <w:pPr>
        <w:pStyle w:val="Heading3"/>
      </w:pPr>
      <w:r>
        <w:t>---Israel will respond by turning the world into a parking lot.</w:t>
      </w:r>
    </w:p>
    <w:p w:rsidR="00237046" w:rsidRPr="003E5708" w:rsidRDefault="00237046" w:rsidP="00237046">
      <w:pPr>
        <w:rPr>
          <w:rStyle w:val="StyleStyleBold12pt"/>
        </w:rPr>
      </w:pPr>
      <w:r w:rsidRPr="003E5708">
        <w:rPr>
          <w:rStyle w:val="StyleStyleBold12pt"/>
        </w:rPr>
        <w:t>Morgan 2009</w:t>
      </w:r>
    </w:p>
    <w:p w:rsidR="00237046" w:rsidRDefault="00237046" w:rsidP="00237046">
      <w:r>
        <w:t xml:space="preserve">Dennis Ray, </w:t>
      </w:r>
      <w:proofErr w:type="spellStart"/>
      <w:r>
        <w:t>Hankuk</w:t>
      </w:r>
      <w:proofErr w:type="spellEnd"/>
      <w:r>
        <w:t xml:space="preserve"> University of Foreign Studies, </w:t>
      </w:r>
      <w:proofErr w:type="spellStart"/>
      <w:r>
        <w:t>Yongin</w:t>
      </w:r>
      <w:proofErr w:type="spellEnd"/>
      <w:r>
        <w:t xml:space="preserve"> Campus, World on fire: two scenarios of the destruction of human civilization and possible extinction of the human race, Futures 41, 683–693 </w:t>
      </w:r>
    </w:p>
    <w:p w:rsidR="0045612A" w:rsidRDefault="00237046" w:rsidP="00237046">
      <w:pPr>
        <w:pStyle w:val="cardtext"/>
        <w:rPr>
          <w:sz w:val="16"/>
        </w:rPr>
      </w:pPr>
      <w:r w:rsidRPr="00A264AA">
        <w:rPr>
          <w:sz w:val="16"/>
        </w:rPr>
        <w:t>Israeli leaders and Zionist supporters have, likewise</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t>upon</w:t>
      </w:r>
      <w:proofErr w:type="gramEnd"/>
      <w:r w:rsidRPr="00A264AA">
        <w:rPr>
          <w:sz w:val="16"/>
        </w:rPr>
        <w:t xml:space="preserve"> the environment and fragile ecosphere as well.</w:t>
      </w:r>
    </w:p>
    <w:p w:rsidR="00237046" w:rsidRPr="003E5708" w:rsidRDefault="00237046" w:rsidP="00237046">
      <w:pPr>
        <w:pStyle w:val="cardtext"/>
      </w:pPr>
      <w:r w:rsidRPr="003E5708">
        <w:t xml:space="preserve"> </w:t>
      </w:r>
    </w:p>
    <w:p w:rsidR="00237046" w:rsidRDefault="00237046" w:rsidP="00237046">
      <w:pPr>
        <w:pStyle w:val="Heading3"/>
      </w:pPr>
      <w:r>
        <w:t xml:space="preserve">Scenario Two—Al Qaeda </w:t>
      </w:r>
    </w:p>
    <w:p w:rsidR="00237046" w:rsidRPr="00975536" w:rsidRDefault="00237046" w:rsidP="00237046">
      <w:pPr>
        <w:pStyle w:val="Heading3"/>
      </w:pPr>
      <w:r>
        <w:t>---Counterterrorism cooperation with Egypt is the key to defeat al Qaeda</w:t>
      </w:r>
      <w:r w:rsidRPr="00975536">
        <w:t xml:space="preserve">. </w:t>
      </w:r>
    </w:p>
    <w:p w:rsidR="00237046" w:rsidRPr="00975536" w:rsidRDefault="00237046" w:rsidP="00237046">
      <w:pPr>
        <w:rPr>
          <w:rStyle w:val="StyleStyleBold12pt"/>
        </w:rPr>
      </w:pPr>
      <w:r w:rsidRPr="00975536">
        <w:rPr>
          <w:rStyle w:val="StyleStyleBold12pt"/>
        </w:rPr>
        <w:t>Agency France Press 2011</w:t>
      </w:r>
    </w:p>
    <w:p w:rsidR="0045612A" w:rsidRDefault="00237046" w:rsidP="00237046">
      <w:r w:rsidRPr="00975536">
        <w:t xml:space="preserve">US anxious to retain Egypt in fight against </w:t>
      </w:r>
    </w:p>
    <w:p w:rsidR="0045612A" w:rsidRDefault="0045612A" w:rsidP="00237046">
      <w:r>
        <w:t xml:space="preserve">AND </w:t>
      </w:r>
    </w:p>
    <w:p w:rsidR="00237046" w:rsidRPr="00975536" w:rsidRDefault="00237046" w:rsidP="00237046">
      <w:proofErr w:type="gramStart"/>
      <w:r w:rsidRPr="00975536">
        <w:t>in-fight-against-terror.aspx</w:t>
      </w:r>
      <w:proofErr w:type="gramEnd"/>
    </w:p>
    <w:p w:rsidR="0045612A" w:rsidRDefault="00237046" w:rsidP="00237046">
      <w:pPr>
        <w:pStyle w:val="cardtext"/>
        <w:rPr>
          <w:sz w:val="16"/>
        </w:rPr>
      </w:pPr>
      <w:r w:rsidRPr="00A264AA">
        <w:rPr>
          <w:sz w:val="16"/>
        </w:rPr>
        <w:t xml:space="preserve">Even without the Mubarak regime, Egypt's core </w:t>
      </w:r>
    </w:p>
    <w:p w:rsidR="0045612A" w:rsidRDefault="0045612A" w:rsidP="00237046">
      <w:pPr>
        <w:pStyle w:val="cardtext"/>
        <w:rPr>
          <w:b/>
          <w:highlight w:val="cyan"/>
          <w:u w:val="single"/>
        </w:rPr>
      </w:pPr>
      <w:r>
        <w:rPr>
          <w:b/>
          <w:highlight w:val="cyan"/>
          <w:u w:val="single"/>
        </w:rPr>
        <w:t xml:space="preserve">AND </w:t>
      </w:r>
    </w:p>
    <w:p w:rsidR="00237046" w:rsidRPr="00A264AA" w:rsidRDefault="00237046" w:rsidP="00237046">
      <w:pPr>
        <w:pStyle w:val="cardtext"/>
        <w:rPr>
          <w:sz w:val="16"/>
        </w:rPr>
      </w:pPr>
      <w:r w:rsidRPr="0040712A">
        <w:rPr>
          <w:b/>
          <w:highlight w:val="cyan"/>
          <w:u w:val="single"/>
        </w:rPr>
        <w:t>Al-Qaeda</w:t>
      </w:r>
      <w:r w:rsidRPr="00A264AA">
        <w:rPr>
          <w:sz w:val="16"/>
          <w:highlight w:val="cyan"/>
        </w:rPr>
        <w:t>," a US official said</w:t>
      </w:r>
      <w:r w:rsidRPr="00A264AA">
        <w:rPr>
          <w:sz w:val="16"/>
        </w:rPr>
        <w:t xml:space="preserve">. </w:t>
      </w:r>
    </w:p>
    <w:p w:rsidR="00237046" w:rsidRDefault="00237046" w:rsidP="00237046"/>
    <w:p w:rsidR="00237046" w:rsidRPr="00975536" w:rsidRDefault="00237046" w:rsidP="00237046">
      <w:pPr>
        <w:pStyle w:val="Heading3"/>
      </w:pPr>
      <w:r>
        <w:t xml:space="preserve">---Egypt </w:t>
      </w:r>
      <w:r w:rsidRPr="00975536">
        <w:t xml:space="preserve">is the </w:t>
      </w:r>
      <w:r>
        <w:t>cornerstone</w:t>
      </w:r>
      <w:r w:rsidRPr="00975536">
        <w:t xml:space="preserve"> for intelligence in the region.</w:t>
      </w:r>
    </w:p>
    <w:p w:rsidR="00237046" w:rsidRPr="007A46EB" w:rsidRDefault="00237046" w:rsidP="00237046">
      <w:pPr>
        <w:rPr>
          <w:rStyle w:val="StyleStyleBold12pt"/>
        </w:rPr>
      </w:pPr>
      <w:r w:rsidRPr="007A46EB">
        <w:rPr>
          <w:rStyle w:val="StyleStyleBold12pt"/>
        </w:rPr>
        <w:t>Sheridan &amp; Warrick 2011</w:t>
      </w:r>
    </w:p>
    <w:p w:rsidR="00237046" w:rsidRPr="00975536" w:rsidRDefault="00237046" w:rsidP="00237046">
      <w:r w:rsidRPr="00975536">
        <w:t xml:space="preserve">Mary Beth, </w:t>
      </w:r>
      <w:proofErr w:type="spellStart"/>
      <w:r w:rsidRPr="00975536">
        <w:t>Joby</w:t>
      </w:r>
      <w:proofErr w:type="spellEnd"/>
      <w:r w:rsidRPr="00975536">
        <w:t>, U.S.-Egyptian anti-terror partnership in question, Washington Post, http://articles.sfgate.com/2011-02-13/news/28532470_1_muslim-brotherhood-egyptian-government-islamist</w:t>
      </w:r>
    </w:p>
    <w:p w:rsidR="0045612A" w:rsidRDefault="00237046" w:rsidP="00237046">
      <w:pPr>
        <w:pStyle w:val="cardtext"/>
        <w:rPr>
          <w:u w:val="single"/>
        </w:rPr>
      </w:pPr>
      <w:r w:rsidRPr="00975536">
        <w:rPr>
          <w:u w:val="single"/>
        </w:rPr>
        <w:t xml:space="preserve">With the ouster of President Hosni Mubarak, </w:t>
      </w:r>
    </w:p>
    <w:p w:rsidR="0045612A" w:rsidRDefault="0045612A" w:rsidP="00237046">
      <w:pPr>
        <w:pStyle w:val="cardtext"/>
        <w:rPr>
          <w:rStyle w:val="StyleBoldUnderline"/>
          <w:b/>
          <w:highlight w:val="cyan"/>
        </w:rPr>
      </w:pPr>
      <w:r>
        <w:rPr>
          <w:rStyle w:val="StyleBoldUnderline"/>
          <w:b/>
          <w:highlight w:val="cyan"/>
        </w:rPr>
        <w:t xml:space="preserve">AND </w:t>
      </w:r>
    </w:p>
    <w:p w:rsidR="00237046" w:rsidRPr="00A264AA" w:rsidRDefault="00237046" w:rsidP="00237046">
      <w:pPr>
        <w:pStyle w:val="cardtext"/>
        <w:rPr>
          <w:sz w:val="16"/>
        </w:rPr>
      </w:pPr>
      <w:proofErr w:type="gramStart"/>
      <w:r w:rsidRPr="0040712A">
        <w:rPr>
          <w:rStyle w:val="StyleBoldUnderline"/>
          <w:b/>
          <w:highlight w:val="cyan"/>
        </w:rPr>
        <w:t>dimensions</w:t>
      </w:r>
      <w:proofErr w:type="gramEnd"/>
      <w:r w:rsidRPr="00A264AA">
        <w:rPr>
          <w:sz w:val="16"/>
        </w:rPr>
        <w:t xml:space="preserve">," according to Jane's intelligence information service. </w:t>
      </w:r>
    </w:p>
    <w:p w:rsidR="00237046" w:rsidRDefault="00237046" w:rsidP="00237046"/>
    <w:p w:rsidR="00237046" w:rsidRPr="00975536" w:rsidRDefault="00237046" w:rsidP="00237046">
      <w:pPr>
        <w:pStyle w:val="Heading3"/>
      </w:pPr>
      <w:r>
        <w:t xml:space="preserve">---Loss of cooperation will be disastrous --- The Arab Spring has created a unique intelligence gap. </w:t>
      </w:r>
    </w:p>
    <w:p w:rsidR="00237046" w:rsidRPr="00975536" w:rsidRDefault="00237046" w:rsidP="00237046">
      <w:pPr>
        <w:rPr>
          <w:rStyle w:val="StyleStyleBold12pt"/>
        </w:rPr>
      </w:pPr>
      <w:r w:rsidRPr="00975536">
        <w:rPr>
          <w:rStyle w:val="StyleStyleBold12pt"/>
        </w:rPr>
        <w:t>United Press International 2011</w:t>
      </w:r>
    </w:p>
    <w:p w:rsidR="0045612A" w:rsidRDefault="00237046" w:rsidP="00237046">
      <w:r w:rsidRPr="00975536">
        <w:t>Arab revolts jolt Western intelligence, http://</w:t>
      </w:r>
    </w:p>
    <w:p w:rsidR="0045612A" w:rsidRDefault="0045612A" w:rsidP="00237046">
      <w:r>
        <w:t xml:space="preserve">AND </w:t>
      </w:r>
    </w:p>
    <w:p w:rsidR="00237046" w:rsidRPr="00975536" w:rsidRDefault="00237046" w:rsidP="00237046">
      <w:r w:rsidRPr="00975536">
        <w:t>-Western-intelligence/UPI-96301306867145/</w:t>
      </w:r>
    </w:p>
    <w:p w:rsidR="0045612A" w:rsidRDefault="00237046" w:rsidP="00237046">
      <w:pPr>
        <w:pStyle w:val="cardtext"/>
        <w:rPr>
          <w:sz w:val="16"/>
        </w:rPr>
      </w:pPr>
      <w:r w:rsidRPr="0040712A">
        <w:rPr>
          <w:highlight w:val="cyan"/>
          <w:u w:val="single"/>
        </w:rPr>
        <w:t>The toppling of the pro-Western rulers</w:t>
      </w:r>
      <w:r w:rsidRPr="00A264AA">
        <w:rPr>
          <w:sz w:val="16"/>
        </w:rPr>
        <w:t xml:space="preserve"> </w:t>
      </w:r>
    </w:p>
    <w:p w:rsidR="0045612A" w:rsidRDefault="0045612A" w:rsidP="00237046">
      <w:pPr>
        <w:pStyle w:val="cardtext"/>
        <w:rPr>
          <w:b/>
          <w:highlight w:val="cyan"/>
          <w:u w:val="single"/>
        </w:rPr>
      </w:pPr>
      <w:r>
        <w:rPr>
          <w:b/>
          <w:highlight w:val="cyan"/>
          <w:u w:val="single"/>
        </w:rPr>
        <w:t xml:space="preserve">AND </w:t>
      </w:r>
    </w:p>
    <w:p w:rsidR="00237046" w:rsidRPr="00A264AA" w:rsidRDefault="00237046" w:rsidP="00237046">
      <w:pPr>
        <w:pStyle w:val="cardtext"/>
        <w:rPr>
          <w:sz w:val="16"/>
        </w:rPr>
      </w:pPr>
      <w:proofErr w:type="gramStart"/>
      <w:r w:rsidRPr="0040712A">
        <w:rPr>
          <w:b/>
          <w:highlight w:val="cyan"/>
          <w:u w:val="single"/>
        </w:rPr>
        <w:t>states</w:t>
      </w:r>
      <w:proofErr w:type="gramEnd"/>
      <w:r w:rsidRPr="0040712A">
        <w:rPr>
          <w:highlight w:val="cyan"/>
          <w:u w:val="single"/>
        </w:rPr>
        <w:t xml:space="preserve"> could be potentially disastrous for the West</w:t>
      </w:r>
      <w:r w:rsidRPr="00A264AA">
        <w:rPr>
          <w:sz w:val="16"/>
        </w:rPr>
        <w:t xml:space="preserve">. </w:t>
      </w:r>
    </w:p>
    <w:p w:rsidR="00237046" w:rsidRDefault="00237046" w:rsidP="00237046"/>
    <w:p w:rsidR="00237046" w:rsidRPr="00975536" w:rsidRDefault="00237046" w:rsidP="00237046">
      <w:pPr>
        <w:pStyle w:val="Heading3"/>
      </w:pPr>
      <w:r>
        <w:lastRenderedPageBreak/>
        <w:t>---</w:t>
      </w:r>
      <w:r w:rsidRPr="00975536">
        <w:t xml:space="preserve">Al Qaeda will attack the United States with nuclear weapons. </w:t>
      </w:r>
    </w:p>
    <w:p w:rsidR="00237046" w:rsidRPr="00975536" w:rsidRDefault="00237046" w:rsidP="00237046">
      <w:pPr>
        <w:rPr>
          <w:rStyle w:val="StyleStyleBold12pt"/>
        </w:rPr>
      </w:pPr>
      <w:proofErr w:type="spellStart"/>
      <w:r w:rsidRPr="00975536">
        <w:rPr>
          <w:rStyle w:val="StyleStyleBold12pt"/>
        </w:rPr>
        <w:t>Mowatt-Larssen</w:t>
      </w:r>
      <w:proofErr w:type="spellEnd"/>
      <w:r w:rsidRPr="00975536">
        <w:rPr>
          <w:rStyle w:val="StyleStyleBold12pt"/>
        </w:rPr>
        <w:t xml:space="preserve"> 2011</w:t>
      </w:r>
    </w:p>
    <w:p w:rsidR="00237046" w:rsidRPr="00975536" w:rsidRDefault="00237046" w:rsidP="00237046">
      <w:r w:rsidRPr="00975536">
        <w:t xml:space="preserve">Rolf, Senior Fellow at Harvard Kennedy School’s </w:t>
      </w:r>
      <w:proofErr w:type="spellStart"/>
      <w:r w:rsidRPr="00975536">
        <w:t>Belfer</w:t>
      </w:r>
      <w:proofErr w:type="spellEnd"/>
      <w:r w:rsidRPr="00975536">
        <w:t xml:space="preserve"> Center for Science and International Affairs, and former Director of Intelligence and Counterintelligence at the U.S. Department of Energy, he served for 23 years as a CIA intelligence officer in various posts, to include Chief of the Europe Division in the Directorate of Operations, Chief of the Weapons of Mass Destruction Department, Counterterrorist Center, and Deputy Associate Director of Central Intelligence for Military Support, April 18</w:t>
      </w:r>
      <w:r w:rsidRPr="00975536">
        <w:rPr>
          <w:vertAlign w:val="superscript"/>
        </w:rPr>
        <w:t>th</w:t>
      </w:r>
      <w:r w:rsidRPr="00975536">
        <w:t xml:space="preserve">, http://www.rahimkanani.com/2011/04/18/a-career-u-s-intelligence-officer-on-al-qaeda-nuclear-terrorism-and-the-nuclear-threat/ </w:t>
      </w:r>
    </w:p>
    <w:p w:rsidR="0045612A" w:rsidRDefault="00237046" w:rsidP="00237046">
      <w:pPr>
        <w:pStyle w:val="cardtext"/>
        <w:rPr>
          <w:sz w:val="16"/>
        </w:rPr>
      </w:pPr>
      <w:r w:rsidRPr="00A264AA">
        <w:rPr>
          <w:sz w:val="16"/>
        </w:rPr>
        <w:t xml:space="preserve">Rahim </w:t>
      </w:r>
      <w:proofErr w:type="spellStart"/>
      <w:r w:rsidRPr="00A264AA">
        <w:rPr>
          <w:sz w:val="16"/>
        </w:rPr>
        <w:t>Kanani</w:t>
      </w:r>
      <w:proofErr w:type="spellEnd"/>
      <w:r w:rsidRPr="00A264AA">
        <w:rPr>
          <w:sz w:val="16"/>
        </w:rPr>
        <w:t xml:space="preserve">: In assessing and analyzing the </w:t>
      </w:r>
    </w:p>
    <w:p w:rsidR="0045612A" w:rsidRDefault="0045612A" w:rsidP="00237046">
      <w:pPr>
        <w:pStyle w:val="cardtext"/>
        <w:rPr>
          <w:u w:val="single"/>
        </w:rPr>
      </w:pPr>
      <w:r>
        <w:rPr>
          <w:u w:val="single"/>
        </w:rPr>
        <w:t xml:space="preserve">AND </w:t>
      </w:r>
    </w:p>
    <w:p w:rsidR="00237046" w:rsidRPr="00A264AA" w:rsidRDefault="00237046" w:rsidP="00237046">
      <w:pPr>
        <w:pStyle w:val="cardtext"/>
        <w:rPr>
          <w:sz w:val="16"/>
        </w:rPr>
      </w:pPr>
      <w:proofErr w:type="gramStart"/>
      <w:r w:rsidRPr="000A6B30">
        <w:rPr>
          <w:u w:val="single"/>
        </w:rPr>
        <w:t>could</w:t>
      </w:r>
      <w:proofErr w:type="gramEnd"/>
      <w:r w:rsidRPr="000A6B30">
        <w:rPr>
          <w:u w:val="single"/>
        </w:rPr>
        <w:t xml:space="preserve"> get their hands on sufficient fissile material</w:t>
      </w:r>
      <w:r w:rsidRPr="00A264AA">
        <w:rPr>
          <w:sz w:val="16"/>
        </w:rPr>
        <w:t xml:space="preserve">.  </w:t>
      </w:r>
    </w:p>
    <w:p w:rsidR="00237046" w:rsidRDefault="00237046" w:rsidP="00237046"/>
    <w:p w:rsidR="00237046" w:rsidRDefault="00237046" w:rsidP="00237046">
      <w:pPr>
        <w:pStyle w:val="Heading3"/>
      </w:pPr>
      <w:r>
        <w:t xml:space="preserve">---Extinction. </w:t>
      </w:r>
    </w:p>
    <w:p w:rsidR="00237046" w:rsidRPr="00486053" w:rsidRDefault="00237046" w:rsidP="00237046">
      <w:pPr>
        <w:rPr>
          <w:rStyle w:val="StyleStyleBold12pt"/>
        </w:rPr>
      </w:pPr>
      <w:proofErr w:type="spellStart"/>
      <w:r w:rsidRPr="00486053">
        <w:rPr>
          <w:rStyle w:val="StyleStyleBold12pt"/>
        </w:rPr>
        <w:t>Toon</w:t>
      </w:r>
      <w:proofErr w:type="spellEnd"/>
      <w:r w:rsidRPr="00486053">
        <w:rPr>
          <w:rStyle w:val="StyleStyleBold12pt"/>
        </w:rPr>
        <w:t xml:space="preserve"> et al 2007 </w:t>
      </w:r>
    </w:p>
    <w:p w:rsidR="0045612A" w:rsidRDefault="00237046" w:rsidP="00237046">
      <w:r>
        <w:t xml:space="preserve">Owen B., chair of the Department of </w:t>
      </w:r>
    </w:p>
    <w:p w:rsidR="0045612A" w:rsidRDefault="0045612A" w:rsidP="00237046">
      <w:r>
        <w:t xml:space="preserve">AND </w:t>
      </w:r>
    </w:p>
    <w:p w:rsidR="00237046" w:rsidRDefault="00237046" w:rsidP="00237046">
      <w:proofErr w:type="gramStart"/>
      <w:r>
        <w:t>acp-7-1973-2007.pdf</w:t>
      </w:r>
      <w:proofErr w:type="gramEnd"/>
    </w:p>
    <w:p w:rsidR="0045612A" w:rsidRDefault="00237046" w:rsidP="00237046">
      <w:pPr>
        <w:pStyle w:val="cardtext"/>
        <w:rPr>
          <w:sz w:val="16"/>
        </w:rPr>
      </w:pPr>
      <w:r w:rsidRPr="00A264AA">
        <w:rPr>
          <w:sz w:val="16"/>
        </w:rPr>
        <w:t xml:space="preserve">To an increasing extent, people are congregating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t>well</w:t>
      </w:r>
      <w:proofErr w:type="gramEnd"/>
      <w:r w:rsidRPr="00A264AA">
        <w:rPr>
          <w:sz w:val="16"/>
        </w:rPr>
        <w:t xml:space="preserve"> for the present scenarios and physical outcomes. </w:t>
      </w:r>
    </w:p>
    <w:p w:rsidR="00237046" w:rsidRDefault="00237046" w:rsidP="00237046"/>
    <w:p w:rsidR="00237046" w:rsidRDefault="00237046" w:rsidP="00237046"/>
    <w:p w:rsidR="00237046" w:rsidRDefault="00237046" w:rsidP="00237046">
      <w:pPr>
        <w:pStyle w:val="Heading2"/>
        <w:jc w:val="left"/>
      </w:pPr>
      <w:r>
        <w:lastRenderedPageBreak/>
        <w:t xml:space="preserve">Advantage Two – International Religious Freedom  </w:t>
      </w:r>
    </w:p>
    <w:p w:rsidR="00237046" w:rsidRDefault="00237046" w:rsidP="00237046">
      <w:pPr>
        <w:pStyle w:val="Heading3"/>
      </w:pPr>
      <w:r>
        <w:t>—Two internal links—</w:t>
      </w:r>
    </w:p>
    <w:p w:rsidR="00237046" w:rsidRPr="00DF4992" w:rsidRDefault="00237046" w:rsidP="00237046">
      <w:pPr>
        <w:pStyle w:val="Heading3"/>
      </w:pPr>
      <w:r>
        <w:t xml:space="preserve">(1.) “Freedom of worship” rhetoric has tanked American credibility on religious freedom diplomacy. </w:t>
      </w:r>
    </w:p>
    <w:p w:rsidR="00237046" w:rsidRPr="00DF4992" w:rsidRDefault="00237046" w:rsidP="00237046">
      <w:pPr>
        <w:rPr>
          <w:rStyle w:val="StyleStyleBold12pt"/>
        </w:rPr>
      </w:pPr>
      <w:proofErr w:type="spellStart"/>
      <w:r w:rsidRPr="00DF4992">
        <w:rPr>
          <w:rStyle w:val="StyleStyleBold12pt"/>
        </w:rPr>
        <w:t>Liaugminas</w:t>
      </w:r>
      <w:proofErr w:type="spellEnd"/>
      <w:r w:rsidRPr="00DF4992">
        <w:rPr>
          <w:rStyle w:val="StyleStyleBold12pt"/>
        </w:rPr>
        <w:t xml:space="preserve"> 2010</w:t>
      </w:r>
    </w:p>
    <w:p w:rsidR="00237046" w:rsidRDefault="00237046" w:rsidP="00237046">
      <w:r>
        <w:t xml:space="preserve">Sheila, Emmy award-winning Chicago-based journalist, </w:t>
      </w:r>
      <w:proofErr w:type="gramStart"/>
      <w:r>
        <w:t>Serious</w:t>
      </w:r>
      <w:proofErr w:type="gramEnd"/>
      <w:r>
        <w:t xml:space="preserve"> threat to religious freedom? Sheila Reports</w:t>
      </w:r>
      <w:proofErr w:type="gramStart"/>
      <w:r>
        <w:t>,  http</w:t>
      </w:r>
      <w:proofErr w:type="gramEnd"/>
      <w:r>
        <w:t>://www.mercatornet.com/sheila_liaugminas/view/7528</w:t>
      </w:r>
    </w:p>
    <w:p w:rsidR="0045612A" w:rsidRDefault="00237046" w:rsidP="00237046">
      <w:pPr>
        <w:pStyle w:val="cardtext"/>
        <w:rPr>
          <w:sz w:val="16"/>
        </w:rPr>
      </w:pPr>
      <w:r w:rsidRPr="00A264AA">
        <w:rPr>
          <w:sz w:val="16"/>
        </w:rPr>
        <w:t xml:space="preserve">The first signs of national withdrawal from concern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t>testifies</w:t>
      </w:r>
      <w:proofErr w:type="gramEnd"/>
      <w:r w:rsidRPr="00A264AA">
        <w:rPr>
          <w:sz w:val="16"/>
        </w:rPr>
        <w:t xml:space="preserve"> to the compatibility of modernity and religion. </w:t>
      </w:r>
    </w:p>
    <w:p w:rsidR="00237046" w:rsidRDefault="00237046" w:rsidP="00237046"/>
    <w:p w:rsidR="00237046" w:rsidRDefault="00237046" w:rsidP="00237046">
      <w:pPr>
        <w:pStyle w:val="Heading3"/>
      </w:pPr>
      <w:r>
        <w:t xml:space="preserve">---Religious freedom promotion in Egypt restores credibility --- This card is reverse causal.  </w:t>
      </w:r>
    </w:p>
    <w:p w:rsidR="00237046" w:rsidRPr="00D321D3" w:rsidRDefault="00237046" w:rsidP="00237046">
      <w:pPr>
        <w:rPr>
          <w:rStyle w:val="StyleStyleBold12pt"/>
        </w:rPr>
      </w:pPr>
      <w:proofErr w:type="spellStart"/>
      <w:r w:rsidRPr="00D321D3">
        <w:rPr>
          <w:rStyle w:val="StyleStyleBold12pt"/>
        </w:rPr>
        <w:t>Weigel</w:t>
      </w:r>
      <w:proofErr w:type="spellEnd"/>
      <w:r w:rsidRPr="00D321D3">
        <w:rPr>
          <w:rStyle w:val="StyleStyleBold12pt"/>
        </w:rPr>
        <w:t xml:space="preserve"> 2011</w:t>
      </w:r>
    </w:p>
    <w:p w:rsidR="0045612A" w:rsidRDefault="00237046" w:rsidP="00237046">
      <w:r>
        <w:t xml:space="preserve">George, distinguished senior fellow of the Ethics </w:t>
      </w:r>
    </w:p>
    <w:p w:rsidR="0045612A" w:rsidRDefault="0045612A" w:rsidP="00237046">
      <w:r>
        <w:t xml:space="preserve">AND </w:t>
      </w:r>
    </w:p>
    <w:p w:rsidR="00237046" w:rsidRDefault="00237046" w:rsidP="00237046">
      <w:proofErr w:type="gramStart"/>
      <w:r>
        <w:t>word-president-</w:t>
      </w:r>
      <w:proofErr w:type="spellStart"/>
      <w:r>
        <w:t>obama</w:t>
      </w:r>
      <w:proofErr w:type="spellEnd"/>
      <w:r>
        <w:t>-</w:t>
      </w:r>
      <w:proofErr w:type="spellStart"/>
      <w:r>
        <w:t>george-weigel</w:t>
      </w:r>
      <w:proofErr w:type="spellEnd"/>
      <w:proofErr w:type="gramEnd"/>
    </w:p>
    <w:p w:rsidR="0045612A" w:rsidRDefault="00237046" w:rsidP="00237046">
      <w:pPr>
        <w:pStyle w:val="cardtext"/>
        <w:rPr>
          <w:sz w:val="16"/>
        </w:rPr>
      </w:pPr>
      <w:r w:rsidRPr="00A264AA">
        <w:rPr>
          <w:sz w:val="16"/>
        </w:rPr>
        <w:t xml:space="preserve">While </w:t>
      </w:r>
      <w:r w:rsidRPr="0053290D">
        <w:rPr>
          <w:rStyle w:val="StyleBoldUnderline"/>
          <w:highlight w:val="cyan"/>
        </w:rPr>
        <w:t>the</w:t>
      </w:r>
      <w:r w:rsidRPr="0053290D">
        <w:rPr>
          <w:rStyle w:val="StyleBoldUnderline"/>
        </w:rPr>
        <w:t xml:space="preserve"> current </w:t>
      </w:r>
      <w:r w:rsidRPr="0053290D">
        <w:rPr>
          <w:rStyle w:val="StyleBoldUnderline"/>
          <w:highlight w:val="cyan"/>
        </w:rPr>
        <w:t>upheaval in Egypt</w:t>
      </w:r>
      <w:r w:rsidRPr="00A264AA">
        <w:rPr>
          <w:sz w:val="16"/>
        </w:rPr>
        <w:t xml:space="preserve"> cannot be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53290D">
        <w:rPr>
          <w:rStyle w:val="StyleBoldUnderline"/>
          <w:highlight w:val="cyan"/>
        </w:rPr>
        <w:t>global</w:t>
      </w:r>
      <w:proofErr w:type="gramEnd"/>
      <w:r w:rsidRPr="0053290D">
        <w:rPr>
          <w:rStyle w:val="StyleBoldUnderline"/>
          <w:highlight w:val="cyan"/>
        </w:rPr>
        <w:t xml:space="preserve"> struggle to defend religious freedom</w:t>
      </w:r>
      <w:r w:rsidRPr="00A264AA">
        <w:rPr>
          <w:sz w:val="16"/>
        </w:rPr>
        <w:t xml:space="preserve"> in full. </w:t>
      </w:r>
    </w:p>
    <w:p w:rsidR="00237046" w:rsidRDefault="00237046" w:rsidP="00237046"/>
    <w:p w:rsidR="00237046" w:rsidRDefault="00237046" w:rsidP="00237046">
      <w:pPr>
        <w:pStyle w:val="Heading3"/>
      </w:pPr>
      <w:r>
        <w:t xml:space="preserve">(2.) Integrating religious freedom into Egyptian political efforts provides US diplomats with the religious vocabulary necessary to revitalize the American model.  </w:t>
      </w:r>
    </w:p>
    <w:p w:rsidR="00237046" w:rsidRPr="00975536" w:rsidRDefault="00237046" w:rsidP="00237046">
      <w:pPr>
        <w:rPr>
          <w:rStyle w:val="StyleStyleBold12pt"/>
        </w:rPr>
      </w:pPr>
      <w:r w:rsidRPr="00975536">
        <w:rPr>
          <w:rStyle w:val="StyleStyleBold12pt"/>
        </w:rPr>
        <w:t xml:space="preserve">Farr 2008 </w:t>
      </w:r>
    </w:p>
    <w:p w:rsidR="00237046" w:rsidRPr="00975536" w:rsidRDefault="00237046" w:rsidP="00237046">
      <w:r w:rsidRPr="00975536">
        <w:t>Thomas, "Diplomacy in an Age of Faith: Religious Freedom and National Security," Foreign Affairs, March/April</w:t>
      </w:r>
      <w:proofErr w:type="gramStart"/>
      <w:r w:rsidRPr="00975536">
        <w:t>,  http</w:t>
      </w:r>
      <w:proofErr w:type="gramEnd"/>
      <w:r w:rsidRPr="00975536">
        <w:t xml:space="preserve">://berkleycenter.georgetown.edu/publications/diplomacy-in-an-age-of-faith-religious-freedom-and-national-security </w:t>
      </w:r>
    </w:p>
    <w:p w:rsidR="0045612A" w:rsidRDefault="00237046" w:rsidP="00237046">
      <w:pPr>
        <w:pStyle w:val="cardtext"/>
        <w:rPr>
          <w:sz w:val="16"/>
        </w:rPr>
      </w:pPr>
      <w:r w:rsidRPr="00975536">
        <w:rPr>
          <w:rStyle w:val="StyleBoldUnderline"/>
        </w:rPr>
        <w:t>U.S. aid</w:t>
      </w:r>
      <w:r w:rsidRPr="00A264AA">
        <w:rPr>
          <w:sz w:val="16"/>
        </w:rPr>
        <w:t xml:space="preserve"> has helped, </w:t>
      </w:r>
    </w:p>
    <w:p w:rsidR="0045612A" w:rsidRDefault="0045612A" w:rsidP="00237046">
      <w:pPr>
        <w:pStyle w:val="cardtext"/>
        <w:rPr>
          <w:highlight w:val="cyan"/>
          <w:u w:val="single"/>
        </w:rPr>
      </w:pPr>
      <w:r>
        <w:rPr>
          <w:highlight w:val="cyan"/>
          <w:u w:val="single"/>
        </w:rPr>
        <w:t xml:space="preserve">AND </w:t>
      </w:r>
    </w:p>
    <w:p w:rsidR="00237046" w:rsidRPr="00A264AA" w:rsidRDefault="00237046" w:rsidP="00237046">
      <w:pPr>
        <w:pStyle w:val="cardtext"/>
        <w:rPr>
          <w:sz w:val="16"/>
        </w:rPr>
      </w:pPr>
      <w:proofErr w:type="gramStart"/>
      <w:r w:rsidRPr="008510C1">
        <w:rPr>
          <w:highlight w:val="cyan"/>
          <w:u w:val="single"/>
        </w:rPr>
        <w:t>to</w:t>
      </w:r>
      <w:proofErr w:type="gramEnd"/>
      <w:r w:rsidRPr="008510C1">
        <w:rPr>
          <w:highlight w:val="cyan"/>
          <w:u w:val="single"/>
        </w:rPr>
        <w:t xml:space="preserve"> a foreign policy establishment blinded by secularism</w:t>
      </w:r>
      <w:r w:rsidRPr="00A264AA">
        <w:rPr>
          <w:sz w:val="16"/>
        </w:rPr>
        <w:t xml:space="preserve">. </w:t>
      </w:r>
    </w:p>
    <w:p w:rsidR="00237046" w:rsidRDefault="00237046" w:rsidP="00237046"/>
    <w:p w:rsidR="00237046" w:rsidRPr="00975536" w:rsidRDefault="00237046" w:rsidP="00237046">
      <w:pPr>
        <w:pStyle w:val="Heading3"/>
      </w:pPr>
      <w:r>
        <w:t>---</w:t>
      </w:r>
      <w:r w:rsidRPr="00975536">
        <w:t>Egypt</w:t>
      </w:r>
      <w:r>
        <w:t xml:space="preserve"> is </w:t>
      </w:r>
      <w:proofErr w:type="gramStart"/>
      <w:r>
        <w:t>key</w:t>
      </w:r>
      <w:proofErr w:type="gramEnd"/>
      <w:r>
        <w:t xml:space="preserve"> --- Regional prominence makes it an important </w:t>
      </w:r>
      <w:r w:rsidRPr="00975536">
        <w:t xml:space="preserve">litmus test. </w:t>
      </w:r>
    </w:p>
    <w:p w:rsidR="00237046" w:rsidRPr="00975536" w:rsidRDefault="00237046" w:rsidP="00237046">
      <w:pPr>
        <w:rPr>
          <w:rStyle w:val="StyleStyleBold12pt"/>
        </w:rPr>
      </w:pPr>
      <w:proofErr w:type="spellStart"/>
      <w:r w:rsidRPr="00975536">
        <w:rPr>
          <w:rStyle w:val="StyleStyleBold12pt"/>
        </w:rPr>
        <w:t>Halim</w:t>
      </w:r>
      <w:proofErr w:type="spellEnd"/>
      <w:r w:rsidRPr="00975536">
        <w:rPr>
          <w:rStyle w:val="StyleStyleBold12pt"/>
        </w:rPr>
        <w:t xml:space="preserve"> 2007</w:t>
      </w:r>
    </w:p>
    <w:p w:rsidR="0045612A" w:rsidRDefault="00237046" w:rsidP="00237046">
      <w:proofErr w:type="spellStart"/>
      <w:r w:rsidRPr="00975536">
        <w:t>Cameel</w:t>
      </w:r>
      <w:proofErr w:type="spellEnd"/>
      <w:r w:rsidRPr="00975536">
        <w:t xml:space="preserve">, Coptic Assembly of America Chairman, </w:t>
      </w:r>
    </w:p>
    <w:p w:rsidR="0045612A" w:rsidRDefault="0045612A" w:rsidP="00237046">
      <w:r>
        <w:t xml:space="preserve">AND </w:t>
      </w:r>
    </w:p>
    <w:p w:rsidR="00237046" w:rsidRPr="00975536" w:rsidRDefault="00237046" w:rsidP="00237046">
      <w:proofErr w:type="spellStart"/>
      <w:r w:rsidRPr="00975536">
        <w:t>showart.php</w:t>
      </w:r>
      <w:proofErr w:type="gramStart"/>
      <w:r w:rsidRPr="00975536">
        <w:t>?main</w:t>
      </w:r>
      <w:proofErr w:type="gramEnd"/>
      <w:r w:rsidRPr="00975536">
        <w:t>_id</w:t>
      </w:r>
      <w:proofErr w:type="spellEnd"/>
      <w:r w:rsidRPr="00975536">
        <w:t>=233</w:t>
      </w:r>
    </w:p>
    <w:p w:rsidR="0045612A" w:rsidRDefault="00237046" w:rsidP="00237046">
      <w:pPr>
        <w:pStyle w:val="cardtext"/>
        <w:rPr>
          <w:sz w:val="16"/>
        </w:rPr>
      </w:pPr>
      <w:r w:rsidRPr="00A264AA">
        <w:rPr>
          <w:sz w:val="16"/>
        </w:rPr>
        <w:t xml:space="preserve">We have a job to expose the Coptic </w:t>
      </w:r>
    </w:p>
    <w:p w:rsidR="0045612A" w:rsidRDefault="0045612A" w:rsidP="00237046">
      <w:pPr>
        <w:pStyle w:val="cardtext"/>
        <w:rPr>
          <w:rStyle w:val="StyleBoldUnderline"/>
        </w:rPr>
      </w:pPr>
      <w:r>
        <w:rPr>
          <w:rStyle w:val="StyleBoldUnderline"/>
        </w:rPr>
        <w:t xml:space="preserve">AND </w:t>
      </w:r>
    </w:p>
    <w:p w:rsidR="00237046" w:rsidRPr="00A264AA" w:rsidRDefault="00237046" w:rsidP="00237046">
      <w:pPr>
        <w:pStyle w:val="cardtext"/>
        <w:rPr>
          <w:sz w:val="16"/>
        </w:rPr>
      </w:pPr>
      <w:proofErr w:type="gramStart"/>
      <w:r w:rsidRPr="00975536">
        <w:rPr>
          <w:rStyle w:val="StyleBoldUnderline"/>
        </w:rPr>
        <w:t>and</w:t>
      </w:r>
      <w:proofErr w:type="gramEnd"/>
      <w:r w:rsidRPr="00975536">
        <w:rPr>
          <w:rStyle w:val="StyleBoldUnderline"/>
        </w:rPr>
        <w:t xml:space="preserve"> the flame that destroys the world</w:t>
      </w:r>
      <w:r w:rsidRPr="00A264AA">
        <w:rPr>
          <w:sz w:val="16"/>
        </w:rPr>
        <w:t xml:space="preserve"> now.</w:t>
      </w:r>
    </w:p>
    <w:p w:rsidR="00237046" w:rsidRDefault="00237046" w:rsidP="00237046"/>
    <w:p w:rsidR="00237046" w:rsidRDefault="00237046" w:rsidP="00237046">
      <w:pPr>
        <w:pStyle w:val="Heading3"/>
      </w:pPr>
      <w:r>
        <w:t xml:space="preserve">---Revitalized religious freedom diplomacy preserves global security --- Religion defines every major scenario for conflict &amp; transnational issue --- All your impacts are belong to us. </w:t>
      </w:r>
    </w:p>
    <w:p w:rsidR="00237046" w:rsidRPr="00B2227E" w:rsidRDefault="00237046" w:rsidP="00237046">
      <w:pPr>
        <w:rPr>
          <w:rStyle w:val="StyleStyleBold12pt"/>
        </w:rPr>
      </w:pPr>
      <w:r w:rsidRPr="00B2227E">
        <w:rPr>
          <w:rStyle w:val="StyleStyleBold12pt"/>
        </w:rPr>
        <w:t>Farr 2009</w:t>
      </w:r>
    </w:p>
    <w:p w:rsidR="00237046" w:rsidRDefault="00237046" w:rsidP="00237046">
      <w:r>
        <w:t>Thomas F., Professor of Religion and International Affairs, Georgetown's Edmund A. Walsh School of Foreign Service. B.A., Mercer University; Ph.D., University of North Carolina, THE WIDOW'S TORMENT: INTERNATIONAL RELIGIOUS FREEDOM AND AMERICAN NATIONAL SECURITY IN THE 21ST CENTURY, 57 Drake L. Rev. 851</w:t>
      </w:r>
    </w:p>
    <w:p w:rsidR="0045612A" w:rsidRDefault="00237046" w:rsidP="00237046">
      <w:pPr>
        <w:pStyle w:val="cardtext"/>
        <w:rPr>
          <w:sz w:val="16"/>
        </w:rPr>
      </w:pPr>
      <w:r w:rsidRPr="00A264AA">
        <w:rPr>
          <w:sz w:val="16"/>
        </w:rPr>
        <w:t xml:space="preserve">However, an exclusively humanitarian view of religious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8B572C">
        <w:rPr>
          <w:rStyle w:val="StyleBoldUnderline"/>
          <w:highlight w:val="cyan"/>
        </w:rPr>
        <w:t>from</w:t>
      </w:r>
      <w:proofErr w:type="gramEnd"/>
      <w:r w:rsidRPr="008B572C">
        <w:rPr>
          <w:rStyle w:val="StyleBoldUnderline"/>
          <w:highlight w:val="cyan"/>
        </w:rPr>
        <w:t xml:space="preserve"> HIV/AIDS to economic globalization</w:t>
      </w:r>
      <w:r w:rsidRPr="00A264AA">
        <w:rPr>
          <w:sz w:val="16"/>
        </w:rPr>
        <w:t xml:space="preserve">. 9 </w:t>
      </w:r>
    </w:p>
    <w:p w:rsidR="00237046" w:rsidRDefault="00237046" w:rsidP="00237046"/>
    <w:p w:rsidR="00237046" w:rsidRDefault="00237046" w:rsidP="00237046">
      <w:pPr>
        <w:pStyle w:val="Heading3"/>
      </w:pPr>
      <w:r>
        <w:t>---Lack of religious freedom is the root of the world’s most violent conflicts.</w:t>
      </w:r>
    </w:p>
    <w:p w:rsidR="00237046" w:rsidRPr="00975536" w:rsidRDefault="00237046" w:rsidP="00237046">
      <w:pPr>
        <w:rPr>
          <w:rStyle w:val="StyleStyleBold12pt"/>
        </w:rPr>
      </w:pPr>
      <w:r w:rsidRPr="00975536">
        <w:rPr>
          <w:rStyle w:val="StyleStyleBold12pt"/>
        </w:rPr>
        <w:t xml:space="preserve">Haynes 2009 </w:t>
      </w:r>
    </w:p>
    <w:p w:rsidR="0045612A" w:rsidRDefault="00237046" w:rsidP="00237046">
      <w:r w:rsidRPr="00975536">
        <w:t xml:space="preserve">Charles C., senior scholar at the First </w:t>
      </w:r>
    </w:p>
    <w:p w:rsidR="0045612A" w:rsidRDefault="0045612A" w:rsidP="00237046">
      <w:r>
        <w:t xml:space="preserve">AND </w:t>
      </w:r>
    </w:p>
    <w:p w:rsidR="00237046" w:rsidRPr="00975536" w:rsidRDefault="00237046" w:rsidP="00237046">
      <w:r w:rsidRPr="00975536">
        <w:t>-</w:t>
      </w:r>
      <w:proofErr w:type="gramStart"/>
      <w:r w:rsidRPr="00975536">
        <w:t>religious-</w:t>
      </w:r>
      <w:proofErr w:type="gramEnd"/>
      <w:r w:rsidRPr="00975536">
        <w:t xml:space="preserve">freedom-under-assault/ </w:t>
      </w:r>
    </w:p>
    <w:p w:rsidR="0045612A" w:rsidRDefault="00237046" w:rsidP="00237046">
      <w:pPr>
        <w:pStyle w:val="cardtext"/>
        <w:rPr>
          <w:rStyle w:val="StyleBoldUnderline"/>
          <w:highlight w:val="cyan"/>
        </w:rPr>
      </w:pPr>
      <w:r w:rsidRPr="00363AE8">
        <w:rPr>
          <w:rStyle w:val="StyleBoldUnderline"/>
          <w:highlight w:val="cyan"/>
        </w:rPr>
        <w:t xml:space="preserve">At a time when religious persecution is at </w:t>
      </w:r>
    </w:p>
    <w:p w:rsidR="0045612A" w:rsidRDefault="0045612A" w:rsidP="00237046">
      <w:pPr>
        <w:pStyle w:val="cardtext"/>
        <w:rPr>
          <w:sz w:val="16"/>
        </w:rPr>
      </w:pPr>
      <w:r>
        <w:rPr>
          <w:sz w:val="16"/>
        </w:rPr>
        <w:t xml:space="preserve">AND </w:t>
      </w:r>
    </w:p>
    <w:p w:rsidR="00237046" w:rsidRPr="00A264AA" w:rsidRDefault="00237046" w:rsidP="00237046">
      <w:pPr>
        <w:pStyle w:val="cardtext"/>
        <w:rPr>
          <w:sz w:val="16"/>
        </w:rPr>
      </w:pPr>
      <w:proofErr w:type="gramStart"/>
      <w:r w:rsidRPr="00A264AA">
        <w:rPr>
          <w:sz w:val="16"/>
        </w:rPr>
        <w:t>leadership</w:t>
      </w:r>
      <w:proofErr w:type="gramEnd"/>
      <w:r w:rsidRPr="00A264AA">
        <w:rPr>
          <w:sz w:val="16"/>
        </w:rPr>
        <w:t xml:space="preserve"> of 10 commissioners who did their homework.  </w:t>
      </w:r>
    </w:p>
    <w:p w:rsidR="00237046" w:rsidRDefault="00237046" w:rsidP="00237046"/>
    <w:p w:rsidR="00237046" w:rsidRDefault="00237046" w:rsidP="00237046">
      <w:pPr>
        <w:pStyle w:val="Heading3"/>
      </w:pPr>
      <w:r>
        <w:t>---Religion makes these uniquely dangerous --- Five reasons.</w:t>
      </w:r>
    </w:p>
    <w:p w:rsidR="00237046" w:rsidRPr="000B6F91" w:rsidRDefault="00237046" w:rsidP="00237046">
      <w:pPr>
        <w:rPr>
          <w:rStyle w:val="StyleStyleBold12pt"/>
        </w:rPr>
      </w:pPr>
      <w:proofErr w:type="spellStart"/>
      <w:r w:rsidRPr="000B6F91">
        <w:rPr>
          <w:rStyle w:val="StyleStyleBold12pt"/>
        </w:rPr>
        <w:t>Toft</w:t>
      </w:r>
      <w:proofErr w:type="spellEnd"/>
      <w:r w:rsidRPr="000B6F91">
        <w:rPr>
          <w:rStyle w:val="StyleStyleBold12pt"/>
        </w:rPr>
        <w:t xml:space="preserve">, </w:t>
      </w:r>
      <w:proofErr w:type="spellStart"/>
      <w:r w:rsidRPr="000B6F91">
        <w:rPr>
          <w:rStyle w:val="StyleStyleBold12pt"/>
        </w:rPr>
        <w:t>Philpott</w:t>
      </w:r>
      <w:proofErr w:type="spellEnd"/>
      <w:r w:rsidRPr="000B6F91">
        <w:rPr>
          <w:rStyle w:val="StyleStyleBold12pt"/>
        </w:rPr>
        <w:t xml:space="preserve"> &amp; Shah 2011</w:t>
      </w:r>
    </w:p>
    <w:p w:rsidR="00237046" w:rsidRDefault="00237046" w:rsidP="00237046">
      <w:r>
        <w:t xml:space="preserve">Monica Duffy, Daniel, Timothy Samuel, God’s Century: Resurgent Religion and Global Politics, </w:t>
      </w:r>
      <w:proofErr w:type="spellStart"/>
      <w:r>
        <w:t>Pg</w:t>
      </w:r>
      <w:proofErr w:type="spellEnd"/>
      <w:r>
        <w:t xml:space="preserve"> 150 </w:t>
      </w:r>
    </w:p>
    <w:p w:rsidR="0045612A" w:rsidRDefault="00237046" w:rsidP="00237046">
      <w:pPr>
        <w:pStyle w:val="cardtext"/>
        <w:rPr>
          <w:sz w:val="16"/>
        </w:rPr>
      </w:pPr>
      <w:r w:rsidRPr="00A264AA">
        <w:rPr>
          <w:sz w:val="16"/>
        </w:rPr>
        <w:t xml:space="preserve">The basic facts concerning </w:t>
      </w:r>
      <w:r w:rsidRPr="008B572C">
        <w:rPr>
          <w:rStyle w:val="StyleBoldUnderline"/>
          <w:highlight w:val="cyan"/>
        </w:rPr>
        <w:t>religious civil wars</w:t>
      </w:r>
      <w:r w:rsidRPr="00A264AA">
        <w:rPr>
          <w:sz w:val="16"/>
        </w:rPr>
        <w:t xml:space="preserve"> reveal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8B572C">
        <w:rPr>
          <w:rStyle w:val="StyleBoldUnderline"/>
          <w:highlight w:val="cyan"/>
        </w:rPr>
        <w:t>conflicts</w:t>
      </w:r>
      <w:proofErr w:type="gramEnd"/>
      <w:r w:rsidRPr="008B572C">
        <w:rPr>
          <w:rStyle w:val="StyleBoldUnderline"/>
          <w:highlight w:val="cyan"/>
        </w:rPr>
        <w:t xml:space="preserve"> that have equally “</w:t>
      </w:r>
      <w:proofErr w:type="spellStart"/>
      <w:r w:rsidRPr="008B572C">
        <w:rPr>
          <w:rStyle w:val="StyleBoldUnderline"/>
          <w:highlight w:val="cyan"/>
        </w:rPr>
        <w:t>glocalized</w:t>
      </w:r>
      <w:proofErr w:type="spellEnd"/>
      <w:r w:rsidRPr="008B572C">
        <w:rPr>
          <w:rStyle w:val="StyleBoldUnderline"/>
          <w:highlight w:val="cyan"/>
        </w:rPr>
        <w:t>” dimensions</w:t>
      </w:r>
      <w:r w:rsidRPr="00A264AA">
        <w:rPr>
          <w:sz w:val="16"/>
        </w:rPr>
        <w:t xml:space="preserve">. </w:t>
      </w:r>
    </w:p>
    <w:p w:rsidR="00237046" w:rsidRDefault="00237046" w:rsidP="00237046"/>
    <w:p w:rsidR="00237046" w:rsidRDefault="00237046" w:rsidP="00237046">
      <w:pPr>
        <w:pStyle w:val="Heading3"/>
      </w:pPr>
      <w:r>
        <w:t xml:space="preserve">---Billions are at risk. </w:t>
      </w:r>
    </w:p>
    <w:p w:rsidR="00237046" w:rsidRDefault="00237046" w:rsidP="00237046">
      <w:pPr>
        <w:rPr>
          <w:sz w:val="16"/>
          <w:szCs w:val="16"/>
        </w:rPr>
      </w:pPr>
      <w:proofErr w:type="spellStart"/>
      <w:r w:rsidRPr="00FE431D">
        <w:rPr>
          <w:rStyle w:val="StyleStyleBold12pt"/>
        </w:rPr>
        <w:t>Grieboski</w:t>
      </w:r>
      <w:proofErr w:type="spellEnd"/>
      <w:r w:rsidRPr="00FE431D">
        <w:rPr>
          <w:rStyle w:val="StyleStyleBold12pt"/>
        </w:rPr>
        <w:t xml:space="preserve"> 2011</w:t>
      </w:r>
      <w:r>
        <w:t xml:space="preserve"> </w:t>
      </w:r>
    </w:p>
    <w:p w:rsidR="0045612A" w:rsidRDefault="00237046" w:rsidP="00237046">
      <w:r w:rsidRPr="00FE431D">
        <w:t xml:space="preserve">Joseph K., founder of the Institute on </w:t>
      </w:r>
    </w:p>
    <w:p w:rsidR="0045612A" w:rsidRDefault="0045612A" w:rsidP="00237046">
      <w:r>
        <w:t xml:space="preserve">AND </w:t>
      </w:r>
    </w:p>
    <w:p w:rsidR="00237046" w:rsidRDefault="00237046" w:rsidP="00237046">
      <w:proofErr w:type="gramStart"/>
      <w:r w:rsidRPr="00FE431D">
        <w:t>to-prioritize-_b_872758.html</w:t>
      </w:r>
      <w:proofErr w:type="gramEnd"/>
    </w:p>
    <w:p w:rsidR="0045612A" w:rsidRDefault="00237046" w:rsidP="00237046">
      <w:pPr>
        <w:pStyle w:val="cardtext"/>
        <w:rPr>
          <w:rStyle w:val="StyleBoldUnderline"/>
        </w:rPr>
      </w:pPr>
      <w:r w:rsidRPr="00FE431D">
        <w:rPr>
          <w:rStyle w:val="StyleBoldUnderline"/>
        </w:rPr>
        <w:t xml:space="preserve">The issue of religious liberty is not a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553CE7">
        <w:rPr>
          <w:rStyle w:val="StyleBoldUnderline"/>
          <w:highlight w:val="cyan"/>
        </w:rPr>
        <w:t>they</w:t>
      </w:r>
      <w:proofErr w:type="gramEnd"/>
      <w:r w:rsidRPr="00553CE7">
        <w:rPr>
          <w:rStyle w:val="StyleBoldUnderline"/>
          <w:highlight w:val="cyan"/>
        </w:rPr>
        <w:t xml:space="preserve"> choose to pray or not</w:t>
      </w:r>
      <w:r w:rsidRPr="00FE431D">
        <w:rPr>
          <w:rStyle w:val="StyleBoldUnderline"/>
        </w:rPr>
        <w:t xml:space="preserve"> to </w:t>
      </w:r>
      <w:r w:rsidRPr="00553CE7">
        <w:rPr>
          <w:rStyle w:val="StyleBoldUnderline"/>
          <w:highlight w:val="cyan"/>
        </w:rPr>
        <w:t>pray</w:t>
      </w:r>
      <w:r w:rsidRPr="00FE431D">
        <w:rPr>
          <w:rStyle w:val="StyleBoldUnderline"/>
        </w:rPr>
        <w:t>.</w:t>
      </w:r>
    </w:p>
    <w:p w:rsidR="00237046" w:rsidRDefault="00237046" w:rsidP="00237046"/>
    <w:p w:rsidR="00237046" w:rsidRDefault="00237046" w:rsidP="00237046">
      <w:pPr>
        <w:pStyle w:val="Heading3"/>
      </w:pPr>
      <w:r>
        <w:t xml:space="preserve">Scenario One – Tajikistan </w:t>
      </w:r>
    </w:p>
    <w:p w:rsidR="00237046" w:rsidRPr="00BB4A25" w:rsidRDefault="00237046" w:rsidP="00237046">
      <w:pPr>
        <w:pStyle w:val="Heading3"/>
      </w:pPr>
      <w:r>
        <w:t xml:space="preserve">---Specifically, lack of religious freedom collapses Tajikistan. </w:t>
      </w:r>
    </w:p>
    <w:p w:rsidR="00237046" w:rsidRPr="00CD477B" w:rsidRDefault="00237046" w:rsidP="00237046">
      <w:pPr>
        <w:rPr>
          <w:rStyle w:val="StyleStyleBold12pt"/>
        </w:rPr>
      </w:pPr>
      <w:r w:rsidRPr="00CD477B">
        <w:rPr>
          <w:rStyle w:val="StyleStyleBold12pt"/>
        </w:rPr>
        <w:t>Quinn &amp; Paxton 2011</w:t>
      </w:r>
    </w:p>
    <w:p w:rsidR="00237046" w:rsidRDefault="00237046" w:rsidP="00237046">
      <w:r>
        <w:t xml:space="preserve">Andrew, Robin, Clinton </w:t>
      </w:r>
      <w:proofErr w:type="spellStart"/>
      <w:r>
        <w:t>disfavours</w:t>
      </w:r>
      <w:proofErr w:type="spellEnd"/>
      <w:r>
        <w:t xml:space="preserve"> efforts to crackdown on religious freedom, Financial Express, http://www.thefinancialexpress-bd.com/more.php?date=2011-10-24&amp;news_id=153850</w:t>
      </w:r>
    </w:p>
    <w:p w:rsidR="0045612A" w:rsidRDefault="00237046" w:rsidP="00237046">
      <w:pPr>
        <w:pStyle w:val="cardtext"/>
        <w:rPr>
          <w:sz w:val="16"/>
        </w:rPr>
      </w:pPr>
      <w:r w:rsidRPr="00A264AA">
        <w:rPr>
          <w:sz w:val="16"/>
        </w:rPr>
        <w:t xml:space="preserve">U.S. Secretary of State Hillary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9D46B5">
        <w:rPr>
          <w:rStyle w:val="StyleBoldUnderline"/>
          <w:highlight w:val="cyan"/>
        </w:rPr>
        <w:t>threaten</w:t>
      </w:r>
      <w:proofErr w:type="gramEnd"/>
      <w:r w:rsidRPr="00A264AA">
        <w:rPr>
          <w:sz w:val="16"/>
        </w:rPr>
        <w:t xml:space="preserve"> the </w:t>
      </w:r>
      <w:r w:rsidRPr="009D46B5">
        <w:rPr>
          <w:rStyle w:val="StyleBoldUnderline"/>
          <w:highlight w:val="cyan"/>
        </w:rPr>
        <w:t>stability and security of the country</w:t>
      </w:r>
      <w:r w:rsidRPr="00A264AA">
        <w:rPr>
          <w:sz w:val="16"/>
        </w:rPr>
        <w:t xml:space="preserve">."  </w:t>
      </w:r>
    </w:p>
    <w:p w:rsidR="00237046" w:rsidRDefault="00237046" w:rsidP="00237046"/>
    <w:p w:rsidR="00237046" w:rsidRPr="00505C58" w:rsidRDefault="00237046" w:rsidP="00237046">
      <w:pPr>
        <w:pStyle w:val="Heading3"/>
      </w:pPr>
      <w:r>
        <w:t>---Tajikistan instability d</w:t>
      </w:r>
      <w:r w:rsidRPr="00505C58">
        <w:t xml:space="preserve">raws in regional powers &amp; escalates to nuclear war. </w:t>
      </w:r>
    </w:p>
    <w:p w:rsidR="00237046" w:rsidRPr="00345905" w:rsidRDefault="00237046" w:rsidP="00237046">
      <w:pPr>
        <w:rPr>
          <w:rStyle w:val="StyleStyleBold12pt"/>
        </w:rPr>
      </w:pPr>
      <w:r w:rsidRPr="00345905">
        <w:rPr>
          <w:rStyle w:val="StyleStyleBold12pt"/>
        </w:rPr>
        <w:t>Richter 1994</w:t>
      </w:r>
    </w:p>
    <w:p w:rsidR="0045612A" w:rsidRDefault="00237046" w:rsidP="00237046">
      <w:r>
        <w:t xml:space="preserve">Anthony H., Special Advisor to the President </w:t>
      </w:r>
    </w:p>
    <w:p w:rsidR="0045612A" w:rsidRDefault="0045612A" w:rsidP="00237046">
      <w:r>
        <w:t xml:space="preserve">AND </w:t>
      </w:r>
    </w:p>
    <w:p w:rsidR="00237046" w:rsidRDefault="00237046" w:rsidP="00237046">
      <w:r>
        <w:t xml:space="preserve">stream/developmentsinta00unit/developmentsinta00unit_djvu.txt </w:t>
      </w:r>
    </w:p>
    <w:p w:rsidR="0045612A" w:rsidRDefault="00237046" w:rsidP="00237046">
      <w:pPr>
        <w:pStyle w:val="cardtext"/>
        <w:rPr>
          <w:sz w:val="16"/>
        </w:rPr>
      </w:pPr>
      <w:r w:rsidRPr="009D46B5">
        <w:rPr>
          <w:rStyle w:val="StyleBoldUnderline"/>
          <w:highlight w:val="cyan"/>
        </w:rPr>
        <w:t>Tajikistan affects an entire region</w:t>
      </w:r>
      <w:r w:rsidRPr="00A264AA">
        <w:rPr>
          <w:sz w:val="16"/>
        </w:rPr>
        <w:t xml:space="preserve"> that is vital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9D46B5">
        <w:rPr>
          <w:rStyle w:val="StyleBoldUnderline"/>
          <w:highlight w:val="cyan"/>
        </w:rPr>
        <w:t>each</w:t>
      </w:r>
      <w:proofErr w:type="gramEnd"/>
      <w:r w:rsidRPr="009D46B5">
        <w:rPr>
          <w:rStyle w:val="StyleBoldUnderline"/>
          <w:highlight w:val="cyan"/>
        </w:rPr>
        <w:t xml:space="preserve"> of which possess weapons of mass destruction</w:t>
      </w:r>
      <w:r w:rsidRPr="00A264AA">
        <w:rPr>
          <w:sz w:val="16"/>
        </w:rPr>
        <w:t xml:space="preserve">.  </w:t>
      </w:r>
    </w:p>
    <w:p w:rsidR="00237046" w:rsidRDefault="00237046" w:rsidP="00237046"/>
    <w:p w:rsidR="00237046" w:rsidRDefault="00237046" w:rsidP="00237046">
      <w:pPr>
        <w:pStyle w:val="Heading3"/>
      </w:pPr>
      <w:r>
        <w:t>Scenario Two – AIDS/HIV</w:t>
      </w:r>
    </w:p>
    <w:p w:rsidR="00237046" w:rsidRDefault="00237046" w:rsidP="00237046">
      <w:pPr>
        <w:pStyle w:val="Heading3"/>
      </w:pPr>
      <w:r>
        <w:t xml:space="preserve">---Religious freedom is the most significant tool in preventing the spread of HIV/AIDS. </w:t>
      </w:r>
    </w:p>
    <w:p w:rsidR="00237046" w:rsidRPr="000250A9" w:rsidRDefault="00237046" w:rsidP="00237046">
      <w:pPr>
        <w:pStyle w:val="cardtext"/>
        <w:ind w:left="0"/>
        <w:rPr>
          <w:rStyle w:val="StyleStyleBold12pt"/>
        </w:rPr>
      </w:pPr>
      <w:proofErr w:type="spellStart"/>
      <w:r w:rsidRPr="000250A9">
        <w:rPr>
          <w:rStyle w:val="StyleStyleBold12pt"/>
        </w:rPr>
        <w:t>Pusateri</w:t>
      </w:r>
      <w:proofErr w:type="spellEnd"/>
      <w:r w:rsidRPr="000250A9">
        <w:rPr>
          <w:rStyle w:val="StyleStyleBold12pt"/>
        </w:rPr>
        <w:t xml:space="preserve"> 2010</w:t>
      </w:r>
    </w:p>
    <w:p w:rsidR="00237046" w:rsidRDefault="00237046" w:rsidP="00237046">
      <w:pPr>
        <w:pStyle w:val="cardtext"/>
        <w:ind w:left="0"/>
      </w:pPr>
      <w:proofErr w:type="gramStart"/>
      <w:r>
        <w:t xml:space="preserve">David P., managing partner at the Pittsburgh Office of </w:t>
      </w:r>
      <w:proofErr w:type="spellStart"/>
      <w:r>
        <w:t>McGuireWoods</w:t>
      </w:r>
      <w:proofErr w:type="spellEnd"/>
      <w:r>
        <w:t>, LLP.</w:t>
      </w:r>
      <w:proofErr w:type="gramEnd"/>
      <w:r>
        <w:t xml:space="preserve"> He is also a member of the ABA AIDS Coordinating Committee, Faith-Based Organizations and the HIV/AIDS Pandemic, Human Rights, </w:t>
      </w:r>
      <w:proofErr w:type="gramStart"/>
      <w:r>
        <w:t>Spring</w:t>
      </w:r>
      <w:proofErr w:type="gramEnd"/>
      <w:r>
        <w:t>, Vol. 37, No. 2, http://www.americanbar.org/publications/human_rights_magazine_home/irr_hr_spring10_pusateri.html</w:t>
      </w:r>
    </w:p>
    <w:p w:rsidR="0045612A" w:rsidRDefault="00237046" w:rsidP="00237046">
      <w:pPr>
        <w:pStyle w:val="cardtext"/>
        <w:rPr>
          <w:sz w:val="16"/>
        </w:rPr>
      </w:pPr>
      <w:r w:rsidRPr="00A264AA">
        <w:rPr>
          <w:sz w:val="16"/>
        </w:rPr>
        <w:t xml:space="preserve">Among a host of controversial issues that envelop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8B572C">
        <w:rPr>
          <w:rStyle w:val="StyleBoldUnderline"/>
          <w:highlight w:val="cyan"/>
        </w:rPr>
        <w:t>that</w:t>
      </w:r>
      <w:proofErr w:type="gramEnd"/>
      <w:r w:rsidRPr="008B572C">
        <w:rPr>
          <w:rStyle w:val="StyleBoldUnderline"/>
          <w:highlight w:val="cyan"/>
        </w:rPr>
        <w:t xml:space="preserve"> </w:t>
      </w:r>
      <w:r w:rsidRPr="008B572C">
        <w:rPr>
          <w:rStyle w:val="StyleBoldUnderline"/>
          <w:b/>
          <w:highlight w:val="cyan"/>
        </w:rPr>
        <w:t>directly affect the severity of the disease</w:t>
      </w:r>
      <w:r w:rsidRPr="00A264AA">
        <w:rPr>
          <w:sz w:val="16"/>
        </w:rPr>
        <w:t>.</w:t>
      </w:r>
    </w:p>
    <w:p w:rsidR="00237046" w:rsidRDefault="00237046" w:rsidP="00237046"/>
    <w:p w:rsidR="00237046" w:rsidRDefault="00237046" w:rsidP="00237046">
      <w:pPr>
        <w:pStyle w:val="Heading3"/>
      </w:pPr>
      <w:r>
        <w:t xml:space="preserve">---Extinction. </w:t>
      </w:r>
    </w:p>
    <w:p w:rsidR="00237046" w:rsidRPr="00EC5B41" w:rsidRDefault="00237046" w:rsidP="00237046">
      <w:pPr>
        <w:rPr>
          <w:rStyle w:val="StyleStyleBold12pt"/>
        </w:rPr>
      </w:pPr>
      <w:proofErr w:type="spellStart"/>
      <w:r w:rsidRPr="00EC5B41">
        <w:rPr>
          <w:rStyle w:val="StyleStyleBold12pt"/>
        </w:rPr>
        <w:t>Muchiri</w:t>
      </w:r>
      <w:proofErr w:type="spellEnd"/>
      <w:r w:rsidRPr="00EC5B41">
        <w:rPr>
          <w:rStyle w:val="StyleStyleBold12pt"/>
        </w:rPr>
        <w:t xml:space="preserve"> 2000 </w:t>
      </w:r>
    </w:p>
    <w:p w:rsidR="0045612A" w:rsidRDefault="00237046" w:rsidP="00237046">
      <w:r>
        <w:t xml:space="preserve">Michael </w:t>
      </w:r>
      <w:proofErr w:type="spellStart"/>
      <w:r>
        <w:t>Kibaara</w:t>
      </w:r>
      <w:proofErr w:type="spellEnd"/>
      <w:r>
        <w:t xml:space="preserve">, Staff Member at Ministry of </w:t>
      </w:r>
    </w:p>
    <w:p w:rsidR="0045612A" w:rsidRDefault="0045612A" w:rsidP="00237046">
      <w:r>
        <w:t xml:space="preserve">AND </w:t>
      </w:r>
    </w:p>
    <w:p w:rsidR="00237046" w:rsidRDefault="00237046" w:rsidP="00237046">
      <w:proofErr w:type="gramStart"/>
      <w:r>
        <w:t>put-out-africa039s-fires.html</w:t>
      </w:r>
      <w:proofErr w:type="gramEnd"/>
    </w:p>
    <w:p w:rsidR="0045612A" w:rsidRDefault="00237046" w:rsidP="00237046">
      <w:pPr>
        <w:pStyle w:val="cardtext"/>
        <w:rPr>
          <w:rStyle w:val="StyleBoldUnderline"/>
          <w:highlight w:val="cyan"/>
        </w:rPr>
      </w:pPr>
      <w:r w:rsidRPr="00A264AA">
        <w:rPr>
          <w:sz w:val="16"/>
        </w:rPr>
        <w:t xml:space="preserve">Statistics show that </w:t>
      </w:r>
      <w:r w:rsidRPr="00AD0C40">
        <w:rPr>
          <w:rStyle w:val="StyleBoldUnderline"/>
          <w:highlight w:val="cyan"/>
        </w:rPr>
        <w:t xml:space="preserve">AIDS is the leading killer </w:t>
      </w:r>
    </w:p>
    <w:p w:rsidR="0045612A" w:rsidRDefault="0045612A" w:rsidP="00237046">
      <w:pPr>
        <w:pStyle w:val="cardtext"/>
        <w:rPr>
          <w:rStyle w:val="StyleBoldUnderline"/>
          <w:highlight w:val="cyan"/>
        </w:rPr>
      </w:pPr>
      <w:r>
        <w:rPr>
          <w:rStyle w:val="StyleBoldUnderline"/>
          <w:highlight w:val="cyan"/>
        </w:rPr>
        <w:t xml:space="preserve">AND </w:t>
      </w:r>
    </w:p>
    <w:p w:rsidR="00237046" w:rsidRPr="00A264AA" w:rsidRDefault="00237046" w:rsidP="00237046">
      <w:pPr>
        <w:pStyle w:val="cardtext"/>
        <w:rPr>
          <w:sz w:val="16"/>
        </w:rPr>
      </w:pPr>
      <w:proofErr w:type="gramStart"/>
      <w:r w:rsidRPr="00AD0C40">
        <w:rPr>
          <w:rStyle w:val="StyleBoldUnderline"/>
          <w:highlight w:val="cyan"/>
        </w:rPr>
        <w:t>of</w:t>
      </w:r>
      <w:proofErr w:type="gramEnd"/>
      <w:r w:rsidRPr="00A264AA">
        <w:rPr>
          <w:sz w:val="16"/>
        </w:rPr>
        <w:t xml:space="preserve"> </w:t>
      </w:r>
      <w:proofErr w:type="spellStart"/>
      <w:r w:rsidRPr="00A264AA">
        <w:rPr>
          <w:sz w:val="16"/>
        </w:rPr>
        <w:t>theblack</w:t>
      </w:r>
      <w:proofErr w:type="spellEnd"/>
      <w:r w:rsidRPr="00A264AA">
        <w:rPr>
          <w:sz w:val="16"/>
        </w:rPr>
        <w:t xml:space="preserve"> race and maybe </w:t>
      </w:r>
      <w:r w:rsidRPr="00AD0C40">
        <w:rPr>
          <w:rStyle w:val="StyleBoldUnderline"/>
          <w:highlight w:val="cyan"/>
        </w:rPr>
        <w:t>the human race</w:t>
      </w:r>
      <w:r w:rsidRPr="00A264AA">
        <w:rPr>
          <w:sz w:val="16"/>
        </w:rPr>
        <w:t xml:space="preserve">.  </w:t>
      </w:r>
    </w:p>
    <w:p w:rsidR="00BD4FBE" w:rsidRDefault="00BD4FBE" w:rsidP="00A264AA"/>
    <w:p w:rsidR="00452387" w:rsidRDefault="00452387" w:rsidP="00452387">
      <w:pPr>
        <w:pStyle w:val="Heading3"/>
      </w:pPr>
      <w:r>
        <w:lastRenderedPageBreak/>
        <w:t>USAID spending new money for Women participation in Egyptian elections</w:t>
      </w:r>
    </w:p>
    <w:p w:rsidR="00452387" w:rsidRDefault="00452387" w:rsidP="00452387">
      <w:pPr>
        <w:pStyle w:val="cardtext"/>
        <w:ind w:left="0"/>
      </w:pPr>
      <w:proofErr w:type="spellStart"/>
      <w:proofErr w:type="gramStart"/>
      <w:r w:rsidRPr="0091594F">
        <w:rPr>
          <w:rStyle w:val="StyleStyleBold12pt"/>
        </w:rPr>
        <w:t>Wittes</w:t>
      </w:r>
      <w:proofErr w:type="spellEnd"/>
      <w:r w:rsidRPr="0091594F">
        <w:rPr>
          <w:rStyle w:val="StyleStyleBold12pt"/>
        </w:rPr>
        <w:t xml:space="preserve"> 11/2</w:t>
      </w:r>
      <w:r>
        <w:t xml:space="preserve"> (Tamara C., Deputy Assistant Secretary, Bureau of Near Eastern Affairs.</w:t>
      </w:r>
      <w:proofErr w:type="gramEnd"/>
      <w:r>
        <w:t xml:space="preserve"> Senate Foreign Relations Committee: “Women and the Arab Spring” Nov 2 2011 http://www.state.gov/p/nea/rls/rm/176603.htm)</w:t>
      </w:r>
    </w:p>
    <w:p w:rsidR="00452387" w:rsidRDefault="00452387" w:rsidP="00452387">
      <w:pPr>
        <w:pStyle w:val="cardtext"/>
      </w:pPr>
      <w:proofErr w:type="gramStart"/>
      <w:r>
        <w:t>and</w:t>
      </w:r>
      <w:proofErr w:type="gramEnd"/>
      <w:r>
        <w:t xml:space="preserve"> Deputy Special Coordinator for Middle East Transitions</w:t>
      </w:r>
    </w:p>
    <w:p w:rsidR="0045612A" w:rsidRDefault="00452387" w:rsidP="00452387">
      <w:pPr>
        <w:pStyle w:val="cardtext"/>
        <w:rPr>
          <w:rStyle w:val="StyleBoldUnderline"/>
          <w:highlight w:val="yellow"/>
        </w:rPr>
      </w:pPr>
      <w:r w:rsidRPr="00A264AA">
        <w:rPr>
          <w:sz w:val="16"/>
        </w:rPr>
        <w:t xml:space="preserve">In Egypt, </w:t>
      </w:r>
      <w:r w:rsidRPr="00281648">
        <w:rPr>
          <w:rStyle w:val="StyleBoldUnderline"/>
          <w:highlight w:val="yellow"/>
        </w:rPr>
        <w:t xml:space="preserve">the United States is working </w:t>
      </w:r>
    </w:p>
    <w:p w:rsidR="0045612A" w:rsidRDefault="0045612A" w:rsidP="00452387">
      <w:pPr>
        <w:pStyle w:val="cardtext"/>
        <w:rPr>
          <w:sz w:val="16"/>
        </w:rPr>
      </w:pPr>
      <w:r>
        <w:rPr>
          <w:sz w:val="16"/>
        </w:rPr>
        <w:t xml:space="preserve">AND </w:t>
      </w:r>
    </w:p>
    <w:p w:rsidR="00452387" w:rsidRPr="00A264AA" w:rsidRDefault="00452387" w:rsidP="00452387">
      <w:pPr>
        <w:pStyle w:val="cardtext"/>
        <w:rPr>
          <w:sz w:val="16"/>
        </w:rPr>
      </w:pPr>
      <w:proofErr w:type="gramStart"/>
      <w:r w:rsidRPr="00A264AA">
        <w:rPr>
          <w:sz w:val="16"/>
        </w:rPr>
        <w:t>to</w:t>
      </w:r>
      <w:proofErr w:type="gramEnd"/>
      <w:r w:rsidRPr="00A264AA">
        <w:rPr>
          <w:sz w:val="16"/>
        </w:rPr>
        <w:t xml:space="preserve"> receive about 60 percent of these loans. </w:t>
      </w:r>
    </w:p>
    <w:p w:rsidR="00452387" w:rsidRDefault="00452387" w:rsidP="00A264AA"/>
    <w:p w:rsidR="00452387" w:rsidRDefault="00452387" w:rsidP="00452387">
      <w:pPr>
        <w:pStyle w:val="Heading3"/>
      </w:pPr>
      <w:r>
        <w:t>Even if there’s some backlash- our signaling arguments outweigh</w:t>
      </w:r>
    </w:p>
    <w:p w:rsidR="00452387" w:rsidRDefault="00452387" w:rsidP="00452387">
      <w:pPr>
        <w:pStyle w:val="cardtext"/>
        <w:ind w:left="0"/>
      </w:pPr>
      <w:proofErr w:type="spellStart"/>
      <w:r w:rsidRPr="009E4826">
        <w:rPr>
          <w:rStyle w:val="StyleStyleBold12pt"/>
        </w:rPr>
        <w:t>Gedmin</w:t>
      </w:r>
      <w:proofErr w:type="spellEnd"/>
      <w:r w:rsidRPr="009E4826">
        <w:rPr>
          <w:rStyle w:val="StyleStyleBold12pt"/>
        </w:rPr>
        <w:t xml:space="preserve"> et al., 11</w:t>
      </w:r>
      <w:r>
        <w:t xml:space="preserve"> (Jeffrey </w:t>
      </w:r>
      <w:proofErr w:type="spellStart"/>
      <w:r>
        <w:t>Gedmin</w:t>
      </w:r>
      <w:proofErr w:type="spellEnd"/>
      <w:r>
        <w:t xml:space="preserve">, Chief Executive Officer, The </w:t>
      </w:r>
      <w:proofErr w:type="spellStart"/>
      <w:r>
        <w:t>Legatum</w:t>
      </w:r>
      <w:proofErr w:type="spellEnd"/>
      <w:r>
        <w:t xml:space="preserve"> Institute SPEAKERS: Uri </w:t>
      </w:r>
      <w:proofErr w:type="spellStart"/>
      <w:r>
        <w:t>Dadush</w:t>
      </w:r>
      <w:proofErr w:type="spellEnd"/>
      <w:r>
        <w:t xml:space="preserve">, Senior Associate, International Economics Program, Carnegie Endowment for International Peace Michele Dunne, Director, </w:t>
      </w:r>
      <w:proofErr w:type="spellStart"/>
      <w:r>
        <w:t>Rafik</w:t>
      </w:r>
      <w:proofErr w:type="spellEnd"/>
      <w:r>
        <w:t xml:space="preserve"> Hariri Center for the Middle East, The Atlantic Council Marina </w:t>
      </w:r>
      <w:proofErr w:type="spellStart"/>
      <w:r>
        <w:t>Ottaway</w:t>
      </w:r>
      <w:proofErr w:type="spellEnd"/>
      <w:r>
        <w:t xml:space="preserve">, Senior Associate, Middle East Program, Carnegie Endowment for International Peace, EGYPT IN TRANSITION: THE CURRENT ECONOMIC SITUATION AND THE ROLE OF INTERNATIONAL ASSISTANCE FRIDAY, JUNE 22, 2011, </w:t>
      </w:r>
      <w:hyperlink r:id="rId7" w:history="1">
        <w:r w:rsidRPr="00B25C8D">
          <w:rPr>
            <w:rStyle w:val="Hyperlink"/>
          </w:rPr>
          <w:t>http://www.carnegieendowment.org/files/72211_transcript_egypttransition.pdf)</w:t>
        </w:r>
      </w:hyperlink>
    </w:p>
    <w:p w:rsidR="0045612A" w:rsidRDefault="00452387" w:rsidP="00452387">
      <w:pPr>
        <w:pStyle w:val="cardtext"/>
        <w:rPr>
          <w:sz w:val="16"/>
        </w:rPr>
      </w:pPr>
      <w:r w:rsidRPr="00A264AA">
        <w:rPr>
          <w:sz w:val="16"/>
        </w:rPr>
        <w:t xml:space="preserve">And there are some disturbing trends here, </w:t>
      </w:r>
    </w:p>
    <w:p w:rsidR="0045612A" w:rsidRDefault="0045612A" w:rsidP="00452387">
      <w:pPr>
        <w:pStyle w:val="cardtext"/>
        <w:rPr>
          <w:sz w:val="16"/>
        </w:rPr>
      </w:pPr>
      <w:r>
        <w:rPr>
          <w:sz w:val="16"/>
        </w:rPr>
        <w:t xml:space="preserve">AND </w:t>
      </w:r>
    </w:p>
    <w:p w:rsidR="00452387" w:rsidRPr="00A264AA" w:rsidRDefault="00452387" w:rsidP="00452387">
      <w:pPr>
        <w:pStyle w:val="cardtext"/>
        <w:rPr>
          <w:sz w:val="16"/>
        </w:rPr>
      </w:pPr>
      <w:proofErr w:type="gramStart"/>
      <w:r w:rsidRPr="00A264AA">
        <w:rPr>
          <w:sz w:val="16"/>
        </w:rPr>
        <w:t>is</w:t>
      </w:r>
      <w:proofErr w:type="gramEnd"/>
      <w:r w:rsidRPr="00A264AA">
        <w:rPr>
          <w:sz w:val="16"/>
        </w:rPr>
        <w:t xml:space="preserve"> – and also – that’s number one.</w:t>
      </w:r>
    </w:p>
    <w:p w:rsidR="00452387" w:rsidRDefault="00452387" w:rsidP="00A264AA"/>
    <w:p w:rsidR="00452387" w:rsidRDefault="00452387" w:rsidP="00452387">
      <w:pPr>
        <w:pStyle w:val="Heading3"/>
      </w:pPr>
      <w:r>
        <w:t>Must universally include all parties to maintain US credibility- even if they refuse aid</w:t>
      </w:r>
    </w:p>
    <w:p w:rsidR="00452387" w:rsidRPr="00D43F87" w:rsidRDefault="00452387" w:rsidP="00452387">
      <w:pPr>
        <w:rPr>
          <w:sz w:val="16"/>
          <w:szCs w:val="16"/>
        </w:rPr>
      </w:pPr>
      <w:r w:rsidRPr="00D43F87">
        <w:rPr>
          <w:rStyle w:val="StyleStyleBold12pt"/>
        </w:rPr>
        <w:t>Carothers 2011</w:t>
      </w:r>
      <w:r w:rsidRPr="00D43F87">
        <w:t xml:space="preserve"> </w:t>
      </w:r>
      <w:r>
        <w:t>(</w:t>
      </w:r>
      <w:r w:rsidRPr="00D43F87">
        <w:rPr>
          <w:sz w:val="16"/>
          <w:szCs w:val="16"/>
        </w:rPr>
        <w:t>Thomas, vice president for studies at the Carnegie Endowment for International Peace. Washington Post: “How not to promote democracy in Egypt” Feb 24 2011 http://www.washingtonpost.com/wp-dyn/content/article/2011/02/24/AR2011022406530.html)</w:t>
      </w:r>
    </w:p>
    <w:p w:rsidR="0045612A" w:rsidRDefault="00452387" w:rsidP="00452387">
      <w:pPr>
        <w:pStyle w:val="cardtext"/>
        <w:rPr>
          <w:rStyle w:val="StyleBoldUnderline"/>
        </w:rPr>
      </w:pPr>
      <w:r w:rsidRPr="00D43F87">
        <w:rPr>
          <w:rStyle w:val="StyleBoldUnderline"/>
        </w:rPr>
        <w:t xml:space="preserve">A perennial tension in supporting democracy abroad is </w:t>
      </w:r>
    </w:p>
    <w:p w:rsidR="0045612A" w:rsidRDefault="0045612A" w:rsidP="00452387">
      <w:pPr>
        <w:pStyle w:val="cardtext"/>
        <w:rPr>
          <w:rStyle w:val="StyleBoldUnderline"/>
        </w:rPr>
      </w:pPr>
      <w:r>
        <w:rPr>
          <w:rStyle w:val="StyleBoldUnderline"/>
        </w:rPr>
        <w:t xml:space="preserve">AND </w:t>
      </w:r>
    </w:p>
    <w:p w:rsidR="00452387" w:rsidRPr="00A264AA" w:rsidRDefault="00452387" w:rsidP="00452387">
      <w:pPr>
        <w:pStyle w:val="cardtext"/>
        <w:rPr>
          <w:sz w:val="16"/>
        </w:rPr>
      </w:pPr>
      <w:proofErr w:type="gramStart"/>
      <w:r w:rsidRPr="008C6D83">
        <w:rPr>
          <w:rStyle w:val="StyleBoldUnderline"/>
        </w:rPr>
        <w:t>fruitful</w:t>
      </w:r>
      <w:proofErr w:type="gramEnd"/>
      <w:r w:rsidRPr="008C6D83">
        <w:rPr>
          <w:rStyle w:val="StyleBoldUnderline"/>
        </w:rPr>
        <w:t xml:space="preserve"> dialogues between Arab political Islamists and Americans</w:t>
      </w:r>
      <w:r w:rsidRPr="00A264AA">
        <w:rPr>
          <w:sz w:val="16"/>
        </w:rPr>
        <w:t xml:space="preserve">. </w:t>
      </w:r>
    </w:p>
    <w:p w:rsidR="00452387" w:rsidRDefault="00452387" w:rsidP="00A264AA">
      <w:pPr>
        <w:rPr>
          <w:rFonts w:eastAsiaTheme="majorEastAsia" w:cstheme="majorBidi"/>
          <w:b/>
          <w:bCs/>
          <w:sz w:val="24"/>
        </w:rPr>
      </w:pPr>
    </w:p>
    <w:p w:rsidR="009E6880" w:rsidRDefault="009E6880" w:rsidP="00A264AA">
      <w:pPr>
        <w:rPr>
          <w:rFonts w:eastAsiaTheme="majorEastAsia" w:cstheme="majorBidi"/>
          <w:b/>
          <w:bCs/>
          <w:sz w:val="24"/>
        </w:rPr>
      </w:pPr>
    </w:p>
    <w:p w:rsidR="009E6880" w:rsidRDefault="009E6880" w:rsidP="00A264AA"/>
    <w:p w:rsidR="00452387" w:rsidRDefault="00452387" w:rsidP="00452387">
      <w:pPr>
        <w:pStyle w:val="Heading3"/>
      </w:pPr>
      <w:r>
        <w:t xml:space="preserve">---Specifically, lack of religious freedom inevitably triggers nuclear war between Indian &amp; Pakistan.  </w:t>
      </w:r>
    </w:p>
    <w:p w:rsidR="00452387" w:rsidRPr="00027249" w:rsidRDefault="00452387" w:rsidP="00452387">
      <w:pPr>
        <w:rPr>
          <w:rStyle w:val="StyleStyleBold12pt"/>
        </w:rPr>
      </w:pPr>
      <w:proofErr w:type="spellStart"/>
      <w:r w:rsidRPr="00027249">
        <w:rPr>
          <w:rStyle w:val="StyleStyleBold12pt"/>
        </w:rPr>
        <w:t>Bonney</w:t>
      </w:r>
      <w:proofErr w:type="spellEnd"/>
      <w:r w:rsidRPr="00027249">
        <w:rPr>
          <w:rStyle w:val="StyleStyleBold12pt"/>
        </w:rPr>
        <w:t xml:space="preserve"> 2004</w:t>
      </w:r>
    </w:p>
    <w:p w:rsidR="00452387" w:rsidRDefault="00452387" w:rsidP="00452387">
      <w:r>
        <w:t>Richard, Director of the Institute for the study of Indo-Pakistan relations, University of Leicester, Religious Radicalism and</w:t>
      </w:r>
    </w:p>
    <w:p w:rsidR="00452387" w:rsidRDefault="00452387" w:rsidP="00452387">
      <w:r>
        <w:t>Nuclear Confrontation in South Asia, www.policyarchitects.org/p</w:t>
      </w:r>
      <w:bookmarkStart w:id="0" w:name="_GoBack"/>
      <w:bookmarkEnd w:id="0"/>
      <w:r>
        <w:t xml:space="preserve">df/nuclear%20south%20asia.pdf </w:t>
      </w:r>
    </w:p>
    <w:p w:rsidR="0045612A" w:rsidRDefault="00452387" w:rsidP="00452387">
      <w:pPr>
        <w:pStyle w:val="cardtext"/>
        <w:rPr>
          <w:sz w:val="16"/>
        </w:rPr>
      </w:pPr>
      <w:r w:rsidRPr="00A264AA">
        <w:rPr>
          <w:sz w:val="16"/>
        </w:rPr>
        <w:t xml:space="preserve">It is with very great pleasure that the </w:t>
      </w:r>
    </w:p>
    <w:p w:rsidR="0045612A" w:rsidRDefault="0045612A" w:rsidP="00452387">
      <w:pPr>
        <w:pStyle w:val="cardtext"/>
        <w:rPr>
          <w:rStyle w:val="StyleBoldUnderline"/>
          <w:highlight w:val="cyan"/>
        </w:rPr>
      </w:pPr>
      <w:r>
        <w:rPr>
          <w:rStyle w:val="StyleBoldUnderline"/>
          <w:highlight w:val="cyan"/>
        </w:rPr>
        <w:t xml:space="preserve">AND </w:t>
      </w:r>
    </w:p>
    <w:p w:rsidR="00452387" w:rsidRPr="00A264AA" w:rsidRDefault="00452387" w:rsidP="00452387">
      <w:pPr>
        <w:pStyle w:val="cardtext"/>
        <w:rPr>
          <w:sz w:val="16"/>
        </w:rPr>
      </w:pPr>
      <w:proofErr w:type="gramStart"/>
      <w:r w:rsidRPr="008B572C">
        <w:rPr>
          <w:rStyle w:val="StyleBoldUnderline"/>
          <w:highlight w:val="cyan"/>
        </w:rPr>
        <w:t>becomes</w:t>
      </w:r>
      <w:proofErr w:type="gramEnd"/>
      <w:r w:rsidRPr="008B572C">
        <w:rPr>
          <w:rStyle w:val="StyleBoldUnderline"/>
          <w:highlight w:val="cyan"/>
        </w:rPr>
        <w:t xml:space="preserve"> a nuclear danger in its own right</w:t>
      </w:r>
      <w:r w:rsidRPr="00A264AA">
        <w:rPr>
          <w:sz w:val="16"/>
        </w:rPr>
        <w:t xml:space="preserve">. </w:t>
      </w:r>
    </w:p>
    <w:p w:rsidR="00452387" w:rsidRDefault="00452387" w:rsidP="00A264AA"/>
    <w:p w:rsidR="00452387" w:rsidRDefault="00452387" w:rsidP="00452387">
      <w:pPr>
        <w:pStyle w:val="Heading3"/>
      </w:pPr>
      <w:r>
        <w:t>---Even a limited exchange will blot out the sun.</w:t>
      </w:r>
    </w:p>
    <w:p w:rsidR="00452387" w:rsidRDefault="00452387" w:rsidP="00452387">
      <w:pPr>
        <w:rPr>
          <w:rStyle w:val="StyleStyleBold12pt"/>
        </w:rPr>
      </w:pPr>
      <w:proofErr w:type="spellStart"/>
      <w:r w:rsidRPr="00C157BD">
        <w:rPr>
          <w:rStyle w:val="StyleStyleBold12pt"/>
        </w:rPr>
        <w:t>Robock</w:t>
      </w:r>
      <w:proofErr w:type="spellEnd"/>
      <w:r w:rsidRPr="00C157BD">
        <w:rPr>
          <w:rStyle w:val="StyleStyleBold12pt"/>
        </w:rPr>
        <w:t xml:space="preserve"> &amp; </w:t>
      </w:r>
      <w:proofErr w:type="spellStart"/>
      <w:r w:rsidRPr="00C157BD">
        <w:rPr>
          <w:rStyle w:val="StyleStyleBold12pt"/>
        </w:rPr>
        <w:t>Toon</w:t>
      </w:r>
      <w:proofErr w:type="spellEnd"/>
      <w:r w:rsidRPr="00C157BD">
        <w:rPr>
          <w:rStyle w:val="StyleStyleBold12pt"/>
        </w:rPr>
        <w:t xml:space="preserve"> </w:t>
      </w:r>
      <w:r>
        <w:rPr>
          <w:rStyle w:val="StyleStyleBold12pt"/>
        </w:rPr>
        <w:t>2010</w:t>
      </w:r>
    </w:p>
    <w:p w:rsidR="0045612A" w:rsidRDefault="00452387" w:rsidP="00452387">
      <w:r w:rsidRPr="00C157BD">
        <w:t>Alan</w:t>
      </w:r>
      <w:r>
        <w:t xml:space="preserve">, Professor II Department of Environmental Sciences </w:t>
      </w:r>
    </w:p>
    <w:p w:rsidR="0045612A" w:rsidRDefault="0045612A" w:rsidP="00452387">
      <w:r>
        <w:t xml:space="preserve">AND </w:t>
      </w:r>
    </w:p>
    <w:p w:rsidR="00452387" w:rsidRPr="00C157BD" w:rsidRDefault="00452387" w:rsidP="00452387">
      <w:proofErr w:type="spellStart"/>
      <w:proofErr w:type="gramStart"/>
      <w:r>
        <w:t>cfm?</w:t>
      </w:r>
      <w:proofErr w:type="gramEnd"/>
      <w:r>
        <w:t>id</w:t>
      </w:r>
      <w:proofErr w:type="spellEnd"/>
      <w:r>
        <w:t>=local-nuclear-war</w:t>
      </w:r>
      <w:r w:rsidRPr="00C157BD">
        <w:t xml:space="preserve">  </w:t>
      </w:r>
    </w:p>
    <w:p w:rsidR="0045612A" w:rsidRDefault="00452387" w:rsidP="00452387">
      <w:pPr>
        <w:pStyle w:val="cardtext"/>
        <w:rPr>
          <w:rStyle w:val="StyleBoldUnderline"/>
          <w:highlight w:val="cyan"/>
        </w:rPr>
      </w:pPr>
      <w:r w:rsidRPr="008B572C">
        <w:rPr>
          <w:rStyle w:val="StyleBoldUnderline"/>
          <w:highlight w:val="cyan"/>
        </w:rPr>
        <w:t>Nuclear bombs dropped</w:t>
      </w:r>
      <w:r w:rsidRPr="00A264AA">
        <w:rPr>
          <w:sz w:val="16"/>
        </w:rPr>
        <w:t xml:space="preserve"> on cities and industrial areas </w:t>
      </w:r>
    </w:p>
    <w:p w:rsidR="0045612A" w:rsidRDefault="0045612A" w:rsidP="00452387">
      <w:pPr>
        <w:pStyle w:val="cardtext"/>
        <w:rPr>
          <w:sz w:val="16"/>
        </w:rPr>
      </w:pPr>
      <w:r>
        <w:rPr>
          <w:sz w:val="16"/>
        </w:rPr>
        <w:t xml:space="preserve">AND </w:t>
      </w:r>
    </w:p>
    <w:p w:rsidR="00452387" w:rsidRPr="00A264AA" w:rsidRDefault="00452387" w:rsidP="00452387">
      <w:pPr>
        <w:pStyle w:val="cardtext"/>
        <w:rPr>
          <w:sz w:val="16"/>
        </w:rPr>
      </w:pPr>
      <w:proofErr w:type="gramStart"/>
      <w:r w:rsidRPr="00A264AA">
        <w:rPr>
          <w:sz w:val="16"/>
        </w:rPr>
        <w:t>phenomena</w:t>
      </w:r>
      <w:proofErr w:type="gramEnd"/>
      <w:r w:rsidRPr="00A264AA">
        <w:rPr>
          <w:sz w:val="16"/>
        </w:rPr>
        <w:t xml:space="preserve"> provide confidence that the models are correct. </w:t>
      </w:r>
    </w:p>
    <w:p w:rsidR="00452387" w:rsidRPr="00452387" w:rsidRDefault="00452387" w:rsidP="00A264AA"/>
    <w:sectPr w:rsidR="00452387" w:rsidRPr="00452387" w:rsidSect="008E4736">
      <w:headerReference w:type="default" r:id="rId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6A" w:rsidRDefault="000F486A" w:rsidP="005F5576">
      <w:r>
        <w:separator/>
      </w:r>
    </w:p>
  </w:endnote>
  <w:endnote w:type="continuationSeparator" w:id="0">
    <w:p w:rsidR="000F486A" w:rsidRDefault="000F48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6A" w:rsidRDefault="000F486A" w:rsidP="005F5576">
      <w:r>
        <w:separator/>
      </w:r>
    </w:p>
  </w:footnote>
  <w:footnote w:type="continuationSeparator" w:id="0">
    <w:p w:rsidR="000F486A" w:rsidRDefault="000F486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7A3561" w:rsidP="008E4736">
    <w:pPr>
      <w:tabs>
        <w:tab w:val="right" w:pos="10710"/>
      </w:tabs>
      <w:rPr>
        <w:rStyle w:val="PageNumber"/>
        <w:sz w:val="24"/>
        <w:szCs w:val="24"/>
      </w:rPr>
    </w:pPr>
    <w:r>
      <w:rPr>
        <w:sz w:val="28"/>
        <w:szCs w:val="36"/>
      </w:rPr>
      <w:t>Kentucky Debate</w:t>
    </w:r>
    <w:r w:rsidR="008E4736" w:rsidRPr="00E75B8F">
      <w:tab/>
    </w:r>
    <w:r w:rsidR="008E4736" w:rsidRPr="00E75B8F">
      <w:rPr>
        <w:rStyle w:val="PageNumber"/>
        <w:b/>
        <w:sz w:val="24"/>
        <w:szCs w:val="24"/>
      </w:rPr>
      <w:fldChar w:fldCharType="begin"/>
    </w:r>
    <w:r w:rsidR="008E4736" w:rsidRPr="00E75B8F">
      <w:rPr>
        <w:rStyle w:val="PageNumber"/>
        <w:b/>
        <w:sz w:val="24"/>
        <w:szCs w:val="24"/>
      </w:rPr>
      <w:instrText xml:space="preserve"> PAGE </w:instrText>
    </w:r>
    <w:r w:rsidR="008E4736" w:rsidRPr="00E75B8F">
      <w:rPr>
        <w:rStyle w:val="PageNumber"/>
        <w:b/>
        <w:sz w:val="24"/>
        <w:szCs w:val="24"/>
      </w:rPr>
      <w:fldChar w:fldCharType="separate"/>
    </w:r>
    <w:r w:rsidR="0045612A">
      <w:rPr>
        <w:rStyle w:val="PageNumber"/>
        <w:b/>
        <w:noProof/>
        <w:sz w:val="24"/>
        <w:szCs w:val="24"/>
      </w:rPr>
      <w:t>1</w:t>
    </w:r>
    <w:r w:rsidR="008E4736" w:rsidRPr="00E75B8F">
      <w:rPr>
        <w:rStyle w:val="PageNumber"/>
        <w:b/>
        <w:sz w:val="24"/>
        <w:szCs w:val="24"/>
      </w:rPr>
      <w:fldChar w:fldCharType="end"/>
    </w:r>
  </w:p>
  <w:p w:rsidR="008E4736" w:rsidRDefault="008E4736" w:rsidP="008E4736">
    <w:pPr>
      <w:pStyle w:val="Header"/>
      <w:tabs>
        <w:tab w:val="clear" w:pos="9360"/>
        <w:tab w:val="right" w:pos="10710"/>
      </w:tabs>
    </w:pPr>
    <w:r>
      <w:rPr>
        <w:rStyle w:val="PageNumber"/>
        <w:sz w:val="24"/>
        <w:szCs w:val="24"/>
      </w:rPr>
      <w:t>2011</w:t>
    </w:r>
    <w:r w:rsidR="007A3561">
      <w:rPr>
        <w:rStyle w:val="PageNumber"/>
        <w:sz w:val="24"/>
        <w:szCs w:val="24"/>
      </w:rPr>
      <w:t>-2012</w:t>
    </w:r>
    <w:r w:rsidRPr="00E75B8F">
      <w:rPr>
        <w:rStyle w:val="PageNumber"/>
        <w:sz w:val="24"/>
        <w:szCs w:val="24"/>
      </w:rPr>
      <w:tab/>
    </w:r>
    <w:r>
      <w:rPr>
        <w:rStyle w:val="PageNumber"/>
        <w:sz w:val="24"/>
        <w:szCs w:val="24"/>
      </w:rPr>
      <w:tab/>
      <w:t xml:space="preserve">                      </w:t>
    </w:r>
    <w:r w:rsidRPr="000A0619">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46"/>
    <w:rsid w:val="00021F29"/>
    <w:rsid w:val="00027EED"/>
    <w:rsid w:val="00033028"/>
    <w:rsid w:val="00052A1D"/>
    <w:rsid w:val="0007162E"/>
    <w:rsid w:val="00090287"/>
    <w:rsid w:val="00090BA2"/>
    <w:rsid w:val="00097D7E"/>
    <w:rsid w:val="000A4FA5"/>
    <w:rsid w:val="000D2AE5"/>
    <w:rsid w:val="000D3A26"/>
    <w:rsid w:val="000D3D8D"/>
    <w:rsid w:val="000E41A3"/>
    <w:rsid w:val="000F37E7"/>
    <w:rsid w:val="000F486A"/>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364E"/>
    <w:rsid w:val="00214EF7"/>
    <w:rsid w:val="00237046"/>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E4831"/>
    <w:rsid w:val="00441032"/>
    <w:rsid w:val="00450882"/>
    <w:rsid w:val="00451F24"/>
    <w:rsid w:val="00452387"/>
    <w:rsid w:val="0045442E"/>
    <w:rsid w:val="0045612A"/>
    <w:rsid w:val="00462418"/>
    <w:rsid w:val="00475E03"/>
    <w:rsid w:val="0047798D"/>
    <w:rsid w:val="0048782C"/>
    <w:rsid w:val="004931DE"/>
    <w:rsid w:val="004A6E81"/>
    <w:rsid w:val="004A7806"/>
    <w:rsid w:val="004D3745"/>
    <w:rsid w:val="004D57A1"/>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671B"/>
    <w:rsid w:val="005E3FE4"/>
    <w:rsid w:val="005E572E"/>
    <w:rsid w:val="005F5576"/>
    <w:rsid w:val="006014AB"/>
    <w:rsid w:val="00641025"/>
    <w:rsid w:val="006672D8"/>
    <w:rsid w:val="00670D96"/>
    <w:rsid w:val="00672877"/>
    <w:rsid w:val="00683154"/>
    <w:rsid w:val="00690115"/>
    <w:rsid w:val="00693039"/>
    <w:rsid w:val="00695DEF"/>
    <w:rsid w:val="006A0FED"/>
    <w:rsid w:val="006E53F0"/>
    <w:rsid w:val="006F7CDF"/>
    <w:rsid w:val="00700BDB"/>
    <w:rsid w:val="00701E73"/>
    <w:rsid w:val="00713F83"/>
    <w:rsid w:val="007369A9"/>
    <w:rsid w:val="00744F58"/>
    <w:rsid w:val="00760A29"/>
    <w:rsid w:val="00771E18"/>
    <w:rsid w:val="007739F1"/>
    <w:rsid w:val="007815E5"/>
    <w:rsid w:val="00787343"/>
    <w:rsid w:val="00790BFA"/>
    <w:rsid w:val="00791121"/>
    <w:rsid w:val="007A3561"/>
    <w:rsid w:val="007A3D06"/>
    <w:rsid w:val="007D65A7"/>
    <w:rsid w:val="00810509"/>
    <w:rsid w:val="008133F9"/>
    <w:rsid w:val="00824638"/>
    <w:rsid w:val="008273A9"/>
    <w:rsid w:val="00854C66"/>
    <w:rsid w:val="008553E1"/>
    <w:rsid w:val="0087643B"/>
    <w:rsid w:val="008A64C9"/>
    <w:rsid w:val="008B24B7"/>
    <w:rsid w:val="008C10EC"/>
    <w:rsid w:val="008C7F44"/>
    <w:rsid w:val="008D4273"/>
    <w:rsid w:val="008E0E4F"/>
    <w:rsid w:val="008E4736"/>
    <w:rsid w:val="008F322F"/>
    <w:rsid w:val="009065BF"/>
    <w:rsid w:val="00914596"/>
    <w:rsid w:val="009146BF"/>
    <w:rsid w:val="00930D1F"/>
    <w:rsid w:val="0093193C"/>
    <w:rsid w:val="00935127"/>
    <w:rsid w:val="0094256C"/>
    <w:rsid w:val="009706C1"/>
    <w:rsid w:val="00984B38"/>
    <w:rsid w:val="009B2B47"/>
    <w:rsid w:val="009C4298"/>
    <w:rsid w:val="009D318C"/>
    <w:rsid w:val="009E6880"/>
    <w:rsid w:val="00A10B8B"/>
    <w:rsid w:val="00A264AA"/>
    <w:rsid w:val="00A26733"/>
    <w:rsid w:val="00A46C7F"/>
    <w:rsid w:val="00A718A0"/>
    <w:rsid w:val="00A77145"/>
    <w:rsid w:val="00A82989"/>
    <w:rsid w:val="00A904FE"/>
    <w:rsid w:val="00AB7F83"/>
    <w:rsid w:val="00AC7B3B"/>
    <w:rsid w:val="00AD3CE6"/>
    <w:rsid w:val="00AE7586"/>
    <w:rsid w:val="00AF7A65"/>
    <w:rsid w:val="00B06710"/>
    <w:rsid w:val="00B357BA"/>
    <w:rsid w:val="00B768B6"/>
    <w:rsid w:val="00B816A3"/>
    <w:rsid w:val="00B908D1"/>
    <w:rsid w:val="00BD4FBE"/>
    <w:rsid w:val="00BE2408"/>
    <w:rsid w:val="00BE3EC6"/>
    <w:rsid w:val="00BE6528"/>
    <w:rsid w:val="00C27212"/>
    <w:rsid w:val="00C34185"/>
    <w:rsid w:val="00C42DD6"/>
    <w:rsid w:val="00C7411E"/>
    <w:rsid w:val="00CA4AF6"/>
    <w:rsid w:val="00CB4E6D"/>
    <w:rsid w:val="00CC23DE"/>
    <w:rsid w:val="00CC24C7"/>
    <w:rsid w:val="00CD3E3A"/>
    <w:rsid w:val="00CF6C18"/>
    <w:rsid w:val="00CF6FE0"/>
    <w:rsid w:val="00D004DA"/>
    <w:rsid w:val="00D33B91"/>
    <w:rsid w:val="00D415C6"/>
    <w:rsid w:val="00D51ABF"/>
    <w:rsid w:val="00D57CBF"/>
    <w:rsid w:val="00D61B47"/>
    <w:rsid w:val="00D81F46"/>
    <w:rsid w:val="00D94CA3"/>
    <w:rsid w:val="00D96595"/>
    <w:rsid w:val="00DA018C"/>
    <w:rsid w:val="00DB5489"/>
    <w:rsid w:val="00DB6C98"/>
    <w:rsid w:val="00DC701C"/>
    <w:rsid w:val="00E00376"/>
    <w:rsid w:val="00E01C0B"/>
    <w:rsid w:val="00E14EBD"/>
    <w:rsid w:val="00E16734"/>
    <w:rsid w:val="00E2367A"/>
    <w:rsid w:val="00E35FC9"/>
    <w:rsid w:val="00E377A4"/>
    <w:rsid w:val="00E420E9"/>
    <w:rsid w:val="00E4635D"/>
    <w:rsid w:val="00E509A8"/>
    <w:rsid w:val="00E61D76"/>
    <w:rsid w:val="00E90AA6"/>
    <w:rsid w:val="00EA2926"/>
    <w:rsid w:val="00EC1A81"/>
    <w:rsid w:val="00EC7E5C"/>
    <w:rsid w:val="00ED78F1"/>
    <w:rsid w:val="00EE2FDC"/>
    <w:rsid w:val="00EF0F62"/>
    <w:rsid w:val="00F057C6"/>
    <w:rsid w:val="00F5019D"/>
    <w:rsid w:val="00F634D6"/>
    <w:rsid w:val="00F6473F"/>
    <w:rsid w:val="00F66DA1"/>
    <w:rsid w:val="00F72909"/>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7046"/>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8E4736"/>
    <w:pPr>
      <w:keepNext/>
      <w:keepLines/>
      <w:pageBreakBefore/>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713F83"/>
    <w:pPr>
      <w:keepNext/>
      <w:keepLines/>
      <w:pageBreakBefore/>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Tags v 2,3: Cite,Char1, Char Char Char Char Char Char Char Char, Char Char Char Char Char Char Char,Char Char Char Char Char Char Char Char,Char Char Char Char Char Char Char,Underlines,Heading 3 Char3"/>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8E4736"/>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713F83"/>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Tags v 2 Char,3: Cite Char,Char1 Char, Char Char Char Char Char Char Char Char Char, Char Char Char Char Char Char Char Char1,Char Char Char Char Char Char Char Char Char,Underlines Char,Heading 3 Char3 Char"/>
    <w:basedOn w:val="DefaultParagraphFont"/>
    <w:link w:val="Heading3"/>
    <w:qFormat/>
    <w:rsid w:val="002018D2"/>
    <w:rPr>
      <w:rFonts w:ascii="Times New Roman" w:eastAsiaTheme="majorEastAsia" w:hAnsi="Times New Roman" w:cstheme="majorBidi"/>
      <w:b/>
      <w:bCs/>
      <w:sz w:val="24"/>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
    <w:basedOn w:val="DefaultParagraphFont"/>
    <w:uiPriority w:val="1"/>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7046"/>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8E4736"/>
    <w:pPr>
      <w:keepNext/>
      <w:keepLines/>
      <w:pageBreakBefore/>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713F83"/>
    <w:pPr>
      <w:keepNext/>
      <w:keepLines/>
      <w:pageBreakBefore/>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Tags v 2,3: Cite,Char1, Char Char Char Char Char Char Char Char, Char Char Char Char Char Char Char,Char Char Char Char Char Char Char Char,Char Char Char Char Char Char Char,Underlines,Heading 3 Char3"/>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8E4736"/>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713F83"/>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Tags v 2 Char,3: Cite Char,Char1 Char, Char Char Char Char Char Char Char Char Char, Char Char Char Char Char Char Char Char1,Char Char Char Char Char Char Char Char Char,Underlines Char,Heading 3 Char3 Char"/>
    <w:basedOn w:val="DefaultParagraphFont"/>
    <w:link w:val="Heading3"/>
    <w:qFormat/>
    <w:rsid w:val="002018D2"/>
    <w:rPr>
      <w:rFonts w:ascii="Times New Roman" w:eastAsiaTheme="majorEastAsia" w:hAnsi="Times New Roman" w:cstheme="majorBidi"/>
      <w:b/>
      <w:bCs/>
      <w:sz w:val="24"/>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
    <w:basedOn w:val="DefaultParagraphFont"/>
    <w:uiPriority w:val="1"/>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rnegieendowment.org/files/72211_transcript_egypttransitio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6\AppData\Roaming\Microsoft\Templates\NDI%20Template%20Window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NDI Template Windows</Template>
  <TotalTime>0</TotalTime>
  <Pages>8</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2011-11-10T00:14:00Z</dcterms:created>
  <dcterms:modified xsi:type="dcterms:W3CDTF">2011-11-10T00:14:00Z</dcterms:modified>
</cp:coreProperties>
</file>