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560C" w:rsidRPr="00102179" w:rsidRDefault="009C05DE" w:rsidP="0019560C">
      <w:pPr>
        <w:pStyle w:val="Heading2"/>
      </w:pPr>
      <w:r>
        <w:t xml:space="preserve"> </w:t>
      </w:r>
      <w:r w:rsidR="0019560C">
        <w:t xml:space="preserve">1NC – Dem </w:t>
      </w:r>
      <w:proofErr w:type="spellStart"/>
      <w:r w:rsidR="0019560C">
        <w:t>Asst</w:t>
      </w:r>
      <w:proofErr w:type="spellEnd"/>
      <w:r w:rsidR="0019560C">
        <w:t xml:space="preserve"> K</w:t>
      </w:r>
    </w:p>
    <w:p w:rsidR="0019560C" w:rsidRDefault="0019560C" w:rsidP="0019560C">
      <w:pPr>
        <w:pStyle w:val="Heading3"/>
      </w:pPr>
      <w:r>
        <w:t>The United States finds is locked in a struggle to maintain its influence amid a wave of Arab political discontent – the affirmative’s intellectual engagement with this topic reveals a commitment to the same geopolitical project. This debate is a question of competing intellectual strategies – the question you should ask yourself is the benefit of endorsing their scholarship which focuses exclusively on the technocratic administration of democracy assistance.</w:t>
      </w:r>
    </w:p>
    <w:p w:rsidR="0019560C" w:rsidRDefault="0019560C" w:rsidP="0019560C">
      <w:pPr>
        <w:rPr>
          <w:sz w:val="16"/>
        </w:rPr>
      </w:pPr>
    </w:p>
    <w:p w:rsidR="0019560C" w:rsidRPr="0019001B" w:rsidRDefault="0019560C" w:rsidP="0019560C">
      <w:pPr>
        <w:rPr>
          <w:rStyle w:val="StyleStyleBold12pt"/>
        </w:rPr>
      </w:pPr>
      <w:proofErr w:type="spellStart"/>
      <w:r w:rsidRPr="0019001B">
        <w:rPr>
          <w:rStyle w:val="StyleStyleBold12pt"/>
        </w:rPr>
        <w:t>Biswas</w:t>
      </w:r>
      <w:proofErr w:type="spellEnd"/>
      <w:r w:rsidRPr="0019001B">
        <w:rPr>
          <w:rStyle w:val="StyleStyleBold12pt"/>
        </w:rPr>
        <w:t>, 2007</w:t>
      </w:r>
    </w:p>
    <w:p w:rsidR="0019560C" w:rsidRPr="0019001B" w:rsidRDefault="0019560C" w:rsidP="0019560C">
      <w:r w:rsidRPr="0019001B">
        <w:t>(</w:t>
      </w:r>
      <w:proofErr w:type="spellStart"/>
      <w:r w:rsidRPr="0019001B">
        <w:t>Shampa</w:t>
      </w:r>
      <w:proofErr w:type="spellEnd"/>
      <w:r w:rsidRPr="0019001B">
        <w:t xml:space="preserve">, </w:t>
      </w:r>
      <w:proofErr w:type="spellStart"/>
      <w:r w:rsidRPr="0019001B">
        <w:t>Assoc</w:t>
      </w:r>
      <w:proofErr w:type="spellEnd"/>
      <w:r w:rsidRPr="0019001B">
        <w:t xml:space="preserve"> Prof of Politics @ Whitman, “Empire and Global Public Intellectuals: Reading Edward Said as an International Relations Theorist,” </w:t>
      </w:r>
      <w:r w:rsidRPr="0019001B">
        <w:rPr>
          <w:i/>
        </w:rPr>
        <w:t>Millennium</w:t>
      </w:r>
      <w:r w:rsidRPr="0019001B">
        <w:t xml:space="preserve"> 36:1, p. 117-125, EBSCO)</w:t>
      </w:r>
    </w:p>
    <w:p w:rsidR="0019560C" w:rsidRPr="0019001B" w:rsidRDefault="0019560C" w:rsidP="0019560C"/>
    <w:p w:rsidR="0019560C" w:rsidRPr="006A36EE" w:rsidRDefault="0019560C" w:rsidP="0019560C">
      <w:pPr>
        <w:rPr>
          <w:sz w:val="16"/>
        </w:rPr>
      </w:pPr>
      <w:r w:rsidRPr="0013413C">
        <w:rPr>
          <w:u w:val="single"/>
        </w:rPr>
        <w:t>The</w:t>
      </w:r>
      <w:r w:rsidRPr="0013413C">
        <w:rPr>
          <w:sz w:val="16"/>
        </w:rPr>
        <w:t xml:space="preserve"> recent </w:t>
      </w:r>
      <w:r w:rsidRPr="0013413C">
        <w:rPr>
          <w:u w:val="single"/>
        </w:rPr>
        <w:t>resuscitation of the project of Empire should give International</w:t>
      </w:r>
      <w:r>
        <w:rPr>
          <w:u w:val="single"/>
        </w:rPr>
        <w:t xml:space="preserve"> </w:t>
      </w:r>
      <w:r w:rsidRPr="0013413C">
        <w:rPr>
          <w:u w:val="single"/>
        </w:rPr>
        <w:t xml:space="preserve">Relations </w:t>
      </w:r>
      <w:proofErr w:type="gramStart"/>
      <w:r w:rsidRPr="0013413C">
        <w:rPr>
          <w:u w:val="single"/>
        </w:rPr>
        <w:t>scholars</w:t>
      </w:r>
      <w:proofErr w:type="gramEnd"/>
      <w:r w:rsidRPr="0013413C">
        <w:rPr>
          <w:sz w:val="16"/>
        </w:rPr>
        <w:t xml:space="preserve"> particular </w:t>
      </w:r>
      <w:r w:rsidRPr="0013413C">
        <w:rPr>
          <w:u w:val="single"/>
        </w:rPr>
        <w:t>pause</w:t>
      </w:r>
      <w:r w:rsidRPr="0013413C">
        <w:rPr>
          <w:sz w:val="16"/>
        </w:rPr>
        <w:t xml:space="preserve">. 1 For a discipline long premised on a triumphant </w:t>
      </w:r>
      <w:proofErr w:type="spellStart"/>
      <w:r w:rsidRPr="0013413C">
        <w:rPr>
          <w:sz w:val="16"/>
        </w:rPr>
        <w:t>Westphalian</w:t>
      </w:r>
      <w:proofErr w:type="spellEnd"/>
      <w:r w:rsidRPr="0013413C">
        <w:rPr>
          <w:sz w:val="16"/>
        </w:rPr>
        <w:t xml:space="preserve"> sovereignty, </w:t>
      </w:r>
      <w:r w:rsidRPr="003B5C95">
        <w:rPr>
          <w:highlight w:val="yellow"/>
          <w:u w:val="single"/>
        </w:rPr>
        <w:t>there should be</w:t>
      </w:r>
      <w:r>
        <w:rPr>
          <w:u w:val="single"/>
        </w:rPr>
        <w:t>…</w:t>
      </w:r>
      <w:r>
        <w:rPr>
          <w:u w:val="single"/>
        </w:rPr>
        <w:t xml:space="preserve"> </w:t>
      </w:r>
      <w:r w:rsidRPr="006A36EE">
        <w:rPr>
          <w:u w:val="single"/>
        </w:rPr>
        <w:t>intersecting and cross-cutting ways will yield richer and fuller conceptions</w:t>
      </w:r>
      <w:r>
        <w:rPr>
          <w:u w:val="single"/>
        </w:rPr>
        <w:t xml:space="preserve"> </w:t>
      </w:r>
      <w:r w:rsidRPr="006A36EE">
        <w:rPr>
          <w:u w:val="single"/>
        </w:rPr>
        <w:t>of the ‘politics’ of global politics</w:t>
      </w:r>
      <w:r w:rsidRPr="006A36EE">
        <w:rPr>
          <w:sz w:val="16"/>
        </w:rPr>
        <w:t xml:space="preserve">. Needless to say, inter- and </w:t>
      </w:r>
      <w:proofErr w:type="spellStart"/>
      <w:r w:rsidRPr="006A36EE">
        <w:rPr>
          <w:sz w:val="16"/>
        </w:rPr>
        <w:t>crossdisciplinarity</w:t>
      </w:r>
      <w:proofErr w:type="spellEnd"/>
      <w:r w:rsidRPr="006A36EE">
        <w:rPr>
          <w:sz w:val="16"/>
        </w:rPr>
        <w:t xml:space="preserve"> will also yield richer and fuller conceptions of the ‘global’ of global politics. It is to that that I turn next.</w:t>
      </w:r>
    </w:p>
    <w:p w:rsidR="0019560C" w:rsidRDefault="0019560C" w:rsidP="0019560C">
      <w:bookmarkStart w:id="0" w:name="_GoBack"/>
      <w:bookmarkEnd w:id="0"/>
    </w:p>
    <w:p w:rsidR="0019560C" w:rsidRPr="004454EB" w:rsidRDefault="0019560C" w:rsidP="0019560C">
      <w:pPr>
        <w:pStyle w:val="Heading3"/>
        <w:rPr>
          <w:rFonts w:asciiTheme="minorHAnsi" w:hAnsiTheme="minorHAnsi" w:cstheme="minorHAnsi"/>
        </w:rPr>
      </w:pPr>
      <w:r>
        <w:rPr>
          <w:rFonts w:asciiTheme="minorHAnsi" w:hAnsiTheme="minorHAnsi" w:cstheme="minorHAnsi"/>
        </w:rPr>
        <w:t xml:space="preserve">Their sources distort the facts to justify a particular policy agenda – the 1AC’s characterization of the revolts result from an uncritical acceptance of racially charged information from elite media institutions </w:t>
      </w:r>
    </w:p>
    <w:p w:rsidR="0019560C" w:rsidRPr="004454EB" w:rsidRDefault="0019560C" w:rsidP="0019560C">
      <w:pPr>
        <w:ind w:firstLine="709"/>
        <w:rPr>
          <w:rFonts w:asciiTheme="minorHAnsi" w:hAnsiTheme="minorHAnsi" w:cstheme="minorHAnsi"/>
        </w:rPr>
      </w:pPr>
    </w:p>
    <w:p w:rsidR="0019560C" w:rsidRPr="004454EB" w:rsidRDefault="0019560C" w:rsidP="0019560C">
      <w:pPr>
        <w:rPr>
          <w:rFonts w:asciiTheme="minorHAnsi" w:hAnsiTheme="minorHAnsi" w:cstheme="minorHAnsi"/>
        </w:rPr>
      </w:pPr>
      <w:r w:rsidRPr="004454EB">
        <w:rPr>
          <w:rStyle w:val="StyleStyleBold12pt"/>
          <w:rFonts w:asciiTheme="minorHAnsi" w:hAnsiTheme="minorHAnsi" w:cstheme="minorHAnsi"/>
        </w:rPr>
        <w:t>Rosen 11</w:t>
      </w:r>
    </w:p>
    <w:p w:rsidR="0019560C" w:rsidRPr="004454EB" w:rsidRDefault="0019560C" w:rsidP="0019560C">
      <w:pPr>
        <w:rPr>
          <w:rFonts w:asciiTheme="minorHAnsi" w:hAnsiTheme="minorHAnsi" w:cstheme="minorHAnsi"/>
        </w:rPr>
      </w:pPr>
      <w:r w:rsidRPr="004454EB">
        <w:rPr>
          <w:rFonts w:asciiTheme="minorHAnsi" w:hAnsiTheme="minorHAnsi" w:cstheme="minorHAnsi"/>
        </w:rPr>
        <w:t>(</w:t>
      </w:r>
      <w:proofErr w:type="spellStart"/>
      <w:r w:rsidRPr="004454EB">
        <w:rPr>
          <w:rFonts w:asciiTheme="minorHAnsi" w:hAnsiTheme="minorHAnsi" w:cstheme="minorHAnsi"/>
        </w:rPr>
        <w:t>Nir</w:t>
      </w:r>
      <w:proofErr w:type="spellEnd"/>
      <w:r w:rsidRPr="004454EB">
        <w:rPr>
          <w:rFonts w:asciiTheme="minorHAnsi" w:hAnsiTheme="minorHAnsi" w:cstheme="minorHAnsi"/>
        </w:rPr>
        <w:t xml:space="preserve">, former fellow at the Center on Law and Security at the New York University School of Law, fellow at the New America Foundation, and Distinguished Visitor at The American Academy in Berlin, he is a widely </w:t>
      </w:r>
      <w:proofErr w:type="spellStart"/>
      <w:r w:rsidRPr="004454EB">
        <w:rPr>
          <w:rFonts w:asciiTheme="minorHAnsi" w:hAnsiTheme="minorHAnsi" w:cstheme="minorHAnsi"/>
        </w:rPr>
        <w:t>accalimed</w:t>
      </w:r>
      <w:proofErr w:type="spellEnd"/>
      <w:r w:rsidRPr="004454EB">
        <w:rPr>
          <w:rFonts w:asciiTheme="minorHAnsi" w:hAnsiTheme="minorHAnsi" w:cstheme="minorHAnsi"/>
        </w:rPr>
        <w:t xml:space="preserve"> journalist and writer @ </w:t>
      </w:r>
      <w:proofErr w:type="spellStart"/>
      <w:r w:rsidRPr="004454EB">
        <w:rPr>
          <w:rFonts w:asciiTheme="minorHAnsi" w:hAnsiTheme="minorHAnsi" w:cstheme="minorHAnsi"/>
        </w:rPr>
        <w:t>Jadaliyya</w:t>
      </w:r>
      <w:proofErr w:type="spellEnd"/>
      <w:r w:rsidRPr="004454EB">
        <w:rPr>
          <w:rFonts w:asciiTheme="minorHAnsi" w:hAnsiTheme="minorHAnsi" w:cstheme="minorHAnsi"/>
        </w:rPr>
        <w:t xml:space="preserve">, he has written extensively on Iraq and Afghanistan, "A Critique of Reporting on the Middle East" May 19, Online: </w:t>
      </w:r>
      <w:hyperlink r:id="rId7" w:history="1">
        <w:r w:rsidRPr="004454EB">
          <w:rPr>
            <w:rStyle w:val="Hyperlink"/>
            <w:rFonts w:asciiTheme="minorHAnsi" w:hAnsiTheme="minorHAnsi" w:cstheme="minorHAnsi"/>
          </w:rPr>
          <w:t>www.jadaliyya.com/pages/contributors/2834</w:t>
        </w:r>
      </w:hyperlink>
      <w:r w:rsidRPr="004454EB">
        <w:rPr>
          <w:rFonts w:asciiTheme="minorHAnsi" w:hAnsiTheme="minorHAnsi" w:cstheme="minorHAnsi"/>
        </w:rPr>
        <w:t>)</w:t>
      </w:r>
    </w:p>
    <w:p w:rsidR="0019560C" w:rsidRPr="004454EB" w:rsidRDefault="0019560C" w:rsidP="0019560C">
      <w:pPr>
        <w:rPr>
          <w:rFonts w:asciiTheme="minorHAnsi" w:hAnsiTheme="minorHAnsi" w:cstheme="minorHAnsi"/>
        </w:rPr>
      </w:pPr>
    </w:p>
    <w:p w:rsidR="0019560C" w:rsidRPr="004454EB" w:rsidRDefault="0019560C" w:rsidP="0019560C">
      <w:pPr>
        <w:rPr>
          <w:rFonts w:asciiTheme="minorHAnsi" w:hAnsiTheme="minorHAnsi" w:cstheme="minorHAnsi"/>
          <w:sz w:val="16"/>
        </w:rPr>
      </w:pPr>
      <w:r w:rsidRPr="004454EB">
        <w:rPr>
          <w:rFonts w:asciiTheme="minorHAnsi" w:hAnsiTheme="minorHAnsi" w:cstheme="minorHAnsi"/>
          <w:sz w:val="16"/>
        </w:rPr>
        <w:t xml:space="preserve">Too often </w:t>
      </w:r>
      <w:r w:rsidRPr="004454EB">
        <w:rPr>
          <w:rFonts w:asciiTheme="minorHAnsi" w:hAnsiTheme="minorHAnsi" w:cstheme="minorHAnsi"/>
          <w:u w:val="single"/>
        </w:rPr>
        <w:t xml:space="preserve">consumers of mainstream media are victims of a fraud. You think you can trust the articles you read, why </w:t>
      </w:r>
      <w:proofErr w:type="gramStart"/>
      <w:r w:rsidRPr="004454EB">
        <w:rPr>
          <w:rFonts w:asciiTheme="minorHAnsi" w:hAnsiTheme="minorHAnsi" w:cstheme="minorHAnsi"/>
          <w:u w:val="single"/>
        </w:rPr>
        <w:t xml:space="preserve">wouldn’t you, you think you can sift </w:t>
      </w:r>
      <w:r>
        <w:rPr>
          <w:rFonts w:asciiTheme="minorHAnsi" w:hAnsiTheme="minorHAnsi" w:cstheme="minorHAnsi"/>
          <w:u w:val="single"/>
        </w:rPr>
        <w:t>…</w:t>
      </w:r>
      <w:proofErr w:type="gramEnd"/>
      <w:r>
        <w:rPr>
          <w:rFonts w:asciiTheme="minorHAnsi" w:hAnsiTheme="minorHAnsi" w:cstheme="minorHAnsi"/>
          <w:u w:val="single"/>
        </w:rPr>
        <w:t xml:space="preserve"> </w:t>
      </w:r>
      <w:r w:rsidRPr="004454EB">
        <w:rPr>
          <w:rFonts w:asciiTheme="minorHAnsi" w:hAnsiTheme="minorHAnsi" w:cstheme="minorHAnsi"/>
          <w:u w:val="single"/>
        </w:rPr>
        <w:t xml:space="preserve">violent resistance to regime oppression are completely ignored. This is not just the journalists’ fault. </w:t>
      </w:r>
      <w:r w:rsidRPr="004454EB">
        <w:rPr>
          <w:rFonts w:asciiTheme="minorHAnsi" w:hAnsiTheme="minorHAnsi" w:cstheme="minorHAnsi"/>
          <w:highlight w:val="yellow"/>
          <w:u w:val="single"/>
        </w:rPr>
        <w:t>It is driven by American discourse</w:t>
      </w:r>
      <w:r w:rsidRPr="004454EB">
        <w:rPr>
          <w:rFonts w:asciiTheme="minorHAnsi" w:hAnsiTheme="minorHAnsi" w:cstheme="minorHAnsi"/>
          <w:u w:val="single"/>
        </w:rPr>
        <w:t>,</w:t>
      </w:r>
      <w:r w:rsidRPr="004454EB">
        <w:rPr>
          <w:rFonts w:asciiTheme="minorHAnsi" w:hAnsiTheme="minorHAnsi" w:cstheme="minorHAnsi"/>
          <w:sz w:val="16"/>
        </w:rPr>
        <w:t xml:space="preserve"> which drives the editors back in New York and Washington.</w:t>
      </w:r>
    </w:p>
    <w:p w:rsidR="0019560C" w:rsidRPr="004454EB" w:rsidRDefault="0019560C" w:rsidP="0019560C">
      <w:pPr>
        <w:rPr>
          <w:rFonts w:asciiTheme="minorHAnsi" w:hAnsiTheme="minorHAnsi" w:cstheme="minorHAnsi"/>
        </w:rPr>
      </w:pPr>
    </w:p>
    <w:p w:rsidR="0019560C" w:rsidRDefault="0019560C" w:rsidP="0019560C"/>
    <w:p w:rsidR="0019560C" w:rsidRDefault="0019560C" w:rsidP="0019560C">
      <w:pPr>
        <w:pStyle w:val="Heading3"/>
        <w:rPr>
          <w:rFonts w:asciiTheme="minorHAnsi" w:hAnsiTheme="minorHAnsi" w:cstheme="minorHAnsi"/>
        </w:rPr>
      </w:pPr>
      <w:r w:rsidRPr="00617D84">
        <w:rPr>
          <w:rFonts w:asciiTheme="minorHAnsi" w:hAnsiTheme="minorHAnsi" w:cstheme="minorHAnsi"/>
        </w:rPr>
        <w:t xml:space="preserve">This </w:t>
      </w:r>
      <w:r>
        <w:rPr>
          <w:rFonts w:asciiTheme="minorHAnsi" w:hAnsiTheme="minorHAnsi" w:cstheme="minorHAnsi"/>
        </w:rPr>
        <w:t xml:space="preserve">form of deliberation shuts down the public sphere – their impact calculus reduces the academy to a space for the empty repetition of unsubstantiated catastrophic impacts – culminates in widespread public complacency in the face of jingoistic politics </w:t>
      </w:r>
    </w:p>
    <w:p w:rsidR="0019560C" w:rsidRPr="00617D84" w:rsidRDefault="0019560C" w:rsidP="0019560C">
      <w:pPr>
        <w:rPr>
          <w:rFonts w:asciiTheme="minorHAnsi" w:hAnsiTheme="minorHAnsi" w:cstheme="minorHAnsi"/>
          <w:b/>
        </w:rPr>
      </w:pPr>
    </w:p>
    <w:p w:rsidR="0019560C" w:rsidRPr="00617D84" w:rsidRDefault="0019560C" w:rsidP="0019560C">
      <w:pPr>
        <w:rPr>
          <w:rStyle w:val="StyleStyleBold12pt"/>
          <w:rFonts w:asciiTheme="minorHAnsi" w:hAnsiTheme="minorHAnsi" w:cstheme="minorHAnsi"/>
        </w:rPr>
      </w:pPr>
      <w:r w:rsidRPr="00617D84">
        <w:rPr>
          <w:rStyle w:val="StyleStyleBold12pt"/>
          <w:rFonts w:asciiTheme="minorHAnsi" w:hAnsiTheme="minorHAnsi" w:cstheme="minorHAnsi"/>
        </w:rPr>
        <w:t xml:space="preserve">Elmer and Opel, 2006 </w:t>
      </w:r>
    </w:p>
    <w:p w:rsidR="0019560C" w:rsidRPr="00617D84" w:rsidRDefault="0019560C" w:rsidP="0019560C">
      <w:pPr>
        <w:rPr>
          <w:rFonts w:asciiTheme="minorHAnsi" w:hAnsiTheme="minorHAnsi" w:cstheme="minorHAnsi"/>
        </w:rPr>
      </w:pPr>
      <w:r w:rsidRPr="00617D84">
        <w:rPr>
          <w:rFonts w:asciiTheme="minorHAnsi" w:hAnsiTheme="minorHAnsi" w:cstheme="minorHAnsi"/>
        </w:rPr>
        <w:t xml:space="preserve">(Bell, </w:t>
      </w:r>
      <w:proofErr w:type="spellStart"/>
      <w:r w:rsidRPr="00617D84">
        <w:rPr>
          <w:rFonts w:asciiTheme="minorHAnsi" w:hAnsiTheme="minorHAnsi" w:cstheme="minorHAnsi"/>
        </w:rPr>
        <w:t>Globemedia</w:t>
      </w:r>
      <w:proofErr w:type="spellEnd"/>
      <w:r w:rsidRPr="00617D84">
        <w:rPr>
          <w:rFonts w:asciiTheme="minorHAnsi" w:hAnsiTheme="minorHAnsi" w:cstheme="minorHAnsi"/>
        </w:rPr>
        <w:t xml:space="preserve"> Research Chair in the School of Radio TV Arts at Ryerson University, and Andy Opel, assistant professor in the Department of Communication at Florida State University, “Surviving the Inevitable Future,” July-September, </w:t>
      </w:r>
      <w:r w:rsidRPr="00617D84">
        <w:rPr>
          <w:rFonts w:asciiTheme="minorHAnsi" w:hAnsiTheme="minorHAnsi" w:cstheme="minorHAnsi"/>
          <w:i/>
        </w:rPr>
        <w:t>Cultural Studies</w:t>
      </w:r>
      <w:r w:rsidRPr="00617D84">
        <w:rPr>
          <w:rFonts w:asciiTheme="minorHAnsi" w:hAnsiTheme="minorHAnsi" w:cstheme="minorHAnsi"/>
        </w:rPr>
        <w:t>, 20:4-5)</w:t>
      </w:r>
    </w:p>
    <w:p w:rsidR="0019560C" w:rsidRPr="00617D84" w:rsidRDefault="0019560C" w:rsidP="0019560C">
      <w:pPr>
        <w:rPr>
          <w:rFonts w:asciiTheme="minorHAnsi" w:hAnsiTheme="minorHAnsi" w:cstheme="minorHAnsi"/>
        </w:rPr>
      </w:pPr>
    </w:p>
    <w:p w:rsidR="0019560C" w:rsidRPr="00617D84" w:rsidRDefault="0019560C" w:rsidP="0019560C">
      <w:pPr>
        <w:rPr>
          <w:rFonts w:asciiTheme="minorHAnsi" w:hAnsiTheme="minorHAnsi" w:cstheme="minorHAnsi"/>
          <w:sz w:val="16"/>
        </w:rPr>
      </w:pPr>
      <w:r w:rsidRPr="00617D84">
        <w:rPr>
          <w:rFonts w:asciiTheme="minorHAnsi" w:hAnsiTheme="minorHAnsi" w:cstheme="minorHAnsi"/>
          <w:sz w:val="16"/>
        </w:rPr>
        <w:t xml:space="preserve">Throughout the media discourse over the virtues or moral failings of the policy </w:t>
      </w:r>
      <w:r>
        <w:rPr>
          <w:rFonts w:asciiTheme="minorHAnsi" w:hAnsiTheme="minorHAnsi" w:cstheme="minorHAnsi"/>
          <w:sz w:val="16"/>
        </w:rPr>
        <w:t>…</w:t>
      </w:r>
      <w:r w:rsidRPr="00617D84">
        <w:rPr>
          <w:rFonts w:asciiTheme="minorHAnsi" w:hAnsiTheme="minorHAnsi" w:cstheme="minorHAnsi"/>
          <w:sz w:val="16"/>
        </w:rPr>
        <w:t xml:space="preserve"> When we each become a micro Halliburton, we can band together to resist to the impulse to investigate impropriety or ethical lapses because the fraud may be our very own.</w:t>
      </w:r>
    </w:p>
    <w:p w:rsidR="0019560C" w:rsidRPr="00617D84" w:rsidRDefault="0019560C" w:rsidP="0019560C">
      <w:pPr>
        <w:rPr>
          <w:rFonts w:asciiTheme="minorHAnsi" w:hAnsiTheme="minorHAnsi" w:cstheme="minorHAnsi"/>
          <w:sz w:val="16"/>
        </w:rPr>
      </w:pPr>
    </w:p>
    <w:p w:rsidR="0019560C" w:rsidRPr="00617D84" w:rsidRDefault="0019560C" w:rsidP="0019560C">
      <w:pPr>
        <w:rPr>
          <w:rFonts w:asciiTheme="minorHAnsi" w:hAnsiTheme="minorHAnsi" w:cstheme="minorHAnsi"/>
          <w:sz w:val="16"/>
        </w:rPr>
      </w:pPr>
    </w:p>
    <w:p w:rsidR="0019560C" w:rsidRPr="00617D84" w:rsidRDefault="0019560C" w:rsidP="0019560C">
      <w:pPr>
        <w:rPr>
          <w:rFonts w:asciiTheme="minorHAnsi" w:hAnsiTheme="minorHAnsi" w:cstheme="minorHAnsi"/>
          <w:sz w:val="16"/>
        </w:rPr>
      </w:pPr>
    </w:p>
    <w:p w:rsidR="0019560C" w:rsidRPr="004F34D1" w:rsidRDefault="0019560C" w:rsidP="0019560C">
      <w:pPr>
        <w:pStyle w:val="Heading3"/>
      </w:pPr>
      <w:r>
        <w:t xml:space="preserve">This blinds us to the underpinnings of the current US response to the Arab revolutions – democracy assistance is a shallow gesture to remove unpopular manifestations of American coercion while selectively engaging actors who remain subservient to US interests. In the 1AC, Arab democracy is welcomed, yet solely in terms of what outcome best maintains American hegemony and economic prosperity. </w:t>
      </w:r>
    </w:p>
    <w:p w:rsidR="0019560C" w:rsidRPr="00941149" w:rsidRDefault="0019560C" w:rsidP="0019560C"/>
    <w:p w:rsidR="0019560C" w:rsidRPr="00AA70B3" w:rsidRDefault="0019560C" w:rsidP="0019560C">
      <w:pPr>
        <w:rPr>
          <w:b/>
          <w:bCs/>
          <w:sz w:val="26"/>
        </w:rPr>
      </w:pPr>
      <w:r w:rsidRPr="00551DAB">
        <w:rPr>
          <w:rStyle w:val="StyleStyleBold12pt"/>
        </w:rPr>
        <w:t>Marshall</w:t>
      </w:r>
      <w:r>
        <w:t xml:space="preserve">, </w:t>
      </w:r>
      <w:r>
        <w:rPr>
          <w:rStyle w:val="StyleStyleBold12pt"/>
        </w:rPr>
        <w:t>2011</w:t>
      </w:r>
    </w:p>
    <w:p w:rsidR="0019560C" w:rsidRDefault="0019560C" w:rsidP="0019560C">
      <w:r>
        <w:t xml:space="preserve"> (Andrew, Research Associate with the Centre for Research on Globalization, “America’s Strategic Repression of the ‘Arab Awakening’,” Feb 10, </w:t>
      </w:r>
      <w:proofErr w:type="gramStart"/>
      <w:r>
        <w:t>Online</w:t>
      </w:r>
      <w:proofErr w:type="gramEnd"/>
      <w:r>
        <w:t>:  http://coto2.wordpress.com/2011/02/10/america%E2%80%99s-strategic-repression-of-the-%E2%80%98arab-awakening%E2%80%99/)</w:t>
      </w:r>
    </w:p>
    <w:p w:rsidR="0019560C" w:rsidRDefault="0019560C" w:rsidP="0019560C"/>
    <w:p w:rsidR="0019560C" w:rsidRPr="00AA70B3" w:rsidRDefault="0019560C" w:rsidP="0019560C">
      <w:pPr>
        <w:rPr>
          <w:sz w:val="16"/>
        </w:rPr>
      </w:pPr>
      <w:r w:rsidRPr="00DB6776">
        <w:rPr>
          <w:highlight w:val="yellow"/>
          <w:u w:val="single"/>
        </w:rPr>
        <w:t xml:space="preserve">This spurred on the development of an American strategy in the Arab </w:t>
      </w:r>
      <w:r>
        <w:rPr>
          <w:highlight w:val="yellow"/>
          <w:u w:val="single"/>
        </w:rPr>
        <w:t>…</w:t>
      </w:r>
      <w:r w:rsidRPr="00EA22D1">
        <w:rPr>
          <w:highlight w:val="yellow"/>
          <w:u w:val="single"/>
        </w:rPr>
        <w:t xml:space="preserve"> oppression, military intervention and destabilization</w:t>
      </w:r>
      <w:r w:rsidRPr="00AA70B3">
        <w:rPr>
          <w:sz w:val="16"/>
        </w:rPr>
        <w:t>. Again, it could be a mistake to assume one strategy for the whole region, but rather to assess it on a country-by-country basis, based upon continuing developments and progress in the ‘Awakening’.</w:t>
      </w:r>
    </w:p>
    <w:p w:rsidR="0019560C" w:rsidRDefault="0019560C" w:rsidP="0019560C"/>
    <w:p w:rsidR="0019560C" w:rsidRDefault="0019560C" w:rsidP="0019560C"/>
    <w:p w:rsidR="0019560C" w:rsidRPr="00617D84" w:rsidRDefault="0019560C" w:rsidP="0019560C">
      <w:pPr>
        <w:pStyle w:val="Heading3"/>
        <w:rPr>
          <w:rFonts w:asciiTheme="minorHAnsi" w:hAnsiTheme="minorHAnsi" w:cstheme="minorHAnsi"/>
        </w:rPr>
      </w:pPr>
      <w:r>
        <w:rPr>
          <w:rFonts w:asciiTheme="minorHAnsi" w:hAnsiTheme="minorHAnsi" w:cstheme="minorHAnsi"/>
        </w:rPr>
        <w:t xml:space="preserve">The impact to this unquestioned trajectory in American foreign policy is serial policy failure and mass violence – the racially charged frames filling the gaps in the affirmative’s logic mobilize public sentiment in support of perpetual imperialist interventions </w:t>
      </w:r>
    </w:p>
    <w:p w:rsidR="0019560C" w:rsidRPr="00617D84" w:rsidRDefault="0019560C" w:rsidP="0019560C">
      <w:pPr>
        <w:rPr>
          <w:rFonts w:asciiTheme="minorHAnsi" w:hAnsiTheme="minorHAnsi" w:cstheme="minorHAnsi"/>
          <w:b/>
        </w:rPr>
      </w:pPr>
    </w:p>
    <w:p w:rsidR="0019560C" w:rsidRPr="00617D84" w:rsidRDefault="0019560C" w:rsidP="0019560C">
      <w:pPr>
        <w:rPr>
          <w:rFonts w:asciiTheme="minorHAnsi" w:hAnsiTheme="minorHAnsi" w:cstheme="minorHAnsi"/>
        </w:rPr>
      </w:pPr>
      <w:proofErr w:type="spellStart"/>
      <w:r w:rsidRPr="00617D84">
        <w:rPr>
          <w:rStyle w:val="StyleStyleBold12pt"/>
          <w:rFonts w:asciiTheme="minorHAnsi" w:hAnsiTheme="minorHAnsi" w:cstheme="minorHAnsi"/>
        </w:rPr>
        <w:t>Batur</w:t>
      </w:r>
      <w:proofErr w:type="spellEnd"/>
      <w:r w:rsidRPr="00617D84">
        <w:rPr>
          <w:rStyle w:val="StyleStyleBold12pt"/>
          <w:rFonts w:asciiTheme="minorHAnsi" w:hAnsiTheme="minorHAnsi" w:cstheme="minorHAnsi"/>
        </w:rPr>
        <w:t>, 2007</w:t>
      </w:r>
      <w:r w:rsidRPr="00617D84">
        <w:rPr>
          <w:rFonts w:asciiTheme="minorHAnsi" w:hAnsiTheme="minorHAnsi" w:cstheme="minorHAnsi"/>
        </w:rPr>
        <w:t xml:space="preserve"> </w:t>
      </w:r>
    </w:p>
    <w:p w:rsidR="0019560C" w:rsidRPr="00617D84" w:rsidRDefault="0019560C" w:rsidP="0019560C">
      <w:pPr>
        <w:rPr>
          <w:rFonts w:asciiTheme="minorHAnsi" w:hAnsiTheme="minorHAnsi" w:cstheme="minorHAnsi"/>
        </w:rPr>
      </w:pPr>
      <w:r w:rsidRPr="00617D84">
        <w:rPr>
          <w:rFonts w:asciiTheme="minorHAnsi" w:hAnsiTheme="minorHAnsi" w:cstheme="minorHAnsi"/>
        </w:rPr>
        <w:t xml:space="preserve">(Pinar, PhD @ UT-Austin – Prof. of </w:t>
      </w:r>
      <w:proofErr w:type="spellStart"/>
      <w:r w:rsidRPr="00617D84">
        <w:rPr>
          <w:rFonts w:asciiTheme="minorHAnsi" w:hAnsiTheme="minorHAnsi" w:cstheme="minorHAnsi"/>
        </w:rPr>
        <w:t>Scociology</w:t>
      </w:r>
      <w:proofErr w:type="spellEnd"/>
      <w:r w:rsidRPr="00617D84">
        <w:rPr>
          <w:rFonts w:asciiTheme="minorHAnsi" w:hAnsiTheme="minorHAnsi" w:cstheme="minorHAnsi"/>
        </w:rPr>
        <w:t xml:space="preserve"> @ Vassar, The Heart of Violence: Global Racism, War, and Genocide,” in Handbook of the </w:t>
      </w:r>
      <w:proofErr w:type="spellStart"/>
      <w:proofErr w:type="gramStart"/>
      <w:r w:rsidRPr="00617D84">
        <w:rPr>
          <w:rFonts w:asciiTheme="minorHAnsi" w:hAnsiTheme="minorHAnsi" w:cstheme="minorHAnsi"/>
        </w:rPr>
        <w:t>The</w:t>
      </w:r>
      <w:proofErr w:type="spellEnd"/>
      <w:proofErr w:type="gramEnd"/>
      <w:r w:rsidRPr="00617D84">
        <w:rPr>
          <w:rFonts w:asciiTheme="minorHAnsi" w:hAnsiTheme="minorHAnsi" w:cstheme="minorHAnsi"/>
        </w:rPr>
        <w:t xml:space="preserve"> </w:t>
      </w:r>
      <w:proofErr w:type="spellStart"/>
      <w:r w:rsidRPr="00617D84">
        <w:rPr>
          <w:rFonts w:asciiTheme="minorHAnsi" w:hAnsiTheme="minorHAnsi" w:cstheme="minorHAnsi"/>
        </w:rPr>
        <w:t>Soiology</w:t>
      </w:r>
      <w:proofErr w:type="spellEnd"/>
      <w:r w:rsidRPr="00617D84">
        <w:rPr>
          <w:rFonts w:asciiTheme="minorHAnsi" w:hAnsiTheme="minorHAnsi" w:cstheme="minorHAnsi"/>
        </w:rPr>
        <w:t xml:space="preserve"> of Racial and Ethnic Relations, eds. Vera and </w:t>
      </w:r>
      <w:proofErr w:type="spellStart"/>
      <w:r w:rsidRPr="00617D84">
        <w:rPr>
          <w:rFonts w:asciiTheme="minorHAnsi" w:hAnsiTheme="minorHAnsi" w:cstheme="minorHAnsi"/>
        </w:rPr>
        <w:t>Feagin</w:t>
      </w:r>
      <w:proofErr w:type="spellEnd"/>
      <w:r w:rsidRPr="00617D84">
        <w:rPr>
          <w:rFonts w:asciiTheme="minorHAnsi" w:hAnsiTheme="minorHAnsi" w:cstheme="minorHAnsi"/>
        </w:rPr>
        <w:t>, p. 441-443)</w:t>
      </w:r>
    </w:p>
    <w:p w:rsidR="0019560C" w:rsidRPr="00617D84" w:rsidRDefault="0019560C" w:rsidP="0019560C">
      <w:pPr>
        <w:rPr>
          <w:rFonts w:asciiTheme="minorHAnsi" w:hAnsiTheme="minorHAnsi" w:cstheme="minorHAnsi"/>
        </w:rPr>
      </w:pPr>
    </w:p>
    <w:p w:rsidR="0019560C" w:rsidRPr="00617D84" w:rsidRDefault="0019560C" w:rsidP="0019560C">
      <w:pPr>
        <w:rPr>
          <w:rFonts w:asciiTheme="minorHAnsi" w:hAnsiTheme="minorHAnsi" w:cstheme="minorHAnsi"/>
          <w:sz w:val="16"/>
        </w:rPr>
      </w:pPr>
      <w:r w:rsidRPr="00617D84">
        <w:rPr>
          <w:rFonts w:asciiTheme="minorHAnsi" w:hAnsiTheme="minorHAnsi" w:cstheme="minorHAnsi"/>
          <w:sz w:val="16"/>
        </w:rPr>
        <w:t xml:space="preserve">Albert </w:t>
      </w:r>
      <w:proofErr w:type="spellStart"/>
      <w:r w:rsidRPr="00617D84">
        <w:rPr>
          <w:rFonts w:asciiTheme="minorHAnsi" w:hAnsiTheme="minorHAnsi" w:cstheme="minorHAnsi"/>
          <w:sz w:val="16"/>
        </w:rPr>
        <w:t>Memmi</w:t>
      </w:r>
      <w:proofErr w:type="spellEnd"/>
      <w:r w:rsidRPr="00617D84">
        <w:rPr>
          <w:rFonts w:asciiTheme="minorHAnsi" w:hAnsiTheme="minorHAnsi" w:cstheme="minorHAnsi"/>
          <w:sz w:val="16"/>
        </w:rPr>
        <w:t xml:space="preserve"> argued that “</w:t>
      </w:r>
      <w:r w:rsidRPr="00617D84">
        <w:rPr>
          <w:rFonts w:asciiTheme="minorHAnsi" w:hAnsiTheme="minorHAnsi" w:cstheme="minorHAnsi"/>
          <w:u w:val="single"/>
        </w:rPr>
        <w:t>We have no idea what the colonized would have been without colonization, but we certainly see what happened as a result of it</w:t>
      </w:r>
      <w:r w:rsidRPr="00617D84">
        <w:rPr>
          <w:rFonts w:asciiTheme="minorHAnsi" w:hAnsiTheme="minorHAnsi" w:cstheme="minorHAnsi"/>
          <w:sz w:val="16"/>
        </w:rPr>
        <w:t>” (</w:t>
      </w:r>
      <w:proofErr w:type="spellStart"/>
      <w:r w:rsidRPr="00617D84">
        <w:rPr>
          <w:rFonts w:asciiTheme="minorHAnsi" w:hAnsiTheme="minorHAnsi" w:cstheme="minorHAnsi"/>
          <w:sz w:val="16"/>
        </w:rPr>
        <w:t>Memmi</w:t>
      </w:r>
      <w:proofErr w:type="spellEnd"/>
      <w:r w:rsidRPr="00617D84">
        <w:rPr>
          <w:rFonts w:asciiTheme="minorHAnsi" w:hAnsiTheme="minorHAnsi" w:cstheme="minorHAnsi"/>
          <w:sz w:val="16"/>
        </w:rPr>
        <w:t xml:space="preserve">, 1965:114). Events </w:t>
      </w:r>
      <w:r>
        <w:rPr>
          <w:rFonts w:asciiTheme="minorHAnsi" w:hAnsiTheme="minorHAnsi" w:cstheme="minorHAnsi"/>
          <w:sz w:val="16"/>
        </w:rPr>
        <w:t>….</w:t>
      </w:r>
      <w:r w:rsidRPr="00617D84">
        <w:rPr>
          <w:rFonts w:asciiTheme="minorHAnsi" w:hAnsiTheme="minorHAnsi" w:cstheme="minorHAnsi"/>
          <w:highlight w:val="yellow"/>
          <w:u w:val="single"/>
        </w:rPr>
        <w:t>take place with compliant efficiency to serve the global racist ideology with dizzying frequency</w:t>
      </w:r>
      <w:r w:rsidRPr="00617D84">
        <w:rPr>
          <w:rFonts w:asciiTheme="minorHAnsi" w:hAnsiTheme="minorHAnsi" w:cstheme="minorHAnsi"/>
          <w:sz w:val="16"/>
        </w:rPr>
        <w:t>. The 21st century opened up with genocide, in Darfur.</w:t>
      </w:r>
    </w:p>
    <w:p w:rsidR="0019560C" w:rsidRPr="00617D84" w:rsidRDefault="0019560C" w:rsidP="0019560C">
      <w:pPr>
        <w:rPr>
          <w:rFonts w:asciiTheme="minorHAnsi" w:hAnsiTheme="minorHAnsi" w:cstheme="minorHAnsi"/>
        </w:rPr>
      </w:pPr>
    </w:p>
    <w:p w:rsidR="0019560C" w:rsidRPr="00617D84" w:rsidRDefault="0019560C" w:rsidP="0019560C">
      <w:pPr>
        <w:pStyle w:val="Heading3"/>
        <w:rPr>
          <w:rFonts w:asciiTheme="minorHAnsi" w:hAnsiTheme="minorHAnsi" w:cstheme="minorHAnsi"/>
        </w:rPr>
      </w:pPr>
      <w:r>
        <w:rPr>
          <w:rFonts w:asciiTheme="minorHAnsi" w:hAnsiTheme="minorHAnsi" w:cstheme="minorHAnsi"/>
        </w:rPr>
        <w:t>The 1AC is an example of a broader assertion of a global democratic moment with the US as the figurehead. This act of claiming democracy closes off independent forms of self-expression, forcing suppressed antagonisms to use radical tactics to negate the universalization of American norms – this is the root cause of terrorism and threats to global stability</w:t>
      </w:r>
    </w:p>
    <w:p w:rsidR="0019560C" w:rsidRPr="00617D84" w:rsidRDefault="0019560C" w:rsidP="0019560C">
      <w:pPr>
        <w:rPr>
          <w:rFonts w:asciiTheme="minorHAnsi" w:hAnsiTheme="minorHAnsi" w:cstheme="minorHAnsi"/>
        </w:rPr>
      </w:pPr>
    </w:p>
    <w:p w:rsidR="0019560C" w:rsidRPr="00617D84" w:rsidRDefault="0019560C" w:rsidP="0019560C">
      <w:pPr>
        <w:rPr>
          <w:rStyle w:val="StyleStyleBold12pt"/>
          <w:rFonts w:asciiTheme="minorHAnsi" w:hAnsiTheme="minorHAnsi" w:cstheme="minorHAnsi"/>
        </w:rPr>
      </w:pPr>
      <w:proofErr w:type="spellStart"/>
      <w:r w:rsidRPr="00617D84">
        <w:rPr>
          <w:rStyle w:val="StyleStyleBold12pt"/>
          <w:rFonts w:asciiTheme="minorHAnsi" w:hAnsiTheme="minorHAnsi" w:cstheme="minorHAnsi"/>
        </w:rPr>
        <w:t>Baudrillard</w:t>
      </w:r>
      <w:proofErr w:type="spellEnd"/>
      <w:r w:rsidRPr="00617D84">
        <w:rPr>
          <w:rStyle w:val="StyleStyleBold12pt"/>
          <w:rFonts w:asciiTheme="minorHAnsi" w:hAnsiTheme="minorHAnsi" w:cstheme="minorHAnsi"/>
        </w:rPr>
        <w:t>, 2004</w:t>
      </w:r>
    </w:p>
    <w:p w:rsidR="0019560C" w:rsidRPr="00617D84" w:rsidRDefault="0019560C" w:rsidP="0019560C">
      <w:pPr>
        <w:rPr>
          <w:rFonts w:asciiTheme="minorHAnsi" w:hAnsiTheme="minorHAnsi" w:cstheme="minorHAnsi"/>
        </w:rPr>
      </w:pPr>
      <w:r w:rsidRPr="00617D84">
        <w:rPr>
          <w:rFonts w:asciiTheme="minorHAnsi" w:hAnsiTheme="minorHAnsi" w:cstheme="minorHAnsi"/>
        </w:rPr>
        <w:lastRenderedPageBreak/>
        <w:t xml:space="preserve">(Jean, “This is the Fourth World War,” An Interview with </w:t>
      </w:r>
      <w:r w:rsidRPr="00617D84">
        <w:rPr>
          <w:rFonts w:asciiTheme="minorHAnsi" w:hAnsiTheme="minorHAnsi" w:cstheme="minorHAnsi"/>
          <w:i/>
        </w:rPr>
        <w:t>Der Spiegel</w:t>
      </w:r>
      <w:r w:rsidRPr="00617D84">
        <w:rPr>
          <w:rFonts w:asciiTheme="minorHAnsi" w:hAnsiTheme="minorHAnsi" w:cstheme="minorHAnsi"/>
        </w:rPr>
        <w:t xml:space="preserve">, </w:t>
      </w:r>
      <w:r w:rsidRPr="00617D84">
        <w:rPr>
          <w:rFonts w:asciiTheme="minorHAnsi" w:hAnsiTheme="minorHAnsi" w:cstheme="minorHAnsi"/>
          <w:i/>
        </w:rPr>
        <w:t>IJBS</w:t>
      </w:r>
      <w:r w:rsidRPr="00617D84">
        <w:rPr>
          <w:rFonts w:asciiTheme="minorHAnsi" w:hAnsiTheme="minorHAnsi" w:cstheme="minorHAnsi"/>
        </w:rPr>
        <w:t xml:space="preserve"> 1:1, </w:t>
      </w:r>
      <w:proofErr w:type="gramStart"/>
      <w:r w:rsidRPr="00617D84">
        <w:rPr>
          <w:rFonts w:asciiTheme="minorHAnsi" w:hAnsiTheme="minorHAnsi" w:cstheme="minorHAnsi"/>
        </w:rPr>
        <w:t>Online</w:t>
      </w:r>
      <w:proofErr w:type="gramEnd"/>
      <w:r w:rsidRPr="00617D84">
        <w:rPr>
          <w:rFonts w:asciiTheme="minorHAnsi" w:hAnsiTheme="minorHAnsi" w:cstheme="minorHAnsi"/>
        </w:rPr>
        <w:t xml:space="preserve">: </w:t>
      </w:r>
      <w:hyperlink r:id="rId8" w:history="1">
        <w:r w:rsidRPr="00617D84">
          <w:rPr>
            <w:rStyle w:val="Hyperlink"/>
            <w:rFonts w:asciiTheme="minorHAnsi" w:hAnsiTheme="minorHAnsi" w:cstheme="minorHAnsi"/>
            <w:color w:val="0000FF"/>
            <w:u w:val="single"/>
          </w:rPr>
          <w:t>http://www.ubishops.ca/baudrillardstudies/spiegel.htm</w:t>
        </w:r>
      </w:hyperlink>
      <w:r w:rsidRPr="00617D84">
        <w:rPr>
          <w:rFonts w:asciiTheme="minorHAnsi" w:hAnsiTheme="minorHAnsi" w:cstheme="minorHAnsi"/>
        </w:rPr>
        <w:t>)</w:t>
      </w:r>
    </w:p>
    <w:p w:rsidR="0019560C" w:rsidRPr="00617D84" w:rsidRDefault="0019560C" w:rsidP="0019560C">
      <w:pPr>
        <w:rPr>
          <w:rFonts w:asciiTheme="minorHAnsi" w:hAnsiTheme="minorHAnsi" w:cstheme="minorHAnsi"/>
        </w:rPr>
      </w:pPr>
    </w:p>
    <w:p w:rsidR="0019560C" w:rsidRPr="00617D84" w:rsidRDefault="0019560C" w:rsidP="0019560C">
      <w:pPr>
        <w:rPr>
          <w:rFonts w:asciiTheme="minorHAnsi" w:hAnsiTheme="minorHAnsi" w:cstheme="minorHAnsi"/>
          <w:sz w:val="16"/>
        </w:rPr>
      </w:pPr>
      <w:r w:rsidRPr="00617D84">
        <w:rPr>
          <w:rFonts w:asciiTheme="minorHAnsi" w:hAnsiTheme="minorHAnsi" w:cstheme="minorHAnsi"/>
          <w:sz w:val="16"/>
        </w:rPr>
        <w:t xml:space="preserve">Spiegel: Monsieur </w:t>
      </w:r>
      <w:proofErr w:type="spellStart"/>
      <w:r w:rsidRPr="00617D84">
        <w:rPr>
          <w:rFonts w:asciiTheme="minorHAnsi" w:hAnsiTheme="minorHAnsi" w:cstheme="minorHAnsi"/>
          <w:sz w:val="16"/>
        </w:rPr>
        <w:t>Baudrillard</w:t>
      </w:r>
      <w:proofErr w:type="spellEnd"/>
      <w:r w:rsidRPr="00617D84">
        <w:rPr>
          <w:rFonts w:asciiTheme="minorHAnsi" w:hAnsiTheme="minorHAnsi" w:cstheme="minorHAnsi"/>
          <w:sz w:val="16"/>
        </w:rPr>
        <w:t xml:space="preserve">, you have described the 9/11 attacks </w:t>
      </w:r>
      <w:r>
        <w:rPr>
          <w:rFonts w:asciiTheme="minorHAnsi" w:hAnsiTheme="minorHAnsi" w:cstheme="minorHAnsi"/>
          <w:sz w:val="16"/>
        </w:rPr>
        <w:t>….</w:t>
      </w:r>
      <w:r w:rsidRPr="00617D84">
        <w:rPr>
          <w:rFonts w:asciiTheme="minorHAnsi" w:hAnsiTheme="minorHAnsi" w:cstheme="minorHAnsi"/>
          <w:u w:val="single"/>
        </w:rPr>
        <w:t xml:space="preserve"> </w:t>
      </w:r>
      <w:proofErr w:type="gramStart"/>
      <w:r w:rsidRPr="00617D84">
        <w:rPr>
          <w:rFonts w:asciiTheme="minorHAnsi" w:hAnsiTheme="minorHAnsi" w:cstheme="minorHAnsi"/>
          <w:u w:val="single"/>
        </w:rPr>
        <w:t>of</w:t>
      </w:r>
      <w:proofErr w:type="gramEnd"/>
      <w:r w:rsidRPr="00617D84">
        <w:rPr>
          <w:rFonts w:asciiTheme="minorHAnsi" w:hAnsiTheme="minorHAnsi" w:cstheme="minorHAnsi"/>
          <w:u w:val="single"/>
        </w:rPr>
        <w:t xml:space="preserve"> progress is, outside of the rationality of the natural sciences,</w:t>
      </w:r>
      <w:r w:rsidRPr="00617D84">
        <w:rPr>
          <w:rFonts w:asciiTheme="minorHAnsi" w:hAnsiTheme="minorHAnsi" w:cstheme="minorHAnsi"/>
          <w:sz w:val="16"/>
        </w:rPr>
        <w:t xml:space="preserve"> in fact, </w:t>
      </w:r>
      <w:r w:rsidRPr="00617D84">
        <w:rPr>
          <w:rFonts w:asciiTheme="minorHAnsi" w:hAnsiTheme="minorHAnsi" w:cstheme="minorHAnsi"/>
          <w:u w:val="single"/>
        </w:rPr>
        <w:t>problematic</w:t>
      </w:r>
      <w:r w:rsidRPr="00617D84">
        <w:rPr>
          <w:rFonts w:asciiTheme="minorHAnsi" w:hAnsiTheme="minorHAnsi" w:cstheme="minorHAnsi"/>
          <w:sz w:val="16"/>
        </w:rPr>
        <w:t>. Montaigne said: “If the evil in men were eliminated, then the fundamental condition of life would be destroyed.”</w:t>
      </w:r>
    </w:p>
    <w:p w:rsidR="0019560C" w:rsidRDefault="0019560C" w:rsidP="0019560C">
      <w:r>
        <w:t xml:space="preserve"> </w:t>
      </w:r>
    </w:p>
    <w:p w:rsidR="0019560C" w:rsidRPr="00FB0E51" w:rsidRDefault="0019560C" w:rsidP="0019560C">
      <w:pPr>
        <w:pStyle w:val="Heading3"/>
      </w:pPr>
      <w:r>
        <w:t>The alternative is to reject the affirmative’s positioning of the United States as an expert on democracy – by refusing the imposition of a Westernized benchmark on the Arab revolts, the ballot can work to pluralize the debate about democracy assistance and espouse an exilic form of thought</w:t>
      </w:r>
    </w:p>
    <w:p w:rsidR="0019560C" w:rsidRPr="008B76BA" w:rsidRDefault="0019560C" w:rsidP="0019560C"/>
    <w:p w:rsidR="0019560C" w:rsidRPr="0019001B" w:rsidRDefault="0019560C" w:rsidP="0019560C">
      <w:pPr>
        <w:rPr>
          <w:rStyle w:val="StyleStyleBold12pt"/>
        </w:rPr>
      </w:pPr>
      <w:proofErr w:type="spellStart"/>
      <w:r w:rsidRPr="0019001B">
        <w:rPr>
          <w:rStyle w:val="StyleStyleBold12pt"/>
        </w:rPr>
        <w:t>Biswas</w:t>
      </w:r>
      <w:proofErr w:type="spellEnd"/>
      <w:r w:rsidRPr="0019001B">
        <w:rPr>
          <w:rStyle w:val="StyleStyleBold12pt"/>
        </w:rPr>
        <w:t>, 2007</w:t>
      </w:r>
    </w:p>
    <w:p w:rsidR="0019560C" w:rsidRPr="0019001B" w:rsidRDefault="0019560C" w:rsidP="0019560C">
      <w:r w:rsidRPr="0019001B">
        <w:t>(</w:t>
      </w:r>
      <w:proofErr w:type="spellStart"/>
      <w:r w:rsidRPr="0019001B">
        <w:t>Shampa</w:t>
      </w:r>
      <w:proofErr w:type="spellEnd"/>
      <w:r w:rsidRPr="0019001B">
        <w:t xml:space="preserve">, </w:t>
      </w:r>
      <w:proofErr w:type="spellStart"/>
      <w:r w:rsidRPr="0019001B">
        <w:t>Assoc</w:t>
      </w:r>
      <w:proofErr w:type="spellEnd"/>
      <w:r w:rsidRPr="0019001B">
        <w:t xml:space="preserve"> Prof of Politics @ Whitman, “Empire and Global Public Intellectuals: Reading Edward Said as an International Relations Theorist,” </w:t>
      </w:r>
      <w:r w:rsidRPr="0019001B">
        <w:rPr>
          <w:i/>
        </w:rPr>
        <w:t>Millennium</w:t>
      </w:r>
      <w:r w:rsidRPr="0019001B">
        <w:t xml:space="preserve"> 36:1, p. 117-125, EBSCO)</w:t>
      </w:r>
    </w:p>
    <w:p w:rsidR="0019560C" w:rsidRPr="0019001B" w:rsidRDefault="0019560C" w:rsidP="0019560C"/>
    <w:p w:rsidR="0019560C" w:rsidRPr="008B76BA" w:rsidRDefault="0019560C" w:rsidP="0019560C">
      <w:pPr>
        <w:rPr>
          <w:sz w:val="16"/>
        </w:rPr>
      </w:pPr>
      <w:r w:rsidRPr="008B76BA">
        <w:rPr>
          <w:sz w:val="16"/>
        </w:rPr>
        <w:t xml:space="preserve">Thinking beyond the Nation-State – Exile as Global Intellectual Posture Said has written extensively and poignantly about his own exilic conditions as a Palestinian schooled in the Western literary canon and living in the heart of US </w:t>
      </w:r>
      <w:proofErr w:type="gramStart"/>
      <w:r w:rsidRPr="008B76BA">
        <w:rPr>
          <w:sz w:val="16"/>
        </w:rPr>
        <w:t>empire</w:t>
      </w:r>
      <w:proofErr w:type="gramEnd"/>
      <w:r w:rsidRPr="008B76BA">
        <w:rPr>
          <w:sz w:val="16"/>
        </w:rPr>
        <w:t xml:space="preserve">. 27 But more importantly, he has also articulated </w:t>
      </w:r>
      <w:r w:rsidRPr="00BB4013">
        <w:rPr>
          <w:highlight w:val="yellow"/>
          <w:u w:val="single"/>
        </w:rPr>
        <w:t xml:space="preserve">exile </w:t>
      </w:r>
      <w:proofErr w:type="spellStart"/>
      <w:r w:rsidRPr="00BB4013">
        <w:rPr>
          <w:highlight w:val="yellow"/>
          <w:u w:val="single"/>
        </w:rPr>
        <w:t>as‘a</w:t>
      </w:r>
      <w:proofErr w:type="spellEnd"/>
      <w:r w:rsidRPr="00BB4013">
        <w:rPr>
          <w:highlight w:val="yellow"/>
          <w:u w:val="single"/>
        </w:rPr>
        <w:t xml:space="preserve"> style of thought</w:t>
      </w:r>
      <w:r w:rsidRPr="00234853">
        <w:rPr>
          <w:u w:val="single"/>
        </w:rPr>
        <w:t xml:space="preserve"> and </w:t>
      </w:r>
      <w:proofErr w:type="spellStart"/>
      <w:r w:rsidRPr="00234853">
        <w:rPr>
          <w:u w:val="single"/>
        </w:rPr>
        <w:t>hab</w:t>
      </w:r>
      <w:proofErr w:type="spellEnd"/>
      <w:r>
        <w:rPr>
          <w:u w:val="single"/>
        </w:rPr>
        <w:t>…</w:t>
      </w:r>
      <w:r w:rsidRPr="006B147B">
        <w:rPr>
          <w:highlight w:val="yellow"/>
          <w:u w:val="single"/>
        </w:rPr>
        <w:t xml:space="preserve"> truly globalize the study of global politics</w:t>
      </w:r>
      <w:r w:rsidRPr="008B76BA">
        <w:rPr>
          <w:sz w:val="16"/>
        </w:rPr>
        <w:t>. In the next section I turn to examine what clues Said offers us on how to exercise that global orientation and sensibility in intellectually and politically responsible ways.</w:t>
      </w:r>
    </w:p>
    <w:p w:rsidR="009C05DE" w:rsidRDefault="009C05DE" w:rsidP="00B0765D"/>
    <w:sectPr w:rsidR="009C05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2AF6" w:rsidRDefault="00142AF6" w:rsidP="005F5576">
      <w:r>
        <w:separator/>
      </w:r>
    </w:p>
  </w:endnote>
  <w:endnote w:type="continuationSeparator" w:id="0">
    <w:p w:rsidR="00142AF6" w:rsidRDefault="00142AF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Franklin Gothic Heavy">
    <w:altName w:val="Arial"/>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2AF6" w:rsidRDefault="00142AF6" w:rsidP="005F5576">
      <w:r>
        <w:separator/>
      </w:r>
    </w:p>
  </w:footnote>
  <w:footnote w:type="continuationSeparator" w:id="0">
    <w:p w:rsidR="00142AF6" w:rsidRDefault="00142AF6"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60C"/>
    <w:rsid w:val="00021F29"/>
    <w:rsid w:val="00027EED"/>
    <w:rsid w:val="00033028"/>
    <w:rsid w:val="00052A1D"/>
    <w:rsid w:val="0007162E"/>
    <w:rsid w:val="00090287"/>
    <w:rsid w:val="00090BA2"/>
    <w:rsid w:val="00097D7E"/>
    <w:rsid w:val="000A4FA5"/>
    <w:rsid w:val="000D2AE5"/>
    <w:rsid w:val="000D3A26"/>
    <w:rsid w:val="000D3D8D"/>
    <w:rsid w:val="000E41A3"/>
    <w:rsid w:val="000F37E7"/>
    <w:rsid w:val="00114663"/>
    <w:rsid w:val="0012057B"/>
    <w:rsid w:val="00126D92"/>
    <w:rsid w:val="00140397"/>
    <w:rsid w:val="0014072D"/>
    <w:rsid w:val="00141FBF"/>
    <w:rsid w:val="00142AF6"/>
    <w:rsid w:val="0016509D"/>
    <w:rsid w:val="00175018"/>
    <w:rsid w:val="00177A1E"/>
    <w:rsid w:val="00182D51"/>
    <w:rsid w:val="0019560C"/>
    <w:rsid w:val="0019587B"/>
    <w:rsid w:val="001C1D82"/>
    <w:rsid w:val="001C2147"/>
    <w:rsid w:val="001C7C90"/>
    <w:rsid w:val="001D0D51"/>
    <w:rsid w:val="002009AE"/>
    <w:rsid w:val="00240C4E"/>
    <w:rsid w:val="00243DC0"/>
    <w:rsid w:val="00257696"/>
    <w:rsid w:val="00272786"/>
    <w:rsid w:val="00287AB7"/>
    <w:rsid w:val="00297CED"/>
    <w:rsid w:val="002A213E"/>
    <w:rsid w:val="002A612B"/>
    <w:rsid w:val="002D2946"/>
    <w:rsid w:val="002E4DD9"/>
    <w:rsid w:val="002F0314"/>
    <w:rsid w:val="0031182D"/>
    <w:rsid w:val="00326EEB"/>
    <w:rsid w:val="0033078A"/>
    <w:rsid w:val="00341D6C"/>
    <w:rsid w:val="00347E74"/>
    <w:rsid w:val="00383E0A"/>
    <w:rsid w:val="00395C83"/>
    <w:rsid w:val="003A2A3B"/>
    <w:rsid w:val="003A440C"/>
    <w:rsid w:val="003B024E"/>
    <w:rsid w:val="003B183E"/>
    <w:rsid w:val="003B2F3E"/>
    <w:rsid w:val="003E4831"/>
    <w:rsid w:val="00450882"/>
    <w:rsid w:val="0045442E"/>
    <w:rsid w:val="00462418"/>
    <w:rsid w:val="00475E03"/>
    <w:rsid w:val="004760C2"/>
    <w:rsid w:val="0047798D"/>
    <w:rsid w:val="004931DE"/>
    <w:rsid w:val="004A6E81"/>
    <w:rsid w:val="004A7806"/>
    <w:rsid w:val="004D3745"/>
    <w:rsid w:val="004E3132"/>
    <w:rsid w:val="004E552E"/>
    <w:rsid w:val="004E656D"/>
    <w:rsid w:val="004F0849"/>
    <w:rsid w:val="004F173C"/>
    <w:rsid w:val="004F1B8C"/>
    <w:rsid w:val="004F45B0"/>
    <w:rsid w:val="005020C3"/>
    <w:rsid w:val="00513FA2"/>
    <w:rsid w:val="005349E1"/>
    <w:rsid w:val="00537EF5"/>
    <w:rsid w:val="005434D0"/>
    <w:rsid w:val="0054437C"/>
    <w:rsid w:val="00546D61"/>
    <w:rsid w:val="005579BF"/>
    <w:rsid w:val="00573677"/>
    <w:rsid w:val="00575F7D"/>
    <w:rsid w:val="00580383"/>
    <w:rsid w:val="00580E40"/>
    <w:rsid w:val="00590731"/>
    <w:rsid w:val="005A506B"/>
    <w:rsid w:val="005A701C"/>
    <w:rsid w:val="005B3140"/>
    <w:rsid w:val="005E3FE4"/>
    <w:rsid w:val="005E572E"/>
    <w:rsid w:val="005F5576"/>
    <w:rsid w:val="006014AB"/>
    <w:rsid w:val="00641025"/>
    <w:rsid w:val="00666C1C"/>
    <w:rsid w:val="006672D8"/>
    <w:rsid w:val="00670D96"/>
    <w:rsid w:val="00672877"/>
    <w:rsid w:val="00683154"/>
    <w:rsid w:val="00690115"/>
    <w:rsid w:val="00693039"/>
    <w:rsid w:val="006E53F0"/>
    <w:rsid w:val="006F7CDF"/>
    <w:rsid w:val="00700BDB"/>
    <w:rsid w:val="00701E73"/>
    <w:rsid w:val="00744F58"/>
    <w:rsid w:val="00760A29"/>
    <w:rsid w:val="00771E18"/>
    <w:rsid w:val="007739F1"/>
    <w:rsid w:val="007815E5"/>
    <w:rsid w:val="00787343"/>
    <w:rsid w:val="00790BFA"/>
    <w:rsid w:val="00791121"/>
    <w:rsid w:val="007A3D06"/>
    <w:rsid w:val="007D65A7"/>
    <w:rsid w:val="008133F9"/>
    <w:rsid w:val="00854C66"/>
    <w:rsid w:val="008553E1"/>
    <w:rsid w:val="0087643B"/>
    <w:rsid w:val="008A64C9"/>
    <w:rsid w:val="008B24B7"/>
    <w:rsid w:val="008C7F44"/>
    <w:rsid w:val="008D4273"/>
    <w:rsid w:val="008E0E4F"/>
    <w:rsid w:val="008F322F"/>
    <w:rsid w:val="00914596"/>
    <w:rsid w:val="009146BF"/>
    <w:rsid w:val="00930D1F"/>
    <w:rsid w:val="00935127"/>
    <w:rsid w:val="0094256C"/>
    <w:rsid w:val="009706C1"/>
    <w:rsid w:val="00984B38"/>
    <w:rsid w:val="009B2B47"/>
    <w:rsid w:val="009C05DE"/>
    <w:rsid w:val="009C4298"/>
    <w:rsid w:val="009D318C"/>
    <w:rsid w:val="00A10B8B"/>
    <w:rsid w:val="00A23118"/>
    <w:rsid w:val="00A26733"/>
    <w:rsid w:val="00A46C7F"/>
    <w:rsid w:val="00A77145"/>
    <w:rsid w:val="00A82989"/>
    <w:rsid w:val="00A904FE"/>
    <w:rsid w:val="00AC7B3B"/>
    <w:rsid w:val="00AD3CE6"/>
    <w:rsid w:val="00AE7586"/>
    <w:rsid w:val="00AF7A65"/>
    <w:rsid w:val="00B06710"/>
    <w:rsid w:val="00B0765D"/>
    <w:rsid w:val="00B357BA"/>
    <w:rsid w:val="00B768B6"/>
    <w:rsid w:val="00B816A3"/>
    <w:rsid w:val="00B908D1"/>
    <w:rsid w:val="00BC6EB5"/>
    <w:rsid w:val="00BE2408"/>
    <w:rsid w:val="00BE3EC6"/>
    <w:rsid w:val="00BE6528"/>
    <w:rsid w:val="00C27212"/>
    <w:rsid w:val="00C34185"/>
    <w:rsid w:val="00C42DD6"/>
    <w:rsid w:val="00C7411E"/>
    <w:rsid w:val="00CA4AF6"/>
    <w:rsid w:val="00CB4E6D"/>
    <w:rsid w:val="00CC23DE"/>
    <w:rsid w:val="00CD3E3A"/>
    <w:rsid w:val="00CF6C18"/>
    <w:rsid w:val="00D004DA"/>
    <w:rsid w:val="00D33B91"/>
    <w:rsid w:val="00D415C6"/>
    <w:rsid w:val="00D51ABF"/>
    <w:rsid w:val="00D57CBF"/>
    <w:rsid w:val="00D94CA3"/>
    <w:rsid w:val="00D96595"/>
    <w:rsid w:val="00DA018C"/>
    <w:rsid w:val="00DB5489"/>
    <w:rsid w:val="00DB6C98"/>
    <w:rsid w:val="00DC701C"/>
    <w:rsid w:val="00E00376"/>
    <w:rsid w:val="00E14EBD"/>
    <w:rsid w:val="00E16734"/>
    <w:rsid w:val="00E2367A"/>
    <w:rsid w:val="00E35FC9"/>
    <w:rsid w:val="00E377A4"/>
    <w:rsid w:val="00E420E9"/>
    <w:rsid w:val="00E4635D"/>
    <w:rsid w:val="00E61D76"/>
    <w:rsid w:val="00E90AA6"/>
    <w:rsid w:val="00EA2926"/>
    <w:rsid w:val="00EC1A81"/>
    <w:rsid w:val="00EC7E5C"/>
    <w:rsid w:val="00ED78F1"/>
    <w:rsid w:val="00EF0F62"/>
    <w:rsid w:val="00F057C6"/>
    <w:rsid w:val="00F5019D"/>
    <w:rsid w:val="00F634D6"/>
    <w:rsid w:val="00F6473F"/>
    <w:rsid w:val="00FB43B1"/>
    <w:rsid w:val="00FC0608"/>
    <w:rsid w:val="00FC2155"/>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2" w:unhideWhenUsed="1" w:qFormat="1"/>
    <w:lsdException w:name="heading 3" w:uiPriority="3" w:unhideWhenUsed="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9560C"/>
    <w:pPr>
      <w:spacing w:after="0" w:line="240" w:lineRule="auto"/>
    </w:pPr>
    <w:rPr>
      <w:rFonts w:ascii="Calibri" w:hAnsi="Calibri"/>
    </w:rPr>
  </w:style>
  <w:style w:type="paragraph" w:styleId="Heading1">
    <w:name w:val="heading 1"/>
    <w:aliases w:val="Hat"/>
    <w:basedOn w:val="Normal"/>
    <w:next w:val="Normal"/>
    <w:link w:val="Heading1Char"/>
    <w:uiPriority w:val="1"/>
    <w:qFormat/>
    <w:rsid w:val="00513FA2"/>
    <w:pPr>
      <w:keepNext/>
      <w:keepLines/>
      <w:pageBreakBefore/>
      <w:spacing w:before="480"/>
      <w:jc w:val="center"/>
      <w:outlineLvl w:val="0"/>
    </w:pPr>
    <w:rPr>
      <w:rFonts w:eastAsiaTheme="majorEastAsia" w:cstheme="majorBidi"/>
      <w:b/>
      <w:bCs/>
      <w:sz w:val="44"/>
      <w:szCs w:val="28"/>
      <w:u w:val="double"/>
    </w:rPr>
  </w:style>
  <w:style w:type="paragraph" w:styleId="Heading2">
    <w:name w:val="heading 2"/>
    <w:aliases w:val="Block"/>
    <w:basedOn w:val="Normal"/>
    <w:next w:val="Normal"/>
    <w:link w:val="Heading2Char"/>
    <w:uiPriority w:val="2"/>
    <w:qFormat/>
    <w:rsid w:val="004F1B8C"/>
    <w:pPr>
      <w:keepNext/>
      <w:keepLines/>
      <w:pageBreakBefore/>
      <w:spacing w:before="200"/>
      <w:jc w:val="center"/>
      <w:outlineLvl w:val="1"/>
    </w:pPr>
    <w:rPr>
      <w:rFonts w:eastAsiaTheme="majorEastAsia" w:cstheme="majorBidi"/>
      <w:b/>
      <w:bCs/>
      <w:sz w:val="32"/>
      <w:szCs w:val="26"/>
      <w:u w:val="single"/>
    </w:rPr>
  </w:style>
  <w:style w:type="paragraph" w:styleId="Heading3">
    <w:name w:val="heading 3"/>
    <w:aliases w:val="Tag"/>
    <w:basedOn w:val="Normal"/>
    <w:next w:val="Normal"/>
    <w:link w:val="Heading3Char"/>
    <w:uiPriority w:val="3"/>
    <w:qFormat/>
    <w:rsid w:val="004E3132"/>
    <w:pPr>
      <w:keepNext/>
      <w:keepLines/>
      <w:spacing w:before="200"/>
      <w:outlineLvl w:val="2"/>
    </w:pPr>
    <w:rPr>
      <w:rFonts w:eastAsiaTheme="majorEastAsia" w:cstheme="majorBidi"/>
      <w:b/>
      <w:b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basedOn w:val="DefaultParagraphFont"/>
    <w:link w:val="Heading1"/>
    <w:uiPriority w:val="1"/>
    <w:rsid w:val="00513FA2"/>
    <w:rPr>
      <w:rFonts w:ascii="Calibri" w:eastAsiaTheme="majorEastAsia" w:hAnsi="Calibri" w:cstheme="majorBidi"/>
      <w:b/>
      <w:bCs/>
      <w:sz w:val="44"/>
      <w:szCs w:val="28"/>
      <w:u w:val="double"/>
    </w:rPr>
  </w:style>
  <w:style w:type="character" w:customStyle="1" w:styleId="Heading2Char">
    <w:name w:val="Heading 2 Char"/>
    <w:aliases w:val="Block Char"/>
    <w:basedOn w:val="DefaultParagraphFont"/>
    <w:link w:val="Heading2"/>
    <w:uiPriority w:val="2"/>
    <w:rsid w:val="004F1B8C"/>
    <w:rPr>
      <w:rFonts w:ascii="Calibri" w:eastAsiaTheme="majorEastAsia" w:hAnsi="Calibri" w:cstheme="majorBidi"/>
      <w:b/>
      <w:bCs/>
      <w:sz w:val="32"/>
      <w:szCs w:val="26"/>
      <w:u w:val="single"/>
    </w:rPr>
  </w:style>
  <w:style w:type="character" w:styleId="Emphasis">
    <w:name w:val="Emphasis"/>
    <w:basedOn w:val="DefaultParagraphFont"/>
    <w:uiPriority w:val="6"/>
    <w:qFormat/>
    <w:rsid w:val="003E4831"/>
    <w:rPr>
      <w:rFonts w:ascii="Franklin Gothic Heavy" w:hAnsi="Franklin Gothic Heavy"/>
      <w:b w:val="0"/>
      <w:i w:val="0"/>
      <w:iCs/>
      <w:u w:val="single"/>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Tag Char"/>
    <w:basedOn w:val="DefaultParagraphFont"/>
    <w:link w:val="Heading3"/>
    <w:uiPriority w:val="3"/>
    <w:qFormat/>
    <w:rsid w:val="004E3132"/>
    <w:rPr>
      <w:rFonts w:ascii="Calibri" w:eastAsiaTheme="majorEastAsia" w:hAnsi="Calibri" w:cstheme="majorBidi"/>
      <w:b/>
      <w:bCs/>
      <w:sz w:val="26"/>
    </w:rPr>
  </w:style>
  <w:style w:type="character" w:customStyle="1" w:styleId="StyleBoldUnderline">
    <w:name w:val="Style Bold Underline"/>
    <w:aliases w:val="Underline"/>
    <w:basedOn w:val="DefaultParagraphFont"/>
    <w:uiPriority w:val="1"/>
    <w:qFormat/>
    <w:rsid w:val="00935127"/>
    <w:rPr>
      <w:b/>
      <w:bCs/>
      <w:u w:val="single"/>
    </w:rPr>
  </w:style>
  <w:style w:type="character" w:customStyle="1" w:styleId="StyleStyleBold12pt">
    <w:name w:val="Style Style Bold + 12 pt"/>
    <w:aliases w:val="Cite,Style Style Bold,Style Style Bold + 12pt"/>
    <w:basedOn w:val="StyleBold"/>
    <w:uiPriority w:val="4"/>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2" w:unhideWhenUsed="1" w:qFormat="1"/>
    <w:lsdException w:name="heading 3" w:uiPriority="3" w:unhideWhenUsed="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9560C"/>
    <w:pPr>
      <w:spacing w:after="0" w:line="240" w:lineRule="auto"/>
    </w:pPr>
    <w:rPr>
      <w:rFonts w:ascii="Calibri" w:hAnsi="Calibri"/>
    </w:rPr>
  </w:style>
  <w:style w:type="paragraph" w:styleId="Heading1">
    <w:name w:val="heading 1"/>
    <w:aliases w:val="Hat"/>
    <w:basedOn w:val="Normal"/>
    <w:next w:val="Normal"/>
    <w:link w:val="Heading1Char"/>
    <w:uiPriority w:val="1"/>
    <w:qFormat/>
    <w:rsid w:val="00513FA2"/>
    <w:pPr>
      <w:keepNext/>
      <w:keepLines/>
      <w:pageBreakBefore/>
      <w:spacing w:before="480"/>
      <w:jc w:val="center"/>
      <w:outlineLvl w:val="0"/>
    </w:pPr>
    <w:rPr>
      <w:rFonts w:eastAsiaTheme="majorEastAsia" w:cstheme="majorBidi"/>
      <w:b/>
      <w:bCs/>
      <w:sz w:val="44"/>
      <w:szCs w:val="28"/>
      <w:u w:val="double"/>
    </w:rPr>
  </w:style>
  <w:style w:type="paragraph" w:styleId="Heading2">
    <w:name w:val="heading 2"/>
    <w:aliases w:val="Block"/>
    <w:basedOn w:val="Normal"/>
    <w:next w:val="Normal"/>
    <w:link w:val="Heading2Char"/>
    <w:uiPriority w:val="2"/>
    <w:qFormat/>
    <w:rsid w:val="004F1B8C"/>
    <w:pPr>
      <w:keepNext/>
      <w:keepLines/>
      <w:pageBreakBefore/>
      <w:spacing w:before="200"/>
      <w:jc w:val="center"/>
      <w:outlineLvl w:val="1"/>
    </w:pPr>
    <w:rPr>
      <w:rFonts w:eastAsiaTheme="majorEastAsia" w:cstheme="majorBidi"/>
      <w:b/>
      <w:bCs/>
      <w:sz w:val="32"/>
      <w:szCs w:val="26"/>
      <w:u w:val="single"/>
    </w:rPr>
  </w:style>
  <w:style w:type="paragraph" w:styleId="Heading3">
    <w:name w:val="heading 3"/>
    <w:aliases w:val="Tag"/>
    <w:basedOn w:val="Normal"/>
    <w:next w:val="Normal"/>
    <w:link w:val="Heading3Char"/>
    <w:uiPriority w:val="3"/>
    <w:qFormat/>
    <w:rsid w:val="004E3132"/>
    <w:pPr>
      <w:keepNext/>
      <w:keepLines/>
      <w:spacing w:before="200"/>
      <w:outlineLvl w:val="2"/>
    </w:pPr>
    <w:rPr>
      <w:rFonts w:eastAsiaTheme="majorEastAsia" w:cstheme="majorBidi"/>
      <w:b/>
      <w:b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basedOn w:val="DefaultParagraphFont"/>
    <w:link w:val="Heading1"/>
    <w:uiPriority w:val="1"/>
    <w:rsid w:val="00513FA2"/>
    <w:rPr>
      <w:rFonts w:ascii="Calibri" w:eastAsiaTheme="majorEastAsia" w:hAnsi="Calibri" w:cstheme="majorBidi"/>
      <w:b/>
      <w:bCs/>
      <w:sz w:val="44"/>
      <w:szCs w:val="28"/>
      <w:u w:val="double"/>
    </w:rPr>
  </w:style>
  <w:style w:type="character" w:customStyle="1" w:styleId="Heading2Char">
    <w:name w:val="Heading 2 Char"/>
    <w:aliases w:val="Block Char"/>
    <w:basedOn w:val="DefaultParagraphFont"/>
    <w:link w:val="Heading2"/>
    <w:uiPriority w:val="2"/>
    <w:rsid w:val="004F1B8C"/>
    <w:rPr>
      <w:rFonts w:ascii="Calibri" w:eastAsiaTheme="majorEastAsia" w:hAnsi="Calibri" w:cstheme="majorBidi"/>
      <w:b/>
      <w:bCs/>
      <w:sz w:val="32"/>
      <w:szCs w:val="26"/>
      <w:u w:val="single"/>
    </w:rPr>
  </w:style>
  <w:style w:type="character" w:styleId="Emphasis">
    <w:name w:val="Emphasis"/>
    <w:basedOn w:val="DefaultParagraphFont"/>
    <w:uiPriority w:val="6"/>
    <w:qFormat/>
    <w:rsid w:val="003E4831"/>
    <w:rPr>
      <w:rFonts w:ascii="Franklin Gothic Heavy" w:hAnsi="Franklin Gothic Heavy"/>
      <w:b w:val="0"/>
      <w:i w:val="0"/>
      <w:iCs/>
      <w:u w:val="single"/>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Tag Char"/>
    <w:basedOn w:val="DefaultParagraphFont"/>
    <w:link w:val="Heading3"/>
    <w:uiPriority w:val="3"/>
    <w:qFormat/>
    <w:rsid w:val="004E3132"/>
    <w:rPr>
      <w:rFonts w:ascii="Calibri" w:eastAsiaTheme="majorEastAsia" w:hAnsi="Calibri" w:cstheme="majorBidi"/>
      <w:b/>
      <w:bCs/>
      <w:sz w:val="26"/>
    </w:rPr>
  </w:style>
  <w:style w:type="character" w:customStyle="1" w:styleId="StyleBoldUnderline">
    <w:name w:val="Style Bold Underline"/>
    <w:aliases w:val="Underline"/>
    <w:basedOn w:val="DefaultParagraphFont"/>
    <w:uiPriority w:val="1"/>
    <w:qFormat/>
    <w:rsid w:val="00935127"/>
    <w:rPr>
      <w:b/>
      <w:bCs/>
      <w:u w:val="single"/>
    </w:rPr>
  </w:style>
  <w:style w:type="character" w:customStyle="1" w:styleId="StyleStyleBold12pt">
    <w:name w:val="Style Style Bold + 12 pt"/>
    <w:aliases w:val="Cite,Style Style Bold,Style Style Bold + 12pt"/>
    <w:basedOn w:val="StyleBold"/>
    <w:uiPriority w:val="4"/>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1518876">
      <w:bodyDiv w:val="1"/>
      <w:marLeft w:val="0"/>
      <w:marRight w:val="0"/>
      <w:marTop w:val="0"/>
      <w:marBottom w:val="0"/>
      <w:divBdr>
        <w:top w:val="none" w:sz="0" w:space="0" w:color="auto"/>
        <w:left w:val="none" w:sz="0" w:space="0" w:color="auto"/>
        <w:bottom w:val="none" w:sz="0" w:space="0" w:color="auto"/>
        <w:right w:val="none" w:sz="0" w:space="0" w:color="auto"/>
      </w:divBdr>
      <w:divsChild>
        <w:div w:id="1994020295">
          <w:marLeft w:val="0"/>
          <w:marRight w:val="0"/>
          <w:marTop w:val="0"/>
          <w:marBottom w:val="0"/>
          <w:divBdr>
            <w:top w:val="none" w:sz="0" w:space="0" w:color="auto"/>
            <w:left w:val="none" w:sz="0" w:space="0" w:color="auto"/>
            <w:bottom w:val="none" w:sz="0" w:space="0" w:color="auto"/>
            <w:right w:val="none" w:sz="0" w:space="0" w:color="auto"/>
          </w:divBdr>
        </w:div>
        <w:div w:id="1588878398">
          <w:marLeft w:val="0"/>
          <w:marRight w:val="0"/>
          <w:marTop w:val="0"/>
          <w:marBottom w:val="0"/>
          <w:divBdr>
            <w:top w:val="none" w:sz="0" w:space="0" w:color="auto"/>
            <w:left w:val="none" w:sz="0" w:space="0" w:color="auto"/>
            <w:bottom w:val="none" w:sz="0" w:space="0" w:color="auto"/>
            <w:right w:val="none" w:sz="0" w:space="0" w:color="auto"/>
          </w:divBdr>
        </w:div>
        <w:div w:id="1609045098">
          <w:marLeft w:val="0"/>
          <w:marRight w:val="0"/>
          <w:marTop w:val="0"/>
          <w:marBottom w:val="0"/>
          <w:divBdr>
            <w:top w:val="none" w:sz="0" w:space="0" w:color="auto"/>
            <w:left w:val="none" w:sz="0" w:space="0" w:color="auto"/>
            <w:bottom w:val="none" w:sz="0" w:space="0" w:color="auto"/>
            <w:right w:val="none" w:sz="0" w:space="0" w:color="auto"/>
          </w:divBdr>
        </w:div>
        <w:div w:id="573978944">
          <w:marLeft w:val="0"/>
          <w:marRight w:val="0"/>
          <w:marTop w:val="0"/>
          <w:marBottom w:val="0"/>
          <w:divBdr>
            <w:top w:val="none" w:sz="0" w:space="0" w:color="auto"/>
            <w:left w:val="none" w:sz="0" w:space="0" w:color="auto"/>
            <w:bottom w:val="none" w:sz="0" w:space="0" w:color="auto"/>
            <w:right w:val="none" w:sz="0" w:space="0" w:color="auto"/>
          </w:divBdr>
        </w:div>
        <w:div w:id="1713387530">
          <w:marLeft w:val="0"/>
          <w:marRight w:val="0"/>
          <w:marTop w:val="0"/>
          <w:marBottom w:val="0"/>
          <w:divBdr>
            <w:top w:val="none" w:sz="0" w:space="0" w:color="auto"/>
            <w:left w:val="none" w:sz="0" w:space="0" w:color="auto"/>
            <w:bottom w:val="none" w:sz="0" w:space="0" w:color="auto"/>
            <w:right w:val="none" w:sz="0" w:space="0" w:color="auto"/>
          </w:divBdr>
        </w:div>
        <w:div w:id="1992709501">
          <w:marLeft w:val="0"/>
          <w:marRight w:val="0"/>
          <w:marTop w:val="0"/>
          <w:marBottom w:val="0"/>
          <w:divBdr>
            <w:top w:val="none" w:sz="0" w:space="0" w:color="auto"/>
            <w:left w:val="none" w:sz="0" w:space="0" w:color="auto"/>
            <w:bottom w:val="none" w:sz="0" w:space="0" w:color="auto"/>
            <w:right w:val="none" w:sz="0" w:space="0" w:color="auto"/>
          </w:divBdr>
        </w:div>
        <w:div w:id="971246812">
          <w:marLeft w:val="0"/>
          <w:marRight w:val="0"/>
          <w:marTop w:val="0"/>
          <w:marBottom w:val="0"/>
          <w:divBdr>
            <w:top w:val="none" w:sz="0" w:space="0" w:color="auto"/>
            <w:left w:val="none" w:sz="0" w:space="0" w:color="auto"/>
            <w:bottom w:val="none" w:sz="0" w:space="0" w:color="auto"/>
            <w:right w:val="none" w:sz="0" w:space="0" w:color="auto"/>
          </w:divBdr>
        </w:div>
        <w:div w:id="1691105374">
          <w:marLeft w:val="0"/>
          <w:marRight w:val="0"/>
          <w:marTop w:val="0"/>
          <w:marBottom w:val="0"/>
          <w:divBdr>
            <w:top w:val="none" w:sz="0" w:space="0" w:color="auto"/>
            <w:left w:val="none" w:sz="0" w:space="0" w:color="auto"/>
            <w:bottom w:val="none" w:sz="0" w:space="0" w:color="auto"/>
            <w:right w:val="none" w:sz="0" w:space="0" w:color="auto"/>
          </w:divBdr>
        </w:div>
        <w:div w:id="2042320610">
          <w:marLeft w:val="0"/>
          <w:marRight w:val="0"/>
          <w:marTop w:val="0"/>
          <w:marBottom w:val="0"/>
          <w:divBdr>
            <w:top w:val="none" w:sz="0" w:space="0" w:color="auto"/>
            <w:left w:val="none" w:sz="0" w:space="0" w:color="auto"/>
            <w:bottom w:val="none" w:sz="0" w:space="0" w:color="auto"/>
            <w:right w:val="none" w:sz="0" w:space="0" w:color="auto"/>
          </w:divBdr>
        </w:div>
        <w:div w:id="1333533436">
          <w:marLeft w:val="0"/>
          <w:marRight w:val="0"/>
          <w:marTop w:val="0"/>
          <w:marBottom w:val="0"/>
          <w:divBdr>
            <w:top w:val="none" w:sz="0" w:space="0" w:color="auto"/>
            <w:left w:val="none" w:sz="0" w:space="0" w:color="auto"/>
            <w:bottom w:val="none" w:sz="0" w:space="0" w:color="auto"/>
            <w:right w:val="none" w:sz="0" w:space="0" w:color="auto"/>
          </w:divBdr>
        </w:div>
        <w:div w:id="1110006142">
          <w:marLeft w:val="0"/>
          <w:marRight w:val="0"/>
          <w:marTop w:val="0"/>
          <w:marBottom w:val="0"/>
          <w:divBdr>
            <w:top w:val="none" w:sz="0" w:space="0" w:color="auto"/>
            <w:left w:val="none" w:sz="0" w:space="0" w:color="auto"/>
            <w:bottom w:val="none" w:sz="0" w:space="0" w:color="auto"/>
            <w:right w:val="none" w:sz="0" w:space="0" w:color="auto"/>
          </w:divBdr>
        </w:div>
        <w:div w:id="1354913375">
          <w:marLeft w:val="0"/>
          <w:marRight w:val="0"/>
          <w:marTop w:val="0"/>
          <w:marBottom w:val="0"/>
          <w:divBdr>
            <w:top w:val="none" w:sz="0" w:space="0" w:color="auto"/>
            <w:left w:val="none" w:sz="0" w:space="0" w:color="auto"/>
            <w:bottom w:val="none" w:sz="0" w:space="0" w:color="auto"/>
            <w:right w:val="none" w:sz="0" w:space="0" w:color="auto"/>
          </w:divBdr>
        </w:div>
        <w:div w:id="324356308">
          <w:marLeft w:val="0"/>
          <w:marRight w:val="0"/>
          <w:marTop w:val="0"/>
          <w:marBottom w:val="0"/>
          <w:divBdr>
            <w:top w:val="none" w:sz="0" w:space="0" w:color="auto"/>
            <w:left w:val="none" w:sz="0" w:space="0" w:color="auto"/>
            <w:bottom w:val="none" w:sz="0" w:space="0" w:color="auto"/>
            <w:right w:val="none" w:sz="0" w:space="0" w:color="auto"/>
          </w:divBdr>
        </w:div>
        <w:div w:id="2096701531">
          <w:marLeft w:val="0"/>
          <w:marRight w:val="0"/>
          <w:marTop w:val="0"/>
          <w:marBottom w:val="0"/>
          <w:divBdr>
            <w:top w:val="none" w:sz="0" w:space="0" w:color="auto"/>
            <w:left w:val="none" w:sz="0" w:space="0" w:color="auto"/>
            <w:bottom w:val="none" w:sz="0" w:space="0" w:color="auto"/>
            <w:right w:val="none" w:sz="0" w:space="0" w:color="auto"/>
          </w:divBdr>
        </w:div>
        <w:div w:id="1161702212">
          <w:marLeft w:val="0"/>
          <w:marRight w:val="0"/>
          <w:marTop w:val="0"/>
          <w:marBottom w:val="0"/>
          <w:divBdr>
            <w:top w:val="none" w:sz="0" w:space="0" w:color="auto"/>
            <w:left w:val="none" w:sz="0" w:space="0" w:color="auto"/>
            <w:bottom w:val="none" w:sz="0" w:space="0" w:color="auto"/>
            <w:right w:val="none" w:sz="0" w:space="0" w:color="auto"/>
          </w:divBdr>
        </w:div>
        <w:div w:id="1423180221">
          <w:marLeft w:val="0"/>
          <w:marRight w:val="0"/>
          <w:marTop w:val="0"/>
          <w:marBottom w:val="0"/>
          <w:divBdr>
            <w:top w:val="none" w:sz="0" w:space="0" w:color="auto"/>
            <w:left w:val="none" w:sz="0" w:space="0" w:color="auto"/>
            <w:bottom w:val="none" w:sz="0" w:space="0" w:color="auto"/>
            <w:right w:val="none" w:sz="0" w:space="0" w:color="auto"/>
          </w:divBdr>
        </w:div>
        <w:div w:id="957176482">
          <w:marLeft w:val="0"/>
          <w:marRight w:val="0"/>
          <w:marTop w:val="0"/>
          <w:marBottom w:val="0"/>
          <w:divBdr>
            <w:top w:val="none" w:sz="0" w:space="0" w:color="auto"/>
            <w:left w:val="none" w:sz="0" w:space="0" w:color="auto"/>
            <w:bottom w:val="none" w:sz="0" w:space="0" w:color="auto"/>
            <w:right w:val="none" w:sz="0" w:space="0" w:color="auto"/>
          </w:divBdr>
        </w:div>
        <w:div w:id="182207129">
          <w:marLeft w:val="0"/>
          <w:marRight w:val="0"/>
          <w:marTop w:val="0"/>
          <w:marBottom w:val="0"/>
          <w:divBdr>
            <w:top w:val="none" w:sz="0" w:space="0" w:color="auto"/>
            <w:left w:val="none" w:sz="0" w:space="0" w:color="auto"/>
            <w:bottom w:val="none" w:sz="0" w:space="0" w:color="auto"/>
            <w:right w:val="none" w:sz="0" w:space="0" w:color="auto"/>
          </w:divBdr>
        </w:div>
        <w:div w:id="789148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bishops.ca/baudrillardstudies/spiegel.htm" TargetMode="External"/><Relationship Id="rId3" Type="http://schemas.openxmlformats.org/officeDocument/2006/relationships/settings" Target="settings.xml"/><Relationship Id="rId7" Type="http://schemas.openxmlformats.org/officeDocument/2006/relationships/hyperlink" Target="http://www.jadaliyya.com/pages/contributors/2834"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rek%20Liles\Desktop\Debate%20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 Template</Template>
  <TotalTime>1</TotalTime>
  <Pages>3</Pages>
  <Words>1007</Words>
  <Characters>5745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Liles</dc:creator>
  <cp:lastModifiedBy>Derek Liles</cp:lastModifiedBy>
  <cp:revision>1</cp:revision>
  <dcterms:created xsi:type="dcterms:W3CDTF">2012-02-03T09:01:00Z</dcterms:created>
  <dcterms:modified xsi:type="dcterms:W3CDTF">2012-02-03T09:03:00Z</dcterms:modified>
</cp:coreProperties>
</file>