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0C4611" w:rsidP="000C4611">
      <w:pPr>
        <w:pStyle w:val="Heading1"/>
      </w:pPr>
      <w:bookmarkStart w:id="0" w:name="_GoBack"/>
      <w:bookmarkEnd w:id="0"/>
      <w:r>
        <w:t>Round 1 USC – (</w:t>
      </w:r>
      <w:proofErr w:type="spellStart"/>
      <w:r>
        <w:t>Neg</w:t>
      </w:r>
      <w:proofErr w:type="spellEnd"/>
      <w:r>
        <w:t>) vs. Texas GM</w:t>
      </w:r>
    </w:p>
    <w:p w:rsidR="000C4611" w:rsidRDefault="000C4611" w:rsidP="000C4611">
      <w:pPr>
        <w:pStyle w:val="Heading2"/>
      </w:pPr>
      <w:r>
        <w:lastRenderedPageBreak/>
        <w:t>1NC</w:t>
      </w:r>
    </w:p>
    <w:p w:rsidR="000C4611" w:rsidRDefault="000C4611" w:rsidP="000C4611">
      <w:pPr>
        <w:pStyle w:val="Heading3"/>
      </w:pPr>
      <w:r>
        <w:lastRenderedPageBreak/>
        <w:t>1</w:t>
      </w:r>
    </w:p>
    <w:p w:rsidR="000C4611" w:rsidRDefault="000C4611" w:rsidP="000C4611">
      <w:pPr>
        <w:pStyle w:val="Heading4"/>
      </w:pPr>
      <w:r>
        <w:t xml:space="preserve">Text: The 50 states and all relevant U.S. territories should remove states' restrictions on local solar </w:t>
      </w:r>
      <w:proofErr w:type="spellStart"/>
      <w:r>
        <w:t>siting</w:t>
      </w:r>
      <w:proofErr w:type="spellEnd"/>
      <w:r>
        <w:t>, including restrictions through Homeowners’ and Property Owners’ Associations.</w:t>
      </w:r>
    </w:p>
    <w:p w:rsidR="000C4611" w:rsidRDefault="000C4611" w:rsidP="000C4611">
      <w:pPr>
        <w:pStyle w:val="Heading4"/>
      </w:pPr>
      <w:r>
        <w:t xml:space="preserve">States can remove restrictions on solar power – California proves.  </w:t>
      </w:r>
    </w:p>
    <w:p w:rsidR="000C4611" w:rsidRPr="00412FB9" w:rsidRDefault="000C4611" w:rsidP="000C4611">
      <w:pPr>
        <w:rPr>
          <w:b/>
          <w:sz w:val="26"/>
        </w:rPr>
      </w:pPr>
      <w:r w:rsidRPr="00D27EC8">
        <w:rPr>
          <w:rStyle w:val="StyleStyleBold12pt"/>
        </w:rPr>
        <w:t>States Advancing Solar</w:t>
      </w:r>
      <w:r>
        <w:rPr>
          <w:rStyle w:val="StyleStyleBold12pt"/>
        </w:rPr>
        <w:t xml:space="preserve"> 8 </w:t>
      </w:r>
      <w:r w:rsidRPr="00D27EC8">
        <w:t>(April 8</w:t>
      </w:r>
      <w:r w:rsidRPr="00412FB9">
        <w:t>, A Clean Energy Group Initiative, “</w:t>
      </w:r>
      <w:hyperlink r:id="rId9" w:history="1">
        <w:r w:rsidRPr="00412FB9">
          <w:t>Rules, Regulations and Policies</w:t>
        </w:r>
      </w:hyperlink>
      <w:r w:rsidRPr="00412FB9">
        <w:t xml:space="preserve">,” </w:t>
      </w:r>
      <w:hyperlink r:id="rId10" w:history="1">
        <w:r w:rsidRPr="00412FB9">
          <w:t>http://www.statesadvancingsolar.org/policies/policy-and-regulations/solar-access-laws</w:t>
        </w:r>
      </w:hyperlink>
      <w:r w:rsidRPr="00412FB9">
        <w:t>, d/a 8-4-12, ads)</w:t>
      </w:r>
    </w:p>
    <w:p w:rsidR="000C4611" w:rsidRDefault="000C4611" w:rsidP="000C4611"/>
    <w:p w:rsidR="000C4611" w:rsidRPr="00090A69" w:rsidRDefault="000C4611" w:rsidP="000C4611">
      <w:pPr>
        <w:rPr>
          <w:sz w:val="16"/>
        </w:rPr>
      </w:pPr>
      <w:r w:rsidRPr="00E43513">
        <w:rPr>
          <w:rStyle w:val="Emphasis"/>
          <w:highlight w:val="yellow"/>
        </w:rPr>
        <w:t>California provides</w:t>
      </w:r>
      <w:r w:rsidRPr="00090A69">
        <w:rPr>
          <w:sz w:val="16"/>
        </w:rPr>
        <w:t xml:space="preserve"> perhaps </w:t>
      </w:r>
      <w:r w:rsidRPr="00090A69">
        <w:rPr>
          <w:rStyle w:val="Emphasis"/>
        </w:rPr>
        <w:t xml:space="preserve">the most </w:t>
      </w:r>
      <w:r w:rsidRPr="00E43513">
        <w:rPr>
          <w:rStyle w:val="Emphasis"/>
          <w:highlight w:val="yellow"/>
        </w:rPr>
        <w:t>comprehensive</w:t>
      </w:r>
      <w:r w:rsidRPr="00090A69">
        <w:rPr>
          <w:rStyle w:val="Emphasis"/>
        </w:rPr>
        <w:t xml:space="preserve"> set of </w:t>
      </w:r>
      <w:r w:rsidRPr="00E43513">
        <w:rPr>
          <w:rStyle w:val="Emphasis"/>
          <w:highlight w:val="yellow"/>
        </w:rPr>
        <w:t>state laws</w:t>
      </w:r>
      <w:r w:rsidRPr="00090A69">
        <w:rPr>
          <w:rStyle w:val="Emphasis"/>
        </w:rPr>
        <w:t xml:space="preserve"> designed </w:t>
      </w:r>
      <w:r w:rsidRPr="00E43513">
        <w:rPr>
          <w:rStyle w:val="Emphasis"/>
          <w:highlight w:val="yellow"/>
        </w:rPr>
        <w:t>to encourage solar access and prevent restrictions on solar energy systems</w:t>
      </w:r>
      <w:r w:rsidRPr="00090A69">
        <w:rPr>
          <w:sz w:val="16"/>
        </w:rPr>
        <w:t xml:space="preserve">. </w:t>
      </w:r>
      <w:r w:rsidRPr="00090A69">
        <w:rPr>
          <w:rStyle w:val="TitleChar"/>
        </w:rPr>
        <w:t>These laws address municipal restrictions, residential landscaping, and homeowner association restrictions.</w:t>
      </w:r>
      <w:r w:rsidRPr="00090A69">
        <w:rPr>
          <w:sz w:val="16"/>
        </w:rPr>
        <w:t xml:space="preserve"> </w:t>
      </w:r>
      <w:proofErr w:type="gramStart"/>
      <w:r w:rsidRPr="00090A69">
        <w:rPr>
          <w:rStyle w:val="TitleChar"/>
        </w:rPr>
        <w:t>California’s solar access laws appear in the state’s Civil, Government, Health and Safety, and Public Resources Codes.</w:t>
      </w:r>
      <w:proofErr w:type="gramEnd"/>
      <w:r w:rsidRPr="00090A69">
        <w:rPr>
          <w:rStyle w:val="TitleChar"/>
        </w:rPr>
        <w:t xml:space="preserve"> </w:t>
      </w:r>
      <w:r w:rsidRPr="00E43513">
        <w:rPr>
          <w:rStyle w:val="Emphasis"/>
          <w:highlight w:val="yellow"/>
        </w:rPr>
        <w:t>California’s Civil Code</w:t>
      </w:r>
      <w:r w:rsidRPr="00090A69">
        <w:rPr>
          <w:rStyle w:val="TitleChar"/>
        </w:rPr>
        <w:t xml:space="preserve"> (714) </w:t>
      </w:r>
      <w:r w:rsidRPr="00E43513">
        <w:rPr>
          <w:rStyle w:val="Emphasis"/>
          <w:highlight w:val="yellow"/>
        </w:rPr>
        <w:t>ensures</w:t>
      </w:r>
      <w:r w:rsidRPr="00090A69">
        <w:rPr>
          <w:rStyle w:val="TitleChar"/>
        </w:rPr>
        <w:t xml:space="preserve"> </w:t>
      </w:r>
      <w:r w:rsidRPr="00090A69">
        <w:rPr>
          <w:sz w:val="16"/>
        </w:rPr>
        <w:t>that</w:t>
      </w:r>
      <w:r w:rsidRPr="00090A69">
        <w:rPr>
          <w:rStyle w:val="TitleChar"/>
        </w:rPr>
        <w:t xml:space="preserve"> </w:t>
      </w:r>
      <w:r w:rsidRPr="00E43513">
        <w:rPr>
          <w:rStyle w:val="Emphasis"/>
          <w:highlight w:val="yellow"/>
        </w:rPr>
        <w:t>solar easements</w:t>
      </w:r>
      <w:r w:rsidRPr="00090A69">
        <w:rPr>
          <w:sz w:val="16"/>
        </w:rPr>
        <w:t xml:space="preserve"> may</w:t>
      </w:r>
      <w:r w:rsidRPr="00090A69">
        <w:rPr>
          <w:rStyle w:val="TitleChar"/>
        </w:rPr>
        <w:t xml:space="preserve"> </w:t>
      </w:r>
      <w:r w:rsidRPr="00E43513">
        <w:rPr>
          <w:rStyle w:val="Emphasis"/>
          <w:highlight w:val="yellow"/>
        </w:rPr>
        <w:t>be created to ensure</w:t>
      </w:r>
      <w:r w:rsidRPr="00090A69">
        <w:rPr>
          <w:rStyle w:val="TitleChar"/>
        </w:rPr>
        <w:t xml:space="preserve"> </w:t>
      </w:r>
      <w:r w:rsidRPr="00090A69">
        <w:rPr>
          <w:sz w:val="16"/>
        </w:rPr>
        <w:t>that</w:t>
      </w:r>
      <w:r w:rsidRPr="00090A69">
        <w:rPr>
          <w:rStyle w:val="TitleChar"/>
        </w:rPr>
        <w:t xml:space="preserve"> </w:t>
      </w:r>
      <w:r w:rsidRPr="00E43513">
        <w:rPr>
          <w:rStyle w:val="Emphasis"/>
          <w:highlight w:val="yellow"/>
        </w:rPr>
        <w:t>proper sunlight is available</w:t>
      </w:r>
      <w:r w:rsidRPr="00090A69">
        <w:rPr>
          <w:rStyle w:val="Emphasis"/>
        </w:rPr>
        <w:t xml:space="preserve"> to those who operate solar energy systems,</w:t>
      </w:r>
      <w:r w:rsidRPr="00090A69">
        <w:rPr>
          <w:sz w:val="16"/>
        </w:rPr>
        <w:t xml:space="preserve"> including passive solar design. </w:t>
      </w:r>
      <w:r w:rsidRPr="00E43513">
        <w:rPr>
          <w:rStyle w:val="Emphasis"/>
        </w:rPr>
        <w:t>The Civil Code</w:t>
      </w:r>
      <w:r w:rsidRPr="00090A69">
        <w:rPr>
          <w:sz w:val="16"/>
        </w:rPr>
        <w:t xml:space="preserve"> also </w:t>
      </w:r>
      <w:r w:rsidRPr="00090A69">
        <w:rPr>
          <w:rStyle w:val="Emphasis"/>
        </w:rPr>
        <w:t xml:space="preserve">states </w:t>
      </w:r>
      <w:r w:rsidRPr="00E43513">
        <w:rPr>
          <w:rStyle w:val="Emphasis"/>
          <w:highlight w:val="yellow"/>
        </w:rPr>
        <w:t>that no covenant or restriction</w:t>
      </w:r>
      <w:r w:rsidRPr="00090A69">
        <w:rPr>
          <w:rStyle w:val="Emphasis"/>
        </w:rPr>
        <w:t xml:space="preserve"> contained in any document </w:t>
      </w:r>
      <w:r w:rsidRPr="00E43513">
        <w:rPr>
          <w:rStyle w:val="Emphasis"/>
          <w:highlight w:val="yellow"/>
        </w:rPr>
        <w:t>pertaining to the sale of property</w:t>
      </w:r>
      <w:r w:rsidRPr="00090A69">
        <w:rPr>
          <w:rStyle w:val="Emphasis"/>
        </w:rPr>
        <w:t xml:space="preserve"> </w:t>
      </w:r>
      <w:r w:rsidRPr="00E43513">
        <w:rPr>
          <w:rStyle w:val="Emphasis"/>
          <w:highlight w:val="yellow"/>
        </w:rPr>
        <w:t>can contain language that explicitly prohibits or restricts the installation or use of a solar energy system.</w:t>
      </w:r>
      <w:r w:rsidRPr="00090A69">
        <w:rPr>
          <w:sz w:val="16"/>
        </w:rPr>
        <w:t xml:space="preserve"> </w:t>
      </w:r>
    </w:p>
    <w:p w:rsidR="000C4611" w:rsidRPr="00710F19" w:rsidRDefault="000C4611" w:rsidP="000C4611">
      <w:pPr>
        <w:pStyle w:val="Heading4"/>
      </w:pPr>
      <w:r>
        <w:t>Environmental policy is delegated now to the states now – the plan kills this federalist model</w:t>
      </w:r>
    </w:p>
    <w:p w:rsidR="000C4611" w:rsidRPr="00710F19" w:rsidRDefault="000C4611" w:rsidP="000C4611"/>
    <w:p w:rsidR="000C4611" w:rsidRPr="00710F19" w:rsidRDefault="000C4611" w:rsidP="000C4611">
      <w:proofErr w:type="spellStart"/>
      <w:proofErr w:type="gramStart"/>
      <w:r>
        <w:rPr>
          <w:rStyle w:val="Heading4Char"/>
        </w:rPr>
        <w:t>Sovacool</w:t>
      </w:r>
      <w:proofErr w:type="spellEnd"/>
      <w:r>
        <w:rPr>
          <w:rStyle w:val="Heading4Char"/>
        </w:rPr>
        <w:t xml:space="preserve"> </w:t>
      </w:r>
      <w:r w:rsidRPr="00710F19">
        <w:rPr>
          <w:rStyle w:val="Heading4Char"/>
        </w:rPr>
        <w:t>8</w:t>
      </w:r>
      <w:r w:rsidRPr="00710F19">
        <w:t xml:space="preserve"> (Benjamin K., Research Fellow in the Energy Governance Program at the Centre on Asia and Globalization, 27 Stan.</w:t>
      </w:r>
      <w:proofErr w:type="gramEnd"/>
      <w:r w:rsidRPr="00710F19">
        <w:t xml:space="preserve"> </w:t>
      </w:r>
      <w:proofErr w:type="spellStart"/>
      <w:proofErr w:type="gramStart"/>
      <w:r w:rsidRPr="00710F19">
        <w:t>Envtl</w:t>
      </w:r>
      <w:proofErr w:type="spellEnd"/>
      <w:r w:rsidRPr="00710F19">
        <w:t>.</w:t>
      </w:r>
      <w:proofErr w:type="gramEnd"/>
      <w:r w:rsidRPr="00710F19">
        <w:t xml:space="preserve"> L. J. 397 2008, TGA)</w:t>
      </w:r>
    </w:p>
    <w:p w:rsidR="000C4611" w:rsidRPr="00710F19" w:rsidRDefault="000C4611" w:rsidP="000C4611"/>
    <w:p w:rsidR="000C4611" w:rsidRPr="00C23048" w:rsidRDefault="000C4611" w:rsidP="000C4611">
      <w:pPr>
        <w:rPr>
          <w:sz w:val="16"/>
        </w:rPr>
      </w:pPr>
      <w:r w:rsidRPr="00C23048">
        <w:rPr>
          <w:sz w:val="16"/>
        </w:rPr>
        <w:t xml:space="preserve">Third, </w:t>
      </w:r>
      <w:r w:rsidRPr="008B744C">
        <w:rPr>
          <w:rStyle w:val="StyleBoldUnderline"/>
          <w:highlight w:val="yellow"/>
        </w:rPr>
        <w:t>other countries</w:t>
      </w:r>
      <w:r w:rsidRPr="00C23048">
        <w:rPr>
          <w:rStyle w:val="StyleBoldUnderline"/>
        </w:rPr>
        <w:t xml:space="preserve"> continue to </w:t>
      </w:r>
      <w:r w:rsidRPr="008B744C">
        <w:rPr>
          <w:rStyle w:val="StyleBoldUnderline"/>
          <w:highlight w:val="yellow"/>
        </w:rPr>
        <w:t>model American</w:t>
      </w:r>
      <w:r w:rsidRPr="00C23048">
        <w:rPr>
          <w:rStyle w:val="StyleBoldUnderline"/>
        </w:rPr>
        <w:t xml:space="preserve">-style </w:t>
      </w:r>
      <w:r w:rsidRPr="008B744C">
        <w:rPr>
          <w:rStyle w:val="StyleBoldUnderline"/>
          <w:highlight w:val="yellow"/>
        </w:rPr>
        <w:t>federalism</w:t>
      </w:r>
      <w:r w:rsidRPr="00C23048">
        <w:rPr>
          <w:rStyle w:val="StyleBoldUnderline"/>
        </w:rPr>
        <w:t xml:space="preserve">. </w:t>
      </w:r>
      <w:r w:rsidRPr="008B744C">
        <w:rPr>
          <w:rStyle w:val="StyleBoldUnderline"/>
          <w:highlight w:val="yellow"/>
        </w:rPr>
        <w:t>Germany</w:t>
      </w:r>
      <w:r w:rsidRPr="00C23048">
        <w:rPr>
          <w:rStyle w:val="StyleBoldUnderline"/>
        </w:rPr>
        <w:t xml:space="preserve">, the Republic of </w:t>
      </w:r>
      <w:r w:rsidRPr="008B744C">
        <w:rPr>
          <w:rStyle w:val="StyleBoldUnderline"/>
          <w:highlight w:val="yellow"/>
        </w:rPr>
        <w:t>Austria</w:t>
      </w:r>
      <w:r w:rsidRPr="00C23048">
        <w:rPr>
          <w:rStyle w:val="StyleBoldUnderline"/>
        </w:rPr>
        <w:t xml:space="preserve">, </w:t>
      </w:r>
      <w:r w:rsidRPr="008B744C">
        <w:rPr>
          <w:rStyle w:val="StyleBoldUnderline"/>
          <w:highlight w:val="yellow"/>
        </w:rPr>
        <w:t>Russian Federation, Spain, India, and Nigeria</w:t>
      </w:r>
      <w:r w:rsidRPr="00C23048">
        <w:rPr>
          <w:rStyle w:val="StyleBoldUnderline"/>
        </w:rPr>
        <w:t xml:space="preserve"> have all </w:t>
      </w:r>
      <w:r w:rsidRPr="008B744C">
        <w:rPr>
          <w:rStyle w:val="StyleBoldUnderline"/>
          <w:highlight w:val="yellow"/>
        </w:rPr>
        <w:t>based parts of their government structure on American federalism</w:t>
      </w:r>
      <w:r w:rsidRPr="00C23048">
        <w:rPr>
          <w:rStyle w:val="StyleBoldUnderline"/>
        </w:rPr>
        <w:t>, choosing to decentralize power by adopting constitutions that are more federalist</w:t>
      </w:r>
      <w:r w:rsidRPr="00C23048">
        <w:rPr>
          <w:sz w:val="16"/>
        </w:rPr>
        <w:t xml:space="preserve"> than the ones that they have replaced.24 The "</w:t>
      </w:r>
      <w:r w:rsidRPr="008B744C">
        <w:rPr>
          <w:rStyle w:val="StyleBoldUnderline"/>
          <w:highlight w:val="yellow"/>
        </w:rPr>
        <w:t>American</w:t>
      </w:r>
      <w:r w:rsidRPr="00C23048">
        <w:rPr>
          <w:rStyle w:val="StyleBoldUnderline"/>
        </w:rPr>
        <w:t xml:space="preserve"> experience with </w:t>
      </w:r>
      <w:r w:rsidRPr="008B744C">
        <w:rPr>
          <w:rStyle w:val="StyleBoldUnderline"/>
          <w:highlight w:val="yellow"/>
        </w:rPr>
        <w:t>federalism</w:t>
      </w:r>
      <w:r w:rsidRPr="00C23048">
        <w:rPr>
          <w:sz w:val="16"/>
        </w:rPr>
        <w:t>," writes John Kincaid, "</w:t>
      </w:r>
      <w:r w:rsidRPr="008B744C">
        <w:rPr>
          <w:rStyle w:val="StyleBoldUnderline"/>
          <w:highlight w:val="yellow"/>
        </w:rPr>
        <w:t>may have useful implications for an emerging federalist revolution worldwide</w:t>
      </w:r>
      <w:r w:rsidRPr="00C23048">
        <w:rPr>
          <w:rStyle w:val="StyleBoldUnderline"/>
        </w:rPr>
        <w:t>.</w:t>
      </w:r>
      <w:r w:rsidRPr="00C23048">
        <w:rPr>
          <w:sz w:val="16"/>
        </w:rPr>
        <w:t>"23 Mikhail Gorbachev even stated that "</w:t>
      </w:r>
      <w:r w:rsidRPr="00C23048">
        <w:rPr>
          <w:rStyle w:val="StyleBoldUnderline"/>
        </w:rPr>
        <w:t>the phenomenon of federalism affects the interests of the entire global community</w:t>
      </w:r>
      <w:r w:rsidRPr="00C23048">
        <w:rPr>
          <w:sz w:val="16"/>
        </w:rPr>
        <w:t>.</w:t>
      </w:r>
      <w:proofErr w:type="gramStart"/>
      <w:r w:rsidRPr="00C23048">
        <w:rPr>
          <w:sz w:val="16"/>
        </w:rPr>
        <w:t>,16</w:t>
      </w:r>
      <w:proofErr w:type="gramEnd"/>
      <w:r w:rsidRPr="00C23048">
        <w:rPr>
          <w:sz w:val="16"/>
        </w:rPr>
        <w:t xml:space="preserve"> Given such trends, it seems likely that </w:t>
      </w:r>
      <w:r w:rsidRPr="00C23048">
        <w:rPr>
          <w:rStyle w:val="StyleBoldUnderline"/>
        </w:rPr>
        <w:t xml:space="preserve">other </w:t>
      </w:r>
      <w:r w:rsidRPr="008B744C">
        <w:rPr>
          <w:rStyle w:val="StyleBoldUnderline"/>
          <w:highlight w:val="yellow"/>
        </w:rPr>
        <w:t>countries</w:t>
      </w:r>
      <w:r w:rsidRPr="00C23048">
        <w:rPr>
          <w:sz w:val="16"/>
        </w:rPr>
        <w:t xml:space="preserve"> may </w:t>
      </w:r>
      <w:r w:rsidRPr="008B744C">
        <w:rPr>
          <w:rStyle w:val="StyleBoldUnderline"/>
          <w:highlight w:val="yellow"/>
        </w:rPr>
        <w:t>model American environmental federalism</w:t>
      </w:r>
      <w:r w:rsidRPr="00C23048">
        <w:rPr>
          <w:sz w:val="16"/>
        </w:rPr>
        <w:t xml:space="preserve">. If this is the case, </w:t>
      </w:r>
      <w:r w:rsidRPr="008B744C">
        <w:rPr>
          <w:rStyle w:val="Emphasis"/>
          <w:highlight w:val="yellow"/>
        </w:rPr>
        <w:t>ensuring that the United States government addresses renewable energy and climate policy at the proper scale becomes even more important for the signal it sends to the world</w:t>
      </w:r>
      <w:r w:rsidRPr="008B744C">
        <w:rPr>
          <w:sz w:val="16"/>
          <w:highlight w:val="yellow"/>
        </w:rPr>
        <w:t>.</w:t>
      </w:r>
    </w:p>
    <w:p w:rsidR="000C4611" w:rsidRPr="00710F19" w:rsidRDefault="000C4611" w:rsidP="000C4611">
      <w:pPr>
        <w:pStyle w:val="Heading4"/>
      </w:pPr>
      <w:r>
        <w:t>Federalism solves endless</w:t>
      </w:r>
      <w:r w:rsidRPr="00710F19">
        <w:t xml:space="preserve"> war</w:t>
      </w:r>
      <w:r>
        <w:t>.</w:t>
      </w:r>
    </w:p>
    <w:p w:rsidR="000C4611" w:rsidRPr="00710F19" w:rsidRDefault="000C4611" w:rsidP="000C4611"/>
    <w:p w:rsidR="000C4611" w:rsidRPr="00710F19" w:rsidRDefault="000C4611" w:rsidP="000C4611">
      <w:proofErr w:type="spellStart"/>
      <w:r w:rsidRPr="00C23048">
        <w:rPr>
          <w:rStyle w:val="Heading4Char"/>
        </w:rPr>
        <w:t>Calabresi</w:t>
      </w:r>
      <w:proofErr w:type="spellEnd"/>
      <w:r w:rsidRPr="00C23048">
        <w:rPr>
          <w:rStyle w:val="Heading4Char"/>
        </w:rPr>
        <w:t xml:space="preserve"> ’95</w:t>
      </w:r>
      <w:r w:rsidRPr="00710F19">
        <w:t xml:space="preserve"> (Steven G., Assistant Prof – Northwestern U., Michigan Law Review, Lexis)</w:t>
      </w:r>
    </w:p>
    <w:p w:rsidR="000C4611" w:rsidRPr="00710F19" w:rsidRDefault="000C4611" w:rsidP="000C4611"/>
    <w:p w:rsidR="000C4611" w:rsidRPr="00A92463" w:rsidRDefault="000C4611" w:rsidP="000C4611">
      <w:pPr>
        <w:rPr>
          <w:sz w:val="16"/>
        </w:rPr>
      </w:pPr>
      <w:r w:rsidRPr="00C23048">
        <w:rPr>
          <w:rStyle w:val="StyleBoldUnderline"/>
        </w:rPr>
        <w:t xml:space="preserve">Small state </w:t>
      </w:r>
      <w:r w:rsidRPr="008B744C">
        <w:rPr>
          <w:rStyle w:val="StyleBoldUnderline"/>
          <w:highlight w:val="yellow"/>
        </w:rPr>
        <w:t>federalism is a big part of what keeps the peace in</w:t>
      </w:r>
      <w:r w:rsidRPr="00C23048">
        <w:rPr>
          <w:rStyle w:val="StyleBoldUnderline"/>
        </w:rPr>
        <w:t xml:space="preserve"> countries like </w:t>
      </w:r>
      <w:r w:rsidRPr="008B744C">
        <w:rPr>
          <w:rStyle w:val="StyleBoldUnderline"/>
          <w:highlight w:val="yellow"/>
        </w:rPr>
        <w:t>the United States and Switzerland.</w:t>
      </w:r>
      <w:r w:rsidRPr="00C23048">
        <w:rPr>
          <w:rStyle w:val="StyleBoldUnderline"/>
        </w:rPr>
        <w:t xml:space="preserve"> </w:t>
      </w:r>
      <w:proofErr w:type="gramStart"/>
      <w:r w:rsidRPr="00C23048">
        <w:rPr>
          <w:rStyle w:val="StyleBoldUnderline"/>
        </w:rPr>
        <w:t>It is a big part of the reason why we do not have a Bosnia</w:t>
      </w:r>
      <w:r w:rsidRPr="00C23048">
        <w:rPr>
          <w:sz w:val="16"/>
        </w:rPr>
        <w:t xml:space="preserve"> or a Northern Ireland or a Basque country or a Chechnya or a Corsica or a Quebec problem.</w:t>
      </w:r>
      <w:proofErr w:type="gramEnd"/>
      <w:r w:rsidRPr="00C23048">
        <w:rPr>
          <w:sz w:val="16"/>
        </w:rPr>
        <w:t xml:space="preserve"> </w:t>
      </w:r>
      <w:hyperlink r:id="rId11" w:anchor="n51" w:tgtFrame="_self" w:history="1">
        <w:proofErr w:type="gramStart"/>
        <w:r w:rsidRPr="00C23048">
          <w:rPr>
            <w:rStyle w:val="Hyperlink"/>
            <w:sz w:val="16"/>
          </w:rPr>
          <w:t>51</w:t>
        </w:r>
      </w:hyperlink>
      <w:r w:rsidRPr="00C23048">
        <w:rPr>
          <w:sz w:val="16"/>
        </w:rPr>
        <w:t xml:space="preserve"> American federalism in the end</w:t>
      </w:r>
      <w:proofErr w:type="gramEnd"/>
      <w:r w:rsidRPr="00C23048">
        <w:rPr>
          <w:sz w:val="16"/>
        </w:rPr>
        <w:t xml:space="preserve"> is not a trivial matter or a quaint historical anachronism. </w:t>
      </w:r>
      <w:r w:rsidRPr="008B744C">
        <w:rPr>
          <w:rStyle w:val="StyleBoldUnderline"/>
          <w:highlight w:val="yellow"/>
        </w:rPr>
        <w:t>American</w:t>
      </w:r>
      <w:r w:rsidRPr="00C23048">
        <w:rPr>
          <w:rStyle w:val="StyleBoldUnderline"/>
        </w:rPr>
        <w:t xml:space="preserve">-style </w:t>
      </w:r>
      <w:r w:rsidRPr="008B744C">
        <w:rPr>
          <w:rStyle w:val="StyleBoldUnderline"/>
          <w:highlight w:val="yellow"/>
        </w:rPr>
        <w:t>federalism is a</w:t>
      </w:r>
      <w:r w:rsidRPr="00C23048">
        <w:rPr>
          <w:rStyle w:val="StyleBoldUnderline"/>
        </w:rPr>
        <w:t xml:space="preserve"> thriving and </w:t>
      </w:r>
      <w:r w:rsidRPr="008B744C">
        <w:rPr>
          <w:rStyle w:val="StyleBoldUnderline"/>
          <w:highlight w:val="yellow"/>
        </w:rPr>
        <w:t>vital institutional arrangement</w:t>
      </w:r>
      <w:r w:rsidRPr="00C23048">
        <w:rPr>
          <w:sz w:val="16"/>
        </w:rPr>
        <w:t xml:space="preserve"> - partly planned by the Framers, partly </w:t>
      </w:r>
      <w:r w:rsidRPr="00C23048">
        <w:rPr>
          <w:sz w:val="16"/>
        </w:rPr>
        <w:lastRenderedPageBreak/>
        <w:t xml:space="preserve">the accident of history - </w:t>
      </w:r>
      <w:r w:rsidRPr="00C23048">
        <w:rPr>
          <w:rStyle w:val="StyleBoldUnderline"/>
        </w:rPr>
        <w:t xml:space="preserve">and </w:t>
      </w:r>
      <w:r w:rsidRPr="008B744C">
        <w:rPr>
          <w:rStyle w:val="StyleBoldUnderline"/>
          <w:highlight w:val="yellow"/>
        </w:rPr>
        <w:t>it prevents violence and war</w:t>
      </w:r>
      <w:r w:rsidRPr="00C23048">
        <w:rPr>
          <w:rStyle w:val="StyleBoldUnderline"/>
        </w:rPr>
        <w:t>. It prevents religious warfare, it prevents secessionist warfare, and it prevents racial warfare</w:t>
      </w:r>
      <w:r w:rsidRPr="00C23048">
        <w:rPr>
          <w:sz w:val="16"/>
        </w:rPr>
        <w:t xml:space="preserve">. </w:t>
      </w:r>
      <w:r w:rsidRPr="00C23048">
        <w:rPr>
          <w:rStyle w:val="StyleBoldUnderline"/>
        </w:rPr>
        <w:t>It is</w:t>
      </w:r>
      <w:r w:rsidRPr="00C23048">
        <w:rPr>
          <w:sz w:val="16"/>
        </w:rPr>
        <w:t xml:space="preserve"> part of the reason </w:t>
      </w:r>
      <w:r w:rsidRPr="00C23048">
        <w:rPr>
          <w:rStyle w:val="StyleBoldUnderline"/>
        </w:rPr>
        <w:t xml:space="preserve">why democratic </w:t>
      </w:r>
      <w:proofErr w:type="spellStart"/>
      <w:r w:rsidRPr="00C23048">
        <w:rPr>
          <w:rStyle w:val="StyleBoldUnderline"/>
        </w:rPr>
        <w:t>majoritarianism</w:t>
      </w:r>
      <w:proofErr w:type="spellEnd"/>
      <w:r w:rsidRPr="00C23048">
        <w:rPr>
          <w:rStyle w:val="StyleBoldUnderline"/>
        </w:rPr>
        <w:t xml:space="preserve"> in the United States has not produced violence or secession for 130 years</w:t>
      </w:r>
      <w:r w:rsidRPr="00C23048">
        <w:rPr>
          <w:sz w:val="16"/>
        </w:rPr>
        <w:t xml:space="preserve">, unlike the situation for example, in England, France, Germany, Russia, Czechoslovakia, Yugoslavia, Cyprus, or Spain. </w:t>
      </w:r>
      <w:r w:rsidRPr="008B744C">
        <w:rPr>
          <w:rStyle w:val="StyleBoldUnderline"/>
          <w:highlight w:val="yellow"/>
        </w:rPr>
        <w:t>There is nothing in the U.S. Constitution that is more important</w:t>
      </w:r>
      <w:r w:rsidRPr="00C23048">
        <w:rPr>
          <w:sz w:val="16"/>
        </w:rPr>
        <w:t xml:space="preserve"> or that has done more </w:t>
      </w:r>
      <w:r w:rsidRPr="008B744C">
        <w:rPr>
          <w:rStyle w:val="StyleBoldUnderline"/>
          <w:highlight w:val="yellow"/>
        </w:rPr>
        <w:t>to promote peace, prosperity, and freedom than the federal structure of that</w:t>
      </w:r>
      <w:r w:rsidRPr="00C23048">
        <w:rPr>
          <w:rStyle w:val="StyleBoldUnderline"/>
        </w:rPr>
        <w:t xml:space="preserve"> great </w:t>
      </w:r>
      <w:r w:rsidRPr="008B744C">
        <w:rPr>
          <w:rStyle w:val="StyleBoldUnderline"/>
          <w:highlight w:val="yellow"/>
        </w:rPr>
        <w:t>document</w:t>
      </w:r>
      <w:r w:rsidRPr="00C23048">
        <w:rPr>
          <w:rStyle w:val="StyleBoldUnderline"/>
        </w:rPr>
        <w:t>.</w:t>
      </w:r>
      <w:r w:rsidRPr="00C23048">
        <w:rPr>
          <w:sz w:val="16"/>
        </w:rPr>
        <w:t xml:space="preserve"> There is nothing in the U.S. Constitution that should absorb more completely the attention of the U.S. Supreme Court.</w:t>
      </w:r>
    </w:p>
    <w:p w:rsidR="000C4611" w:rsidRDefault="000C4611" w:rsidP="000C4611">
      <w:pPr>
        <w:pStyle w:val="Heading3"/>
      </w:pPr>
      <w:r>
        <w:lastRenderedPageBreak/>
        <w:t>2</w:t>
      </w:r>
    </w:p>
    <w:p w:rsidR="000C4611" w:rsidRDefault="000C4611" w:rsidP="000C4611">
      <w:pPr>
        <w:pStyle w:val="Heading4"/>
      </w:pPr>
      <w:r>
        <w:t>Immigration reform will pass – there’s a coalition of Democrats and moderate Republicans in the House.</w:t>
      </w:r>
    </w:p>
    <w:p w:rsidR="000C4611" w:rsidRDefault="000C4611" w:rsidP="000C4611">
      <w:r w:rsidRPr="00616B80">
        <w:rPr>
          <w:rStyle w:val="StyleStyleBold12pt"/>
        </w:rPr>
        <w:t>Huffington Post 1/2</w:t>
      </w:r>
      <w:r>
        <w:t xml:space="preserve"> (Obama's Immigration Reform Push To Begin This </w:t>
      </w:r>
      <w:proofErr w:type="gramStart"/>
      <w:r>
        <w:t>Month ,</w:t>
      </w:r>
      <w:proofErr w:type="gramEnd"/>
      <w:r>
        <w:t xml:space="preserve"> 2013, </w:t>
      </w:r>
      <w:r w:rsidRPr="00616B80">
        <w:t>http://www.huffingtonpost.com/2013/01/02/obama-immigration-reform_n_2398507.html</w:t>
      </w:r>
      <w:r>
        <w:t>)</w:t>
      </w:r>
    </w:p>
    <w:p w:rsidR="000C4611" w:rsidRPr="00616B80" w:rsidRDefault="000C4611" w:rsidP="000C4611"/>
    <w:p w:rsidR="000C4611" w:rsidRDefault="000C4611" w:rsidP="000C4611">
      <w:pPr>
        <w:rPr>
          <w:sz w:val="16"/>
        </w:rPr>
      </w:pPr>
      <w:r w:rsidRPr="00A92463">
        <w:rPr>
          <w:rStyle w:val="StyleBoldUnderline"/>
          <w:highlight w:val="yellow"/>
        </w:rPr>
        <w:t>Good news for immigration</w:t>
      </w:r>
      <w:r w:rsidRPr="00616B80">
        <w:rPr>
          <w:rStyle w:val="StyleBoldUnderline"/>
        </w:rPr>
        <w:t xml:space="preserve"> advocates </w:t>
      </w:r>
      <w:r w:rsidRPr="00A92463">
        <w:rPr>
          <w:rStyle w:val="StyleBoldUnderline"/>
          <w:highlight w:val="yellow"/>
        </w:rPr>
        <w:t>may have come Tuesday</w:t>
      </w:r>
      <w:r w:rsidRPr="00616B80">
        <w:rPr>
          <w:rStyle w:val="StyleBoldUnderline"/>
        </w:rPr>
        <w:t xml:space="preserve"> night, </w:t>
      </w:r>
      <w:r w:rsidRPr="00A92463">
        <w:rPr>
          <w:rStyle w:val="StyleBoldUnderline"/>
          <w:highlight w:val="yellow"/>
        </w:rPr>
        <w:t>when Boehner</w:t>
      </w:r>
      <w:r w:rsidRPr="00616B80">
        <w:rPr>
          <w:rStyle w:val="StyleBoldUnderline"/>
        </w:rPr>
        <w:t xml:space="preserve"> broke the so-called "Hastert Rule" and </w:t>
      </w:r>
      <w:r w:rsidRPr="00A92463">
        <w:rPr>
          <w:rStyle w:val="StyleBoldUnderline"/>
          <w:highlight w:val="yellow"/>
        </w:rPr>
        <w:t>allowed the</w:t>
      </w:r>
      <w:r w:rsidRPr="00616B80">
        <w:rPr>
          <w:rStyle w:val="StyleBoldUnderline"/>
        </w:rPr>
        <w:t xml:space="preserve"> fiscal </w:t>
      </w:r>
      <w:r w:rsidRPr="00A92463">
        <w:rPr>
          <w:rStyle w:val="StyleBoldUnderline"/>
          <w:highlight w:val="yellow"/>
        </w:rPr>
        <w:t>cliff bill to come for a vote without support from a majority of his Republican conference. Given opposition to immigration reform by many Tea Party</w:t>
      </w:r>
      <w:r w:rsidRPr="00616B80">
        <w:rPr>
          <w:rStyle w:val="StyleBoldUnderline"/>
        </w:rPr>
        <w:t xml:space="preserve"> Republicans, </w:t>
      </w:r>
      <w:r w:rsidRPr="00A92463">
        <w:rPr>
          <w:rStyle w:val="StyleBoldUnderline"/>
          <w:highlight w:val="yellow"/>
        </w:rPr>
        <w:t>the proof</w:t>
      </w:r>
      <w:r w:rsidRPr="00616B80">
        <w:rPr>
          <w:rStyle w:val="StyleBoldUnderline"/>
        </w:rPr>
        <w:t xml:space="preserve"> that </w:t>
      </w:r>
      <w:r w:rsidRPr="00A92463">
        <w:rPr>
          <w:rStyle w:val="StyleBoldUnderline"/>
          <w:highlight w:val="yellow"/>
        </w:rPr>
        <w:t>Boehner is willing to bypass them</w:t>
      </w:r>
      <w:r w:rsidRPr="00616B80">
        <w:rPr>
          <w:rStyle w:val="StyleBoldUnderline"/>
        </w:rPr>
        <w:t xml:space="preserve"> on major legislation </w:t>
      </w:r>
      <w:r w:rsidRPr="00A92463">
        <w:rPr>
          <w:rStyle w:val="StyleBoldUnderline"/>
          <w:highlight w:val="yellow"/>
        </w:rPr>
        <w:t xml:space="preserve">is </w:t>
      </w:r>
      <w:r w:rsidRPr="00A92463">
        <w:rPr>
          <w:rStyle w:val="Emphasis"/>
          <w:highlight w:val="yellow"/>
        </w:rPr>
        <w:t>a good sign</w:t>
      </w:r>
      <w:r w:rsidRPr="00616B80">
        <w:rPr>
          <w:sz w:val="16"/>
        </w:rPr>
        <w:t>, the Democratic aide said.</w:t>
      </w:r>
      <w:r w:rsidRPr="00616B80">
        <w:rPr>
          <w:sz w:val="12"/>
        </w:rPr>
        <w:t>¶</w:t>
      </w:r>
      <w:r w:rsidRPr="00616B80">
        <w:rPr>
          <w:sz w:val="16"/>
        </w:rPr>
        <w:t xml:space="preserve"> "If something is of such importance that the GOP establishment [is] telling Boehner, 'You must do this. You need to get this off the table soon,'" the Democratic aide said, the speaker could break the Hastert Rule again.</w:t>
      </w:r>
      <w:r w:rsidRPr="00616B80">
        <w:rPr>
          <w:sz w:val="12"/>
        </w:rPr>
        <w:t>¶</w:t>
      </w:r>
      <w:r w:rsidRPr="00616B80">
        <w:rPr>
          <w:sz w:val="16"/>
        </w:rPr>
        <w:t xml:space="preserve"> "He already did it with this fiscal issue, so I would not be surprised if when it came down to it he puts up a bill that he just allows to go through with a combination of Democratic and Republican votes, without worrying about a majority of the majority," the aide continued.</w:t>
      </w:r>
      <w:r w:rsidRPr="00616B80">
        <w:rPr>
          <w:sz w:val="12"/>
        </w:rPr>
        <w:t>¶</w:t>
      </w:r>
      <w:r w:rsidRPr="00616B80">
        <w:rPr>
          <w:sz w:val="16"/>
        </w:rPr>
        <w:t xml:space="preserve"> Frank </w:t>
      </w:r>
      <w:proofErr w:type="spellStart"/>
      <w:r w:rsidRPr="00A92463">
        <w:rPr>
          <w:rStyle w:val="StyleBoldUnderline"/>
          <w:highlight w:val="yellow"/>
        </w:rPr>
        <w:t>Sharry</w:t>
      </w:r>
      <w:proofErr w:type="spellEnd"/>
      <w:r w:rsidRPr="00616B80">
        <w:rPr>
          <w:sz w:val="16"/>
        </w:rPr>
        <w:t xml:space="preserve">, executive director of the pro-immigration reform group America's Voice, also </w:t>
      </w:r>
      <w:r w:rsidRPr="00A92463">
        <w:rPr>
          <w:rStyle w:val="StyleBoldUnderline"/>
          <w:highlight w:val="yellow"/>
        </w:rPr>
        <w:t>said he thinks the House could pass an immigration bill</w:t>
      </w:r>
      <w:r w:rsidRPr="00616B80">
        <w:rPr>
          <w:rStyle w:val="StyleBoldUnderline"/>
        </w:rPr>
        <w:t xml:space="preserve"> in the same way it did last night, </w:t>
      </w:r>
      <w:r w:rsidRPr="00A92463">
        <w:rPr>
          <w:rStyle w:val="StyleBoldUnderline"/>
          <w:highlight w:val="yellow"/>
        </w:rPr>
        <w:t>relying on support from both parties</w:t>
      </w:r>
      <w:r w:rsidRPr="00616B80">
        <w:rPr>
          <w:sz w:val="16"/>
        </w:rPr>
        <w:t>. He's hopeful that the fiscal cliff fight could even make them happy to work out legislation in a more standard way.</w:t>
      </w:r>
      <w:r w:rsidRPr="00616B80">
        <w:rPr>
          <w:sz w:val="12"/>
        </w:rPr>
        <w:t>¶</w:t>
      </w:r>
      <w:r w:rsidRPr="00616B80">
        <w:rPr>
          <w:sz w:val="16"/>
        </w:rPr>
        <w:t xml:space="preserve"> "I never thought I'd say this, </w:t>
      </w:r>
      <w:r w:rsidRPr="00616B80">
        <w:rPr>
          <w:rStyle w:val="StyleBoldUnderline"/>
        </w:rPr>
        <w:t xml:space="preserve">but </w:t>
      </w:r>
      <w:r w:rsidRPr="00A92463">
        <w:rPr>
          <w:rStyle w:val="StyleBoldUnderline"/>
          <w:highlight w:val="yellow"/>
        </w:rPr>
        <w:t>after bruising battles</w:t>
      </w:r>
      <w:r w:rsidRPr="00616B80">
        <w:rPr>
          <w:rStyle w:val="StyleBoldUnderline"/>
        </w:rPr>
        <w:t xml:space="preserve"> over the future of the American and world economy, </w:t>
      </w:r>
      <w:r w:rsidRPr="00A92463">
        <w:rPr>
          <w:rStyle w:val="StyleBoldUnderline"/>
          <w:highlight w:val="yellow"/>
        </w:rPr>
        <w:t>the chance to legislate</w:t>
      </w:r>
      <w:r w:rsidRPr="00616B80">
        <w:rPr>
          <w:rStyle w:val="StyleBoldUnderline"/>
        </w:rPr>
        <w:t xml:space="preserve"> through regular order </w:t>
      </w:r>
      <w:r w:rsidRPr="00A92463">
        <w:rPr>
          <w:rStyle w:val="StyleBoldUnderline"/>
          <w:highlight w:val="yellow"/>
        </w:rPr>
        <w:t>on immigration reform might have leaders in both parties working together</w:t>
      </w:r>
      <w:r w:rsidRPr="00616B80">
        <w:rPr>
          <w:sz w:val="16"/>
        </w:rPr>
        <w:t xml:space="preserve"> and singing '</w:t>
      </w:r>
      <w:proofErr w:type="spellStart"/>
      <w:r w:rsidRPr="00616B80">
        <w:rPr>
          <w:sz w:val="16"/>
        </w:rPr>
        <w:t>Kumbaya</w:t>
      </w:r>
      <w:proofErr w:type="spellEnd"/>
      <w:r w:rsidRPr="00616B80">
        <w:rPr>
          <w:sz w:val="16"/>
        </w:rPr>
        <w:t xml:space="preserve">,'" </w:t>
      </w:r>
      <w:proofErr w:type="spellStart"/>
      <w:r w:rsidRPr="00616B80">
        <w:rPr>
          <w:sz w:val="16"/>
        </w:rPr>
        <w:t>Sharry</w:t>
      </w:r>
      <w:proofErr w:type="spellEnd"/>
      <w:r w:rsidRPr="00616B80">
        <w:rPr>
          <w:sz w:val="16"/>
        </w:rPr>
        <w:t xml:space="preserve"> said.</w:t>
      </w:r>
    </w:p>
    <w:p w:rsidR="000C4611" w:rsidRDefault="000C4611" w:rsidP="000C4611">
      <w:pPr>
        <w:pStyle w:val="Heading4"/>
      </w:pPr>
      <w:r>
        <w:t xml:space="preserve">Obama’s political capital is </w:t>
      </w:r>
      <w:proofErr w:type="gramStart"/>
      <w:r>
        <w:t>key</w:t>
      </w:r>
      <w:proofErr w:type="gramEnd"/>
      <w:r>
        <w:t>.</w:t>
      </w:r>
    </w:p>
    <w:p w:rsidR="000C4611" w:rsidRDefault="000C4611" w:rsidP="000C4611">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0C4611" w:rsidRDefault="000C4611" w:rsidP="000C4611">
      <w:pPr>
        <w:rPr>
          <w:sz w:val="16"/>
        </w:rPr>
      </w:pPr>
    </w:p>
    <w:p w:rsidR="000C4611" w:rsidRPr="009D7108" w:rsidRDefault="000C4611" w:rsidP="000C4611">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0C4611" w:rsidRPr="0079780E" w:rsidRDefault="000C4611" w:rsidP="000C4611">
      <w:pPr>
        <w:pStyle w:val="Heading4"/>
      </w:pPr>
      <w:r w:rsidRPr="0079780E">
        <w:t>Pushing clean energy is unpopular and partisan.</w:t>
      </w:r>
    </w:p>
    <w:p w:rsidR="000C4611" w:rsidRPr="00744AA9" w:rsidRDefault="000C4611" w:rsidP="000C4611">
      <w:pPr>
        <w:rPr>
          <w:rStyle w:val="StyleStyleBold12pt"/>
        </w:rPr>
      </w:pPr>
      <w:r w:rsidRPr="00744AA9">
        <w:rPr>
          <w:rStyle w:val="StyleStyleBold12pt"/>
        </w:rPr>
        <w:t>LVS, ‘12</w:t>
      </w:r>
    </w:p>
    <w:p w:rsidR="000C4611" w:rsidRPr="00744AA9" w:rsidRDefault="000C4611" w:rsidP="000C4611">
      <w:r>
        <w:t>[Las Vegas Sun, 11-11-12, “</w:t>
      </w:r>
      <w:r>
        <w:rPr>
          <w:shd w:val="clear" w:color="auto" w:fill="FFFFFF"/>
        </w:rPr>
        <w:t>Will Republicans play ball on Obama’s lofty second-term agenda?</w:t>
      </w:r>
      <w:proofErr w:type="gramStart"/>
      <w:r>
        <w:rPr>
          <w:shd w:val="clear" w:color="auto" w:fill="FFFFFF"/>
        </w:rPr>
        <w:t>”,</w:t>
      </w:r>
      <w:proofErr w:type="gramEnd"/>
      <w:r>
        <w:rPr>
          <w:shd w:val="clear" w:color="auto" w:fill="FFFFFF"/>
        </w:rPr>
        <w:t xml:space="preserve"> http://www.lasvegassun.com/news/2012/nov/11/will-republicans-play-ball-obamas-lofty-second-ter/]</w:t>
      </w:r>
    </w:p>
    <w:p w:rsidR="000C4611" w:rsidRPr="00962EAF" w:rsidRDefault="000C4611" w:rsidP="000C4611">
      <w:pPr>
        <w:rPr>
          <w:rStyle w:val="StyleBoldUnderline"/>
        </w:rPr>
      </w:pPr>
      <w:r w:rsidRPr="00744AA9">
        <w:rPr>
          <w:sz w:val="16"/>
        </w:rPr>
        <w:t xml:space="preserve">But the phrase “cap-and-trade” makes conservatives see almost as much red as the name Nancy Pelosi. Plus, </w:t>
      </w:r>
      <w:r w:rsidRPr="00943E6E">
        <w:rPr>
          <w:rStyle w:val="StyleBoldUnderline"/>
          <w:highlight w:val="yellow"/>
        </w:rPr>
        <w:t>large swaths of the country</w:t>
      </w:r>
      <w:r w:rsidRPr="00FE2194">
        <w:rPr>
          <w:rStyle w:val="StyleBoldUnderline"/>
        </w:rPr>
        <w:t xml:space="preserve"> — </w:t>
      </w:r>
      <w:r w:rsidRPr="00943E6E">
        <w:rPr>
          <w:rStyle w:val="StyleBoldUnderline"/>
          <w:highlight w:val="yellow"/>
        </w:rPr>
        <w:t>including</w:t>
      </w:r>
      <w:r w:rsidRPr="00744AA9">
        <w:rPr>
          <w:sz w:val="16"/>
        </w:rPr>
        <w:t xml:space="preserve"> some longtime </w:t>
      </w:r>
      <w:r w:rsidRPr="00943E6E">
        <w:rPr>
          <w:rStyle w:val="StyleBoldUnderline"/>
          <w:highlight w:val="yellow"/>
        </w:rPr>
        <w:t>Democrats — are beginning to doubt that there’s any real payoff to renewable</w:t>
      </w:r>
      <w:r w:rsidRPr="00FE2194">
        <w:rPr>
          <w:rStyle w:val="StyleBoldUnderline"/>
        </w:rPr>
        <w:t xml:space="preserve"> energy investmen</w:t>
      </w:r>
      <w:r w:rsidRPr="00943E6E">
        <w:rPr>
          <w:rStyle w:val="StyleBoldUnderline"/>
          <w:highlight w:val="yellow"/>
        </w:rPr>
        <w:t>ts</w:t>
      </w:r>
      <w:r w:rsidRPr="00FE2194">
        <w:rPr>
          <w:rStyle w:val="StyleBoldUnderline"/>
        </w:rPr>
        <w:t>.</w:t>
      </w:r>
      <w:r w:rsidRPr="00962EAF">
        <w:rPr>
          <w:rStyle w:val="StyleBoldUnderline"/>
        </w:rPr>
        <w:t xml:space="preserve"> </w:t>
      </w:r>
      <w:r w:rsidRPr="00744AA9">
        <w:rPr>
          <w:sz w:val="16"/>
        </w:rPr>
        <w:t>“</w:t>
      </w:r>
      <w:r w:rsidRPr="00943E6E">
        <w:rPr>
          <w:rStyle w:val="Emphasis"/>
          <w:highlight w:val="yellow"/>
        </w:rPr>
        <w:t>It’s</w:t>
      </w:r>
      <w:r w:rsidRPr="00FE2194">
        <w:rPr>
          <w:rStyle w:val="Emphasis"/>
        </w:rPr>
        <w:t xml:space="preserve"> a lot of </w:t>
      </w:r>
      <w:r w:rsidRPr="00943E6E">
        <w:rPr>
          <w:rStyle w:val="Emphasis"/>
          <w:highlight w:val="yellow"/>
        </w:rPr>
        <w:t>hocus-pocus</w:t>
      </w:r>
      <w:r w:rsidRPr="00744AA9">
        <w:rPr>
          <w:sz w:val="16"/>
        </w:rPr>
        <w:t xml:space="preserve">,” said Nick Taylor, 42, a lifelong Las Vegas Democrat and single father of seven who voted for Romney. He used to have a job constructing solar panels with Bombard Electric. “We all made a lot of money </w:t>
      </w:r>
      <w:r w:rsidRPr="00744AA9">
        <w:rPr>
          <w:sz w:val="16"/>
        </w:rPr>
        <w:lastRenderedPageBreak/>
        <w:t xml:space="preserve">doing it, but now the systems don’t work. ... Those are garbage now.” </w:t>
      </w:r>
      <w:r w:rsidRPr="00943E6E">
        <w:rPr>
          <w:rStyle w:val="StyleBoldUnderline"/>
          <w:highlight w:val="yellow"/>
        </w:rPr>
        <w:t>That’s left many lawmakers thinking the s</w:t>
      </w:r>
      <w:r w:rsidRPr="00FE2194">
        <w:rPr>
          <w:rStyle w:val="StyleBoldUnderline"/>
        </w:rPr>
        <w:t xml:space="preserve">tatus </w:t>
      </w:r>
      <w:r w:rsidRPr="00943E6E">
        <w:rPr>
          <w:rStyle w:val="StyleBoldUnderline"/>
          <w:highlight w:val="yellow"/>
        </w:rPr>
        <w:t>quo may be better than</w:t>
      </w:r>
      <w:r w:rsidRPr="00FE2194">
        <w:rPr>
          <w:rStyle w:val="StyleBoldUnderline"/>
        </w:rPr>
        <w:t xml:space="preserve"> the </w:t>
      </w:r>
      <w:r w:rsidRPr="00943E6E">
        <w:rPr>
          <w:rStyle w:val="StyleBoldUnderline"/>
          <w:highlight w:val="yellow"/>
        </w:rPr>
        <w:t>compromise</w:t>
      </w:r>
      <w:r w:rsidRPr="00FE2194">
        <w:rPr>
          <w:rStyle w:val="StyleBoldUnderline"/>
        </w:rPr>
        <w:t>.</w:t>
      </w:r>
      <w:r w:rsidRPr="00962EAF">
        <w:rPr>
          <w:rStyle w:val="StyleBoldUnderline"/>
        </w:rPr>
        <w:t xml:space="preserve"> </w:t>
      </w:r>
      <w:r w:rsidRPr="00744AA9">
        <w:rPr>
          <w:sz w:val="16"/>
        </w:rPr>
        <w:t>“</w:t>
      </w:r>
      <w:r w:rsidRPr="00FE2194">
        <w:rPr>
          <w:rStyle w:val="StyleBoldUnderline"/>
        </w:rPr>
        <w:t>Energy</w:t>
      </w:r>
      <w:r w:rsidRPr="00744AA9">
        <w:rPr>
          <w:sz w:val="16"/>
        </w:rPr>
        <w:t xml:space="preserve"> — that just </w:t>
      </w:r>
      <w:r w:rsidRPr="00943E6E">
        <w:rPr>
          <w:rStyle w:val="Emphasis"/>
          <w:highlight w:val="yellow"/>
        </w:rPr>
        <w:t>divides the parties so much,</w:t>
      </w:r>
      <w:r w:rsidRPr="00943E6E">
        <w:rPr>
          <w:sz w:val="16"/>
          <w:highlight w:val="yellow"/>
        </w:rPr>
        <w:t xml:space="preserve"> </w:t>
      </w:r>
      <w:r w:rsidRPr="00943E6E">
        <w:rPr>
          <w:rStyle w:val="StyleBoldUnderline"/>
          <w:highlight w:val="yellow"/>
        </w:rPr>
        <w:t>and</w:t>
      </w:r>
      <w:r w:rsidRPr="00FE2194">
        <w:rPr>
          <w:rStyle w:val="StyleBoldUnderline"/>
        </w:rPr>
        <w:t xml:space="preserve"> it’s something that </w:t>
      </w:r>
      <w:r w:rsidRPr="00943E6E">
        <w:rPr>
          <w:rStyle w:val="StyleBoldUnderline"/>
          <w:highlight w:val="yellow"/>
        </w:rPr>
        <w:t>the public isn’t</w:t>
      </w:r>
      <w:r w:rsidRPr="00FE2194">
        <w:rPr>
          <w:rStyle w:val="StyleBoldUnderline"/>
        </w:rPr>
        <w:t xml:space="preserve"> really </w:t>
      </w:r>
      <w:r w:rsidRPr="00943E6E">
        <w:rPr>
          <w:rStyle w:val="StyleBoldUnderline"/>
          <w:highlight w:val="yellow"/>
        </w:rPr>
        <w:t>sold</w:t>
      </w:r>
      <w:r w:rsidRPr="00FE2194">
        <w:rPr>
          <w:rStyle w:val="StyleBoldUnderline"/>
        </w:rPr>
        <w:t xml:space="preserve"> on,</w:t>
      </w:r>
      <w:r w:rsidRPr="00744AA9">
        <w:rPr>
          <w:sz w:val="16"/>
        </w:rPr>
        <w:t xml:space="preserve">” </w:t>
      </w:r>
      <w:proofErr w:type="spellStart"/>
      <w:r w:rsidRPr="00744AA9">
        <w:rPr>
          <w:sz w:val="16"/>
        </w:rPr>
        <w:t>Damore</w:t>
      </w:r>
      <w:proofErr w:type="spellEnd"/>
      <w:r w:rsidRPr="00744AA9">
        <w:rPr>
          <w:sz w:val="16"/>
        </w:rPr>
        <w:t xml:space="preserve"> said, explaining that </w:t>
      </w:r>
      <w:r w:rsidRPr="00FE2194">
        <w:rPr>
          <w:rStyle w:val="StyleBoldUnderline"/>
        </w:rPr>
        <w:t xml:space="preserve">despite the arched rhetoric on both sides, </w:t>
      </w:r>
      <w:r w:rsidRPr="00943E6E">
        <w:rPr>
          <w:rStyle w:val="StyleBoldUnderline"/>
          <w:highlight w:val="yellow"/>
        </w:rPr>
        <w:t>the feeling of urgency is still too weak to push the parties to work something out</w:t>
      </w:r>
      <w:r w:rsidRPr="00FE2194">
        <w:rPr>
          <w:rStyle w:val="StyleBoldUnderline"/>
        </w:rPr>
        <w:t>.</w:t>
      </w:r>
      <w:r w:rsidRPr="00744AA9">
        <w:rPr>
          <w:b/>
          <w:sz w:val="16"/>
        </w:rPr>
        <w:t xml:space="preserve"> “</w:t>
      </w:r>
      <w:r w:rsidRPr="00FE2194">
        <w:rPr>
          <w:rStyle w:val="StyleBoldUnderline"/>
        </w:rPr>
        <w:t xml:space="preserve">Clean energy was sold as job creation, and now that doesn’t seem to have </w:t>
      </w:r>
      <w:proofErr w:type="gramStart"/>
      <w:r w:rsidRPr="00FE2194">
        <w:rPr>
          <w:rStyle w:val="StyleBoldUnderline"/>
        </w:rPr>
        <w:t>happened ..</w:t>
      </w:r>
      <w:proofErr w:type="gramEnd"/>
      <w:r w:rsidRPr="00FE2194">
        <w:rPr>
          <w:rStyle w:val="StyleBoldUnderline"/>
        </w:rPr>
        <w:t xml:space="preserve"> </w:t>
      </w:r>
      <w:proofErr w:type="gramStart"/>
      <w:r w:rsidRPr="00FE2194">
        <w:rPr>
          <w:rStyle w:val="StyleBoldUnderline"/>
        </w:rPr>
        <w:t>and</w:t>
      </w:r>
      <w:proofErr w:type="gramEnd"/>
      <w:r w:rsidRPr="00FE2194">
        <w:rPr>
          <w:rStyle w:val="StyleBoldUnderline"/>
        </w:rPr>
        <w:t xml:space="preserve"> it's not like the oil and gas industry is going anywhere.”</w:t>
      </w:r>
    </w:p>
    <w:p w:rsidR="000C4611" w:rsidRPr="006111C6" w:rsidRDefault="000C4611" w:rsidP="000C4611">
      <w:pPr>
        <w:pStyle w:val="Heading4"/>
      </w:pPr>
      <w:r w:rsidRPr="006111C6">
        <w:t>Immigration reform is key to food security</w:t>
      </w:r>
    </w:p>
    <w:p w:rsidR="000C4611" w:rsidRDefault="000C4611" w:rsidP="000C4611">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0C4611" w:rsidRDefault="000C4611" w:rsidP="000C4611"/>
    <w:p w:rsidR="000C4611" w:rsidRDefault="000C4611" w:rsidP="000C4611">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0C4611" w:rsidRPr="00E53E74" w:rsidRDefault="000C4611" w:rsidP="000C4611">
      <w:pPr>
        <w:pStyle w:val="Heading4"/>
      </w:pPr>
      <w:r w:rsidRPr="00E53E74">
        <w:t>Food shortages lead to extinction.</w:t>
      </w:r>
    </w:p>
    <w:p w:rsidR="000C4611" w:rsidRDefault="000C4611" w:rsidP="000C4611">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0C4611" w:rsidRPr="00E53E74" w:rsidRDefault="000C4611" w:rsidP="000C4611">
      <w:pPr>
        <w:rPr>
          <w:rStyle w:val="StyleBoldUnderline"/>
        </w:rPr>
      </w:pPr>
      <w:r>
        <w:t>[Lester, “Can Food Shortages Bring Down Civilization?” Scientific American, May]</w:t>
      </w:r>
    </w:p>
    <w:p w:rsidR="000C4611" w:rsidRPr="00A92463" w:rsidRDefault="000C4611" w:rsidP="000C4611">
      <w:pPr>
        <w:rPr>
          <w:b/>
          <w:bCs/>
          <w:u w:val="single"/>
        </w:rPr>
      </w:pPr>
      <w:r w:rsidRPr="00725287">
        <w:rPr>
          <w:rStyle w:val="StyleBoldUnderline"/>
          <w:highlight w:val="yellow"/>
        </w:rPr>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 xml:space="preserve">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w:t>
      </w:r>
      <w:r w:rsidRPr="003F4BB2">
        <w:rPr>
          <w:sz w:val="16"/>
        </w:rPr>
        <w:lastRenderedPageBreak/>
        <w:t>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0C4611" w:rsidRDefault="000C4611" w:rsidP="000C4611">
      <w:pPr>
        <w:pStyle w:val="Heading3"/>
      </w:pPr>
      <w:r>
        <w:lastRenderedPageBreak/>
        <w:t>3</w:t>
      </w:r>
    </w:p>
    <w:p w:rsidR="000C4611" w:rsidRDefault="000C4611" w:rsidP="000C4611">
      <w:pPr>
        <w:pStyle w:val="Heading4"/>
      </w:pPr>
      <w:r>
        <w:rPr>
          <w:rFonts w:eastAsia="Times New Roman" w:cs="Times New Roman"/>
        </w:rPr>
        <w:t xml:space="preserve">The United States federal government should remove states' restrictions on local solar </w:t>
      </w:r>
      <w:proofErr w:type="spellStart"/>
      <w:r>
        <w:rPr>
          <w:rFonts w:eastAsia="Times New Roman" w:cs="Times New Roman"/>
        </w:rPr>
        <w:t>siting</w:t>
      </w:r>
      <w:proofErr w:type="spellEnd"/>
      <w:r>
        <w:rPr>
          <w:rFonts w:eastAsia="Times New Roman" w:cs="Times New Roman"/>
        </w:rPr>
        <w:t xml:space="preserve">, including restrictions through Homeowners’ and Property Owners’ Association </w:t>
      </w:r>
      <w:r>
        <w:t>with the exception of solar farmland restrictions in New Jersey as per Bill A-2966 and the Energy Master Plan.</w:t>
      </w:r>
    </w:p>
    <w:p w:rsidR="000C4611" w:rsidRPr="008F092A" w:rsidRDefault="000C4611" w:rsidP="000C4611">
      <w:pPr>
        <w:pStyle w:val="Heading4"/>
      </w:pPr>
      <w:r w:rsidRPr="008F092A">
        <w:t>Bill A-2966 protects farmland from solar</w:t>
      </w:r>
    </w:p>
    <w:p w:rsidR="000C4611" w:rsidRDefault="000C4611" w:rsidP="000C4611">
      <w:pPr>
        <w:rPr>
          <w:sz w:val="16"/>
        </w:rPr>
      </w:pPr>
      <w:r w:rsidRPr="00A352F0">
        <w:rPr>
          <w:rStyle w:val="StyleStyleBold12pt"/>
        </w:rPr>
        <w:t xml:space="preserve">Johnson </w:t>
      </w:r>
      <w:r>
        <w:rPr>
          <w:rStyle w:val="StyleStyleBold12pt"/>
        </w:rPr>
        <w:t>10/4/</w:t>
      </w:r>
      <w:r w:rsidRPr="00A352F0">
        <w:rPr>
          <w:rStyle w:val="StyleStyleBold12pt"/>
        </w:rPr>
        <w:t>12</w:t>
      </w:r>
      <w:r>
        <w:rPr>
          <w:sz w:val="16"/>
        </w:rPr>
        <w:t xml:space="preserve"> (10/4, </w:t>
      </w:r>
      <w:r w:rsidRPr="00A352F0">
        <w:rPr>
          <w:sz w:val="16"/>
        </w:rPr>
        <w:t>http://www.njspotlight.com/stories/12/10/04/new-law-keeps-farmland-free-of-oversized-solar-projects/</w:t>
      </w:r>
      <w:r>
        <w:rPr>
          <w:sz w:val="16"/>
        </w:rPr>
        <w:t>)</w:t>
      </w:r>
    </w:p>
    <w:p w:rsidR="000C4611" w:rsidRDefault="000C4611" w:rsidP="000C4611">
      <w:pPr>
        <w:rPr>
          <w:sz w:val="16"/>
        </w:rPr>
      </w:pPr>
    </w:p>
    <w:p w:rsidR="000C4611" w:rsidRDefault="000C4611" w:rsidP="000C4611">
      <w:pPr>
        <w:rPr>
          <w:sz w:val="16"/>
        </w:rPr>
      </w:pPr>
      <w:r w:rsidRPr="00A352F0">
        <w:rPr>
          <w:sz w:val="16"/>
        </w:rPr>
        <w:t xml:space="preserve">The issue is important because New Jersey is struggling to reinvigorate its solar sector, the second-biggest in the country behind only California. With the price of the solar credits dropping precipitously, </w:t>
      </w:r>
      <w:r w:rsidRPr="00CD03F0">
        <w:rPr>
          <w:rStyle w:val="StyleBoldUnderline"/>
          <w:highlight w:val="yellow"/>
        </w:rPr>
        <w:t>lawmakers passed and Gov. Chris Christie signed a bill (A-2966</w:t>
      </w:r>
      <w:r w:rsidRPr="00A352F0">
        <w:rPr>
          <w:sz w:val="16"/>
        </w:rPr>
        <w:t>) aimed at stabilizing the price of the credits, more formally known as Solar Renewable Energy Certificates (SRECs).</w:t>
      </w:r>
      <w:r w:rsidRPr="00A352F0">
        <w:rPr>
          <w:sz w:val="12"/>
        </w:rPr>
        <w:t>¶</w:t>
      </w:r>
      <w:r w:rsidRPr="00A352F0">
        <w:rPr>
          <w:sz w:val="16"/>
        </w:rPr>
        <w:t xml:space="preserve"> Unless some steps are taken to stabilize the sector, many industry executives and lawmakers fear investment in New Jersey could dry up.</w:t>
      </w:r>
      <w:r w:rsidRPr="00A352F0">
        <w:rPr>
          <w:sz w:val="12"/>
        </w:rPr>
        <w:t>¶</w:t>
      </w:r>
      <w:r w:rsidRPr="00A352F0">
        <w:rPr>
          <w:sz w:val="16"/>
        </w:rPr>
        <w:t xml:space="preserve"> The law has many provisions designed to bring more stability to the industry, including a requirement to more than double the amount of solar electricity that power suppliers must buy, a step advocates say will help balance the supply of solar credits and demand for them. By doing so, it could help prop up the prices of the credits, which have fallen from more than $600 in the summer of 2011 to less than $100 now.</w:t>
      </w:r>
      <w:r w:rsidRPr="00A352F0">
        <w:rPr>
          <w:sz w:val="12"/>
        </w:rPr>
        <w:t>¶</w:t>
      </w:r>
      <w:r w:rsidRPr="00A352F0">
        <w:rPr>
          <w:sz w:val="16"/>
        </w:rPr>
        <w:t xml:space="preserve"> </w:t>
      </w:r>
      <w:proofErr w:type="gramStart"/>
      <w:r w:rsidRPr="00A352F0">
        <w:rPr>
          <w:sz w:val="16"/>
        </w:rPr>
        <w:t>Also</w:t>
      </w:r>
      <w:proofErr w:type="gramEnd"/>
      <w:r w:rsidRPr="00A352F0">
        <w:rPr>
          <w:sz w:val="16"/>
        </w:rPr>
        <w:t xml:space="preserve">, </w:t>
      </w:r>
      <w:r w:rsidRPr="00CD03F0">
        <w:rPr>
          <w:rStyle w:val="StyleBoldUnderline"/>
          <w:highlight w:val="yellow"/>
        </w:rPr>
        <w:t>both the law and the Energy Master Plan discourage putting solar-energy systems on farmland or open space</w:t>
      </w:r>
      <w:r w:rsidRPr="00A352F0">
        <w:rPr>
          <w:sz w:val="16"/>
        </w:rPr>
        <w:t xml:space="preserve">. The bill even requires the BPU to look at what financial incentives ought to be put in place, if any, to promote installation of solar arrays on </w:t>
      </w:r>
      <w:proofErr w:type="spellStart"/>
      <w:r w:rsidRPr="00A352F0">
        <w:rPr>
          <w:sz w:val="16"/>
        </w:rPr>
        <w:t>brownfields</w:t>
      </w:r>
      <w:proofErr w:type="spellEnd"/>
      <w:r w:rsidRPr="00A352F0">
        <w:rPr>
          <w:sz w:val="16"/>
        </w:rPr>
        <w:t xml:space="preserve"> and landfills, a proposal Christie first floated during his successful gubernatorial run.</w:t>
      </w:r>
    </w:p>
    <w:p w:rsidR="000C4611" w:rsidRDefault="000C4611" w:rsidP="000C4611">
      <w:pPr>
        <w:pStyle w:val="Heading4"/>
      </w:pPr>
      <w:r>
        <w:t xml:space="preserve">The net benefit is a case turn: removing these restrictions reverses previous localized democratic activism. </w:t>
      </w:r>
    </w:p>
    <w:p w:rsidR="000C4611" w:rsidRDefault="000C4611" w:rsidP="000C4611">
      <w:pPr>
        <w:pStyle w:val="Heading4"/>
      </w:pPr>
      <w:r>
        <w:t xml:space="preserve">These regulations were put in place after local </w:t>
      </w:r>
      <w:proofErr w:type="spellStart"/>
      <w:r>
        <w:t>engagment</w:t>
      </w:r>
      <w:proofErr w:type="spellEnd"/>
      <w:r>
        <w:t xml:space="preserve"> with solar power and the desire for ways to protect farmland from too much solar </w:t>
      </w:r>
      <w:proofErr w:type="spellStart"/>
      <w:r>
        <w:t>siting</w:t>
      </w:r>
      <w:proofErr w:type="spellEnd"/>
      <w:r>
        <w:t xml:space="preserve"> </w:t>
      </w:r>
    </w:p>
    <w:p w:rsidR="000C4611" w:rsidRDefault="000C4611" w:rsidP="000C4611">
      <w:pPr>
        <w:rPr>
          <w:sz w:val="16"/>
        </w:rPr>
      </w:pPr>
      <w:r w:rsidRPr="00A352F0">
        <w:rPr>
          <w:rStyle w:val="StyleStyleBold12pt"/>
        </w:rPr>
        <w:t>New Jersey Times 6/3/12</w:t>
      </w:r>
      <w:r>
        <w:rPr>
          <w:sz w:val="16"/>
        </w:rPr>
        <w:t xml:space="preserve"> (</w:t>
      </w:r>
      <w:r w:rsidRPr="00A352F0">
        <w:rPr>
          <w:sz w:val="16"/>
        </w:rPr>
        <w:t>Florence and Burlington residents protest farmland solar site</w:t>
      </w:r>
      <w:r>
        <w:rPr>
          <w:sz w:val="16"/>
        </w:rPr>
        <w:t xml:space="preserve">, </w:t>
      </w:r>
      <w:r w:rsidRPr="00A352F0">
        <w:rPr>
          <w:sz w:val="16"/>
        </w:rPr>
        <w:t>http://www.nj.com/mercer/index.ssf/2012/06/florence_and_burlington_reside.html</w:t>
      </w:r>
      <w:r>
        <w:rPr>
          <w:sz w:val="16"/>
        </w:rPr>
        <w:t>)</w:t>
      </w:r>
    </w:p>
    <w:p w:rsidR="000C4611" w:rsidRDefault="000C4611" w:rsidP="000C4611">
      <w:pPr>
        <w:rPr>
          <w:sz w:val="16"/>
        </w:rPr>
      </w:pPr>
    </w:p>
    <w:p w:rsidR="000C4611" w:rsidRPr="0079780E" w:rsidRDefault="000C4611" w:rsidP="000C4611">
      <w:pPr>
        <w:rPr>
          <w:sz w:val="16"/>
        </w:rPr>
      </w:pPr>
      <w:r w:rsidRPr="0079780E">
        <w:rPr>
          <w:sz w:val="16"/>
        </w:rPr>
        <w:t xml:space="preserve">LORENCE — </w:t>
      </w:r>
      <w:r w:rsidRPr="00CD03F0">
        <w:rPr>
          <w:rStyle w:val="StyleBoldUnderline"/>
          <w:highlight w:val="yellow"/>
        </w:rPr>
        <w:t>A proposal to build a</w:t>
      </w:r>
      <w:r w:rsidRPr="00A352F0">
        <w:rPr>
          <w:rStyle w:val="StyleBoldUnderline"/>
        </w:rPr>
        <w:t xml:space="preserve"> 137-acre </w:t>
      </w:r>
      <w:r w:rsidRPr="00CD03F0">
        <w:rPr>
          <w:rStyle w:val="StyleBoldUnderline"/>
          <w:highlight w:val="yellow"/>
        </w:rPr>
        <w:t>solar field</w:t>
      </w:r>
      <w:r w:rsidRPr="0079780E">
        <w:rPr>
          <w:sz w:val="16"/>
        </w:rPr>
        <w:t xml:space="preserve"> with 110,500 solar panels </w:t>
      </w:r>
      <w:r w:rsidRPr="00CD03F0">
        <w:rPr>
          <w:rStyle w:val="StyleBoldUnderline"/>
          <w:highlight w:val="yellow"/>
        </w:rPr>
        <w:t>is drawing protest from Florence and Burlington Township residents</w:t>
      </w:r>
      <w:r w:rsidRPr="0079780E">
        <w:rPr>
          <w:sz w:val="16"/>
        </w:rPr>
        <w:t xml:space="preserve"> who say the project is too large and will have unacceptable environmental impacts.¶ </w:t>
      </w:r>
      <w:r w:rsidRPr="00CD03F0">
        <w:rPr>
          <w:rStyle w:val="StyleBoldUnderline"/>
          <w:highlight w:val="yellow"/>
        </w:rPr>
        <w:t>The solar field would be built</w:t>
      </w:r>
      <w:r w:rsidRPr="00A352F0">
        <w:rPr>
          <w:rStyle w:val="StyleBoldUnderline"/>
        </w:rPr>
        <w:t xml:space="preserve"> </w:t>
      </w:r>
      <w:r w:rsidRPr="0079780E">
        <w:rPr>
          <w:sz w:val="16"/>
        </w:rPr>
        <w:t xml:space="preserve">by the Ridgefield company </w:t>
      </w:r>
      <w:proofErr w:type="spellStart"/>
      <w:r w:rsidRPr="0079780E">
        <w:rPr>
          <w:sz w:val="16"/>
        </w:rPr>
        <w:t>RenewTricity</w:t>
      </w:r>
      <w:proofErr w:type="spellEnd"/>
      <w:r w:rsidRPr="0079780E">
        <w:rPr>
          <w:sz w:val="16"/>
        </w:rPr>
        <w:t xml:space="preserve"> </w:t>
      </w:r>
      <w:r w:rsidRPr="00CD03F0">
        <w:rPr>
          <w:rStyle w:val="StyleBoldUnderline"/>
          <w:highlight w:val="yellow"/>
        </w:rPr>
        <w:t>on a tract of farmland</w:t>
      </w:r>
      <w:r w:rsidRPr="0079780E">
        <w:rPr>
          <w:sz w:val="16"/>
        </w:rPr>
        <w:t xml:space="preserve"> on the Florence-Burlington border that straddles </w:t>
      </w:r>
      <w:proofErr w:type="spellStart"/>
      <w:r w:rsidRPr="0079780E">
        <w:rPr>
          <w:sz w:val="16"/>
        </w:rPr>
        <w:t>Bustleton</w:t>
      </w:r>
      <w:proofErr w:type="spellEnd"/>
      <w:r w:rsidRPr="0079780E">
        <w:rPr>
          <w:sz w:val="16"/>
        </w:rPr>
        <w:t xml:space="preserve"> Road, just south of Route 130.¶ “I</w:t>
      </w:r>
      <w:r w:rsidRPr="00A352F0">
        <w:rPr>
          <w:rStyle w:val="StyleBoldUnderline"/>
        </w:rPr>
        <w:t xml:space="preserve">t’s a wildly inappropriate place to try and put this,” said David Van Camp, a Burlington resident and member of </w:t>
      </w:r>
      <w:r w:rsidRPr="00CD03F0">
        <w:rPr>
          <w:rStyle w:val="StyleBoldUnderline"/>
          <w:highlight w:val="yellow"/>
        </w:rPr>
        <w:t xml:space="preserve">Citizens Against Florence </w:t>
      </w:r>
      <w:proofErr w:type="spellStart"/>
      <w:r w:rsidRPr="00CD03F0">
        <w:rPr>
          <w:rStyle w:val="StyleBoldUnderline"/>
          <w:highlight w:val="yellow"/>
        </w:rPr>
        <w:t>PhotoVoltaic</w:t>
      </w:r>
      <w:proofErr w:type="spellEnd"/>
      <w:r w:rsidRPr="00CD03F0">
        <w:rPr>
          <w:rStyle w:val="StyleBoldUnderline"/>
          <w:highlight w:val="yellow"/>
        </w:rPr>
        <w:t>,</w:t>
      </w:r>
      <w:r w:rsidRPr="00A352F0">
        <w:rPr>
          <w:rStyle w:val="StyleBoldUnderline"/>
        </w:rPr>
        <w:t xml:space="preserve"> which </w:t>
      </w:r>
      <w:r w:rsidRPr="00CD03F0">
        <w:rPr>
          <w:rStyle w:val="StyleBoldUnderline"/>
          <w:highlight w:val="yellow"/>
        </w:rPr>
        <w:t>is seeking to block the project.</w:t>
      </w:r>
      <w:r w:rsidRPr="00CD03F0">
        <w:rPr>
          <w:rStyle w:val="StyleBoldUnderline"/>
          <w:sz w:val="12"/>
          <w:highlight w:val="yellow"/>
        </w:rPr>
        <w:t>¶</w:t>
      </w:r>
      <w:r w:rsidRPr="00A352F0">
        <w:rPr>
          <w:rStyle w:val="StyleBoldUnderline"/>
        </w:rPr>
        <w:t xml:space="preserve"> </w:t>
      </w:r>
      <w:r w:rsidRPr="0079780E">
        <w:rPr>
          <w:sz w:val="16"/>
        </w:rPr>
        <w:t xml:space="preserve">The group argues a solar farm of the proposed magnitude will emit heat and glare, produce a constant audible hum of machinery, potentially spark electrical fires, affect endangered species found in the area and, by harming the property’s appearance, diminish the values of neighboring properties.¶ </w:t>
      </w:r>
      <w:proofErr w:type="spellStart"/>
      <w:r w:rsidRPr="0079780E">
        <w:rPr>
          <w:sz w:val="16"/>
        </w:rPr>
        <w:t>RenewTricity’s</w:t>
      </w:r>
      <w:proofErr w:type="spellEnd"/>
      <w:r w:rsidRPr="0079780E">
        <w:rPr>
          <w:sz w:val="16"/>
        </w:rPr>
        <w:t xml:space="preserve"> executive vice president and chief operating officer, Kenneth Bob, defended the proposal as environmentally sound.¶ “There are a lot of misconceptions about solar energy. The fact is that this is a well-known science,” said Bob, a New York resident. “We understand all evidence to show that there are no environmental damages. In fact, it is the contrary.”¶ </w:t>
      </w:r>
      <w:r w:rsidRPr="00CD03F0">
        <w:rPr>
          <w:rStyle w:val="StyleBoldUnderline"/>
          <w:highlight w:val="yellow"/>
        </w:rPr>
        <w:t>The project is the latest</w:t>
      </w:r>
      <w:r w:rsidRPr="00A352F0">
        <w:rPr>
          <w:rStyle w:val="StyleBoldUnderline"/>
        </w:rPr>
        <w:t xml:space="preserve"> in the region </w:t>
      </w:r>
      <w:r w:rsidRPr="00CD03F0">
        <w:rPr>
          <w:rStyle w:val="StyleBoldUnderline"/>
          <w:highlight w:val="yellow"/>
        </w:rPr>
        <w:t>to come under criticism as residents</w:t>
      </w:r>
      <w:r w:rsidRPr="00A352F0">
        <w:rPr>
          <w:rStyle w:val="StyleBoldUnderline"/>
        </w:rPr>
        <w:t xml:space="preserve"> and local officials increasingly co</w:t>
      </w:r>
      <w:r w:rsidRPr="00CD03F0">
        <w:rPr>
          <w:rStyle w:val="StyleBoldUnderline"/>
          <w:highlight w:val="yellow"/>
        </w:rPr>
        <w:t>mplain that the rush to build clean energy installations threatens to eat up farmland</w:t>
      </w:r>
      <w:r w:rsidRPr="0079780E">
        <w:rPr>
          <w:sz w:val="16"/>
        </w:rPr>
        <w:t xml:space="preserve"> and even residential backyards.¶ Officials from Mercer County and Mercer County Community College recently heard objections from residents opposed to a 67-acre solar farm planned for the West Windsor campus. Hamilton has passed a law limiting residential solar to rooftops and blocked a homeowner’s plan to install panels in his backyard.¶ </w:t>
      </w:r>
      <w:r w:rsidRPr="00CD03F0">
        <w:rPr>
          <w:rStyle w:val="StyleBoldUnderline"/>
          <w:highlight w:val="yellow"/>
        </w:rPr>
        <w:t>Solar installations are deemed an inherently beneficial use of land under state law, which aids developers seeking zoning variances</w:t>
      </w:r>
      <w:r w:rsidRPr="0079780E">
        <w:rPr>
          <w:sz w:val="16"/>
        </w:rPr>
        <w:t xml:space="preserve">. Van Camp, like others fighting panel projects, said many Florence residents favor renewable energy but object that the </w:t>
      </w:r>
      <w:proofErr w:type="spellStart"/>
      <w:r w:rsidRPr="0079780E">
        <w:rPr>
          <w:sz w:val="16"/>
        </w:rPr>
        <w:t>RenewTricity’s</w:t>
      </w:r>
      <w:proofErr w:type="spellEnd"/>
      <w:r w:rsidRPr="0079780E">
        <w:rPr>
          <w:sz w:val="16"/>
        </w:rPr>
        <w:t xml:space="preserve"> proposal “is exploiting land for profit.”</w:t>
      </w:r>
    </w:p>
    <w:p w:rsidR="000C4611" w:rsidRDefault="000C4611" w:rsidP="000C4611">
      <w:pPr>
        <w:pStyle w:val="Heading3"/>
      </w:pPr>
      <w:r>
        <w:lastRenderedPageBreak/>
        <w:t>4</w:t>
      </w:r>
    </w:p>
    <w:p w:rsidR="000C4611" w:rsidRDefault="000C4611" w:rsidP="000C4611">
      <w:pPr>
        <w:pStyle w:val="Heading4"/>
      </w:pPr>
      <w:r>
        <w:t xml:space="preserve">1. </w:t>
      </w:r>
      <w:r w:rsidRPr="004B0C03">
        <w:t>Energy</w:t>
      </w:r>
      <w:r>
        <w:t xml:space="preserve"> production drives capitalism – it enables the capitalist cycle of growth and exploitation of the working class</w:t>
      </w:r>
    </w:p>
    <w:p w:rsidR="000C4611" w:rsidRDefault="000C4611" w:rsidP="000C4611">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lution no.347, September 2011</w:t>
      </w:r>
      <w:proofErr w:type="gramStart"/>
      <w:r>
        <w:t xml:space="preserve">,  </w:t>
      </w:r>
      <w:r w:rsidRPr="00242C30">
        <w:t>http</w:t>
      </w:r>
      <w:proofErr w:type="gramEnd"/>
      <w:r w:rsidRPr="00242C30">
        <w:t>://en.internationalism.org/wr/347/nuclear#_ftnref30</w:t>
      </w:r>
      <w:r>
        <w:t>)</w:t>
      </w:r>
    </w:p>
    <w:p w:rsidR="000C4611" w:rsidRPr="004B0C03" w:rsidRDefault="000C4611" w:rsidP="000C4611"/>
    <w:p w:rsidR="000C4611" w:rsidRPr="003650FC" w:rsidRDefault="000C4611" w:rsidP="000C4611">
      <w:pPr>
        <w:rPr>
          <w:sz w:val="16"/>
        </w:rPr>
      </w:pPr>
      <w:r w:rsidRPr="005D4AAA">
        <w:rPr>
          <w:rStyle w:val="StyleBoldUnderline"/>
          <w:highlight w:val="yellow"/>
        </w:rPr>
        <w:t>T</w:t>
      </w:r>
      <w:r w:rsidRPr="00CA4B26">
        <w:rPr>
          <w:rStyle w:val="StyleBoldUnderline"/>
          <w:highlight w:val="yellow"/>
        </w:rPr>
        <w:t xml:space="preserve">he increasing use of energy has been a feature of </w:t>
      </w:r>
      <w:proofErr w:type="spellStart"/>
      <w:r w:rsidRPr="00CA4B26">
        <w:rPr>
          <w:rStyle w:val="StyleBoldUnderline"/>
          <w:highlight w:val="yellow"/>
        </w:rPr>
        <w:t>industrialisation</w:t>
      </w:r>
      <w:proofErr w:type="spellEnd"/>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CA4B26">
        <w:rPr>
          <w:rStyle w:val="StyleBoldUnderline"/>
          <w:highlight w:val="yellow"/>
        </w:rPr>
        <w:t>this 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CA4B26">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CA4B26">
        <w:rPr>
          <w:rStyle w:val="StyleBoldUnderline"/>
          <w:highlight w:val="yellow"/>
        </w:rPr>
        <w:t>Increased productivity tends to require increased energy, so the capitalists</w:t>
      </w:r>
      <w:r w:rsidRPr="004B0C03">
        <w:rPr>
          <w:sz w:val="16"/>
        </w:rPr>
        <w:t xml:space="preserve"> (other than those in the oil industry) </w:t>
      </w:r>
      <w:r w:rsidRPr="00CA4B26">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w:t>
      </w:r>
      <w:proofErr w:type="spellStart"/>
      <w:r w:rsidRPr="004B0C03">
        <w:rPr>
          <w:sz w:val="16"/>
        </w:rPr>
        <w:t>realise</w:t>
      </w:r>
      <w:proofErr w:type="spellEnd"/>
      <w:r w:rsidRPr="004B0C03">
        <w:rPr>
          <w:sz w:val="16"/>
        </w:rPr>
        <w:t xml:space="preserve"> surplus value. On the other, </w:t>
      </w:r>
      <w:r w:rsidRPr="00CA4B26">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CA4B26">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CA4B26">
        <w:rPr>
          <w:rStyle w:val="StyleBoldUnderline"/>
          <w:highlight w:val="yellow"/>
        </w:rPr>
        <w:t>The price is</w:t>
      </w:r>
      <w:r w:rsidRPr="004B0C03">
        <w:rPr>
          <w:sz w:val="16"/>
        </w:rPr>
        <w:t xml:space="preserve"> also</w:t>
      </w:r>
      <w:r w:rsidRPr="004B0C03">
        <w:rPr>
          <w:rStyle w:val="StyleBoldUnderline"/>
        </w:rPr>
        <w:t xml:space="preserve"> </w:t>
      </w:r>
      <w:r w:rsidRPr="00CA4B26">
        <w:rPr>
          <w:rStyle w:val="StyleBoldUnderline"/>
          <w:highlight w:val="yellow"/>
        </w:rPr>
        <w:t>paid by</w:t>
      </w:r>
      <w:r w:rsidRPr="004B0C03">
        <w:rPr>
          <w:sz w:val="16"/>
        </w:rPr>
        <w:t xml:space="preserve"> those working in the energy industries in </w:t>
      </w:r>
      <w:r w:rsidRPr="00CA4B26">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xml:space="preserve">, from the polluted, toxic waters of the Thames that </w:t>
      </w:r>
      <w:proofErr w:type="spellStart"/>
      <w:r w:rsidRPr="004B0C03">
        <w:rPr>
          <w:sz w:val="16"/>
        </w:rPr>
        <w:t>characterised</w:t>
      </w:r>
      <w:proofErr w:type="spellEnd"/>
      <w:r w:rsidRPr="004B0C03">
        <w:rPr>
          <w:sz w:val="16"/>
        </w:rPr>
        <w:t xml:space="preserve"> 19th century London to the warming of the globe that threatens the future of humanity today.</w:t>
      </w:r>
    </w:p>
    <w:p w:rsidR="000C4611" w:rsidRDefault="000C4611" w:rsidP="000C4611">
      <w:pPr>
        <w:pStyle w:val="Heading4"/>
      </w:pPr>
      <w:r>
        <w:t>2. The logic of capitalism results in extinction through the creation of ecological catastrophe and violent imperialist wars that will turn nuclear</w:t>
      </w:r>
    </w:p>
    <w:p w:rsidR="000C4611" w:rsidRPr="001076B2" w:rsidRDefault="000C4611" w:rsidP="000C4611"/>
    <w:p w:rsidR="000C4611" w:rsidRPr="00156E2C" w:rsidRDefault="000C4611" w:rsidP="000C4611">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2" w:history="1">
        <w:r w:rsidRPr="00156E2C">
          <w:t>http://www.monthlyreview.org/0905jbf.htm</w:t>
        </w:r>
      </w:hyperlink>
      <w:r w:rsidRPr="00156E2C">
        <w:t>]</w:t>
      </w:r>
    </w:p>
    <w:p w:rsidR="000C4611" w:rsidRPr="00571D1B" w:rsidRDefault="000C4611" w:rsidP="000C4611"/>
    <w:p w:rsidR="000C4611" w:rsidRPr="009016E6" w:rsidRDefault="000C4611" w:rsidP="000C4611">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ED7944">
        <w:rPr>
          <w:rStyle w:val="underline"/>
          <w:highlight w:val="yellow"/>
        </w:rPr>
        <w:t>Capitalism</w:t>
      </w:r>
      <w:r w:rsidRPr="009016E6">
        <w:rPr>
          <w:rStyle w:val="underline"/>
        </w:rPr>
        <w:t xml:space="preserve"> by its very logic </w:t>
      </w:r>
      <w:r w:rsidRPr="00ED7944">
        <w:rPr>
          <w:rStyle w:val="underline"/>
          <w:highlight w:val="yellow"/>
        </w:rPr>
        <w:t>is</w:t>
      </w:r>
      <w:r w:rsidRPr="009016E6">
        <w:rPr>
          <w:rStyle w:val="underline"/>
        </w:rPr>
        <w:t xml:space="preserve"> a </w:t>
      </w:r>
      <w:r w:rsidRPr="00ED7944">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ED7944">
        <w:rPr>
          <w:rStyle w:val="underline"/>
          <w:highlight w:val="yellow"/>
        </w:rPr>
        <w:t>when one capitalist state has a</w:t>
      </w:r>
      <w:r w:rsidRPr="009016E6">
        <w:rPr>
          <w:rStyle w:val="underline"/>
        </w:rPr>
        <w:t xml:space="preserve"> virtual </w:t>
      </w:r>
      <w:r w:rsidRPr="00ED7944">
        <w:rPr>
          <w:rStyle w:val="underline"/>
          <w:highlight w:val="yellow"/>
        </w:rPr>
        <w:t>monopoly of the means of destruction, the temptation for that state</w:t>
      </w:r>
      <w:r w:rsidRPr="009016E6">
        <w:rPr>
          <w:rStyle w:val="underline"/>
        </w:rPr>
        <w:t xml:space="preserve"> to attempt </w:t>
      </w:r>
      <w:r w:rsidRPr="00ED7944">
        <w:rPr>
          <w:rStyle w:val="underline"/>
          <w:highlight w:val="yellow"/>
        </w:rPr>
        <w:t>to seize</w:t>
      </w:r>
      <w:r w:rsidRPr="009016E6">
        <w:rPr>
          <w:rStyle w:val="underline"/>
        </w:rPr>
        <w:t xml:space="preserve"> full-spectrum </w:t>
      </w:r>
      <w:r w:rsidRPr="00ED7944">
        <w:rPr>
          <w:rStyle w:val="underline"/>
          <w:highlight w:val="yellow"/>
        </w:rPr>
        <w:t>dominance</w:t>
      </w:r>
      <w:r w:rsidRPr="009016E6">
        <w:rPr>
          <w:rStyle w:val="underline"/>
        </w:rPr>
        <w:t xml:space="preserve"> and to transform itself into the de facto global state governing the world economy </w:t>
      </w:r>
      <w:r w:rsidRPr="00ED7944">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ED7944">
        <w:rPr>
          <w:rStyle w:val="underline"/>
          <w:highlight w:val="yellow"/>
        </w:rPr>
        <w:t>W]hat is at stake today is not the control of a</w:t>
      </w:r>
      <w:r w:rsidRPr="009016E6">
        <w:rPr>
          <w:rStyle w:val="underline"/>
        </w:rPr>
        <w:t xml:space="preserve"> particular </w:t>
      </w:r>
      <w:r w:rsidRPr="00ED7944">
        <w:rPr>
          <w:rStyle w:val="underline"/>
          <w:highlight w:val="yellow"/>
        </w:rPr>
        <w:t>part of the planet</w:t>
      </w:r>
      <w:r w:rsidRPr="009016E6">
        <w:rPr>
          <w:rStyle w:val="underline"/>
        </w:rPr>
        <w:t xml:space="preserve">—no matter how large—putting at a disadvantage but still tolerating the independent actions of some rivals, </w:t>
      </w:r>
      <w:r w:rsidRPr="00ED7944">
        <w:rPr>
          <w:rStyle w:val="underline"/>
          <w:highlight w:val="yellow"/>
        </w:rPr>
        <w:t xml:space="preserve">but the control of its </w:t>
      </w:r>
      <w:r w:rsidRPr="00ED7944">
        <w:rPr>
          <w:rStyle w:val="underline"/>
          <w:highlight w:val="yellow"/>
        </w:rPr>
        <w:lastRenderedPageBreak/>
        <w:t>totality</w:t>
      </w:r>
      <w:r w:rsidRPr="009016E6">
        <w:rPr>
          <w:rStyle w:val="underline"/>
        </w:rPr>
        <w:t xml:space="preserve"> by one hegemonic economic and military superpower, with all means—even the most extreme authoritarian and, if needed, violent military ones—at its disposal.”  </w:t>
      </w:r>
      <w:r w:rsidRPr="00ED7944">
        <w:rPr>
          <w:rStyle w:val="underline"/>
          <w:highlight w:val="yellow"/>
        </w:rPr>
        <w:t>The unprecedented dangers</w:t>
      </w:r>
      <w:r w:rsidRPr="009016E6">
        <w:rPr>
          <w:rStyle w:val="underline"/>
        </w:rPr>
        <w:t xml:space="preserve"> of this new global disorder </w:t>
      </w:r>
      <w:r w:rsidRPr="00ED7944">
        <w:rPr>
          <w:rStyle w:val="underline"/>
          <w:highlight w:val="yellow"/>
        </w:rPr>
        <w:t>are revealed in</w:t>
      </w:r>
      <w:r w:rsidRPr="009016E6">
        <w:rPr>
          <w:rStyle w:val="underline"/>
        </w:rPr>
        <w:t xml:space="preserve"> the twin cataclysms to which the world is heading at present: </w:t>
      </w:r>
      <w:r w:rsidRPr="00ED7944">
        <w:rPr>
          <w:rStyle w:val="underline"/>
          <w:highlight w:val="yellow"/>
        </w:rPr>
        <w:t>nuclear proliferation and</w:t>
      </w:r>
      <w:r w:rsidRPr="009016E6">
        <w:rPr>
          <w:rStyle w:val="underline"/>
        </w:rPr>
        <w:t xml:space="preserve"> hence </w:t>
      </w:r>
      <w:r w:rsidRPr="00ED7944">
        <w:rPr>
          <w:rStyle w:val="underline"/>
          <w:highlight w:val="yellow"/>
        </w:rPr>
        <w:t>increased chances of</w:t>
      </w:r>
      <w:r w:rsidRPr="009016E6">
        <w:rPr>
          <w:rStyle w:val="underline"/>
        </w:rPr>
        <w:t xml:space="preserve"> the outbreak of </w:t>
      </w:r>
      <w:r w:rsidRPr="00ED7944">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ED7944">
        <w:rPr>
          <w:rStyle w:val="underline"/>
          <w:highlight w:val="yellow"/>
        </w:rPr>
        <w:t>The U</w:t>
      </w:r>
      <w:r w:rsidRPr="009016E6">
        <w:rPr>
          <w:rStyle w:val="underline"/>
        </w:rPr>
        <w:t xml:space="preserve">nited </w:t>
      </w:r>
      <w:r w:rsidRPr="00ED7944">
        <w:rPr>
          <w:rStyle w:val="underline"/>
          <w:highlight w:val="yellow"/>
        </w:rPr>
        <w:t>S</w:t>
      </w:r>
      <w:r w:rsidRPr="009016E6">
        <w:rPr>
          <w:rStyle w:val="underline"/>
        </w:rPr>
        <w:t xml:space="preserve">tates </w:t>
      </w:r>
      <w:r w:rsidRPr="00ED7944">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ED7944">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ED7944">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ED7944">
        <w:rPr>
          <w:rStyle w:val="underline"/>
          <w:highlight w:val="yellow"/>
        </w:rPr>
        <w:t>nuclear proliferation is continuing. New nations</w:t>
      </w:r>
      <w:r w:rsidRPr="009016E6">
        <w:rPr>
          <w:rStyle w:val="underline"/>
        </w:rPr>
        <w:t xml:space="preserve">, such as North Korea, </w:t>
      </w:r>
      <w:r w:rsidRPr="00ED7944">
        <w:rPr>
          <w:rStyle w:val="underline"/>
          <w:highlight w:val="yellow"/>
        </w:rPr>
        <w:t>are entering</w:t>
      </w:r>
      <w:r w:rsidRPr="009016E6">
        <w:rPr>
          <w:rStyle w:val="underline"/>
        </w:rPr>
        <w:t xml:space="preserve"> or can be expected soon to enter </w:t>
      </w:r>
      <w:r w:rsidRPr="00ED7944">
        <w:rPr>
          <w:rStyle w:val="underline"/>
          <w:highlight w:val="yellow"/>
        </w:rPr>
        <w:t>the “nuclear club.” Terrorist blowback</w:t>
      </w:r>
      <w:r w:rsidRPr="009016E6">
        <w:rPr>
          <w:rStyle w:val="underline"/>
        </w:rPr>
        <w:t xml:space="preserve"> from imperialist wars in the third world </w:t>
      </w:r>
      <w:r w:rsidRPr="00ED7944">
        <w:rPr>
          <w:rStyle w:val="underline"/>
          <w:highlight w:val="yellow"/>
        </w:rPr>
        <w:t>is</w:t>
      </w:r>
      <w:r w:rsidRPr="009016E6">
        <w:rPr>
          <w:rStyle w:val="underline"/>
        </w:rPr>
        <w:t xml:space="preserve"> now </w:t>
      </w:r>
      <w:r w:rsidRPr="00ED7944">
        <w:rPr>
          <w:rStyle w:val="underline"/>
          <w:highlight w:val="yellow"/>
        </w:rPr>
        <w:t>a</w:t>
      </w:r>
      <w:r w:rsidRPr="009016E6">
        <w:rPr>
          <w:rStyle w:val="underline"/>
        </w:rPr>
        <w:t xml:space="preserve"> well-recognized </w:t>
      </w:r>
      <w:r w:rsidRPr="00ED7944">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ED7944">
        <w:rPr>
          <w:rStyle w:val="underline"/>
          <w:highlight w:val="yellow"/>
        </w:rPr>
        <w:t>Such</w:t>
      </w:r>
      <w:r w:rsidRPr="009016E6">
        <w:rPr>
          <w:rStyle w:val="underline"/>
        </w:rPr>
        <w:t xml:space="preserve"> vast and </w:t>
      </w:r>
      <w:r w:rsidRPr="00ED7944">
        <w:rPr>
          <w:rStyle w:val="underline"/>
          <w:highlight w:val="yellow"/>
        </w:rPr>
        <w:t>overlapping</w:t>
      </w:r>
      <w:r w:rsidRPr="009016E6">
        <w:rPr>
          <w:rStyle w:val="underline"/>
        </w:rPr>
        <w:t xml:space="preserve"> historical </w:t>
      </w:r>
      <w:r w:rsidRPr="00ED7944">
        <w:rPr>
          <w:rStyle w:val="underline"/>
          <w:highlight w:val="yellow"/>
        </w:rPr>
        <w:t xml:space="preserve">contradictions, </w:t>
      </w:r>
      <w:r w:rsidRPr="00ED7944">
        <w:rPr>
          <w:rStyle w:val="Emphasis"/>
          <w:highlight w:val="yellow"/>
        </w:rPr>
        <w:t>rooted in</w:t>
      </w:r>
      <w:r w:rsidRPr="002C3CE4">
        <w:rPr>
          <w:rStyle w:val="Emphasis"/>
        </w:rPr>
        <w:t xml:space="preserve"> the combined and uneven development of </w:t>
      </w:r>
      <w:r w:rsidRPr="00ED7944">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ED7944">
        <w:rPr>
          <w:rStyle w:val="Emphasis"/>
          <w:highlight w:val="yellow"/>
        </w:rPr>
        <w:t>foreshadow</w:t>
      </w:r>
      <w:r w:rsidRPr="002C3CE4">
        <w:rPr>
          <w:rStyle w:val="Emphasis"/>
        </w:rPr>
        <w:t xml:space="preserve"> what is potentially </w:t>
      </w:r>
      <w:r w:rsidRPr="00ED7944">
        <w:rPr>
          <w:rStyle w:val="Emphasis"/>
          <w:highlight w:val="yellow"/>
        </w:rPr>
        <w:t>the most dangerous period in</w:t>
      </w:r>
      <w:r w:rsidRPr="002C3CE4">
        <w:rPr>
          <w:rStyle w:val="Emphasis"/>
        </w:rPr>
        <w:t xml:space="preserve"> the </w:t>
      </w:r>
      <w:r w:rsidRPr="00ED7944">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ED7944">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ED7944">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ED7944">
        <w:rPr>
          <w:rStyle w:val="underline"/>
          <w:highlight w:val="yellow"/>
        </w:rPr>
        <w:t>by organizing a global resistance movement against</w:t>
      </w:r>
      <w:r w:rsidRPr="009016E6">
        <w:rPr>
          <w:rStyle w:val="underline"/>
        </w:rPr>
        <w:t xml:space="preserve"> the new naked </w:t>
      </w:r>
      <w:r w:rsidRPr="00ED7944">
        <w:rPr>
          <w:rStyle w:val="underline"/>
          <w:highlight w:val="yellow"/>
        </w:rPr>
        <w:t>imperialism.</w:t>
      </w:r>
    </w:p>
    <w:p w:rsidR="000C4611" w:rsidRDefault="000C4611" w:rsidP="000C4611">
      <w:pPr>
        <w:rPr>
          <w:sz w:val="16"/>
        </w:rPr>
      </w:pPr>
    </w:p>
    <w:p w:rsidR="000C4611" w:rsidRDefault="000C4611" w:rsidP="000C4611">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0C4611" w:rsidRPr="001058A5" w:rsidRDefault="000C4611" w:rsidP="000C4611"/>
    <w:p w:rsidR="000C4611" w:rsidRPr="00571D1B" w:rsidRDefault="000C4611" w:rsidP="000C4611">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0C4611" w:rsidRPr="00571D1B" w:rsidRDefault="000C4611" w:rsidP="000C4611">
      <w:pPr>
        <w:pStyle w:val="evidencetext"/>
        <w:rPr>
          <w:rFonts w:ascii="Calibri" w:hAnsi="Calibri"/>
        </w:rPr>
      </w:pPr>
    </w:p>
    <w:p w:rsidR="000C4611" w:rsidRPr="00462F07" w:rsidRDefault="000C4611" w:rsidP="000C4611">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ED7944">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ED7944">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ED7944">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ED7944">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ED7944">
        <w:rPr>
          <w:rStyle w:val="StyleBoldUnderline"/>
          <w:highlight w:val="yellow"/>
        </w:rPr>
        <w:t xml:space="preserve">This </w:t>
      </w:r>
      <w:r w:rsidRPr="00ED7944">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ED7944">
        <w:rPr>
          <w:rStyle w:val="StyleBoldUnderline"/>
          <w:highlight w:val="yellow"/>
        </w:rPr>
        <w:t xml:space="preserve">All </w:t>
      </w:r>
      <w:r w:rsidRPr="00ED7944">
        <w:rPr>
          <w:rStyle w:val="StyleBoldUnderline"/>
          <w:rFonts w:eastAsiaTheme="majorEastAsia"/>
          <w:highlight w:val="yellow"/>
        </w:rPr>
        <w:t>modes</w:t>
      </w:r>
      <w:r w:rsidRPr="00ED7944">
        <w:rPr>
          <w:rStyle w:val="StyleBoldUnderline"/>
          <w:highlight w:val="yellow"/>
        </w:rPr>
        <w:t xml:space="preserve"> of Marxism </w:t>
      </w:r>
      <w:r w:rsidRPr="00ED7944">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2F3E81">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ED7944">
        <w:rPr>
          <w:rStyle w:val="StyleBoldUnderline"/>
          <w:rFonts w:eastAsiaTheme="majorEastAsia"/>
          <w:highlight w:val="yellow"/>
        </w:rPr>
        <w:t>any</w:t>
      </w:r>
      <w:r w:rsidRPr="00ED7944">
        <w:rPr>
          <w:rStyle w:val="StyleBoldUnderline"/>
          <w:highlight w:val="yellow"/>
        </w:rPr>
        <w:t xml:space="preserve"> </w:t>
      </w:r>
      <w:proofErr w:type="spellStart"/>
      <w:r w:rsidRPr="00ED7944">
        <w:rPr>
          <w:rStyle w:val="StyleBoldUnderline"/>
          <w:rFonts w:eastAsiaTheme="majorEastAsia"/>
          <w:highlight w:val="yellow"/>
        </w:rPr>
        <w:t>emancipatory</w:t>
      </w:r>
      <w:proofErr w:type="spellEnd"/>
      <w:r w:rsidRPr="00ED7944">
        <w:rPr>
          <w:rStyle w:val="StyleBoldUnderline"/>
          <w:rFonts w:eastAsiaTheme="majorEastAsia"/>
          <w:highlight w:val="yellow"/>
        </w:rPr>
        <w:t xml:space="preserve"> theory has to be founded on recognition</w:t>
      </w:r>
      <w:r w:rsidRPr="00ED7944">
        <w:rPr>
          <w:rStyle w:val="StyleBoldUnderline"/>
          <w:highlight w:val="yellow"/>
        </w:rPr>
        <w:t xml:space="preserve"> of the priority of Marx's</w:t>
      </w:r>
      <w:r w:rsidRPr="00571D1B">
        <w:rPr>
          <w:rStyle w:val="StyleBoldUnderline"/>
        </w:rPr>
        <w:t xml:space="preserve"> labor </w:t>
      </w:r>
      <w:r w:rsidRPr="00ED7944">
        <w:rPr>
          <w:rStyle w:val="StyleBoldUnderline"/>
          <w:highlight w:val="yellow"/>
        </w:rPr>
        <w:t xml:space="preserve">theory of value </w:t>
      </w:r>
      <w:r w:rsidRPr="00ED7944">
        <w:rPr>
          <w:rStyle w:val="StyleBoldUnderline"/>
          <w:rFonts w:eastAsiaTheme="majorEastAsia"/>
          <w:highlight w:val="yellow"/>
        </w:rPr>
        <w:t>and not repeat the technological determinism of</w:t>
      </w:r>
      <w:r w:rsidRPr="00ED7944">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ED7944">
        <w:rPr>
          <w:rStyle w:val="StyleBoldUnderline"/>
          <w:rFonts w:eastAsiaTheme="majorEastAsia"/>
          <w:highlight w:val="yellow"/>
        </w:rPr>
        <w:t>that masquerades as social theory</w:t>
      </w:r>
      <w:r w:rsidRPr="00ED7944">
        <w:rPr>
          <w:rStyle w:val="StyleBoldUnderline"/>
          <w:highlight w:val="yellow"/>
        </w:rPr>
        <w:t>.</w:t>
      </w:r>
    </w:p>
    <w:p w:rsidR="000C4611" w:rsidRPr="001076B2" w:rsidRDefault="000C4611" w:rsidP="000C4611">
      <w:pPr>
        <w:pStyle w:val="Heading4"/>
      </w:pPr>
      <w:r w:rsidRPr="001076B2">
        <w:t>4. Class divisions are the root of all other oppressions</w:t>
      </w:r>
    </w:p>
    <w:p w:rsidR="000C4611" w:rsidRDefault="000C4611" w:rsidP="000C4611">
      <w:pPr>
        <w:rPr>
          <w:rStyle w:val="StyleStyleBold12pt"/>
        </w:rPr>
      </w:pPr>
    </w:p>
    <w:p w:rsidR="000C4611" w:rsidRDefault="000C4611" w:rsidP="000C4611">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0C4611" w:rsidRPr="002361C5" w:rsidRDefault="000C4611" w:rsidP="000C4611"/>
    <w:p w:rsidR="000C4611" w:rsidRDefault="000C4611" w:rsidP="000C4611">
      <w:pPr>
        <w:rPr>
          <w:sz w:val="16"/>
        </w:rPr>
      </w:pPr>
      <w:r w:rsidRPr="001076B2">
        <w:rPr>
          <w:sz w:val="16"/>
        </w:rPr>
        <w:t xml:space="preserve">If, however, we ask the question of efficacy, that is, which split sets the others into motion, then priority would have to be given to class, for the plain reason that </w:t>
      </w:r>
      <w:r w:rsidRPr="00B33F65">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B33F65">
        <w:rPr>
          <w:rStyle w:val="StyleBoldUnderline"/>
          <w:highlight w:val="yellow"/>
        </w:rPr>
        <w:t>control</w:t>
      </w:r>
      <w:r w:rsidRPr="002361C5">
        <w:rPr>
          <w:rStyle w:val="StyleBoldUnderline"/>
        </w:rPr>
        <w:t xml:space="preserve">, and </w:t>
      </w:r>
      <w:r w:rsidRPr="00B33F65">
        <w:rPr>
          <w:rStyle w:val="StyleBoldUnderline"/>
          <w:highlight w:val="yellow"/>
        </w:rPr>
        <w:t>it is the state that</w:t>
      </w:r>
      <w:r w:rsidRPr="002361C5">
        <w:rPr>
          <w:rStyle w:val="StyleBoldUnderline"/>
        </w:rPr>
        <w:t xml:space="preserve"> shapes and </w:t>
      </w:r>
      <w:r w:rsidRPr="00B33F65">
        <w:rPr>
          <w:rStyle w:val="StyleBoldUnderline"/>
          <w:highlight w:val="yellow"/>
        </w:rPr>
        <w:t>organizes the splits that appear in human ecosystems</w:t>
      </w:r>
      <w:r w:rsidRPr="001076B2">
        <w:rPr>
          <w:sz w:val="16"/>
        </w:rPr>
        <w:t xml:space="preserve">. Thus </w:t>
      </w:r>
      <w:r w:rsidRPr="00B33F65">
        <w:rPr>
          <w:rStyle w:val="StyleBoldUnderline"/>
          <w:highlight w:val="yellow"/>
        </w:rPr>
        <w:t>class is</w:t>
      </w:r>
      <w:r w:rsidRPr="002361C5">
        <w:rPr>
          <w:rStyle w:val="StyleBoldUnderline"/>
        </w:rPr>
        <w:t xml:space="preserve"> both </w:t>
      </w:r>
      <w:r w:rsidRPr="00B33F65">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B33F65">
        <w:rPr>
          <w:rStyle w:val="StyleBoldUnderline"/>
          <w:highlight w:val="yellow"/>
        </w:rPr>
        <w:t>class is</w:t>
      </w:r>
      <w:r w:rsidRPr="001076B2">
        <w:rPr>
          <w:rStyle w:val="StyleBoldUnderline"/>
        </w:rPr>
        <w:t xml:space="preserve"> an essentially </w:t>
      </w:r>
      <w:r w:rsidRPr="00B33F65">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B33F65">
        <w:rPr>
          <w:rStyle w:val="StyleBoldUnderline"/>
          <w:highlight w:val="yellow"/>
        </w:rPr>
        <w:t>a world without class is</w:t>
      </w:r>
      <w:r w:rsidRPr="001076B2">
        <w:rPr>
          <w:rStyle w:val="StyleBoldUnderline"/>
        </w:rPr>
        <w:t xml:space="preserve"> eminently </w:t>
      </w:r>
      <w:r w:rsidRPr="00B33F65">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B33F65">
        <w:rPr>
          <w:rStyle w:val="StyleBoldUnderline"/>
          <w:highlight w:val="yellow"/>
        </w:rPr>
        <w:t>'class' signifies</w:t>
      </w:r>
      <w:r w:rsidRPr="001076B2">
        <w:rPr>
          <w:rStyle w:val="StyleBoldUnderline"/>
        </w:rPr>
        <w:t xml:space="preserve"> one side of </w:t>
      </w:r>
      <w:r w:rsidRPr="00B33F65">
        <w:rPr>
          <w:rStyle w:val="StyleBoldUnderline"/>
          <w:highlight w:val="yellow"/>
        </w:rPr>
        <w:t>a</w:t>
      </w:r>
      <w:r w:rsidRPr="001076B2">
        <w:rPr>
          <w:rStyle w:val="StyleBoldUnderline"/>
        </w:rPr>
        <w:t xml:space="preserve"> larger figure that includes a </w:t>
      </w:r>
      <w:r w:rsidRPr="00B33F65">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w:t>
      </w:r>
      <w:r w:rsidRPr="001076B2">
        <w:rPr>
          <w:rStyle w:val="StyleBoldUnderline"/>
        </w:rPr>
        <w:lastRenderedPageBreak/>
        <w:t xml:space="preserve">state, demands the super-exploitation of woman's </w:t>
      </w:r>
      <w:proofErr w:type="spellStart"/>
      <w:r w:rsidRPr="001076B2">
        <w:rPr>
          <w:rStyle w:val="StyleBoldUnderline"/>
        </w:rPr>
        <w:t>labour</w:t>
      </w:r>
      <w:proofErr w:type="spellEnd"/>
      <w:r w:rsidRPr="001076B2">
        <w:rPr>
          <w:rStyle w:val="StyleBoldUnderline"/>
        </w:rPr>
        <w:t xml:space="preserve">. </w:t>
      </w:r>
      <w:r w:rsidRPr="00B33F65">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B33F65">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0C4611" w:rsidRPr="007B765A" w:rsidRDefault="000C4611" w:rsidP="000C4611">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0C4611" w:rsidRDefault="000C4611" w:rsidP="000C4611">
      <w:pPr>
        <w:rPr>
          <w:b/>
          <w:sz w:val="24"/>
        </w:rPr>
      </w:pPr>
    </w:p>
    <w:p w:rsidR="000C4611" w:rsidRPr="00571D1B" w:rsidRDefault="000C4611" w:rsidP="000C4611">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0C4611" w:rsidRPr="00571D1B" w:rsidRDefault="000C4611" w:rsidP="000C4611">
      <w:r w:rsidRPr="00571D1B">
        <w:t>&gt;edited for gendered language&lt;</w:t>
      </w:r>
    </w:p>
    <w:p w:rsidR="000C4611" w:rsidRPr="00571D1B" w:rsidRDefault="000C4611" w:rsidP="000C4611"/>
    <w:p w:rsidR="000C4611" w:rsidRPr="0079780E" w:rsidRDefault="000C4611" w:rsidP="000C4611">
      <w:pPr>
        <w:rPr>
          <w:b/>
          <w:bCs/>
          <w:u w:val="single"/>
        </w:rPr>
      </w:pPr>
      <w:r w:rsidRPr="00571D1B">
        <w:rPr>
          <w:rStyle w:val="underline"/>
        </w:rPr>
        <w:t>In the social production of their existence, [</w:t>
      </w:r>
      <w:r w:rsidRPr="00ED7944">
        <w:rPr>
          <w:rStyle w:val="underline"/>
          <w:highlight w:val="yellow"/>
        </w:rPr>
        <w:t>people</w:t>
      </w:r>
      <w:r w:rsidRPr="00571D1B">
        <w:rPr>
          <w:rStyle w:val="underline"/>
        </w:rPr>
        <w:t xml:space="preserve">] inevitably </w:t>
      </w:r>
      <w:r w:rsidRPr="00ED7944">
        <w:rPr>
          <w:rStyle w:val="underline"/>
          <w:highlight w:val="yellow"/>
        </w:rPr>
        <w:t>enter into definite relations</w:t>
      </w:r>
      <w:r w:rsidRPr="00571D1B">
        <w:rPr>
          <w:rStyle w:val="underline"/>
        </w:rPr>
        <w:t xml:space="preserve">, </w:t>
      </w:r>
      <w:proofErr w:type="gramStart"/>
      <w:r w:rsidRPr="00ED7944">
        <w:rPr>
          <w:rStyle w:val="underline"/>
          <w:highlight w:val="yellow"/>
        </w:rPr>
        <w:t>which</w:t>
      </w:r>
      <w:proofErr w:type="gramEnd"/>
      <w:r w:rsidRPr="00571D1B">
        <w:rPr>
          <w:rStyle w:val="underline"/>
        </w:rPr>
        <w:t xml:space="preserve"> </w:t>
      </w:r>
      <w:r w:rsidRPr="00ED7944">
        <w:rPr>
          <w:rStyle w:val="underline"/>
          <w:highlight w:val="yellow"/>
        </w:rPr>
        <w:t>are</w:t>
      </w:r>
      <w:r w:rsidRPr="0078382A">
        <w:rPr>
          <w:sz w:val="16"/>
        </w:rPr>
        <w:t xml:space="preserve"> independent of their will, namely </w:t>
      </w:r>
      <w:r w:rsidRPr="00ED7944">
        <w:rPr>
          <w:rStyle w:val="underline"/>
          <w:highlight w:val="yellow"/>
        </w:rPr>
        <w:t>relations of production appropriate to a</w:t>
      </w:r>
      <w:r w:rsidRPr="00571D1B">
        <w:rPr>
          <w:rStyle w:val="underline"/>
        </w:rPr>
        <w:t xml:space="preserve"> given </w:t>
      </w:r>
      <w:r w:rsidRPr="00ED7944">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78382A">
        <w:rPr>
          <w:sz w:val="16"/>
          <w:highlight w:val="yellow"/>
        </w:rPr>
        <w:t xml:space="preserve">The </w:t>
      </w:r>
      <w:r w:rsidRPr="00ED7944">
        <w:rPr>
          <w:rStyle w:val="underline"/>
          <w:highlight w:val="yellow"/>
        </w:rPr>
        <w:t>mode of production</w:t>
      </w:r>
      <w:r w:rsidRPr="00571D1B">
        <w:rPr>
          <w:rStyle w:val="underline"/>
        </w:rPr>
        <w:t xml:space="preserve"> of material life </w:t>
      </w:r>
      <w:r w:rsidRPr="00ED7944">
        <w:rPr>
          <w:rStyle w:val="underline"/>
          <w:highlight w:val="yellow"/>
        </w:rPr>
        <w:t>conditions the general process of social, political and intellectual life</w:t>
      </w:r>
      <w:r w:rsidRPr="0078382A">
        <w:rPr>
          <w:sz w:val="16"/>
          <w:highlight w:val="yellow"/>
        </w:rPr>
        <w:t>.</w:t>
      </w:r>
      <w:r w:rsidRPr="0078382A">
        <w:rPr>
          <w:sz w:val="16"/>
        </w:rPr>
        <w:t xml:space="preserve"> </w:t>
      </w:r>
      <w:r w:rsidRPr="00ED7944">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ED7944">
        <w:rPr>
          <w:rStyle w:val="underline"/>
          <w:highlight w:val="yellow"/>
        </w:rPr>
        <w:t>one cannot judge</w:t>
      </w:r>
      <w:r w:rsidRPr="00571D1B">
        <w:rPr>
          <w:rStyle w:val="underline"/>
        </w:rPr>
        <w:t xml:space="preserve"> such </w:t>
      </w:r>
      <w:r w:rsidRPr="00ED7944">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0C4611" w:rsidRDefault="000C4611" w:rsidP="000C4611">
      <w:pPr>
        <w:pStyle w:val="Heading3"/>
      </w:pPr>
      <w:r>
        <w:lastRenderedPageBreak/>
        <w:t>Centralization</w:t>
      </w:r>
    </w:p>
    <w:p w:rsidR="000C4611" w:rsidRDefault="000C4611" w:rsidP="000C4611">
      <w:pPr>
        <w:pStyle w:val="Heading4"/>
      </w:pPr>
      <w:r>
        <w:t xml:space="preserve">Market forces make solar uncompetitive </w:t>
      </w:r>
    </w:p>
    <w:p w:rsidR="000C4611" w:rsidRDefault="000C4611" w:rsidP="000C4611">
      <w:proofErr w:type="spellStart"/>
      <w:r w:rsidRPr="004315F8">
        <w:rPr>
          <w:rStyle w:val="StyleStyleBold12pt"/>
        </w:rPr>
        <w:t>Zycher</w:t>
      </w:r>
      <w:proofErr w:type="spellEnd"/>
      <w:r>
        <w:rPr>
          <w:rStyle w:val="StyleStyleBold12pt"/>
        </w:rPr>
        <w:t xml:space="preserve"> </w:t>
      </w:r>
      <w:r w:rsidRPr="004315F8">
        <w:rPr>
          <w:rStyle w:val="StyleStyleBold12pt"/>
        </w:rPr>
        <w:t>12</w:t>
      </w:r>
      <w:r>
        <w:rPr>
          <w:rStyle w:val="StyleStyleBold12pt"/>
        </w:rPr>
        <w:t xml:space="preserve"> </w:t>
      </w:r>
      <w:r w:rsidRPr="007262C3">
        <w:t>(Benjamin</w:t>
      </w:r>
      <w:r>
        <w:t xml:space="preserve">, </w:t>
      </w:r>
      <w:r w:rsidRPr="000622B5">
        <w:t>Pacific Research Institute Senior Fellow,</w:t>
      </w:r>
      <w:r w:rsidRPr="007262C3">
        <w:t xml:space="preserve">, Martin V. Smith School of Business and Economics adjunct professor, associate in the Intelligence Community Associates Program of the Office of Economic Analysis, Bureau of Intelligence and Research, U.S. Department of </w:t>
      </w:r>
      <w:r w:rsidRPr="000622B5">
        <w:t>State, former senior staff economist for the President's Council of Economic Advisers, April 19, “</w:t>
      </w:r>
      <w:proofErr w:type="spellStart"/>
      <w:r w:rsidRPr="000622B5">
        <w:t>Zycher</w:t>
      </w:r>
      <w:proofErr w:type="spellEnd"/>
      <w:r w:rsidRPr="000622B5">
        <w:t xml:space="preserve"> testimony to joint House subcommittee hearing on subsidies for renewable energy,” </w:t>
      </w:r>
      <w:hyperlink r:id="rId13" w:history="1">
        <w:r w:rsidRPr="000622B5">
          <w:t>http://www.aei.org/article/energy-and-the-environment/alternative-energy/zycher-testimony-to-joint-house-subcommittee-hearing-on-subsidies-for-renewable-energy/</w:t>
        </w:r>
      </w:hyperlink>
      <w:r w:rsidRPr="000622B5">
        <w:t>, d/a 8-1-12, ads)</w:t>
      </w:r>
    </w:p>
    <w:p w:rsidR="000C4611" w:rsidRPr="000622B5" w:rsidRDefault="000C4611" w:rsidP="000C4611">
      <w:pPr>
        <w:rPr>
          <w:b/>
          <w:sz w:val="26"/>
        </w:rPr>
      </w:pPr>
    </w:p>
    <w:p w:rsidR="000C4611" w:rsidRDefault="000C4611" w:rsidP="000C4611">
      <w:pPr>
        <w:rPr>
          <w:rStyle w:val="TitleChar"/>
        </w:rPr>
      </w:pPr>
      <w:r w:rsidRPr="004315F8">
        <w:rPr>
          <w:sz w:val="16"/>
        </w:rPr>
        <w:t xml:space="preserve">Nonetheless: </w:t>
      </w:r>
      <w:r w:rsidRPr="00DC3F7A">
        <w:rPr>
          <w:rStyle w:val="StyleBoldUnderline"/>
        </w:rPr>
        <w:t xml:space="preserve">Renewable electricity generally, and wind and </w:t>
      </w:r>
      <w:r w:rsidRPr="004F7824">
        <w:rPr>
          <w:rStyle w:val="StyleBoldUnderline"/>
          <w:highlight w:val="yellow"/>
        </w:rPr>
        <w:t>solar power</w:t>
      </w:r>
      <w:r w:rsidRPr="00DC3F7A">
        <w:rPr>
          <w:rStyle w:val="StyleBoldUnderline"/>
        </w:rPr>
        <w:t xml:space="preserve"> in¶ particular, </w:t>
      </w:r>
      <w:r w:rsidRPr="004F7824">
        <w:rPr>
          <w:rStyle w:val="StyleBoldUnderline"/>
          <w:highlight w:val="yellow"/>
        </w:rPr>
        <w:t>is very high cost</w:t>
      </w:r>
      <w:r w:rsidRPr="004315F8">
        <w:rPr>
          <w:sz w:val="16"/>
        </w:rPr>
        <w:t xml:space="preserve"> and is likely to remain so for the foreseeable future because</w:t>
      </w:r>
      <w:r w:rsidRPr="004315F8">
        <w:rPr>
          <w:sz w:val="12"/>
        </w:rPr>
        <w:t>¶</w:t>
      </w:r>
      <w:r w:rsidRPr="004315F8">
        <w:rPr>
          <w:sz w:val="16"/>
        </w:rPr>
        <w:t xml:space="preserve"> of three central factors discussed below. As a result, </w:t>
      </w:r>
      <w:r w:rsidRPr="004315F8">
        <w:rPr>
          <w:rStyle w:val="TitleChar"/>
        </w:rPr>
        <w:t>they have achieved only small</w:t>
      </w:r>
      <w:r w:rsidRPr="004315F8">
        <w:rPr>
          <w:rStyle w:val="TitleChar"/>
          <w:sz w:val="12"/>
        </w:rPr>
        <w:t>¶</w:t>
      </w:r>
      <w:r w:rsidRPr="004315F8">
        <w:rPr>
          <w:rStyle w:val="TitleChar"/>
        </w:rPr>
        <w:t xml:space="preserve"> market shares.</w:t>
      </w:r>
      <w:r w:rsidRPr="004315F8">
        <w:rPr>
          <w:sz w:val="16"/>
        </w:rPr>
        <w:t xml:space="preserve"> </w:t>
      </w:r>
      <w:proofErr w:type="gramStart"/>
      <w:r w:rsidRPr="004315F8">
        <w:rPr>
          <w:sz w:val="16"/>
        </w:rPr>
        <w:t>Renewable electricity generation from all non-hydroelectric sources was</w:t>
      </w:r>
      <w:r w:rsidRPr="004315F8">
        <w:rPr>
          <w:sz w:val="12"/>
        </w:rPr>
        <w:t>¶</w:t>
      </w:r>
      <w:r w:rsidRPr="004315F8">
        <w:rPr>
          <w:sz w:val="16"/>
        </w:rPr>
        <w:t xml:space="preserve"> only 3.6 percent of total U.S. generation in 2010.</w:t>
      </w:r>
      <w:proofErr w:type="gramEnd"/>
      <w:r w:rsidRPr="004315F8">
        <w:rPr>
          <w:sz w:val="16"/>
        </w:rPr>
        <w:t xml:space="preserve"> The Energy Information</w:t>
      </w:r>
      <w:r w:rsidRPr="004315F8">
        <w:rPr>
          <w:sz w:val="12"/>
        </w:rPr>
        <w:t>¶</w:t>
      </w:r>
      <w:r w:rsidRPr="004315F8">
        <w:rPr>
          <w:sz w:val="16"/>
        </w:rPr>
        <w:t xml:space="preserve"> Administration estimated in 2007 that the proportion in 2030 would be that very same 3.6</w:t>
      </w:r>
      <w:r w:rsidRPr="004315F8">
        <w:rPr>
          <w:sz w:val="12"/>
        </w:rPr>
        <w:t>¶</w:t>
      </w:r>
      <w:r w:rsidRPr="004315F8">
        <w:rPr>
          <w:sz w:val="16"/>
        </w:rPr>
        <w:t xml:space="preserve"> percent. The EIA more recently has increased that projection to 11 percent. But it is not clear what changes in important parameters have yielded that increase</w:t>
      </w:r>
      <w:r w:rsidRPr="004315F8">
        <w:rPr>
          <w:sz w:val="12"/>
        </w:rPr>
        <w:t>¶</w:t>
      </w:r>
      <w:r w:rsidRPr="004315F8">
        <w:rPr>
          <w:sz w:val="16"/>
        </w:rPr>
        <w:t xml:space="preserve"> in the projected market share over the course of only a few years. No sound rationale</w:t>
      </w:r>
      <w:proofErr w:type="gramStart"/>
      <w:r w:rsidRPr="004315F8">
        <w:rPr>
          <w:sz w:val="16"/>
        </w:rPr>
        <w:t>,</w:t>
      </w:r>
      <w:r w:rsidRPr="004315F8">
        <w:rPr>
          <w:sz w:val="12"/>
        </w:rPr>
        <w:t>¶</w:t>
      </w:r>
      <w:proofErr w:type="gramEnd"/>
      <w:r w:rsidRPr="004315F8">
        <w:rPr>
          <w:sz w:val="16"/>
        </w:rPr>
        <w:t xml:space="preserve"> whether economic or technological, can explain this change in the official wisdom. Quite</w:t>
      </w:r>
      <w:r w:rsidRPr="004315F8">
        <w:rPr>
          <w:sz w:val="12"/>
        </w:rPr>
        <w:t>¶</w:t>
      </w:r>
      <w:r w:rsidRPr="004315F8">
        <w:rPr>
          <w:sz w:val="16"/>
        </w:rPr>
        <w:t xml:space="preserve"> to the contrary: Both </w:t>
      </w:r>
      <w:r w:rsidRPr="004F7824">
        <w:rPr>
          <w:rStyle w:val="StyleBoldUnderline"/>
          <w:highlight w:val="yellow"/>
        </w:rPr>
        <w:t>economic and technological factors suggest strongly that</w:t>
      </w:r>
      <w:r w:rsidRPr="00DC3F7A">
        <w:rPr>
          <w:rStyle w:val="StyleBoldUnderline"/>
        </w:rPr>
        <w:t xml:space="preserve"> wind and¶ solar </w:t>
      </w:r>
      <w:r w:rsidRPr="004F7824">
        <w:rPr>
          <w:rStyle w:val="StyleBoldUnderline"/>
          <w:highlight w:val="yellow"/>
        </w:rPr>
        <w:t>power will remain uncompetitive, heavily dependent upon subsidies</w:t>
      </w:r>
      <w:r w:rsidRPr="00DC3F7A">
        <w:rPr>
          <w:rStyle w:val="StyleBoldUnderline"/>
        </w:rPr>
        <w:t xml:space="preserve"> </w:t>
      </w:r>
      <w:r w:rsidRPr="004315F8">
        <w:rPr>
          <w:sz w:val="16"/>
        </w:rPr>
        <w:t>both direct and</w:t>
      </w:r>
      <w:r w:rsidRPr="004315F8">
        <w:rPr>
          <w:sz w:val="12"/>
        </w:rPr>
        <w:t>¶</w:t>
      </w:r>
      <w:r w:rsidRPr="004315F8">
        <w:rPr>
          <w:sz w:val="16"/>
        </w:rPr>
        <w:t xml:space="preserve"> indirect, </w:t>
      </w:r>
      <w:r w:rsidRPr="004F7824">
        <w:rPr>
          <w:rStyle w:val="StyleBoldUnderline"/>
          <w:highlight w:val="yellow"/>
        </w:rPr>
        <w:t>and small relative to the electricity market as a whole.¶ The implementation of energy policies in the U.S. for</w:t>
      </w:r>
      <w:r w:rsidRPr="00DC3F7A">
        <w:rPr>
          <w:rStyle w:val="StyleBoldUnderline"/>
        </w:rPr>
        <w:t xml:space="preserve"> decades </w:t>
      </w:r>
      <w:r w:rsidRPr="004F7824">
        <w:rPr>
          <w:rStyle w:val="StyleBoldUnderline"/>
          <w:highlight w:val="yellow"/>
        </w:rPr>
        <w:t xml:space="preserve">has pursued energy¶ sources defined </w:t>
      </w:r>
      <w:r w:rsidRPr="00DC3F7A">
        <w:rPr>
          <w:rStyle w:val="StyleBoldUnderline"/>
        </w:rPr>
        <w:t xml:space="preserve">in </w:t>
      </w:r>
      <w:r w:rsidRPr="004315F8">
        <w:rPr>
          <w:rStyle w:val="TitleChar"/>
        </w:rPr>
        <w:t xml:space="preserve">various ways </w:t>
      </w:r>
      <w:r w:rsidRPr="004F7824">
        <w:rPr>
          <w:rStyle w:val="TitleChar"/>
          <w:highlight w:val="yellow"/>
        </w:rPr>
        <w:t>as</w:t>
      </w:r>
      <w:r w:rsidRPr="004315F8">
        <w:rPr>
          <w:rStyle w:val="TitleChar"/>
        </w:rPr>
        <w:t xml:space="preserve"> alternative, unconventional, independent, </w:t>
      </w:r>
      <w:r w:rsidRPr="004F7824">
        <w:rPr>
          <w:rStyle w:val="TitleChar"/>
          <w:highlight w:val="yellow"/>
        </w:rPr>
        <w:t>renewable</w:t>
      </w:r>
      <w:r w:rsidRPr="004315F8">
        <w:rPr>
          <w:rStyle w:val="TitleChar"/>
        </w:rPr>
        <w:t>,</w:t>
      </w:r>
      <w:r w:rsidRPr="004315F8">
        <w:rPr>
          <w:rStyle w:val="TitleChar"/>
          <w:sz w:val="12"/>
        </w:rPr>
        <w:t>¶</w:t>
      </w:r>
      <w:r w:rsidRPr="004315F8">
        <w:rPr>
          <w:rStyle w:val="TitleChar"/>
        </w:rPr>
        <w:t xml:space="preserve"> and clean, in an effort to replace such conventional fuels as oil, coal, and natural gas.</w:t>
      </w:r>
      <w:r w:rsidRPr="004315F8">
        <w:rPr>
          <w:rStyle w:val="TitleChar"/>
          <w:sz w:val="12"/>
        </w:rPr>
        <w:t>¶</w:t>
      </w:r>
      <w:r w:rsidRPr="004315F8">
        <w:rPr>
          <w:sz w:val="16"/>
        </w:rPr>
        <w:t xml:space="preserve"> </w:t>
      </w:r>
      <w:r w:rsidRPr="004F7824">
        <w:rPr>
          <w:rStyle w:val="StyleBoldUnderline"/>
          <w:highlight w:val="yellow"/>
        </w:rPr>
        <w:t>These</w:t>
      </w:r>
      <w:r w:rsidRPr="00DC3F7A">
        <w:rPr>
          <w:rStyle w:val="StyleBoldUnderline"/>
        </w:rPr>
        <w:t xml:space="preserve"> longstanding </w:t>
      </w:r>
      <w:r w:rsidRPr="004F7824">
        <w:rPr>
          <w:rStyle w:val="StyleBoldUnderline"/>
          <w:highlight w:val="yellow"/>
        </w:rPr>
        <w:t>efforts without exception have yielded poor outcomes</w:t>
      </w:r>
      <w:r w:rsidRPr="00DC3F7A">
        <w:rPr>
          <w:rStyle w:val="StyleBoldUnderline"/>
        </w:rPr>
        <w:t>,</w:t>
      </w:r>
      <w:r w:rsidRPr="004315F8">
        <w:rPr>
          <w:sz w:val="16"/>
        </w:rPr>
        <w:t xml:space="preserve"> in a nutshell</w:t>
      </w:r>
      <w:r w:rsidRPr="004F7824">
        <w:rPr>
          <w:sz w:val="12"/>
          <w:highlight w:val="yellow"/>
        </w:rPr>
        <w:t>¶</w:t>
      </w:r>
      <w:r w:rsidRPr="004F7824">
        <w:rPr>
          <w:sz w:val="16"/>
          <w:highlight w:val="yellow"/>
        </w:rPr>
        <w:t xml:space="preserve"> </w:t>
      </w:r>
      <w:r w:rsidRPr="004F7824">
        <w:rPr>
          <w:rStyle w:val="TitleChar"/>
          <w:highlight w:val="yellow"/>
        </w:rPr>
        <w:t>because they must swim against the tide of market forces</w:t>
      </w:r>
      <w:r w:rsidRPr="004F7824">
        <w:rPr>
          <w:sz w:val="16"/>
          <w:highlight w:val="yellow"/>
        </w:rPr>
        <w:t>.</w:t>
      </w:r>
      <w:r w:rsidRPr="004315F8">
        <w:rPr>
          <w:sz w:val="16"/>
        </w:rPr>
        <w:t xml:space="preserve"> That is why </w:t>
      </w:r>
      <w:r w:rsidRPr="004F7824">
        <w:rPr>
          <w:rStyle w:val="TitleChar"/>
          <w:highlight w:val="yellow"/>
        </w:rPr>
        <w:t>the only reliable</w:t>
      </w:r>
      <w:r w:rsidRPr="004F7824">
        <w:rPr>
          <w:rStyle w:val="TitleChar"/>
          <w:sz w:val="12"/>
          <w:highlight w:val="yellow"/>
        </w:rPr>
        <w:t>¶</w:t>
      </w:r>
      <w:r w:rsidRPr="004F7824">
        <w:rPr>
          <w:rStyle w:val="TitleChar"/>
          <w:highlight w:val="yellow"/>
        </w:rPr>
        <w:t xml:space="preserve"> outcome has been one disappointment after anothe</w:t>
      </w:r>
      <w:r w:rsidRPr="004315F8">
        <w:rPr>
          <w:rStyle w:val="TitleChar"/>
        </w:rPr>
        <w:t>r, and there are powerful reasons to</w:t>
      </w:r>
      <w:r w:rsidRPr="004315F8">
        <w:rPr>
          <w:rStyle w:val="TitleChar"/>
          <w:sz w:val="12"/>
        </w:rPr>
        <w:t>¶</w:t>
      </w:r>
      <w:r w:rsidRPr="004315F8">
        <w:rPr>
          <w:rStyle w:val="TitleChar"/>
        </w:rPr>
        <w:t xml:space="preserve"> predict that the same will prove true with respect to the current enthusiasm for renewable</w:t>
      </w:r>
      <w:r w:rsidRPr="004315F8">
        <w:rPr>
          <w:rStyle w:val="TitleChar"/>
          <w:sz w:val="12"/>
        </w:rPr>
        <w:t>¶</w:t>
      </w:r>
      <w:r w:rsidRPr="004315F8">
        <w:rPr>
          <w:rStyle w:val="TitleChar"/>
        </w:rPr>
        <w:t xml:space="preserve"> electricity.</w:t>
      </w:r>
    </w:p>
    <w:p w:rsidR="000C4611" w:rsidRDefault="000C4611" w:rsidP="000C4611">
      <w:pPr>
        <w:pStyle w:val="Heading4"/>
      </w:pPr>
      <w:proofErr w:type="spellStart"/>
      <w:r>
        <w:t>Aff</w:t>
      </w:r>
      <w:proofErr w:type="spellEnd"/>
      <w:r>
        <w:t xml:space="preserve"> doesn’t lead to solar decentralization—multiple alt causes</w:t>
      </w:r>
    </w:p>
    <w:p w:rsidR="000C4611" w:rsidRDefault="000C4611" w:rsidP="000C4611">
      <w:pPr>
        <w:pStyle w:val="Heading4"/>
      </w:pPr>
      <w:r>
        <w:t>a) Federal incentives structure and net metering rules</w:t>
      </w:r>
    </w:p>
    <w:p w:rsidR="000C4611" w:rsidRPr="0091708C" w:rsidRDefault="000C4611" w:rsidP="000C4611">
      <w:r>
        <w:rPr>
          <w:rStyle w:val="StyleStyleBold12pt"/>
        </w:rPr>
        <w:t xml:space="preserve">THEIR AUTHOR </w:t>
      </w:r>
      <w:proofErr w:type="spellStart"/>
      <w:r w:rsidRPr="00EE279D">
        <w:rPr>
          <w:rStyle w:val="StyleStyleBold12pt"/>
        </w:rPr>
        <w:t>Farell</w:t>
      </w:r>
      <w:proofErr w:type="spellEnd"/>
      <w:r w:rsidRPr="00EE279D">
        <w:rPr>
          <w:rStyle w:val="StyleStyleBold12pt"/>
        </w:rPr>
        <w:t xml:space="preserve"> 10—</w:t>
      </w:r>
      <w:r w:rsidRPr="0091708C">
        <w:rPr>
          <w:rFonts w:ascii="MS Gothic" w:eastAsia="MS Gothic" w:hAnsi="MS Gothic" w:cs="MS Gothic" w:hint="eastAsia"/>
        </w:rPr>
        <w:t> </w:t>
      </w:r>
      <w:r w:rsidRPr="0091708C">
        <w:t>(John, an ILSR senior researcher specializing in energy policy developments that best expand the benefits of local ownership and dispersed generation of renewable energy, "Community Solar Power")</w:t>
      </w:r>
    </w:p>
    <w:p w:rsidR="000C4611" w:rsidRPr="00EE279D" w:rsidRDefault="000C4611" w:rsidP="000C4611">
      <w:pPr>
        <w:rPr>
          <w:rFonts w:ascii="Times" w:hAnsi="Times" w:cs="Times"/>
          <w:b/>
          <w:sz w:val="26"/>
          <w:szCs w:val="26"/>
          <w:u w:val="single"/>
        </w:rPr>
      </w:pPr>
      <w:r w:rsidRPr="00EE279D">
        <w:rPr>
          <w:sz w:val="16"/>
          <w:szCs w:val="16"/>
        </w:rPr>
        <w:t>We define community solar as a solar PV project with multiple individual owners living in geographic proximity to the solar project, and sharing the costs and benefits of ownership of the solar project.  In this report,</w:t>
      </w:r>
      <w:r w:rsidRPr="00EE279D">
        <w:rPr>
          <w:sz w:val="26"/>
          <w:szCs w:val="26"/>
        </w:rPr>
        <w:t xml:space="preserve"> </w:t>
      </w:r>
      <w:r w:rsidRPr="0091708C">
        <w:rPr>
          <w:rStyle w:val="StyleBoldUnderline"/>
          <w:highlight w:val="yellow"/>
        </w:rPr>
        <w:t>we explore whether community</w:t>
      </w:r>
      <w:r w:rsidRPr="0091708C">
        <w:rPr>
          <w:rStyle w:val="StyleBoldUnderline"/>
        </w:rPr>
        <w:t xml:space="preserve"> </w:t>
      </w:r>
      <w:r w:rsidRPr="0091708C">
        <w:rPr>
          <w:rStyle w:val="StyleBoldUnderline"/>
          <w:highlight w:val="yellow"/>
        </w:rPr>
        <w:t>solar can</w:t>
      </w:r>
      <w:proofErr w:type="gramStart"/>
      <w:r w:rsidRPr="0091708C">
        <w:rPr>
          <w:rStyle w:val="StyleBoldUnderline"/>
        </w:rPr>
        <w:t>:</w:t>
      </w:r>
      <w:r w:rsidRPr="0091708C">
        <w:rPr>
          <w:rStyle w:val="StyleBoldUnderline"/>
          <w:rFonts w:ascii="MS Gothic" w:eastAsia="MS Gothic" w:hAnsi="MS Gothic" w:cs="MS Gothic" w:hint="eastAsia"/>
        </w:rPr>
        <w:t> </w:t>
      </w:r>
      <w:proofErr w:type="gramEnd"/>
      <w:r w:rsidRPr="0091708C">
        <w:rPr>
          <w:rStyle w:val="StyleBoldUnderline"/>
          <w:highlight w:val="yellow"/>
        </w:rPr>
        <w:t>Overcome financial and institutional barriers to collectively-owned solar</w:t>
      </w:r>
      <w:r w:rsidRPr="0091708C">
        <w:rPr>
          <w:rStyle w:val="StyleBoldUnderline"/>
        </w:rPr>
        <w:t>.</w:t>
      </w:r>
      <w:r w:rsidRPr="00EE279D">
        <w:rPr>
          <w:sz w:val="26"/>
          <w:szCs w:val="26"/>
        </w:rPr>
        <w:t> </w:t>
      </w:r>
      <w:r w:rsidRPr="00EE279D">
        <w:rPr>
          <w:position w:val="-2"/>
          <w:sz w:val="26"/>
          <w:szCs w:val="26"/>
        </w:rPr>
        <w:t xml:space="preserve"> </w:t>
      </w:r>
      <w:r w:rsidRPr="00EE279D">
        <w:rPr>
          <w:sz w:val="16"/>
          <w:szCs w:val="16"/>
        </w:rPr>
        <w:t>Increase the number of people who can invest in and own decentralized solar power. </w:t>
      </w:r>
      <w:r w:rsidRPr="00EE279D">
        <w:rPr>
          <w:position w:val="-2"/>
          <w:sz w:val="16"/>
          <w:szCs w:val="16"/>
        </w:rPr>
        <w:t xml:space="preserve"> </w:t>
      </w:r>
      <w:r w:rsidRPr="00EE279D">
        <w:rPr>
          <w:sz w:val="16"/>
          <w:szCs w:val="16"/>
        </w:rPr>
        <w:t>Offer an affordable opportunity to “go solar.” </w:t>
      </w:r>
      <w:r w:rsidRPr="00EE279D">
        <w:rPr>
          <w:position w:val="-2"/>
          <w:sz w:val="16"/>
          <w:szCs w:val="16"/>
        </w:rPr>
        <w:t xml:space="preserve"> </w:t>
      </w:r>
      <w:r w:rsidRPr="00EE279D">
        <w:rPr>
          <w:sz w:val="16"/>
          <w:szCs w:val="16"/>
        </w:rPr>
        <w:t>Disperse the economic benefits of solar power development. Tap unused space on existing structures and near existing grid connections rather than using open space</w:t>
      </w:r>
      <w:r w:rsidRPr="00EE279D">
        <w:rPr>
          <w:rFonts w:ascii="Times" w:hAnsi="Times" w:cs="Times"/>
          <w:sz w:val="16"/>
          <w:szCs w:val="16"/>
        </w:rPr>
        <w:t xml:space="preserve"> </w:t>
      </w:r>
      <w:r w:rsidRPr="00EE279D">
        <w:rPr>
          <w:sz w:val="16"/>
          <w:szCs w:val="16"/>
        </w:rPr>
        <w:t>requiring new transmission. Replicate.</w:t>
      </w:r>
      <w:r w:rsidRPr="00EE279D">
        <w:rPr>
          <w:rFonts w:ascii="Times" w:hAnsi="Times" w:cs="Times"/>
          <w:sz w:val="26"/>
          <w:szCs w:val="26"/>
        </w:rPr>
        <w:t xml:space="preserve"> </w:t>
      </w:r>
      <w:r w:rsidRPr="0091708C">
        <w:rPr>
          <w:rStyle w:val="StyleBoldUnderline"/>
        </w:rPr>
        <w:t>Existing community solar projects have overcome barriers</w:t>
      </w:r>
      <w:r w:rsidRPr="00EE279D">
        <w:rPr>
          <w:sz w:val="26"/>
          <w:szCs w:val="26"/>
        </w:rPr>
        <w:t xml:space="preserve"> </w:t>
      </w:r>
      <w:r w:rsidRPr="00EE279D">
        <w:rPr>
          <w:sz w:val="16"/>
          <w:szCs w:val="16"/>
        </w:rPr>
        <w:t>to get electrons flowing,</w:t>
      </w:r>
      <w:r w:rsidRPr="00EE279D">
        <w:rPr>
          <w:sz w:val="26"/>
          <w:szCs w:val="26"/>
        </w:rPr>
        <w:t xml:space="preserve"> </w:t>
      </w:r>
      <w:r w:rsidRPr="0091708C">
        <w:rPr>
          <w:rStyle w:val="StyleBoldUnderline"/>
        </w:rPr>
        <w:t xml:space="preserve">but </w:t>
      </w:r>
      <w:r w:rsidRPr="0091708C">
        <w:rPr>
          <w:rStyle w:val="StyleBoldUnderline"/>
          <w:highlight w:val="yellow"/>
        </w:rPr>
        <w:t>most fail to meet</w:t>
      </w:r>
      <w:r w:rsidRPr="0091708C">
        <w:rPr>
          <w:rStyle w:val="StyleBoldUnderline"/>
        </w:rPr>
        <w:t xml:space="preserve"> the </w:t>
      </w:r>
      <w:r w:rsidRPr="0091708C">
        <w:rPr>
          <w:rStyle w:val="StyleBoldUnderline"/>
          <w:highlight w:val="yellow"/>
        </w:rPr>
        <w:t>remaining goals</w:t>
      </w:r>
      <w:r w:rsidRPr="0091708C">
        <w:rPr>
          <w:rStyle w:val="StyleBoldUnderline"/>
        </w:rPr>
        <w:t>.</w:t>
      </w:r>
      <w:r w:rsidRPr="00EE279D">
        <w:rPr>
          <w:sz w:val="26"/>
          <w:szCs w:val="26"/>
        </w:rPr>
        <w:t xml:space="preserve"> </w:t>
      </w:r>
      <w:r w:rsidRPr="00EE279D">
        <w:rPr>
          <w:sz w:val="16"/>
          <w:szCs w:val="16"/>
        </w:rPr>
        <w:t>However,</w:t>
      </w:r>
      <w:r w:rsidRPr="00EE279D">
        <w:rPr>
          <w:sz w:val="26"/>
          <w:szCs w:val="26"/>
        </w:rPr>
        <w:t xml:space="preserve"> </w:t>
      </w:r>
      <w:r w:rsidRPr="0091708C">
        <w:rPr>
          <w:rStyle w:val="StyleBoldUnderline"/>
          <w:highlight w:val="yellow"/>
        </w:rPr>
        <w:t>their failure comes as much from solar policy</w:t>
      </w:r>
      <w:r w:rsidRPr="00EE279D">
        <w:rPr>
          <w:sz w:val="26"/>
          <w:szCs w:val="26"/>
        </w:rPr>
        <w:t xml:space="preserve"> </w:t>
      </w:r>
      <w:r w:rsidRPr="00EE279D">
        <w:rPr>
          <w:sz w:val="16"/>
          <w:szCs w:val="16"/>
        </w:rPr>
        <w:t>– the old rules –</w:t>
      </w:r>
      <w:r w:rsidRPr="00EE279D">
        <w:rPr>
          <w:sz w:val="26"/>
          <w:szCs w:val="26"/>
        </w:rPr>
        <w:t xml:space="preserve"> </w:t>
      </w:r>
      <w:r w:rsidRPr="0091708C">
        <w:rPr>
          <w:rStyle w:val="StyleBoldUnderline"/>
          <w:highlight w:val="yellow"/>
        </w:rPr>
        <w:t>as from project design.</w:t>
      </w:r>
    </w:p>
    <w:p w:rsidR="000C4611" w:rsidRPr="00EE279D" w:rsidRDefault="000C4611" w:rsidP="000C4611">
      <w:pPr>
        <w:pStyle w:val="Heading4"/>
      </w:pPr>
      <w:r>
        <w:t>b. SEC regulations</w:t>
      </w:r>
    </w:p>
    <w:p w:rsidR="000C4611" w:rsidRPr="0091708C" w:rsidRDefault="000C4611" w:rsidP="000C4611">
      <w:r>
        <w:rPr>
          <w:rStyle w:val="StyleStyleBold12pt"/>
        </w:rPr>
        <w:t xml:space="preserve">THEIR AUTHOR </w:t>
      </w:r>
      <w:proofErr w:type="spellStart"/>
      <w:r w:rsidRPr="00EE279D">
        <w:rPr>
          <w:rStyle w:val="StyleStyleBold12pt"/>
        </w:rPr>
        <w:t>Farell</w:t>
      </w:r>
      <w:proofErr w:type="spellEnd"/>
      <w:r w:rsidRPr="00EE279D">
        <w:rPr>
          <w:rStyle w:val="StyleStyleBold12pt"/>
        </w:rPr>
        <w:t xml:space="preserve"> 10</w:t>
      </w:r>
      <w:r w:rsidRPr="0091708C">
        <w:rPr>
          <w:rFonts w:ascii="MS Gothic" w:eastAsia="MS Gothic" w:hAnsi="MS Gothic" w:cs="MS Gothic" w:hint="eastAsia"/>
        </w:rPr>
        <w:t> </w:t>
      </w:r>
      <w:r w:rsidRPr="0091708C">
        <w:t>(John, an ILSR senior researcher specializing in energy policy developments that best expand the benefits of local ownership and dispersed generation of renewable energy, "Community Solar Power")</w:t>
      </w:r>
    </w:p>
    <w:p w:rsidR="000C4611" w:rsidRDefault="000C4611" w:rsidP="000C4611">
      <w:pPr>
        <w:rPr>
          <w:rStyle w:val="StyleStyleBold12pt"/>
        </w:rPr>
      </w:pPr>
    </w:p>
    <w:p w:rsidR="000C4611" w:rsidRPr="00862340" w:rsidRDefault="000C4611" w:rsidP="000C4611">
      <w:pPr>
        <w:rPr>
          <w:rFonts w:ascii="Times" w:hAnsi="Times" w:cs="Times"/>
          <w:sz w:val="26"/>
          <w:szCs w:val="26"/>
        </w:rPr>
      </w:pPr>
      <w:r w:rsidRPr="0065492E">
        <w:rPr>
          <w:sz w:val="16"/>
          <w:szCs w:val="16"/>
        </w:rPr>
        <w:t>A second serious issue for community solar is illustrated by the struggles of the University Park, MD, project. Because the project was a private enterprise, the</w:t>
      </w:r>
      <w:r w:rsidRPr="00EE279D">
        <w:rPr>
          <w:sz w:val="26"/>
          <w:szCs w:val="26"/>
        </w:rPr>
        <w:t xml:space="preserve"> </w:t>
      </w:r>
      <w:r w:rsidRPr="0091708C">
        <w:rPr>
          <w:rStyle w:val="StyleBoldUnderline"/>
          <w:highlight w:val="yellow"/>
        </w:rPr>
        <w:t>investors had to comply with S</w:t>
      </w:r>
      <w:r w:rsidRPr="0065492E">
        <w:rPr>
          <w:sz w:val="16"/>
          <w:szCs w:val="16"/>
        </w:rPr>
        <w:t xml:space="preserve">ecurities and </w:t>
      </w:r>
      <w:r w:rsidRPr="0091708C">
        <w:rPr>
          <w:rStyle w:val="StyleBoldUnderline"/>
          <w:highlight w:val="yellow"/>
        </w:rPr>
        <w:t>E</w:t>
      </w:r>
      <w:r w:rsidRPr="00862340">
        <w:rPr>
          <w:sz w:val="16"/>
          <w:szCs w:val="16"/>
          <w:highlight w:val="yellow"/>
        </w:rPr>
        <w:t>x</w:t>
      </w:r>
      <w:r w:rsidRPr="0065492E">
        <w:rPr>
          <w:sz w:val="16"/>
          <w:szCs w:val="16"/>
        </w:rPr>
        <w:t>change</w:t>
      </w:r>
      <w:r w:rsidRPr="00EE279D">
        <w:rPr>
          <w:sz w:val="26"/>
          <w:szCs w:val="26"/>
        </w:rPr>
        <w:t xml:space="preserve"> </w:t>
      </w:r>
      <w:r w:rsidRPr="0091708C">
        <w:rPr>
          <w:rStyle w:val="StyleBoldUnderline"/>
          <w:highlight w:val="yellow"/>
        </w:rPr>
        <w:t>C</w:t>
      </w:r>
      <w:r w:rsidRPr="0065492E">
        <w:rPr>
          <w:sz w:val="16"/>
          <w:szCs w:val="16"/>
        </w:rPr>
        <w:t>ommission's</w:t>
      </w:r>
      <w:r w:rsidRPr="00EE279D">
        <w:rPr>
          <w:sz w:val="26"/>
          <w:szCs w:val="26"/>
        </w:rPr>
        <w:t xml:space="preserve"> </w:t>
      </w:r>
      <w:r w:rsidRPr="0091708C">
        <w:rPr>
          <w:rStyle w:val="StyleBoldUnderline"/>
          <w:highlight w:val="yellow"/>
        </w:rPr>
        <w:t>regulation</w:t>
      </w:r>
      <w:r w:rsidRPr="0091708C">
        <w:rPr>
          <w:rStyle w:val="StyleBoldUnderline"/>
        </w:rPr>
        <w:t>s</w:t>
      </w:r>
      <w:r w:rsidRPr="00EE279D">
        <w:rPr>
          <w:sz w:val="26"/>
          <w:szCs w:val="26"/>
        </w:rPr>
        <w:t xml:space="preserve">. </w:t>
      </w:r>
      <w:r w:rsidRPr="0065492E">
        <w:rPr>
          <w:sz w:val="16"/>
          <w:szCs w:val="16"/>
        </w:rPr>
        <w:t xml:space="preserve">The most onerous is </w:t>
      </w:r>
      <w:r w:rsidRPr="0091708C">
        <w:rPr>
          <w:rStyle w:val="StyleBoldUnderline"/>
        </w:rPr>
        <w:t xml:space="preserve">“registration” of an enterprise, </w:t>
      </w:r>
      <w:r w:rsidRPr="0091708C">
        <w:rPr>
          <w:rStyle w:val="StyleBoldUnderline"/>
          <w:highlight w:val="yellow"/>
        </w:rPr>
        <w:t>a process that can cost hundreds of thousands of dollars</w:t>
      </w:r>
      <w:r w:rsidRPr="00EE279D">
        <w:rPr>
          <w:sz w:val="26"/>
          <w:szCs w:val="26"/>
        </w:rPr>
        <w:t xml:space="preserve">. </w:t>
      </w:r>
      <w:r w:rsidRPr="0065492E">
        <w:rPr>
          <w:sz w:val="16"/>
          <w:szCs w:val="16"/>
        </w:rPr>
        <w:t>Although the University Park project avoided the costs of full registration by restricting themselves to in-state investors, it limited the project in other ways. They were allowed no more than 35 “unsophisticated” (non-wealthy) investors, were not allowed to advertise except by word of mouth. In addition, each member completed a 10-page financial disclosure form for the state of Maryland.</w:t>
      </w:r>
      <w:r w:rsidRPr="00EE279D">
        <w:rPr>
          <w:position w:val="8"/>
          <w:sz w:val="26"/>
          <w:szCs w:val="26"/>
        </w:rPr>
        <w:t xml:space="preserve"> </w:t>
      </w:r>
      <w:r w:rsidRPr="0091708C">
        <w:rPr>
          <w:rStyle w:val="StyleBoldUnderline"/>
          <w:highlight w:val="yellow"/>
        </w:rPr>
        <w:t>Since the likely investors</w:t>
      </w:r>
      <w:r w:rsidRPr="0091708C">
        <w:rPr>
          <w:rStyle w:val="StyleBoldUnderline"/>
        </w:rPr>
        <w:t xml:space="preserve"> in community solar </w:t>
      </w:r>
      <w:r w:rsidRPr="0091708C">
        <w:rPr>
          <w:rStyle w:val="StyleBoldUnderline"/>
          <w:highlight w:val="yellow"/>
        </w:rPr>
        <w:t>are not wealthy</w:t>
      </w:r>
      <w:r w:rsidRPr="00EE279D">
        <w:rPr>
          <w:sz w:val="26"/>
          <w:szCs w:val="26"/>
        </w:rPr>
        <w:t xml:space="preserve"> </w:t>
      </w:r>
      <w:r w:rsidRPr="0065492E">
        <w:rPr>
          <w:sz w:val="16"/>
          <w:szCs w:val="16"/>
        </w:rPr>
        <w:t xml:space="preserve">(the idea is to broaden participation beyond the wealthy or property owners), </w:t>
      </w:r>
      <w:r w:rsidRPr="0091708C">
        <w:rPr>
          <w:rStyle w:val="StyleBoldUnderline"/>
        </w:rPr>
        <w:t xml:space="preserve">the </w:t>
      </w:r>
      <w:r w:rsidRPr="0091708C">
        <w:rPr>
          <w:rStyle w:val="StyleBoldUnderline"/>
          <w:highlight w:val="yellow"/>
        </w:rPr>
        <w:t>S</w:t>
      </w:r>
      <w:r w:rsidRPr="0065492E">
        <w:rPr>
          <w:sz w:val="16"/>
          <w:szCs w:val="16"/>
        </w:rPr>
        <w:t xml:space="preserve">ecurities and </w:t>
      </w:r>
      <w:r w:rsidRPr="0091708C">
        <w:rPr>
          <w:rStyle w:val="StyleBoldUnderline"/>
          <w:highlight w:val="yellow"/>
        </w:rPr>
        <w:t>E</w:t>
      </w:r>
      <w:r w:rsidRPr="0065492E">
        <w:rPr>
          <w:sz w:val="16"/>
          <w:szCs w:val="16"/>
        </w:rPr>
        <w:t>xchange</w:t>
      </w:r>
      <w:r w:rsidRPr="00EE279D">
        <w:rPr>
          <w:sz w:val="26"/>
          <w:szCs w:val="26"/>
        </w:rPr>
        <w:t xml:space="preserve"> </w:t>
      </w:r>
      <w:r w:rsidRPr="0091708C">
        <w:rPr>
          <w:rStyle w:val="StyleBoldUnderline"/>
          <w:highlight w:val="yellow"/>
        </w:rPr>
        <w:t>C</w:t>
      </w:r>
      <w:r w:rsidRPr="0065492E">
        <w:rPr>
          <w:sz w:val="16"/>
          <w:szCs w:val="16"/>
        </w:rPr>
        <w:t xml:space="preserve">ommission </w:t>
      </w:r>
      <w:r w:rsidRPr="0091708C">
        <w:rPr>
          <w:rStyle w:val="StyleBoldUnderline"/>
        </w:rPr>
        <w:t xml:space="preserve">or state securities </w:t>
      </w:r>
      <w:r w:rsidRPr="0091708C">
        <w:rPr>
          <w:rStyle w:val="StyleBoldUnderline"/>
          <w:highlight w:val="yellow"/>
        </w:rPr>
        <w:t>laws will be onerous</w:t>
      </w:r>
      <w:r w:rsidRPr="0091708C">
        <w:rPr>
          <w:rStyle w:val="StyleBoldUnderline"/>
        </w:rPr>
        <w:t>.</w:t>
      </w:r>
      <w:r w:rsidRPr="00EE279D">
        <w:rPr>
          <w:sz w:val="26"/>
          <w:szCs w:val="26"/>
        </w:rPr>
        <w:t xml:space="preserve"> </w:t>
      </w:r>
      <w:r w:rsidRPr="0065492E">
        <w:rPr>
          <w:sz w:val="16"/>
          <w:szCs w:val="16"/>
        </w:rPr>
        <w:t>The limit on the number of investors means that projects will be limited in size or that individual contributions will have to be larger.</w:t>
      </w:r>
      <w:r w:rsidRPr="00EE279D">
        <w:rPr>
          <w:sz w:val="26"/>
          <w:szCs w:val="26"/>
        </w:rPr>
        <w:t xml:space="preserve"> </w:t>
      </w:r>
      <w:r w:rsidRPr="0091708C">
        <w:rPr>
          <w:rStyle w:val="StyleBoldUnderline"/>
          <w:highlight w:val="yellow"/>
        </w:rPr>
        <w:t>A 22 kW system</w:t>
      </w:r>
      <w:r w:rsidRPr="00EE279D">
        <w:rPr>
          <w:sz w:val="26"/>
          <w:szCs w:val="26"/>
        </w:rPr>
        <w:t xml:space="preserve"> </w:t>
      </w:r>
      <w:r w:rsidRPr="0065492E">
        <w:rPr>
          <w:sz w:val="16"/>
          <w:szCs w:val="16"/>
        </w:rPr>
        <w:t>(like University Park)</w:t>
      </w:r>
      <w:r w:rsidRPr="00EE279D">
        <w:rPr>
          <w:sz w:val="26"/>
          <w:szCs w:val="26"/>
        </w:rPr>
        <w:t xml:space="preserve"> </w:t>
      </w:r>
      <w:r w:rsidRPr="0091708C">
        <w:rPr>
          <w:rStyle w:val="StyleBoldUnderline"/>
          <w:highlight w:val="yellow"/>
        </w:rPr>
        <w:t>requires an average investment of $3,600</w:t>
      </w:r>
      <w:r w:rsidRPr="0091708C">
        <w:rPr>
          <w:rStyle w:val="StyleBoldUnderline"/>
        </w:rPr>
        <w:t xml:space="preserve"> when split among 35 investors. This is less than buying solar independently, but is still </w:t>
      </w:r>
      <w:r w:rsidRPr="0091708C">
        <w:rPr>
          <w:rStyle w:val="StyleBoldUnderline"/>
          <w:highlight w:val="yellow"/>
        </w:rPr>
        <w:t>a hefty sum for many households</w:t>
      </w:r>
      <w:r w:rsidRPr="0091708C">
        <w:rPr>
          <w:rStyle w:val="StyleBoldUnderline"/>
        </w:rPr>
        <w:t>.</w:t>
      </w:r>
      <w:r w:rsidRPr="00EE279D">
        <w:rPr>
          <w:rFonts w:ascii="Times" w:hAnsi="Times" w:cs="Times"/>
          <w:sz w:val="26"/>
          <w:szCs w:val="26"/>
        </w:rPr>
        <w:t xml:space="preserve">  </w:t>
      </w:r>
      <w:r w:rsidRPr="0065492E">
        <w:rPr>
          <w:sz w:val="16"/>
          <w:szCs w:val="16"/>
        </w:rPr>
        <w:t>The limits on solicitation are much more onerous. Using the state registration route (instead of full registration) means that the project cannot advertise. In fact, they are limited to discussing the investment opportunity by word of mouth with people they already have a relationship with. Disclosure requirements are also problematic, because it either means greater costs for the project or more in-kind time from each investor (or both) to correctly complete disclosure forms.</w:t>
      </w:r>
      <w:r w:rsidRPr="0065492E">
        <w:rPr>
          <w:rFonts w:ascii="Times" w:hAnsi="Times" w:cs="Times"/>
          <w:sz w:val="16"/>
          <w:szCs w:val="16"/>
        </w:rPr>
        <w:t xml:space="preserve"> </w:t>
      </w:r>
      <w:r w:rsidRPr="0065492E">
        <w:rPr>
          <w:sz w:val="16"/>
          <w:szCs w:val="16"/>
        </w:rPr>
        <w:t>Securities laws also required a lot of legal footwork for the Clean Energy Collective, and in part that’s due to downplaying the investment aspect of a community solar share and focusing instead on the opportunity to reduce electricity bills and receive cleaner energy.</w:t>
      </w:r>
      <w:r w:rsidRPr="00EE279D">
        <w:rPr>
          <w:position w:val="8"/>
          <w:sz w:val="26"/>
          <w:szCs w:val="26"/>
        </w:rPr>
        <w:t xml:space="preserve"> </w:t>
      </w:r>
      <w:r w:rsidRPr="0091708C">
        <w:rPr>
          <w:rStyle w:val="StyleBoldUnderline"/>
          <w:highlight w:val="yellow"/>
        </w:rPr>
        <w:t>These laws</w:t>
      </w:r>
      <w:r w:rsidRPr="0091708C">
        <w:rPr>
          <w:rStyle w:val="StyleBoldUnderline"/>
        </w:rPr>
        <w:t xml:space="preserve"> are important protections against fraudulent investment opportunities, but they </w:t>
      </w:r>
      <w:r w:rsidRPr="0091708C">
        <w:rPr>
          <w:rStyle w:val="StyleBoldUnderline"/>
          <w:highlight w:val="yellow"/>
        </w:rPr>
        <w:t>are needlessly complex for</w:t>
      </w:r>
      <w:r w:rsidRPr="0091708C">
        <w:rPr>
          <w:rStyle w:val="StyleBoldUnderline"/>
        </w:rPr>
        <w:t xml:space="preserve"> projects like </w:t>
      </w:r>
      <w:r w:rsidRPr="0091708C">
        <w:rPr>
          <w:rStyle w:val="StyleBoldUnderline"/>
          <w:highlight w:val="yellow"/>
        </w:rPr>
        <w:t>community solar</w:t>
      </w:r>
      <w:r w:rsidRPr="00EE279D">
        <w:rPr>
          <w:sz w:val="26"/>
          <w:szCs w:val="26"/>
        </w:rPr>
        <w:t xml:space="preserve"> </w:t>
      </w:r>
      <w:r w:rsidRPr="0065492E">
        <w:rPr>
          <w:sz w:val="16"/>
          <w:szCs w:val="16"/>
        </w:rPr>
        <w:t>where most of the risks are well known. The creation of community solar gardens and other legal entities to support community solar will minimize the hurdles from securities regulations.</w:t>
      </w:r>
    </w:p>
    <w:p w:rsidR="000C4611" w:rsidRDefault="000C4611" w:rsidP="000C4611">
      <w:pPr>
        <w:pStyle w:val="Heading4"/>
      </w:pPr>
      <w:r>
        <w:t>c.) Even with the option to use decentralized solar, incentives for centralized power generation trump.</w:t>
      </w:r>
    </w:p>
    <w:p w:rsidR="000C4611" w:rsidRPr="0091708C" w:rsidRDefault="000C4611" w:rsidP="000C4611">
      <w:r>
        <w:rPr>
          <w:rStyle w:val="StyleStyleBold12pt"/>
        </w:rPr>
        <w:t xml:space="preserve">THEIR AUTHOR - </w:t>
      </w:r>
      <w:r w:rsidRPr="0065492E">
        <w:rPr>
          <w:rStyle w:val="StyleStyleBold12pt"/>
        </w:rPr>
        <w:t xml:space="preserve">Farrell 11 </w:t>
      </w:r>
      <w:r w:rsidRPr="0091708C">
        <w:rPr>
          <w:rFonts w:ascii="MS Gothic" w:eastAsia="MS Gothic" w:hAnsi="MS Gothic" w:cs="MS Gothic" w:hint="eastAsia"/>
        </w:rPr>
        <w:t> </w:t>
      </w:r>
      <w:r w:rsidRPr="0091708C">
        <w:t>(John, an ILSR senior researcher specializing in energy policy developments that best expand the benefits of local ownership and dispersed generation of renewable energy, "Community Solar Power"</w:t>
      </w:r>
      <w:hyperlink r:id="rId14" w:history="1">
        <w:r w:rsidRPr="0091708C">
          <w:rPr>
            <w:rStyle w:val="Hyperlink"/>
          </w:rPr>
          <w:t>http://www.ilsr.org/more-centralized-v-decentralized-solar/</w:t>
        </w:r>
      </w:hyperlink>
      <w:r w:rsidRPr="0091708C">
        <w:t>)</w:t>
      </w:r>
    </w:p>
    <w:p w:rsidR="000C4611" w:rsidRPr="0091708C" w:rsidRDefault="000C4611" w:rsidP="000C4611">
      <w:pPr>
        <w:rPr>
          <w:rStyle w:val="StyleBoldUnderline"/>
        </w:rPr>
      </w:pPr>
      <w:r w:rsidRPr="0065492E">
        <w:rPr>
          <w:sz w:val="16"/>
          <w:szCs w:val="16"/>
        </w:rPr>
        <w:t>A recent Colorado news story captures the spirit of my last post on the tension between centralized and decentralized generation, with a quote that describes the conventional (environmentalist) wisdom:</w:t>
      </w:r>
      <w:r w:rsidRPr="0065492E">
        <w:rPr>
          <w:sz w:val="26"/>
          <w:szCs w:val="26"/>
        </w:rPr>
        <w:t xml:space="preserve"> </w:t>
      </w:r>
      <w:r w:rsidRPr="0091708C">
        <w:rPr>
          <w:rStyle w:val="StyleBoldUnderline"/>
        </w:rPr>
        <w:t>“It’s not an either or choice, that we only put solar on rooftops or on people’s homes or do utility scale, large projects,” said</w:t>
      </w:r>
      <w:r w:rsidRPr="0065492E">
        <w:rPr>
          <w:iCs/>
          <w:sz w:val="26"/>
          <w:szCs w:val="26"/>
        </w:rPr>
        <w:t xml:space="preserve"> </w:t>
      </w:r>
      <w:r w:rsidRPr="0065492E">
        <w:rPr>
          <w:iCs/>
          <w:sz w:val="16"/>
          <w:szCs w:val="16"/>
        </w:rPr>
        <w:t xml:space="preserve">Pete </w:t>
      </w:r>
      <w:proofErr w:type="spellStart"/>
      <w:r w:rsidRPr="0065492E">
        <w:rPr>
          <w:iCs/>
          <w:sz w:val="16"/>
          <w:szCs w:val="16"/>
        </w:rPr>
        <w:t>Maysmith</w:t>
      </w:r>
      <w:proofErr w:type="spellEnd"/>
      <w:r w:rsidRPr="0065492E">
        <w:rPr>
          <w:b/>
          <w:iCs/>
          <w:sz w:val="16"/>
          <w:szCs w:val="16"/>
          <w:u w:val="single"/>
        </w:rPr>
        <w:t>,</w:t>
      </w:r>
      <w:r w:rsidRPr="0091708C">
        <w:rPr>
          <w:rStyle w:val="StyleBoldUnderline"/>
        </w:rPr>
        <w:t xml:space="preserve"> executive director of the Colorado Conservation Voters. </w:t>
      </w:r>
      <w:r w:rsidRPr="0065492E">
        <w:rPr>
          <w:sz w:val="26"/>
          <w:szCs w:val="26"/>
        </w:rPr>
        <w:t xml:space="preserve"> </w:t>
      </w:r>
      <w:r w:rsidRPr="0065492E">
        <w:rPr>
          <w:iCs/>
          <w:sz w:val="16"/>
          <w:szCs w:val="16"/>
        </w:rPr>
        <w:t>“As we move forward toward energy independence, reducing our dependence on foreign oil, on dirty, polluting sources of energy like coal</w:t>
      </w:r>
      <w:r w:rsidRPr="0065492E">
        <w:rPr>
          <w:b/>
          <w:iCs/>
          <w:sz w:val="16"/>
          <w:szCs w:val="16"/>
          <w:u w:val="single"/>
        </w:rPr>
        <w:t>,</w:t>
      </w:r>
      <w:r w:rsidRPr="0091708C">
        <w:rPr>
          <w:rStyle w:val="StyleBoldUnderline"/>
        </w:rPr>
        <w:t xml:space="preserve"> </w:t>
      </w:r>
      <w:r w:rsidRPr="0091708C">
        <w:rPr>
          <w:rStyle w:val="StyleBoldUnderline"/>
          <w:highlight w:val="yellow"/>
        </w:rPr>
        <w:t>we need to move forward on all fronts with</w:t>
      </w:r>
      <w:r w:rsidRPr="0091708C">
        <w:rPr>
          <w:rStyle w:val="StyleBoldUnderline"/>
        </w:rPr>
        <w:t xml:space="preserve"> renewable [energy], and that includes</w:t>
      </w:r>
      <w:r w:rsidRPr="0065492E">
        <w:rPr>
          <w:iCs/>
          <w:sz w:val="26"/>
          <w:szCs w:val="26"/>
        </w:rPr>
        <w:t xml:space="preserve"> </w:t>
      </w:r>
      <w:r w:rsidRPr="0065492E">
        <w:rPr>
          <w:iCs/>
          <w:sz w:val="16"/>
          <w:szCs w:val="16"/>
        </w:rPr>
        <w:t>rooftop solar and community solar gardens, local power. It</w:t>
      </w:r>
      <w:r w:rsidRPr="0065492E">
        <w:rPr>
          <w:iCs/>
          <w:sz w:val="26"/>
          <w:szCs w:val="26"/>
        </w:rPr>
        <w:t xml:space="preserve"> </w:t>
      </w:r>
      <w:r w:rsidRPr="0091708C">
        <w:rPr>
          <w:rStyle w:val="StyleBoldUnderline"/>
        </w:rPr>
        <w:t xml:space="preserve">also includes utility-scale </w:t>
      </w:r>
      <w:r w:rsidRPr="0091708C">
        <w:rPr>
          <w:rStyle w:val="StyleBoldUnderline"/>
          <w:highlight w:val="yellow"/>
        </w:rPr>
        <w:t>solar that is properly sited</w:t>
      </w:r>
      <w:r w:rsidRPr="0091708C">
        <w:rPr>
          <w:rStyle w:val="StyleBoldUnderline"/>
        </w:rPr>
        <w:t>,</w:t>
      </w:r>
      <w:r w:rsidRPr="0065492E">
        <w:rPr>
          <w:iCs/>
          <w:sz w:val="26"/>
          <w:szCs w:val="26"/>
        </w:rPr>
        <w:t xml:space="preserve"> </w:t>
      </w:r>
      <w:r w:rsidRPr="0065492E">
        <w:rPr>
          <w:iCs/>
          <w:sz w:val="16"/>
          <w:szCs w:val="16"/>
        </w:rPr>
        <w:t>and that’s really important.”</w:t>
      </w:r>
      <w:r w:rsidRPr="0065492E">
        <w:rPr>
          <w:sz w:val="16"/>
          <w:szCs w:val="16"/>
        </w:rPr>
        <w:t xml:space="preserve"> </w:t>
      </w:r>
      <w:r w:rsidRPr="0065492E">
        <w:rPr>
          <w:rFonts w:eastAsiaTheme="minorEastAsia" w:cs="Times"/>
          <w:color w:val="262626"/>
          <w:sz w:val="16"/>
          <w:szCs w:val="16"/>
        </w:rPr>
        <w:t xml:space="preserve">As I illustrated with the example </w:t>
      </w:r>
      <w:r w:rsidRPr="0091708C">
        <w:rPr>
          <w:rStyle w:val="StyleBoldUnderline"/>
        </w:rPr>
        <w:t xml:space="preserve">of FERC’s lavish incentives for new high-voltage transmission lines, </w:t>
      </w:r>
      <w:r w:rsidRPr="0091708C">
        <w:rPr>
          <w:rStyle w:val="StyleBoldUnderline"/>
          <w:highlight w:val="yellow"/>
        </w:rPr>
        <w:t>the principled stand of “moving forward on all fronts” collapses in the face of incentives strongly skewed toward centralized power generation</w:t>
      </w:r>
      <w:r w:rsidRPr="0091708C">
        <w:rPr>
          <w:rFonts w:eastAsiaTheme="minorEastAsia" w:cs="Times"/>
          <w:color w:val="262626"/>
          <w:sz w:val="26"/>
          <w:szCs w:val="26"/>
          <w:highlight w:val="yellow"/>
        </w:rPr>
        <w:t xml:space="preserve">.  </w:t>
      </w:r>
      <w:r w:rsidRPr="0091708C">
        <w:rPr>
          <w:rStyle w:val="StyleBoldUnderline"/>
          <w:highlight w:val="yellow"/>
        </w:rPr>
        <w:t>From rich federal incentives for centralizing infrastructure to the basic structure of federal tax incentives,</w:t>
      </w:r>
      <w:r w:rsidRPr="0091708C">
        <w:rPr>
          <w:rFonts w:eastAsiaTheme="minorEastAsia" w:cs="Times"/>
          <w:color w:val="262626"/>
          <w:sz w:val="26"/>
          <w:szCs w:val="26"/>
          <w:highlight w:val="yellow"/>
        </w:rPr>
        <w:t xml:space="preserve"> </w:t>
      </w:r>
      <w:r w:rsidRPr="0091708C">
        <w:rPr>
          <w:rStyle w:val="StyleBoldUnderline"/>
          <w:highlight w:val="yellow"/>
        </w:rPr>
        <w:t>distributed generation operates at a disadvantage</w:t>
      </w:r>
      <w:r w:rsidRPr="0091708C">
        <w:rPr>
          <w:rStyle w:val="StyleBoldUnderline"/>
        </w:rPr>
        <w:t>.</w:t>
      </w:r>
    </w:p>
    <w:p w:rsidR="000C4611" w:rsidRDefault="000C4611" w:rsidP="000C4611">
      <w:pPr>
        <w:pStyle w:val="Heading4"/>
      </w:pPr>
      <w:r>
        <w:t>New energy structures don’t alter social practices—</w:t>
      </w:r>
      <w:proofErr w:type="spellStart"/>
      <w:r>
        <w:t>aff</w:t>
      </w:r>
      <w:proofErr w:type="spellEnd"/>
      <w:r>
        <w:t xml:space="preserve"> is simply a rhetorical appeal. </w:t>
      </w:r>
    </w:p>
    <w:p w:rsidR="000C4611" w:rsidRDefault="000C4611" w:rsidP="000C4611">
      <w:pPr>
        <w:rPr>
          <w:rStyle w:val="StyleStyleBold12pt"/>
          <w:b w:val="0"/>
          <w:sz w:val="20"/>
          <w:szCs w:val="20"/>
        </w:rPr>
      </w:pPr>
      <w:r>
        <w:rPr>
          <w:rStyle w:val="StyleStyleBold12pt"/>
        </w:rPr>
        <w:t xml:space="preserve">THEIR AUTHOR </w:t>
      </w:r>
      <w:r w:rsidRPr="004B4106">
        <w:rPr>
          <w:rStyle w:val="StyleStyleBold12pt"/>
        </w:rPr>
        <w:t xml:space="preserve">Hoffman and </w:t>
      </w:r>
      <w:proofErr w:type="spellStart"/>
      <w:r w:rsidRPr="004B4106">
        <w:rPr>
          <w:rStyle w:val="StyleStyleBold12pt"/>
        </w:rPr>
        <w:t>Pippert</w:t>
      </w:r>
      <w:proofErr w:type="spellEnd"/>
      <w:r w:rsidRPr="004B4106">
        <w:rPr>
          <w:rStyle w:val="StyleStyleBold12pt"/>
        </w:rPr>
        <w:t xml:space="preserve"> 5</w:t>
      </w:r>
      <w:r w:rsidRPr="0091708C">
        <w:t xml:space="preserve"> (Steven M. Hoffman, PhD, Professor of Political Science at the University of St. Thomas in St. Paul, Minnesota, and Angela High-</w:t>
      </w:r>
      <w:proofErr w:type="spellStart"/>
      <w:r w:rsidRPr="0091708C">
        <w:t>Pippert</w:t>
      </w:r>
      <w:proofErr w:type="spellEnd"/>
      <w:r w:rsidRPr="0091708C">
        <w:t>, PhD, Director of Women’s Studies at the University of St. Thomas, and serves on the ACTC Women’s Studies Coordinating Committee, "Community Energy: A Social Architecture for an Alternative Energy Future", Bulletin of Science Technology %26 Society 2005 25: 387)</w:t>
      </w:r>
    </w:p>
    <w:p w:rsidR="000C4611" w:rsidRPr="0091708C" w:rsidRDefault="000C4611" w:rsidP="000C4611">
      <w:pPr>
        <w:rPr>
          <w:rStyle w:val="StyleBoldUnderline"/>
        </w:rPr>
      </w:pPr>
      <w:r w:rsidRPr="0091708C">
        <w:rPr>
          <w:sz w:val="16"/>
          <w:szCs w:val="16"/>
        </w:rPr>
        <w:t>The</w:t>
      </w:r>
      <w:r w:rsidRPr="0091708C">
        <w:rPr>
          <w:sz w:val="16"/>
          <w:szCs w:val="26"/>
        </w:rPr>
        <w:t xml:space="preserve"> </w:t>
      </w:r>
      <w:r w:rsidRPr="0091708C">
        <w:rPr>
          <w:rStyle w:val="StyleBoldUnderline"/>
        </w:rPr>
        <w:t>maturation</w:t>
      </w:r>
      <w:r w:rsidRPr="0091708C">
        <w:rPr>
          <w:sz w:val="16"/>
          <w:szCs w:val="26"/>
        </w:rPr>
        <w:t xml:space="preserve"> </w:t>
      </w:r>
      <w:r w:rsidRPr="0091708C">
        <w:rPr>
          <w:rStyle w:val="StyleBoldUnderline"/>
        </w:rPr>
        <w:t>of</w:t>
      </w:r>
      <w:r w:rsidRPr="0091708C">
        <w:rPr>
          <w:sz w:val="16"/>
          <w:szCs w:val="26"/>
        </w:rPr>
        <w:t xml:space="preserve"> </w:t>
      </w:r>
      <w:r w:rsidRPr="0091708C">
        <w:rPr>
          <w:sz w:val="16"/>
          <w:szCs w:val="16"/>
        </w:rPr>
        <w:t>these</w:t>
      </w:r>
      <w:r w:rsidRPr="0091708C">
        <w:rPr>
          <w:sz w:val="16"/>
          <w:szCs w:val="26"/>
        </w:rPr>
        <w:t xml:space="preserve"> </w:t>
      </w:r>
      <w:r w:rsidRPr="0091708C">
        <w:rPr>
          <w:rStyle w:val="StyleBoldUnderline"/>
        </w:rPr>
        <w:t xml:space="preserve">technologies has sparked a good deal of conversation about a radically decentralized energy system that would embody an equally distinct sort of democratic social apparatus. </w:t>
      </w:r>
      <w:r w:rsidRPr="0091708C">
        <w:rPr>
          <w:rStyle w:val="StyleBoldUnderline"/>
          <w:highlight w:val="yellow"/>
        </w:rPr>
        <w:t>There are</w:t>
      </w:r>
      <w:r w:rsidRPr="0091708C">
        <w:rPr>
          <w:sz w:val="16"/>
          <w:szCs w:val="26"/>
        </w:rPr>
        <w:t xml:space="preserve">, </w:t>
      </w:r>
      <w:r w:rsidRPr="0091708C">
        <w:rPr>
          <w:sz w:val="16"/>
          <w:szCs w:val="16"/>
        </w:rPr>
        <w:t>however,</w:t>
      </w:r>
      <w:r w:rsidRPr="0091708C">
        <w:rPr>
          <w:sz w:val="16"/>
          <w:szCs w:val="26"/>
        </w:rPr>
        <w:t xml:space="preserve"> </w:t>
      </w:r>
      <w:r w:rsidRPr="0091708C">
        <w:rPr>
          <w:rStyle w:val="StyleBoldUnderline"/>
          <w:highlight w:val="yellow"/>
        </w:rPr>
        <w:t>important caveats</w:t>
      </w:r>
      <w:r w:rsidRPr="0091708C">
        <w:rPr>
          <w:rStyle w:val="StyleBoldUnderline"/>
        </w:rPr>
        <w:t xml:space="preserve"> that need to be explored</w:t>
      </w:r>
      <w:r w:rsidRPr="0091708C">
        <w:rPr>
          <w:sz w:val="16"/>
          <w:szCs w:val="16"/>
        </w:rPr>
        <w:t xml:space="preserve"> as to whether the development of distributed technologies </w:t>
      </w:r>
      <w:r w:rsidRPr="0091708C">
        <w:rPr>
          <w:i/>
          <w:iCs/>
          <w:sz w:val="16"/>
          <w:szCs w:val="16"/>
        </w:rPr>
        <w:t xml:space="preserve">necessarily </w:t>
      </w:r>
      <w:r w:rsidRPr="0091708C">
        <w:rPr>
          <w:sz w:val="16"/>
          <w:szCs w:val="16"/>
        </w:rPr>
        <w:t>presages a fundamental and parallel shift in the social organization of the electricity system. That is, although distributed technologies are undoubtedly much more environmentally benign than coal, nuclear, and large-scale hydro facilities</w:t>
      </w:r>
      <w:r w:rsidRPr="00837C74">
        <w:rPr>
          <w:b/>
          <w:sz w:val="16"/>
          <w:szCs w:val="16"/>
          <w:u w:val="single"/>
        </w:rPr>
        <w:t xml:space="preserve">, </w:t>
      </w:r>
      <w:r w:rsidRPr="0091708C">
        <w:rPr>
          <w:rStyle w:val="StyleBoldUnderline"/>
          <w:highlight w:val="yellow"/>
        </w:rPr>
        <w:t xml:space="preserve">there is little proof that a distributed system even implies a more benign or fundamentally distinct </w:t>
      </w:r>
      <w:r w:rsidRPr="0091708C">
        <w:rPr>
          <w:rStyle w:val="StyleBoldUnderline"/>
          <w:highlight w:val="yellow"/>
        </w:rPr>
        <w:lastRenderedPageBreak/>
        <w:t>type of social order</w:t>
      </w:r>
      <w:r w:rsidRPr="0091708C">
        <w:rPr>
          <w:sz w:val="16"/>
          <w:szCs w:val="26"/>
        </w:rPr>
        <w:t xml:space="preserve">. In this respect, </w:t>
      </w:r>
      <w:r w:rsidRPr="0091708C">
        <w:rPr>
          <w:rStyle w:val="StyleBoldUnderline"/>
          <w:highlight w:val="yellow"/>
        </w:rPr>
        <w:t>the idea of community energy</w:t>
      </w:r>
      <w:r w:rsidRPr="0091708C">
        <w:rPr>
          <w:sz w:val="16"/>
          <w:szCs w:val="26"/>
        </w:rPr>
        <w:t xml:space="preserve">, </w:t>
      </w:r>
      <w:r w:rsidRPr="0091708C">
        <w:rPr>
          <w:sz w:val="16"/>
          <w:szCs w:val="16"/>
        </w:rPr>
        <w:t>a term of choice for those seeking to further the development of distributed technologies,</w:t>
      </w:r>
      <w:r w:rsidRPr="0091708C">
        <w:rPr>
          <w:sz w:val="16"/>
          <w:szCs w:val="26"/>
        </w:rPr>
        <w:t xml:space="preserve"> </w:t>
      </w:r>
      <w:r w:rsidRPr="0091708C">
        <w:rPr>
          <w:rStyle w:val="StyleBoldUnderline"/>
          <w:highlight w:val="yellow"/>
        </w:rPr>
        <w:t xml:space="preserve">oftentimes represents </w:t>
      </w:r>
      <w:r w:rsidRPr="0091708C">
        <w:rPr>
          <w:rStyle w:val="Emphasis"/>
          <w:highlight w:val="yellow"/>
        </w:rPr>
        <w:t>more of a rhetorical appeal</w:t>
      </w:r>
      <w:r w:rsidRPr="0091708C">
        <w:rPr>
          <w:rStyle w:val="StyleBoldUnderline"/>
          <w:highlight w:val="yellow"/>
        </w:rPr>
        <w:t xml:space="preserve"> than a call for a substantive change in the ongoing operation of the grid.</w:t>
      </w:r>
    </w:p>
    <w:p w:rsidR="000C4611" w:rsidRPr="00351B54" w:rsidRDefault="000C4611" w:rsidP="000C4611">
      <w:pPr>
        <w:pStyle w:val="Heading4"/>
      </w:pPr>
      <w:r w:rsidRPr="00351B54">
        <w:t>Plan doesn’t spillover to other facets of civil society</w:t>
      </w:r>
    </w:p>
    <w:p w:rsidR="000C4611" w:rsidRPr="00351B54" w:rsidRDefault="000C4611" w:rsidP="000C4611">
      <w:r>
        <w:rPr>
          <w:rStyle w:val="StyleStyleBold12pt"/>
        </w:rPr>
        <w:t xml:space="preserve">THEIR AUTHOR - </w:t>
      </w:r>
      <w:r w:rsidRPr="00771C0B">
        <w:rPr>
          <w:rStyle w:val="StyleStyleBold12pt"/>
        </w:rPr>
        <w:t xml:space="preserve">Hoffman and </w:t>
      </w:r>
      <w:proofErr w:type="spellStart"/>
      <w:r w:rsidRPr="00771C0B">
        <w:rPr>
          <w:rStyle w:val="StyleStyleBold12pt"/>
        </w:rPr>
        <w:t>Pippert</w:t>
      </w:r>
      <w:proofErr w:type="spellEnd"/>
      <w:r w:rsidRPr="00771C0B">
        <w:rPr>
          <w:rStyle w:val="StyleStyleBold12pt"/>
        </w:rPr>
        <w:t xml:space="preserve"> 5</w:t>
      </w:r>
      <w:r>
        <w:rPr>
          <w:rStyle w:val="StyleStyleBold12pt"/>
        </w:rPr>
        <w:t xml:space="preserve"> </w:t>
      </w:r>
      <w:r w:rsidRPr="00351B54">
        <w:t>(Steven M. Hoffman, PhD, Professor of Political Science at the University of St. Thomas in St. Paul, Minnesota, and Angela High-</w:t>
      </w:r>
      <w:proofErr w:type="spellStart"/>
      <w:r w:rsidRPr="00351B54">
        <w:t>Pippert</w:t>
      </w:r>
      <w:proofErr w:type="spellEnd"/>
      <w:r w:rsidRPr="00351B54">
        <w:t>, PhD, Director of Women’s Studies at the University of St. Thomas, and serves on the ACTC Women’s Studies Coordinating Committee, "Community Energy: A Social Architecture for an Alternative Energy Future", Bulletin of Science Technology %26 Society 2005 25: 387)</w:t>
      </w:r>
    </w:p>
    <w:p w:rsidR="000C4611" w:rsidRPr="00351B54" w:rsidRDefault="000C4611" w:rsidP="000C4611">
      <w:pPr>
        <w:rPr>
          <w:rStyle w:val="StyleBoldUnderline"/>
        </w:rPr>
      </w:pPr>
      <w:r w:rsidRPr="00351B54">
        <w:rPr>
          <w:rStyle w:val="StyleBoldUnderline"/>
          <w:highlight w:val="yellow"/>
        </w:rPr>
        <w:t>The nature of community energy and the role</w:t>
      </w:r>
      <w:r w:rsidRPr="00351B54">
        <w:rPr>
          <w:rStyle w:val="StyleBoldUnderline"/>
        </w:rPr>
        <w:t xml:space="preserve"> that such </w:t>
      </w:r>
      <w:r w:rsidRPr="00351B54">
        <w:rPr>
          <w:rStyle w:val="StyleBoldUnderline"/>
          <w:highlight w:val="yellow"/>
        </w:rPr>
        <w:t>initiatives might play in the general fabric of civic life is not well understood</w:t>
      </w:r>
      <w:r w:rsidRPr="00771C0B">
        <w:rPr>
          <w:sz w:val="26"/>
          <w:szCs w:val="26"/>
        </w:rPr>
        <w:t xml:space="preserve">. </w:t>
      </w:r>
      <w:r w:rsidRPr="00771C0B">
        <w:rPr>
          <w:sz w:val="16"/>
          <w:szCs w:val="16"/>
        </w:rPr>
        <w:t xml:space="preserve">This article makes it clear that several conceptual models are available. </w:t>
      </w:r>
      <w:r w:rsidRPr="00351B54">
        <w:rPr>
          <w:rStyle w:val="StyleBoldUnderline"/>
        </w:rPr>
        <w:t>Community energy initiatives might</w:t>
      </w:r>
      <w:r w:rsidRPr="00771C0B">
        <w:rPr>
          <w:sz w:val="26"/>
          <w:szCs w:val="26"/>
        </w:rPr>
        <w:t xml:space="preserve">, </w:t>
      </w:r>
      <w:r w:rsidRPr="00771C0B">
        <w:rPr>
          <w:sz w:val="16"/>
          <w:szCs w:val="16"/>
        </w:rPr>
        <w:t>for instance,</w:t>
      </w:r>
      <w:r w:rsidRPr="00771C0B">
        <w:rPr>
          <w:sz w:val="26"/>
          <w:szCs w:val="26"/>
        </w:rPr>
        <w:t xml:space="preserve"> </w:t>
      </w:r>
      <w:r w:rsidRPr="00351B54">
        <w:rPr>
          <w:rStyle w:val="StyleBoldUnderline"/>
        </w:rPr>
        <w:t>perform the intermediate role envisioned by so-called stealth theorists</w:t>
      </w:r>
      <w:r w:rsidRPr="00771C0B">
        <w:rPr>
          <w:sz w:val="26"/>
          <w:szCs w:val="26"/>
        </w:rPr>
        <w:t xml:space="preserve">, </w:t>
      </w:r>
      <w:r w:rsidRPr="00351B54">
        <w:rPr>
          <w:rStyle w:val="StyleBoldUnderline"/>
        </w:rPr>
        <w:t>allowing</w:t>
      </w:r>
      <w:r w:rsidRPr="00771C0B">
        <w:rPr>
          <w:sz w:val="26"/>
          <w:szCs w:val="26"/>
        </w:rPr>
        <w:t xml:space="preserve"> </w:t>
      </w:r>
      <w:r w:rsidRPr="00771C0B">
        <w:rPr>
          <w:sz w:val="16"/>
          <w:szCs w:val="16"/>
        </w:rPr>
        <w:t xml:space="preserve">the mass of citizens to avoid the sort of </w:t>
      </w:r>
      <w:r w:rsidRPr="00351B54">
        <w:rPr>
          <w:rStyle w:val="StyleBoldUnderline"/>
        </w:rPr>
        <w:t>engagement preferred by a select group of citizens</w:t>
      </w:r>
      <w:r w:rsidRPr="00771C0B">
        <w:rPr>
          <w:sz w:val="26"/>
          <w:szCs w:val="26"/>
        </w:rPr>
        <w:t xml:space="preserve"> </w:t>
      </w:r>
      <w:r w:rsidRPr="00771C0B">
        <w:rPr>
          <w:sz w:val="16"/>
          <w:szCs w:val="16"/>
        </w:rPr>
        <w:t xml:space="preserve">actively and continuously involved in intense, democratic debate (Hibbing &amp; </w:t>
      </w:r>
      <w:proofErr w:type="spellStart"/>
      <w:r w:rsidRPr="00771C0B">
        <w:rPr>
          <w:sz w:val="16"/>
          <w:szCs w:val="16"/>
        </w:rPr>
        <w:t>Theiss</w:t>
      </w:r>
      <w:proofErr w:type="spellEnd"/>
      <w:r w:rsidRPr="00771C0B">
        <w:rPr>
          <w:sz w:val="16"/>
          <w:szCs w:val="16"/>
        </w:rPr>
        <w:t>-Morse, 2002). For those participating in an initiative, the time and effort would be more significant and ongoing than participation in other forms of engagement such as a deliberative polling process or a citizen’s jury.</w:t>
      </w:r>
      <w:r w:rsidRPr="00771C0B">
        <w:rPr>
          <w:sz w:val="26"/>
          <w:szCs w:val="26"/>
        </w:rPr>
        <w:t xml:space="preserve"> </w:t>
      </w:r>
      <w:r w:rsidRPr="00351B54">
        <w:rPr>
          <w:rStyle w:val="StyleBoldUnderline"/>
        </w:rPr>
        <w:t xml:space="preserve">But </w:t>
      </w:r>
      <w:r w:rsidRPr="00351B54">
        <w:rPr>
          <w:rStyle w:val="Emphasis"/>
          <w:highlight w:val="yellow"/>
        </w:rPr>
        <w:t>in all instances, intense engagement would be confined to a fairly narrow set of citizens</w:t>
      </w:r>
      <w:r w:rsidRPr="00351B54">
        <w:rPr>
          <w:rStyle w:val="StyleBoldUnderline"/>
        </w:rPr>
        <w:t xml:space="preserve">, namely, </w:t>
      </w:r>
      <w:r w:rsidRPr="00351B54">
        <w:rPr>
          <w:rStyle w:val="StyleBoldUnderline"/>
          <w:highlight w:val="yellow"/>
        </w:rPr>
        <w:t>those citizens with the requisite knowledge and interest.</w:t>
      </w:r>
      <w:r w:rsidRPr="00351B54">
        <w:rPr>
          <w:sz w:val="26"/>
          <w:szCs w:val="26"/>
          <w:highlight w:val="yellow"/>
        </w:rPr>
        <w:t xml:space="preserve"> </w:t>
      </w:r>
      <w:r w:rsidRPr="00351B54">
        <w:rPr>
          <w:rStyle w:val="StyleBoldUnderline"/>
          <w:highlight w:val="yellow"/>
        </w:rPr>
        <w:t>Interaction with the larger community would be confined to message development</w:t>
      </w:r>
      <w:r w:rsidRPr="00771C0B">
        <w:rPr>
          <w:sz w:val="26"/>
          <w:szCs w:val="26"/>
        </w:rPr>
        <w:t xml:space="preserve">, </w:t>
      </w:r>
      <w:r w:rsidRPr="00771C0B">
        <w:rPr>
          <w:sz w:val="16"/>
          <w:szCs w:val="16"/>
        </w:rPr>
        <w:t>that is, “wind is good/nuclear is bad,”</w:t>
      </w:r>
      <w:r w:rsidRPr="00771C0B">
        <w:rPr>
          <w:sz w:val="26"/>
          <w:szCs w:val="26"/>
        </w:rPr>
        <w:t xml:space="preserve"> </w:t>
      </w:r>
      <w:r w:rsidRPr="00351B54">
        <w:rPr>
          <w:rStyle w:val="StyleBoldUnderline"/>
          <w:highlight w:val="yellow"/>
        </w:rPr>
        <w:t>and the mass of citizens would have only limited personal involvement</w:t>
      </w:r>
      <w:r w:rsidRPr="00771C0B">
        <w:rPr>
          <w:sz w:val="26"/>
          <w:szCs w:val="26"/>
        </w:rPr>
        <w:t xml:space="preserve">, </w:t>
      </w:r>
      <w:r w:rsidRPr="00771C0B">
        <w:rPr>
          <w:sz w:val="16"/>
          <w:szCs w:val="16"/>
        </w:rPr>
        <w:t xml:space="preserve">say, a willingness to participate in a community-sponsored energy conservation program. </w:t>
      </w:r>
      <w:r w:rsidRPr="00351B54">
        <w:rPr>
          <w:rStyle w:val="StyleBoldUnderline"/>
        </w:rPr>
        <w:t>Only very rarely would the majority of citizens be expected to aggressively participate in public policy making or in any sort of sustained political process.</w:t>
      </w:r>
    </w:p>
    <w:p w:rsidR="000C4611" w:rsidRDefault="000C4611" w:rsidP="000C4611">
      <w:pPr>
        <w:pStyle w:val="Heading4"/>
      </w:pPr>
      <w:r>
        <w:t>“Participatory democracy” devolves into relativism—leads to unquestionable oppression and passive nihilism</w:t>
      </w:r>
    </w:p>
    <w:p w:rsidR="000C4611" w:rsidRPr="0091708C" w:rsidRDefault="000C4611" w:rsidP="000C4611">
      <w:proofErr w:type="spellStart"/>
      <w:r w:rsidRPr="001E48D4">
        <w:rPr>
          <w:rStyle w:val="StyleStyleBold12pt"/>
        </w:rPr>
        <w:t>Kiely</w:t>
      </w:r>
      <w:proofErr w:type="spellEnd"/>
      <w:r w:rsidRPr="001E48D4">
        <w:rPr>
          <w:rStyle w:val="StyleStyleBold12pt"/>
        </w:rPr>
        <w:t xml:space="preserve"> 95</w:t>
      </w:r>
      <w:r>
        <w:rPr>
          <w:rStyle w:val="StyleStyleBold12pt"/>
        </w:rPr>
        <w:t xml:space="preserve"> </w:t>
      </w:r>
      <w:r w:rsidRPr="0091708C">
        <w:t>(Ray, Professor of International Politics</w:t>
      </w:r>
      <w:r w:rsidRPr="0091708C">
        <w:rPr>
          <w:rFonts w:ascii="MS Gothic" w:eastAsia="MS Gothic" w:hAnsi="MS Gothic" w:cs="MS Gothic" w:hint="eastAsia"/>
        </w:rPr>
        <w:t> </w:t>
      </w:r>
      <w:r w:rsidRPr="0091708C">
        <w:rPr>
          <w:rFonts w:cs="Calibri"/>
        </w:rPr>
        <w:t xml:space="preserve">Ray, professor of International Politics at Queen Mary University, "Third </w:t>
      </w:r>
      <w:proofErr w:type="spellStart"/>
      <w:r w:rsidRPr="0091708C">
        <w:rPr>
          <w:rFonts w:cs="Calibri"/>
        </w:rPr>
        <w:t>Worldist</w:t>
      </w:r>
      <w:proofErr w:type="spellEnd"/>
      <w:r w:rsidRPr="0091708C">
        <w:rPr>
          <w:rFonts w:cs="Calibri"/>
        </w:rPr>
        <w:t xml:space="preserve"> Relativism: A New Form </w:t>
      </w:r>
      <w:proofErr w:type="gramStart"/>
      <w:r w:rsidRPr="0091708C">
        <w:rPr>
          <w:rFonts w:cs="Calibri"/>
        </w:rPr>
        <w:t>Of</w:t>
      </w:r>
      <w:proofErr w:type="gramEnd"/>
      <w:r w:rsidRPr="0091708C">
        <w:rPr>
          <w:rFonts w:cs="Calibri"/>
        </w:rPr>
        <w:t xml:space="preserve"> Imperialism", Journal of Contemporary Asia v25 no2 p159-78)</w:t>
      </w:r>
    </w:p>
    <w:p w:rsidR="000C4611" w:rsidRPr="0091708C" w:rsidRDefault="000C4611" w:rsidP="000C4611">
      <w:pPr>
        <w:rPr>
          <w:rStyle w:val="StyleStyleBold12pt"/>
          <w:b w:val="0"/>
          <w:sz w:val="16"/>
        </w:rPr>
      </w:pPr>
      <w:r w:rsidRPr="0091708C">
        <w:rPr>
          <w:sz w:val="16"/>
        </w:rPr>
        <w:t xml:space="preserve">First, as many critics have pointed out (see </w:t>
      </w:r>
      <w:proofErr w:type="spellStart"/>
      <w:r w:rsidRPr="0091708C">
        <w:rPr>
          <w:sz w:val="16"/>
        </w:rPr>
        <w:t>Habermas</w:t>
      </w:r>
      <w:proofErr w:type="spellEnd"/>
      <w:r w:rsidRPr="0091708C">
        <w:rPr>
          <w:sz w:val="16"/>
        </w:rPr>
        <w:t xml:space="preserve"> 1987; Dews 1987; Norris 1990), extreme</w:t>
      </w:r>
      <w:r w:rsidRPr="0091708C">
        <w:rPr>
          <w:rStyle w:val="StyleStyleBold12pt"/>
          <w:sz w:val="16"/>
        </w:rPr>
        <w:t xml:space="preserve"> </w:t>
      </w:r>
      <w:r w:rsidRPr="0091708C">
        <w:rPr>
          <w:rStyle w:val="StyleBoldUnderline"/>
        </w:rPr>
        <w:t xml:space="preserve">versions of relativism are self-contradictory.  </w:t>
      </w:r>
      <w:r w:rsidRPr="0091708C">
        <w:rPr>
          <w:rStyle w:val="StyleBoldUnderline"/>
          <w:highlight w:val="yellow"/>
        </w:rPr>
        <w:t xml:space="preserve">To argue that there are no criteria by which different discourses can be assessed “looks itself suspiciously like an </w:t>
      </w:r>
      <w:r w:rsidRPr="0091708C">
        <w:rPr>
          <w:rStyle w:val="StyleStyleBold12pt"/>
          <w:i/>
          <w:highlight w:val="yellow"/>
          <w:u w:val="single"/>
        </w:rPr>
        <w:t xml:space="preserve">absolute </w:t>
      </w:r>
      <w:r w:rsidRPr="0091708C">
        <w:rPr>
          <w:rStyle w:val="StyleBoldUnderline"/>
          <w:highlight w:val="yellow"/>
        </w:rPr>
        <w:t>claim to validity</w:t>
      </w:r>
      <w:r w:rsidRPr="0091708C">
        <w:rPr>
          <w:rStyle w:val="StyleBoldUnderline"/>
        </w:rPr>
        <w:t>, and this is something which relativists hold to be impossible</w:t>
      </w:r>
      <w:r w:rsidRPr="0091708C">
        <w:rPr>
          <w:rStyle w:val="StyleStyleBold12pt"/>
          <w:sz w:val="16"/>
        </w:rPr>
        <w:t xml:space="preserve"> </w:t>
      </w:r>
      <w:r w:rsidRPr="0091708C">
        <w:rPr>
          <w:sz w:val="16"/>
        </w:rPr>
        <w:t xml:space="preserve">(McLennan 1992; 339).  Moreover, any understand of another culture automatically leads to the acceptance that </w:t>
      </w:r>
      <w:r w:rsidRPr="0091708C">
        <w:rPr>
          <w:rStyle w:val="StyleBoldUnderline"/>
        </w:rPr>
        <w:t>“</w:t>
      </w:r>
      <w:r w:rsidRPr="0091708C">
        <w:rPr>
          <w:rStyle w:val="StyleBoldUnderline"/>
          <w:highlight w:val="yellow"/>
        </w:rPr>
        <w:t>some things can be asserted as meaningful</w:t>
      </w:r>
      <w:r w:rsidRPr="0091708C">
        <w:rPr>
          <w:rStyle w:val="StyleBoldUnderline"/>
        </w:rPr>
        <w:t xml:space="preserve"> across very different cultures” </w:t>
      </w:r>
      <w:r w:rsidRPr="0091708C">
        <w:rPr>
          <w:sz w:val="16"/>
        </w:rPr>
        <w:t xml:space="preserve">(ibid).  If this is the </w:t>
      </w:r>
      <w:r w:rsidRPr="0091708C">
        <w:rPr>
          <w:rStyle w:val="StyleBoldUnderline"/>
        </w:rPr>
        <w:t>case then it is at least possible that there are at least some universal criteria for the assessment of all societies</w:t>
      </w:r>
      <w:r w:rsidRPr="0091708C">
        <w:rPr>
          <w:rStyle w:val="StyleStyleBold12pt"/>
          <w:sz w:val="16"/>
        </w:rPr>
        <w:t xml:space="preserve">.  </w:t>
      </w:r>
      <w:r w:rsidRPr="0091708C">
        <w:rPr>
          <w:sz w:val="16"/>
        </w:rPr>
        <w:t>Furthermore,</w:t>
      </w:r>
      <w:r w:rsidRPr="0091708C">
        <w:rPr>
          <w:rStyle w:val="StyleStyleBold12pt"/>
          <w:sz w:val="16"/>
        </w:rPr>
        <w:t xml:space="preserve"> </w:t>
      </w:r>
      <w:r w:rsidRPr="0091708C">
        <w:rPr>
          <w:rStyle w:val="StyleBoldUnderline"/>
          <w:highlight w:val="yellow"/>
        </w:rPr>
        <w:t>without any universal criteria for the assessment of different societies, we are left with a situation where social science simply “rubs up against” the existing state of affairs</w:t>
      </w:r>
      <w:r w:rsidRPr="0091708C">
        <w:rPr>
          <w:rStyle w:val="StyleStyleBold12pt"/>
          <w:sz w:val="16"/>
          <w:highlight w:val="yellow"/>
        </w:rPr>
        <w:t>.</w:t>
      </w:r>
      <w:r w:rsidRPr="0091708C">
        <w:rPr>
          <w:rStyle w:val="StyleStyleBold12pt"/>
          <w:sz w:val="16"/>
        </w:rPr>
        <w:t xml:space="preserve">  </w:t>
      </w:r>
      <w:r w:rsidRPr="0091708C">
        <w:rPr>
          <w:rStyle w:val="StyleBoldUnderline"/>
          <w:highlight w:val="yellow"/>
        </w:rPr>
        <w:t>This is ironic given that relativism</w:t>
      </w:r>
      <w:r w:rsidRPr="0091708C">
        <w:rPr>
          <w:rStyle w:val="StyleBoldUnderline"/>
        </w:rPr>
        <w:t xml:space="preserve"> </w:t>
      </w:r>
      <w:r w:rsidRPr="0091708C">
        <w:rPr>
          <w:sz w:val="16"/>
        </w:rPr>
        <w:t>professes to be a “theory” which preaches tolerance and pluralism.  In fact, at its worse it simply ignores, or even</w:t>
      </w:r>
      <w:r w:rsidRPr="0091708C">
        <w:rPr>
          <w:rStyle w:val="StyleStyleBold12pt"/>
          <w:sz w:val="16"/>
        </w:rPr>
        <w:t xml:space="preserve"> </w:t>
      </w:r>
      <w:r w:rsidRPr="0091708C">
        <w:rPr>
          <w:rStyle w:val="StyleBoldUnderline"/>
          <w:highlight w:val="yellow"/>
        </w:rPr>
        <w:t>becomes an apology for all kinds of oppressive practices, or for a retreat from politics.</w:t>
      </w:r>
      <w:r w:rsidRPr="0091708C">
        <w:rPr>
          <w:rStyle w:val="StyleStyleBold12pt"/>
          <w:sz w:val="16"/>
        </w:rPr>
        <w:t xml:space="preserve">  </w:t>
      </w:r>
    </w:p>
    <w:p w:rsidR="000C4611" w:rsidRDefault="000C4611" w:rsidP="000C4611">
      <w:pPr>
        <w:pStyle w:val="Heading3"/>
      </w:pPr>
      <w:r>
        <w:lastRenderedPageBreak/>
        <w:t xml:space="preserve">Resiliency </w:t>
      </w:r>
    </w:p>
    <w:p w:rsidR="000C4611" w:rsidRDefault="000C4611" w:rsidP="000C4611">
      <w:pPr>
        <w:pStyle w:val="Heading4"/>
      </w:pPr>
      <w:r>
        <w:t>Complexity theory has zero validity as a means of interpreting real world events.  Lack of empirical observations means complexity cannot interpret our social reality or improve policy making.</w:t>
      </w:r>
    </w:p>
    <w:p w:rsidR="000C4611" w:rsidRDefault="000C4611" w:rsidP="000C4611">
      <w:proofErr w:type="spellStart"/>
      <w:r w:rsidRPr="00CF7CA1">
        <w:rPr>
          <w:rStyle w:val="StyleStyleBold12pt"/>
        </w:rPr>
        <w:t>Rosenhead</w:t>
      </w:r>
      <w:proofErr w:type="spellEnd"/>
      <w:r>
        <w:t xml:space="preserve">, Professor Emeritus in the Department of Management at the London School of Economics, </w:t>
      </w:r>
      <w:r w:rsidRPr="00CF7CA1">
        <w:rPr>
          <w:rStyle w:val="StyleStyleBold12pt"/>
        </w:rPr>
        <w:t>‘98</w:t>
      </w:r>
    </w:p>
    <w:p w:rsidR="000C4611" w:rsidRDefault="000C4611" w:rsidP="000C4611">
      <w:r>
        <w:t>[Jonathan, “Complexity theory and management practice”, Science as Culture</w:t>
      </w:r>
    </w:p>
    <w:p w:rsidR="000C4611" w:rsidRPr="00CF7CA1" w:rsidRDefault="006E61BE" w:rsidP="000C4611">
      <w:hyperlink r:id="rId15" w:history="1">
        <w:r w:rsidR="000C4611" w:rsidRPr="004D0F7C">
          <w:rPr>
            <w:rStyle w:val="Hyperlink"/>
          </w:rPr>
          <w:t>http://human-nature.com/science-as-culture/rosenhead.html</w:t>
        </w:r>
      </w:hyperlink>
      <w:r w:rsidR="000C4611">
        <w:t>, RSR]</w:t>
      </w:r>
    </w:p>
    <w:p w:rsidR="000C4611" w:rsidRPr="00E37BF7" w:rsidRDefault="000C4611" w:rsidP="000C4611">
      <w:pPr>
        <w:rPr>
          <w:sz w:val="16"/>
        </w:rPr>
      </w:pPr>
      <w:r w:rsidRPr="00E37BF7">
        <w:rPr>
          <w:sz w:val="16"/>
        </w:rPr>
        <w:t xml:space="preserve">It hardly needs saying that </w:t>
      </w:r>
      <w:r w:rsidRPr="00882456">
        <w:rPr>
          <w:rStyle w:val="StyleBoldUnderline"/>
          <w:highlight w:val="yellow"/>
        </w:rPr>
        <w:t>there is no</w:t>
      </w:r>
      <w:r w:rsidRPr="00CF7CA1">
        <w:rPr>
          <w:rStyle w:val="StyleBoldUnderline"/>
        </w:rPr>
        <w:t xml:space="preserve"> formally </w:t>
      </w:r>
      <w:r w:rsidRPr="00882456">
        <w:rPr>
          <w:rStyle w:val="StyleBoldUnderline"/>
          <w:highlight w:val="yellow"/>
        </w:rPr>
        <w:t>validated evidence demonstrating that</w:t>
      </w:r>
      <w:r w:rsidRPr="00CF7CA1">
        <w:rPr>
          <w:rStyle w:val="StyleBoldUnderline"/>
        </w:rPr>
        <w:t xml:space="preserve"> the </w:t>
      </w:r>
      <w:r w:rsidRPr="00882456">
        <w:rPr>
          <w:rStyle w:val="StyleBoldUnderline"/>
          <w:highlight w:val="yellow"/>
        </w:rPr>
        <w:t>complexity theory-based prescriptions</w:t>
      </w:r>
      <w:r w:rsidRPr="00E37BF7">
        <w:rPr>
          <w:sz w:val="16"/>
        </w:rPr>
        <w:t xml:space="preserve"> for management style, structure and process </w:t>
      </w:r>
      <w:r w:rsidRPr="00CF7CA1">
        <w:rPr>
          <w:rStyle w:val="StyleBoldUnderline"/>
        </w:rPr>
        <w:t xml:space="preserve">do </w:t>
      </w:r>
      <w:r w:rsidRPr="00882456">
        <w:rPr>
          <w:rStyle w:val="StyleBoldUnderline"/>
          <w:highlight w:val="yellow"/>
        </w:rPr>
        <w:t>produce the results claimed for</w:t>
      </w:r>
      <w:r w:rsidRPr="00CF7CA1">
        <w:rPr>
          <w:rStyle w:val="StyleBoldUnderline"/>
        </w:rPr>
        <w:t xml:space="preserve"> them</w:t>
      </w:r>
      <w:r w:rsidRPr="00E37BF7">
        <w:rPr>
          <w:sz w:val="16"/>
        </w:rPr>
        <w:t xml:space="preserve">. These results are generally to do with long-term survival, a phenomenon not susceptible to study using short-term experimental methods. </w:t>
      </w:r>
      <w:r w:rsidRPr="00E37BF7">
        <w:rPr>
          <w:rStyle w:val="StyleBoldUnderline"/>
        </w:rPr>
        <w:t>Such evidence as is adduced is almost exclusively anecdotal in character.</w:t>
      </w:r>
      <w:r w:rsidRPr="00E37BF7">
        <w:rPr>
          <w:sz w:val="16"/>
        </w:rPr>
        <w:t xml:space="preserve"> The stories range from improving tales of successful corporate improvisation, to longer accounts of </w:t>
      </w:r>
      <w:proofErr w:type="spellStart"/>
      <w:r w:rsidRPr="00E37BF7">
        <w:rPr>
          <w:sz w:val="16"/>
        </w:rPr>
        <w:t>organisational</w:t>
      </w:r>
      <w:proofErr w:type="spellEnd"/>
      <w:r w:rsidRPr="00E37BF7">
        <w:rPr>
          <w:sz w:val="16"/>
        </w:rPr>
        <w:t xml:space="preserve"> death wishes or of innovation which bypasses the obstruction of the formal hierarchy; there are also approving quotations from business leaders. The problem with anecdotal evidence is that it is most persuasive to those who experienced the events in question, and to those who are already persuaded. For others it can be hard to judge the representativeness of the sample of exhibits. This is especially so if, even unintentionally, different standards of proof or disproof are used for different sides of an argument. Such distortions do occur in Stacey (1992). Thus the advantage of opportunistic policies is supported by presenting examples of success, while the perils of formal planning methods are driven home by examples of failure. Yet obviously opportunism has its failures, and analytic techniques even have their modest achievements – which are not cited. In the absence of a conclusive case based on evidence of </w:t>
      </w:r>
      <w:proofErr w:type="spellStart"/>
      <w:r w:rsidRPr="00E37BF7">
        <w:rPr>
          <w:sz w:val="16"/>
        </w:rPr>
        <w:t>organisational</w:t>
      </w:r>
      <w:proofErr w:type="spellEnd"/>
      <w:r w:rsidRPr="00E37BF7">
        <w:rPr>
          <w:sz w:val="16"/>
        </w:rPr>
        <w:t xml:space="preserve"> success, it is not surprising that great weight is placed on the authority of science. Wheatley (1992) has it in her title – "Leadership and the New Science". Merry (1995) relegates it to his sub-title, but in the plural: "Insights from the New Sciences of Chaos, Self-Organization and Complexity". Indeed ‘New Sciences’, always </w:t>
      </w:r>
      <w:proofErr w:type="spellStart"/>
      <w:r w:rsidRPr="00E37BF7">
        <w:rPr>
          <w:sz w:val="16"/>
        </w:rPr>
        <w:t>capitalised</w:t>
      </w:r>
      <w:proofErr w:type="spellEnd"/>
      <w:r w:rsidRPr="00E37BF7">
        <w:rPr>
          <w:sz w:val="16"/>
        </w:rPr>
        <w:t xml:space="preserve">, runs through his book like the message in </w:t>
      </w:r>
      <w:proofErr w:type="spellStart"/>
      <w:r w:rsidRPr="00E37BF7">
        <w:rPr>
          <w:sz w:val="16"/>
        </w:rPr>
        <w:t>Blackpool</w:t>
      </w:r>
      <w:proofErr w:type="spellEnd"/>
      <w:r w:rsidRPr="00E37BF7">
        <w:rPr>
          <w:sz w:val="16"/>
        </w:rPr>
        <w:t xml:space="preserve"> rock. However all management complexity authors lean heavily on ‘science’ in their texts. These are liberally peppered with phrases like "Scientific discoveries have shown that…" or "The science of complexity shows that…</w:t>
      </w:r>
      <w:proofErr w:type="gramStart"/>
      <w:r w:rsidRPr="00E37BF7">
        <w:rPr>
          <w:sz w:val="16"/>
        </w:rPr>
        <w:t>".</w:t>
      </w:r>
      <w:proofErr w:type="gramEnd"/>
      <w:r w:rsidRPr="00E37BF7">
        <w:rPr>
          <w:sz w:val="16"/>
        </w:rPr>
        <w:t xml:space="preserve"> The illustrative examples provided are commonly of natural rather than social or managerial phenomena – the </w:t>
      </w:r>
      <w:proofErr w:type="spellStart"/>
      <w:r w:rsidRPr="00E37BF7">
        <w:rPr>
          <w:sz w:val="16"/>
        </w:rPr>
        <w:t>behaviour</w:t>
      </w:r>
      <w:proofErr w:type="spellEnd"/>
      <w:r w:rsidRPr="00E37BF7">
        <w:rPr>
          <w:sz w:val="16"/>
        </w:rPr>
        <w:t xml:space="preserve"> of molecules when the temperature of liquid </w:t>
      </w:r>
      <w:proofErr w:type="gramStart"/>
      <w:r w:rsidRPr="00E37BF7">
        <w:rPr>
          <w:sz w:val="16"/>
        </w:rPr>
        <w:t>rises</w:t>
      </w:r>
      <w:proofErr w:type="gramEnd"/>
      <w:r w:rsidRPr="00E37BF7">
        <w:rPr>
          <w:sz w:val="16"/>
        </w:rPr>
        <w:t xml:space="preserve">, a laser beam, the weather… This invocation of (natural) science comes out clearly in a passage on page 11 of Stacey (1996). A list of Nobel and other eminent scientists who have developed "the science of complexity" is presented. So far this science has "focused primarily on the evolution of life and the behavior of chemical and physical systems". However "it is not only to natural systems that this science applies; as I will show in Chapter One, we too constitute such systems". These systems which "we" also constitute are complex adaptive systems – precisely those to which the findings of the "new science" apply. Or do they? If we are to accept the argument from scientific authority there are a number of links in the argument. </w:t>
      </w:r>
      <w:r w:rsidRPr="00E37BF7">
        <w:rPr>
          <w:rStyle w:val="StyleBoldUnderline"/>
        </w:rPr>
        <w:t xml:space="preserve">First we have to accept that the "findings" do actually apply to the natural systems which natural scientists have investigated. Then we have to accept that these findings can be </w:t>
      </w:r>
      <w:proofErr w:type="spellStart"/>
      <w:r w:rsidRPr="00E37BF7">
        <w:rPr>
          <w:rStyle w:val="StyleBoldUnderline"/>
        </w:rPr>
        <w:t>generalised</w:t>
      </w:r>
      <w:proofErr w:type="spellEnd"/>
      <w:r w:rsidRPr="00E37BF7">
        <w:rPr>
          <w:rStyle w:val="StyleBoldUnderline"/>
        </w:rPr>
        <w:t xml:space="preserve"> to all such systems. Then we have to accept that </w:t>
      </w:r>
      <w:proofErr w:type="spellStart"/>
      <w:r w:rsidRPr="00E37BF7">
        <w:rPr>
          <w:rStyle w:val="StyleBoldUnderline"/>
        </w:rPr>
        <w:t>organisations</w:t>
      </w:r>
      <w:proofErr w:type="spellEnd"/>
      <w:r w:rsidRPr="00E37BF7">
        <w:rPr>
          <w:rStyle w:val="StyleBoldUnderline"/>
        </w:rPr>
        <w:t xml:space="preserve"> (let us leave individual humans out of it) do constitute systems of the same kin</w:t>
      </w:r>
      <w:r w:rsidRPr="00E37BF7">
        <w:rPr>
          <w:sz w:val="16"/>
        </w:rPr>
        <w:t>d. And then we have to accept that findings can be transferred across from one domain to a quite different one. This could be a long haul</w:t>
      </w:r>
      <w:r w:rsidRPr="00E37BF7">
        <w:rPr>
          <w:rStyle w:val="StyleBoldUnderline"/>
        </w:rPr>
        <w:t>! We should start with the least problematic element – the solidity of those natural science results in their own domains</w:t>
      </w:r>
      <w:r w:rsidRPr="00E37BF7">
        <w:rPr>
          <w:sz w:val="16"/>
        </w:rPr>
        <w:t>. There are indeed a considerable number of findings which have passed stringent tests of scientific validity. (We should ignore any ultra-</w:t>
      </w:r>
      <w:proofErr w:type="spellStart"/>
      <w:r w:rsidRPr="00E37BF7">
        <w:rPr>
          <w:sz w:val="16"/>
        </w:rPr>
        <w:t>Popperian</w:t>
      </w:r>
      <w:proofErr w:type="spellEnd"/>
      <w:r w:rsidRPr="00E37BF7">
        <w:rPr>
          <w:sz w:val="16"/>
        </w:rPr>
        <w:t xml:space="preserve"> objections that all scientific results can only be provisional, a spur to refutation – or we will have no solid ground to stand on.) Stewart (1989) provides a good source of such examples – the weather (of course), ecological cycles, fluid dynamics, chemical clocks… </w:t>
      </w:r>
      <w:r w:rsidRPr="00E37BF7">
        <w:rPr>
          <w:rStyle w:val="StyleBoldUnderline"/>
        </w:rPr>
        <w:t>Experiments are only possible in some cases, but in all observations of real world events fit patterns consistent with aspects of complexity theory</w:t>
      </w:r>
      <w:r w:rsidRPr="00E37BF7">
        <w:rPr>
          <w:sz w:val="16"/>
        </w:rPr>
        <w:t xml:space="preserve">. What follows from this is that complexity theory is a field within which some surprising and diverse results have been found, leading on to some further intriguing conjectures. </w:t>
      </w:r>
      <w:r w:rsidRPr="00E37BF7">
        <w:rPr>
          <w:rStyle w:val="StyleBoldUnderline"/>
        </w:rPr>
        <w:t>What does not follow is that any such result necessarily applies to all situations which share some of its structural features</w:t>
      </w:r>
      <w:r w:rsidRPr="00E37BF7">
        <w:rPr>
          <w:sz w:val="16"/>
        </w:rPr>
        <w:t xml:space="preserve"> (for example, mathematical structure</w:t>
      </w:r>
      <w:r w:rsidRPr="00E37BF7">
        <w:rPr>
          <w:rStyle w:val="StyleBoldUnderline"/>
        </w:rPr>
        <w:t xml:space="preserve">). </w:t>
      </w:r>
      <w:r w:rsidRPr="00882456">
        <w:rPr>
          <w:rStyle w:val="StyleBoldUnderline"/>
          <w:highlight w:val="yellow"/>
        </w:rPr>
        <w:t>Many of the ‘results’ cited in the complexity literature are not</w:t>
      </w:r>
      <w:r w:rsidRPr="00E37BF7">
        <w:rPr>
          <w:rStyle w:val="StyleBoldUnderline"/>
        </w:rPr>
        <w:t xml:space="preserve">, however, firmly </w:t>
      </w:r>
      <w:r w:rsidRPr="00882456">
        <w:rPr>
          <w:rStyle w:val="StyleBoldUnderline"/>
          <w:highlight w:val="yellow"/>
        </w:rPr>
        <w:t>grounded in this way on empirical observations</w:t>
      </w:r>
      <w:r w:rsidRPr="00E37BF7">
        <w:rPr>
          <w:sz w:val="16"/>
        </w:rPr>
        <w:t xml:space="preserve">. They are the outputs of computer simulations. Typically some simple laws of </w:t>
      </w:r>
      <w:proofErr w:type="spellStart"/>
      <w:r w:rsidRPr="00E37BF7">
        <w:rPr>
          <w:sz w:val="16"/>
        </w:rPr>
        <w:t>behaviour</w:t>
      </w:r>
      <w:proofErr w:type="spellEnd"/>
      <w:r w:rsidRPr="00E37BF7">
        <w:rPr>
          <w:sz w:val="16"/>
        </w:rPr>
        <w:t xml:space="preserve"> and interaction are postulated, and the computer is used to see how the operations of these laws would translate into long-term development or macro-</w:t>
      </w:r>
      <w:proofErr w:type="spellStart"/>
      <w:r w:rsidRPr="00E37BF7">
        <w:rPr>
          <w:sz w:val="16"/>
        </w:rPr>
        <w:t>behaviour</w:t>
      </w:r>
      <w:proofErr w:type="spellEnd"/>
      <w:r w:rsidRPr="00E37BF7">
        <w:rPr>
          <w:sz w:val="16"/>
        </w:rPr>
        <w:t xml:space="preserve">. For example Kauffman (1993, 1995) models how an organism might evolve through an ‘adaptive walk’ of mutations across available alternatives, depending on the degree of cross-coupling of the organism’s component parts. </w:t>
      </w:r>
      <w:proofErr w:type="spellStart"/>
      <w:r w:rsidRPr="00E37BF7">
        <w:rPr>
          <w:sz w:val="16"/>
        </w:rPr>
        <w:t>Krugman</w:t>
      </w:r>
      <w:proofErr w:type="spellEnd"/>
      <w:r w:rsidRPr="00E37BF7">
        <w:rPr>
          <w:sz w:val="16"/>
        </w:rPr>
        <w:t xml:space="preserve"> (1996) shows how aggregate patterns of land use (</w:t>
      </w:r>
      <w:proofErr w:type="spellStart"/>
      <w:r w:rsidRPr="00E37BF7">
        <w:rPr>
          <w:sz w:val="16"/>
        </w:rPr>
        <w:t>eg</w:t>
      </w:r>
      <w:proofErr w:type="spellEnd"/>
      <w:r w:rsidRPr="00E37BF7">
        <w:rPr>
          <w:sz w:val="16"/>
        </w:rPr>
        <w:t xml:space="preserve"> the formation of multiple business districts, racial segregation) could result from individual responses to purely local conditions. Stacey (1996) reports a wide variety of simulations, mostly produced under the auspices of the Santa Fe Institute, in which simple rules of individual </w:t>
      </w:r>
      <w:proofErr w:type="spellStart"/>
      <w:r w:rsidRPr="00E37BF7">
        <w:rPr>
          <w:sz w:val="16"/>
        </w:rPr>
        <w:t>behaviour</w:t>
      </w:r>
      <w:proofErr w:type="spellEnd"/>
      <w:r w:rsidRPr="00E37BF7">
        <w:rPr>
          <w:sz w:val="16"/>
        </w:rPr>
        <w:t xml:space="preserve"> generate replications of the flocking of birds, the trail-laying of ants, the dynamics of organism-parasite systems…In each case the computer tracks the way in which such simple laws, if they were to hold, could produce patterned order. Evidently such demonstrations, absorbing though they may be, cannot constitute proofs that these laws are indeed the cause of the observed </w:t>
      </w:r>
      <w:proofErr w:type="spellStart"/>
      <w:r w:rsidRPr="00E37BF7">
        <w:rPr>
          <w:sz w:val="16"/>
        </w:rPr>
        <w:t>behaviour</w:t>
      </w:r>
      <w:proofErr w:type="spellEnd"/>
      <w:r w:rsidRPr="00E37BF7">
        <w:rPr>
          <w:sz w:val="16"/>
        </w:rPr>
        <w:t xml:space="preserve">. Indeed Kauffman (1993) in the introduction to his 700 page </w:t>
      </w:r>
      <w:proofErr w:type="gramStart"/>
      <w:r w:rsidRPr="00E37BF7">
        <w:rPr>
          <w:sz w:val="16"/>
        </w:rPr>
        <w:t>volume,</w:t>
      </w:r>
      <w:proofErr w:type="gramEnd"/>
      <w:r w:rsidRPr="00E37BF7">
        <w:rPr>
          <w:sz w:val="16"/>
        </w:rPr>
        <w:t xml:space="preserve"> stresses </w:t>
      </w:r>
      <w:r w:rsidRPr="00E37BF7">
        <w:rPr>
          <w:sz w:val="16"/>
        </w:rPr>
        <w:lastRenderedPageBreak/>
        <w:t xml:space="preserve">that "this is not a finished book …Premises and conclusions stand open to criticism." </w:t>
      </w:r>
      <w:proofErr w:type="spellStart"/>
      <w:r w:rsidRPr="00E37BF7">
        <w:rPr>
          <w:sz w:val="16"/>
        </w:rPr>
        <w:t>Krugman</w:t>
      </w:r>
      <w:proofErr w:type="spellEnd"/>
      <w:r w:rsidRPr="00E37BF7">
        <w:rPr>
          <w:sz w:val="16"/>
        </w:rPr>
        <w:t xml:space="preserve"> (1996) adopts an informal approach, and allows </w:t>
      </w:r>
      <w:proofErr w:type="gramStart"/>
      <w:r w:rsidRPr="00E37BF7">
        <w:rPr>
          <w:sz w:val="16"/>
        </w:rPr>
        <w:t>himself</w:t>
      </w:r>
      <w:proofErr w:type="gramEnd"/>
      <w:r w:rsidRPr="00E37BF7">
        <w:rPr>
          <w:sz w:val="16"/>
        </w:rPr>
        <w:t xml:space="preserve"> to include "a few wild speculations". That is well and good – but it would be as well if the ‘not proven’ dimension of complexity theory was prominently acknowledged in this way by all those involved in extrapolating its results into new territory. </w:t>
      </w:r>
      <w:proofErr w:type="spellStart"/>
      <w:r w:rsidRPr="00E37BF7">
        <w:rPr>
          <w:sz w:val="16"/>
        </w:rPr>
        <w:t>Mittleton</w:t>
      </w:r>
      <w:proofErr w:type="spellEnd"/>
      <w:r w:rsidRPr="00E37BF7">
        <w:rPr>
          <w:sz w:val="16"/>
        </w:rPr>
        <w:t xml:space="preserve">-Kelly (1997) </w:t>
      </w:r>
      <w:proofErr w:type="spellStart"/>
      <w:r w:rsidRPr="00E37BF7">
        <w:rPr>
          <w:sz w:val="16"/>
        </w:rPr>
        <w:t>recognises</w:t>
      </w:r>
      <w:proofErr w:type="spellEnd"/>
      <w:r w:rsidRPr="00E37BF7">
        <w:rPr>
          <w:sz w:val="16"/>
        </w:rPr>
        <w:t xml:space="preserve"> a further need for circumspection which arises in essaying to transfer complexity theory formulations from the natural to the social domain. </w:t>
      </w:r>
      <w:proofErr w:type="spellStart"/>
      <w:r w:rsidRPr="00E37BF7">
        <w:rPr>
          <w:sz w:val="16"/>
        </w:rPr>
        <w:t>Behaviour</w:t>
      </w:r>
      <w:proofErr w:type="spellEnd"/>
      <w:r w:rsidRPr="00E37BF7">
        <w:rPr>
          <w:sz w:val="16"/>
        </w:rPr>
        <w:t xml:space="preserve"> in the former may be assumed to be governed by laws; in the latter, </w:t>
      </w:r>
      <w:r w:rsidRPr="00E37BF7">
        <w:rPr>
          <w:rStyle w:val="StyleBoldUnderline"/>
        </w:rPr>
        <w:t xml:space="preserve">awareness of a claimed law may itself generate changed </w:t>
      </w:r>
      <w:proofErr w:type="spellStart"/>
      <w:r w:rsidRPr="00E37BF7">
        <w:rPr>
          <w:rStyle w:val="StyleBoldUnderline"/>
        </w:rPr>
        <w:t>behaviour</w:t>
      </w:r>
      <w:proofErr w:type="spellEnd"/>
      <w:r w:rsidRPr="00E37BF7">
        <w:rPr>
          <w:sz w:val="16"/>
        </w:rPr>
        <w:t xml:space="preserve">. In this crucial respect, </w:t>
      </w:r>
      <w:r w:rsidRPr="00882456">
        <w:rPr>
          <w:rStyle w:val="StyleBoldUnderline"/>
          <w:highlight w:val="yellow"/>
        </w:rPr>
        <w:t>social systems</w:t>
      </w:r>
      <w:r w:rsidRPr="00E37BF7">
        <w:rPr>
          <w:sz w:val="16"/>
        </w:rPr>
        <w:t xml:space="preserve"> (including </w:t>
      </w:r>
      <w:proofErr w:type="spellStart"/>
      <w:r w:rsidRPr="00E37BF7">
        <w:rPr>
          <w:sz w:val="16"/>
        </w:rPr>
        <w:t>organisations</w:t>
      </w:r>
      <w:proofErr w:type="spellEnd"/>
      <w:r w:rsidRPr="00E37BF7">
        <w:rPr>
          <w:sz w:val="16"/>
        </w:rPr>
        <w:t xml:space="preserve"> and their managements) </w:t>
      </w:r>
      <w:r w:rsidRPr="00882456">
        <w:rPr>
          <w:rStyle w:val="StyleBoldUnderline"/>
          <w:highlight w:val="yellow"/>
        </w:rPr>
        <w:t>are fundamentally different from all other complex systems. It can be seen from this that</w:t>
      </w:r>
      <w:r w:rsidRPr="00E37BF7">
        <w:rPr>
          <w:rStyle w:val="StyleBoldUnderline"/>
        </w:rPr>
        <w:t xml:space="preserve"> scientific authority is an unsafe ground for </w:t>
      </w:r>
      <w:r w:rsidRPr="00882456">
        <w:rPr>
          <w:rStyle w:val="StyleBoldUnderline"/>
          <w:highlight w:val="yellow"/>
        </w:rPr>
        <w:t xml:space="preserve">asserting that specific results from complexity theory necessarily apply to </w:t>
      </w:r>
      <w:proofErr w:type="spellStart"/>
      <w:r w:rsidRPr="00882456">
        <w:rPr>
          <w:rStyle w:val="StyleBoldUnderline"/>
          <w:highlight w:val="yellow"/>
        </w:rPr>
        <w:t>organisations</w:t>
      </w:r>
      <w:proofErr w:type="spellEnd"/>
      <w:r w:rsidRPr="00E37BF7">
        <w:rPr>
          <w:sz w:val="16"/>
        </w:rPr>
        <w:t xml:space="preserve">, or </w:t>
      </w:r>
      <w:proofErr w:type="gramStart"/>
      <w:r w:rsidRPr="00E37BF7">
        <w:rPr>
          <w:sz w:val="16"/>
        </w:rPr>
        <w:t>that complexity-based lessons</w:t>
      </w:r>
      <w:proofErr w:type="gramEnd"/>
      <w:r w:rsidRPr="00E37BF7">
        <w:rPr>
          <w:sz w:val="16"/>
        </w:rPr>
        <w:t xml:space="preserve"> constitute imperatives for management practice. </w:t>
      </w:r>
      <w:proofErr w:type="spellStart"/>
      <w:r w:rsidRPr="00E37BF7">
        <w:rPr>
          <w:sz w:val="16"/>
        </w:rPr>
        <w:t>Krugman</w:t>
      </w:r>
      <w:proofErr w:type="spellEnd"/>
      <w:r w:rsidRPr="00E37BF7">
        <w:rPr>
          <w:sz w:val="16"/>
        </w:rPr>
        <w:t xml:space="preserve"> (1996), on the concluding page of his exploration of the relevance of complexity theory for economics, states "at this point I have no recommendations to offer</w:t>
      </w:r>
      <w:r w:rsidRPr="00E37BF7">
        <w:rPr>
          <w:rStyle w:val="StyleBoldUnderline"/>
        </w:rPr>
        <w:t xml:space="preserve">." By contrast </w:t>
      </w:r>
      <w:r w:rsidRPr="00882456">
        <w:rPr>
          <w:rStyle w:val="StyleBoldUnderline"/>
          <w:highlight w:val="yellow"/>
        </w:rPr>
        <w:t>in the</w:t>
      </w:r>
      <w:r w:rsidRPr="00E37BF7">
        <w:rPr>
          <w:rStyle w:val="StyleBoldUnderline"/>
        </w:rPr>
        <w:t xml:space="preserve"> management </w:t>
      </w:r>
      <w:r w:rsidRPr="00882456">
        <w:rPr>
          <w:rStyle w:val="StyleBoldUnderline"/>
          <w:highlight w:val="yellow"/>
        </w:rPr>
        <w:t>complexity literature there is a tendency to make just such unwarranted statements</w:t>
      </w:r>
      <w:r w:rsidRPr="00E37BF7">
        <w:rPr>
          <w:rStyle w:val="StyleBoldUnderline"/>
        </w:rPr>
        <w:t xml:space="preserve"> – both </w:t>
      </w:r>
      <w:proofErr w:type="spellStart"/>
      <w:r w:rsidRPr="00E37BF7">
        <w:rPr>
          <w:rStyle w:val="StyleBoldUnderline"/>
        </w:rPr>
        <w:t>generalisations</w:t>
      </w:r>
      <w:proofErr w:type="spellEnd"/>
      <w:r w:rsidRPr="00E37BF7">
        <w:rPr>
          <w:rStyle w:val="StyleBoldUnderline"/>
        </w:rPr>
        <w:t xml:space="preserve"> and prescriptions. Both tendencies can be amply illustrated from a single work – Stacey (1992).</w:t>
      </w:r>
      <w:r w:rsidRPr="00E37BF7">
        <w:rPr>
          <w:sz w:val="16"/>
        </w:rPr>
        <w:t xml:space="preserve"> </w:t>
      </w:r>
    </w:p>
    <w:p w:rsidR="000C4611" w:rsidRPr="0091708C" w:rsidRDefault="000C4611" w:rsidP="000C4611">
      <w:pPr>
        <w:pStyle w:val="Heading4"/>
      </w:pPr>
      <w:r>
        <w:t>It’s possible to predict risks – things like black swans and perfect storms don’t matter.</w:t>
      </w:r>
    </w:p>
    <w:p w:rsidR="000C4611" w:rsidRPr="009E48BA" w:rsidRDefault="000C4611" w:rsidP="000C4611">
      <w:pPr>
        <w:rPr>
          <w:rStyle w:val="StyleStyleBold12pt"/>
        </w:rPr>
      </w:pPr>
      <w:r>
        <w:rPr>
          <w:rStyle w:val="StyleStyleBold12pt"/>
        </w:rPr>
        <w:t>Pate-Cornell</w:t>
      </w:r>
      <w:r w:rsidRPr="007226AF">
        <w:t xml:space="preserve">, Burt and </w:t>
      </w:r>
      <w:proofErr w:type="spellStart"/>
      <w:r w:rsidRPr="007226AF">
        <w:t>Deedee</w:t>
      </w:r>
      <w:proofErr w:type="spellEnd"/>
      <w:r w:rsidRPr="007226AF">
        <w:t xml:space="preserve"> </w:t>
      </w:r>
      <w:proofErr w:type="spellStart"/>
      <w:r w:rsidRPr="007226AF">
        <w:t>McMurtry</w:t>
      </w:r>
      <w:proofErr w:type="spellEnd"/>
      <w:r w:rsidRPr="007226AF">
        <w:t xml:space="preserve"> Professor of Engineering at Stanford,</w:t>
      </w:r>
      <w:r w:rsidRPr="009E48BA">
        <w:rPr>
          <w:rStyle w:val="StyleStyleBold12pt"/>
        </w:rPr>
        <w:t xml:space="preserve"> ‘</w:t>
      </w:r>
      <w:r>
        <w:rPr>
          <w:rStyle w:val="StyleStyleBold12pt"/>
        </w:rPr>
        <w:t>12</w:t>
      </w:r>
    </w:p>
    <w:p w:rsidR="000C4611" w:rsidRDefault="000C4611" w:rsidP="000C4611">
      <w:r w:rsidRPr="009E48BA">
        <w:t>[</w:t>
      </w:r>
      <w:r>
        <w:t>Elisabeth, specialty is engineering risk analysis with application to complex systems (space, medical etc.). Her research has focused on explicit inclusion of human and organizational factors in the analysis of systems’ failure risks. Her recent work is on the use of game theory in risk analysis with applications that have included counter-terrorism and nuclear counter-proliferation problems, “On “Black Swans” and “Perfect Storms”: Risk Analysis and Management When Statistics Are Not Enough”, Journal of Risk Analysis, Vol. 32, No. 11, 2012, RSR</w:t>
      </w:r>
      <w:r w:rsidRPr="009E48BA">
        <w:t>]</w:t>
      </w:r>
    </w:p>
    <w:p w:rsidR="000C4611" w:rsidRPr="007226AF" w:rsidRDefault="000C4611" w:rsidP="000C4611">
      <w:pPr>
        <w:rPr>
          <w:rStyle w:val="StyleBoldUnderline"/>
        </w:rPr>
      </w:pPr>
      <w:r w:rsidRPr="007226AF">
        <w:rPr>
          <w:rStyle w:val="StyleBoldUnderline"/>
        </w:rPr>
        <w:t xml:space="preserve">Whether a rare event is </w:t>
      </w:r>
      <w:r w:rsidRPr="007226AF">
        <w:rPr>
          <w:rStyle w:val="StyleBoldUnderline"/>
          <w:highlight w:val="yellow"/>
        </w:rPr>
        <w:t>a “black swan” or a “perfect storm</w:t>
      </w:r>
      <w:r w:rsidRPr="007226AF">
        <w:rPr>
          <w:rStyle w:val="StyleBoldUnderline"/>
        </w:rPr>
        <w:t xml:space="preserve">” is often in the eyes of the beholder and </w:t>
      </w:r>
      <w:r w:rsidRPr="007226AF">
        <w:rPr>
          <w:rStyle w:val="Emphasis"/>
          <w:highlight w:val="yellow"/>
        </w:rPr>
        <w:t>may not matter</w:t>
      </w:r>
      <w:r w:rsidRPr="007226AF">
        <w:rPr>
          <w:rStyle w:val="StyleBoldUnderline"/>
        </w:rPr>
        <w:t xml:space="preserve"> that much </w:t>
      </w:r>
      <w:r w:rsidRPr="007226AF">
        <w:rPr>
          <w:rStyle w:val="StyleBoldUnderline"/>
          <w:highlight w:val="yellow"/>
        </w:rPr>
        <w:t>in practice. Problems arise when these terms are used as an excuse for failure to act proactively.</w:t>
      </w:r>
      <w:r w:rsidRPr="007226AF">
        <w:rPr>
          <w:sz w:val="16"/>
        </w:rPr>
        <w:t xml:space="preserve"> As stated by Augustine (“Law” </w:t>
      </w:r>
      <w:proofErr w:type="gramStart"/>
      <w:r w:rsidRPr="007226AF">
        <w:rPr>
          <w:sz w:val="16"/>
        </w:rPr>
        <w:t>XLV(</w:t>
      </w:r>
      <w:proofErr w:type="gramEnd"/>
      <w:r w:rsidRPr="007226AF">
        <w:rPr>
          <w:sz w:val="16"/>
        </w:rPr>
        <w:t xml:space="preserve">81) ): </w:t>
      </w:r>
      <w:r w:rsidRPr="007226AF">
        <w:rPr>
          <w:rStyle w:val="StyleBoldUnderline"/>
        </w:rPr>
        <w:t>“One should expect that the expected can be prevented, but the unexpected should have been expected</w:t>
      </w:r>
      <w:r w:rsidRPr="007226AF">
        <w:rPr>
          <w:sz w:val="16"/>
        </w:rPr>
        <w:t xml:space="preserve">.” Clearly, </w:t>
      </w:r>
      <w:r w:rsidRPr="007226AF">
        <w:rPr>
          <w:rStyle w:val="StyleBoldUnderline"/>
        </w:rPr>
        <w:t xml:space="preserve">one cannot assess the risks of events that have really never been seen before and are truly unimaginable. In reality, </w:t>
      </w:r>
      <w:r w:rsidRPr="007226AF">
        <w:rPr>
          <w:rStyle w:val="StyleBoldUnderline"/>
          <w:highlight w:val="yellow"/>
        </w:rPr>
        <w:t>there are often precursors to such events. The best approach</w:t>
      </w:r>
      <w:r w:rsidRPr="007226AF">
        <w:rPr>
          <w:rStyle w:val="StyleBoldUnderline"/>
        </w:rPr>
        <w:t xml:space="preserve"> in that case </w:t>
      </w:r>
      <w:r w:rsidRPr="007226AF">
        <w:rPr>
          <w:rStyle w:val="StyleBoldUnderline"/>
          <w:highlight w:val="yellow"/>
        </w:rPr>
        <w:t>is</w:t>
      </w:r>
      <w:r w:rsidRPr="007226AF">
        <w:rPr>
          <w:rStyle w:val="StyleBoldUnderline"/>
        </w:rPr>
        <w:t xml:space="preserve"> thus </w:t>
      </w:r>
      <w:r w:rsidRPr="007226AF">
        <w:rPr>
          <w:rStyle w:val="StyleBoldUnderline"/>
          <w:highlight w:val="yellow"/>
        </w:rPr>
        <w:t xml:space="preserve">a mix of alertness, quick detection, and </w:t>
      </w:r>
      <w:r w:rsidRPr="007226AF">
        <w:rPr>
          <w:rStyle w:val="Emphasis"/>
          <w:highlight w:val="yellow"/>
        </w:rPr>
        <w:t>early response</w:t>
      </w:r>
      <w:r w:rsidRPr="007226AF">
        <w:rPr>
          <w:sz w:val="16"/>
        </w:rPr>
        <w:t xml:space="preserve">. By contrast, </w:t>
      </w:r>
      <w:r w:rsidRPr="007226AF">
        <w:rPr>
          <w:rStyle w:val="StyleBoldUnderline"/>
        </w:rPr>
        <w:t xml:space="preserve">rare combinations of known events that can place heavy loads on human or technical systems can be anticipated and their probabilities assessed based on a systematic risk analysis anchored in history and fundamental knowledge. </w:t>
      </w:r>
      <w:r w:rsidRPr="007226AF">
        <w:rPr>
          <w:rStyle w:val="StyleBoldUnderline"/>
          <w:highlight w:val="yellow"/>
        </w:rPr>
        <w:t>Risk management procedures can</w:t>
      </w:r>
      <w:r w:rsidRPr="007226AF">
        <w:rPr>
          <w:rStyle w:val="StyleBoldUnderline"/>
        </w:rPr>
        <w:t xml:space="preserve"> then be </w:t>
      </w:r>
      <w:r w:rsidRPr="007226AF">
        <w:rPr>
          <w:rStyle w:val="StyleBoldUnderline"/>
          <w:highlight w:val="yellow"/>
        </w:rPr>
        <w:t>designed to face these events</w:t>
      </w:r>
      <w:r w:rsidRPr="007226AF">
        <w:rPr>
          <w:sz w:val="16"/>
        </w:rPr>
        <w:t>, within limits of risk tolerance and resource constraints. In any case, “</w:t>
      </w:r>
      <w:r w:rsidRPr="007226AF">
        <w:rPr>
          <w:rStyle w:val="StyleBoldUnderline"/>
          <w:highlight w:val="yellow"/>
        </w:rPr>
        <w:t>it</w:t>
      </w:r>
      <w:r w:rsidRPr="007226AF">
        <w:rPr>
          <w:rStyle w:val="StyleBoldUnderline"/>
        </w:rPr>
        <w:t xml:space="preserve"> was a ‘black swan’ or “a ‘perfect storm’</w:t>
      </w:r>
      <w:r w:rsidRPr="007226AF">
        <w:rPr>
          <w:rStyle w:val="StyleBoldUnderline"/>
          <w:highlight w:val="yellow"/>
        </w:rPr>
        <w:t>” is not an excuse to wait until a disaster happens to take</w:t>
      </w:r>
      <w:r w:rsidRPr="007226AF">
        <w:rPr>
          <w:rStyle w:val="StyleBoldUnderline"/>
        </w:rPr>
        <w:t xml:space="preserve"> safety </w:t>
      </w:r>
      <w:r w:rsidRPr="007226AF">
        <w:rPr>
          <w:rStyle w:val="StyleBoldUnderline"/>
          <w:highlight w:val="yellow"/>
        </w:rPr>
        <w:t>measures</w:t>
      </w:r>
      <w:r w:rsidRPr="007226AF">
        <w:rPr>
          <w:rStyle w:val="StyleBoldUnderline"/>
        </w:rPr>
        <w:t xml:space="preserve"> and issue regulations against a predictable situation.</w:t>
      </w:r>
    </w:p>
    <w:p w:rsidR="000C4611" w:rsidRDefault="000C4611" w:rsidP="000C4611">
      <w:pPr>
        <w:pStyle w:val="Heading4"/>
      </w:pPr>
      <w:r>
        <w:t>We should make predictions---complexity results in either political paralysis or pure reaction.</w:t>
      </w:r>
    </w:p>
    <w:p w:rsidR="000C4611" w:rsidRDefault="000C4611" w:rsidP="000C4611">
      <w:proofErr w:type="spellStart"/>
      <w:r w:rsidRPr="00FD690A">
        <w:rPr>
          <w:rStyle w:val="StyleStyleBold12pt"/>
        </w:rPr>
        <w:t>Ulfelder</w:t>
      </w:r>
      <w:proofErr w:type="spellEnd"/>
      <w:r>
        <w:t xml:space="preserve">, Research Director for the Political Instability Task Force at Science Applications International Cooperation, </w:t>
      </w:r>
      <w:r w:rsidRPr="00FD690A">
        <w:rPr>
          <w:rStyle w:val="StyleStyleBold12pt"/>
        </w:rPr>
        <w:t>‘11</w:t>
      </w:r>
    </w:p>
    <w:p w:rsidR="000C4611" w:rsidRPr="00FD690A" w:rsidRDefault="000C4611" w:rsidP="000C4611">
      <w:r>
        <w:t xml:space="preserve">[Jay, “Why Political Instability Forecasts Are Less Precise Than </w:t>
      </w:r>
      <w:proofErr w:type="gramStart"/>
      <w:r>
        <w:t>We’d</w:t>
      </w:r>
      <w:proofErr w:type="gramEnd"/>
      <w:r>
        <w:t xml:space="preserve"> Like (and Why It’s Still Worth Doing)" May 5 dartthrowingchimp.wordpress.com/2011/05/05/why-political-instability-forecasts-are-less-precise-than-wed-like-and-why-its-still-worth-doing/]</w:t>
      </w:r>
    </w:p>
    <w:p w:rsidR="000C4611" w:rsidRPr="00FD690A" w:rsidRDefault="000C4611" w:rsidP="000C4611">
      <w:pPr>
        <w:rPr>
          <w:color w:val="FF0000"/>
        </w:rPr>
      </w:pPr>
      <w:r>
        <w:rPr>
          <w:sz w:val="16"/>
        </w:rPr>
        <w:t xml:space="preserve">If this is the best we can do, then what’s the point? Well, consider the alternatives. For starters, </w:t>
      </w:r>
      <w:r w:rsidRPr="00E133A6">
        <w:rPr>
          <w:rStyle w:val="TitleChar"/>
          <w:highlight w:val="yellow"/>
        </w:rPr>
        <w:t>we might decide to skip</w:t>
      </w:r>
      <w:r>
        <w:rPr>
          <w:sz w:val="16"/>
        </w:rPr>
        <w:t xml:space="preserve"> statistical </w:t>
      </w:r>
      <w:r w:rsidRPr="00E133A6">
        <w:rPr>
          <w:rStyle w:val="TitleChar"/>
          <w:highlight w:val="yellow"/>
        </w:rPr>
        <w:t>forecasting</w:t>
      </w:r>
      <w:r>
        <w:rPr>
          <w:rStyle w:val="TitleChar"/>
        </w:rPr>
        <w:t xml:space="preserve"> altogether and</w:t>
      </w:r>
      <w:r>
        <w:rPr>
          <w:sz w:val="16"/>
        </w:rPr>
        <w:t xml:space="preserve"> </w:t>
      </w:r>
      <w:r>
        <w:rPr>
          <w:rStyle w:val="TitleChar"/>
        </w:rPr>
        <w:t>just target our interventions at cases identified by expert judgment as likely onsets</w:t>
      </w:r>
      <w:r>
        <w:rPr>
          <w:sz w:val="16"/>
        </w:rPr>
        <w:t xml:space="preserve">. </w:t>
      </w:r>
      <w:r w:rsidRPr="00E133A6">
        <w:rPr>
          <w:rStyle w:val="TitleChar"/>
          <w:highlight w:val="yellow"/>
        </w:rPr>
        <w:t>Unfortunately</w:t>
      </w:r>
      <w:r w:rsidRPr="00E133A6">
        <w:rPr>
          <w:sz w:val="16"/>
          <w:highlight w:val="yellow"/>
        </w:rPr>
        <w:t xml:space="preserve">, </w:t>
      </w:r>
      <w:r w:rsidRPr="00E133A6">
        <w:rPr>
          <w:rStyle w:val="TitleChar"/>
          <w:highlight w:val="yellow"/>
        </w:rPr>
        <w:t>those</w:t>
      </w:r>
      <w:r>
        <w:rPr>
          <w:sz w:val="16"/>
        </w:rPr>
        <w:t xml:space="preserve"> expert </w:t>
      </w:r>
      <w:r w:rsidRPr="00E133A6">
        <w:rPr>
          <w:rStyle w:val="TitleChar"/>
          <w:highlight w:val="yellow"/>
        </w:rPr>
        <w:t>judgments are</w:t>
      </w:r>
      <w:r>
        <w:rPr>
          <w:rStyle w:val="TitleChar"/>
        </w:rPr>
        <w:t xml:space="preserve"> probably </w:t>
      </w:r>
      <w:r w:rsidRPr="00E133A6">
        <w:rPr>
          <w:rStyle w:val="TitleChar"/>
          <w:highlight w:val="yellow"/>
        </w:rPr>
        <w:t>going to be an even less reliable guide</w:t>
      </w:r>
      <w:r>
        <w:rPr>
          <w:rStyle w:val="TitleChar"/>
        </w:rPr>
        <w:t xml:space="preserve"> </w:t>
      </w:r>
      <w:r w:rsidRPr="00E133A6">
        <w:rPr>
          <w:rStyle w:val="TitleChar"/>
          <w:highlight w:val="yellow"/>
        </w:rPr>
        <w:t>than our</w:t>
      </w:r>
      <w:r>
        <w:rPr>
          <w:rStyle w:val="TitleChar"/>
        </w:rPr>
        <w:t xml:space="preserve"> statistical </w:t>
      </w:r>
      <w:r w:rsidRPr="00E133A6">
        <w:rPr>
          <w:rStyle w:val="TitleChar"/>
          <w:highlight w:val="yellow"/>
        </w:rPr>
        <w:t>forecasts, so this “solution” only exacerbates our problem</w:t>
      </w:r>
      <w:r>
        <w:rPr>
          <w:sz w:val="16"/>
        </w:rPr>
        <w:t xml:space="preserve">. </w:t>
      </w:r>
      <w:r w:rsidRPr="00E133A6">
        <w:rPr>
          <w:rStyle w:val="TitleChar"/>
          <w:highlight w:val="yellow"/>
        </w:rPr>
        <w:t>Alternatively</w:t>
      </w:r>
      <w:r w:rsidRPr="00E133A6">
        <w:rPr>
          <w:sz w:val="16"/>
          <w:highlight w:val="yellow"/>
        </w:rPr>
        <w:t xml:space="preserve">, </w:t>
      </w:r>
      <w:r w:rsidRPr="00E133A6">
        <w:rPr>
          <w:rStyle w:val="TitleChar"/>
          <w:highlight w:val="yellow"/>
        </w:rPr>
        <w:t>we could take no</w:t>
      </w:r>
      <w:r>
        <w:rPr>
          <w:rStyle w:val="TitleChar"/>
        </w:rPr>
        <w:t xml:space="preserve"> preventive </w:t>
      </w:r>
      <w:r w:rsidRPr="00E133A6">
        <w:rPr>
          <w:rStyle w:val="TitleChar"/>
          <w:highlight w:val="yellow"/>
        </w:rPr>
        <w:t>action</w:t>
      </w:r>
      <w:r>
        <w:rPr>
          <w:rStyle w:val="TitleChar"/>
        </w:rPr>
        <w:t xml:space="preserve"> and just respond to events as they occur</w:t>
      </w:r>
      <w:r>
        <w:rPr>
          <w:sz w:val="16"/>
        </w:rPr>
        <w:t xml:space="preserve">. If the net costs of responding to crises as they happen are roughly equivalent to the net costs of prevention, then this is a reasonable choice. Maybe responding to crises isn’t really all that </w:t>
      </w:r>
      <w:r>
        <w:rPr>
          <w:sz w:val="16"/>
        </w:rPr>
        <w:lastRenderedPageBreak/>
        <w:t xml:space="preserve">costly; maybe preventive action isn’t effective; or maybe preventive action is potentially effective but also extremely expensive. Under these circumstances, early warning is not going to be as useful as we forecasters would like. If, however, any of those last statements are false–if responding to crises already underway is very costly, or if preventive action is (relatively) cheap and sometimes effective–then </w:t>
      </w:r>
      <w:r w:rsidRPr="00E133A6">
        <w:rPr>
          <w:rStyle w:val="TitleChar"/>
          <w:highlight w:val="yellow"/>
        </w:rPr>
        <w:t>we have an</w:t>
      </w:r>
      <w:r>
        <w:rPr>
          <w:rStyle w:val="TitleChar"/>
        </w:rPr>
        <w:t xml:space="preserve"> </w:t>
      </w:r>
      <w:r w:rsidRPr="00E133A6">
        <w:rPr>
          <w:rStyle w:val="TitleChar"/>
          <w:highlight w:val="yellow"/>
        </w:rPr>
        <w:t>incentive to use forecasts to help guide</w:t>
      </w:r>
      <w:r>
        <w:rPr>
          <w:rStyle w:val="TitleChar"/>
        </w:rPr>
        <w:t xml:space="preserve"> that </w:t>
      </w:r>
      <w:r w:rsidRPr="00E133A6">
        <w:rPr>
          <w:rStyle w:val="TitleChar"/>
          <w:highlight w:val="yellow"/>
        </w:rPr>
        <w:t>action, in spite of</w:t>
      </w:r>
      <w:r>
        <w:rPr>
          <w:rStyle w:val="TitleChar"/>
        </w:rPr>
        <w:t xml:space="preserve"> the lingering </w:t>
      </w:r>
      <w:r w:rsidRPr="00E133A6">
        <w:rPr>
          <w:rStyle w:val="TitleChar"/>
          <w:highlight w:val="yellow"/>
        </w:rPr>
        <w:t>uncertainty about exactly</w:t>
      </w:r>
      <w:r>
        <w:rPr>
          <w:rStyle w:val="TitleChar"/>
        </w:rPr>
        <w:t xml:space="preserve"> where and </w:t>
      </w:r>
      <w:r w:rsidRPr="00E133A6">
        <w:rPr>
          <w:rStyle w:val="TitleChar"/>
          <w:highlight w:val="yellow"/>
        </w:rPr>
        <w:t>when those crises will occur</w:t>
      </w:r>
      <w:r>
        <w:rPr>
          <w:rStyle w:val="TitleChar"/>
        </w:rPr>
        <w:t>. Even in situations where preventive action isn’t feasible or desirable</w:t>
      </w:r>
      <w:r>
        <w:rPr>
          <w:sz w:val="16"/>
        </w:rPr>
        <w:t xml:space="preserve">, </w:t>
      </w:r>
      <w:r w:rsidRPr="00E133A6">
        <w:rPr>
          <w:rStyle w:val="TitleChar"/>
          <w:highlight w:val="yellow"/>
        </w:rPr>
        <w:t>reasonably accurate forecasts can still be useful if they spur</w:t>
      </w:r>
      <w:r>
        <w:rPr>
          <w:rStyle w:val="TitleChar"/>
        </w:rPr>
        <w:t xml:space="preserve"> interested </w:t>
      </w:r>
      <w:r w:rsidRPr="00E133A6">
        <w:rPr>
          <w:rStyle w:val="TitleChar"/>
          <w:highlight w:val="yellow"/>
        </w:rPr>
        <w:t>observers to plan</w:t>
      </w:r>
      <w:r>
        <w:rPr>
          <w:sz w:val="16"/>
        </w:rPr>
        <w:t xml:space="preserve"> </w:t>
      </w:r>
      <w:r w:rsidRPr="00E133A6">
        <w:rPr>
          <w:rStyle w:val="TitleChar"/>
          <w:highlight w:val="yellow"/>
        </w:rPr>
        <w:t>for contingencies they otherwise might not have considered</w:t>
      </w:r>
      <w:r>
        <w:rPr>
          <w:sz w:val="16"/>
        </w:rPr>
        <w:t xml:space="preserve">. </w:t>
      </w:r>
      <w:r>
        <w:rPr>
          <w:rStyle w:val="TitleChar"/>
        </w:rPr>
        <w:t>For example, policy-makers in one country might be rooting for a dictatorship in another country</w:t>
      </w:r>
      <w:r>
        <w:rPr>
          <w:sz w:val="16"/>
        </w:rPr>
        <w:t xml:space="preserve"> </w:t>
      </w:r>
      <w:r>
        <w:rPr>
          <w:rStyle w:val="TitleChar"/>
        </w:rPr>
        <w:t>to fall but still fail to plan for that event because they don’t expect it to happen any time soon</w:t>
      </w:r>
      <w:r>
        <w:rPr>
          <w:sz w:val="16"/>
        </w:rPr>
        <w:t xml:space="preserve">. </w:t>
      </w:r>
      <w:r w:rsidRPr="00E133A6">
        <w:rPr>
          <w:rStyle w:val="TitleChar"/>
          <w:highlight w:val="yellow"/>
        </w:rPr>
        <w:t>A forecasting model</w:t>
      </w:r>
      <w:r>
        <w:rPr>
          <w:rStyle w:val="TitleChar"/>
        </w:rPr>
        <w:t xml:space="preserve"> which identifies that dictatorship as being at high</w:t>
      </w:r>
      <w:r>
        <w:rPr>
          <w:sz w:val="16"/>
        </w:rPr>
        <w:t xml:space="preserve"> or increasing risk </w:t>
      </w:r>
      <w:r>
        <w:rPr>
          <w:rStyle w:val="TitleChar"/>
        </w:rPr>
        <w:t xml:space="preserve">of collapse </w:t>
      </w:r>
      <w:r w:rsidRPr="00E133A6">
        <w:rPr>
          <w:rStyle w:val="TitleChar"/>
          <w:highlight w:val="yellow"/>
        </w:rPr>
        <w:t>might encourage</w:t>
      </w:r>
      <w:r>
        <w:rPr>
          <w:rStyle w:val="TitleChar"/>
        </w:rPr>
        <w:t xml:space="preserve"> those </w:t>
      </w:r>
      <w:r w:rsidRPr="00E133A6">
        <w:rPr>
          <w:rStyle w:val="TitleChar"/>
          <w:highlight w:val="yellow"/>
        </w:rPr>
        <w:t>policy-makers to reconsider their expectations and</w:t>
      </w:r>
      <w:r>
        <w:rPr>
          <w:rStyle w:val="TitleChar"/>
        </w:rPr>
        <w:t xml:space="preserve">, in so doing, </w:t>
      </w:r>
      <w:r w:rsidRPr="00E133A6">
        <w:rPr>
          <w:rStyle w:val="TitleChar"/>
          <w:highlight w:val="yellow"/>
        </w:rPr>
        <w:t>lead them to prepare better for that</w:t>
      </w:r>
      <w:r>
        <w:rPr>
          <w:rStyle w:val="TitleChar"/>
        </w:rPr>
        <w:t xml:space="preserve"> </w:t>
      </w:r>
      <w:r w:rsidRPr="00E133A6">
        <w:rPr>
          <w:rStyle w:val="TitleChar"/>
          <w:highlight w:val="yellow"/>
        </w:rPr>
        <w:t>event</w:t>
      </w:r>
      <w:r>
        <w:rPr>
          <w:rStyle w:val="TitleChar"/>
        </w:rPr>
        <w:t xml:space="preserve">. </w:t>
      </w:r>
      <w:r>
        <w:rPr>
          <w:sz w:val="16"/>
        </w:rPr>
        <w:t xml:space="preserve">Where does that leave us? For me, the bottom line is this: </w:t>
      </w:r>
      <w:r w:rsidRPr="00E133A6">
        <w:rPr>
          <w:rStyle w:val="TitleChar"/>
          <w:highlight w:val="yellow"/>
        </w:rPr>
        <w:t>even though forecasts</w:t>
      </w:r>
      <w:r>
        <w:rPr>
          <w:rStyle w:val="TitleChar"/>
        </w:rPr>
        <w:t xml:space="preserve"> of political instability </w:t>
      </w:r>
      <w:r w:rsidRPr="00E133A6">
        <w:rPr>
          <w:rStyle w:val="TitleChar"/>
          <w:highlight w:val="yellow"/>
        </w:rPr>
        <w:t>are never going to be</w:t>
      </w:r>
      <w:r>
        <w:rPr>
          <w:rStyle w:val="TitleChar"/>
        </w:rPr>
        <w:t xml:space="preserve"> as </w:t>
      </w:r>
      <w:r w:rsidRPr="00E133A6">
        <w:rPr>
          <w:rStyle w:val="TitleChar"/>
          <w:highlight w:val="yellow"/>
        </w:rPr>
        <w:t>precise</w:t>
      </w:r>
      <w:r>
        <w:rPr>
          <w:rStyle w:val="TitleChar"/>
        </w:rPr>
        <w:t xml:space="preserve"> as we’d like, </w:t>
      </w:r>
      <w:r w:rsidRPr="00E133A6">
        <w:rPr>
          <w:rStyle w:val="TitleChar"/>
          <w:highlight w:val="yellow"/>
        </w:rPr>
        <w:t>they can still be</w:t>
      </w:r>
      <w:r>
        <w:rPr>
          <w:rStyle w:val="TitleChar"/>
        </w:rPr>
        <w:t xml:space="preserve"> </w:t>
      </w:r>
      <w:r w:rsidRPr="00E133A6">
        <w:rPr>
          <w:rStyle w:val="TitleChar"/>
          <w:highlight w:val="yellow"/>
        </w:rPr>
        <w:t>accurate enough</w:t>
      </w:r>
      <w:r>
        <w:rPr>
          <w:rStyle w:val="TitleChar"/>
        </w:rPr>
        <w:t xml:space="preserve"> to be helpful, </w:t>
      </w:r>
      <w:r w:rsidRPr="00E133A6">
        <w:rPr>
          <w:rStyle w:val="TitleChar"/>
          <w:highlight w:val="yellow"/>
        </w:rPr>
        <w:t>as long as the events they predict</w:t>
      </w:r>
      <w:r>
        <w:rPr>
          <w:rStyle w:val="TitleChar"/>
        </w:rPr>
        <w:t xml:space="preserve"> are ones for which prevention or preparation </w:t>
      </w:r>
      <w:r w:rsidRPr="00E133A6">
        <w:rPr>
          <w:rStyle w:val="TitleChar"/>
          <w:highlight w:val="yellow"/>
        </w:rPr>
        <w:t>stand a decent chance of making a</w:t>
      </w:r>
      <w:r>
        <w:rPr>
          <w:rStyle w:val="TitleChar"/>
        </w:rPr>
        <w:t xml:space="preserve"> (positive) </w:t>
      </w:r>
      <w:r w:rsidRPr="00E133A6">
        <w:rPr>
          <w:rStyle w:val="TitleChar"/>
          <w:highlight w:val="yellow"/>
        </w:rPr>
        <w:t>difference</w:t>
      </w:r>
      <w:r>
        <w:rPr>
          <w:rStyle w:val="TitleChar"/>
        </w:rPr>
        <w:t>.</w:t>
      </w:r>
      <w:r>
        <w:rPr>
          <w:color w:val="FF0000"/>
        </w:rPr>
        <w:t xml:space="preserve"> </w:t>
      </w:r>
    </w:p>
    <w:p w:rsidR="000C4611" w:rsidRPr="007640D0" w:rsidRDefault="000C4611" w:rsidP="000C4611">
      <w:pPr>
        <w:pStyle w:val="Heading4"/>
        <w:rPr>
          <w:rStyle w:val="StyleBoldUnderline"/>
          <w:b/>
          <w:szCs w:val="26"/>
          <w:u w:val="none"/>
        </w:rPr>
      </w:pPr>
      <w:r w:rsidRPr="007640D0">
        <w:rPr>
          <w:rStyle w:val="StyleBoldUnderline"/>
          <w:b/>
          <w:szCs w:val="26"/>
          <w:u w:val="none"/>
        </w:rPr>
        <w:t>Applying complexity theory leads to policy paralysis and numerous other failures.</w:t>
      </w:r>
    </w:p>
    <w:p w:rsidR="000C4611" w:rsidRPr="009E48BA" w:rsidRDefault="000C4611" w:rsidP="000C4611">
      <w:r>
        <w:rPr>
          <w:rStyle w:val="StyleStyleBold12pt"/>
        </w:rPr>
        <w:t xml:space="preserve">THEIR AUTHOR </w:t>
      </w:r>
      <w:proofErr w:type="spellStart"/>
      <w:r w:rsidRPr="009E48BA">
        <w:rPr>
          <w:rStyle w:val="StyleStyleBold12pt"/>
        </w:rPr>
        <w:t>Hendrick</w:t>
      </w:r>
      <w:proofErr w:type="spellEnd"/>
      <w:r w:rsidRPr="009E48BA">
        <w:t xml:space="preserve">, Department of Peace Studies at the University of Bradford, </w:t>
      </w:r>
      <w:r w:rsidRPr="009E48BA">
        <w:rPr>
          <w:rStyle w:val="StyleStyleBold12pt"/>
        </w:rPr>
        <w:t>‘9</w:t>
      </w:r>
    </w:p>
    <w:p w:rsidR="000C4611" w:rsidRPr="009E48BA" w:rsidRDefault="000C4611" w:rsidP="000C4611">
      <w:pPr>
        <w:rPr>
          <w:rStyle w:val="StyleBoldUnderline"/>
          <w:b w:val="0"/>
          <w:bCs w:val="0"/>
          <w:u w:val="none"/>
        </w:rPr>
      </w:pPr>
      <w:r w:rsidRPr="009E48BA">
        <w:t>[Diane, “</w:t>
      </w:r>
      <w:r w:rsidRPr="009E48BA">
        <w:rPr>
          <w:rStyle w:val="StyleBoldUnderline"/>
          <w:b w:val="0"/>
          <w:u w:val="none"/>
        </w:rPr>
        <w:t>Complexity Theory and Conflict Transformation: An Exploration of Potential and Implications,” June</w:t>
      </w:r>
      <w:r w:rsidRPr="009E48BA">
        <w:rPr>
          <w:rStyle w:val="StyleBoldUnderline"/>
          <w:u w:val="none"/>
        </w:rPr>
        <w:t xml:space="preserve">, </w:t>
      </w:r>
      <w:hyperlink r:id="rId16" w:history="1">
        <w:r w:rsidRPr="009E48BA">
          <w:rPr>
            <w:rStyle w:val="Hyperlink"/>
          </w:rPr>
          <w:t>http://143.53.238.22/acad/confres/papers/pdfs/CCR17.pdf</w:t>
        </w:r>
      </w:hyperlink>
      <w:r w:rsidRPr="009E48BA">
        <w:t>]</w:t>
      </w:r>
    </w:p>
    <w:p w:rsidR="000C4611" w:rsidRPr="009E48BA" w:rsidRDefault="000C4611" w:rsidP="000C4611">
      <w:pPr>
        <w:rPr>
          <w:rStyle w:val="StyleBoldUnderline"/>
        </w:rPr>
      </w:pPr>
      <w:r w:rsidRPr="009E48BA">
        <w:rPr>
          <w:rStyle w:val="StyleBoldUnderline"/>
        </w:rPr>
        <w:t xml:space="preserve">It is still relatively </w:t>
      </w:r>
      <w:r w:rsidRPr="00E133A6">
        <w:rPr>
          <w:rStyle w:val="StyleBoldUnderline"/>
          <w:highlight w:val="yellow"/>
        </w:rPr>
        <w:t>early days in</w:t>
      </w:r>
      <w:r w:rsidRPr="009E48BA">
        <w:rPr>
          <w:rStyle w:val="StyleBoldUnderline"/>
        </w:rPr>
        <w:t xml:space="preserve"> the </w:t>
      </w:r>
      <w:r w:rsidRPr="00E133A6">
        <w:rPr>
          <w:rStyle w:val="StyleBoldUnderline"/>
          <w:highlight w:val="yellow"/>
        </w:rPr>
        <w:t>application of complexity theory</w:t>
      </w:r>
      <w:r w:rsidRPr="009E48BA">
        <w:rPr>
          <w:rStyle w:val="StyleBoldUnderline"/>
        </w:rPr>
        <w:t xml:space="preserve"> to social sciences and there are </w:t>
      </w:r>
      <w:r w:rsidRPr="00E133A6">
        <w:rPr>
          <w:rStyle w:val="StyleBoldUnderline"/>
          <w:highlight w:val="yellow"/>
        </w:rPr>
        <w:t>doubts and criticisms,</w:t>
      </w:r>
      <w:r w:rsidRPr="009E48BA">
        <w:rPr>
          <w:rStyle w:val="StyleBoldUnderline"/>
        </w:rPr>
        <w:t xml:space="preserve"> either </w:t>
      </w:r>
      <w:r w:rsidRPr="00E133A6">
        <w:rPr>
          <w:rStyle w:val="StyleBoldUnderline"/>
          <w:highlight w:val="yellow"/>
        </w:rPr>
        <w:t>about</w:t>
      </w:r>
      <w:r w:rsidRPr="009E48BA">
        <w:rPr>
          <w:rStyle w:val="StyleBoldUnderline"/>
        </w:rPr>
        <w:t xml:space="preserve"> the </w:t>
      </w:r>
      <w:r w:rsidRPr="00E133A6">
        <w:rPr>
          <w:rStyle w:val="StyleBoldUnderline"/>
          <w:highlight w:val="yellow"/>
        </w:rPr>
        <w:t>applicability</w:t>
      </w:r>
      <w:r w:rsidRPr="009E48BA">
        <w:rPr>
          <w:rStyle w:val="StyleBoldUnderline"/>
        </w:rPr>
        <w:t xml:space="preserve"> of the ideas </w:t>
      </w:r>
      <w:r w:rsidRPr="00E133A6">
        <w:rPr>
          <w:rStyle w:val="StyleBoldUnderline"/>
          <w:highlight w:val="yellow"/>
        </w:rPr>
        <w:t>or</w:t>
      </w:r>
      <w:r w:rsidRPr="009E48BA">
        <w:rPr>
          <w:rStyle w:val="StyleBoldUnderline"/>
        </w:rPr>
        <w:t xml:space="preserve"> about the </w:t>
      </w:r>
      <w:r w:rsidRPr="00E133A6">
        <w:rPr>
          <w:rStyle w:val="StyleBoldUnderline"/>
          <w:highlight w:val="yellow"/>
        </w:rPr>
        <w:t>expectations</w:t>
      </w:r>
      <w:r w:rsidRPr="009E48BA">
        <w:rPr>
          <w:rStyle w:val="StyleBoldUnderline"/>
        </w:rPr>
        <w:t xml:space="preserve"> generated for them</w:t>
      </w:r>
      <w:r w:rsidRPr="009E48BA">
        <w:rPr>
          <w:sz w:val="16"/>
        </w:rPr>
        <w:t xml:space="preserve">. It is true that the translation of terms from natural science to social science is sometimes contested due to the significant differences in these domains, and that there are concerns that </w:t>
      </w:r>
      <w:r w:rsidRPr="009E48BA">
        <w:rPr>
          <w:rStyle w:val="StyleBoldUnderline"/>
        </w:rPr>
        <w:t xml:space="preserve">the </w:t>
      </w:r>
      <w:r w:rsidRPr="00E133A6">
        <w:rPr>
          <w:rStyle w:val="StyleBoldUnderline"/>
          <w:highlight w:val="yellow"/>
        </w:rPr>
        <w:t>meanings of terms may be distorted</w:t>
      </w:r>
      <w:r w:rsidRPr="009E48BA">
        <w:rPr>
          <w:rStyle w:val="StyleBoldUnderline"/>
        </w:rPr>
        <w:t xml:space="preserve">, thus </w:t>
      </w:r>
      <w:r w:rsidRPr="00E133A6">
        <w:rPr>
          <w:rStyle w:val="StyleBoldUnderline"/>
          <w:highlight w:val="yellow"/>
        </w:rPr>
        <w:t>making</w:t>
      </w:r>
      <w:r w:rsidRPr="009E48BA">
        <w:rPr>
          <w:rStyle w:val="StyleBoldUnderline"/>
        </w:rPr>
        <w:t xml:space="preserve"> their </w:t>
      </w:r>
      <w:r w:rsidRPr="00E133A6">
        <w:rPr>
          <w:rStyle w:val="StyleBoldUnderline"/>
          <w:highlight w:val="yellow"/>
        </w:rPr>
        <w:t>use arbitrary or</w:t>
      </w:r>
      <w:r w:rsidRPr="009E48BA">
        <w:rPr>
          <w:rStyle w:val="StyleBoldUnderline"/>
        </w:rPr>
        <w:t xml:space="preserve"> even </w:t>
      </w:r>
      <w:r w:rsidRPr="00E133A6">
        <w:rPr>
          <w:rStyle w:val="StyleBoldUnderline"/>
          <w:highlight w:val="yellow"/>
        </w:rPr>
        <w:t>misleading</w:t>
      </w:r>
      <w:r w:rsidRPr="009E48BA">
        <w:rPr>
          <w:sz w:val="16"/>
        </w:rPr>
        <w:t xml:space="preserve">. Developing new, relevant definitions for the new domain applications, where the terms indicate a new idea or a new synthesis that takes our understanding </w:t>
      </w:r>
      <w:proofErr w:type="gramStart"/>
      <w:r w:rsidRPr="009E48BA">
        <w:rPr>
          <w:sz w:val="16"/>
        </w:rPr>
        <w:t>forward,</w:t>
      </w:r>
      <w:proofErr w:type="gramEnd"/>
      <w:r w:rsidRPr="009E48BA">
        <w:rPr>
          <w:sz w:val="16"/>
        </w:rPr>
        <w:t xml:space="preserve"> are required. In some cases, </w:t>
      </w:r>
      <w:r w:rsidRPr="00E133A6">
        <w:rPr>
          <w:rStyle w:val="StyleBoldUnderline"/>
          <w:highlight w:val="yellow"/>
        </w:rPr>
        <w:t>particular aspects of complexity</w:t>
      </w:r>
      <w:r w:rsidRPr="009E48BA">
        <w:rPr>
          <w:rStyle w:val="StyleBoldUnderline"/>
        </w:rPr>
        <w:t xml:space="preserve"> theory are</w:t>
      </w:r>
      <w:r w:rsidRPr="009E48BA">
        <w:rPr>
          <w:sz w:val="16"/>
        </w:rPr>
        <w:t xml:space="preserve"> seen as </w:t>
      </w:r>
      <w:r w:rsidRPr="009E48BA">
        <w:rPr>
          <w:rStyle w:val="StyleBoldUnderline"/>
        </w:rPr>
        <w:t xml:space="preserve">of </w:t>
      </w:r>
      <w:r w:rsidRPr="00E133A6">
        <w:rPr>
          <w:rStyle w:val="StyleBoldUnderline"/>
          <w:highlight w:val="yellow"/>
        </w:rPr>
        <w:t>only limited applicability</w:t>
      </w:r>
      <w:r w:rsidRPr="009E48BA">
        <w:rPr>
          <w:sz w:val="16"/>
        </w:rPr>
        <w:t>, for example, self-</w:t>
      </w:r>
      <w:proofErr w:type="spellStart"/>
      <w:r w:rsidRPr="009E48BA">
        <w:rPr>
          <w:sz w:val="16"/>
        </w:rPr>
        <w:t>organisation</w:t>
      </w:r>
      <w:proofErr w:type="spellEnd"/>
      <w:r w:rsidRPr="009E48BA">
        <w:rPr>
          <w:sz w:val="16"/>
        </w:rPr>
        <w:t xml:space="preserve"> (see </w:t>
      </w:r>
      <w:proofErr w:type="spellStart"/>
      <w:r w:rsidRPr="009E48BA">
        <w:rPr>
          <w:sz w:val="16"/>
        </w:rPr>
        <w:t>Rosenau‘s</w:t>
      </w:r>
      <w:proofErr w:type="spellEnd"/>
      <w:r w:rsidRPr="009E48BA">
        <w:rPr>
          <w:sz w:val="16"/>
        </w:rPr>
        <w:t xml:space="preserve"> argument above that it is only relevant in systems in which authority does not play a role). There are those who argue that </w:t>
      </w:r>
      <w:r w:rsidRPr="009E48BA">
        <w:rPr>
          <w:rStyle w:val="StyleBoldUnderline"/>
        </w:rPr>
        <w:t>much that is being touted as new is actually already known, whether from systems theory or from experience</w:t>
      </w:r>
      <w:r w:rsidRPr="009E48BA">
        <w:rPr>
          <w:sz w:val="16"/>
        </w:rPr>
        <w:t xml:space="preserve">, and </w:t>
      </w:r>
      <w:r w:rsidRPr="009E48BA">
        <w:rPr>
          <w:rStyle w:val="StyleBoldUnderline"/>
        </w:rPr>
        <w:t>so complexity theory cannot be seen as adding value in that way</w:t>
      </w:r>
      <w:r w:rsidRPr="009E48BA">
        <w:rPr>
          <w:sz w:val="16"/>
        </w:rPr>
        <w:t xml:space="preserve">. There are also concerns that the </w:t>
      </w:r>
      <w:r w:rsidRPr="00E133A6">
        <w:rPr>
          <w:rStyle w:val="StyleBoldUnderline"/>
          <w:highlight w:val="yellow"/>
        </w:rPr>
        <w:t>theory has not been worked out in sufficient detail</w:t>
      </w:r>
      <w:r w:rsidRPr="009E48BA">
        <w:rPr>
          <w:rStyle w:val="StyleBoldUnderline"/>
        </w:rPr>
        <w:t xml:space="preserve">, or with sufficient </w:t>
      </w:r>
      <w:proofErr w:type="spellStart"/>
      <w:r w:rsidRPr="009E48BA">
        <w:rPr>
          <w:rStyle w:val="StyleBoldUnderline"/>
        </w:rPr>
        <w:t>rigour</w:t>
      </w:r>
      <w:proofErr w:type="spellEnd"/>
      <w:r w:rsidRPr="009E48BA">
        <w:rPr>
          <w:rStyle w:val="StyleBoldUnderline"/>
        </w:rPr>
        <w:t xml:space="preserve">, to make </w:t>
      </w:r>
      <w:proofErr w:type="gramStart"/>
      <w:r w:rsidRPr="009E48BA">
        <w:rPr>
          <w:rStyle w:val="StyleBoldUnderline"/>
        </w:rPr>
        <w:t>itself</w:t>
      </w:r>
      <w:proofErr w:type="gramEnd"/>
      <w:r w:rsidRPr="009E48BA">
        <w:rPr>
          <w:rStyle w:val="StyleBoldUnderline"/>
        </w:rPr>
        <w:t xml:space="preserve"> useful</w:t>
      </w:r>
      <w:r w:rsidRPr="009E48BA">
        <w:rPr>
          <w:sz w:val="16"/>
        </w:rPr>
        <w:t xml:space="preserve"> yet. Even that </w:t>
      </w:r>
      <w:r w:rsidRPr="009E48BA">
        <w:rPr>
          <w:rStyle w:val="StyleBoldUnderline"/>
        </w:rPr>
        <w:t xml:space="preserve">it </w:t>
      </w:r>
      <w:r w:rsidRPr="00E133A6">
        <w:rPr>
          <w:rStyle w:val="StyleBoldUnderline"/>
          <w:highlight w:val="yellow"/>
        </w:rPr>
        <w:t>encourages woolly thinking and imprecision</w:t>
      </w:r>
      <w:r w:rsidRPr="009E48BA">
        <w:rPr>
          <w:sz w:val="16"/>
        </w:rPr>
        <w:t xml:space="preserve">. </w:t>
      </w:r>
      <w:r w:rsidRPr="009E48BA">
        <w:rPr>
          <w:rStyle w:val="StyleBoldUnderline"/>
        </w:rPr>
        <w:t>In terms of application in the field</w:t>
      </w:r>
      <w:r w:rsidRPr="009E48BA">
        <w:rPr>
          <w:sz w:val="16"/>
        </w:rPr>
        <w:t xml:space="preserve">, it could be argued that </w:t>
      </w:r>
      <w:r w:rsidRPr="009E48BA">
        <w:rPr>
          <w:rStyle w:val="StyleBoldUnderline"/>
        </w:rPr>
        <w:t xml:space="preserve">it </w:t>
      </w:r>
      <w:r w:rsidRPr="00E133A6">
        <w:rPr>
          <w:rStyle w:val="StyleBoldUnderline"/>
          <w:highlight w:val="yellow"/>
        </w:rPr>
        <w:t>may lead to paralysis</w:t>
      </w:r>
      <w:r w:rsidRPr="009E48BA">
        <w:rPr>
          <w:rStyle w:val="StyleBoldUnderline"/>
        </w:rPr>
        <w:t xml:space="preserve">, in </w:t>
      </w:r>
      <w:r w:rsidRPr="00E133A6">
        <w:rPr>
          <w:rStyle w:val="StyleBoldUnderline"/>
          <w:highlight w:val="yellow"/>
        </w:rPr>
        <w:t>fear</w:t>
      </w:r>
      <w:r w:rsidRPr="009E48BA">
        <w:rPr>
          <w:rStyle w:val="StyleBoldUnderline"/>
        </w:rPr>
        <w:t xml:space="preserve"> of all the </w:t>
      </w:r>
      <w:r w:rsidRPr="00E133A6">
        <w:rPr>
          <w:rStyle w:val="StyleBoldUnderline"/>
          <w:highlight w:val="yellow"/>
        </w:rPr>
        <w:t>unexpected things</w:t>
      </w:r>
      <w:r w:rsidRPr="009E48BA">
        <w:rPr>
          <w:rStyle w:val="StyleBoldUnderline"/>
        </w:rPr>
        <w:t xml:space="preserve"> that could happen, and all the </w:t>
      </w:r>
      <w:r w:rsidRPr="00E133A6">
        <w:rPr>
          <w:rStyle w:val="StyleBoldUnderline"/>
          <w:highlight w:val="yellow"/>
        </w:rPr>
        <w:t>unintended consequences</w:t>
      </w:r>
      <w:r w:rsidRPr="009E48BA">
        <w:rPr>
          <w:rStyle w:val="StyleBoldUnderline"/>
        </w:rPr>
        <w:t xml:space="preserve"> that could result, from a particular intervention</w:t>
      </w:r>
      <w:r w:rsidRPr="009E48BA">
        <w:rPr>
          <w:sz w:val="16"/>
        </w:rPr>
        <w:t xml:space="preserve">. The proposed adaptability and sensitivity to emerging new situations may lead to difficulties in planning or, better expressed, must lead to a different conception of what constitutes planning, which is, in itself, challenging (or even threatening) for many fields. </w:t>
      </w:r>
      <w:r w:rsidRPr="009E48BA">
        <w:rPr>
          <w:rStyle w:val="StyleBoldUnderline"/>
        </w:rPr>
        <w:t>The criteria for funding projects or research may not fit comfortably with a complexity approach, and evaluation, already difficult especially in the field of conflict transformation</w:t>
      </w:r>
      <w:r w:rsidRPr="009E48BA">
        <w:rPr>
          <w:sz w:val="16"/>
        </w:rPr>
        <w:t>, would require a re-</w:t>
      </w:r>
      <w:proofErr w:type="spellStart"/>
      <w:r w:rsidRPr="009E48BA">
        <w:rPr>
          <w:sz w:val="16"/>
        </w:rPr>
        <w:t>conceptualisation</w:t>
      </w:r>
      <w:proofErr w:type="spellEnd"/>
      <w:r w:rsidRPr="009E48BA">
        <w:rPr>
          <w:sz w:val="16"/>
        </w:rPr>
        <w:t xml:space="preserve">. Pressure for results could act as a disincentive to change project design in the light of emergent processes. There may be the desire to maintain the illusion of control in order to retain the confidence of funders. </w:t>
      </w:r>
      <w:r w:rsidRPr="009E48BA">
        <w:rPr>
          <w:rStyle w:val="StyleBoldUnderline"/>
        </w:rPr>
        <w:t>On the other hand</w:t>
      </w:r>
      <w:r w:rsidRPr="009E48BA">
        <w:rPr>
          <w:sz w:val="16"/>
        </w:rPr>
        <w:t xml:space="preserve">, there are fears that </w:t>
      </w:r>
      <w:r w:rsidRPr="00E133A6">
        <w:rPr>
          <w:rStyle w:val="StyleBoldUnderline"/>
          <w:highlight w:val="yellow"/>
        </w:rPr>
        <w:t>complexity may be used as an excuse for poor planning, and implementation</w:t>
      </w:r>
      <w:r w:rsidRPr="009E48BA">
        <w:rPr>
          <w:sz w:val="16"/>
        </w:rPr>
        <w:t xml:space="preserve">, which is a valid concern for funders. </w:t>
      </w:r>
      <w:r w:rsidRPr="009E48BA">
        <w:rPr>
          <w:rStyle w:val="StyleBoldUnderline"/>
        </w:rPr>
        <w:t>In addition</w:t>
      </w:r>
      <w:r w:rsidRPr="009E48BA">
        <w:rPr>
          <w:sz w:val="16"/>
        </w:rPr>
        <w:t xml:space="preserve">, there may be </w:t>
      </w:r>
      <w:proofErr w:type="spellStart"/>
      <w:r w:rsidRPr="009E48BA">
        <w:rPr>
          <w:sz w:val="16"/>
        </w:rPr>
        <w:t>scepticism</w:t>
      </w:r>
      <w:proofErr w:type="spellEnd"/>
      <w:r w:rsidRPr="009E48BA">
        <w:rPr>
          <w:sz w:val="16"/>
        </w:rPr>
        <w:t xml:space="preserve"> that </w:t>
      </w:r>
      <w:r w:rsidRPr="009E48BA">
        <w:rPr>
          <w:rStyle w:val="StyleBoldUnderline"/>
        </w:rPr>
        <w:t>the co-operation and co-ordination between different researchers or interveners</w:t>
      </w:r>
      <w:r w:rsidRPr="009E48BA">
        <w:rPr>
          <w:sz w:val="16"/>
        </w:rPr>
        <w:t xml:space="preserve">, (let alone </w:t>
      </w:r>
      <w:proofErr w:type="spellStart"/>
      <w:r w:rsidRPr="009E48BA">
        <w:rPr>
          <w:sz w:val="16"/>
        </w:rPr>
        <w:t>transdisciplinary</w:t>
      </w:r>
      <w:proofErr w:type="spellEnd"/>
      <w:r w:rsidRPr="009E48BA">
        <w:rPr>
          <w:sz w:val="16"/>
        </w:rPr>
        <w:t xml:space="preserve"> undertakings) </w:t>
      </w:r>
      <w:r w:rsidRPr="009E48BA">
        <w:rPr>
          <w:rStyle w:val="StyleBoldUnderline"/>
        </w:rPr>
        <w:t>appropriate to working on complex problem domains, will not work due to differing mental models, competing interests and aims, competition for funding, prestige, etc</w:t>
      </w:r>
      <w:r w:rsidRPr="009E48BA">
        <w:rPr>
          <w:sz w:val="16"/>
        </w:rPr>
        <w:t xml:space="preserve">. </w:t>
      </w:r>
      <w:r w:rsidRPr="009E48BA">
        <w:rPr>
          <w:rStyle w:val="StyleBoldUnderline"/>
        </w:rPr>
        <w:t xml:space="preserve">Such attempts appear, therefore, unrealistic or unfeasible. </w:t>
      </w:r>
    </w:p>
    <w:p w:rsidR="000C4611" w:rsidRDefault="000C4611" w:rsidP="000C4611">
      <w:pPr>
        <w:pStyle w:val="Heading2"/>
      </w:pPr>
      <w:r>
        <w:lastRenderedPageBreak/>
        <w:t xml:space="preserve">2NC </w:t>
      </w:r>
    </w:p>
    <w:p w:rsidR="000C4611" w:rsidRDefault="000C4611" w:rsidP="000C4611">
      <w:pPr>
        <w:pStyle w:val="Heading3"/>
      </w:pPr>
      <w:r>
        <w:lastRenderedPageBreak/>
        <w:t>Cap</w:t>
      </w:r>
    </w:p>
    <w:p w:rsidR="000C4611" w:rsidRPr="00571D1B" w:rsidRDefault="000C4611" w:rsidP="000C4611">
      <w:pPr>
        <w:pStyle w:val="Heading4"/>
      </w:pPr>
      <w:r>
        <w:t xml:space="preserve">You cannot permute a method – it strips out all of the conceptual theory that allows us both understand the world and to create a praxis to end oppression </w:t>
      </w:r>
    </w:p>
    <w:p w:rsidR="000C4611" w:rsidRDefault="000C4611" w:rsidP="000C4611">
      <w:proofErr w:type="spellStart"/>
      <w:r w:rsidRPr="00FA55DB">
        <w:rPr>
          <w:rStyle w:val="StyleStyleBold12pt"/>
        </w:rPr>
        <w:t>Tumino</w:t>
      </w:r>
      <w:proofErr w:type="spellEnd"/>
      <w:r w:rsidRPr="00FA55DB">
        <w:rPr>
          <w:rStyle w:val="StyleStyleBold12pt"/>
        </w:rPr>
        <w:t xml:space="preserve"> 1</w:t>
      </w:r>
      <w:r>
        <w:rPr>
          <w:rStyle w:val="StyleStyleBold12pt"/>
          <w:rFonts w:eastAsiaTheme="majorEastAsia"/>
        </w:rPr>
        <w:t xml:space="preserve"> </w:t>
      </w:r>
      <w:r w:rsidRPr="00571D1B">
        <w:t>[Stephen, Prof English at Pitt, ““What is Orthodox Marxism and Why it Matters Now More than Ever”, Red Critique, p. online]</w:t>
      </w:r>
    </w:p>
    <w:p w:rsidR="000C4611" w:rsidRPr="00FA55DB" w:rsidRDefault="000C4611" w:rsidP="000C4611">
      <w:pPr>
        <w:rPr>
          <w:rFonts w:eastAsiaTheme="majorEastAsia"/>
          <w:b/>
          <w:bCs/>
          <w:sz w:val="26"/>
        </w:rPr>
      </w:pPr>
    </w:p>
    <w:p w:rsidR="000C4611" w:rsidRDefault="000C4611" w:rsidP="000C4611">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w:t>
      </w:r>
      <w:proofErr w:type="spellStart"/>
      <w:r w:rsidRPr="002B4756">
        <w:rPr>
          <w:sz w:val="16"/>
        </w:rPr>
        <w:t>Zizek</w:t>
      </w:r>
      <w:proofErr w:type="spellEnd"/>
      <w:r w:rsidRPr="002B4756">
        <w:rPr>
          <w:sz w:val="16"/>
        </w:rPr>
        <w:t xml:space="preserve"> they claim to support it, or, like Butler and </w:t>
      </w:r>
      <w:proofErr w:type="spellStart"/>
      <w:r w:rsidRPr="002B4756">
        <w:rPr>
          <w:sz w:val="16"/>
        </w:rPr>
        <w:t>Rorty</w:t>
      </w:r>
      <w:proofErr w:type="spellEnd"/>
      <w:r w:rsidRPr="002B4756">
        <w:rPr>
          <w:sz w:val="16"/>
        </w:rPr>
        <w:t xml:space="preserve">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 xml:space="preserve">which hybridizes its central concepts and renders them into </w:t>
      </w:r>
      <w:proofErr w:type="spellStart"/>
      <w:r w:rsidRPr="00CA4B26">
        <w:rPr>
          <w:rStyle w:val="StyleBoldUnderline"/>
          <w:rFonts w:eastAsiaTheme="majorEastAsia"/>
          <w:highlight w:val="yellow"/>
        </w:rPr>
        <w:t>flexodox</w:t>
      </w:r>
      <w:proofErr w:type="spellEnd"/>
      <w:r w:rsidRPr="00CA4B26">
        <w:rPr>
          <w:rStyle w:val="StyleBoldUnderline"/>
          <w:rFonts w:eastAsiaTheme="majorEastAsia"/>
          <w:highlight w:val="yellow"/>
        </w:rPr>
        <w:t xml:space="preserve"> simulations</w:t>
      </w:r>
      <w:r w:rsidRPr="002B4756">
        <w:rPr>
          <w:sz w:val="16"/>
        </w:rPr>
        <w:t xml:space="preserve">. Yet, even in its very </w:t>
      </w:r>
      <w:proofErr w:type="spellStart"/>
      <w:r w:rsidRPr="002B4756">
        <w:rPr>
          <w:sz w:val="16"/>
        </w:rPr>
        <w:t>textuality</w:t>
      </w:r>
      <w:proofErr w:type="spellEnd"/>
      <w:r w:rsidRPr="002B4756">
        <w:rPr>
          <w:sz w:val="16"/>
        </w:rPr>
        <w:t xml:space="preserve">, however, the orthodox is a resistance to the </w:t>
      </w:r>
      <w:proofErr w:type="spellStart"/>
      <w:r w:rsidRPr="002B4756">
        <w:rPr>
          <w:sz w:val="16"/>
        </w:rPr>
        <w:t>flexodox</w:t>
      </w:r>
      <w:proofErr w:type="spellEnd"/>
      <w:r w:rsidRPr="002B4756">
        <w:rPr>
          <w:sz w:val="16"/>
        </w:rPr>
        <w:t>. Contrary to the common-</w:t>
      </w:r>
      <w:proofErr w:type="spellStart"/>
      <w:r w:rsidRPr="002B4756">
        <w:rPr>
          <w:sz w:val="16"/>
        </w:rPr>
        <w:t>sensical</w:t>
      </w:r>
      <w:proofErr w:type="spellEnd"/>
      <w:r w:rsidRPr="002B4756">
        <w:rPr>
          <w:sz w:val="16"/>
        </w:rPr>
        <w:t xml:space="preserve"> view of "orthodox" as "traditional" or "conformist" "opinions," is its other meaning: </w:t>
      </w:r>
      <w:proofErr w:type="spellStart"/>
      <w:r w:rsidRPr="002B4756">
        <w:rPr>
          <w:sz w:val="16"/>
        </w:rPr>
        <w:t>ortho</w:t>
      </w:r>
      <w:proofErr w:type="spellEnd"/>
      <w:r w:rsidRPr="002B4756">
        <w:rPr>
          <w:sz w:val="16"/>
        </w:rPr>
        <w:t xml:space="preserve">-doxy not as </w:t>
      </w:r>
      <w:proofErr w:type="spellStart"/>
      <w:r w:rsidRPr="002B4756">
        <w:rPr>
          <w:sz w:val="16"/>
        </w:rPr>
        <w:t>flexodox</w:t>
      </w:r>
      <w:proofErr w:type="spellEnd"/>
      <w:r w:rsidRPr="002B4756">
        <w:rPr>
          <w:sz w:val="16"/>
        </w:rPr>
        <w:t xml:space="preserve"> "</w:t>
      </w:r>
      <w:proofErr w:type="spellStart"/>
      <w:r w:rsidRPr="002B4756">
        <w:rPr>
          <w:sz w:val="16"/>
        </w:rPr>
        <w:t>hybridity</w:t>
      </w:r>
      <w:proofErr w:type="spellEnd"/>
      <w:r w:rsidRPr="002B4756">
        <w:rPr>
          <w:sz w:val="16"/>
        </w:rPr>
        <w:t>," but as "original" "ideas." "Original," not in the sense of epistemic "event," "authorial" originality and so forth, but, as in chemistry, in its opposition to "</w:t>
      </w:r>
      <w:proofErr w:type="spellStart"/>
      <w:r w:rsidRPr="002B4756">
        <w:rPr>
          <w:sz w:val="16"/>
        </w:rPr>
        <w:t>para</w:t>
      </w:r>
      <w:proofErr w:type="spellEnd"/>
      <w:r w:rsidRPr="002B4756">
        <w:rPr>
          <w:sz w:val="16"/>
        </w:rPr>
        <w:t xml:space="preserve">," "meta," "post" and other </w:t>
      </w:r>
      <w:proofErr w:type="spellStart"/>
      <w:r w:rsidRPr="002B4756">
        <w:rPr>
          <w:sz w:val="16"/>
        </w:rPr>
        <w:t>ludic</w:t>
      </w:r>
      <w:proofErr w:type="spellEnd"/>
      <w:r w:rsidRPr="002B4756">
        <w:rPr>
          <w:sz w:val="16"/>
        </w:rPr>
        <w:t xml:space="preserve"> </w:t>
      </w:r>
      <w:proofErr w:type="spellStart"/>
      <w:r w:rsidRPr="002B4756">
        <w:rPr>
          <w:sz w:val="16"/>
        </w:rPr>
        <w:t>hybridities</w:t>
      </w:r>
      <w:proofErr w:type="spellEnd"/>
      <w:r w:rsidRPr="002B4756">
        <w:rPr>
          <w:sz w:val="16"/>
        </w:rPr>
        <w:t>: thus "</w:t>
      </w:r>
      <w:proofErr w:type="spellStart"/>
      <w:r w:rsidRPr="002B4756">
        <w:rPr>
          <w:sz w:val="16"/>
        </w:rPr>
        <w:t>ortho</w:t>
      </w:r>
      <w:proofErr w:type="spellEnd"/>
      <w:r w:rsidRPr="002B4756">
        <w:rPr>
          <w:sz w:val="16"/>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proofErr w:type="spellStart"/>
      <w:r w:rsidRPr="005C3DEA">
        <w:rPr>
          <w:rStyle w:val="StyleBoldUnderline"/>
          <w:highlight w:val="yellow"/>
        </w:rPr>
        <w:t>flexodox</w:t>
      </w:r>
      <w:proofErr w:type="spellEnd"/>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 xml:space="preserve">Marx's labor theory of value is an elemental truth of Orthodox Marxism that is rejected by the </w:t>
      </w:r>
      <w:proofErr w:type="spellStart"/>
      <w:r w:rsidRPr="00571D1B">
        <w:rPr>
          <w:rStyle w:val="StyleBoldUnderline"/>
          <w:rFonts w:eastAsiaTheme="majorEastAsia"/>
        </w:rPr>
        <w:t>flexodox</w:t>
      </w:r>
      <w:proofErr w:type="spellEnd"/>
      <w:r w:rsidRPr="00571D1B">
        <w:rPr>
          <w:rStyle w:val="StyleBoldUnderline"/>
          <w:rFonts w:eastAsiaTheme="majorEastAsia"/>
        </w:rPr>
        <w:t xml:space="preserve">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 xml:space="preserve">The </w:t>
      </w:r>
      <w:proofErr w:type="spellStart"/>
      <w:r w:rsidRPr="009E5769">
        <w:rPr>
          <w:rStyle w:val="StyleBoldUnderline"/>
          <w:rFonts w:eastAsiaTheme="majorEastAsia"/>
        </w:rPr>
        <w:t>flexodox</w:t>
      </w:r>
      <w:proofErr w:type="spellEnd"/>
      <w:r w:rsidRPr="009E5769">
        <w:rPr>
          <w:rStyle w:val="StyleBoldUnderline"/>
          <w:rFonts w:eastAsiaTheme="majorEastAsia"/>
        </w:rPr>
        <w:t xml:space="preserve">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w:t>
      </w:r>
      <w:proofErr w:type="spellStart"/>
      <w:r w:rsidRPr="005C3DEA">
        <w:rPr>
          <w:sz w:val="16"/>
        </w:rPr>
        <w:t>knowledges</w:t>
      </w:r>
      <w:proofErr w:type="spellEnd"/>
      <w:r w:rsidRPr="005C3DEA">
        <w:rPr>
          <w:sz w:val="16"/>
        </w:rPr>
        <w:t xml:space="preserve">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0C4611" w:rsidRPr="000C19D6" w:rsidRDefault="000C4611" w:rsidP="000C4611">
      <w:pPr>
        <w:pStyle w:val="Heading4"/>
        <w:rPr>
          <w:rStyle w:val="StyleBoldUnderline"/>
          <w:b/>
        </w:rPr>
      </w:pPr>
      <w:r>
        <w:lastRenderedPageBreak/>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0C4611" w:rsidRPr="00571D1B" w:rsidRDefault="000C4611" w:rsidP="000C4611">
      <w:r w:rsidRPr="00231184">
        <w:rPr>
          <w:rStyle w:val="StyleStyleBold12pt"/>
        </w:rPr>
        <w:t>Marsh 95</w:t>
      </w:r>
      <w:r w:rsidRPr="00571D1B">
        <w:t xml:space="preserve"> (James, Professor of Philosophy at Fordham University, “Critique, Action, Liberation” p. 334-335) </w:t>
      </w:r>
    </w:p>
    <w:p w:rsidR="000C4611" w:rsidRDefault="000C4611" w:rsidP="000C4611">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0C4611" w:rsidRDefault="000C4611" w:rsidP="000C4611">
      <w:pPr>
        <w:pStyle w:val="Heading4"/>
      </w:pPr>
      <w:r>
        <w:t>Solar technology gets co-opted by capitalism – it’s adopted as temporary solution to the crisis of capitalism that enables the system to continue</w:t>
      </w:r>
    </w:p>
    <w:p w:rsidR="000C4611" w:rsidRDefault="000C4611" w:rsidP="000C4611">
      <w:r w:rsidRPr="00667892">
        <w:rPr>
          <w:rStyle w:val="StyleStyleBold12pt"/>
        </w:rPr>
        <w:t>Garza 90</w:t>
      </w:r>
      <w:r>
        <w:t xml:space="preserve"> (Margarita Perez, “</w:t>
      </w:r>
      <w:r w:rsidRPr="00667892">
        <w:t>The Antinuclear Power Movement and the Crisis of the U.S. Nuclea</w:t>
      </w:r>
      <w:r>
        <w:t xml:space="preserve">r Power Industry, 1953 to 1989” </w:t>
      </w:r>
      <w:r w:rsidRPr="00667892">
        <w:t>Ph.D. Dissertation, Universi</w:t>
      </w:r>
      <w:r>
        <w:t>ty of Texas at Austin, May)</w:t>
      </w:r>
    </w:p>
    <w:p w:rsidR="000C4611" w:rsidRPr="00B519D3" w:rsidRDefault="000C4611" w:rsidP="000C4611"/>
    <w:p w:rsidR="000C4611" w:rsidRPr="00B519D3" w:rsidRDefault="000C4611" w:rsidP="000C4611">
      <w:pPr>
        <w:rPr>
          <w:rFonts w:cs="Times"/>
          <w:sz w:val="16"/>
          <w:lang w:eastAsia="ja-JP"/>
        </w:rPr>
      </w:pPr>
      <w:r w:rsidRPr="00B519D3">
        <w:rPr>
          <w:rFonts w:cs="Times"/>
          <w:sz w:val="16"/>
          <w:szCs w:val="26"/>
          <w:lang w:eastAsia="ja-JP"/>
        </w:rPr>
        <w:t xml:space="preserve">Although </w:t>
      </w:r>
      <w:r w:rsidRPr="00B519D3">
        <w:rPr>
          <w:rStyle w:val="StyleBoldUnderline"/>
        </w:rPr>
        <w:t>the antinuclear power movement</w:t>
      </w:r>
      <w:r w:rsidRPr="00B519D3">
        <w:rPr>
          <w:rFonts w:cs="Times"/>
          <w:sz w:val="16"/>
          <w:szCs w:val="26"/>
          <w:lang w:eastAsia="ja-JP"/>
        </w:rPr>
        <w:t xml:space="preserve"> adopted the soft energy perspective, it </w:t>
      </w:r>
      <w:r w:rsidRPr="00B519D3">
        <w:rPr>
          <w:rStyle w:val="StyleBoldUnderline"/>
        </w:rPr>
        <w:t xml:space="preserve">failed to analyze soft energy technologies from the point of view of the working class, thus exposing the innovations to capitalist integration. </w:t>
      </w:r>
      <w:r w:rsidRPr="002A4458">
        <w:rPr>
          <w:rStyle w:val="Emphasis"/>
          <w:highlight w:val="yellow"/>
        </w:rPr>
        <w:t>Solar technology</w:t>
      </w:r>
      <w:r w:rsidRPr="0030268C">
        <w:t xml:space="preserve"> </w:t>
      </w:r>
      <w:r w:rsidRPr="0030268C">
        <w:rPr>
          <w:sz w:val="16"/>
          <w:szCs w:val="16"/>
        </w:rPr>
        <w:t>like any technology</w:t>
      </w:r>
      <w:r w:rsidRPr="0030268C">
        <w:t xml:space="preserve"> </w:t>
      </w:r>
      <w:r w:rsidRPr="002A4458">
        <w:rPr>
          <w:rStyle w:val="Emphasis"/>
          <w:highlight w:val="yellow"/>
        </w:rPr>
        <w:t>can be used by capital to discipline workers</w:t>
      </w:r>
      <w:r w:rsidRPr="002A4458">
        <w:rPr>
          <w:rStyle w:val="StyleBoldUnderline"/>
          <w:highlight w:val="yellow"/>
        </w:rPr>
        <w:t>. Hard solar can easily fit into capital’s centralized high technology model</w:t>
      </w:r>
      <w:r w:rsidRPr="00B519D3">
        <w:rPr>
          <w:rStyle w:val="StyleBoldUnderline"/>
        </w:rPr>
        <w:t>.</w:t>
      </w:r>
      <w:r w:rsidRPr="00B519D3">
        <w:rPr>
          <w:rFonts w:cs="Times"/>
          <w:sz w:val="16"/>
          <w:szCs w:val="26"/>
          <w:lang w:eastAsia="ja-JP"/>
        </w:rPr>
        <w:t xml:space="preserve"> For instance, </w:t>
      </w:r>
      <w:r w:rsidRPr="00B519D3">
        <w:rPr>
          <w:rStyle w:val="StyleBoldUnderline"/>
        </w:rPr>
        <w:t>tax dollars have been used to develop large central stations to produce solar electricity</w:t>
      </w:r>
      <w:r w:rsidRPr="00B519D3">
        <w:rPr>
          <w:rFonts w:cs="Times"/>
          <w:sz w:val="16"/>
          <w:szCs w:val="26"/>
          <w:lang w:eastAsia="ja-JP"/>
        </w:rPr>
        <w:t xml:space="preserve"> such as the power tower ($79 billion in fiscal 1977), which was </w:t>
      </w:r>
      <w:r w:rsidRPr="00B519D3">
        <w:rPr>
          <w:rFonts w:cs="Times"/>
          <w:sz w:val="16"/>
          <w:szCs w:val="26"/>
          <w:lang w:eastAsia="ja-JP"/>
        </w:rPr>
        <w:lastRenderedPageBreak/>
        <w:t>the least cost effective of solar options at the time</w:t>
      </w:r>
      <w:proofErr w:type="gramStart"/>
      <w:r w:rsidRPr="00B519D3">
        <w:rPr>
          <w:rFonts w:cs="Times"/>
          <w:sz w:val="16"/>
          <w:szCs w:val="26"/>
          <w:lang w:eastAsia="ja-JP"/>
        </w:rPr>
        <w:t>.(</w:t>
      </w:r>
      <w:proofErr w:type="gramEnd"/>
      <w:r w:rsidRPr="00B519D3">
        <w:rPr>
          <w:rFonts w:cs="Times"/>
          <w:sz w:val="16"/>
          <w:szCs w:val="26"/>
          <w:lang w:eastAsia="ja-JP"/>
        </w:rPr>
        <w:t>26) On the other hand, DOE spent only a small portion of its funds in the 1970s on community solar projects that were more cost- effective.</w:t>
      </w:r>
      <w:r w:rsidRPr="00B519D3">
        <w:rPr>
          <w:rFonts w:cs="Times"/>
          <w:sz w:val="16"/>
          <w:lang w:eastAsia="ja-JP"/>
        </w:rPr>
        <w:t xml:space="preserve"> </w:t>
      </w:r>
      <w:r w:rsidRPr="00B519D3">
        <w:rPr>
          <w:rStyle w:val="StyleBoldUnderline"/>
        </w:rPr>
        <w:t xml:space="preserve">How can capital benefit from solar? </w:t>
      </w:r>
      <w:r w:rsidRPr="002A4458">
        <w:rPr>
          <w:rStyle w:val="StyleBoldUnderline"/>
          <w:highlight w:val="yellow"/>
        </w:rPr>
        <w:t xml:space="preserve">Solar technologies can help capital weather the </w:t>
      </w:r>
      <w:r w:rsidRPr="002A4458">
        <w:rPr>
          <w:rStyle w:val="StyleBoldUnderline"/>
        </w:rPr>
        <w:t xml:space="preserve">proliferation of </w:t>
      </w:r>
      <w:r w:rsidRPr="002A4458">
        <w:rPr>
          <w:rStyle w:val="StyleBoldUnderline"/>
          <w:highlight w:val="yellow"/>
        </w:rPr>
        <w:t xml:space="preserve">crises that have beset it </w:t>
      </w:r>
      <w:r w:rsidRPr="002A4458">
        <w:rPr>
          <w:rStyle w:val="StyleBoldUnderline"/>
        </w:rPr>
        <w:t xml:space="preserve">since the 1960s </w:t>
      </w:r>
      <w:r w:rsidRPr="002A4458">
        <w:rPr>
          <w:rStyle w:val="StyleBoldUnderline"/>
          <w:highlight w:val="yellow"/>
        </w:rPr>
        <w:t xml:space="preserve">by providing </w:t>
      </w:r>
      <w:r w:rsidRPr="002A4458">
        <w:rPr>
          <w:rStyle w:val="StyleBoldUnderline"/>
        </w:rPr>
        <w:t xml:space="preserve">a whole selection of </w:t>
      </w:r>
      <w:r w:rsidRPr="002A4458">
        <w:rPr>
          <w:rStyle w:val="StyleBoldUnderline"/>
          <w:highlight w:val="yellow"/>
        </w:rPr>
        <w:t>products that can be produced by American industry</w:t>
      </w:r>
      <w:r w:rsidRPr="00B519D3">
        <w:rPr>
          <w:rFonts w:cs="Times"/>
          <w:sz w:val="16"/>
          <w:szCs w:val="26"/>
          <w:lang w:eastAsia="ja-JP"/>
        </w:rPr>
        <w:t xml:space="preserve">. For instance, </w:t>
      </w:r>
      <w:r w:rsidRPr="002A4458">
        <w:rPr>
          <w:rStyle w:val="StyleBoldUnderline"/>
          <w:highlight w:val="yellow"/>
        </w:rPr>
        <w:t xml:space="preserve">once the domain of political activists, solar energy has been taken over by corporations. Business has justified its takeover by arguing that it alone can quicken </w:t>
      </w:r>
      <w:r w:rsidRPr="002A4458">
        <w:rPr>
          <w:rStyle w:val="StyleBoldUnderline"/>
        </w:rPr>
        <w:t xml:space="preserve">the pace of </w:t>
      </w:r>
      <w:r w:rsidRPr="002A4458">
        <w:rPr>
          <w:rStyle w:val="StyleBoldUnderline"/>
          <w:highlight w:val="yellow"/>
        </w:rPr>
        <w:t>the diffusion of solar technologies</w:t>
      </w:r>
      <w:r w:rsidRPr="002A4458">
        <w:rPr>
          <w:sz w:val="16"/>
          <w:highlight w:val="yellow"/>
        </w:rPr>
        <w:t>.(</w:t>
      </w:r>
      <w:r w:rsidRPr="00B519D3">
        <w:rPr>
          <w:sz w:val="16"/>
        </w:rPr>
        <w:t>2</w:t>
      </w:r>
      <w:r w:rsidRPr="00B519D3">
        <w:rPr>
          <w:rFonts w:cs="Times"/>
          <w:sz w:val="16"/>
          <w:szCs w:val="26"/>
          <w:lang w:eastAsia="ja-JP"/>
        </w:rPr>
        <w:t>7) Furthermore</w:t>
      </w:r>
      <w:r w:rsidRPr="00B519D3">
        <w:rPr>
          <w:rStyle w:val="StyleBoldUnderline"/>
        </w:rPr>
        <w:t xml:space="preserve">, </w:t>
      </w:r>
      <w:r w:rsidRPr="002A4458">
        <w:rPr>
          <w:rStyle w:val="StyleBoldUnderline"/>
          <w:highlight w:val="yellow"/>
        </w:rPr>
        <w:t xml:space="preserve">capital has </w:t>
      </w:r>
      <w:r w:rsidRPr="002A4458">
        <w:rPr>
          <w:rStyle w:val="StyleBoldUnderline"/>
        </w:rPr>
        <w:t xml:space="preserve">also </w:t>
      </w:r>
      <w:r w:rsidRPr="002A4458">
        <w:rPr>
          <w:rStyle w:val="StyleBoldUnderline"/>
          <w:highlight w:val="yellow"/>
        </w:rPr>
        <w:t xml:space="preserve">come to see </w:t>
      </w:r>
      <w:r w:rsidRPr="002A4458">
        <w:rPr>
          <w:rStyle w:val="StyleBoldUnderline"/>
        </w:rPr>
        <w:t xml:space="preserve">the </w:t>
      </w:r>
      <w:r w:rsidRPr="002A4458">
        <w:rPr>
          <w:rStyle w:val="StyleBoldUnderline"/>
          <w:highlight w:val="yellow"/>
        </w:rPr>
        <w:t xml:space="preserve">solar </w:t>
      </w:r>
      <w:r w:rsidRPr="002A4458">
        <w:rPr>
          <w:rStyle w:val="StyleBoldUnderline"/>
        </w:rPr>
        <w:t xml:space="preserve">vision </w:t>
      </w:r>
      <w:r w:rsidRPr="002A4458">
        <w:rPr>
          <w:rStyle w:val="StyleBoldUnderline"/>
          <w:highlight w:val="yellow"/>
        </w:rPr>
        <w:t>as a means of imposing austerity measures on the working class</w:t>
      </w:r>
      <w:r w:rsidRPr="00B519D3">
        <w:rPr>
          <w:rStyle w:val="StyleBoldUnderline"/>
        </w:rPr>
        <w:t xml:space="preserve"> and other groups </w:t>
      </w:r>
      <w:r w:rsidRPr="002A4458">
        <w:rPr>
          <w:rStyle w:val="Emphasis"/>
          <w:highlight w:val="yellow"/>
        </w:rPr>
        <w:t>to maintain existing living standards</w:t>
      </w:r>
      <w:r w:rsidRPr="00B519D3">
        <w:rPr>
          <w:rStyle w:val="StyleBoldUnderline"/>
        </w:rPr>
        <w:t>.</w:t>
      </w:r>
    </w:p>
    <w:p w:rsidR="000C4611" w:rsidRPr="002965A6" w:rsidRDefault="000C4611" w:rsidP="000C4611">
      <w:pPr>
        <w:pStyle w:val="Heading4"/>
      </w:pPr>
      <w:r>
        <w:t>Deregulation increases the control of corporations at the expense of the people</w:t>
      </w:r>
    </w:p>
    <w:p w:rsidR="000C4611" w:rsidRPr="002965A6" w:rsidRDefault="000C4611" w:rsidP="000C4611">
      <w:proofErr w:type="spellStart"/>
      <w:r w:rsidRPr="00D82769">
        <w:rPr>
          <w:rStyle w:val="StyleStyleBold12pt"/>
        </w:rPr>
        <w:t>Bretton</w:t>
      </w:r>
      <w:proofErr w:type="spellEnd"/>
      <w:r w:rsidRPr="00D82769">
        <w:rPr>
          <w:rStyle w:val="StyleStyleBold12pt"/>
        </w:rPr>
        <w:t xml:space="preserve"> Woods Project</w:t>
      </w:r>
      <w:r>
        <w:rPr>
          <w:rStyle w:val="StyleStyleBold12pt"/>
        </w:rPr>
        <w:t xml:space="preserve"> 2k</w:t>
      </w:r>
      <w:r>
        <w:t xml:space="preserve"> (</w:t>
      </w:r>
      <w:r w:rsidRPr="009208FC">
        <w:t xml:space="preserve">14 June 20 </w:t>
      </w:r>
      <w:proofErr w:type="gramStart"/>
      <w:r w:rsidRPr="002965A6">
        <w:rPr>
          <w:u w:val="single"/>
        </w:rPr>
        <w:t>The</w:t>
      </w:r>
      <w:proofErr w:type="gramEnd"/>
      <w:r w:rsidRPr="002965A6">
        <w:rPr>
          <w:u w:val="single"/>
        </w:rPr>
        <w:t xml:space="preserve"> World Bank And The State: A Recipe For Change?</w:t>
      </w:r>
      <w:r w:rsidRPr="009208FC">
        <w:t xml:space="preserve"> </w:t>
      </w:r>
      <w:hyperlink r:id="rId17" w:history="1">
        <w:r w:rsidRPr="00D82769">
          <w:t>http://www.brettonwoodsproject.org/art.shtml?x=16242</w:t>
        </w:r>
      </w:hyperlink>
      <w:r w:rsidRPr="00D82769">
        <w:t xml:space="preserve"> pg</w:t>
      </w:r>
      <w:r w:rsidRPr="009208FC">
        <w:t xml:space="preserve"> 7-8</w:t>
      </w:r>
      <w:r>
        <w:t>)</w:t>
      </w:r>
    </w:p>
    <w:p w:rsidR="000C4611" w:rsidRDefault="000C4611" w:rsidP="000C4611">
      <w:pPr>
        <w:pStyle w:val="card"/>
        <w:ind w:left="0"/>
        <w:rPr>
          <w:rStyle w:val="underline"/>
        </w:rPr>
      </w:pPr>
    </w:p>
    <w:p w:rsidR="000C4611" w:rsidRPr="00784A96" w:rsidRDefault="000C4611" w:rsidP="000C4611">
      <w:pPr>
        <w:pStyle w:val="card"/>
        <w:ind w:left="0"/>
        <w:rPr>
          <w:sz w:val="16"/>
        </w:rPr>
      </w:pPr>
      <w:r w:rsidRPr="00CA4B26">
        <w:rPr>
          <w:rStyle w:val="underline"/>
          <w:highlight w:val="yellow"/>
        </w:rPr>
        <w:t>Deregulation</w:t>
      </w:r>
      <w:r w:rsidRPr="00CA3951">
        <w:rPr>
          <w:rStyle w:val="underline"/>
        </w:rPr>
        <w:t xml:space="preserve"> the dismantling of legal and administrative controls deemed to interfere with the operation of the market </w:t>
      </w:r>
      <w:r w:rsidRPr="00CA4B26">
        <w:rPr>
          <w:rStyle w:val="underline"/>
          <w:highlight w:val="yellow"/>
        </w:rPr>
        <w:t>has</w:t>
      </w:r>
      <w:r w:rsidRPr="00CA3951">
        <w:rPr>
          <w:rStyle w:val="underline"/>
        </w:rPr>
        <w:t xml:space="preserve"> also </w:t>
      </w:r>
      <w:r w:rsidRPr="00CA4B26">
        <w:rPr>
          <w:rStyle w:val="underline"/>
          <w:highlight w:val="yellow"/>
        </w:rPr>
        <w:t>greatly increased the powers and influence of the corporate sector</w:t>
      </w:r>
      <w:r w:rsidRPr="00784A96">
        <w:rPr>
          <w:sz w:val="16"/>
        </w:rPr>
        <w:t xml:space="preserve"> in general and of </w:t>
      </w:r>
      <w:proofErr w:type="spellStart"/>
      <w:r w:rsidRPr="00784A96">
        <w:rPr>
          <w:sz w:val="16"/>
        </w:rPr>
        <w:t>transnationals</w:t>
      </w:r>
      <w:proofErr w:type="spellEnd"/>
      <w:r w:rsidRPr="00784A96">
        <w:rPr>
          <w:sz w:val="16"/>
        </w:rPr>
        <w:t xml:space="preserve"> in particular. Limitations on the free movement of capital between countries have been stripped away through international agreements and </w:t>
      </w:r>
      <w:r w:rsidRPr="00CA4B26">
        <w:rPr>
          <w:rStyle w:val="underline"/>
          <w:highlight w:val="yellow"/>
        </w:rPr>
        <w:t>governments</w:t>
      </w:r>
      <w:r w:rsidRPr="00CA3951">
        <w:rPr>
          <w:rStyle w:val="underline"/>
        </w:rPr>
        <w:t xml:space="preserve"> have </w:t>
      </w:r>
      <w:r w:rsidRPr="00CA4B26">
        <w:rPr>
          <w:rStyle w:val="underline"/>
          <w:highlight w:val="yellow"/>
        </w:rPr>
        <w:t>sought to attract inward investment by creating as attractive a "policy environment" for business as possible.</w:t>
      </w:r>
      <w:r w:rsidRPr="00CA4B26">
        <w:rPr>
          <w:sz w:val="16"/>
          <w:highlight w:val="yellow"/>
        </w:rPr>
        <w:t xml:space="preserve"> </w:t>
      </w:r>
      <w:r w:rsidRPr="00CA4B26">
        <w:rPr>
          <w:rStyle w:val="underline"/>
          <w:highlight w:val="yellow"/>
        </w:rPr>
        <w:t>To do so they have dismantled many social</w:t>
      </w:r>
      <w:r w:rsidRPr="00CA3951">
        <w:rPr>
          <w:rStyle w:val="underline"/>
        </w:rPr>
        <w:t xml:space="preserve"> </w:t>
      </w:r>
      <w:r w:rsidRPr="00CA4B26">
        <w:rPr>
          <w:rStyle w:val="underline"/>
          <w:highlight w:val="yellow"/>
        </w:rPr>
        <w:t>and environmental</w:t>
      </w:r>
      <w:r w:rsidRPr="00CA3951">
        <w:rPr>
          <w:rStyle w:val="underline"/>
        </w:rPr>
        <w:t xml:space="preserve"> </w:t>
      </w:r>
      <w:r w:rsidRPr="00CA4B26">
        <w:rPr>
          <w:rStyle w:val="underline"/>
          <w:highlight w:val="yellow"/>
        </w:rPr>
        <w:t>controls</w:t>
      </w:r>
      <w:r w:rsidRPr="00CA3951">
        <w:rPr>
          <w:rStyle w:val="underline"/>
        </w:rPr>
        <w:t xml:space="preserve"> that might add to business costs</w:t>
      </w:r>
      <w:r w:rsidRPr="00784A96">
        <w:rPr>
          <w:sz w:val="16"/>
        </w:rPr>
        <w:t>. Britain’s national economic policy, as outlined by the 1992-1997 Conservative administration, for example, was to promote the country to foreign investors as a low wage, deregulated "enterprise zone" with relatively pliant workforces. In a 1995 brochure the government’s Invest in Britain Bureau (IBB) highlighted the country’s "pro-business environment" specifying "</w:t>
      </w:r>
      <w:proofErr w:type="spellStart"/>
      <w:r w:rsidRPr="00784A96">
        <w:rPr>
          <w:sz w:val="16"/>
        </w:rPr>
        <w:t>labour</w:t>
      </w:r>
      <w:proofErr w:type="spellEnd"/>
      <w:r w:rsidRPr="00784A96">
        <w:rPr>
          <w:sz w:val="16"/>
        </w:rPr>
        <w:t xml:space="preserve"> costs significantly below other European countries" and assuring potential investors that "no new laws or regulations may be introduced without ascertaining and </w:t>
      </w:r>
      <w:proofErr w:type="spellStart"/>
      <w:r w:rsidRPr="00784A96">
        <w:rPr>
          <w:sz w:val="16"/>
        </w:rPr>
        <w:t>minimising</w:t>
      </w:r>
      <w:proofErr w:type="spellEnd"/>
      <w:r w:rsidRPr="00784A96">
        <w:rPr>
          <w:sz w:val="16"/>
        </w:rPr>
        <w:t xml:space="preserve"> the costs to business." It continues: "The UK has the least onerous </w:t>
      </w:r>
      <w:proofErr w:type="spellStart"/>
      <w:r w:rsidRPr="00784A96">
        <w:rPr>
          <w:sz w:val="16"/>
        </w:rPr>
        <w:t>labour</w:t>
      </w:r>
      <w:proofErr w:type="spellEnd"/>
      <w:r w:rsidRPr="00784A96">
        <w:rPr>
          <w:sz w:val="16"/>
        </w:rPr>
        <w:t xml:space="preserve"> regulations in Europe, with few restrictions on working hours, overtime and holidays... There is no legal requirement to </w:t>
      </w:r>
      <w:proofErr w:type="spellStart"/>
      <w:r w:rsidRPr="00784A96">
        <w:rPr>
          <w:sz w:val="16"/>
        </w:rPr>
        <w:t>recognise</w:t>
      </w:r>
      <w:proofErr w:type="spellEnd"/>
      <w:r w:rsidRPr="00784A96">
        <w:rPr>
          <w:sz w:val="16"/>
        </w:rPr>
        <w:t xml:space="preserve"> a trade union. Many industries operate shift work, and 24-hour, seven days-a-week production for both men and women." 31 </w:t>
      </w:r>
      <w:r w:rsidRPr="00CA3951">
        <w:rPr>
          <w:rStyle w:val="underline"/>
        </w:rPr>
        <w:t>The Conservative government removed important regulations which companies claimed made them less internationally competitive</w:t>
      </w:r>
      <w:r w:rsidRPr="00784A96">
        <w:rPr>
          <w:sz w:val="16"/>
        </w:rPr>
        <w:t xml:space="preserve">. By 1993, 605 regulations had been identified for the axe; these included measures for which environmental, consumer and other citizen’s groups had long campaigned for example on health and safety, biotechnology, advertising in sensitive areas, hedgerow preservation, food standards and energy efficiency. 32 </w:t>
      </w:r>
      <w:r w:rsidRPr="00CA3951">
        <w:rPr>
          <w:rStyle w:val="underline"/>
        </w:rPr>
        <w:t xml:space="preserve">A similar process of </w:t>
      </w:r>
      <w:r w:rsidRPr="00CA4B26">
        <w:rPr>
          <w:rStyle w:val="underline"/>
          <w:highlight w:val="yellow"/>
        </w:rPr>
        <w:t>active deregulation has been undertaken in the economies of the former Soviet Union</w:t>
      </w:r>
      <w:r w:rsidRPr="00CA3951">
        <w:rPr>
          <w:rStyle w:val="underline"/>
        </w:rPr>
        <w:t xml:space="preserve"> which have undergone crash </w:t>
      </w:r>
      <w:proofErr w:type="spellStart"/>
      <w:r w:rsidRPr="00CA3951">
        <w:rPr>
          <w:rStyle w:val="underline"/>
        </w:rPr>
        <w:t>marketisation</w:t>
      </w:r>
      <w:proofErr w:type="spellEnd"/>
      <w:r w:rsidRPr="00CA3951">
        <w:rPr>
          <w:rStyle w:val="underline"/>
        </w:rPr>
        <w:t xml:space="preserve"> under World Bank and IMF guidance</w:t>
      </w:r>
      <w:r w:rsidRPr="00784A96">
        <w:rPr>
          <w:sz w:val="16"/>
        </w:rPr>
        <w:t xml:space="preserve">. In the Russian Far East, for example, land use and tax laws have been reformed to attract foreign investment in mining and forestry. 33 Foreign companies, eager to exploit the mineral and timber resources of the Russian Far East, are pressing the Russian government to relax environmental standards. </w:t>
      </w:r>
      <w:r w:rsidRPr="00CA3951">
        <w:rPr>
          <w:rStyle w:val="underline"/>
        </w:rPr>
        <w:t>Meanwhile</w:t>
      </w:r>
      <w:r w:rsidRPr="00784A96">
        <w:rPr>
          <w:sz w:val="16"/>
        </w:rPr>
        <w:t xml:space="preserve">, in the countries of the South, where </w:t>
      </w:r>
      <w:r w:rsidRPr="00CA4B26">
        <w:rPr>
          <w:rStyle w:val="underline"/>
          <w:highlight w:val="yellow"/>
        </w:rPr>
        <w:t xml:space="preserve">governments </w:t>
      </w:r>
      <w:r w:rsidRPr="00784A96">
        <w:rPr>
          <w:rStyle w:val="underline"/>
        </w:rPr>
        <w:t xml:space="preserve">(under the tutelage of the IMF) </w:t>
      </w:r>
      <w:r w:rsidRPr="00CA4B26">
        <w:rPr>
          <w:rStyle w:val="underline"/>
          <w:highlight w:val="yellow"/>
        </w:rPr>
        <w:t>have been setting up "free trade</w:t>
      </w:r>
      <w:r w:rsidRPr="00CA4B26">
        <w:rPr>
          <w:rStyle w:val="StyleBoldUnderline"/>
          <w:highlight w:val="yellow"/>
        </w:rPr>
        <w:t xml:space="preserve"> zones</w:t>
      </w:r>
      <w:r w:rsidRPr="00CA4B26">
        <w:rPr>
          <w:sz w:val="16"/>
          <w:highlight w:val="yellow"/>
        </w:rPr>
        <w:t>"</w:t>
      </w:r>
      <w:r w:rsidRPr="00784A96">
        <w:rPr>
          <w:sz w:val="16"/>
        </w:rPr>
        <w:t xml:space="preserve"> since the early 1970s </w:t>
      </w:r>
      <w:r w:rsidRPr="00CA4B26">
        <w:rPr>
          <w:rStyle w:val="underline"/>
          <w:highlight w:val="yellow"/>
        </w:rPr>
        <w:t xml:space="preserve">to provide "a </w:t>
      </w:r>
      <w:proofErr w:type="spellStart"/>
      <w:r w:rsidRPr="00CA4B26">
        <w:rPr>
          <w:rStyle w:val="underline"/>
          <w:highlight w:val="yellow"/>
        </w:rPr>
        <w:t>favourable</w:t>
      </w:r>
      <w:proofErr w:type="spellEnd"/>
      <w:r w:rsidRPr="00CA4B26">
        <w:rPr>
          <w:rStyle w:val="underline"/>
          <w:highlight w:val="yellow"/>
        </w:rPr>
        <w:t xml:space="preserve"> climate" for private sector investment,</w:t>
      </w:r>
      <w:r w:rsidRPr="00CA3951">
        <w:rPr>
          <w:rStyle w:val="underline"/>
        </w:rPr>
        <w:t xml:space="preserve"> deregulation is now being extended throughout the wider national economy</w:t>
      </w:r>
      <w:r w:rsidRPr="00784A96">
        <w:rPr>
          <w:sz w:val="16"/>
        </w:rPr>
        <w:t xml:space="preserve">. 35 </w:t>
      </w:r>
      <w:r w:rsidRPr="00CA4B26">
        <w:rPr>
          <w:rStyle w:val="StyleBoldUnderline"/>
          <w:highlight w:val="yellow"/>
        </w:rPr>
        <w:t xml:space="preserve">Workers rights to </w:t>
      </w:r>
      <w:proofErr w:type="spellStart"/>
      <w:r w:rsidRPr="00CA4B26">
        <w:rPr>
          <w:rStyle w:val="StyleBoldUnderline"/>
          <w:highlight w:val="yellow"/>
        </w:rPr>
        <w:t>organise</w:t>
      </w:r>
      <w:proofErr w:type="spellEnd"/>
      <w:r w:rsidRPr="00CA4B26">
        <w:rPr>
          <w:rStyle w:val="StyleBoldUnderline"/>
          <w:highlight w:val="yellow"/>
        </w:rPr>
        <w:t xml:space="preserve"> and strike have been restricted; environmental regulations weakened</w:t>
      </w:r>
      <w:r w:rsidRPr="00784A96">
        <w:rPr>
          <w:rStyle w:val="StyleBoldUnderline"/>
        </w:rPr>
        <w:t xml:space="preserve">; foreign ownership restrictions watered down or abolished; and </w:t>
      </w:r>
      <w:r w:rsidRPr="00CA4B26">
        <w:rPr>
          <w:rStyle w:val="StyleBoldUnderline"/>
          <w:highlight w:val="yellow"/>
        </w:rPr>
        <w:t>TNCs granted freedom from</w:t>
      </w:r>
      <w:r w:rsidRPr="00784A96">
        <w:rPr>
          <w:rStyle w:val="StyleBoldUnderline"/>
        </w:rPr>
        <w:t xml:space="preserve"> planning and </w:t>
      </w:r>
      <w:r w:rsidRPr="00CA4B26">
        <w:rPr>
          <w:rStyle w:val="StyleBoldUnderline"/>
          <w:highlight w:val="yellow"/>
        </w:rPr>
        <w:t>environmental controls</w:t>
      </w:r>
      <w:r w:rsidRPr="00784A96">
        <w:rPr>
          <w:rStyle w:val="StyleBoldUnderline"/>
        </w:rPr>
        <w:t xml:space="preserve"> and given permission to repatriate profits without restriction. </w:t>
      </w:r>
      <w:r w:rsidRPr="00784A96">
        <w:rPr>
          <w:sz w:val="16"/>
        </w:rPr>
        <w:t xml:space="preserve">36,37 Since the ratification of the latest General Agreement on Tariffs and Trade (GATT) agreement in 1994, these deregulated regimes, North and South, have the protection of international law. Moreover, as Alexander Goldsmith, editor of the business and environment magazine Green </w:t>
      </w:r>
      <w:proofErr w:type="gramStart"/>
      <w:r w:rsidRPr="00784A96">
        <w:rPr>
          <w:sz w:val="16"/>
        </w:rPr>
        <w:t>Futures,</w:t>
      </w:r>
      <w:proofErr w:type="gramEnd"/>
      <w:r w:rsidRPr="00784A96">
        <w:rPr>
          <w:sz w:val="16"/>
        </w:rPr>
        <w:t xml:space="preserve"> notes: "</w:t>
      </w:r>
      <w:r w:rsidRPr="00CA3951">
        <w:rPr>
          <w:rStyle w:val="underline"/>
        </w:rPr>
        <w:t>Under the rules by which countries can initiate challenges to other countries’ trading practices or their environmental or consumer laws, an alarming process of mutual deregulation is underway.</w:t>
      </w:r>
      <w:r w:rsidRPr="00784A96">
        <w:rPr>
          <w:sz w:val="16"/>
        </w:rPr>
        <w:t xml:space="preserve">" 38 </w:t>
      </w:r>
      <w:r w:rsidRPr="00CA3951">
        <w:rPr>
          <w:rStyle w:val="underline"/>
        </w:rPr>
        <w:t>US corporations lobby the US government to target EU regulations under GATT, whilst their subsidiaries and partners in Europe lobby the EU to target US regulations</w:t>
      </w:r>
      <w:r w:rsidRPr="00784A96">
        <w:rPr>
          <w:sz w:val="16"/>
        </w:rPr>
        <w:t xml:space="preserve">. North American interests, for instance, are seeking to overturn European bans on the use of Bovine </w:t>
      </w:r>
      <w:proofErr w:type="spellStart"/>
      <w:r w:rsidRPr="00784A96">
        <w:rPr>
          <w:sz w:val="16"/>
        </w:rPr>
        <w:t>Somatotropin</w:t>
      </w:r>
      <w:proofErr w:type="spellEnd"/>
      <w:r w:rsidRPr="00784A96">
        <w:rPr>
          <w:sz w:val="16"/>
        </w:rPr>
        <w:t xml:space="preserve"> (BST), a genetically-engineered growth hormone for cattle, and on the sale of furs from animals caught with steel leg-hold traps. The EU, meanwhile, is challenging US fuel consumption standards for cars; food safety laws, limitations on lead in consumer products; state recycling laws; and restrictions on driftnet fishing and whaling. Several hard-won pieces of European environmental or public health legislation have already been overturned. In May 1997, the WTO ruled against the European Union’s ban on imports of beef produced with artificial growth hormones. 39 Indeed, </w:t>
      </w:r>
      <w:r w:rsidRPr="003E56A3">
        <w:rPr>
          <w:rStyle w:val="StyleBoldUnderline"/>
        </w:rPr>
        <w:t xml:space="preserve">in many instances, </w:t>
      </w:r>
      <w:r w:rsidRPr="00CA4B26">
        <w:rPr>
          <w:rStyle w:val="StyleBoldUnderline"/>
          <w:highlight w:val="yellow"/>
        </w:rPr>
        <w:t xml:space="preserve">companies themselves have been actively involved </w:t>
      </w:r>
      <w:r w:rsidRPr="00CA4B26">
        <w:rPr>
          <w:rStyle w:val="StyleBoldUnderline"/>
          <w:highlight w:val="yellow"/>
        </w:rPr>
        <w:lastRenderedPageBreak/>
        <w:t>in writing new</w:t>
      </w:r>
      <w:r w:rsidRPr="003E56A3">
        <w:rPr>
          <w:rStyle w:val="StyleBoldUnderline"/>
        </w:rPr>
        <w:t xml:space="preserve"> investment and </w:t>
      </w:r>
      <w:r w:rsidRPr="00CA4B26">
        <w:rPr>
          <w:rStyle w:val="StyleBoldUnderline"/>
          <w:highlight w:val="yellow"/>
        </w:rPr>
        <w:t>environmental rules</w:t>
      </w:r>
      <w:r w:rsidRPr="003E56A3">
        <w:rPr>
          <w:rStyle w:val="StyleBoldUnderline"/>
        </w:rPr>
        <w:t xml:space="preserve">. </w:t>
      </w:r>
      <w:r w:rsidRPr="00784A96">
        <w:rPr>
          <w:sz w:val="16"/>
        </w:rPr>
        <w:t xml:space="preserve">In the Philippines, for example, the government in 1995 introduced a new mining code overturning previous laws which limited foreign control of mining companies to 40 per cent. Under the new code which companies such as Western Mining Corporation helped to draft 100 per cent foreign ownership is now allowed. Companies also have the right to displace and resettle people within their "concessionary areas" and have far fewer environmental regulations to deal with.  </w:t>
      </w:r>
    </w:p>
    <w:p w:rsidR="000C4611" w:rsidRDefault="000C4611" w:rsidP="000C4611">
      <w:pPr>
        <w:pStyle w:val="Heading4"/>
      </w:pPr>
      <w:r>
        <w:t>The development of new energy sources and environmental crisis rhetoric are used to expand institutions of capitalism</w:t>
      </w:r>
    </w:p>
    <w:p w:rsidR="000C4611" w:rsidRPr="00313045" w:rsidRDefault="000C4611" w:rsidP="000C4611">
      <w:r w:rsidRPr="00EF4521">
        <w:rPr>
          <w:rStyle w:val="StyleStyleBold12pt"/>
        </w:rPr>
        <w:t>Cock 10</w:t>
      </w:r>
      <w:r>
        <w:t xml:space="preserve"> (</w:t>
      </w:r>
      <w:proofErr w:type="spellStart"/>
      <w:r w:rsidRPr="00313045">
        <w:t>Jacklyn</w:t>
      </w:r>
      <w:proofErr w:type="spellEnd"/>
      <w:r w:rsidRPr="00313045">
        <w:t xml:space="preserve"> Cock is a Professor Emeritus in the Department</w:t>
      </w:r>
    </w:p>
    <w:p w:rsidR="000C4611" w:rsidRDefault="000C4611" w:rsidP="000C4611">
      <w:proofErr w:type="gramStart"/>
      <w:r w:rsidRPr="00313045">
        <w:t>of</w:t>
      </w:r>
      <w:proofErr w:type="gramEnd"/>
      <w:r w:rsidRPr="00313045">
        <w:t xml:space="preserve"> Sociology at the U</w:t>
      </w:r>
      <w:r>
        <w:t>niversity of the Witwatersrand, South Africa, “‘Green Capitalism’ or</w:t>
      </w:r>
    </w:p>
    <w:p w:rsidR="000C4611" w:rsidRDefault="000C4611" w:rsidP="000C4611">
      <w:proofErr w:type="gramStart"/>
      <w:r>
        <w:t>Environmental Justice?</w:t>
      </w:r>
      <w:proofErr w:type="gramEnd"/>
      <w:r>
        <w:t xml:space="preserve"> A Critique of the Sustainability Discourse”, July 14</w:t>
      </w:r>
      <w:r w:rsidRPr="00EF4521">
        <w:rPr>
          <w:vertAlign w:val="superscript"/>
        </w:rPr>
        <w:t>th</w:t>
      </w:r>
      <w:r>
        <w:t xml:space="preserve">, </w:t>
      </w:r>
      <w:r w:rsidRPr="00EF4521">
        <w:t>S</w:t>
      </w:r>
      <w:r>
        <w:t>ession: S</w:t>
      </w:r>
      <w:r w:rsidRPr="00EF4521">
        <w:t>ustainability of What?</w:t>
      </w:r>
      <w:r>
        <w:t xml:space="preserve"> </w:t>
      </w:r>
      <w:r w:rsidRPr="00EF4521">
        <w:t>http://isa2010.aimit.se/142278/Paper</w:t>
      </w:r>
      <w:r>
        <w:t>)</w:t>
      </w:r>
    </w:p>
    <w:p w:rsidR="000C4611" w:rsidRPr="00313045" w:rsidRDefault="000C4611" w:rsidP="000C4611"/>
    <w:p w:rsidR="000C4611" w:rsidRPr="009706EF" w:rsidRDefault="000C4611" w:rsidP="000C4611">
      <w:pPr>
        <w:rPr>
          <w:sz w:val="16"/>
        </w:rPr>
      </w:pPr>
      <w:r w:rsidRPr="0030268C">
        <w:rPr>
          <w:rStyle w:val="StyleBoldUnderline"/>
        </w:rPr>
        <w:t>The ecological crisis is not some future and indeterminate event</w:t>
      </w:r>
      <w:r w:rsidRPr="009706EF">
        <w:rPr>
          <w:sz w:val="16"/>
        </w:rPr>
        <w:t xml:space="preserve">. It is now generally acknowledged that </w:t>
      </w:r>
      <w:r w:rsidRPr="00313045">
        <w:rPr>
          <w:rStyle w:val="StyleBoldUnderline"/>
        </w:rPr>
        <w:t xml:space="preserve">we are in the first stages of ecological collapse. </w:t>
      </w:r>
      <w:r w:rsidRPr="002A4458">
        <w:rPr>
          <w:rStyle w:val="StyleBoldUnderline"/>
          <w:highlight w:val="yellow"/>
        </w:rPr>
        <w:t>Capital’s response to the ecological crisis is that the system can continue</w:t>
      </w:r>
      <w:r w:rsidRPr="0030268C">
        <w:rPr>
          <w:rStyle w:val="StyleBoldUnderline"/>
        </w:rPr>
        <w:t xml:space="preserve"> </w:t>
      </w:r>
      <w:r w:rsidRPr="009706EF">
        <w:rPr>
          <w:sz w:val="16"/>
        </w:rPr>
        <w:t xml:space="preserve">to expand </w:t>
      </w:r>
      <w:r w:rsidRPr="002A4458">
        <w:rPr>
          <w:rStyle w:val="StyleBoldUnderline"/>
          <w:highlight w:val="yellow"/>
        </w:rPr>
        <w:t>by creating</w:t>
      </w:r>
      <w:r w:rsidRPr="0030268C">
        <w:rPr>
          <w:rStyle w:val="StyleBoldUnderline"/>
        </w:rPr>
        <w:t xml:space="preserve"> </w:t>
      </w:r>
      <w:r w:rsidRPr="009706EF">
        <w:rPr>
          <w:sz w:val="16"/>
        </w:rPr>
        <w:t xml:space="preserve">a new ‘sustainable’ or </w:t>
      </w:r>
      <w:r w:rsidRPr="00313045">
        <w:rPr>
          <w:rStyle w:val="StyleBoldUnderline"/>
        </w:rPr>
        <w:t>‘</w:t>
      </w:r>
      <w:r w:rsidRPr="002A4458">
        <w:rPr>
          <w:rStyle w:val="StyleBoldUnderline"/>
          <w:highlight w:val="yellow"/>
        </w:rPr>
        <w:t>green capitalism’, bringing the efficiency of the market to bear on nature</w:t>
      </w:r>
      <w:r w:rsidRPr="009706EF">
        <w:rPr>
          <w:sz w:val="16"/>
        </w:rPr>
        <w:t xml:space="preserve"> and its reproduction. </w:t>
      </w:r>
      <w:proofErr w:type="gramStart"/>
      <w:r w:rsidRPr="002A4458">
        <w:rPr>
          <w:rStyle w:val="StyleBoldUnderline"/>
          <w:highlight w:val="yellow"/>
        </w:rPr>
        <w:t>These</w:t>
      </w:r>
      <w:r w:rsidRPr="0030268C">
        <w:rPr>
          <w:rStyle w:val="StyleBoldUnderline"/>
        </w:rPr>
        <w:t xml:space="preserve"> visions </w:t>
      </w:r>
      <w:r w:rsidRPr="002A4458">
        <w:rPr>
          <w:rStyle w:val="StyleBoldUnderline"/>
          <w:highlight w:val="yellow"/>
        </w:rPr>
        <w:t xml:space="preserve">amount to little more than </w:t>
      </w:r>
      <w:r w:rsidRPr="002A4458">
        <w:rPr>
          <w:rStyle w:val="Emphasis"/>
          <w:highlight w:val="yellow"/>
        </w:rPr>
        <w:t>“a renewed strategy for profiting from planetary destruction</w:t>
      </w:r>
      <w:r w:rsidRPr="009706EF">
        <w:rPr>
          <w:sz w:val="16"/>
        </w:rPr>
        <w:t>”1.</w:t>
      </w:r>
      <w:proofErr w:type="gramEnd"/>
      <w:r w:rsidRPr="009706EF">
        <w:rPr>
          <w:sz w:val="16"/>
        </w:rPr>
        <w:t xml:space="preserve"> The business of ‘sustainability’, in this view, is simply “a new frontier for accumulation in which carbon trading is the model scheme” 2. </w:t>
      </w:r>
      <w:r w:rsidRPr="002A4458">
        <w:rPr>
          <w:rStyle w:val="StyleBoldUnderline"/>
          <w:highlight w:val="yellow"/>
        </w:rPr>
        <w:t>The</w:t>
      </w:r>
      <w:r w:rsidRPr="00313045">
        <w:rPr>
          <w:rStyle w:val="StyleBoldUnderline"/>
        </w:rPr>
        <w:t xml:space="preserve"> two </w:t>
      </w:r>
      <w:r w:rsidRPr="002A4458">
        <w:rPr>
          <w:rStyle w:val="StyleBoldUnderline"/>
          <w:highlight w:val="yellow"/>
        </w:rPr>
        <w:t>pillars on which ‘green capitalism’ rests are technological innovation and expanding markets while keeping the existing institutions of capitalism intact</w:t>
      </w:r>
      <w:r w:rsidRPr="009706EF">
        <w:rPr>
          <w:sz w:val="16"/>
        </w:rPr>
        <w:t xml:space="preserve">. This is Thomas Friedman’s ‘green revolution’ which relies on linking the two. As he insists, </w:t>
      </w:r>
      <w:r w:rsidRPr="00313045">
        <w:rPr>
          <w:rStyle w:val="StyleBoldUnderline"/>
        </w:rPr>
        <w:t>green technology represents “</w:t>
      </w:r>
      <w:r w:rsidRPr="0030268C">
        <w:rPr>
          <w:rStyle w:val="Emphasis"/>
        </w:rPr>
        <w:t>the mother of all markets</w:t>
      </w:r>
      <w:r w:rsidRPr="009706EF">
        <w:rPr>
          <w:sz w:val="16"/>
        </w:rPr>
        <w:t>”3. More specifically, ‘</w:t>
      </w:r>
      <w:r w:rsidRPr="002A4458">
        <w:rPr>
          <w:rStyle w:val="StyleBoldUnderline"/>
          <w:highlight w:val="yellow"/>
        </w:rPr>
        <w:t>green capitalism’ involves</w:t>
      </w:r>
      <w:r w:rsidRPr="009706EF">
        <w:rPr>
          <w:sz w:val="16"/>
        </w:rPr>
        <w:t xml:space="preserve">: • </w:t>
      </w:r>
      <w:r w:rsidRPr="00313045">
        <w:rPr>
          <w:rStyle w:val="StyleBoldUnderline"/>
        </w:rPr>
        <w:t>appeals to</w:t>
      </w:r>
      <w:r w:rsidRPr="009706EF">
        <w:rPr>
          <w:sz w:val="16"/>
        </w:rPr>
        <w:t xml:space="preserve"> nature (and even </w:t>
      </w:r>
      <w:r w:rsidRPr="00313045">
        <w:rPr>
          <w:rStyle w:val="StyleBoldUnderline"/>
        </w:rPr>
        <w:t>the crisis) as a marketing tool</w:t>
      </w:r>
      <w:r w:rsidRPr="009706EF">
        <w:rPr>
          <w:sz w:val="16"/>
        </w:rPr>
        <w:t xml:space="preserve">; • developing largely untested </w:t>
      </w:r>
      <w:r w:rsidRPr="00313045">
        <w:rPr>
          <w:rStyle w:val="StyleBoldUnderline"/>
        </w:rPr>
        <w:t>clean coal technology</w:t>
      </w:r>
      <w:r w:rsidRPr="009706EF">
        <w:rPr>
          <w:sz w:val="16"/>
        </w:rPr>
        <w:t xml:space="preserve"> through Carbon Capture and Storage, which involves installing equipment that captures carbon dioxide and other greenhouse gases and then pumping the gas underground; • </w:t>
      </w:r>
      <w:r w:rsidRPr="002A4458">
        <w:rPr>
          <w:rStyle w:val="StyleBoldUnderline"/>
          <w:highlight w:val="yellow"/>
        </w:rPr>
        <w:t>the development of new sources of energy such as solar, nuclear and wind, thereby creating new markets</w:t>
      </w:r>
      <w:r w:rsidRPr="009706EF">
        <w:rPr>
          <w:sz w:val="16"/>
        </w:rPr>
        <w:t xml:space="preserve">; • </w:t>
      </w:r>
      <w:r w:rsidRPr="00313045">
        <w:rPr>
          <w:rStyle w:val="StyleBoldUnderline"/>
        </w:rPr>
        <w:t xml:space="preserve">the massive development of </w:t>
      </w:r>
      <w:proofErr w:type="spellStart"/>
      <w:r w:rsidRPr="00313045">
        <w:rPr>
          <w:rStyle w:val="StyleBoldUnderline"/>
        </w:rPr>
        <w:t>biofuels</w:t>
      </w:r>
      <w:proofErr w:type="spellEnd"/>
      <w:r w:rsidRPr="00313045">
        <w:rPr>
          <w:rStyle w:val="StyleBoldUnderline"/>
        </w:rPr>
        <w:t>, which involves diverting land from food</w:t>
      </w:r>
      <w:r>
        <w:rPr>
          <w:rStyle w:val="StyleBoldUnderline"/>
        </w:rPr>
        <w:t xml:space="preserve"> </w:t>
      </w:r>
      <w:r w:rsidRPr="00313045">
        <w:rPr>
          <w:rStyle w:val="StyleBoldUnderline"/>
        </w:rPr>
        <w:t>production</w:t>
      </w:r>
      <w:r w:rsidRPr="009706EF">
        <w:rPr>
          <w:sz w:val="16"/>
        </w:rPr>
        <w:t>; • the carbon trading regime enshrined in the Kyoto Protocols.</w:t>
      </w:r>
    </w:p>
    <w:p w:rsidR="000C4611" w:rsidRDefault="000C4611" w:rsidP="000C4611"/>
    <w:p w:rsidR="000C4611" w:rsidRPr="00E25AD9" w:rsidRDefault="000C4611" w:rsidP="000C4611">
      <w:pPr>
        <w:pStyle w:val="Heading4"/>
      </w:pPr>
      <w:r>
        <w:t>Embracing “experience”</w:t>
      </w:r>
      <w:r w:rsidRPr="00E25AD9">
        <w:t xml:space="preserve"> as the basis for epistemology ignores the mediated nature of experience. Experience is just another site for articulating the dominant ideology because it ignores the historica</w:t>
      </w:r>
      <w:r>
        <w:t>l continuity of class domination</w:t>
      </w:r>
      <w:r w:rsidRPr="00E25AD9">
        <w:t xml:space="preserve"> in favor of a “local” understanding of oppression.</w:t>
      </w:r>
    </w:p>
    <w:p w:rsidR="000C4611" w:rsidRDefault="000C4611" w:rsidP="000C4611">
      <w:r w:rsidRPr="00E25AD9">
        <w:rPr>
          <w:rStyle w:val="StyleStyleBold12pt"/>
        </w:rPr>
        <w:t>Young 6</w:t>
      </w:r>
      <w:r w:rsidRPr="00E25AD9">
        <w:t xml:space="preserve"> (Robert, Red Critique, Winter/Spring, “Putting Materialism back into Race Theory”, </w:t>
      </w:r>
      <w:hyperlink r:id="rId18" w:history="1">
        <w:r w:rsidRPr="00E25AD9">
          <w:t>http://www.redcritique.org/WinterSpring2006/puttingmaterialismbackintoracetheory.htm</w:t>
        </w:r>
      </w:hyperlink>
      <w:r w:rsidRPr="00E25AD9">
        <w:t>)</w:t>
      </w:r>
    </w:p>
    <w:p w:rsidR="000C4611" w:rsidRPr="00E25AD9" w:rsidRDefault="000C4611" w:rsidP="000C4611"/>
    <w:p w:rsidR="000C4611" w:rsidRDefault="000C4611" w:rsidP="000C4611">
      <w:pPr>
        <w:pStyle w:val="card"/>
        <w:ind w:left="0"/>
        <w:rPr>
          <w:sz w:val="16"/>
        </w:rPr>
      </w:pPr>
      <w:r w:rsidRPr="00CA4B26">
        <w:rPr>
          <w:rStyle w:val="underline"/>
          <w:highlight w:val="yellow"/>
        </w:rPr>
        <w:t xml:space="preserve">Bourgeois </w:t>
      </w:r>
      <w:r w:rsidRPr="00571D1B">
        <w:rPr>
          <w:rStyle w:val="underline"/>
        </w:rPr>
        <w:t xml:space="preserve">philosophical </w:t>
      </w:r>
      <w:r w:rsidRPr="00CA4B26">
        <w:rPr>
          <w:rStyle w:val="underline"/>
          <w:highlight w:val="yellow"/>
        </w:rPr>
        <w:t>assumptions haunt</w:t>
      </w:r>
      <w:r w:rsidRPr="00CA4B26">
        <w:rPr>
          <w:sz w:val="16"/>
          <w:highlight w:val="yellow"/>
        </w:rPr>
        <w:t xml:space="preserve"> </w:t>
      </w:r>
      <w:r w:rsidRPr="0077305E">
        <w:rPr>
          <w:sz w:val="16"/>
        </w:rPr>
        <w:t xml:space="preserve">the </w:t>
      </w:r>
      <w:proofErr w:type="spellStart"/>
      <w:r w:rsidRPr="0077305E">
        <w:rPr>
          <w:sz w:val="16"/>
        </w:rPr>
        <w:t>Afrocentric</w:t>
      </w:r>
      <w:proofErr w:type="spellEnd"/>
      <w:r w:rsidRPr="0077305E">
        <w:rPr>
          <w:sz w:val="16"/>
        </w:rPr>
        <w:t xml:space="preserve"> project and, in the domain </w:t>
      </w:r>
      <w:r w:rsidRPr="00CE0C47">
        <w:rPr>
          <w:sz w:val="16"/>
        </w:rPr>
        <w:t xml:space="preserve">of </w:t>
      </w:r>
      <w:r w:rsidRPr="00CA4B26">
        <w:rPr>
          <w:rStyle w:val="underline"/>
          <w:highlight w:val="yellow"/>
        </w:rPr>
        <w:t>black feminist theory</w:t>
      </w:r>
      <w:r w:rsidRPr="00CE0C47">
        <w:rPr>
          <w:rStyle w:val="underline"/>
        </w:rPr>
        <w:t>, Patricia Hill Collins provides an instructive example</w:t>
      </w:r>
      <w:r w:rsidRPr="00CE0C47">
        <w:rPr>
          <w:sz w:val="16"/>
        </w:rPr>
        <w:t xml:space="preserve"> of this intersection. In Black Feminist Thought, </w:t>
      </w:r>
      <w:r w:rsidRPr="00CE0C47">
        <w:rPr>
          <w:rStyle w:val="underline"/>
        </w:rPr>
        <w:t>Collins posits</w:t>
      </w:r>
      <w:r w:rsidRPr="00CA4B26">
        <w:rPr>
          <w:rStyle w:val="underline"/>
          <w:highlight w:val="yellow"/>
        </w:rPr>
        <w:t xml:space="preserve"> </w:t>
      </w:r>
      <w:r w:rsidRPr="0030268C">
        <w:rPr>
          <w:rStyle w:val="underline"/>
        </w:rPr>
        <w:t>the "special angle of vision" that black women bring</w:t>
      </w:r>
      <w:r w:rsidRPr="00C95AC3">
        <w:rPr>
          <w:rStyle w:val="underline"/>
        </w:rPr>
        <w:t xml:space="preserve"> to</w:t>
      </w:r>
      <w:r w:rsidRPr="00CE0C47">
        <w:rPr>
          <w:rStyle w:val="underline"/>
        </w:rPr>
        <w:t xml:space="preserve"> knowledge production process </w:t>
      </w:r>
      <w:r w:rsidRPr="00CE0C47">
        <w:rPr>
          <w:sz w:val="16"/>
        </w:rPr>
        <w:t xml:space="preserve">(21), </w:t>
      </w:r>
      <w:r w:rsidRPr="00CA4B26">
        <w:rPr>
          <w:rStyle w:val="underline"/>
          <w:highlight w:val="yellow"/>
        </w:rPr>
        <w:t>and</w:t>
      </w:r>
      <w:r w:rsidRPr="00CE0C47">
        <w:rPr>
          <w:rStyle w:val="underline"/>
        </w:rPr>
        <w:t xml:space="preserve"> this "unique angle"</w:t>
      </w:r>
      <w:r w:rsidRPr="00CE0C47">
        <w:rPr>
          <w:sz w:val="16"/>
        </w:rPr>
        <w:t xml:space="preserve"> (</w:t>
      </w:r>
      <w:r w:rsidRPr="0077305E">
        <w:rPr>
          <w:sz w:val="16"/>
        </w:rPr>
        <w:t xml:space="preserve">22) </w:t>
      </w:r>
      <w:r w:rsidRPr="0030268C">
        <w:rPr>
          <w:rStyle w:val="underline"/>
        </w:rPr>
        <w:t xml:space="preserve">provides </w:t>
      </w:r>
      <w:r w:rsidRPr="00CA4B26">
        <w:rPr>
          <w:rStyle w:val="underline"/>
          <w:highlight w:val="yellow"/>
        </w:rPr>
        <w:t xml:space="preserve">the "standpoint" for </w:t>
      </w:r>
      <w:proofErr w:type="spellStart"/>
      <w:r w:rsidRPr="00CA4B26">
        <w:rPr>
          <w:rStyle w:val="underline"/>
          <w:highlight w:val="yellow"/>
        </w:rPr>
        <w:t>Afrocentric</w:t>
      </w:r>
      <w:proofErr w:type="spellEnd"/>
      <w:r w:rsidRPr="00CA4B26">
        <w:rPr>
          <w:rStyle w:val="underline"/>
          <w:highlight w:val="yellow"/>
        </w:rPr>
        <w:t xml:space="preserve"> feminism</w:t>
      </w:r>
      <w:r w:rsidRPr="0077305E">
        <w:rPr>
          <w:sz w:val="16"/>
        </w:rPr>
        <w:t xml:space="preserve">, a feminism that she equates with humanism (37). Similar to the experiential metaphysics of Black women's standpoint theory, </w:t>
      </w:r>
      <w:r w:rsidRPr="00571D1B">
        <w:rPr>
          <w:rStyle w:val="underline"/>
        </w:rPr>
        <w:t>Collins</w:t>
      </w:r>
      <w:r w:rsidRPr="0077305E">
        <w:rPr>
          <w:sz w:val="16"/>
        </w:rPr>
        <w:t xml:space="preserve"> also </w:t>
      </w:r>
      <w:r w:rsidRPr="00571D1B">
        <w:rPr>
          <w:rStyle w:val="underline"/>
        </w:rPr>
        <w:t>situates</w:t>
      </w:r>
      <w:r w:rsidRPr="0077305E">
        <w:rPr>
          <w:sz w:val="16"/>
        </w:rPr>
        <w:t xml:space="preserve"> </w:t>
      </w:r>
      <w:proofErr w:type="spellStart"/>
      <w:r w:rsidRPr="0077305E">
        <w:rPr>
          <w:sz w:val="16"/>
        </w:rPr>
        <w:t>Afrocentric</w:t>
      </w:r>
      <w:proofErr w:type="spellEnd"/>
      <w:r w:rsidRPr="0077305E">
        <w:rPr>
          <w:sz w:val="16"/>
        </w:rPr>
        <w:t xml:space="preserve"> feminist </w:t>
      </w:r>
      <w:r w:rsidRPr="00571D1B">
        <w:rPr>
          <w:rStyle w:val="underline"/>
        </w:rPr>
        <w:t>epistemology "in the everyday experiences of African-American women"</w:t>
      </w:r>
      <w:r w:rsidRPr="0077305E">
        <w:rPr>
          <w:sz w:val="16"/>
        </w:rPr>
        <w:t xml:space="preserve"> (207). </w:t>
      </w:r>
      <w:r w:rsidRPr="00571D1B">
        <w:rPr>
          <w:rStyle w:val="underline"/>
        </w:rPr>
        <w:t xml:space="preserve">Consequently, </w:t>
      </w:r>
      <w:r w:rsidRPr="00CA4B26">
        <w:rPr>
          <w:rStyle w:val="underline"/>
          <w:highlight w:val="yellow"/>
        </w:rPr>
        <w:t xml:space="preserve">Collins suggests that "concrete experience" constitutes </w:t>
      </w:r>
      <w:r w:rsidRPr="00571D1B">
        <w:rPr>
          <w:rStyle w:val="underline"/>
        </w:rPr>
        <w:t xml:space="preserve">a criterion of </w:t>
      </w:r>
      <w:r w:rsidRPr="00CA4B26">
        <w:rPr>
          <w:rStyle w:val="underline"/>
          <w:highlight w:val="yellow"/>
        </w:rPr>
        <w:t xml:space="preserve">meaning </w:t>
      </w:r>
      <w:r w:rsidRPr="0077305E">
        <w:rPr>
          <w:sz w:val="16"/>
        </w:rPr>
        <w:t xml:space="preserve">(208).  </w:t>
      </w:r>
      <w:r w:rsidRPr="00571D1B">
        <w:rPr>
          <w:rStyle w:val="underline"/>
        </w:rPr>
        <w:t>However, the experiential, the "real", does not adequate the "truth</w:t>
      </w:r>
      <w:r w:rsidRPr="0077305E">
        <w:rPr>
          <w:sz w:val="16"/>
        </w:rPr>
        <w:t>", as Collins implies</w:t>
      </w:r>
      <w:r w:rsidRPr="002B01AE">
        <w:rPr>
          <w:rStyle w:val="underline"/>
        </w:rPr>
        <w:t xml:space="preserve">. Collins rejects the "Eurocentric </w:t>
      </w:r>
      <w:proofErr w:type="spellStart"/>
      <w:r w:rsidRPr="002B01AE">
        <w:rPr>
          <w:rStyle w:val="underline"/>
        </w:rPr>
        <w:t>Masculinist</w:t>
      </w:r>
      <w:proofErr w:type="spellEnd"/>
      <w:r w:rsidRPr="002B01AE">
        <w:rPr>
          <w:rStyle w:val="underline"/>
        </w:rPr>
        <w:t xml:space="preserve"> </w:t>
      </w:r>
      <w:proofErr w:type="spellStart"/>
      <w:r w:rsidRPr="002B01AE">
        <w:rPr>
          <w:rStyle w:val="underline"/>
        </w:rPr>
        <w:t>Knowlege</w:t>
      </w:r>
      <w:proofErr w:type="spellEnd"/>
      <w:r w:rsidRPr="002B01AE">
        <w:rPr>
          <w:rStyle w:val="underline"/>
        </w:rPr>
        <w:t xml:space="preserve"> Validation Process" for its positivism but</w:t>
      </w:r>
      <w:r w:rsidRPr="002B01AE">
        <w:rPr>
          <w:sz w:val="16"/>
        </w:rPr>
        <w:t>, in turn,</w:t>
      </w:r>
      <w:r w:rsidRPr="002B01AE">
        <w:rPr>
          <w:rStyle w:val="underline"/>
        </w:rPr>
        <w:t xml:space="preserve"> she offers empiricism as the grounds for validating experience</w:t>
      </w:r>
      <w:r w:rsidRPr="00571D1B">
        <w:rPr>
          <w:rStyle w:val="underline"/>
        </w:rPr>
        <w:t xml:space="preserve">. </w:t>
      </w:r>
      <w:r w:rsidRPr="0077305E">
        <w:rPr>
          <w:sz w:val="16"/>
        </w:rPr>
        <w:t>Hence,</w:t>
      </w:r>
      <w:r w:rsidRPr="00571D1B">
        <w:rPr>
          <w:rStyle w:val="underline"/>
        </w:rPr>
        <w:t xml:space="preserve"> the validity of experiential claims is adjudicated by reference to the experience. Not only is </w:t>
      </w:r>
      <w:r w:rsidRPr="00CA4B26">
        <w:rPr>
          <w:rStyle w:val="underline"/>
          <w:highlight w:val="yellow"/>
        </w:rPr>
        <w:t xml:space="preserve">her argument </w:t>
      </w:r>
      <w:r w:rsidRPr="00571D1B">
        <w:rPr>
          <w:rStyle w:val="underline"/>
        </w:rPr>
        <w:t xml:space="preserve">circular, but it also </w:t>
      </w:r>
      <w:r w:rsidRPr="00CA4B26">
        <w:rPr>
          <w:rStyle w:val="underline"/>
          <w:highlight w:val="yellow"/>
        </w:rPr>
        <w:t xml:space="preserve">undermines one of her </w:t>
      </w:r>
      <w:r w:rsidRPr="00CA4B26">
        <w:rPr>
          <w:rStyle w:val="underline"/>
          <w:highlight w:val="yellow"/>
        </w:rPr>
        <w:lastRenderedPageBreak/>
        <w:t>key claims</w:t>
      </w:r>
      <w:r w:rsidRPr="00571D1B">
        <w:rPr>
          <w:rStyle w:val="underline"/>
        </w:rPr>
        <w:t xml:space="preserve">. </w:t>
      </w:r>
      <w:r w:rsidRPr="00CA4B26">
        <w:rPr>
          <w:rStyle w:val="underline"/>
          <w:highlight w:val="yellow"/>
        </w:rPr>
        <w:t xml:space="preserve">If race, class, gender, and </w:t>
      </w:r>
      <w:r w:rsidRPr="00571D1B">
        <w:rPr>
          <w:rStyle w:val="underline"/>
        </w:rPr>
        <w:t xml:space="preserve">the accompanying </w:t>
      </w:r>
      <w:r w:rsidRPr="00CA4B26">
        <w:rPr>
          <w:rStyle w:val="underline"/>
          <w:highlight w:val="yellow"/>
        </w:rPr>
        <w:t>ideological apparatuses are interlocking</w:t>
      </w:r>
      <w:r w:rsidRPr="00571D1B">
        <w:rPr>
          <w:rStyle w:val="underline"/>
        </w:rPr>
        <w:t xml:space="preserve"> </w:t>
      </w:r>
      <w:r w:rsidRPr="00CA4B26">
        <w:rPr>
          <w:rStyle w:val="underline"/>
          <w:highlight w:val="yellow"/>
        </w:rPr>
        <w:t>systems of oppression</w:t>
      </w:r>
      <w:r w:rsidRPr="00571D1B">
        <w:rPr>
          <w:rStyle w:val="underline"/>
        </w:rPr>
        <w:t xml:space="preserve">, </w:t>
      </w:r>
      <w:r w:rsidRPr="0077305E">
        <w:rPr>
          <w:sz w:val="16"/>
        </w:rPr>
        <w:t xml:space="preserve">as Collins suggest, </w:t>
      </w:r>
      <w:r w:rsidRPr="00CA4B26">
        <w:rPr>
          <w:rStyle w:val="underline"/>
          <w:highlight w:val="yellow"/>
        </w:rPr>
        <w:t>then the experiential is not the site for the "true</w:t>
      </w:r>
      <w:r w:rsidRPr="00571D1B">
        <w:rPr>
          <w:rStyle w:val="underline"/>
        </w:rPr>
        <w:t xml:space="preserve">" </w:t>
      </w:r>
      <w:r w:rsidRPr="00CA4B26">
        <w:rPr>
          <w:rStyle w:val="underline"/>
          <w:highlight w:val="yellow"/>
        </w:rPr>
        <w:t xml:space="preserve">but rather </w:t>
      </w:r>
      <w:r w:rsidRPr="00CA4B26">
        <w:rPr>
          <w:rStyle w:val="Emphasis"/>
          <w:highlight w:val="yellow"/>
        </w:rPr>
        <w:t>the site for</w:t>
      </w:r>
      <w:r w:rsidRPr="0030268C">
        <w:rPr>
          <w:rStyle w:val="Emphasis"/>
        </w:rPr>
        <w:t xml:space="preserve"> </w:t>
      </w:r>
      <w:r w:rsidRPr="00CA4B26">
        <w:rPr>
          <w:rStyle w:val="Emphasis"/>
          <w:highlight w:val="yellow"/>
        </w:rPr>
        <w:t>the articulation of dominant ideology</w:t>
      </w:r>
      <w:r w:rsidRPr="00571D1B">
        <w:rPr>
          <w:rStyle w:val="underline"/>
        </w:rPr>
        <w:t xml:space="preserve">. </w:t>
      </w:r>
      <w:r w:rsidRPr="00CA4B26">
        <w:rPr>
          <w:rStyle w:val="underline"/>
          <w:highlight w:val="yellow"/>
        </w:rPr>
        <w:t xml:space="preserve">On what basis </w:t>
      </w:r>
      <w:r w:rsidRPr="00571D1B">
        <w:rPr>
          <w:rStyle w:val="underline"/>
        </w:rPr>
        <w:t xml:space="preserve">then, </w:t>
      </w:r>
      <w:r w:rsidRPr="00CA4B26">
        <w:rPr>
          <w:rStyle w:val="underline"/>
          <w:highlight w:val="yellow"/>
        </w:rPr>
        <w:t>could the experiential provide grounds for an historical understanding of</w:t>
      </w:r>
      <w:r w:rsidRPr="00571D1B">
        <w:rPr>
          <w:rStyle w:val="underline"/>
        </w:rPr>
        <w:t xml:space="preserve"> the </w:t>
      </w:r>
      <w:r w:rsidRPr="00CA4B26">
        <w:rPr>
          <w:rStyle w:val="underline"/>
          <w:highlight w:val="yellow"/>
        </w:rPr>
        <w:t>structures</w:t>
      </w:r>
      <w:r w:rsidRPr="00571D1B">
        <w:rPr>
          <w:rStyle w:val="underline"/>
        </w:rPr>
        <w:t xml:space="preserve"> that make experience itself possible as experience? </w:t>
      </w:r>
      <w:r w:rsidRPr="0077305E">
        <w:rPr>
          <w:sz w:val="16"/>
        </w:rPr>
        <w:t xml:space="preserve"> Asante and Collins assume that experience is self-intelligible and in their discourse it functions as the limit text of the real. However, I believe </w:t>
      </w:r>
      <w:r w:rsidRPr="00CA4B26">
        <w:rPr>
          <w:rStyle w:val="underline"/>
          <w:highlight w:val="yellow"/>
        </w:rPr>
        <w:t>experience is a highly mediated frame of understanding</w:t>
      </w:r>
      <w:r w:rsidRPr="00571D1B">
        <w:rPr>
          <w:rStyle w:val="underline"/>
        </w:rPr>
        <w:t xml:space="preserve">. Though it is true that a person of color experiences oppression, this </w:t>
      </w:r>
      <w:r w:rsidRPr="00CA4B26">
        <w:rPr>
          <w:rStyle w:val="underline"/>
          <w:highlight w:val="yellow"/>
        </w:rPr>
        <w:t>experience is not self-explanatory</w:t>
      </w:r>
      <w:r w:rsidRPr="00571D1B">
        <w:rPr>
          <w:rStyle w:val="underline"/>
        </w:rPr>
        <w:t xml:space="preserve"> </w:t>
      </w:r>
      <w:r w:rsidRPr="00CA4B26">
        <w:rPr>
          <w:rStyle w:val="underline"/>
          <w:highlight w:val="yellow"/>
        </w:rPr>
        <w:t>and</w:t>
      </w:r>
      <w:r w:rsidRPr="0077305E">
        <w:rPr>
          <w:sz w:val="16"/>
        </w:rPr>
        <w:t xml:space="preserve">, therefore, it </w:t>
      </w:r>
      <w:r w:rsidRPr="00CA4B26">
        <w:rPr>
          <w:rStyle w:val="underline"/>
          <w:highlight w:val="yellow"/>
        </w:rPr>
        <w:t>needs to be situated in relation to other social practices</w:t>
      </w:r>
      <w:r w:rsidRPr="00571D1B">
        <w:rPr>
          <w:rStyle w:val="underline"/>
        </w:rPr>
        <w:t xml:space="preserve">. </w:t>
      </w:r>
      <w:r w:rsidRPr="00CA4B26">
        <w:rPr>
          <w:rStyle w:val="underline"/>
          <w:highlight w:val="yellow"/>
        </w:rPr>
        <w:t xml:space="preserve">Experience </w:t>
      </w:r>
      <w:r w:rsidRPr="00CA4B26">
        <w:rPr>
          <w:rStyle w:val="Emphasis"/>
          <w:highlight w:val="yellow"/>
        </w:rPr>
        <w:t>seems local but it is</w:t>
      </w:r>
      <w:r w:rsidRPr="00571D1B">
        <w:rPr>
          <w:rStyle w:val="underline"/>
        </w:rPr>
        <w:t xml:space="preserve">, like all cultural and political practices, </w:t>
      </w:r>
      <w:r w:rsidRPr="00CA4B26">
        <w:rPr>
          <w:rStyle w:val="Emphasis"/>
          <w:highlight w:val="yellow"/>
        </w:rPr>
        <w:t>interrelated to other practices</w:t>
      </w:r>
      <w:r w:rsidRPr="00CA4B26">
        <w:rPr>
          <w:rStyle w:val="underline"/>
          <w:highlight w:val="yellow"/>
        </w:rPr>
        <w:t xml:space="preserve"> </w:t>
      </w:r>
      <w:r w:rsidRPr="00571D1B">
        <w:rPr>
          <w:rStyle w:val="underline"/>
        </w:rPr>
        <w:t>and experiences.</w:t>
      </w:r>
      <w:r w:rsidRPr="0077305E">
        <w:rPr>
          <w:sz w:val="16"/>
        </w:rPr>
        <w:t xml:space="preserve"> </w:t>
      </w:r>
      <w:r w:rsidRPr="00CA4B26">
        <w:rPr>
          <w:rStyle w:val="Emphasis"/>
          <w:highlight w:val="yellow"/>
        </w:rPr>
        <w:t>Thus its explanation come from its "outside".</w:t>
      </w:r>
      <w:r w:rsidRPr="0030268C">
        <w:rPr>
          <w:rStyle w:val="StyleBoldUnderline"/>
        </w:rPr>
        <w:t xml:space="preserve"> </w:t>
      </w:r>
      <w:r w:rsidRPr="0077305E">
        <w:rPr>
          <w:sz w:val="16"/>
        </w:rPr>
        <w:t xml:space="preserve">Theory, specifically </w:t>
      </w:r>
      <w:r w:rsidRPr="00CA4B26">
        <w:rPr>
          <w:rStyle w:val="underline"/>
          <w:highlight w:val="yellow"/>
        </w:rPr>
        <w:t>Marxist theory, provides an explanation of this outside by reading the meaning of all experiences as determined by the economic realities of class</w:t>
      </w:r>
      <w:r w:rsidRPr="00571D1B">
        <w:rPr>
          <w:rStyle w:val="underline"/>
        </w:rPr>
        <w:t>.</w:t>
      </w:r>
      <w:r w:rsidRPr="0077305E">
        <w:rPr>
          <w:sz w:val="16"/>
        </w:rPr>
        <w:t xml:space="preserve"> While Asante's and Collins' humanism reads the experience of race as a site of "self-presence", </w:t>
      </w:r>
      <w:r w:rsidRPr="00CA4B26">
        <w:rPr>
          <w:rStyle w:val="underline"/>
          <w:highlight w:val="yellow"/>
        </w:rPr>
        <w:t>the history of race in the United States</w:t>
      </w:r>
      <w:r w:rsidRPr="00571D1B">
        <w:rPr>
          <w:rStyle w:val="underline"/>
        </w:rPr>
        <w:t>—from slavery to Jim Crow to Katrina—</w:t>
      </w:r>
      <w:r w:rsidRPr="00CA4B26">
        <w:rPr>
          <w:rStyle w:val="underline"/>
          <w:highlight w:val="yellow"/>
        </w:rPr>
        <w:t xml:space="preserve">is written in </w:t>
      </w:r>
      <w:r w:rsidRPr="00571D1B">
        <w:rPr>
          <w:rStyle w:val="underline"/>
        </w:rPr>
        <w:t xml:space="preserve">the fundamental </w:t>
      </w:r>
      <w:r w:rsidRPr="00CA4B26">
        <w:rPr>
          <w:rStyle w:val="underline"/>
          <w:highlight w:val="yellow"/>
        </w:rPr>
        <w:t>difference of class</w:t>
      </w:r>
      <w:r w:rsidRPr="00571D1B">
        <w:rPr>
          <w:rStyle w:val="underline"/>
        </w:rPr>
        <w:t xml:space="preserve">. In other words, </w:t>
      </w:r>
      <w:r w:rsidRPr="00CA4B26">
        <w:rPr>
          <w:rStyle w:val="underline"/>
          <w:highlight w:val="yellow"/>
        </w:rPr>
        <w:t>experience does not speak the real</w:t>
      </w:r>
      <w:r w:rsidRPr="00571D1B">
        <w:rPr>
          <w:rStyle w:val="underline"/>
        </w:rPr>
        <w:t xml:space="preserve">, </w:t>
      </w:r>
      <w:r w:rsidRPr="00CA4B26">
        <w:rPr>
          <w:rStyle w:val="underline"/>
          <w:highlight w:val="yellow"/>
        </w:rPr>
        <w:t>but rather it is the site of contradictions and</w:t>
      </w:r>
      <w:r w:rsidRPr="00571D1B">
        <w:rPr>
          <w:rStyle w:val="underline"/>
        </w:rPr>
        <w:t xml:space="preserve">, hence, </w:t>
      </w:r>
      <w:r w:rsidRPr="002B01AE">
        <w:rPr>
          <w:rStyle w:val="underline"/>
        </w:rPr>
        <w:t>in need of conceptual elaboration to break from cultural common sense</w:t>
      </w:r>
      <w:r w:rsidRPr="00571D1B">
        <w:rPr>
          <w:rStyle w:val="underline"/>
        </w:rPr>
        <w:t xml:space="preserve">, </w:t>
      </w:r>
      <w:r w:rsidRPr="00CA4B26">
        <w:rPr>
          <w:rStyle w:val="underline"/>
          <w:highlight w:val="yellow"/>
        </w:rPr>
        <w:t>a conduit for dominant ideology</w:t>
      </w:r>
      <w:r w:rsidRPr="00571D1B">
        <w:rPr>
          <w:rStyle w:val="underline"/>
        </w:rPr>
        <w:t>.</w:t>
      </w:r>
      <w:r w:rsidRPr="0077305E">
        <w:rPr>
          <w:sz w:val="16"/>
        </w:rPr>
        <w:t xml:space="preserve"> It is this outside that has come under attack by black (humanist) scholars through the invocation of the black (transcendental) subject.</w:t>
      </w:r>
    </w:p>
    <w:p w:rsidR="000C4611" w:rsidRDefault="000C4611" w:rsidP="000C4611">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w:t>
      </w:r>
      <w:proofErr w:type="spellStart"/>
      <w:r>
        <w:t>dialetical</w:t>
      </w:r>
      <w:proofErr w:type="spellEnd"/>
      <w:r>
        <w:t xml:space="preserve"> materialism is key to achieving class consciousness and thus </w:t>
      </w:r>
      <w:r w:rsidRPr="000E1C7B">
        <w:t>stop</w:t>
      </w:r>
      <w:r>
        <w:t>ping</w:t>
      </w:r>
      <w:r w:rsidRPr="000E1C7B">
        <w:t xml:space="preserve"> capitalism</w:t>
      </w:r>
    </w:p>
    <w:p w:rsidR="000C4611" w:rsidRDefault="000C4611" w:rsidP="000C4611">
      <w:proofErr w:type="spellStart"/>
      <w:r w:rsidRPr="000E1C7B">
        <w:rPr>
          <w:rStyle w:val="StyleStyleBold12pt"/>
        </w:rPr>
        <w:t>Lukacs</w:t>
      </w:r>
      <w:proofErr w:type="spellEnd"/>
      <w:r w:rsidRPr="000E1C7B">
        <w:rPr>
          <w:rStyle w:val="StyleStyleBold12pt"/>
        </w:rPr>
        <w:t xml:space="preserve">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0C4611" w:rsidRPr="000E1C7B" w:rsidRDefault="000C4611" w:rsidP="000C4611"/>
    <w:p w:rsidR="000C4611" w:rsidRPr="0022639E" w:rsidRDefault="000C4611" w:rsidP="000C4611">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w:t>
      </w:r>
      <w:proofErr w:type="spellStart"/>
      <w:r w:rsidRPr="0022639E">
        <w:rPr>
          <w:sz w:val="16"/>
        </w:rPr>
        <w:t>toto</w:t>
      </w:r>
      <w:proofErr w:type="spellEnd"/>
      <w:r w:rsidRPr="0022639E">
        <w:rPr>
          <w:sz w:val="16"/>
        </w:rPr>
        <w:t xml:space="preserve">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w:t>
      </w:r>
      <w:proofErr w:type="gramStart"/>
      <w:r w:rsidRPr="0022639E">
        <w:rPr>
          <w:sz w:val="16"/>
        </w:rPr>
        <w:t>nor</w:t>
      </w:r>
      <w:proofErr w:type="gramEnd"/>
      <w:r w:rsidRPr="0022639E">
        <w:rPr>
          <w:sz w:val="16"/>
        </w:rPr>
        <w:t xml:space="preserve">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w:t>
      </w:r>
      <w:proofErr w:type="gramStart"/>
      <w:r w:rsidRPr="0022639E">
        <w:rPr>
          <w:sz w:val="16"/>
        </w:rPr>
        <w:t xml:space="preserve">1 </w:t>
      </w:r>
      <w:r w:rsidRPr="00CA4B26">
        <w:rPr>
          <w:rStyle w:val="StyleBoldUnderline"/>
          <w:highlight w:val="yellow"/>
        </w:rPr>
        <w:t>Materialist dialectic</w:t>
      </w:r>
      <w:proofErr w:type="gramEnd"/>
      <w:r w:rsidRPr="00CA4B26">
        <w:rPr>
          <w:rStyle w:val="StyleBoldUnderline"/>
          <w:highlight w:val="yellow"/>
        </w:rPr>
        <w:t xml:space="preserve">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w:t>
      </w:r>
      <w:proofErr w:type="gramStart"/>
      <w:r w:rsidRPr="0022639E">
        <w:rPr>
          <w:sz w:val="16"/>
        </w:rPr>
        <w:t>And this not merely in the sense given it by Marx when he says in his first critique of Hegel that “theory becomes a material force when it grips the masses.”</w:t>
      </w:r>
      <w:proofErr w:type="gramEnd"/>
      <w:r w:rsidRPr="0022639E">
        <w:rPr>
          <w:sz w:val="16"/>
        </w:rPr>
        <w:t xml:space="preserve"> </w:t>
      </w:r>
      <w:hyperlink r:id="rId19"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w:t>
      </w:r>
      <w:proofErr w:type="gramStart"/>
      <w:r w:rsidRPr="0022639E">
        <w:rPr>
          <w:sz w:val="16"/>
        </w:rPr>
        <w:t>forces, that</w:t>
      </w:r>
      <w:proofErr w:type="gramEnd"/>
      <w:r w:rsidRPr="0022639E">
        <w:rPr>
          <w:sz w:val="16"/>
        </w:rPr>
        <w:t xml:space="preserve"> they were in pursuit of quite different ends. In that event, there would be no necessary connection between the theory and their </w:t>
      </w:r>
      <w:proofErr w:type="gramStart"/>
      <w:r w:rsidRPr="0022639E">
        <w:rPr>
          <w:sz w:val="16"/>
        </w:rPr>
        <w:t>activity,</w:t>
      </w:r>
      <w:proofErr w:type="gramEnd"/>
      <w:r w:rsidRPr="0022639E">
        <w:rPr>
          <w:sz w:val="16"/>
        </w:rPr>
        <w:t xml:space="preserve"> it would be a form that enables the masses to become conscious of their socially necessary or fortuitous actions, without ensuring a genuine and necessary bond between consciousness and action. In the same essay </w:t>
      </w:r>
      <w:hyperlink r:id="rId20"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 xml:space="preserve">“It is not enough that thought should seek to </w:t>
      </w:r>
      <w:proofErr w:type="spellStart"/>
      <w:r w:rsidRPr="0022639E">
        <w:rPr>
          <w:rStyle w:val="StyleBoldUnderline"/>
        </w:rPr>
        <w:t>realise</w:t>
      </w:r>
      <w:proofErr w:type="spellEnd"/>
      <w:r w:rsidRPr="0022639E">
        <w:rPr>
          <w:rStyle w:val="StyleBoldUnderline"/>
        </w:rPr>
        <w:t xml:space="preserve"> itself; reality must also strive towards thought</w:t>
      </w:r>
      <w:r w:rsidRPr="0022639E">
        <w:rPr>
          <w:sz w:val="16"/>
        </w:rPr>
        <w:t xml:space="preserve">.” Or, as he expresses it in an earlier work: </w:t>
      </w:r>
      <w:hyperlink r:id="rId21" w:anchor="3" w:history="1">
        <w:r w:rsidRPr="0022639E">
          <w:rPr>
            <w:sz w:val="16"/>
          </w:rPr>
          <w:t>[3]</w:t>
        </w:r>
      </w:hyperlink>
      <w:r w:rsidRPr="0022639E">
        <w:rPr>
          <w:sz w:val="16"/>
        </w:rPr>
        <w:t xml:space="preserve"> “</w:t>
      </w:r>
      <w:r w:rsidRPr="0022639E">
        <w:rPr>
          <w:rStyle w:val="StyleBoldUnderline"/>
        </w:rPr>
        <w:t xml:space="preserve">It will then be </w:t>
      </w:r>
      <w:proofErr w:type="spellStart"/>
      <w:r w:rsidRPr="0022639E">
        <w:rPr>
          <w:rStyle w:val="StyleBoldUnderline"/>
        </w:rPr>
        <w:t>realised</w:t>
      </w:r>
      <w:proofErr w:type="spellEnd"/>
      <w:r w:rsidRPr="0022639E">
        <w:rPr>
          <w:rStyle w:val="StyleBoldUnderline"/>
        </w:rPr>
        <w:t xml:space="preserve">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lastRenderedPageBreak/>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22"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w:t>
      </w:r>
      <w:proofErr w:type="spellStart"/>
      <w:r w:rsidRPr="0022639E">
        <w:rPr>
          <w:sz w:val="16"/>
        </w:rPr>
        <w:t>generalised</w:t>
      </w:r>
      <w:proofErr w:type="spellEnd"/>
      <w:r w:rsidRPr="0022639E">
        <w:rPr>
          <w:sz w:val="16"/>
        </w:rPr>
        <w:t xml:space="preserve">, communicated, </w:t>
      </w:r>
      <w:proofErr w:type="spellStart"/>
      <w:r w:rsidRPr="0022639E">
        <w:rPr>
          <w:sz w:val="16"/>
        </w:rPr>
        <w:t>utilised</w:t>
      </w:r>
      <w:proofErr w:type="spellEnd"/>
      <w:r w:rsidRPr="0022639E">
        <w:rPr>
          <w:sz w:val="16"/>
        </w:rPr>
        <w:t xml:space="preserve"> and developed. </w:t>
      </w:r>
      <w:r w:rsidRPr="0022639E">
        <w:rPr>
          <w:rStyle w:val="StyleBoldUnderline"/>
        </w:rPr>
        <w:t xml:space="preserve">Because the </w:t>
      </w:r>
      <w:proofErr w:type="gramStart"/>
      <w:r w:rsidRPr="0022639E">
        <w:rPr>
          <w:rStyle w:val="StyleBoldUnderline"/>
        </w:rPr>
        <w:t>theory does nothing but arrest and make</w:t>
      </w:r>
      <w:proofErr w:type="gramEnd"/>
      <w:r w:rsidRPr="0022639E">
        <w:rPr>
          <w:rStyle w:val="StyleBoldUnderline"/>
        </w:rPr>
        <w:t xml:space="preserve"> conscious each necessary step, it becomes at the same time the necessary premise of the following one</w:t>
      </w:r>
      <w:r w:rsidRPr="0022639E">
        <w:rPr>
          <w:sz w:val="16"/>
        </w:rPr>
        <w:t>.</w:t>
      </w:r>
    </w:p>
    <w:p w:rsidR="000C4611" w:rsidRDefault="000C4611" w:rsidP="000C4611">
      <w:pPr>
        <w:pStyle w:val="Heading2"/>
      </w:pPr>
      <w:r>
        <w:lastRenderedPageBreak/>
        <w:t>1NR</w:t>
      </w:r>
    </w:p>
    <w:p w:rsidR="000C4611" w:rsidRDefault="000C4611" w:rsidP="000C4611">
      <w:pPr>
        <w:pStyle w:val="Heading3"/>
      </w:pPr>
      <w:r>
        <w:lastRenderedPageBreak/>
        <w:t>PIC</w:t>
      </w:r>
    </w:p>
    <w:p w:rsidR="000C4611" w:rsidRPr="00A352F0" w:rsidRDefault="000C4611" w:rsidP="000C4611">
      <w:pPr>
        <w:pStyle w:val="Heading4"/>
      </w:pPr>
      <w:r>
        <w:t>Protestors opposed s</w:t>
      </w:r>
      <w:r w:rsidRPr="00A352F0">
        <w:t xml:space="preserve">olar </w:t>
      </w:r>
      <w:r>
        <w:t xml:space="preserve">power </w:t>
      </w:r>
      <w:proofErr w:type="spellStart"/>
      <w:r>
        <w:t>siting</w:t>
      </w:r>
      <w:proofErr w:type="spellEnd"/>
      <w:r>
        <w:t xml:space="preserve"> in New Jersey  </w:t>
      </w:r>
    </w:p>
    <w:p w:rsidR="000C4611" w:rsidRPr="00A352F0" w:rsidRDefault="000C4611" w:rsidP="000C4611">
      <w:r w:rsidRPr="00A352F0">
        <w:rPr>
          <w:rStyle w:val="StyleStyleBold12pt"/>
        </w:rPr>
        <w:t xml:space="preserve">Merced Sun-Star </w:t>
      </w:r>
      <w:r>
        <w:rPr>
          <w:rStyle w:val="StyleStyleBold12pt"/>
        </w:rPr>
        <w:t>5/30/12</w:t>
      </w:r>
      <w:r>
        <w:t xml:space="preserve"> (</w:t>
      </w:r>
      <w:r w:rsidRPr="00A352F0">
        <w:t>http://www.mercedsunstar.com/2012/05/30/2364377/solar-project-draws-protest.html#storylink=cpy</w:t>
      </w:r>
      <w:r>
        <w:t>)</w:t>
      </w:r>
    </w:p>
    <w:p w:rsidR="000C4611" w:rsidRPr="00A352F0" w:rsidRDefault="000C4611" w:rsidP="000C4611">
      <w:pPr>
        <w:rPr>
          <w:rStyle w:val="StyleStyleBold12pt"/>
        </w:rPr>
      </w:pPr>
    </w:p>
    <w:p w:rsidR="000C4611" w:rsidRPr="00A352F0" w:rsidRDefault="000C4611" w:rsidP="000C4611">
      <w:pPr>
        <w:rPr>
          <w:rStyle w:val="StyleBoldUnderline"/>
        </w:rPr>
      </w:pPr>
      <w:r w:rsidRPr="000264E8">
        <w:rPr>
          <w:rStyle w:val="StyleBoldUnderline"/>
          <w:highlight w:val="yellow"/>
        </w:rPr>
        <w:t>The first large-scale solar energy project</w:t>
      </w:r>
      <w:r w:rsidRPr="00A352F0">
        <w:rPr>
          <w:rStyle w:val="StyleBoldUnderline"/>
        </w:rPr>
        <w:t xml:space="preserve"> proposed for Merced County </w:t>
      </w:r>
      <w:r w:rsidRPr="000264E8">
        <w:rPr>
          <w:rStyle w:val="StyleBoldUnderline"/>
          <w:highlight w:val="yellow"/>
        </w:rPr>
        <w:t>is drawing criticism from farmland advocates and environmental groups</w:t>
      </w:r>
      <w:r w:rsidRPr="00A352F0">
        <w:rPr>
          <w:sz w:val="16"/>
        </w:rPr>
        <w:t>.</w:t>
      </w:r>
      <w:r w:rsidRPr="00A352F0">
        <w:rPr>
          <w:sz w:val="12"/>
        </w:rPr>
        <w:t>¶</w:t>
      </w:r>
      <w:r w:rsidRPr="00A352F0">
        <w:rPr>
          <w:sz w:val="16"/>
        </w:rPr>
        <w:t xml:space="preserve"> The </w:t>
      </w:r>
      <w:proofErr w:type="spellStart"/>
      <w:r w:rsidRPr="00A352F0">
        <w:rPr>
          <w:sz w:val="16"/>
        </w:rPr>
        <w:t>Quinto</w:t>
      </w:r>
      <w:proofErr w:type="spellEnd"/>
      <w:r w:rsidRPr="00A352F0">
        <w:rPr>
          <w:sz w:val="16"/>
        </w:rPr>
        <w:t xml:space="preserve"> Solar Project, planned for more than 1,000 acres outside of Santa </w:t>
      </w:r>
      <w:proofErr w:type="spellStart"/>
      <w:r w:rsidRPr="00A352F0">
        <w:rPr>
          <w:sz w:val="16"/>
        </w:rPr>
        <w:t>Nella</w:t>
      </w:r>
      <w:proofErr w:type="spellEnd"/>
      <w:r w:rsidRPr="00A352F0">
        <w:rPr>
          <w:sz w:val="16"/>
        </w:rPr>
        <w:t>, would create a 110-megawatt photovoltaic facility -- enough power for about 40,000 homes.</w:t>
      </w:r>
      <w:r w:rsidRPr="00A352F0">
        <w:rPr>
          <w:sz w:val="12"/>
        </w:rPr>
        <w:t>¶</w:t>
      </w:r>
      <w:r w:rsidRPr="00A352F0">
        <w:rPr>
          <w:sz w:val="16"/>
        </w:rPr>
        <w:t xml:space="preserve"> The project's owner, </w:t>
      </w:r>
      <w:proofErr w:type="spellStart"/>
      <w:r w:rsidRPr="00A352F0">
        <w:rPr>
          <w:sz w:val="16"/>
        </w:rPr>
        <w:t>SunPower</w:t>
      </w:r>
      <w:proofErr w:type="spellEnd"/>
      <w:r w:rsidRPr="00A352F0">
        <w:rPr>
          <w:sz w:val="16"/>
        </w:rPr>
        <w:t xml:space="preserve"> Corp., is expected to sell the renewable energy to Southern California Edison under a 20-year contract.</w:t>
      </w:r>
      <w:r w:rsidRPr="00A352F0">
        <w:rPr>
          <w:sz w:val="12"/>
        </w:rPr>
        <w:t>¶</w:t>
      </w:r>
      <w:r w:rsidRPr="00A352F0">
        <w:rPr>
          <w:sz w:val="16"/>
        </w:rPr>
        <w:t xml:space="preserve"> While the solar installation is being touted as a boon for the local economy, </w:t>
      </w:r>
      <w:r w:rsidRPr="000264E8">
        <w:rPr>
          <w:rStyle w:val="StyleBoldUnderline"/>
          <w:highlight w:val="yellow"/>
        </w:rPr>
        <w:t>concerns have been voiced that the project's plan doesn't go far enough to address negative effects to wildlife and agriculture</w:t>
      </w:r>
      <w:r w:rsidRPr="00A352F0">
        <w:rPr>
          <w:sz w:val="16"/>
        </w:rPr>
        <w:t>.</w:t>
      </w:r>
      <w:r w:rsidRPr="00A352F0">
        <w:rPr>
          <w:sz w:val="12"/>
        </w:rPr>
        <w:t>¶</w:t>
      </w:r>
      <w:r w:rsidRPr="00A352F0">
        <w:rPr>
          <w:sz w:val="16"/>
        </w:rPr>
        <w:t xml:space="preserve"> "I hope they dramatically alter their mitigation plan," said Amanda </w:t>
      </w:r>
      <w:proofErr w:type="spellStart"/>
      <w:r w:rsidRPr="00A352F0">
        <w:rPr>
          <w:sz w:val="16"/>
        </w:rPr>
        <w:t>Carvajal</w:t>
      </w:r>
      <w:proofErr w:type="spellEnd"/>
      <w:r w:rsidRPr="00A352F0">
        <w:rPr>
          <w:sz w:val="16"/>
        </w:rPr>
        <w:t>, executive director for Merced County Farm Bureau. "This is very precedent-setting. That's our biggest concern."</w:t>
      </w:r>
      <w:r w:rsidRPr="00A352F0">
        <w:rPr>
          <w:sz w:val="12"/>
        </w:rPr>
        <w:t>¶</w:t>
      </w:r>
      <w:r w:rsidRPr="00A352F0">
        <w:rPr>
          <w:sz w:val="16"/>
        </w:rPr>
        <w:t xml:space="preserve"> </w:t>
      </w:r>
      <w:r w:rsidRPr="000264E8">
        <w:rPr>
          <w:rStyle w:val="StyleBoldUnderline"/>
          <w:highlight w:val="yellow"/>
        </w:rPr>
        <w:t>Worries around the project include cutting off travel pathways for kit foxes and other animals, as well as the future viability of farming on the land in question</w:t>
      </w:r>
      <w:r w:rsidRPr="00A352F0">
        <w:rPr>
          <w:rStyle w:val="StyleBoldUnderline"/>
        </w:rPr>
        <w:t>.</w:t>
      </w:r>
    </w:p>
    <w:p w:rsidR="000C4611" w:rsidRDefault="000C4611" w:rsidP="000C4611">
      <w:pPr>
        <w:pStyle w:val="Heading4"/>
      </w:pPr>
      <w:r w:rsidRPr="008F092A">
        <w:t>Solar restrictions have been implemented to protect farmland</w:t>
      </w:r>
    </w:p>
    <w:p w:rsidR="000C4611" w:rsidRDefault="000C4611" w:rsidP="000C4611">
      <w:r w:rsidRPr="008F092A">
        <w:rPr>
          <w:rStyle w:val="StyleStyleBold12pt"/>
        </w:rPr>
        <w:t>AFP 12</w:t>
      </w:r>
      <w:r>
        <w:t xml:space="preserve"> (</w:t>
      </w:r>
      <w:r w:rsidRPr="008F092A">
        <w:t>http://americanfarm.com/publications/the-new-jersey-farmer/archives/649-farmers-meet-to-hear-about-solar-energy</w:t>
      </w:r>
      <w:r>
        <w:t>)</w:t>
      </w:r>
    </w:p>
    <w:p w:rsidR="000C4611" w:rsidRPr="008F092A" w:rsidRDefault="000C4611" w:rsidP="000C4611"/>
    <w:p w:rsidR="000C4611" w:rsidRPr="008F092A" w:rsidRDefault="000C4611" w:rsidP="000C4611">
      <w:pPr>
        <w:rPr>
          <w:rStyle w:val="StyleBoldUnderline"/>
        </w:rPr>
      </w:pPr>
      <w:r w:rsidRPr="000264E8">
        <w:rPr>
          <w:rStyle w:val="StyleBoldUnderline"/>
          <w:highlight w:val="yellow"/>
        </w:rPr>
        <w:t>The public comment period</w:t>
      </w:r>
      <w:r w:rsidRPr="008F092A">
        <w:rPr>
          <w:rStyle w:val="StyleBoldUnderline"/>
        </w:rPr>
        <w:t xml:space="preserve"> for the State Agricultural Development Board’s </w:t>
      </w:r>
      <w:r w:rsidRPr="000264E8">
        <w:rPr>
          <w:rStyle w:val="StyleBoldUnderline"/>
          <w:highlight w:val="yellow"/>
        </w:rPr>
        <w:t>proposed rules on solar energy development on farmland was closed on April 8. The regulations which result will cover commercial farms</w:t>
      </w:r>
      <w:r w:rsidRPr="008F092A">
        <w:rPr>
          <w:rStyle w:val="StyleBoldUnderline"/>
        </w:rPr>
        <w:t xml:space="preserve"> </w:t>
      </w:r>
      <w:r w:rsidRPr="008F092A">
        <w:rPr>
          <w:sz w:val="16"/>
        </w:rPr>
        <w:t>and be applicable to those seeking protections under the Right to Farm Act.</w:t>
      </w:r>
      <w:r w:rsidRPr="008F092A">
        <w:rPr>
          <w:sz w:val="12"/>
        </w:rPr>
        <w:t>¶</w:t>
      </w:r>
      <w:r w:rsidRPr="008F092A">
        <w:rPr>
          <w:sz w:val="16"/>
        </w:rPr>
        <w:t xml:space="preserve"> The SADC’s proposal clarifies the Agricultural Management Practices which must be adhered to in relation to solar installations on farmland. </w:t>
      </w:r>
      <w:r w:rsidRPr="000264E8">
        <w:rPr>
          <w:rStyle w:val="StyleBoldUnderline"/>
          <w:highlight w:val="yellow"/>
        </w:rPr>
        <w:t>The law</w:t>
      </w:r>
      <w:r w:rsidRPr="008F092A">
        <w:rPr>
          <w:sz w:val="16"/>
        </w:rPr>
        <w:t xml:space="preserve"> in existence already </w:t>
      </w:r>
      <w:r w:rsidRPr="000264E8">
        <w:rPr>
          <w:rStyle w:val="StyleBoldUnderline"/>
          <w:highlight w:val="yellow"/>
        </w:rPr>
        <w:t>places limits on solar generation</w:t>
      </w:r>
      <w:r w:rsidRPr="008F092A">
        <w:rPr>
          <w:rStyle w:val="StyleBoldUnderline"/>
        </w:rPr>
        <w:t xml:space="preserve"> — 10 percent of land or 10 acres of solar panels —whichever is less, </w:t>
      </w:r>
      <w:r w:rsidRPr="000264E8">
        <w:rPr>
          <w:rStyle w:val="StyleBoldUnderline"/>
          <w:highlight w:val="yellow"/>
        </w:rPr>
        <w:t>in order to maintain farmland assessment for tax purposes</w:t>
      </w:r>
      <w:r w:rsidRPr="008F092A">
        <w:rPr>
          <w:rStyle w:val="StyleBoldUnderline"/>
        </w:rPr>
        <w:t>, as well as to receive Right to Farm protection</w:t>
      </w:r>
      <w:r w:rsidRPr="008F092A">
        <w:rPr>
          <w:sz w:val="16"/>
        </w:rPr>
        <w:t xml:space="preserve">. Additionally, the </w:t>
      </w:r>
      <w:r w:rsidRPr="000264E8">
        <w:rPr>
          <w:rStyle w:val="StyleBoldUnderline"/>
          <w:highlight w:val="yellow"/>
        </w:rPr>
        <w:t xml:space="preserve">use of solar panels to agriculture use must not exceed a one-to-five ratio, and the maximum amount of power generated </w:t>
      </w:r>
      <w:proofErr w:type="spellStart"/>
      <w:r w:rsidRPr="000264E8">
        <w:rPr>
          <w:rStyle w:val="StyleBoldUnderline"/>
          <w:highlight w:val="yellow"/>
        </w:rPr>
        <w:t>can not</w:t>
      </w:r>
      <w:proofErr w:type="spellEnd"/>
      <w:r w:rsidRPr="000264E8">
        <w:rPr>
          <w:rStyle w:val="StyleBoldUnderline"/>
          <w:highlight w:val="yellow"/>
        </w:rPr>
        <w:t xml:space="preserve"> exceed ten megawatts</w:t>
      </w:r>
      <w:r w:rsidRPr="008F092A">
        <w:rPr>
          <w:sz w:val="16"/>
        </w:rPr>
        <w:t xml:space="preserve">. Soil Conservation plans and setback requirements are other components of the existing law, and other details are under development, Frank said. </w:t>
      </w:r>
      <w:r w:rsidRPr="000264E8">
        <w:rPr>
          <w:rStyle w:val="StyleBoldUnderline"/>
          <w:highlight w:val="yellow"/>
        </w:rPr>
        <w:t xml:space="preserve">On Preserved Farms, solar can only be uses to generate on-farm </w:t>
      </w:r>
      <w:r w:rsidRPr="00D16DBD">
        <w:rPr>
          <w:rStyle w:val="StyleBoldUnderline"/>
          <w:highlight w:val="yellow"/>
        </w:rPr>
        <w:t xml:space="preserve">electric, </w:t>
      </w:r>
      <w:proofErr w:type="spellStart"/>
      <w:r w:rsidRPr="00D16DBD">
        <w:rPr>
          <w:rStyle w:val="StyleBoldUnderline"/>
          <w:highlight w:val="yellow"/>
        </w:rPr>
        <w:t>can not</w:t>
      </w:r>
      <w:proofErr w:type="spellEnd"/>
      <w:r w:rsidRPr="00D16DBD">
        <w:rPr>
          <w:rStyle w:val="StyleBoldUnderline"/>
          <w:highlight w:val="yellow"/>
        </w:rPr>
        <w:t xml:space="preserve"> cover more than one percent of the land area or generate more than 110 percent of the farm’s historical use.</w:t>
      </w:r>
    </w:p>
    <w:p w:rsidR="000C4611" w:rsidRPr="000C4611" w:rsidRDefault="000C4611" w:rsidP="000C4611"/>
    <w:sectPr w:rsidR="000C4611" w:rsidRPr="000C4611" w:rsidSect="00E925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FFC" w:rsidRDefault="00405FFC" w:rsidP="005F5576">
      <w:r>
        <w:separator/>
      </w:r>
    </w:p>
  </w:endnote>
  <w:endnote w:type="continuationSeparator" w:id="0">
    <w:p w:rsidR="00405FFC" w:rsidRDefault="00405FF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FFC" w:rsidRDefault="00405FFC" w:rsidP="005F5576">
      <w:r>
        <w:separator/>
      </w:r>
    </w:p>
  </w:footnote>
  <w:footnote w:type="continuationSeparator" w:id="0">
    <w:p w:rsidR="00405FFC" w:rsidRDefault="00405FF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D6F3B"/>
    <w:rsid w:val="000022F2"/>
    <w:rsid w:val="00021F29"/>
    <w:rsid w:val="00027EED"/>
    <w:rsid w:val="000307DB"/>
    <w:rsid w:val="00033028"/>
    <w:rsid w:val="000360A7"/>
    <w:rsid w:val="00052A1D"/>
    <w:rsid w:val="00054FE1"/>
    <w:rsid w:val="00055E12"/>
    <w:rsid w:val="00064A59"/>
    <w:rsid w:val="0007162E"/>
    <w:rsid w:val="00090287"/>
    <w:rsid w:val="00090BA2"/>
    <w:rsid w:val="00097D7E"/>
    <w:rsid w:val="000A1D39"/>
    <w:rsid w:val="000A4FA5"/>
    <w:rsid w:val="000C4611"/>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05FFC"/>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E61BE"/>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D6F3B"/>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25AF"/>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Intense Emphasis1,Intense Emphasis2,c,Intense Emphasis11,ci,Intense Emphasis111,Intense Emphasi,Char Char Char1,Minimized Char,9.5 pt,Bold,Underline Char,Style,Bo,cite"/>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0C4611"/>
    <w:rPr>
      <w:rFonts w:ascii="Tahoma" w:hAnsi="Tahoma" w:cs="Tahoma"/>
      <w:sz w:val="16"/>
      <w:szCs w:val="16"/>
    </w:rPr>
  </w:style>
  <w:style w:type="character" w:customStyle="1" w:styleId="DocumentMapChar">
    <w:name w:val="Document Map Char"/>
    <w:basedOn w:val="DefaultParagraphFont"/>
    <w:link w:val="DocumentMap"/>
    <w:uiPriority w:val="99"/>
    <w:semiHidden/>
    <w:rsid w:val="000C4611"/>
    <w:rPr>
      <w:rFonts w:ascii="Tahoma" w:hAnsi="Tahoma" w:cs="Tahoma"/>
      <w:sz w:val="16"/>
      <w:szCs w:val="16"/>
    </w:rPr>
  </w:style>
  <w:style w:type="character" w:customStyle="1" w:styleId="underline">
    <w:name w:val="underline"/>
    <w:basedOn w:val="DefaultParagraphFont"/>
    <w:link w:val="textbold"/>
    <w:qFormat/>
    <w:rsid w:val="000C4611"/>
    <w:rPr>
      <w:b/>
      <w:u w:val="single"/>
    </w:rPr>
  </w:style>
  <w:style w:type="paragraph" w:customStyle="1" w:styleId="card">
    <w:name w:val="card"/>
    <w:basedOn w:val="Normal"/>
    <w:next w:val="Normal"/>
    <w:link w:val="cardChar"/>
    <w:qFormat/>
    <w:rsid w:val="000C4611"/>
    <w:pPr>
      <w:ind w:left="288" w:right="288"/>
    </w:pPr>
    <w:rPr>
      <w:rFonts w:eastAsiaTheme="minorEastAsia"/>
      <w:szCs w:val="24"/>
    </w:rPr>
  </w:style>
  <w:style w:type="character" w:customStyle="1" w:styleId="cardChar">
    <w:name w:val="card Char"/>
    <w:basedOn w:val="DefaultParagraphFont"/>
    <w:link w:val="card"/>
    <w:rsid w:val="000C4611"/>
    <w:rPr>
      <w:rFonts w:ascii="Calibri" w:eastAsiaTheme="minorEastAsia" w:hAnsi="Calibri"/>
      <w:szCs w:val="24"/>
    </w:rPr>
  </w:style>
  <w:style w:type="paragraph" w:customStyle="1" w:styleId="textbold">
    <w:name w:val="text bold"/>
    <w:basedOn w:val="Normal"/>
    <w:link w:val="underline"/>
    <w:rsid w:val="000C4611"/>
    <w:pPr>
      <w:ind w:left="720"/>
      <w:jc w:val="both"/>
    </w:pPr>
    <w:rPr>
      <w:rFonts w:asciiTheme="minorHAnsi" w:hAnsiTheme="minorHAnsi"/>
      <w:b/>
      <w:u w:val="single"/>
    </w:rPr>
  </w:style>
  <w:style w:type="paragraph" w:customStyle="1" w:styleId="evidencetext">
    <w:name w:val="evidence text"/>
    <w:basedOn w:val="Normal"/>
    <w:link w:val="evidencetextChar"/>
    <w:rsid w:val="000C4611"/>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0C4611"/>
    <w:rPr>
      <w:rFonts w:ascii="Arial" w:eastAsiaTheme="minorEastAsia" w:hAnsi="Arial" w:cs="Arial"/>
      <w:color w:val="000000"/>
      <w:sz w:val="18"/>
      <w:szCs w:val="18"/>
    </w:rPr>
  </w:style>
  <w:style w:type="character" w:customStyle="1" w:styleId="TitleChar">
    <w:name w:val="Title Char"/>
    <w:aliases w:val="UNDERLINE Char,Bold Underlined Char"/>
    <w:basedOn w:val="DefaultParagraphFont"/>
    <w:link w:val="Title"/>
    <w:uiPriority w:val="6"/>
    <w:qFormat/>
    <w:rsid w:val="000C4611"/>
    <w:rPr>
      <w:b/>
      <w:u w:val="single"/>
    </w:rPr>
  </w:style>
  <w:style w:type="paragraph" w:styleId="Title">
    <w:name w:val="Title"/>
    <w:aliases w:val="UNDERLINE,Bold Underlined"/>
    <w:basedOn w:val="Normal"/>
    <w:next w:val="Normal"/>
    <w:link w:val="TitleChar"/>
    <w:uiPriority w:val="6"/>
    <w:qFormat/>
    <w:rsid w:val="000C4611"/>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semiHidden/>
    <w:rsid w:val="000C461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ei.org/article/energy-and-the-environment/alternative-energy/zycher-testimony-to-joint-house-subcommittee-hearing-on-subsidies-for-renewable-energy/" TargetMode="External"/><Relationship Id="rId18" Type="http://schemas.openxmlformats.org/officeDocument/2006/relationships/hyperlink" Target="http://www.redcritique.org/WinterSpring2006/puttingmaterialismbackintoracetheory.htm" TargetMode="External"/><Relationship Id="rId3" Type="http://schemas.openxmlformats.org/officeDocument/2006/relationships/customXml" Target="../customXml/item3.xml"/><Relationship Id="rId21" Type="http://schemas.openxmlformats.org/officeDocument/2006/relationships/hyperlink" Target="http://www.marxists.org/archive/lukacs/works/history/orthodox.htm" TargetMode="External"/><Relationship Id="rId7" Type="http://schemas.openxmlformats.org/officeDocument/2006/relationships/footnotes" Target="footnotes.xml"/><Relationship Id="rId12" Type="http://schemas.openxmlformats.org/officeDocument/2006/relationships/hyperlink" Target="http://www.monthlyreview.org/0905jbf.htm" TargetMode="External"/><Relationship Id="rId17" Type="http://schemas.openxmlformats.org/officeDocument/2006/relationships/hyperlink" Target="http://www.brettonwoodsproject.org/art.shtml?x=16242" TargetMode="External"/><Relationship Id="rId2" Type="http://schemas.openxmlformats.org/officeDocument/2006/relationships/customXml" Target="../customXml/item2.xml"/><Relationship Id="rId16" Type="http://schemas.openxmlformats.org/officeDocument/2006/relationships/hyperlink" Target="http://143.53.238.22/acad/confres/papers/pdfs/CCR17.pdf" TargetMode="External"/><Relationship Id="rId20" Type="http://schemas.openxmlformats.org/officeDocument/2006/relationships/hyperlink" Target="http://www.marxists.org/archive/lukacs/works/history/orthodo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exis.com/research/retrieve?_m=ee7ca1d6fbb003c7a6ecec5c625b6564&amp;csvc=bl&amp;cform=bool&amp;_fmtstr=FULL&amp;docnum=1&amp;_startdoc=1&amp;wchp=dGLbVzb-zSkAk&amp;_md5=89cd79e3cd743db7d961de6128b607f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human-nature.com/science-as-culture/rosenhead.html" TargetMode="External"/><Relationship Id="rId23" Type="http://schemas.openxmlformats.org/officeDocument/2006/relationships/fontTable" Target="fontTable.xml"/><Relationship Id="rId10" Type="http://schemas.openxmlformats.org/officeDocument/2006/relationships/hyperlink" Target="http://www.statesadvancingsolar.org/policies/policy-and-regulations/solar-access-laws" TargetMode="External"/><Relationship Id="rId19" Type="http://schemas.openxmlformats.org/officeDocument/2006/relationships/hyperlink" Target="http://www.marxists.org/archive/lukacs/works/history/orthodox.htm" TargetMode="External"/><Relationship Id="rId4" Type="http://schemas.openxmlformats.org/officeDocument/2006/relationships/styles" Target="styles.xml"/><Relationship Id="rId9" Type="http://schemas.openxmlformats.org/officeDocument/2006/relationships/hyperlink" Target="http://www.statesadvancingsolar.org/policies/policy-and-regulations" TargetMode="External"/><Relationship Id="rId14" Type="http://schemas.openxmlformats.org/officeDocument/2006/relationships/hyperlink" Target="http://www.ilsr.org/more-centralized-v-decentralized-solar/" TargetMode="External"/><Relationship Id="rId22" Type="http://schemas.openxmlformats.org/officeDocument/2006/relationships/hyperlink" Target="http://www.marxists.org/archive/lukacs/works/history/orthodo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27</Pages>
  <Words>14514</Words>
  <Characters>82736</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2013-01-03T18:48:00Z</dcterms:created>
  <dcterms:modified xsi:type="dcterms:W3CDTF">2013-01-05T21:17:00Z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