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D3E7F" w14:textId="77777777" w:rsidR="00E30238" w:rsidRDefault="00E30238" w:rsidP="00934677">
      <w:pPr>
        <w:pStyle w:val="Heading4"/>
      </w:pPr>
    </w:p>
    <w:p w14:paraId="20C72D01" w14:textId="77777777" w:rsidR="007176A0" w:rsidRPr="00F41976" w:rsidRDefault="007176A0" w:rsidP="007176A0">
      <w:pPr>
        <w:pStyle w:val="Heading3"/>
        <w:rPr>
          <w:rFonts w:asciiTheme="minorHAnsi" w:hAnsiTheme="minorHAnsi" w:cstheme="minorHAnsi"/>
        </w:rPr>
      </w:pPr>
      <w:r w:rsidRPr="00F41976">
        <w:rPr>
          <w:rFonts w:asciiTheme="minorHAnsi" w:hAnsiTheme="minorHAnsi" w:cstheme="minorHAnsi"/>
        </w:rPr>
        <w:lastRenderedPageBreak/>
        <w:t>Traditional 1NC</w:t>
      </w:r>
    </w:p>
    <w:p w14:paraId="14163DA2" w14:textId="77777777" w:rsidR="007176A0" w:rsidRPr="00F41976" w:rsidRDefault="007176A0" w:rsidP="007176A0">
      <w:pPr>
        <w:rPr>
          <w:rFonts w:asciiTheme="minorHAnsi" w:hAnsiTheme="minorHAnsi" w:cstheme="minorHAnsi"/>
        </w:rPr>
      </w:pPr>
    </w:p>
    <w:p w14:paraId="34472128"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1) Interpretation: The ballot is to determine if the enactment of a topical plan is better than the status quo or a competitive option. </w:t>
      </w:r>
    </w:p>
    <w:p w14:paraId="27CFC2F1" w14:textId="77777777" w:rsidR="007176A0" w:rsidRPr="00F41976" w:rsidRDefault="007176A0" w:rsidP="007176A0">
      <w:pPr>
        <w:rPr>
          <w:rFonts w:asciiTheme="minorHAnsi" w:hAnsiTheme="minorHAnsi" w:cstheme="minorHAnsi"/>
        </w:rPr>
      </w:pPr>
    </w:p>
    <w:p w14:paraId="68764EFF"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2) Violation:  </w:t>
      </w:r>
    </w:p>
    <w:p w14:paraId="1DC1765D" w14:textId="77777777" w:rsidR="007176A0" w:rsidRPr="00F41976" w:rsidRDefault="007176A0" w:rsidP="007176A0">
      <w:pPr>
        <w:rPr>
          <w:rFonts w:asciiTheme="minorHAnsi" w:hAnsiTheme="minorHAnsi" w:cstheme="minorHAnsi"/>
        </w:rPr>
      </w:pPr>
    </w:p>
    <w:p w14:paraId="21E68C94"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A) “Resolved” before a colon reflects a legislative forum</w:t>
      </w:r>
    </w:p>
    <w:p w14:paraId="24ABC57C"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 xml:space="preserve">Army Officer School, ‘4 </w:t>
      </w:r>
    </w:p>
    <w:p w14:paraId="6CC3F6F8" w14:textId="77777777" w:rsidR="007176A0" w:rsidRPr="00F41976" w:rsidRDefault="007176A0" w:rsidP="007176A0">
      <w:pPr>
        <w:rPr>
          <w:rFonts w:asciiTheme="minorHAnsi" w:hAnsiTheme="minorHAnsi" w:cstheme="minorHAnsi"/>
        </w:rPr>
      </w:pPr>
      <w:r w:rsidRPr="00F41976">
        <w:rPr>
          <w:rFonts w:asciiTheme="minorHAnsi" w:hAnsiTheme="minorHAnsi" w:cstheme="minorHAnsi"/>
        </w:rPr>
        <w:t xml:space="preserve">(5-12, “# 12, Punctuation – The Colon and Semicolon”, </w:t>
      </w:r>
      <w:hyperlink r:id="rId11" w:history="1">
        <w:r w:rsidRPr="00F41976">
          <w:rPr>
            <w:rStyle w:val="Hyperlink"/>
            <w:rFonts w:asciiTheme="minorHAnsi" w:hAnsiTheme="minorHAnsi" w:cstheme="minorHAnsi"/>
          </w:rPr>
          <w:t>http://usawocc.army.mil/IMI/wg12.htm</w:t>
        </w:r>
      </w:hyperlink>
      <w:r w:rsidRPr="00F41976">
        <w:rPr>
          <w:rFonts w:asciiTheme="minorHAnsi" w:hAnsiTheme="minorHAnsi" w:cstheme="minorHAnsi"/>
        </w:rPr>
        <w:t>)</w:t>
      </w:r>
    </w:p>
    <w:p w14:paraId="34E66887" w14:textId="77777777" w:rsidR="007176A0" w:rsidRPr="00F41976" w:rsidRDefault="007176A0" w:rsidP="007176A0">
      <w:pPr>
        <w:rPr>
          <w:rFonts w:asciiTheme="minorHAnsi" w:eastAsia="Cambria" w:hAnsiTheme="minorHAnsi" w:cstheme="minorHAnsi"/>
          <w:b/>
        </w:rPr>
      </w:pPr>
    </w:p>
    <w:p w14:paraId="0644D432" w14:textId="77777777" w:rsidR="007176A0" w:rsidRPr="00F41976" w:rsidRDefault="007176A0" w:rsidP="007176A0">
      <w:pPr>
        <w:rPr>
          <w:rFonts w:asciiTheme="minorHAnsi" w:eastAsia="Cambria" w:hAnsiTheme="minorHAnsi" w:cstheme="minorHAnsi"/>
          <w:b/>
          <w:bCs/>
          <w:u w:val="single"/>
        </w:rPr>
      </w:pPr>
      <w:r w:rsidRPr="00F41976">
        <w:rPr>
          <w:rFonts w:asciiTheme="minorHAnsi" w:eastAsia="Cambria" w:hAnsiTheme="minorHAnsi" w:cstheme="minorHAnsi"/>
          <w:b/>
          <w:bCs/>
          <w:highlight w:val="cyan"/>
          <w:u w:val="single"/>
        </w:rPr>
        <w:t>The colon introduces</w:t>
      </w:r>
      <w:r w:rsidRPr="00F41976">
        <w:rPr>
          <w:rFonts w:asciiTheme="minorHAnsi" w:eastAsia="Cambria" w:hAnsiTheme="minorHAnsi" w:cs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w:t>
      </w:r>
      <w:r w:rsidRPr="00F41976">
        <w:rPr>
          <w:rFonts w:asciiTheme="minorHAnsi" w:eastAsia="Cambria" w:hAnsiTheme="minorHAnsi" w:cstheme="minorHAnsi"/>
          <w:sz w:val="16"/>
          <w:highlight w:val="cyan"/>
        </w:rPr>
        <w:t xml:space="preserve">. </w:t>
      </w:r>
      <w:r w:rsidRPr="00F41976">
        <w:rPr>
          <w:rFonts w:asciiTheme="minorHAnsi" w:eastAsia="Cambria" w:hAnsiTheme="minorHAnsi" w:cstheme="minorHAnsi"/>
          <w:b/>
          <w:bCs/>
          <w:highlight w:val="cyan"/>
          <w:u w:val="single"/>
        </w:rPr>
        <w:t>A</w:t>
      </w:r>
      <w:r w:rsidRPr="00F41976">
        <w:rPr>
          <w:rFonts w:asciiTheme="minorHAnsi" w:eastAsia="Cambria" w:hAnsiTheme="minorHAnsi" w:cstheme="minorHAnsi"/>
          <w:b/>
          <w:bCs/>
          <w:u w:val="single"/>
        </w:rPr>
        <w:t xml:space="preserve"> formal </w:t>
      </w:r>
      <w:r w:rsidRPr="00F41976">
        <w:rPr>
          <w:rFonts w:asciiTheme="minorHAnsi" w:eastAsia="Cambria" w:hAnsiTheme="minorHAnsi" w:cstheme="minorHAnsi"/>
          <w:b/>
          <w:bCs/>
          <w:highlight w:val="cyan"/>
          <w:u w:val="single"/>
        </w:rPr>
        <w:t>resolution, after</w:t>
      </w:r>
      <w:r w:rsidRPr="00F41976">
        <w:rPr>
          <w:rFonts w:asciiTheme="minorHAnsi" w:eastAsia="Cambria" w:hAnsiTheme="minorHAnsi" w:cstheme="minorHAnsi"/>
          <w:b/>
          <w:bCs/>
          <w:u w:val="single"/>
        </w:rPr>
        <w:t xml:space="preserve"> the word "</w:t>
      </w:r>
      <w:r w:rsidRPr="00F41976">
        <w:rPr>
          <w:rFonts w:asciiTheme="minorHAnsi" w:eastAsia="Cambria" w:hAnsiTheme="minorHAnsi" w:cstheme="minorHAnsi"/>
          <w:b/>
          <w:bCs/>
          <w:highlight w:val="cyan"/>
          <w:u w:val="single"/>
        </w:rPr>
        <w:t>resolved:"</w:t>
      </w:r>
      <w:r w:rsidRPr="00F41976">
        <w:rPr>
          <w:rFonts w:asciiTheme="minorHAnsi" w:eastAsia="Cambria" w:hAnsiTheme="minorHAnsi" w:cstheme="minorHAnsi"/>
          <w:b/>
          <w:bCs/>
          <w:sz w:val="12"/>
          <w:highlight w:val="cyan"/>
          <w:u w:val="single"/>
        </w:rPr>
        <w:t xml:space="preserve">¶ </w:t>
      </w:r>
      <w:r w:rsidRPr="00F41976">
        <w:rPr>
          <w:rFonts w:asciiTheme="minorHAnsi" w:eastAsia="Cambria" w:hAnsiTheme="minorHAnsi" w:cstheme="minorHAnsi"/>
          <w:b/>
          <w:bCs/>
          <w:highlight w:val="cyan"/>
          <w:u w:val="single"/>
        </w:rPr>
        <w:t>Resolved: (colon) That this council petition the mayor.</w:t>
      </w:r>
    </w:p>
    <w:p w14:paraId="198D2AC7" w14:textId="77777777" w:rsidR="007176A0" w:rsidRPr="00F41976" w:rsidRDefault="007176A0" w:rsidP="007176A0">
      <w:pPr>
        <w:rPr>
          <w:rFonts w:asciiTheme="minorHAnsi" w:eastAsia="Cambria" w:hAnsiTheme="minorHAnsi" w:cstheme="minorHAnsi"/>
          <w:b/>
          <w:bCs/>
          <w:u w:val="single"/>
        </w:rPr>
      </w:pPr>
    </w:p>
    <w:p w14:paraId="57AED900"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B) USFG is the national government in DC.</w:t>
      </w:r>
    </w:p>
    <w:p w14:paraId="69C7C47E"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 xml:space="preserve">Encarta Online Encyclopedia, 2k </w:t>
      </w:r>
    </w:p>
    <w:p w14:paraId="2FC9FA67"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(http://encarta.msn.com)</w:t>
      </w:r>
    </w:p>
    <w:p w14:paraId="72981915" w14:textId="77777777" w:rsidR="007176A0" w:rsidRPr="00F41976" w:rsidRDefault="007176A0" w:rsidP="007176A0">
      <w:pPr>
        <w:rPr>
          <w:rFonts w:asciiTheme="minorHAnsi" w:eastAsia="Cambria" w:hAnsiTheme="minorHAnsi" w:cstheme="minorHAnsi"/>
        </w:rPr>
      </w:pPr>
    </w:p>
    <w:p w14:paraId="50072866" w14:textId="77777777" w:rsidR="007176A0" w:rsidRPr="00F41976" w:rsidRDefault="007176A0" w:rsidP="007176A0">
      <w:pPr>
        <w:rPr>
          <w:rFonts w:asciiTheme="minorHAnsi" w:eastAsia="Cambria" w:hAnsiTheme="minorHAnsi" w:cstheme="minorHAnsi"/>
          <w:sz w:val="16"/>
        </w:rPr>
      </w:pPr>
      <w:r w:rsidRPr="00F41976">
        <w:rPr>
          <w:rStyle w:val="StyleBoldUnderline"/>
          <w:rFonts w:asciiTheme="minorHAnsi" w:hAnsiTheme="minorHAnsi" w:cstheme="minorHAnsi"/>
        </w:rPr>
        <w:t>“</w:t>
      </w:r>
      <w:r w:rsidRPr="00F41976">
        <w:rPr>
          <w:rStyle w:val="StyleBoldUnderline"/>
          <w:rFonts w:asciiTheme="minorHAnsi" w:hAnsiTheme="minorHAnsi" w:cstheme="minorHAnsi"/>
          <w:highlight w:val="cyan"/>
        </w:rPr>
        <w:t>The federal government</w:t>
      </w:r>
      <w:r w:rsidRPr="00F41976">
        <w:rPr>
          <w:rFonts w:asciiTheme="minorHAnsi" w:eastAsia="Cambria" w:hAnsiTheme="minorHAnsi" w:cstheme="minorHAnsi"/>
          <w:b/>
          <w:bCs/>
          <w:highlight w:val="cyan"/>
          <w:u w:val="single"/>
        </w:rPr>
        <w:t xml:space="preserve"> of the U</w:t>
      </w:r>
      <w:r w:rsidRPr="00F41976">
        <w:rPr>
          <w:rFonts w:asciiTheme="minorHAnsi" w:eastAsia="Cambria" w:hAnsiTheme="minorHAnsi" w:cstheme="minorHAnsi"/>
          <w:sz w:val="16"/>
        </w:rPr>
        <w:t xml:space="preserve">nited </w:t>
      </w:r>
      <w:r w:rsidRPr="00F41976">
        <w:rPr>
          <w:rFonts w:asciiTheme="minorHAnsi" w:eastAsia="Cambria" w:hAnsiTheme="minorHAnsi" w:cstheme="minorHAnsi"/>
          <w:b/>
          <w:bCs/>
          <w:highlight w:val="cyan"/>
          <w:u w:val="single"/>
        </w:rPr>
        <w:t>S</w:t>
      </w:r>
      <w:r w:rsidRPr="00F41976">
        <w:rPr>
          <w:rFonts w:asciiTheme="minorHAnsi" w:eastAsia="Cambria" w:hAnsiTheme="minorHAnsi" w:cstheme="minorHAnsi"/>
          <w:sz w:val="16"/>
          <w:highlight w:val="cyan"/>
        </w:rPr>
        <w:t>t</w:t>
      </w:r>
      <w:r w:rsidRPr="00F41976">
        <w:rPr>
          <w:rFonts w:asciiTheme="minorHAnsi" w:eastAsia="Cambria" w:hAnsiTheme="minorHAnsi" w:cstheme="minorHAnsi"/>
          <w:sz w:val="16"/>
        </w:rPr>
        <w:t>ates</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is centered in</w:t>
      </w:r>
      <w:r w:rsidRPr="00F41976">
        <w:rPr>
          <w:rFonts w:asciiTheme="minorHAnsi" w:eastAsia="Cambria" w:hAnsiTheme="minorHAnsi" w:cstheme="minorHAnsi"/>
          <w:sz w:val="16"/>
        </w:rPr>
        <w:t xml:space="preserve"> Washington </w:t>
      </w:r>
      <w:r w:rsidRPr="00F41976">
        <w:rPr>
          <w:rFonts w:asciiTheme="minorHAnsi" w:eastAsia="Cambria" w:hAnsiTheme="minorHAnsi" w:cstheme="minorHAnsi"/>
          <w:b/>
          <w:bCs/>
          <w:highlight w:val="cyan"/>
          <w:u w:val="single"/>
        </w:rPr>
        <w:t>DC”</w:t>
      </w:r>
    </w:p>
    <w:p w14:paraId="3DA5AEF1" w14:textId="77777777" w:rsidR="007176A0" w:rsidRPr="00F41976" w:rsidRDefault="007176A0" w:rsidP="007176A0">
      <w:pPr>
        <w:rPr>
          <w:rFonts w:asciiTheme="minorHAnsi" w:eastAsia="Cambria" w:hAnsiTheme="minorHAnsi" w:cstheme="minorHAnsi"/>
          <w:b/>
          <w:bCs/>
          <w:u w:val="single"/>
        </w:rPr>
      </w:pPr>
    </w:p>
    <w:p w14:paraId="18351DE2"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C) Should means there is a practical reason for action </w:t>
      </w:r>
    </w:p>
    <w:p w14:paraId="48C821C5"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 xml:space="preserve">WordNet in ‘97 </w:t>
      </w:r>
    </w:p>
    <w:p w14:paraId="40C46506" w14:textId="77777777" w:rsidR="007176A0" w:rsidRPr="00F41976" w:rsidRDefault="007176A0" w:rsidP="007176A0">
      <w:pPr>
        <w:rPr>
          <w:rFonts w:asciiTheme="minorHAnsi" w:hAnsiTheme="minorHAnsi" w:cstheme="minorHAnsi"/>
        </w:rPr>
      </w:pPr>
      <w:r w:rsidRPr="00F41976">
        <w:rPr>
          <w:rFonts w:asciiTheme="minorHAnsi" w:hAnsiTheme="minorHAnsi" w:cstheme="minorHAnsi"/>
        </w:rPr>
        <w:t>Princeton University, 1.6</w:t>
      </w:r>
    </w:p>
    <w:p w14:paraId="49646495" w14:textId="77777777" w:rsidR="007176A0" w:rsidRPr="00F41976" w:rsidRDefault="007176A0" w:rsidP="007176A0">
      <w:pPr>
        <w:rPr>
          <w:rFonts w:asciiTheme="minorHAnsi" w:eastAsia="Cambria" w:hAnsiTheme="minorHAnsi" w:cstheme="minorHAnsi"/>
        </w:rPr>
      </w:pPr>
    </w:p>
    <w:p w14:paraId="2B7373F5" w14:textId="77777777" w:rsidR="007176A0" w:rsidRPr="00F41976" w:rsidRDefault="007176A0" w:rsidP="007176A0">
      <w:pPr>
        <w:rPr>
          <w:rFonts w:asciiTheme="minorHAnsi" w:eastAsia="Cambria" w:hAnsiTheme="minorHAnsi" w:cstheme="minorHAnsi"/>
          <w:b/>
          <w:bCs/>
          <w:u w:val="single"/>
        </w:rPr>
      </w:pPr>
      <w:r w:rsidRPr="00F41976">
        <w:rPr>
          <w:rFonts w:asciiTheme="minorHAnsi" w:eastAsia="Cambria" w:hAnsiTheme="minorHAnsi" w:cstheme="minorHAnsi"/>
          <w:b/>
          <w:bCs/>
          <w:highlight w:val="cyan"/>
          <w:u w:val="single"/>
        </w:rPr>
        <w:t>Should</w:t>
      </w:r>
      <w:r w:rsidRPr="00F41976">
        <w:rPr>
          <w:rFonts w:asciiTheme="minorHAnsi" w:eastAsia="Cambria" w:hAnsiTheme="minorHAnsi" w:cstheme="minorHAnsi"/>
          <w:sz w:val="16"/>
        </w:rPr>
        <w:t xml:space="preserve"> v 1 : be expected to: “Parties should be fun” 2 : </w:t>
      </w:r>
      <w:r w:rsidRPr="00F41976">
        <w:rPr>
          <w:rFonts w:asciiTheme="minorHAnsi" w:eastAsia="Cambria" w:hAnsiTheme="minorHAnsi" w:cstheme="minorHAnsi"/>
          <w:b/>
          <w:bCs/>
          <w:u w:val="single"/>
        </w:rPr>
        <w:t>expresses an</w:t>
      </w:r>
      <w:r w:rsidRPr="00F41976">
        <w:rPr>
          <w:rFonts w:asciiTheme="minorHAnsi" w:eastAsia="Cambria" w:hAnsiTheme="minorHAnsi" w:cstheme="minorHAnsi"/>
          <w:sz w:val="16"/>
        </w:rPr>
        <w:t xml:space="preserve"> emotional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practical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or other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reason for doing something:</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 xml:space="preserve">“You had better put on warm clothes”; “You should call your mother-in-law”; </w:t>
      </w:r>
      <w:r w:rsidRPr="00F41976">
        <w:rPr>
          <w:rFonts w:asciiTheme="minorHAnsi" w:eastAsia="Cambria" w:hAnsiTheme="minorHAnsi" w:cstheme="minorHAnsi"/>
          <w:i/>
          <w:sz w:val="16"/>
        </w:rPr>
        <w:t>“The State ought to repair bridges</w:t>
      </w:r>
      <w:r w:rsidRPr="00F41976">
        <w:rPr>
          <w:rFonts w:asciiTheme="minorHAnsi" w:eastAsia="Cambria" w:hAnsiTheme="minorHAnsi" w:cstheme="minorHAnsi"/>
          <w:sz w:val="16"/>
        </w:rPr>
        <w:t>”</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[syn</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had better, ought]</w:t>
      </w:r>
    </w:p>
    <w:p w14:paraId="073450F4" w14:textId="77777777" w:rsidR="007176A0" w:rsidRPr="00F41976" w:rsidRDefault="007176A0" w:rsidP="007176A0">
      <w:pPr>
        <w:rPr>
          <w:rFonts w:asciiTheme="minorHAnsi" w:eastAsia="Cambria" w:hAnsiTheme="minorHAnsi" w:cstheme="minorHAnsi"/>
          <w:b/>
          <w:bCs/>
          <w:iCs/>
        </w:rPr>
      </w:pPr>
    </w:p>
    <w:p w14:paraId="7D125709" w14:textId="77777777" w:rsidR="007176A0" w:rsidRPr="00F41976" w:rsidRDefault="007176A0" w:rsidP="007176A0">
      <w:pPr>
        <w:rPr>
          <w:rFonts w:asciiTheme="minorHAnsi" w:hAnsiTheme="minorHAnsi" w:cstheme="minorHAnsi"/>
        </w:rPr>
      </w:pPr>
    </w:p>
    <w:p w14:paraId="43A1EF87"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3) Vote Negative: </w:t>
      </w:r>
    </w:p>
    <w:p w14:paraId="366EE03D"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Limits on what can be debated protect subversion and meaningful debate.</w:t>
      </w:r>
    </w:p>
    <w:p w14:paraId="569D67F7"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Shively, 2K</w:t>
      </w:r>
    </w:p>
    <w:p w14:paraId="6FAA4678" w14:textId="77777777" w:rsidR="007176A0" w:rsidRPr="00F41976" w:rsidRDefault="007176A0" w:rsidP="007176A0">
      <w:pPr>
        <w:rPr>
          <w:rFonts w:asciiTheme="minorHAnsi" w:hAnsiTheme="minorHAnsi" w:cstheme="minorHAnsi"/>
        </w:rPr>
      </w:pPr>
      <w:r w:rsidRPr="00F41976">
        <w:rPr>
          <w:rFonts w:asciiTheme="minorHAnsi" w:hAnsiTheme="minorHAnsi" w:cstheme="minorHAnsi"/>
        </w:rPr>
        <w:t>(Former Assistant Politics Professor – Texas A&amp;M, Partisan Politics and Political Theory, pp. 181-4, We have the full text of the card if you want to see it)</w:t>
      </w:r>
    </w:p>
    <w:p w14:paraId="725E5E54" w14:textId="77777777" w:rsidR="007176A0" w:rsidRPr="00F41976" w:rsidRDefault="007176A0" w:rsidP="007176A0">
      <w:pPr>
        <w:rPr>
          <w:rFonts w:asciiTheme="minorHAnsi" w:eastAsia="Cambria" w:hAnsiTheme="minorHAnsi" w:cstheme="minorHAnsi"/>
        </w:rPr>
      </w:pPr>
    </w:p>
    <w:p w14:paraId="2955BCB8" w14:textId="77777777" w:rsidR="007176A0" w:rsidRPr="00F41976" w:rsidRDefault="007176A0" w:rsidP="007176A0">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At the very least, </w:t>
      </w:r>
      <w:r w:rsidRPr="00F41976">
        <w:rPr>
          <w:rFonts w:asciiTheme="minorHAnsi" w:eastAsia="Cambria" w:hAnsiTheme="minorHAnsi" w:cstheme="minorHAnsi"/>
          <w:b/>
          <w:bCs/>
          <w:highlight w:val="cyan"/>
          <w:u w:val="single"/>
        </w:rPr>
        <w:t>we must agree about what</w:t>
      </w:r>
      <w:r w:rsidRPr="00F41976">
        <w:rPr>
          <w:rFonts w:asciiTheme="minorHAnsi" w:eastAsia="Cambria" w:hAnsiTheme="minorHAnsi" w:cstheme="minorHAnsi"/>
          <w:b/>
          <w:bCs/>
          <w:u w:val="single"/>
        </w:rPr>
        <w:t xml:space="preserve"> it is that </w:t>
      </w:r>
      <w:r w:rsidRPr="00F41976">
        <w:rPr>
          <w:rFonts w:asciiTheme="minorHAnsi" w:eastAsia="Cambria" w:hAnsiTheme="minorHAnsi" w:cstheme="minorHAnsi"/>
          <w:b/>
          <w:bCs/>
          <w:highlight w:val="cyan"/>
          <w:u w:val="single"/>
        </w:rPr>
        <w:t>is being debated before we can debate it</w:t>
      </w:r>
      <w:r w:rsidRPr="00F41976">
        <w:rPr>
          <w:rFonts w:asciiTheme="minorHAnsi" w:eastAsia="Cambria" w:hAnsiTheme="minorHAnsi" w:cstheme="minorHAnsi"/>
          <w:b/>
          <w:bCs/>
          <w:u w:val="single"/>
        </w:rPr>
        <w:t>.</w:t>
      </w:r>
      <w:r w:rsidRPr="00F41976">
        <w:rPr>
          <w:rFonts w:asciiTheme="minorHAnsi" w:eastAsia="Cambria" w:hAnsiTheme="minorHAnsi" w:cstheme="minorHAnsi"/>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F41976">
        <w:rPr>
          <w:rFonts w:asciiTheme="minorHAnsi" w:eastAsia="Cambria" w:hAnsiTheme="minorHAnsi" w:cstheme="minorHAnsi"/>
          <w:b/>
          <w:bCs/>
          <w:highlight w:val="cyan"/>
          <w:u w:val="single"/>
        </w:rPr>
        <w:t>contest is meaningless if there is a lack of agreement</w:t>
      </w:r>
      <w:r w:rsidRPr="00F41976">
        <w:rPr>
          <w:rFonts w:asciiTheme="minorHAnsi" w:eastAsia="Cambria" w:hAnsiTheme="minorHAnsi" w:cstheme="minorHAnsi"/>
          <w:b/>
          <w:bCs/>
          <w:u w:val="single"/>
        </w:rPr>
        <w:t xml:space="preserve"> or communication </w:t>
      </w:r>
      <w:r w:rsidRPr="00F41976">
        <w:rPr>
          <w:rFonts w:asciiTheme="minorHAnsi" w:eastAsia="Cambria" w:hAnsiTheme="minorHAnsi" w:cstheme="minorHAnsi"/>
          <w:b/>
          <w:bCs/>
          <w:highlight w:val="cyan"/>
          <w:u w:val="single"/>
        </w:rPr>
        <w:t>about what is being contested</w:t>
      </w:r>
      <w:r w:rsidRPr="00F41976">
        <w:rPr>
          <w:rFonts w:asciiTheme="minorHAnsi" w:eastAsia="Cambria" w:hAnsiTheme="minorHAnsi" w:cstheme="minorHAnsi"/>
          <w:b/>
          <w:bCs/>
          <w:u w:val="single"/>
        </w:rPr>
        <w:t xml:space="preserve">. Resisters, demonstrators, and </w:t>
      </w:r>
      <w:r w:rsidRPr="00F41976">
        <w:rPr>
          <w:rFonts w:asciiTheme="minorHAnsi" w:eastAsia="Cambria" w:hAnsiTheme="minorHAnsi" w:cstheme="minorHAnsi"/>
          <w:b/>
          <w:bCs/>
          <w:highlight w:val="cyan"/>
          <w:u w:val="single"/>
        </w:rPr>
        <w:t>debaters must have some shared ideas about the subject</w:t>
      </w:r>
      <w:r w:rsidRPr="00F41976">
        <w:rPr>
          <w:rFonts w:asciiTheme="minorHAnsi" w:eastAsia="Cambria" w:hAnsiTheme="minorHAnsi" w:cstheme="minorHAnsi"/>
          <w:b/>
          <w:bCs/>
          <w:u w:val="single"/>
        </w:rPr>
        <w:t xml:space="preserve"> and/or the terms of their disagreements.</w:t>
      </w:r>
      <w:r w:rsidRPr="00F41976">
        <w:rPr>
          <w:rFonts w:asciiTheme="minorHAnsi" w:eastAsia="Cambria" w:hAnsiTheme="minorHAnsi" w:cstheme="minorHAnsi"/>
          <w:sz w:val="16"/>
        </w:rPr>
        <w:t xml:space="preserve"> The participants and the target of a sit-in must share an understanding of the complaint at hand. And a demonstrator’s audience must know what is being resisted. In short, </w:t>
      </w:r>
      <w:r w:rsidRPr="00F41976">
        <w:rPr>
          <w:rFonts w:asciiTheme="minorHAnsi" w:eastAsia="Cambria" w:hAnsiTheme="minorHAnsi" w:cstheme="minorHAnsi"/>
          <w:b/>
          <w:bCs/>
          <w:u w:val="single"/>
        </w:rPr>
        <w:t>the contesting of an idea presumes some agreement about what that idea is and how one might go about intelligibly contesting it.</w:t>
      </w:r>
      <w:r w:rsidRPr="00F41976">
        <w:rPr>
          <w:rFonts w:asciiTheme="minorHAnsi" w:eastAsia="Cambria" w:hAnsiTheme="minorHAnsi" w:cstheme="minorHAnsi"/>
          <w:sz w:val="16"/>
        </w:rPr>
        <w:t xml:space="preserve"> In other words, </w:t>
      </w:r>
      <w:r w:rsidRPr="00F41976">
        <w:rPr>
          <w:rFonts w:asciiTheme="minorHAnsi" w:eastAsia="Cambria" w:hAnsiTheme="minorHAnsi" w:cstheme="minorHAnsi"/>
          <w:b/>
          <w:bCs/>
          <w:u w:val="single"/>
        </w:rPr>
        <w:t>contestation rests on some basic agreements or harmony.</w:t>
      </w:r>
      <w:r w:rsidRPr="00F41976">
        <w:rPr>
          <w:rFonts w:asciiTheme="minorHAnsi" w:eastAsia="Cambria" w:hAnsiTheme="minorHAnsi" w:cstheme="minorHAnsi"/>
          <w:bCs/>
          <w:sz w:val="12"/>
        </w:rPr>
        <w:t>¶</w:t>
      </w:r>
      <w:r w:rsidRPr="00F41976">
        <w:rPr>
          <w:rFonts w:asciiTheme="minorHAnsi" w:eastAsia="Cambria" w:hAnsiTheme="minorHAnsi" w:cstheme="minorHAnsi"/>
          <w:b/>
          <w:bCs/>
          <w:sz w:val="12"/>
          <w:u w:val="single"/>
        </w:rPr>
        <w:t xml:space="preserve"> </w:t>
      </w:r>
      <w:r w:rsidRPr="00F41976">
        <w:rPr>
          <w:rFonts w:asciiTheme="minorHAnsi" w:eastAsia="Cambria" w:hAnsiTheme="minorHAnsi" w:cstheme="minorHAnsi"/>
          <w:sz w:val="16"/>
        </w:rPr>
        <w:t>Continues on page 184</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But, again, the response to the ambiguist must be that </w:t>
      </w:r>
      <w:r w:rsidRPr="00F41976">
        <w:rPr>
          <w:rFonts w:asciiTheme="minorHAnsi" w:eastAsia="Cambria" w:hAnsiTheme="minorHAnsi" w:cstheme="minorHAnsi"/>
          <w:b/>
          <w:bCs/>
          <w:u w:val="single"/>
        </w:rPr>
        <w:t>the practice of questioning and undermining rules</w:t>
      </w:r>
      <w:r w:rsidRPr="00F41976">
        <w:rPr>
          <w:rFonts w:asciiTheme="minorHAnsi" w:eastAsia="Cambria" w:hAnsiTheme="minorHAnsi" w:cstheme="minorHAnsi"/>
          <w:sz w:val="16"/>
        </w:rPr>
        <w:t xml:space="preserve">, like all other social practices, </w:t>
      </w:r>
      <w:r w:rsidRPr="00F41976">
        <w:rPr>
          <w:rFonts w:asciiTheme="minorHAnsi" w:eastAsia="Cambria" w:hAnsiTheme="minorHAnsi" w:cstheme="minorHAnsi"/>
          <w:b/>
          <w:bCs/>
          <w:u w:val="single"/>
        </w:rPr>
        <w:t xml:space="preserve">needs a certain order. </w:t>
      </w:r>
      <w:r w:rsidRPr="00F41976">
        <w:rPr>
          <w:rFonts w:asciiTheme="minorHAnsi" w:eastAsia="Cambria" w:hAnsiTheme="minorHAnsi" w:cstheme="minorHAnsi"/>
          <w:b/>
          <w:bCs/>
          <w:highlight w:val="cyan"/>
          <w:u w:val="single"/>
        </w:rPr>
        <w:t>The subversive needs rules to protect subversion. And when we look more closely at the rules protective of subversion, we find that they are roughly the rules of argument</w:t>
      </w:r>
      <w:r w:rsidRPr="00F41976">
        <w:rPr>
          <w:rFonts w:asciiTheme="minorHAnsi" w:eastAsia="Cambria" w:hAnsiTheme="minorHAnsi" w:cstheme="minorHAnsi"/>
          <w:sz w:val="16"/>
        </w:rPr>
        <w:t xml:space="preserve"> discussed above. In fact, </w:t>
      </w:r>
      <w:r w:rsidRPr="00F41976">
        <w:rPr>
          <w:rFonts w:asciiTheme="minorHAnsi" w:eastAsia="Cambria" w:hAnsiTheme="minorHAnsi" w:cstheme="minorHAnsi"/>
          <w:b/>
          <w:bCs/>
          <w:u w:val="single"/>
        </w:rPr>
        <w:t xml:space="preserve">the rules of argument are roughly the rules of democracy or civility: </w:t>
      </w:r>
      <w:r w:rsidRPr="00F41976">
        <w:rPr>
          <w:rFonts w:asciiTheme="minorHAnsi" w:eastAsia="Cambria" w:hAnsiTheme="minorHAnsi" w:cstheme="minorHAnsi"/>
          <w:b/>
          <w:bCs/>
          <w:highlight w:val="cyan"/>
          <w:u w:val="single"/>
        </w:rPr>
        <w:t>the delineation of boundaries necessary to protect speech and action from violence, manipulation, and other forms of tyranny.</w:t>
      </w:r>
    </w:p>
    <w:p w14:paraId="5935B097" w14:textId="77777777" w:rsidR="007176A0" w:rsidRPr="00F41976" w:rsidRDefault="007176A0" w:rsidP="007176A0">
      <w:pPr>
        <w:rPr>
          <w:rFonts w:asciiTheme="minorHAnsi" w:hAnsiTheme="minorHAnsi" w:cstheme="minorHAnsi"/>
        </w:rPr>
      </w:pPr>
    </w:p>
    <w:p w14:paraId="7BC47136"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And, fair division of ground is necessary for meaningful switch-side debate – switch-side debating cultivates a civic attitude which threatens fundamentalism and turns debate into a training ground for progressive politics</w:t>
      </w:r>
    </w:p>
    <w:p w14:paraId="3A381516"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Mitchell et al. 07</w:t>
      </w:r>
    </w:p>
    <w:p w14:paraId="148DB932" w14:textId="77777777" w:rsidR="007176A0" w:rsidRPr="00F41976" w:rsidRDefault="007176A0" w:rsidP="007176A0">
      <w:pPr>
        <w:rPr>
          <w:rFonts w:asciiTheme="minorHAnsi" w:hAnsiTheme="minorHAnsi" w:cstheme="minorHAnsi"/>
          <w:sz w:val="16"/>
          <w:szCs w:val="16"/>
        </w:rPr>
      </w:pPr>
      <w:r w:rsidRPr="00F41976">
        <w:rPr>
          <w:rFonts w:asciiTheme="minorHAnsi" w:hAnsiTheme="minorHAnsi" w:cstheme="minorHAnsi"/>
          <w:sz w:val="16"/>
          <w:szCs w:val="16"/>
        </w:rPr>
        <w:t>(Gordon, Eric English, Stephen Llano, Catherine E. Morrison, John Rief, and Carly Woods, Pitt Comm Studies Grad Students, Gordon Mitchell is an Associate Comm Studies Professor @ Pitt, Communication &amp; Critical/Cultural Studies 4)</w:t>
      </w:r>
    </w:p>
    <w:p w14:paraId="1C068297" w14:textId="77777777" w:rsidR="007176A0" w:rsidRPr="00F41976" w:rsidRDefault="007176A0" w:rsidP="007176A0">
      <w:pPr>
        <w:rPr>
          <w:rFonts w:asciiTheme="minorHAnsi" w:eastAsia="Cambria" w:hAnsiTheme="minorHAnsi" w:cstheme="minorHAnsi"/>
        </w:rPr>
      </w:pPr>
    </w:p>
    <w:p w14:paraId="40CCA303" w14:textId="77777777" w:rsidR="007176A0" w:rsidRPr="00F41976" w:rsidRDefault="007176A0" w:rsidP="007176A0">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F41976">
        <w:rPr>
          <w:rFonts w:asciiTheme="minorHAnsi" w:eastAsia="Cambria" w:hAnsiTheme="minorHAnsi" w:cstheme="minorHAnsi"/>
          <w:b/>
          <w:bCs/>
          <w:highlight w:val="cyan"/>
          <w:u w:val="single"/>
        </w:rPr>
        <w:t>rather than</w:t>
      </w:r>
      <w:r w:rsidRPr="00F41976">
        <w:rPr>
          <w:rFonts w:asciiTheme="minorHAnsi" w:eastAsia="Cambria" w:hAnsiTheme="minorHAnsi" w:cstheme="minorHAnsi"/>
          <w:b/>
          <w:bCs/>
          <w:u w:val="single"/>
        </w:rPr>
        <w:t xml:space="preserve"> acting as a cultural technology </w:t>
      </w:r>
      <w:r w:rsidRPr="00F41976">
        <w:rPr>
          <w:rFonts w:asciiTheme="minorHAnsi" w:eastAsia="Cambria" w:hAnsiTheme="minorHAnsi" w:cstheme="minorHAnsi"/>
          <w:b/>
          <w:bCs/>
          <w:highlight w:val="cyan"/>
          <w:u w:val="single"/>
        </w:rPr>
        <w:t>expanding American exceptionalism, switch-side debating originates from a</w:t>
      </w:r>
      <w:r w:rsidRPr="00F41976">
        <w:rPr>
          <w:rFonts w:asciiTheme="minorHAnsi" w:eastAsia="Cambria" w:hAnsiTheme="minorHAnsi" w:cstheme="minorHAnsi"/>
          <w:b/>
          <w:bCs/>
          <w:u w:val="single"/>
        </w:rPr>
        <w:t xml:space="preserve"> civic </w:t>
      </w:r>
      <w:r w:rsidRPr="00F41976">
        <w:rPr>
          <w:rFonts w:asciiTheme="minorHAnsi" w:eastAsia="Cambria" w:hAnsiTheme="minorHAnsi" w:cstheme="minorHAnsi"/>
          <w:b/>
          <w:bCs/>
          <w:highlight w:val="cyan"/>
          <w:u w:val="single"/>
        </w:rPr>
        <w:t>attitude that serves as a bulwark against fundamentalism</w:t>
      </w:r>
      <w:r w:rsidRPr="00F41976">
        <w:rPr>
          <w:rFonts w:asciiTheme="minorHAnsi" w:eastAsia="Cambria" w:hAnsiTheme="minorHAnsi" w:cstheme="minorHAnsi"/>
          <w:b/>
          <w:bCs/>
          <w:u w:val="single"/>
        </w:rPr>
        <w:t xml:space="preserve"> of all stripes</w:t>
      </w:r>
      <w:r w:rsidRPr="00F41976">
        <w:rPr>
          <w:rFonts w:asciiTheme="minorHAnsi" w:eastAsia="Cambria" w:hAnsiTheme="minorHAnsi" w:cstheme="minorHAnsi"/>
          <w:b/>
          <w:sz w:val="16"/>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Several </w:t>
      </w:r>
      <w:r w:rsidRPr="00F41976">
        <w:rPr>
          <w:rFonts w:asciiTheme="minorHAnsi" w:eastAsia="Cambria" w:hAnsiTheme="minorHAnsi" w:cstheme="minorHAnsi"/>
          <w:b/>
          <w:bCs/>
          <w:highlight w:val="cyan"/>
          <w:u w:val="single"/>
        </w:rPr>
        <w:t>prominent voices reshaping the national dialogue on homeland security have come from the academic debate community</w:t>
      </w:r>
      <w:r w:rsidRPr="00F41976">
        <w:rPr>
          <w:rFonts w:asciiTheme="minorHAnsi" w:eastAsia="Cambria" w:hAnsiTheme="minorHAnsi" w:cstheme="minorHAnsi"/>
          <w:b/>
          <w:bCs/>
          <w:u w:val="single"/>
        </w:rPr>
        <w:t xml:space="preserve"> and draw on its animating spirit of critical inquiry</w:t>
      </w:r>
      <w:r w:rsidRPr="00F41976">
        <w:rPr>
          <w:rFonts w:asciiTheme="minorHAnsi" w:eastAsia="Cambria" w:hAnsiTheme="minorHAnsi" w:cstheme="minorHAnsi"/>
          <w:sz w:val="16"/>
        </w:rPr>
        <w:t xml:space="preserve">. For example, Georgetown University law professor </w:t>
      </w:r>
      <w:r w:rsidRPr="00F41976">
        <w:rPr>
          <w:rFonts w:asciiTheme="minorHAnsi" w:eastAsia="Cambria" w:hAnsiTheme="minorHAnsi" w:cstheme="minorHAnsi"/>
          <w:b/>
          <w:bCs/>
          <w:u w:val="single"/>
        </w:rPr>
        <w:t xml:space="preserve">Neal </w:t>
      </w:r>
      <w:r w:rsidRPr="00F41976">
        <w:rPr>
          <w:rFonts w:asciiTheme="minorHAnsi" w:eastAsia="Cambria" w:hAnsiTheme="minorHAnsi" w:cstheme="minorHAnsi"/>
          <w:b/>
          <w:bCs/>
          <w:highlight w:val="cyan"/>
          <w:u w:val="single"/>
        </w:rPr>
        <w:t>Katyal served as lead plaintiff ’s counsel in Hamdan</w:t>
      </w:r>
      <w:r w:rsidRPr="00F41976">
        <w:rPr>
          <w:rFonts w:asciiTheme="minorHAnsi" w:eastAsia="Cambria" w:hAnsiTheme="minorHAnsi" w:cstheme="minorHAnsi"/>
          <w:b/>
          <w:bCs/>
          <w:u w:val="single"/>
        </w:rPr>
        <w:t>, which challenged post-9/11 enemy combat definitions</w:t>
      </w:r>
      <w:r w:rsidRPr="00F41976">
        <w:rPr>
          <w:rFonts w:asciiTheme="minorHAnsi" w:eastAsia="Cambria" w:hAnsiTheme="minorHAnsi" w:cstheme="minorHAnsi"/>
          <w:sz w:val="16"/>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F41976">
        <w:rPr>
          <w:rFonts w:asciiTheme="minorHAnsi" w:eastAsia="Cambria" w:hAnsiTheme="minorHAnsi" w:cstheme="minorHAnsi"/>
          <w:b/>
          <w:bCs/>
          <w:highlight w:val="cyan"/>
          <w:u w:val="single"/>
        </w:rPr>
        <w:t>The imprint of this debate training is evident</w:t>
      </w:r>
      <w:r w:rsidRPr="00F41976">
        <w:rPr>
          <w:rFonts w:asciiTheme="minorHAnsi" w:eastAsia="Cambria" w:hAnsiTheme="minorHAnsi" w:cstheme="minorHAnsi"/>
          <w:b/>
          <w:bCs/>
          <w:u w:val="single"/>
        </w:rPr>
        <w:t xml:space="preserve"> in Tribe and Katyal’s contemporary public interventions, which are </w:t>
      </w:r>
      <w:r w:rsidRPr="00F41976">
        <w:rPr>
          <w:rFonts w:asciiTheme="minorHAnsi" w:eastAsia="Cambria" w:hAnsiTheme="minorHAnsi" w:cstheme="minorHAnsi"/>
          <w:b/>
          <w:bCs/>
          <w:highlight w:val="cyan"/>
          <w:u w:val="single"/>
        </w:rPr>
        <w:t>characterized by meticulous research</w:t>
      </w:r>
      <w:r w:rsidRPr="00F41976">
        <w:rPr>
          <w:rFonts w:asciiTheme="minorHAnsi" w:eastAsia="Cambria" w:hAnsiTheme="minorHAnsi" w:cstheme="minorHAnsi"/>
          <w:b/>
          <w:bCs/>
          <w:u w:val="single"/>
        </w:rPr>
        <w:t xml:space="preserve">, sound </w:t>
      </w:r>
      <w:r w:rsidRPr="00F41976">
        <w:rPr>
          <w:rFonts w:asciiTheme="minorHAnsi" w:eastAsia="Cambria" w:hAnsiTheme="minorHAnsi" w:cstheme="minorHAnsi"/>
          <w:b/>
          <w:bCs/>
          <w:highlight w:val="cyan"/>
          <w:u w:val="single"/>
        </w:rPr>
        <w:t>argumentation, and a staunch commitment to democratic principles</w:t>
      </w:r>
      <w:r w:rsidRPr="00F41976">
        <w:rPr>
          <w:rFonts w:asciiTheme="minorHAnsi" w:eastAsia="Cambria" w:hAnsiTheme="minorHAnsi" w:cstheme="minorHAnsi"/>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 </w:t>
      </w:r>
      <w:r w:rsidRPr="00F41976">
        <w:rPr>
          <w:rFonts w:asciiTheme="minorHAnsi" w:eastAsia="Cambria" w:hAnsiTheme="minorHAnsi" w:cstheme="minorHAnsi"/>
          <w:b/>
          <w:bCs/>
          <w:highlight w:val="cyan"/>
          <w:u w:val="single"/>
        </w:rPr>
        <w:t>The success of former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debaters</w:t>
      </w:r>
      <w:r w:rsidRPr="00F41976">
        <w:rPr>
          <w:rFonts w:asciiTheme="minorHAnsi" w:eastAsia="Cambria" w:hAnsiTheme="minorHAnsi" w:cstheme="minorHAnsi"/>
          <w:b/>
          <w:bCs/>
          <w:u w:val="single"/>
        </w:rPr>
        <w:t xml:space="preserve"> like Katyal, Tribe, and others </w:t>
      </w:r>
      <w:r w:rsidRPr="00F41976">
        <w:rPr>
          <w:rFonts w:asciiTheme="minorHAnsi" w:eastAsia="Cambria" w:hAnsiTheme="minorHAnsi" w:cstheme="minorHAnsi"/>
          <w:b/>
          <w:bCs/>
          <w:highlight w:val="cyan"/>
          <w:u w:val="single"/>
        </w:rPr>
        <w:t>in challenging the dominant dialogue on homeland security</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points to the efficacy of academic debate as a training ground for</w:t>
      </w:r>
      <w:r w:rsidRPr="00F41976">
        <w:rPr>
          <w:rFonts w:asciiTheme="minorHAnsi" w:eastAsia="Cambria" w:hAnsiTheme="minorHAnsi" w:cstheme="minorHAnsi"/>
          <w:b/>
          <w:bCs/>
          <w:u w:val="single"/>
        </w:rPr>
        <w:t xml:space="preserve"> future </w:t>
      </w:r>
      <w:r w:rsidRPr="00F41976">
        <w:rPr>
          <w:rFonts w:asciiTheme="minorHAnsi" w:eastAsia="Cambria" w:hAnsiTheme="minorHAnsi" w:cstheme="minorHAnsi"/>
          <w:b/>
          <w:bCs/>
          <w:highlight w:val="cyan"/>
          <w:u w:val="single"/>
        </w:rPr>
        <w:t>advocates of progressive change</w:t>
      </w:r>
      <w:r w:rsidRPr="00F41976">
        <w:rPr>
          <w:rFonts w:asciiTheme="minorHAnsi" w:eastAsia="Cambria" w:hAnsiTheme="minorHAnsi" w:cstheme="minorHAnsi"/>
          <w:sz w:val="16"/>
        </w:rPr>
        <w:t>. Moreover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a robust understanding of the switch-side technique</w:t>
      </w:r>
      <w:r w:rsidRPr="00F41976">
        <w:rPr>
          <w:rFonts w:asciiTheme="minorHAnsi" w:eastAsia="Cambria" w:hAnsiTheme="minorHAnsi" w:cstheme="minorHAnsi"/>
          <w:b/>
          <w:bCs/>
          <w:u w:val="single"/>
        </w:rPr>
        <w:t xml:space="preserve"> and the classical liberalism which underpins it </w:t>
      </w:r>
      <w:r w:rsidRPr="00F41976">
        <w:rPr>
          <w:rFonts w:asciiTheme="minorHAnsi" w:eastAsia="Cambria" w:hAnsiTheme="minorHAnsi" w:cstheme="minorHAnsi"/>
          <w:b/>
          <w:bCs/>
          <w:highlight w:val="cyan"/>
          <w:u w:val="single"/>
        </w:rPr>
        <w:t>would help prevent misappropriation of the technique to bolster suspect homeland security policies</w:t>
      </w:r>
      <w:r w:rsidRPr="00F41976">
        <w:rPr>
          <w:rFonts w:asciiTheme="minorHAnsi" w:eastAsia="Cambria" w:hAnsiTheme="minorHAnsi" w:cstheme="minorHAnsi"/>
          <w:sz w:val="16"/>
          <w:highlight w:val="cyan"/>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For </w:t>
      </w:r>
      <w:r w:rsidRPr="00F41976">
        <w:rPr>
          <w:rFonts w:asciiTheme="minorHAnsi" w:eastAsia="Cambria" w:hAnsiTheme="minorHAnsi" w:cstheme="minorHAnsi"/>
          <w:b/>
          <w:bCs/>
          <w:highlight w:val="cyan"/>
          <w:u w:val="single"/>
        </w:rPr>
        <w:t xml:space="preserve">buried within an inner-city debater’s files is a secret threat to absolutism: the refusal to be classified as ‘‘with us or against us,’’ the embracing of intellectual experimentation in an </w:t>
      </w:r>
      <w:r w:rsidRPr="00F41976">
        <w:rPr>
          <w:rFonts w:asciiTheme="minorHAnsi" w:eastAsia="Cambria" w:hAnsiTheme="minorHAnsi" w:cstheme="minorHAnsi"/>
          <w:b/>
          <w:bCs/>
          <w:highlight w:val="cyan"/>
          <w:u w:val="single"/>
        </w:rPr>
        <w:lastRenderedPageBreak/>
        <w:t>age of orthodoxy, and reflexivity in the face of fundamentalism</w:t>
      </w:r>
      <w:r w:rsidRPr="00F41976">
        <w:rPr>
          <w:rFonts w:asciiTheme="minorHAnsi" w:eastAsia="Cambria" w:hAnsiTheme="minorHAnsi" w:cstheme="minorHAnsi"/>
          <w:sz w:val="16"/>
        </w:rPr>
        <w:t>. But by now, the irony of our story should be apparent*</w:t>
      </w:r>
      <w:r w:rsidRPr="00F41976">
        <w:rPr>
          <w:rFonts w:asciiTheme="minorHAnsi" w:eastAsia="Cambria" w:hAnsiTheme="minorHAnsi" w:cstheme="minorHAnsi"/>
          <w:b/>
          <w:bCs/>
          <w:highlight w:val="cyan"/>
          <w:u w:val="single"/>
        </w:rPr>
        <w:t>the more effectively academic debating practice can be focused toward these ends, the greater the proclivity of McCarthy’s ideological heirs to brand the activity as a ‘‘weapon of mass destruction.’’</w:t>
      </w:r>
    </w:p>
    <w:p w14:paraId="059680DC" w14:textId="77777777" w:rsidR="007176A0" w:rsidRPr="00F41976" w:rsidRDefault="007176A0" w:rsidP="007176A0">
      <w:pPr>
        <w:rPr>
          <w:rFonts w:asciiTheme="minorHAnsi" w:hAnsiTheme="minorHAnsi" w:cstheme="minorHAnsi"/>
        </w:rPr>
      </w:pPr>
    </w:p>
    <w:p w14:paraId="79DA386F"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Dialogue is critical to affirming any value—shutting down deliberation devolves into totalitarianism and reinscribes oppression</w:t>
      </w:r>
    </w:p>
    <w:p w14:paraId="43B3E339"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Morson 4</w:t>
      </w:r>
    </w:p>
    <w:p w14:paraId="6720E6EF" w14:textId="77777777" w:rsidR="007176A0" w:rsidRPr="00F41976" w:rsidRDefault="007176A0" w:rsidP="007176A0">
      <w:pPr>
        <w:rPr>
          <w:rFonts w:asciiTheme="minorHAnsi" w:hAnsiTheme="minorHAnsi" w:cstheme="minorHAnsi"/>
        </w:rPr>
      </w:pPr>
      <w:r w:rsidRPr="00F41976">
        <w:rPr>
          <w:rFonts w:asciiTheme="minorHAnsi" w:hAnsiTheme="minorHAnsi" w:cstheme="minorHAnsi"/>
        </w:rPr>
        <w:t>http://www.flt.uae.ac.ma/elhirech/baktine/0521831059.pdf#page=331</w:t>
      </w:r>
    </w:p>
    <w:p w14:paraId="744847DF" w14:textId="77777777" w:rsidR="007176A0" w:rsidRPr="00F41976" w:rsidRDefault="007176A0" w:rsidP="007176A0">
      <w:pPr>
        <w:rPr>
          <w:rFonts w:asciiTheme="minorHAnsi" w:hAnsiTheme="minorHAnsi" w:cstheme="minorHAnsi"/>
          <w:sz w:val="16"/>
          <w:szCs w:val="16"/>
        </w:rPr>
      </w:pPr>
      <w:r w:rsidRPr="00F41976">
        <w:rPr>
          <w:rFonts w:asciiTheme="minorHAnsi" w:hAnsiTheme="minorHAnsi" w:cstheme="minorHAnsi"/>
          <w:sz w:val="16"/>
          <w:szCs w:val="16"/>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13FA292E" w14:textId="77777777" w:rsidR="007176A0" w:rsidRPr="00F41976" w:rsidRDefault="007176A0" w:rsidP="007176A0">
      <w:pPr>
        <w:rPr>
          <w:rFonts w:asciiTheme="minorHAnsi" w:eastAsia="Calibri" w:hAnsiTheme="minorHAnsi" w:cstheme="minorHAnsi"/>
          <w:sz w:val="20"/>
        </w:rPr>
      </w:pPr>
    </w:p>
    <w:p w14:paraId="7F0A843A" w14:textId="77777777" w:rsidR="007176A0" w:rsidRPr="00F41976" w:rsidRDefault="007176A0" w:rsidP="007176A0">
      <w:pPr>
        <w:jc w:val="both"/>
        <w:rPr>
          <w:rFonts w:asciiTheme="minorHAnsi" w:eastAsia="Calibri" w:hAnsiTheme="minorHAnsi" w:cstheme="minorHAnsi"/>
          <w:sz w:val="16"/>
        </w:rPr>
      </w:pPr>
      <w:r w:rsidRPr="00F41976">
        <w:rPr>
          <w:rFonts w:asciiTheme="minorHAnsi" w:eastAsia="Calibri" w:hAnsiTheme="minorHAnsi" w:cstheme="minorHAnsi"/>
          <w:sz w:val="16"/>
        </w:rPr>
        <w:t xml:space="preserve"> Bakhtin viewed the whole process of “ideological” (in the sense of ideas  and values, however unsystematic) development as an endless dialogue. </w:t>
      </w:r>
      <w:r w:rsidRPr="00F41976">
        <w:rPr>
          <w:rFonts w:asciiTheme="minorHAnsi" w:eastAsia="Calibri" w:hAnsiTheme="minorHAnsi" w:cstheme="minorHAnsi"/>
          <w:u w:val="single"/>
        </w:rPr>
        <w:t xml:space="preserve">As  </w:t>
      </w:r>
      <w:r w:rsidRPr="00F41976">
        <w:rPr>
          <w:rFonts w:asciiTheme="minorHAnsi" w:eastAsia="Calibri" w:hAnsiTheme="minorHAnsi" w:cstheme="minorHAnsi"/>
          <w:highlight w:val="cyan"/>
          <w:u w:val="single"/>
        </w:rPr>
        <w:t>teachers</w:t>
      </w:r>
      <w:r w:rsidRPr="00F41976">
        <w:rPr>
          <w:rFonts w:asciiTheme="minorHAnsi" w:eastAsia="Calibri" w:hAnsiTheme="minorHAnsi" w:cstheme="minorHAnsi"/>
          <w:u w:val="single"/>
        </w:rPr>
        <w:t xml:space="preserve">, we </w:t>
      </w:r>
      <w:r w:rsidRPr="00F41976">
        <w:rPr>
          <w:rFonts w:asciiTheme="minorHAnsi" w:eastAsia="Calibri" w:hAnsiTheme="minorHAnsi" w:cstheme="minorHAnsi"/>
          <w:highlight w:val="cyan"/>
          <w:u w:val="single"/>
        </w:rPr>
        <w:t xml:space="preserve">find it difficult to avoid </w:t>
      </w:r>
      <w:r w:rsidRPr="00F41976">
        <w:rPr>
          <w:rFonts w:asciiTheme="minorHAnsi" w:eastAsia="Calibri" w:hAnsiTheme="minorHAnsi" w:cstheme="minorHAnsi"/>
          <w:b/>
          <w:highlight w:val="cyan"/>
          <w:u w:val="single"/>
        </w:rPr>
        <w:t>a voice of authority</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however much we  may think of ours as the rebel’s voice, because </w:t>
      </w:r>
      <w:r w:rsidRPr="00F41976">
        <w:rPr>
          <w:rFonts w:asciiTheme="minorHAnsi" w:eastAsia="Calibri" w:hAnsiTheme="minorHAnsi" w:cstheme="minorHAnsi"/>
          <w:u w:val="single"/>
        </w:rPr>
        <w:t>our rebelliousness</w:t>
      </w:r>
      <w:r w:rsidRPr="00F41976">
        <w:rPr>
          <w:rFonts w:asciiTheme="minorHAnsi" w:eastAsia="Calibri" w:hAnsiTheme="minorHAnsi" w:cstheme="minorHAnsi"/>
          <w:sz w:val="16"/>
        </w:rPr>
        <w:t xml:space="preserve"> against  society at large </w:t>
      </w:r>
      <w:r w:rsidRPr="00F41976">
        <w:rPr>
          <w:rFonts w:asciiTheme="minorHAnsi" w:eastAsia="Calibri" w:hAnsiTheme="minorHAnsi" w:cstheme="minorHAnsi"/>
          <w:u w:val="single"/>
        </w:rPr>
        <w:t>speaks in the authoritative voice of our subculture.</w:t>
      </w:r>
      <w:r w:rsidRPr="00F41976">
        <w:rPr>
          <w:rFonts w:asciiTheme="minorHAnsi" w:eastAsia="Calibri" w:hAnsiTheme="minorHAnsi" w:cstheme="minorHAnsi"/>
          <w:sz w:val="16"/>
        </w:rPr>
        <w:t xml:space="preserve">We speak  </w:t>
      </w:r>
      <w:r w:rsidRPr="00F41976">
        <w:rPr>
          <w:rFonts w:asciiTheme="minorHAnsi" w:eastAsia="Calibri" w:hAnsiTheme="minorHAnsi" w:cstheme="minorHAnsi"/>
          <w:u w:val="single"/>
        </w:rPr>
        <w:t>the language</w:t>
      </w:r>
      <w:r w:rsidRPr="00F41976">
        <w:rPr>
          <w:rFonts w:asciiTheme="minorHAnsi" w:eastAsia="Calibri" w:hAnsiTheme="minorHAnsi" w:cstheme="minorHAnsi"/>
          <w:sz w:val="16"/>
        </w:rPr>
        <w:t xml:space="preserve"> and thoughts </w:t>
      </w:r>
      <w:r w:rsidRPr="00F41976">
        <w:rPr>
          <w:rFonts w:asciiTheme="minorHAnsi" w:eastAsia="Calibri" w:hAnsiTheme="minorHAnsi" w:cstheme="minorHAnsi"/>
          <w:u w:val="single"/>
        </w:rPr>
        <w:t xml:space="preserve">of </w:t>
      </w:r>
      <w:r w:rsidRPr="00F41976">
        <w:rPr>
          <w:rFonts w:asciiTheme="minorHAnsi" w:eastAsia="Calibri" w:hAnsiTheme="minorHAnsi" w:cstheme="minorHAnsi"/>
          <w:b/>
          <w:u w:val="single"/>
        </w:rPr>
        <w:t>academic educators</w:t>
      </w:r>
      <w:r w:rsidRPr="00F41976">
        <w:rPr>
          <w:rFonts w:asciiTheme="minorHAnsi" w:eastAsia="Calibri" w:hAnsiTheme="minorHAnsi" w:cstheme="minorHAnsi"/>
          <w:sz w:val="16"/>
        </w:rPr>
        <w:t xml:space="preserve">, even when we imagine  we are speaking in no jargon at all, and that jargon, inaudible to us, </w:t>
      </w:r>
      <w:r w:rsidRPr="00F41976">
        <w:rPr>
          <w:rFonts w:asciiTheme="minorHAnsi" w:eastAsia="Calibri" w:hAnsiTheme="minorHAnsi" w:cstheme="minorHAnsi"/>
          <w:u w:val="single"/>
        </w:rPr>
        <w:t xml:space="preserve">sounds  with all the overtones of authority </w:t>
      </w:r>
      <w:r w:rsidRPr="00F41976">
        <w:rPr>
          <w:rFonts w:asciiTheme="minorHAnsi" w:eastAsia="Calibri" w:hAnsiTheme="minorHAnsi" w:cstheme="minorHAnsi"/>
          <w:sz w:val="16"/>
        </w:rPr>
        <w:t xml:space="preserve">to our students. </w:t>
      </w:r>
      <w:r w:rsidRPr="00F41976">
        <w:rPr>
          <w:rFonts w:asciiTheme="minorHAnsi" w:eastAsia="Calibri" w:hAnsiTheme="minorHAnsi" w:cstheme="minorHAnsi"/>
          <w:highlight w:val="cyan"/>
          <w:u w:val="single"/>
        </w:rPr>
        <w:t>We</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are</w:t>
      </w:r>
      <w:r w:rsidRPr="00F41976">
        <w:rPr>
          <w:rFonts w:asciiTheme="minorHAnsi" w:eastAsia="Calibri" w:hAnsiTheme="minorHAnsi" w:cstheme="minorHAnsi"/>
          <w:u w:val="single"/>
        </w:rPr>
        <w:t xml:space="preserve"> so </w:t>
      </w:r>
      <w:r w:rsidRPr="00F41976">
        <w:rPr>
          <w:rFonts w:asciiTheme="minorHAnsi" w:eastAsia="Calibri" w:hAnsiTheme="minorHAnsi" w:cstheme="minorHAnsi"/>
          <w:highlight w:val="cyan"/>
          <w:u w:val="single"/>
        </w:rPr>
        <w:t>prone to think  of ourselves</w:t>
      </w:r>
      <w:r w:rsidRPr="00F41976">
        <w:rPr>
          <w:rFonts w:asciiTheme="minorHAnsi" w:eastAsia="Calibri" w:hAnsiTheme="minorHAnsi" w:cstheme="minorHAnsi"/>
          <w:u w:val="single"/>
        </w:rPr>
        <w:t xml:space="preserve"> as </w:t>
      </w:r>
      <w:r w:rsidRPr="00F41976">
        <w:rPr>
          <w:rFonts w:asciiTheme="minorHAnsi" w:eastAsia="Calibri" w:hAnsiTheme="minorHAnsi" w:cstheme="minorHAnsi"/>
          <w:b/>
          <w:highlight w:val="cyan"/>
          <w:u w:val="single"/>
        </w:rPr>
        <w:t>fighting oppression</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 xml:space="preserve">that </w:t>
      </w:r>
      <w:r w:rsidRPr="00F41976">
        <w:rPr>
          <w:rFonts w:asciiTheme="minorHAnsi" w:eastAsia="Calibri" w:hAnsiTheme="minorHAnsi" w:cstheme="minorHAnsi"/>
          <w:highlight w:val="cyan"/>
          <w:u w:val="single"/>
        </w:rPr>
        <w:t>it takes</w:t>
      </w:r>
      <w:r w:rsidRPr="00F41976">
        <w:rPr>
          <w:rFonts w:asciiTheme="minorHAnsi" w:eastAsia="Calibri" w:hAnsiTheme="minorHAnsi" w:cstheme="minorHAnsi"/>
          <w:u w:val="single"/>
        </w:rPr>
        <w:t xml:space="preserve"> some </w:t>
      </w:r>
      <w:r w:rsidRPr="00F41976">
        <w:rPr>
          <w:rFonts w:asciiTheme="minorHAnsi" w:eastAsia="Calibri" w:hAnsiTheme="minorHAnsi" w:cstheme="minorHAnsi"/>
          <w:highlight w:val="cyan"/>
          <w:u w:val="single"/>
        </w:rPr>
        <w:t>work to realize</w:t>
      </w:r>
      <w:r w:rsidRPr="00F41976">
        <w:rPr>
          <w:rFonts w:asciiTheme="minorHAnsi" w:eastAsia="Calibri" w:hAnsiTheme="minorHAnsi" w:cstheme="minorHAnsi"/>
          <w:u w:val="single"/>
        </w:rPr>
        <w:t xml:space="preserve"> that </w:t>
      </w:r>
      <w:r w:rsidRPr="00F41976">
        <w:rPr>
          <w:rFonts w:asciiTheme="minorHAnsi" w:eastAsia="Calibri" w:hAnsiTheme="minorHAnsi" w:cstheme="minorHAnsi"/>
          <w:highlight w:val="cyan"/>
          <w:u w:val="single"/>
        </w:rPr>
        <w:t>we</w:t>
      </w:r>
      <w:r w:rsidRPr="00F41976">
        <w:rPr>
          <w:rFonts w:asciiTheme="minorHAnsi" w:eastAsia="Calibri" w:hAnsiTheme="minorHAnsi" w:cstheme="minorHAnsi"/>
          <w:sz w:val="16"/>
        </w:rPr>
        <w:t xml:space="preserve">  ourselves </w:t>
      </w:r>
      <w:r w:rsidRPr="00F41976">
        <w:rPr>
          <w:rFonts w:asciiTheme="minorHAnsi" w:eastAsia="Calibri" w:hAnsiTheme="minorHAnsi" w:cstheme="minorHAnsi"/>
          <w:highlight w:val="cyan"/>
          <w:u w:val="single"/>
        </w:rPr>
        <w:t>may be</w:t>
      </w:r>
      <w:r w:rsidRPr="00F41976">
        <w:rPr>
          <w:rFonts w:asciiTheme="minorHAnsi" w:eastAsia="Calibri" w:hAnsiTheme="minorHAnsi" w:cstheme="minorHAnsi"/>
          <w:sz w:val="16"/>
        </w:rPr>
        <w:t xml:space="preserve"> felt as </w:t>
      </w:r>
      <w:r w:rsidRPr="00F41976">
        <w:rPr>
          <w:rFonts w:asciiTheme="minorHAnsi" w:eastAsia="Calibri" w:hAnsiTheme="minorHAnsi" w:cstheme="minorHAnsi"/>
          <w:highlight w:val="cyan"/>
          <w:u w:val="single"/>
        </w:rPr>
        <w:t xml:space="preserve">oppressive and </w:t>
      </w:r>
      <w:r w:rsidRPr="00F41976">
        <w:rPr>
          <w:rFonts w:asciiTheme="minorHAnsi" w:eastAsia="Calibri" w:hAnsiTheme="minorHAnsi" w:cstheme="minorHAnsi"/>
          <w:b/>
          <w:highlight w:val="cyan"/>
          <w:u w:val="single"/>
        </w:rPr>
        <w:t>overbearing</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F41976">
        <w:rPr>
          <w:rFonts w:asciiTheme="minorHAnsi" w:eastAsia="Calibri" w:hAnsiTheme="minorHAnsi" w:cstheme="minorHAnsi"/>
          <w:u w:val="single"/>
        </w:rPr>
        <w:t>many of the great rebels of history were the very same people as the  great oppressors.</w:t>
      </w:r>
      <w:r w:rsidRPr="00F41976">
        <w:rPr>
          <w:rFonts w:asciiTheme="minorHAnsi" w:eastAsia="Calibri" w:hAnsiTheme="minorHAnsi" w:cstheme="minorHAnsi"/>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F41976">
        <w:rPr>
          <w:rFonts w:asciiTheme="minorHAnsi" w:eastAsia="Calibri" w:hAnsiTheme="minorHAnsi" w:cstheme="minorHAnsi"/>
          <w:u w:val="single"/>
        </w:rPr>
        <w:t xml:space="preserve">There is something in the nature of </w:t>
      </w:r>
      <w:r w:rsidRPr="00F41976">
        <w:rPr>
          <w:rFonts w:asciiTheme="minorHAnsi" w:eastAsia="Calibri" w:hAnsiTheme="minorHAnsi" w:cstheme="minorHAnsi"/>
          <w:highlight w:val="cyan"/>
          <w:u w:val="single"/>
        </w:rPr>
        <w:t>maximal rebellion  against authority</w:t>
      </w:r>
      <w:r w:rsidRPr="00F41976">
        <w:rPr>
          <w:rFonts w:asciiTheme="minorHAnsi" w:eastAsia="Calibri" w:hAnsiTheme="minorHAnsi" w:cstheme="minorHAnsi"/>
          <w:u w:val="single"/>
        </w:rPr>
        <w:t xml:space="preserve"> that </w:t>
      </w:r>
      <w:r w:rsidRPr="00F41976">
        <w:rPr>
          <w:rFonts w:asciiTheme="minorHAnsi" w:eastAsia="Calibri" w:hAnsiTheme="minorHAnsi" w:cstheme="minorHAnsi"/>
          <w:highlight w:val="cyan"/>
          <w:u w:val="single"/>
        </w:rPr>
        <w:t>produces</w:t>
      </w:r>
      <w:r w:rsidRPr="00F41976">
        <w:rPr>
          <w:rFonts w:asciiTheme="minorHAnsi" w:eastAsia="Calibri" w:hAnsiTheme="minorHAnsi" w:cstheme="minorHAnsi"/>
          <w:u w:val="single"/>
        </w:rPr>
        <w:t xml:space="preserve"> ever </w:t>
      </w:r>
      <w:r w:rsidRPr="00F41976">
        <w:rPr>
          <w:rFonts w:asciiTheme="minorHAnsi" w:eastAsia="Calibri" w:hAnsiTheme="minorHAnsi" w:cstheme="minorHAnsi"/>
          <w:highlight w:val="cyan"/>
          <w:u w:val="single"/>
        </w:rPr>
        <w:t>greater intolerance</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unless one is very careful.</w:t>
      </w:r>
      <w:r w:rsidRPr="00F41976">
        <w:rPr>
          <w:rFonts w:asciiTheme="minorHAnsi" w:eastAsia="Calibri" w:hAnsiTheme="minorHAnsi" w:cstheme="minorHAnsi"/>
          <w:sz w:val="16"/>
        </w:rPr>
        <w:t xml:space="preserve"> For </w:t>
      </w:r>
      <w:r w:rsidRPr="00F41976">
        <w:rPr>
          <w:rFonts w:asciiTheme="minorHAnsi" w:eastAsia="Calibri" w:hAnsiTheme="minorHAnsi" w:cstheme="minorHAnsi"/>
          <w:b/>
          <w:highlight w:val="cyan"/>
          <w:u w:val="single"/>
        </w:rPr>
        <w:t>the skills of</w:t>
      </w:r>
      <w:r w:rsidRPr="00F41976">
        <w:rPr>
          <w:rFonts w:asciiTheme="minorHAnsi" w:eastAsia="Calibri" w:hAnsiTheme="minorHAnsi" w:cstheme="minorHAnsi"/>
          <w:sz w:val="16"/>
        </w:rPr>
        <w:t xml:space="preserve"> fighting or </w:t>
      </w:r>
      <w:r w:rsidRPr="00F41976">
        <w:rPr>
          <w:rFonts w:asciiTheme="minorHAnsi" w:eastAsia="Calibri" w:hAnsiTheme="minorHAnsi" w:cstheme="minorHAnsi"/>
          <w:b/>
          <w:highlight w:val="cyan"/>
          <w:u w:val="single"/>
        </w:rPr>
        <w:t>refuting</w:t>
      </w:r>
      <w:r w:rsidRPr="00F41976">
        <w:rPr>
          <w:rFonts w:asciiTheme="minorHAnsi" w:eastAsia="Calibri" w:hAnsiTheme="minorHAnsi" w:cstheme="minorHAnsi"/>
          <w:b/>
          <w:u w:val="single"/>
        </w:rPr>
        <w:t xml:space="preserve"> an </w:t>
      </w:r>
      <w:r w:rsidRPr="00F41976">
        <w:rPr>
          <w:rFonts w:asciiTheme="minorHAnsi" w:eastAsia="Calibri" w:hAnsiTheme="minorHAnsi" w:cstheme="minorHAnsi"/>
          <w:b/>
          <w:highlight w:val="cyan"/>
          <w:u w:val="single"/>
        </w:rPr>
        <w:t>oppressive power are not</w:t>
      </w:r>
      <w:r w:rsidRPr="00F41976">
        <w:rPr>
          <w:rFonts w:asciiTheme="minorHAnsi" w:eastAsia="Calibri" w:hAnsiTheme="minorHAnsi" w:cstheme="minorHAnsi"/>
          <w:sz w:val="16"/>
        </w:rPr>
        <w:t xml:space="preserve">  those of </w:t>
      </w:r>
      <w:r w:rsidRPr="00F41976">
        <w:rPr>
          <w:rFonts w:asciiTheme="minorHAnsi" w:eastAsia="Calibri" w:hAnsiTheme="minorHAnsi" w:cstheme="minorHAnsi"/>
          <w:b/>
          <w:highlight w:val="cyan"/>
          <w:u w:val="single"/>
        </w:rPr>
        <w:t>openness, self-skepticism, or</w:t>
      </w:r>
      <w:r w:rsidRPr="00F41976">
        <w:rPr>
          <w:rFonts w:asciiTheme="minorHAnsi" w:eastAsia="Calibri" w:hAnsiTheme="minorHAnsi" w:cstheme="minorHAnsi"/>
          <w:b/>
          <w:u w:val="single"/>
        </w:rPr>
        <w:t xml:space="preserve"> real </w:t>
      </w:r>
      <w:r w:rsidRPr="00F41976">
        <w:rPr>
          <w:rFonts w:asciiTheme="minorHAnsi" w:eastAsia="Calibri" w:hAnsiTheme="minorHAnsi" w:cstheme="minorHAnsi"/>
          <w:b/>
          <w:highlight w:val="cyan"/>
          <w:u w:val="single"/>
        </w:rPr>
        <w:t>dialogue</w:t>
      </w:r>
      <w:r w:rsidRPr="00F41976">
        <w:rPr>
          <w:rFonts w:asciiTheme="minorHAnsi" w:eastAsia="Calibri" w:hAnsiTheme="minorHAnsi" w:cstheme="minorHAnsi"/>
          <w:sz w:val="16"/>
        </w:rPr>
        <w:t xml:space="preserve">. In preparing for my  course, I remember my dismay at reading </w:t>
      </w:r>
      <w:r w:rsidRPr="00F41976">
        <w:rPr>
          <w:rFonts w:asciiTheme="minorHAnsi" w:eastAsia="Calibri" w:hAnsiTheme="minorHAnsi" w:cstheme="minorHAnsi"/>
          <w:b/>
          <w:highlight w:val="cyan"/>
          <w:u w:val="single"/>
        </w:rPr>
        <w:t>Hitler’s</w:t>
      </w:r>
      <w:r w:rsidRPr="00F41976">
        <w:rPr>
          <w:rFonts w:asciiTheme="minorHAnsi" w:eastAsia="Calibri" w:hAnsiTheme="minorHAnsi" w:cstheme="minorHAnsi"/>
          <w:sz w:val="16"/>
        </w:rPr>
        <w:t xml:space="preserve"> Mein Kampf and discovering  that his </w:t>
      </w:r>
      <w:r w:rsidRPr="00F41976">
        <w:rPr>
          <w:rFonts w:asciiTheme="minorHAnsi" w:eastAsia="Calibri" w:hAnsiTheme="minorHAnsi" w:cstheme="minorHAnsi"/>
          <w:highlight w:val="cyan"/>
          <w:u w:val="single"/>
        </w:rPr>
        <w:t xml:space="preserve">self-consciousness was </w:t>
      </w:r>
      <w:r w:rsidRPr="00F41976">
        <w:rPr>
          <w:rFonts w:asciiTheme="minorHAnsi" w:eastAsia="Calibri" w:hAnsiTheme="minorHAnsi" w:cstheme="minorHAnsi"/>
          <w:b/>
          <w:highlight w:val="cyan"/>
          <w:u w:val="single"/>
        </w:rPr>
        <w:t>precisely</w:t>
      </w:r>
      <w:r w:rsidRPr="00F41976">
        <w:rPr>
          <w:rFonts w:asciiTheme="minorHAnsi" w:eastAsia="Calibri" w:hAnsiTheme="minorHAnsi" w:cstheme="minorHAnsi"/>
          <w:u w:val="single"/>
        </w:rPr>
        <w:t xml:space="preserve"> that of </w:t>
      </w:r>
      <w:r w:rsidRPr="00F41976">
        <w:rPr>
          <w:rFonts w:asciiTheme="minorHAnsi" w:eastAsia="Calibri" w:hAnsiTheme="minorHAnsi" w:cstheme="minorHAnsi"/>
          <w:highlight w:val="cyan"/>
          <w:u w:val="single"/>
        </w:rPr>
        <w:t>the rebel</w:t>
      </w:r>
      <w:r w:rsidRPr="00F41976">
        <w:rPr>
          <w:rFonts w:asciiTheme="minorHAnsi" w:eastAsia="Calibri" w:hAnsiTheme="minorHAnsi" w:cstheme="minorHAnsi"/>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F41976">
        <w:rPr>
          <w:rFonts w:asciiTheme="minorHAnsi" w:eastAsia="Calibri" w:hAnsiTheme="minorHAnsi" w:cstheme="minorHAnsi"/>
          <w:highlight w:val="cyan"/>
          <w:u w:val="single"/>
        </w:rPr>
        <w:t>Milosevic</w:t>
      </w:r>
      <w:r w:rsidRPr="00F41976">
        <w:rPr>
          <w:rFonts w:asciiTheme="minorHAnsi" w:eastAsia="Calibri" w:hAnsiTheme="minorHAnsi" w:cstheme="minorHAnsi"/>
          <w:u w:val="single"/>
        </w:rPr>
        <w:t xml:space="preserve"> exploited</w:t>
      </w:r>
      <w:r w:rsidRPr="00F41976">
        <w:rPr>
          <w:rFonts w:asciiTheme="minorHAnsi" w:eastAsia="Calibri" w:hAnsiTheme="minorHAnsi" w:cstheme="minorHAnsi"/>
          <w:sz w:val="16"/>
        </w:rPr>
        <w:t xml:space="preserve"> much </w:t>
      </w:r>
      <w:r w:rsidRPr="00F41976">
        <w:rPr>
          <w:rFonts w:asciiTheme="minorHAnsi" w:eastAsia="Calibri" w:hAnsiTheme="minorHAnsi" w:cstheme="minorHAnsi"/>
          <w:u w:val="single"/>
        </w:rPr>
        <w:t>the same appeal.</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Bakhtin surely knew</w:t>
      </w:r>
      <w:r w:rsidRPr="00F41976">
        <w:rPr>
          <w:rFonts w:asciiTheme="minorHAnsi" w:eastAsia="Calibri" w:hAnsiTheme="minorHAnsi" w:cstheme="minorHAnsi"/>
          <w:sz w:val="16"/>
        </w:rPr>
        <w:t xml:space="preserve"> that </w:t>
      </w:r>
      <w:r w:rsidRPr="00F41976">
        <w:rPr>
          <w:rFonts w:asciiTheme="minorHAnsi" w:eastAsia="Calibri" w:hAnsiTheme="minorHAnsi" w:cstheme="minorHAnsi"/>
          <w:u w:val="single"/>
        </w:rPr>
        <w:t xml:space="preserve">Communist  </w:t>
      </w:r>
      <w:r w:rsidRPr="00F41976">
        <w:rPr>
          <w:rFonts w:asciiTheme="minorHAnsi" w:eastAsia="Calibri" w:hAnsiTheme="minorHAnsi" w:cstheme="minorHAnsi"/>
          <w:highlight w:val="cyan"/>
          <w:u w:val="single"/>
        </w:rPr>
        <w:t>totalitarianism</w:t>
      </w:r>
      <w:r w:rsidRPr="00F41976">
        <w:rPr>
          <w:rFonts w:asciiTheme="minorHAnsi" w:eastAsia="Calibri" w:hAnsiTheme="minorHAnsi" w:cstheme="minorHAnsi"/>
          <w:sz w:val="16"/>
        </w:rPr>
        <w:t xml:space="preserve">, </w:t>
      </w:r>
      <w:r w:rsidRPr="00F41976">
        <w:rPr>
          <w:rFonts w:asciiTheme="minorHAnsi" w:eastAsia="Calibri" w:hAnsiTheme="minorHAnsi" w:cstheme="minorHAnsi"/>
          <w:b/>
          <w:highlight w:val="cyan"/>
          <w:u w:val="single"/>
        </w:rPr>
        <w:t>the Gulag,</w:t>
      </w:r>
      <w:r w:rsidRPr="00F41976">
        <w:rPr>
          <w:rFonts w:asciiTheme="minorHAnsi" w:eastAsia="Calibri" w:hAnsiTheme="minorHAnsi" w:cstheme="minorHAnsi"/>
          <w:sz w:val="16"/>
        </w:rPr>
        <w:t xml:space="preserve"> and the unprecedented censorship </w:t>
      </w:r>
      <w:r w:rsidRPr="00F41976">
        <w:rPr>
          <w:rFonts w:asciiTheme="minorHAnsi" w:eastAsia="Calibri" w:hAnsiTheme="minorHAnsi" w:cstheme="minorHAnsi"/>
          <w:highlight w:val="cyan"/>
          <w:u w:val="single"/>
        </w:rPr>
        <w:t>were  constructed by rebels</w:t>
      </w:r>
      <w:r w:rsidRPr="00F41976">
        <w:rPr>
          <w:rFonts w:asciiTheme="minorHAnsi" w:eastAsia="Calibri" w:hAnsiTheme="minorHAnsi" w:cstheme="minorHAnsi"/>
          <w:sz w:val="16"/>
        </w:rPr>
        <w:t xml:space="preserve"> who had come to power. His favorite writer, Dostoevsky,  used to emphasize that </w:t>
      </w:r>
      <w:r w:rsidRPr="00F41976">
        <w:rPr>
          <w:rFonts w:asciiTheme="minorHAnsi" w:eastAsia="Calibri" w:hAnsiTheme="minorHAnsi" w:cstheme="minorHAnsi"/>
          <w:u w:val="single"/>
        </w:rPr>
        <w:t xml:space="preserve">the worst </w:t>
      </w:r>
      <w:r w:rsidRPr="00F41976">
        <w:rPr>
          <w:rFonts w:asciiTheme="minorHAnsi" w:eastAsia="Calibri" w:hAnsiTheme="minorHAnsi" w:cstheme="minorHAnsi"/>
          <w:highlight w:val="cyan"/>
          <w:u w:val="single"/>
        </w:rPr>
        <w:t>oppression comes from</w:t>
      </w:r>
      <w:r w:rsidRPr="00F41976">
        <w:rPr>
          <w:rFonts w:asciiTheme="minorHAnsi" w:eastAsia="Calibri" w:hAnsiTheme="minorHAnsi" w:cstheme="minorHAnsi"/>
          <w:u w:val="single"/>
        </w:rPr>
        <w:t xml:space="preserve"> those who,  with the </w:t>
      </w:r>
      <w:r w:rsidRPr="00F41976">
        <w:rPr>
          <w:rFonts w:asciiTheme="minorHAnsi" w:eastAsia="Calibri" w:hAnsiTheme="minorHAnsi" w:cstheme="minorHAnsi"/>
          <w:highlight w:val="cyan"/>
          <w:u w:val="single"/>
        </w:rPr>
        <w:t>rebellious psychology</w:t>
      </w:r>
      <w:r w:rsidRPr="00F41976">
        <w:rPr>
          <w:rFonts w:asciiTheme="minorHAnsi" w:eastAsia="Calibri" w:hAnsiTheme="minorHAnsi" w:cstheme="minorHAnsi"/>
          <w:sz w:val="16"/>
        </w:rPr>
        <w:t xml:space="preserve"> of “the insulted and humiliated,” have </w:t>
      </w:r>
      <w:r w:rsidRPr="00F41976">
        <w:rPr>
          <w:rFonts w:asciiTheme="minorHAnsi" w:eastAsia="Calibri" w:hAnsiTheme="minorHAnsi" w:cstheme="minorHAnsi"/>
          <w:u w:val="single"/>
        </w:rPr>
        <w:t>seized  power</w:t>
      </w:r>
      <w:r w:rsidRPr="00F41976">
        <w:rPr>
          <w:rFonts w:asciiTheme="minorHAnsi" w:eastAsia="Calibri" w:hAnsiTheme="minorHAnsi" w:cstheme="minorHAnsi"/>
          <w:sz w:val="16"/>
        </w:rPr>
        <w:t xml:space="preserve"> – </w:t>
      </w:r>
      <w:r w:rsidRPr="00F41976">
        <w:rPr>
          <w:rFonts w:asciiTheme="minorHAnsi" w:eastAsia="Calibri" w:hAnsiTheme="minorHAnsi" w:cstheme="minorHAnsi"/>
          <w:b/>
          <w:highlight w:val="cyan"/>
          <w:u w:val="single"/>
        </w:rPr>
        <w:t>unless they</w:t>
      </w:r>
      <w:r w:rsidRPr="00F41976">
        <w:rPr>
          <w:rFonts w:asciiTheme="minorHAnsi" w:eastAsia="Calibri" w:hAnsiTheme="minorHAnsi" w:cstheme="minorHAnsi"/>
          <w:b/>
          <w:u w:val="single"/>
        </w:rPr>
        <w:t xml:space="preserve"> have somehow </w:t>
      </w:r>
      <w:r w:rsidRPr="00F41976">
        <w:rPr>
          <w:rFonts w:asciiTheme="minorHAnsi" w:eastAsia="Calibri" w:hAnsiTheme="minorHAnsi" w:cstheme="minorHAnsi"/>
          <w:b/>
          <w:highlight w:val="cyan"/>
          <w:u w:val="single"/>
        </w:rPr>
        <w:t>cultivated</w:t>
      </w:r>
      <w:r w:rsidRPr="00F41976">
        <w:rPr>
          <w:rFonts w:asciiTheme="minorHAnsi" w:eastAsia="Calibri" w:hAnsiTheme="minorHAnsi" w:cstheme="minorHAnsi"/>
          <w:b/>
          <w:u w:val="single"/>
        </w:rPr>
        <w:t xml:space="preserve"> the value of </w:t>
      </w:r>
      <w:r w:rsidRPr="00F41976">
        <w:rPr>
          <w:rFonts w:asciiTheme="minorHAnsi" w:eastAsia="Calibri" w:hAnsiTheme="minorHAnsi" w:cstheme="minorHAnsi"/>
          <w:b/>
          <w:highlight w:val="cyan"/>
          <w:u w:val="single"/>
        </w:rPr>
        <w:t>dialogue</w:t>
      </w:r>
      <w:r w:rsidRPr="00F41976">
        <w:rPr>
          <w:rFonts w:asciiTheme="minorHAnsi" w:eastAsia="Calibri" w:hAnsiTheme="minorHAnsi" w:cstheme="minorHAnsi"/>
          <w:sz w:val="16"/>
        </w:rPr>
        <w:t xml:space="preserve">, as Lenin  surely had not, but which Eva, in the essay by Knoeller about teaching The  Autobiography of Malcolm X, surely had.  </w:t>
      </w:r>
      <w:r w:rsidRPr="00F41976">
        <w:rPr>
          <w:rStyle w:val="StyleBoldUnderline"/>
          <w:rFonts w:asciiTheme="minorHAnsi" w:hAnsiTheme="minorHAnsi" w:cstheme="minorHAnsi"/>
          <w:highlight w:val="cyan"/>
        </w:rPr>
        <w:t>Rebels often make the worst tyrants because their word, the voice they  hear in their consciousness, has borrowed something crucial from the authoritative  word it opposed, and perhaps exaggerated it: the aura of righteous  authority</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If</w:t>
      </w:r>
      <w:r w:rsidRPr="00F41976">
        <w:rPr>
          <w:rFonts w:asciiTheme="minorHAnsi" w:eastAsia="Calibri" w:hAnsiTheme="minorHAnsi" w:cstheme="minorHAnsi"/>
          <w:u w:val="single"/>
        </w:rPr>
        <w:t xml:space="preserve"> one’s </w:t>
      </w:r>
      <w:r w:rsidRPr="00F41976">
        <w:rPr>
          <w:rFonts w:asciiTheme="minorHAnsi" w:eastAsia="Calibri" w:hAnsiTheme="minorHAnsi" w:cstheme="minorHAnsi"/>
          <w:highlight w:val="cyan"/>
          <w:u w:val="single"/>
        </w:rPr>
        <w:t>ideological becoming is</w:t>
      </w:r>
      <w:r w:rsidRPr="00F41976">
        <w:rPr>
          <w:rFonts w:asciiTheme="minorHAnsi" w:eastAsia="Calibri" w:hAnsiTheme="minorHAnsi" w:cstheme="minorHAnsi"/>
          <w:u w:val="single"/>
        </w:rPr>
        <w:t xml:space="preserve"> understood as </w:t>
      </w:r>
      <w:r w:rsidRPr="00F41976">
        <w:rPr>
          <w:rFonts w:asciiTheme="minorHAnsi" w:eastAsia="Calibri" w:hAnsiTheme="minorHAnsi" w:cstheme="minorHAnsi"/>
          <w:highlight w:val="cyan"/>
          <w:u w:val="single"/>
        </w:rPr>
        <w:t>a struggle  in which one has</w:t>
      </w:r>
      <w:r w:rsidRPr="00F41976">
        <w:rPr>
          <w:rFonts w:asciiTheme="minorHAnsi" w:eastAsia="Calibri" w:hAnsiTheme="minorHAnsi" w:cstheme="minorHAnsi"/>
          <w:u w:val="single"/>
        </w:rPr>
        <w:t xml:space="preserve"> at last </w:t>
      </w:r>
      <w:r w:rsidRPr="00F41976">
        <w:rPr>
          <w:rFonts w:asciiTheme="minorHAnsi" w:eastAsia="Calibri" w:hAnsiTheme="minorHAnsi" w:cstheme="minorHAnsi"/>
          <w:highlight w:val="cyan"/>
          <w:u w:val="single"/>
        </w:rPr>
        <w:t>achieved</w:t>
      </w:r>
      <w:r w:rsidRPr="00F41976">
        <w:rPr>
          <w:rFonts w:asciiTheme="minorHAnsi" w:eastAsia="Calibri" w:hAnsiTheme="minorHAnsi" w:cstheme="minorHAnsi"/>
          <w:u w:val="single"/>
        </w:rPr>
        <w:t xml:space="preserve"> the </w:t>
      </w:r>
      <w:r w:rsidRPr="00F41976">
        <w:rPr>
          <w:rFonts w:asciiTheme="minorHAnsi" w:eastAsia="Calibri" w:hAnsiTheme="minorHAnsi" w:cstheme="minorHAnsi"/>
          <w:highlight w:val="cyan"/>
          <w:u w:val="single"/>
        </w:rPr>
        <w:t>truth</w:t>
      </w:r>
      <w:r w:rsidRPr="00F41976">
        <w:rPr>
          <w:rFonts w:asciiTheme="minorHAnsi" w:eastAsia="Calibri" w:hAnsiTheme="minorHAnsi" w:cstheme="minorHAnsi"/>
          <w:sz w:val="16"/>
        </w:rPr>
        <w:t xml:space="preserve">, one is likely to want to impose  that truth with maximal authority; and </w:t>
      </w:r>
      <w:r w:rsidRPr="00F41976">
        <w:rPr>
          <w:rFonts w:asciiTheme="minorHAnsi" w:eastAsia="Calibri" w:hAnsiTheme="minorHAnsi" w:cstheme="minorHAnsi"/>
          <w:highlight w:val="cyan"/>
          <w:u w:val="single"/>
        </w:rPr>
        <w:t>rebels</w:t>
      </w:r>
      <w:r w:rsidRPr="00F41976">
        <w:rPr>
          <w:rFonts w:asciiTheme="minorHAnsi" w:eastAsia="Calibri" w:hAnsiTheme="minorHAnsi" w:cstheme="minorHAnsi"/>
          <w:u w:val="single"/>
        </w:rPr>
        <w:t xml:space="preserve"> of the next generation </w:t>
      </w:r>
      <w:r w:rsidRPr="00F41976">
        <w:rPr>
          <w:rFonts w:asciiTheme="minorHAnsi" w:eastAsia="Calibri" w:hAnsiTheme="minorHAnsi" w:cstheme="minorHAnsi"/>
          <w:highlight w:val="cyan"/>
          <w:u w:val="single"/>
        </w:rPr>
        <w:t>may</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proceed</w:t>
      </w:r>
      <w:r w:rsidRPr="00F41976">
        <w:rPr>
          <w:rFonts w:asciiTheme="minorHAnsi" w:eastAsia="Calibri" w:hAnsiTheme="minorHAnsi" w:cstheme="minorHAnsi"/>
          <w:sz w:val="16"/>
        </w:rPr>
        <w:t xml:space="preserve"> in much the same way, </w:t>
      </w:r>
      <w:r w:rsidRPr="00F41976">
        <w:rPr>
          <w:rFonts w:asciiTheme="minorHAnsi" w:eastAsia="Calibri" w:hAnsiTheme="minorHAnsi" w:cstheme="minorHAnsi"/>
          <w:b/>
          <w:highlight w:val="cyan"/>
          <w:u w:val="single"/>
        </w:rPr>
        <w:t>in an ongoing spiral of intolerance</w:t>
      </w:r>
      <w:r w:rsidRPr="00F41976">
        <w:rPr>
          <w:rFonts w:asciiTheme="minorHAnsi" w:eastAsia="Calibri" w:hAnsiTheme="minorHAnsi" w:cstheme="minorHAnsi"/>
          <w:sz w:val="16"/>
          <w:highlight w:val="cyan"/>
        </w:rPr>
        <w:t>.</w:t>
      </w:r>
    </w:p>
    <w:p w14:paraId="517F9FF4" w14:textId="77777777" w:rsidR="007176A0" w:rsidRPr="00F41976" w:rsidRDefault="007176A0" w:rsidP="007176A0">
      <w:pPr>
        <w:pStyle w:val="Heading4"/>
      </w:pPr>
      <w:r>
        <w:lastRenderedPageBreak/>
        <w:t>They will say we exclude their argument</w:t>
      </w:r>
    </w:p>
    <w:p w14:paraId="28282949"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Not unique – rules and constraints are inevitable in debate – we should instead debate about what rules should guide the discussion – this argument begs the question of our procedural objection to their affirmative </w:t>
      </w:r>
    </w:p>
    <w:p w14:paraId="27C4A099" w14:textId="77777777" w:rsidR="007176A0" w:rsidRPr="00F41976" w:rsidRDefault="007176A0" w:rsidP="007176A0">
      <w:pPr>
        <w:pStyle w:val="tag"/>
        <w:rPr>
          <w:rFonts w:asciiTheme="minorHAnsi" w:hAnsiTheme="minorHAnsi" w:cstheme="minorHAnsi"/>
        </w:rPr>
      </w:pPr>
    </w:p>
    <w:p w14:paraId="3D51E792"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There’s no impact to this violence or exclusion – voting against them because their advocacy is unfair doesn’t actually hurt them at all nor does it deal a blow to their project because it will just force them to craft their advocacy in a way that is more fair and thus more successful</w:t>
      </w:r>
    </w:p>
    <w:p w14:paraId="0A2DABA7" w14:textId="77777777" w:rsidR="007176A0" w:rsidRPr="00F41976" w:rsidRDefault="007176A0" w:rsidP="007176A0">
      <w:pPr>
        <w:pStyle w:val="tag"/>
        <w:rPr>
          <w:rFonts w:asciiTheme="minorHAnsi" w:hAnsiTheme="minorHAnsi" w:cstheme="minorHAnsi"/>
        </w:rPr>
      </w:pPr>
    </w:p>
    <w:p w14:paraId="151ED074"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They link worse - we articulate a vision of debate that is open to their arguments: they can read whatever they want on the neg, and any critical arguments that are solved by adoption of the affirmative. They exclude any consideration of our arguments against instrumental adoption of their policy, turning debate into a closed-circuit. </w:t>
      </w:r>
    </w:p>
    <w:p w14:paraId="5A2FC11D"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Policy-oriented and research-intensive debate is critical to empower minority students</w:t>
      </w:r>
    </w:p>
    <w:p w14:paraId="7510609B" w14:textId="77777777" w:rsidR="007176A0" w:rsidRPr="00F41976" w:rsidRDefault="007176A0" w:rsidP="007176A0">
      <w:pPr>
        <w:pStyle w:val="tag"/>
        <w:rPr>
          <w:rStyle w:val="StyleStyleBold12pt"/>
          <w:rFonts w:asciiTheme="minorHAnsi" w:hAnsiTheme="minorHAnsi" w:cstheme="minorHAnsi"/>
          <w:b/>
        </w:rPr>
      </w:pPr>
      <w:r w:rsidRPr="00F41976">
        <w:rPr>
          <w:rStyle w:val="StyleStyleBold12pt"/>
          <w:rFonts w:asciiTheme="minorHAnsi" w:hAnsiTheme="minorHAnsi" w:cstheme="minorHAnsi"/>
          <w:b/>
        </w:rPr>
        <w:t>Warner and Bruschke ‘01</w:t>
      </w:r>
    </w:p>
    <w:p w14:paraId="105709CE" w14:textId="77777777" w:rsidR="007176A0" w:rsidRPr="00F41976" w:rsidRDefault="007176A0" w:rsidP="007176A0">
      <w:pPr>
        <w:rPr>
          <w:rFonts w:asciiTheme="minorHAnsi" w:hAnsiTheme="minorHAnsi" w:cstheme="minorHAnsi"/>
          <w:sz w:val="16"/>
          <w:szCs w:val="16"/>
        </w:rPr>
      </w:pPr>
      <w:r w:rsidRPr="00F41976">
        <w:rPr>
          <w:rFonts w:asciiTheme="minorHAnsi" w:hAnsiTheme="minorHAnsi" w:cstheme="minorHAnsi"/>
          <w:sz w:val="16"/>
          <w:szCs w:val="16"/>
        </w:rPr>
        <w:t>(Ede, Professor – U Louisville and Jon, Professor – Cal State Fullerton, “’Gone on Debating’: Competitive Academic Debate as a Tool of Empowerment in Urban America”)</w:t>
      </w:r>
    </w:p>
    <w:p w14:paraId="761FE219" w14:textId="77777777" w:rsidR="007176A0" w:rsidRPr="00F41976" w:rsidRDefault="007176A0" w:rsidP="007176A0">
      <w:pPr>
        <w:pStyle w:val="card"/>
        <w:ind w:left="0"/>
        <w:rPr>
          <w:rStyle w:val="underline"/>
          <w:rFonts w:asciiTheme="minorHAnsi" w:eastAsia="Calibri" w:hAnsiTheme="minorHAnsi" w:cstheme="minorHAnsi"/>
          <w:szCs w:val="24"/>
          <w:highlight w:val="yellow"/>
        </w:rPr>
      </w:pPr>
    </w:p>
    <w:p w14:paraId="4031D71D" w14:textId="77777777" w:rsidR="007176A0" w:rsidRPr="00F41976" w:rsidRDefault="007176A0" w:rsidP="007176A0">
      <w:pPr>
        <w:pStyle w:val="card"/>
        <w:ind w:left="0"/>
        <w:rPr>
          <w:rFonts w:asciiTheme="minorHAnsi" w:hAnsiTheme="minorHAnsi" w:cstheme="minorHAnsi"/>
        </w:rPr>
      </w:pPr>
      <w:r w:rsidRPr="00F41976">
        <w:rPr>
          <w:rStyle w:val="underline"/>
          <w:rFonts w:asciiTheme="minorHAnsi" w:eastAsia="Calibri" w:hAnsiTheme="minorHAnsi" w:cstheme="minorHAnsi"/>
          <w:szCs w:val="24"/>
          <w:highlight w:val="yellow"/>
        </w:rPr>
        <w:t>Education has long been a key facet of empowerment</w:t>
      </w:r>
      <w:r w:rsidRPr="00F41976">
        <w:rPr>
          <w:rFonts w:asciiTheme="minorHAnsi" w:hAnsiTheme="minorHAnsi" w:cstheme="minorHAnsi"/>
          <w:sz w:val="16"/>
        </w:rPr>
        <w:t xml:space="preserve">.  Galston (1996) has firmly located education at the center of empowerment: “For many younger Americans, </w:t>
      </w:r>
      <w:r w:rsidRPr="00F41976">
        <w:rPr>
          <w:rStyle w:val="Style4Char"/>
          <w:rFonts w:asciiTheme="minorHAnsi" w:eastAsia="Calibri" w:hAnsiTheme="minorHAnsi" w:cstheme="minorHAnsi"/>
          <w:b/>
          <w:sz w:val="24"/>
        </w:rPr>
        <w:t>empowerment comes through</w:t>
      </w:r>
      <w:r w:rsidRPr="00F41976">
        <w:rPr>
          <w:rFonts w:asciiTheme="minorHAnsi" w:hAnsiTheme="minorHAnsi" w:cstheme="minorHAnsi"/>
          <w:sz w:val="16"/>
        </w:rPr>
        <w:t xml:space="preserve"> post-secondary education and </w:t>
      </w:r>
      <w:r w:rsidRPr="00F41976">
        <w:rPr>
          <w:rStyle w:val="Style4Char"/>
          <w:rFonts w:asciiTheme="minorHAnsi" w:eastAsia="Calibri" w:hAnsiTheme="minorHAnsi" w:cstheme="minorHAnsi"/>
          <w:b/>
          <w:sz w:val="24"/>
        </w:rPr>
        <w:t xml:space="preserve">advanced training” </w:t>
      </w:r>
      <w:r w:rsidRPr="00F41976">
        <w:rPr>
          <w:rFonts w:asciiTheme="minorHAnsi" w:hAnsiTheme="minorHAnsi" w:cstheme="minorHAnsi"/>
          <w:sz w:val="16"/>
        </w:rPr>
        <w:t xml:space="preserve">(p. 60).  “Education” is not a static variable, however, and there can be little doubt that the type of education one receives (both its content and its means of transmission) makes a profound difference.  What are the characteristics of an empowering education?  The possibilities are, of course, multifaceted, and to capture the richness of the concepts we quote Ira Shor (1992) at some length here: </w:t>
      </w:r>
      <w:r w:rsidRPr="00F41976">
        <w:rPr>
          <w:rStyle w:val="Style4Char"/>
          <w:rFonts w:asciiTheme="minorHAnsi" w:eastAsia="Calibri" w:hAnsiTheme="minorHAnsi" w:cstheme="minorHAnsi"/>
          <w:b/>
          <w:sz w:val="24"/>
        </w:rPr>
        <w:t>Empowering education invites students to become</w:t>
      </w:r>
      <w:r w:rsidRPr="00F41976">
        <w:rPr>
          <w:rFonts w:asciiTheme="minorHAnsi" w:hAnsiTheme="minorHAnsi" w:cstheme="minorHAnsi"/>
          <w:sz w:val="16"/>
        </w:rPr>
        <w:t xml:space="preserve"> skilled workers and thinking citizens who are also </w:t>
      </w:r>
      <w:r w:rsidRPr="00F41976">
        <w:rPr>
          <w:rStyle w:val="Style4Char"/>
          <w:rFonts w:asciiTheme="minorHAnsi" w:eastAsia="Calibri" w:hAnsiTheme="minorHAnsi" w:cstheme="minorHAnsi"/>
          <w:b/>
          <w:sz w:val="24"/>
        </w:rPr>
        <w:t>change agents and social critics</w:t>
      </w:r>
      <w:r w:rsidRPr="00F41976">
        <w:rPr>
          <w:rFonts w:asciiTheme="minorHAnsi" w:hAnsiTheme="minorHAnsi" w:cstheme="minorHAnsi"/>
          <w:sz w:val="16"/>
        </w:rPr>
        <w:t>.  Giroux (1988) described this as educating students “to fight for a quality of life in which all human beings benefit.”  He went on to say, “Schools need to be defended, as an important public service that educates students to be critical citizens who can think, challenge, take risks, and believe that their actions will make a difference in the larger society” (214).  Further, McLaren (1989) discussed the pedagogy as “the process which students learn to critically appropriate knowledge existing outside their immediate experience in order to broaden their understanding of themselves, the world, and the possibilities for transforming the taken-for-granted assumptions about the way that we live” (186).  Banks (1991) defined empowerment in terms of transforming self and society: “</w:t>
      </w:r>
      <w:r w:rsidRPr="00F41976">
        <w:rPr>
          <w:rStyle w:val="Style4Char"/>
          <w:rFonts w:asciiTheme="minorHAnsi" w:eastAsia="Calibri" w:hAnsiTheme="minorHAnsi" w:cstheme="minorHAnsi"/>
          <w:b/>
          <w:sz w:val="24"/>
        </w:rPr>
        <w:t>A curriculum</w:t>
      </w:r>
      <w:r w:rsidRPr="00F41976">
        <w:rPr>
          <w:rFonts w:asciiTheme="minorHAnsi" w:hAnsiTheme="minorHAnsi" w:cstheme="minorHAnsi"/>
          <w:sz w:val="16"/>
        </w:rPr>
        <w:t xml:space="preserve"> designed </w:t>
      </w:r>
      <w:r w:rsidRPr="00F41976">
        <w:rPr>
          <w:rStyle w:val="Style4Char"/>
          <w:rFonts w:asciiTheme="minorHAnsi" w:eastAsia="Calibri" w:hAnsiTheme="minorHAnsi" w:cstheme="minorHAnsi"/>
          <w:b/>
          <w:sz w:val="24"/>
        </w:rPr>
        <w:t>to empower students must</w:t>
      </w:r>
      <w:r w:rsidRPr="00F41976">
        <w:rPr>
          <w:rFonts w:asciiTheme="minorHAnsi" w:hAnsiTheme="minorHAnsi" w:cstheme="minorHAnsi"/>
          <w:sz w:val="16"/>
        </w:rPr>
        <w:t xml:space="preserve"> be transformative in nature and </w:t>
      </w:r>
      <w:r w:rsidRPr="00F41976">
        <w:rPr>
          <w:rStyle w:val="Style4Char"/>
          <w:rFonts w:asciiTheme="minorHAnsi" w:eastAsia="Calibri" w:hAnsiTheme="minorHAnsi" w:cstheme="minorHAnsi"/>
          <w:b/>
          <w:sz w:val="24"/>
        </w:rPr>
        <w:t>help students</w:t>
      </w:r>
      <w:r w:rsidRPr="00F41976">
        <w:rPr>
          <w:rFonts w:asciiTheme="minorHAnsi" w:hAnsiTheme="minorHAnsi" w:cstheme="minorHAnsi"/>
          <w:sz w:val="16"/>
        </w:rPr>
        <w:t xml:space="preserve"> to </w:t>
      </w:r>
      <w:r w:rsidRPr="00F41976">
        <w:rPr>
          <w:rStyle w:val="Style4Char"/>
          <w:rFonts w:asciiTheme="minorHAnsi" w:eastAsia="Calibri" w:hAnsiTheme="minorHAnsi" w:cstheme="minorHAnsi"/>
          <w:b/>
          <w:sz w:val="24"/>
        </w:rPr>
        <w:t>develop the knowledge, skills, and values needed to become social critics</w:t>
      </w:r>
      <w:r w:rsidRPr="00F41976">
        <w:rPr>
          <w:rFonts w:asciiTheme="minorHAnsi" w:hAnsiTheme="minorHAnsi" w:cstheme="minorHAnsi"/>
          <w:sz w:val="16"/>
        </w:rPr>
        <w:t xml:space="preserve"> who can make reflective decisions in effective personal, social, political, and economic action” (131).  (pp. 16-17). Beyond the curricular issues, the manner in which education is conducted should be empowering.  In contrast to the traditional, top-down, and lecture-oriented model of educational communication, an empowering classroom must see student growth as “an active, cooperative, and social process” (Shor, 1992, p. 15).  Friere (1993) has taken a similar view and criticized what he deems “narrative sickness” in our schools. Broken down, this compendium of definitions include at least three requirements for an empowering education.  First, students must learn to engage knowledge in a critical way.  They must be able to listen carefully to a point of view, examine its strong and weak points in a dialectical way, and then choose for themselves their own beliefs about a subject.  They must “approach received wisdom and the status quo with questions” (Shor, 1992, p. 17).  Second, they must be social critics.  Essentially, they must apply the same dialectical stance toward the world they live in and the public policies they are asked to live by and participate in enacting.  Third, </w:t>
      </w:r>
      <w:r w:rsidRPr="00F41976">
        <w:rPr>
          <w:rStyle w:val="underline"/>
          <w:rFonts w:asciiTheme="minorHAnsi" w:eastAsia="Calibri" w:hAnsiTheme="minorHAnsi" w:cstheme="minorHAnsi"/>
          <w:szCs w:val="24"/>
          <w:highlight w:val="yellow"/>
        </w:rPr>
        <w:t>students must agents of change who</w:t>
      </w:r>
      <w:r w:rsidRPr="00F41976">
        <w:rPr>
          <w:rStyle w:val="underline"/>
          <w:rFonts w:asciiTheme="minorHAnsi" w:hAnsiTheme="minorHAnsi" w:cstheme="minorHAnsi"/>
          <w:szCs w:val="24"/>
          <w:highlight w:val="yellow"/>
        </w:rPr>
        <w:t xml:space="preserve"> </w:t>
      </w:r>
      <w:r w:rsidRPr="00F41976">
        <w:rPr>
          <w:rStyle w:val="underline"/>
          <w:rFonts w:asciiTheme="minorHAnsi" w:hAnsiTheme="minorHAnsi" w:cstheme="minorHAnsi"/>
          <w:szCs w:val="24"/>
        </w:rPr>
        <w:t xml:space="preserve">are willing to </w:t>
      </w:r>
      <w:r w:rsidRPr="00F41976">
        <w:rPr>
          <w:rStyle w:val="underline"/>
          <w:rFonts w:asciiTheme="minorHAnsi" w:eastAsia="Calibri" w:hAnsiTheme="minorHAnsi" w:cstheme="minorHAnsi"/>
          <w:szCs w:val="24"/>
          <w:highlight w:val="yellow"/>
        </w:rPr>
        <w:t>take risks, and believe that</w:t>
      </w:r>
      <w:r w:rsidRPr="00F41976">
        <w:rPr>
          <w:rStyle w:val="underline"/>
          <w:rFonts w:asciiTheme="minorHAnsi" w:hAnsiTheme="minorHAnsi" w:cstheme="minorHAnsi"/>
          <w:szCs w:val="24"/>
          <w:highlight w:val="yellow"/>
        </w:rPr>
        <w:t xml:space="preserve"> </w:t>
      </w:r>
      <w:r w:rsidRPr="00F41976">
        <w:rPr>
          <w:rStyle w:val="underline"/>
          <w:rFonts w:asciiTheme="minorHAnsi" w:hAnsiTheme="minorHAnsi" w:cstheme="minorHAnsi"/>
          <w:szCs w:val="24"/>
        </w:rPr>
        <w:t xml:space="preserve">those </w:t>
      </w:r>
      <w:r w:rsidRPr="00F41976">
        <w:rPr>
          <w:rStyle w:val="underline"/>
          <w:rFonts w:asciiTheme="minorHAnsi" w:eastAsia="Calibri" w:hAnsiTheme="minorHAnsi" w:cstheme="minorHAnsi"/>
          <w:szCs w:val="24"/>
          <w:highlight w:val="yellow"/>
        </w:rPr>
        <w:t>actions</w:t>
      </w:r>
      <w:r w:rsidRPr="00F41976">
        <w:rPr>
          <w:rStyle w:val="underline"/>
          <w:rFonts w:asciiTheme="minorHAnsi" w:hAnsiTheme="minorHAnsi" w:cstheme="minorHAnsi"/>
          <w:szCs w:val="24"/>
          <w:highlight w:val="yellow"/>
        </w:rPr>
        <w:t xml:space="preserve"> </w:t>
      </w:r>
      <w:r w:rsidRPr="00F41976">
        <w:rPr>
          <w:rStyle w:val="underline"/>
          <w:rFonts w:asciiTheme="minorHAnsi" w:hAnsiTheme="minorHAnsi" w:cstheme="minorHAnsi"/>
          <w:szCs w:val="24"/>
        </w:rPr>
        <w:t xml:space="preserve">can </w:t>
      </w:r>
      <w:r w:rsidRPr="00F41976">
        <w:rPr>
          <w:rStyle w:val="underline"/>
          <w:rFonts w:asciiTheme="minorHAnsi" w:eastAsia="Calibri" w:hAnsiTheme="minorHAnsi" w:cstheme="minorHAnsi"/>
          <w:szCs w:val="24"/>
          <w:highlight w:val="yellow"/>
        </w:rPr>
        <w:t>make a difference</w:t>
      </w:r>
      <w:r w:rsidRPr="00F41976">
        <w:rPr>
          <w:rStyle w:val="underline"/>
          <w:rFonts w:asciiTheme="minorHAnsi" w:hAnsiTheme="minorHAnsi" w:cstheme="minorHAnsi"/>
          <w:szCs w:val="24"/>
        </w:rPr>
        <w:t xml:space="preserve">.  Ostensibly, </w:t>
      </w:r>
      <w:r w:rsidRPr="00F41976">
        <w:rPr>
          <w:rStyle w:val="underline"/>
          <w:rFonts w:asciiTheme="minorHAnsi" w:eastAsia="Calibri" w:hAnsiTheme="minorHAnsi" w:cstheme="minorHAnsi"/>
          <w:szCs w:val="24"/>
          <w:highlight w:val="yellow"/>
        </w:rPr>
        <w:t>the more comfortable students are in participating with the systems that produce change the more willing they will be as risk takers and change agents</w:t>
      </w:r>
      <w:r w:rsidRPr="00F41976">
        <w:rPr>
          <w:rStyle w:val="underline"/>
          <w:rFonts w:asciiTheme="minorHAnsi" w:eastAsia="Calibri" w:hAnsiTheme="minorHAnsi" w:cstheme="minorHAnsi"/>
          <w:szCs w:val="24"/>
        </w:rPr>
        <w:t>.</w:t>
      </w:r>
      <w:r w:rsidRPr="00F41976">
        <w:rPr>
          <w:rStyle w:val="underline"/>
          <w:rFonts w:asciiTheme="minorHAnsi" w:hAnsiTheme="minorHAnsi" w:cstheme="minorHAnsi"/>
          <w:szCs w:val="24"/>
        </w:rPr>
        <w:t xml:space="preserve">  </w:t>
      </w:r>
      <w:r w:rsidRPr="00F41976">
        <w:rPr>
          <w:rFonts w:asciiTheme="minorHAnsi" w:hAnsiTheme="minorHAnsi" w:cstheme="minorHAnsi"/>
          <w:sz w:val="16"/>
        </w:rPr>
        <w:t xml:space="preserve">Running through all themes is a critical approach, a dialectical thinking process whereby students develop “habits of inquiry </w:t>
      </w:r>
      <w:r w:rsidRPr="00F41976">
        <w:rPr>
          <w:rFonts w:asciiTheme="minorHAnsi" w:hAnsiTheme="minorHAnsi" w:cstheme="minorHAnsi"/>
          <w:sz w:val="16"/>
        </w:rPr>
        <w:lastRenderedPageBreak/>
        <w:t xml:space="preserve">and critical curiosity” (Shor, 1992, p. 15). In sum, empowerment is the ability to change one’s own life and one’s community, empowerment occurs at both individual and community levels, and </w:t>
      </w:r>
      <w:r w:rsidRPr="00F41976">
        <w:rPr>
          <w:rStyle w:val="Style4Char"/>
          <w:rFonts w:asciiTheme="minorHAnsi" w:eastAsia="Calibri" w:hAnsiTheme="minorHAnsi" w:cstheme="minorHAnsi"/>
          <w:b/>
          <w:sz w:val="24"/>
        </w:rPr>
        <w:t>the most crucial role education can play in relation to empowerment is teaching students the skills of critical intellectual engagement</w:t>
      </w:r>
      <w:r w:rsidRPr="00F41976">
        <w:rPr>
          <w:rFonts w:asciiTheme="minorHAnsi" w:hAnsiTheme="minorHAnsi" w:cstheme="minorHAnsi"/>
          <w:sz w:val="16"/>
        </w:rPr>
        <w:t xml:space="preserve">.  What remains is to discover how academic debate fits into this scheme of empowerment. </w:t>
      </w:r>
      <w:r w:rsidRPr="00F41976">
        <w:rPr>
          <w:rFonts w:asciiTheme="minorHAnsi" w:hAnsiTheme="minorHAnsi" w:cstheme="minorHAnsi"/>
          <w:b/>
          <w:sz w:val="16"/>
        </w:rPr>
        <w:t>[Continues…]</w:t>
      </w:r>
      <w:r w:rsidRPr="00F41976">
        <w:rPr>
          <w:rFonts w:asciiTheme="minorHAnsi" w:hAnsiTheme="minorHAnsi" w:cstheme="minorHAnsi"/>
          <w:b/>
        </w:rPr>
        <w:t xml:space="preserve"> </w:t>
      </w:r>
      <w:r w:rsidRPr="00F41976">
        <w:rPr>
          <w:rFonts w:asciiTheme="minorHAnsi" w:hAnsiTheme="minorHAnsi" w:cstheme="minorHAnsi"/>
          <w:sz w:val="16"/>
        </w:rPr>
        <w:t xml:space="preserve">Academic </w:t>
      </w:r>
      <w:r w:rsidRPr="00F41976">
        <w:rPr>
          <w:rStyle w:val="underline"/>
          <w:rFonts w:asciiTheme="minorHAnsi" w:eastAsia="Calibri" w:hAnsiTheme="minorHAnsi" w:cstheme="minorHAnsi"/>
          <w:szCs w:val="24"/>
          <w:highlight w:val="yellow"/>
        </w:rPr>
        <w:t>debate facilitates the development of students as social critics because of its policy oriented and research intensive nature.</w:t>
      </w:r>
      <w:r w:rsidRPr="00F41976">
        <w:rPr>
          <w:rFonts w:asciiTheme="minorHAnsi" w:hAnsiTheme="minorHAnsi" w:cstheme="minorHAnsi"/>
          <w:sz w:val="16"/>
          <w:highlight w:val="yellow"/>
        </w:rPr>
        <w:t xml:space="preserve">  </w:t>
      </w:r>
      <w:r w:rsidRPr="00F41976">
        <w:rPr>
          <w:rFonts w:asciiTheme="minorHAnsi" w:hAnsiTheme="minorHAnsi" w:cstheme="minorHAnsi"/>
          <w:sz w:val="16"/>
        </w:rPr>
        <w:t xml:space="preserve">Although learning to think dialectically certainly might have some transferable skill that would allow students to evaluate questions of governance, no such transfer is even necessary.  </w:t>
      </w:r>
      <w:r w:rsidRPr="00F41976">
        <w:rPr>
          <w:rStyle w:val="Style4Char"/>
          <w:rFonts w:asciiTheme="minorHAnsi" w:eastAsia="Calibri" w:hAnsiTheme="minorHAnsi" w:cstheme="minorHAnsi"/>
          <w:b/>
          <w:sz w:val="24"/>
        </w:rPr>
        <w:t>Students are directly debating questions of policy,</w:t>
      </w:r>
      <w:r w:rsidRPr="00F41976">
        <w:rPr>
          <w:rFonts w:asciiTheme="minorHAnsi" w:hAnsiTheme="minorHAnsi" w:cstheme="minorHAnsi"/>
          <w:sz w:val="16"/>
        </w:rPr>
        <w:t xml:space="preserve"> and evaluating the effectiveness, morality, and desirability of different governmental actions and the possibility of non-governmental alternatives.</w:t>
      </w:r>
      <w:r w:rsidRPr="00F41976">
        <w:rPr>
          <w:rFonts w:asciiTheme="minorHAnsi" w:hAnsiTheme="minorHAnsi" w:cstheme="minorHAnsi"/>
          <w:b/>
          <w:sz w:val="24"/>
          <w:szCs w:val="24"/>
          <w:u w:val="single"/>
        </w:rPr>
        <w:t>  Because all debates begin with an affirmative indictment of the status quo, all policy debates invoke questions of what the current social order is like and how it can be improved. </w:t>
      </w:r>
      <w:r w:rsidRPr="00F41976">
        <w:rPr>
          <w:rFonts w:asciiTheme="minorHAnsi" w:hAnsiTheme="minorHAnsi" w:cstheme="minorHAnsi"/>
          <w:sz w:val="16"/>
        </w:rPr>
        <w:t xml:space="preserve"> Even when negative, students may offer “counter-plans” that provide alternative policy arrangements or philosophical critiques that ask the judge to “re-think” social orders and evaluate the affirmative plan in that new light.  </w:t>
      </w:r>
      <w:r w:rsidRPr="00F41976">
        <w:rPr>
          <w:rStyle w:val="underline"/>
          <w:rFonts w:asciiTheme="minorHAnsi" w:eastAsia="Calibri" w:hAnsiTheme="minorHAnsi" w:cstheme="minorHAnsi"/>
          <w:szCs w:val="24"/>
          <w:highlight w:val="yellow"/>
        </w:rPr>
        <w:t>The research intensive nature</w:t>
      </w:r>
      <w:r w:rsidRPr="00F41976">
        <w:rPr>
          <w:rStyle w:val="underline"/>
          <w:rFonts w:asciiTheme="minorHAnsi" w:hAnsiTheme="minorHAnsi" w:cstheme="minorHAnsi"/>
          <w:szCs w:val="24"/>
          <w:highlight w:val="yellow"/>
        </w:rPr>
        <w:t xml:space="preserve"> </w:t>
      </w:r>
      <w:r w:rsidRPr="00F41976">
        <w:rPr>
          <w:rStyle w:val="underline"/>
          <w:rFonts w:asciiTheme="minorHAnsi" w:hAnsiTheme="minorHAnsi" w:cstheme="minorHAnsi"/>
          <w:szCs w:val="24"/>
        </w:rPr>
        <w:t xml:space="preserve">of debate </w:t>
      </w:r>
      <w:r w:rsidRPr="00F41976">
        <w:rPr>
          <w:rStyle w:val="underline"/>
          <w:rFonts w:asciiTheme="minorHAnsi" w:eastAsia="Calibri" w:hAnsiTheme="minorHAnsi" w:cstheme="minorHAnsi"/>
          <w:szCs w:val="24"/>
          <w:highlight w:val="yellow"/>
        </w:rPr>
        <w:t xml:space="preserve">facilitates all these processes, and not only requires that students develop a broad base of knowledge about </w:t>
      </w:r>
      <w:r w:rsidRPr="00F41976">
        <w:rPr>
          <w:rStyle w:val="underline"/>
          <w:rFonts w:asciiTheme="minorHAnsi" w:hAnsiTheme="minorHAnsi" w:cstheme="minorHAnsi"/>
          <w:szCs w:val="24"/>
        </w:rPr>
        <w:t xml:space="preserve">particular </w:t>
      </w:r>
      <w:r w:rsidRPr="00F41976">
        <w:rPr>
          <w:rStyle w:val="underline"/>
          <w:rFonts w:asciiTheme="minorHAnsi" w:hAnsiTheme="minorHAnsi" w:cstheme="minorHAnsi"/>
          <w:szCs w:val="24"/>
          <w:highlight w:val="yellow"/>
        </w:rPr>
        <w:t>poli</w:t>
      </w:r>
      <w:r w:rsidRPr="00F41976">
        <w:rPr>
          <w:rStyle w:val="underline"/>
          <w:rFonts w:asciiTheme="minorHAnsi" w:eastAsia="Calibri" w:hAnsiTheme="minorHAnsi" w:cstheme="minorHAnsi"/>
          <w:szCs w:val="24"/>
          <w:highlight w:val="yellow"/>
        </w:rPr>
        <w:t>cy questions but also teaches them how to obtain knowledge on any policy question that they encounter</w:t>
      </w:r>
      <w:r w:rsidRPr="00F41976">
        <w:rPr>
          <w:rStyle w:val="underline"/>
          <w:rFonts w:asciiTheme="minorHAnsi" w:hAnsiTheme="minorHAnsi" w:cstheme="minorHAnsi"/>
          <w:szCs w:val="24"/>
          <w:highlight w:val="yellow"/>
        </w:rPr>
        <w:t xml:space="preserve">. </w:t>
      </w:r>
      <w:r w:rsidRPr="00F41976">
        <w:rPr>
          <w:rStyle w:val="underline"/>
          <w:rFonts w:asciiTheme="minorHAnsi" w:eastAsia="Calibri" w:hAnsiTheme="minorHAnsi" w:cstheme="minorHAnsi"/>
          <w:szCs w:val="24"/>
          <w:highlight w:val="yellow"/>
        </w:rPr>
        <w:t>Debate teaches students to become agents of change and risk takers because of its competitive, time-pressured, and interscholastic nature.</w:t>
      </w:r>
      <w:r w:rsidRPr="00F41976">
        <w:rPr>
          <w:rFonts w:asciiTheme="minorHAnsi" w:hAnsiTheme="minorHAnsi" w:cstheme="minorHAnsi"/>
          <w:sz w:val="16"/>
          <w:highlight w:val="yellow"/>
        </w:rPr>
        <w:t xml:space="preserve">  </w:t>
      </w:r>
      <w:r w:rsidRPr="00F41976">
        <w:rPr>
          <w:rFonts w:asciiTheme="minorHAnsi" w:hAnsiTheme="minorHAnsi" w:cstheme="minorHAnsi"/>
          <w:sz w:val="16"/>
        </w:rPr>
        <w:t xml:space="preserve">Because debate is competitive, it can be terrifying.  Students must engage in a public speaking event, then face the challenges of their opponent, and then immediately receive evaluation by a judge.  Students who can face and overcome those challenges and those fears are seldom afraid of public dialogue in any other context, be it a political rally, city board meeting, electoral campaign, legal proceeding, or town hall meeting.  The time pressured nature of the activity adds another element of challenge which, when mastered, makes other public discourse seem mundane by comparison.  Finally, the interscholastic nature of debate makes students comfortable in dialogues with others of different backgrounds. Although there is no single, easy solution to the problem of confronting an institution controlled by someone that “we do not know and whose values we often do not share,” debate at least gives students the experience of competing against someone from a different socioeconomic level.  </w:t>
      </w:r>
    </w:p>
    <w:p w14:paraId="53163B17" w14:textId="77777777" w:rsidR="007176A0" w:rsidRPr="005F02ED" w:rsidRDefault="007176A0" w:rsidP="007176A0"/>
    <w:p w14:paraId="16E5CD1B"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Activism in debate doesn’t work </w:t>
      </w:r>
    </w:p>
    <w:p w14:paraId="08FA3FEE"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Solt ‘04</w:t>
      </w:r>
    </w:p>
    <w:p w14:paraId="03734D01" w14:textId="77777777" w:rsidR="007176A0" w:rsidRPr="00F41976" w:rsidRDefault="007176A0" w:rsidP="007176A0">
      <w:pPr>
        <w:rPr>
          <w:rFonts w:asciiTheme="minorHAnsi" w:hAnsiTheme="minorHAnsi" w:cstheme="minorHAnsi"/>
        </w:rPr>
      </w:pPr>
      <w:r w:rsidRPr="00F41976">
        <w:rPr>
          <w:rFonts w:asciiTheme="minorHAnsi" w:hAnsiTheme="minorHAnsi" w:cstheme="minorHAnsi"/>
        </w:rPr>
        <w:t>(Roger, Debate Coach – U. Kentucky, “Debate’s Culture of Narcissism”, Contemporary Argumentation and Debate, Vol. 25, p. 46)</w:t>
      </w:r>
    </w:p>
    <w:p w14:paraId="795DD409" w14:textId="77777777" w:rsidR="007176A0" w:rsidRDefault="007176A0" w:rsidP="007176A0">
      <w:pPr>
        <w:jc w:val="both"/>
        <w:rPr>
          <w:rFonts w:asciiTheme="minorHAnsi" w:eastAsia="Calibri" w:hAnsiTheme="minorHAnsi" w:cstheme="minorHAnsi"/>
          <w:b/>
          <w:u w:val="single"/>
        </w:rPr>
      </w:pPr>
    </w:p>
    <w:p w14:paraId="1F9C51B6" w14:textId="77777777" w:rsidR="007176A0" w:rsidRPr="00F41976" w:rsidRDefault="007176A0" w:rsidP="007176A0">
      <w:pPr>
        <w:jc w:val="both"/>
        <w:rPr>
          <w:rFonts w:asciiTheme="minorHAnsi" w:eastAsia="Calibri" w:hAnsiTheme="minorHAnsi" w:cstheme="minorHAnsi"/>
          <w:sz w:val="16"/>
        </w:rPr>
      </w:pPr>
      <w:r w:rsidRPr="00F41976">
        <w:rPr>
          <w:rFonts w:asciiTheme="minorHAnsi" w:eastAsia="Calibri" w:hAnsiTheme="minorHAnsi" w:cstheme="minorHAnsi"/>
          <w:b/>
          <w:u w:val="single"/>
        </w:rPr>
        <w:t>In a</w:t>
      </w:r>
      <w:r w:rsidRPr="00F41976">
        <w:rPr>
          <w:rFonts w:asciiTheme="minorHAnsi" w:eastAsia="Calibri" w:hAnsiTheme="minorHAnsi" w:cstheme="minorHAnsi"/>
          <w:sz w:val="16"/>
        </w:rPr>
        <w:t xml:space="preserve">nother </w:t>
      </w:r>
      <w:r w:rsidRPr="00F41976">
        <w:rPr>
          <w:rFonts w:asciiTheme="minorHAnsi" w:eastAsia="Calibri" w:hAnsiTheme="minorHAnsi" w:cstheme="minorHAnsi"/>
          <w:b/>
          <w:u w:val="single"/>
        </w:rPr>
        <w:t>early formulation, critical argument was deemed preferable because, unlike arguments resting on</w:t>
      </w:r>
      <w:r w:rsidRPr="00F41976">
        <w:rPr>
          <w:rFonts w:asciiTheme="minorHAnsi" w:eastAsia="Calibri" w:hAnsiTheme="minorHAnsi" w:cstheme="minorHAnsi"/>
          <w:sz w:val="16"/>
        </w:rPr>
        <w:t xml:space="preserve"> the illusory notion of </w:t>
      </w:r>
      <w:r w:rsidRPr="00F41976">
        <w:rPr>
          <w:rFonts w:asciiTheme="minorHAnsi" w:eastAsia="Calibri" w:hAnsiTheme="minorHAnsi" w:cstheme="minorHAnsi"/>
          <w:b/>
          <w:u w:val="single"/>
        </w:rPr>
        <w:t>policy fiat, it could have a real world</w:t>
      </w:r>
      <w:r w:rsidRPr="00F41976">
        <w:rPr>
          <w:rFonts w:asciiTheme="minorHAnsi" w:eastAsia="Calibri" w:hAnsiTheme="minorHAnsi" w:cstheme="minorHAnsi"/>
          <w:sz w:val="16"/>
        </w:rPr>
        <w:t xml:space="preserve"> political </w:t>
      </w:r>
      <w:r w:rsidRPr="00F41976">
        <w:rPr>
          <w:rFonts w:asciiTheme="minorHAnsi" w:eastAsia="Calibri" w:hAnsiTheme="minorHAnsi" w:cstheme="minorHAnsi"/>
          <w:b/>
          <w:u w:val="single"/>
        </w:rPr>
        <w:t>impact. This approach seems to have waned</w:t>
      </w:r>
      <w:r w:rsidRPr="00F41976">
        <w:rPr>
          <w:rFonts w:asciiTheme="minorHAnsi" w:eastAsia="Calibri" w:hAnsiTheme="minorHAnsi" w:cstheme="minorHAnsi"/>
          <w:sz w:val="16"/>
        </w:rPr>
        <w:t xml:space="preserve"> in recent years, and it has done so </w:t>
      </w:r>
      <w:r w:rsidRPr="00F41976">
        <w:rPr>
          <w:rFonts w:asciiTheme="minorHAnsi" w:eastAsia="Calibri" w:hAnsiTheme="minorHAnsi" w:cstheme="minorHAnsi"/>
          <w:b/>
          <w:u w:val="single"/>
        </w:rPr>
        <w:t>for good reason</w:t>
      </w:r>
      <w:r w:rsidRPr="00F41976">
        <w:rPr>
          <w:rFonts w:asciiTheme="minorHAnsi" w:eastAsia="Calibri" w:hAnsiTheme="minorHAnsi" w:cstheme="minorHAnsi"/>
          <w:sz w:val="16"/>
        </w:rPr>
        <w:t xml:space="preserve">. The idea of policy </w:t>
      </w:r>
      <w:r w:rsidRPr="00F41976">
        <w:rPr>
          <w:rFonts w:asciiTheme="minorHAnsi" w:eastAsia="Calibri" w:hAnsiTheme="minorHAnsi" w:cstheme="minorHAnsi"/>
          <w:b/>
          <w:highlight w:val="yellow"/>
          <w:u w:val="single"/>
        </w:rPr>
        <w:t xml:space="preserve">fiat is sometimes dismissed as utopian, but the notion that a </w:t>
      </w:r>
      <w:r w:rsidRPr="00F41976">
        <w:rPr>
          <w:rFonts w:asciiTheme="minorHAnsi" w:eastAsia="Calibri" w:hAnsiTheme="minorHAnsi" w:cstheme="minorHAnsi"/>
          <w:b/>
          <w:u w:val="single"/>
        </w:rPr>
        <w:t xml:space="preserve">winning </w:t>
      </w:r>
      <w:r w:rsidRPr="00F41976">
        <w:rPr>
          <w:rFonts w:asciiTheme="minorHAnsi" w:eastAsia="Calibri" w:hAnsiTheme="minorHAnsi" w:cstheme="minorHAnsi"/>
          <w:b/>
          <w:highlight w:val="yellow"/>
          <w:u w:val="single"/>
        </w:rPr>
        <w:t xml:space="preserve">ballot </w:t>
      </w:r>
      <w:r w:rsidRPr="00F41976">
        <w:rPr>
          <w:rFonts w:asciiTheme="minorHAnsi" w:eastAsia="Calibri" w:hAnsiTheme="minorHAnsi" w:cstheme="minorHAnsi"/>
          <w:b/>
          <w:u w:val="single"/>
        </w:rPr>
        <w:t xml:space="preserve">in a college debate round </w:t>
      </w:r>
      <w:r w:rsidRPr="00F41976">
        <w:rPr>
          <w:rFonts w:asciiTheme="minorHAnsi" w:eastAsia="Calibri" w:hAnsiTheme="minorHAnsi" w:cstheme="minorHAnsi"/>
          <w:b/>
          <w:highlight w:val="yellow"/>
          <w:u w:val="single"/>
        </w:rPr>
        <w:t xml:space="preserve">could trigger a world-transforming </w:t>
      </w:r>
      <w:r w:rsidRPr="00F41976">
        <w:rPr>
          <w:rFonts w:asciiTheme="minorHAnsi" w:eastAsia="Calibri" w:hAnsiTheme="minorHAnsi" w:cstheme="minorHAnsi"/>
          <w:b/>
          <w:u w:val="single"/>
        </w:rPr>
        <w:t xml:space="preserve">social </w:t>
      </w:r>
      <w:r w:rsidRPr="00F41976">
        <w:rPr>
          <w:rFonts w:asciiTheme="minorHAnsi" w:eastAsia="Calibri" w:hAnsiTheme="minorHAnsi" w:cstheme="minorHAnsi"/>
          <w:b/>
          <w:highlight w:val="yellow"/>
          <w:u w:val="single"/>
        </w:rPr>
        <w:t>movement borders on megalomania</w:t>
      </w:r>
      <w:r w:rsidRPr="00F41976">
        <w:rPr>
          <w:rFonts w:asciiTheme="minorHAnsi" w:eastAsia="Calibri" w:hAnsiTheme="minorHAnsi" w:cstheme="minorHAnsi"/>
          <w:sz w:val="16"/>
        </w:rPr>
        <w:t xml:space="preserve">. Beyond college debate’s few hundred active participants, </w:t>
      </w:r>
      <w:r w:rsidRPr="00F41976">
        <w:rPr>
          <w:rFonts w:asciiTheme="minorHAnsi" w:eastAsia="Calibri" w:hAnsiTheme="minorHAnsi" w:cstheme="minorHAnsi"/>
          <w:b/>
          <w:highlight w:val="yellow"/>
          <w:u w:val="single"/>
        </w:rPr>
        <w:t xml:space="preserve">some </w:t>
      </w:r>
      <w:r w:rsidRPr="00F41976">
        <w:rPr>
          <w:rFonts w:asciiTheme="minorHAnsi" w:eastAsia="Calibri" w:hAnsiTheme="minorHAnsi" w:cstheme="minorHAnsi"/>
          <w:b/>
          <w:u w:val="single"/>
        </w:rPr>
        <w:t xml:space="preserve">fraction </w:t>
      </w:r>
      <w:r w:rsidRPr="00F41976">
        <w:rPr>
          <w:rFonts w:asciiTheme="minorHAnsi" w:eastAsia="Calibri" w:hAnsiTheme="minorHAnsi" w:cstheme="minorHAnsi"/>
          <w:b/>
          <w:highlight w:val="yellow"/>
          <w:u w:val="single"/>
        </w:rPr>
        <w:t>of America</w:t>
      </w:r>
      <w:r w:rsidRPr="00F41976">
        <w:rPr>
          <w:rFonts w:asciiTheme="minorHAnsi" w:eastAsia="Calibri" w:hAnsiTheme="minorHAnsi" w:cstheme="minorHAnsi"/>
          <w:sz w:val="16"/>
        </w:rPr>
        <w:t xml:space="preserve">’s hundreds of millions </w:t>
      </w:r>
      <w:r w:rsidRPr="00F41976">
        <w:rPr>
          <w:rFonts w:asciiTheme="minorHAnsi" w:eastAsia="Calibri" w:hAnsiTheme="minorHAnsi" w:cstheme="minorHAnsi"/>
          <w:b/>
          <w:highlight w:val="yellow"/>
          <w:u w:val="single"/>
        </w:rPr>
        <w:t>probably has a vague intimation that</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something like </w:t>
      </w:r>
      <w:r w:rsidRPr="00F41976">
        <w:rPr>
          <w:rFonts w:asciiTheme="minorHAnsi" w:eastAsia="Calibri" w:hAnsiTheme="minorHAnsi" w:cstheme="minorHAnsi"/>
          <w:b/>
          <w:u w:val="single"/>
        </w:rPr>
        <w:t xml:space="preserve">college </w:t>
      </w:r>
      <w:r w:rsidRPr="00F41976">
        <w:rPr>
          <w:rFonts w:asciiTheme="minorHAnsi" w:eastAsia="Calibri" w:hAnsiTheme="minorHAnsi" w:cstheme="minorHAnsi"/>
          <w:b/>
          <w:highlight w:val="yellow"/>
          <w:u w:val="single"/>
        </w:rPr>
        <w:t>debate exists</w:t>
      </w:r>
      <w:r w:rsidRPr="00F41976">
        <w:rPr>
          <w:rFonts w:asciiTheme="minorHAnsi" w:eastAsia="Calibri" w:hAnsiTheme="minorHAnsi" w:cstheme="minorHAnsi"/>
          <w:sz w:val="16"/>
        </w:rPr>
        <w:t xml:space="preserve">. (They do, after all, watch “The Apprentice.”) </w:t>
      </w:r>
      <w:r w:rsidRPr="00F41976">
        <w:rPr>
          <w:rFonts w:asciiTheme="minorHAnsi" w:eastAsia="Calibri" w:hAnsiTheme="minorHAnsi" w:cstheme="minorHAnsi"/>
          <w:b/>
          <w:highlight w:val="yellow"/>
          <w:u w:val="single"/>
        </w:rPr>
        <w:t xml:space="preserve">But they are </w:t>
      </w:r>
      <w:r w:rsidRPr="00F41976">
        <w:rPr>
          <w:rFonts w:asciiTheme="minorHAnsi" w:eastAsia="Calibri" w:hAnsiTheme="minorHAnsi" w:cstheme="minorHAnsi"/>
          <w:b/>
          <w:u w:val="single"/>
        </w:rPr>
        <w:t xml:space="preserve">certainly </w:t>
      </w:r>
      <w:r w:rsidRPr="00F41976">
        <w:rPr>
          <w:rFonts w:asciiTheme="minorHAnsi" w:eastAsia="Calibri" w:hAnsiTheme="minorHAnsi" w:cstheme="minorHAnsi"/>
          <w:b/>
          <w:highlight w:val="yellow"/>
          <w:u w:val="single"/>
        </w:rPr>
        <w:t>not attentive to its outcomes</w:t>
      </w:r>
      <w:r w:rsidRPr="00F41976">
        <w:rPr>
          <w:rFonts w:asciiTheme="minorHAnsi" w:eastAsia="Calibri" w:hAnsiTheme="minorHAnsi" w:cstheme="minorHAnsi"/>
          <w:sz w:val="16"/>
        </w:rPr>
        <w:t xml:space="preserve">, no newspaper reports debate results (“kritik of capitalism 3, capitalism 1”), nor do they understand its intricacies. </w:t>
      </w:r>
      <w:r w:rsidRPr="00F41976">
        <w:rPr>
          <w:rFonts w:asciiTheme="minorHAnsi" w:eastAsia="Calibri" w:hAnsiTheme="minorHAnsi" w:cstheme="minorHAnsi"/>
          <w:b/>
          <w:highlight w:val="yellow"/>
          <w:u w:val="single"/>
        </w:rPr>
        <w:t xml:space="preserve">And those </w:t>
      </w:r>
      <w:r w:rsidRPr="00F41976">
        <w:rPr>
          <w:rFonts w:asciiTheme="minorHAnsi" w:eastAsia="Calibri" w:hAnsiTheme="minorHAnsi" w:cstheme="minorHAnsi"/>
          <w:b/>
          <w:u w:val="single"/>
        </w:rPr>
        <w:t xml:space="preserve">relative </w:t>
      </w:r>
      <w:r w:rsidRPr="00F41976">
        <w:rPr>
          <w:rFonts w:asciiTheme="minorHAnsi" w:eastAsia="Calibri" w:hAnsiTheme="minorHAnsi" w:cstheme="minorHAnsi"/>
          <w:b/>
          <w:highlight w:val="yellow"/>
          <w:u w:val="single"/>
        </w:rPr>
        <w:t>few</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who do know something about debate </w:t>
      </w:r>
      <w:r w:rsidRPr="00F41976">
        <w:rPr>
          <w:rFonts w:asciiTheme="minorHAnsi" w:eastAsia="Calibri" w:hAnsiTheme="minorHAnsi" w:cstheme="minorHAnsi"/>
          <w:b/>
          <w:highlight w:val="yellow"/>
          <w:u w:val="single"/>
        </w:rPr>
        <w:t xml:space="preserve">know </w:t>
      </w:r>
      <w:r w:rsidRPr="00F41976">
        <w:rPr>
          <w:rFonts w:asciiTheme="minorHAnsi" w:eastAsia="Calibri" w:hAnsiTheme="minorHAnsi" w:cstheme="minorHAnsi"/>
          <w:b/>
          <w:u w:val="single"/>
        </w:rPr>
        <w:t xml:space="preserve">that </w:t>
      </w:r>
      <w:r w:rsidRPr="00F41976">
        <w:rPr>
          <w:rFonts w:asciiTheme="minorHAnsi" w:eastAsia="Calibri" w:hAnsiTheme="minorHAnsi" w:cstheme="minorHAnsi"/>
          <w:b/>
          <w:highlight w:val="yellow"/>
          <w:u w:val="single"/>
        </w:rPr>
        <w:t>it is a</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competitive </w:t>
      </w:r>
      <w:r w:rsidRPr="00F41976">
        <w:rPr>
          <w:rFonts w:asciiTheme="minorHAnsi" w:eastAsia="Calibri" w:hAnsiTheme="minorHAnsi" w:cstheme="minorHAnsi"/>
          <w:b/>
          <w:highlight w:val="yellow"/>
          <w:u w:val="single"/>
        </w:rPr>
        <w:t>game and that a</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judge’s </w:t>
      </w:r>
      <w:r w:rsidRPr="00F41976">
        <w:rPr>
          <w:rFonts w:asciiTheme="minorHAnsi" w:eastAsia="Calibri" w:hAnsiTheme="minorHAnsi" w:cstheme="minorHAnsi"/>
          <w:b/>
          <w:highlight w:val="yellow"/>
          <w:u w:val="single"/>
        </w:rPr>
        <w:t>ballot does not signify</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conviction </w:t>
      </w:r>
      <w:r w:rsidRPr="00F41976">
        <w:rPr>
          <w:rFonts w:asciiTheme="minorHAnsi" w:eastAsia="Calibri" w:hAnsiTheme="minorHAnsi" w:cstheme="minorHAnsi"/>
          <w:b/>
          <w:u w:val="single"/>
        </w:rPr>
        <w:t xml:space="preserve">or ideological </w:t>
      </w:r>
      <w:r w:rsidRPr="00F41976">
        <w:rPr>
          <w:rFonts w:asciiTheme="minorHAnsi" w:eastAsia="Calibri" w:hAnsiTheme="minorHAnsi" w:cstheme="minorHAnsi"/>
          <w:b/>
          <w:highlight w:val="yellow"/>
          <w:u w:val="single"/>
        </w:rPr>
        <w:t>conversion</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(as those of use who have voted for arguments like “nuclear war good” can readily attest.) </w:t>
      </w:r>
      <w:r w:rsidRPr="00F41976">
        <w:rPr>
          <w:rFonts w:asciiTheme="minorHAnsi" w:eastAsia="Calibri" w:hAnsiTheme="minorHAnsi" w:cstheme="minorHAnsi"/>
          <w:b/>
          <w:highlight w:val="yellow"/>
          <w:u w:val="single"/>
        </w:rPr>
        <w:t xml:space="preserve">People do not make fundamental </w:t>
      </w:r>
      <w:r w:rsidRPr="00F41976">
        <w:rPr>
          <w:rFonts w:asciiTheme="minorHAnsi" w:eastAsia="Calibri" w:hAnsiTheme="minorHAnsi" w:cstheme="minorHAnsi"/>
          <w:sz w:val="16"/>
        </w:rPr>
        <w:t xml:space="preserve">moral and political </w:t>
      </w:r>
      <w:r w:rsidRPr="00F41976">
        <w:rPr>
          <w:rFonts w:asciiTheme="minorHAnsi" w:eastAsia="Calibri" w:hAnsiTheme="minorHAnsi" w:cstheme="minorHAnsi"/>
          <w:b/>
          <w:highlight w:val="yellow"/>
          <w:u w:val="single"/>
        </w:rPr>
        <w:t>judgments based on individual</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debate </w:t>
      </w:r>
      <w:r w:rsidRPr="00F41976">
        <w:rPr>
          <w:rFonts w:asciiTheme="minorHAnsi" w:eastAsia="Calibri" w:hAnsiTheme="minorHAnsi" w:cstheme="minorHAnsi"/>
          <w:b/>
          <w:highlight w:val="yellow"/>
          <w:u w:val="single"/>
        </w:rPr>
        <w:t>rounds</w:t>
      </w:r>
      <w:r w:rsidRPr="00F41976">
        <w:rPr>
          <w:rFonts w:asciiTheme="minorHAnsi" w:eastAsia="Calibri" w:hAnsiTheme="minorHAnsi" w:cstheme="minorHAnsi"/>
          <w:sz w:val="16"/>
        </w:rPr>
        <w:t xml:space="preserve">; nor should they. </w:t>
      </w:r>
      <w:r w:rsidRPr="00F41976">
        <w:rPr>
          <w:rFonts w:asciiTheme="minorHAnsi" w:eastAsia="Calibri" w:hAnsiTheme="minorHAnsi" w:cstheme="minorHAnsi"/>
          <w:b/>
          <w:u w:val="single"/>
        </w:rPr>
        <w:t xml:space="preserve">Reflective </w:t>
      </w:r>
      <w:r w:rsidRPr="00F41976">
        <w:rPr>
          <w:rFonts w:asciiTheme="minorHAnsi" w:eastAsia="Calibri" w:hAnsiTheme="minorHAnsi" w:cstheme="minorHAnsi"/>
          <w:b/>
          <w:highlight w:val="yellow"/>
          <w:u w:val="single"/>
        </w:rPr>
        <w:t>people</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surely </w:t>
      </w:r>
      <w:r w:rsidRPr="00F41976">
        <w:rPr>
          <w:rFonts w:asciiTheme="minorHAnsi" w:eastAsia="Calibri" w:hAnsiTheme="minorHAnsi" w:cstheme="minorHAnsi"/>
          <w:b/>
          <w:highlight w:val="yellow"/>
          <w:u w:val="single"/>
        </w:rPr>
        <w:t>have better bases for their beliefs than</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the outcomes of </w:t>
      </w:r>
      <w:r w:rsidRPr="00F41976">
        <w:rPr>
          <w:rFonts w:asciiTheme="minorHAnsi" w:eastAsia="Calibri" w:hAnsiTheme="minorHAnsi" w:cstheme="minorHAnsi"/>
          <w:b/>
          <w:u w:val="single"/>
        </w:rPr>
        <w:t xml:space="preserve">fast, short, competitive </w:t>
      </w:r>
      <w:r w:rsidRPr="00F41976">
        <w:rPr>
          <w:rFonts w:asciiTheme="minorHAnsi" w:eastAsia="Calibri" w:hAnsiTheme="minorHAnsi" w:cstheme="minorHAnsi"/>
          <w:b/>
          <w:highlight w:val="yellow"/>
          <w:u w:val="single"/>
        </w:rPr>
        <w:t>debates</w:t>
      </w:r>
      <w:r w:rsidRPr="00F41976">
        <w:rPr>
          <w:rFonts w:asciiTheme="minorHAnsi" w:eastAsia="Calibri" w:hAnsiTheme="minorHAnsi" w:cstheme="minorHAnsi"/>
          <w:sz w:val="16"/>
        </w:rPr>
        <w:t>.</w:t>
      </w:r>
    </w:p>
    <w:p w14:paraId="4AF77115" w14:textId="77777777" w:rsidR="007176A0" w:rsidRPr="00F41976" w:rsidRDefault="007176A0" w:rsidP="007176A0">
      <w:pPr>
        <w:rPr>
          <w:rFonts w:asciiTheme="minorHAnsi" w:hAnsiTheme="minorHAnsi" w:cstheme="minorHAnsi"/>
        </w:rPr>
      </w:pPr>
    </w:p>
    <w:p w14:paraId="11BA14CA"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 xml:space="preserve">Attempting to create recognition through competition generates backlash. </w:t>
      </w:r>
    </w:p>
    <w:p w14:paraId="2ABC3AE9"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 xml:space="preserve">Atchison and Panetta, 09 </w:t>
      </w:r>
    </w:p>
    <w:p w14:paraId="122CD8F6" w14:textId="77777777" w:rsidR="007176A0" w:rsidRPr="00F41976" w:rsidRDefault="007176A0" w:rsidP="007176A0">
      <w:pPr>
        <w:rPr>
          <w:rStyle w:val="StyleStyleBold12pt"/>
          <w:rFonts w:asciiTheme="minorHAnsi" w:hAnsiTheme="minorHAnsi" w:cstheme="minorHAnsi"/>
          <w:b w:val="0"/>
          <w:sz w:val="16"/>
          <w:szCs w:val="16"/>
        </w:rPr>
      </w:pPr>
      <w:r w:rsidRPr="00F41976">
        <w:rPr>
          <w:rStyle w:val="StyleStyleBold12pt"/>
          <w:rFonts w:asciiTheme="minorHAnsi" w:hAnsiTheme="minorHAnsi" w:cstheme="minorHAnsi"/>
          <w:b w:val="0"/>
          <w:sz w:val="16"/>
          <w:szCs w:val="16"/>
        </w:rPr>
        <w:lastRenderedPageBreak/>
        <w:t>(Jarrod Atchison, Phd Rhetoric University of Georgia, Assistant Professor and Director of debate at Wake Forest University, and Edward Panetta, Phd Rhetoric Associate Professor University of Pitt and Director of Debate at Georgia, Intercollegiate Debate and Speech Communication, Historical Developments and Issues for the Future, “Intercollegiate Debate and Speech Communication: Issues for the Future,” The Sage Handbook of Rhetorical Studies, Lunsford, Andrea, ed. (Los Angeles: Sage Publications Inc., 2009)</w:t>
      </w:r>
    </w:p>
    <w:p w14:paraId="5D8C0073" w14:textId="77777777" w:rsidR="007176A0" w:rsidRPr="00F41976" w:rsidRDefault="007176A0" w:rsidP="007176A0">
      <w:pPr>
        <w:rPr>
          <w:rStyle w:val="StyleStyleBold12pt"/>
          <w:rFonts w:asciiTheme="minorHAnsi" w:hAnsiTheme="minorHAnsi" w:cstheme="minorHAnsi"/>
        </w:rPr>
      </w:pPr>
    </w:p>
    <w:p w14:paraId="5EFA26A0" w14:textId="77777777" w:rsidR="007176A0" w:rsidRPr="00F41976" w:rsidRDefault="007176A0" w:rsidP="007176A0">
      <w:pPr>
        <w:jc w:val="both"/>
        <w:rPr>
          <w:rFonts w:asciiTheme="minorHAnsi" w:eastAsia="Calibri" w:hAnsiTheme="minorHAnsi" w:cstheme="minorHAnsi"/>
          <w:sz w:val="16"/>
        </w:rPr>
      </w:pPr>
      <w:r w:rsidRPr="00F41976">
        <w:rPr>
          <w:rStyle w:val="StyleBoldUnderline"/>
          <w:rFonts w:asciiTheme="minorHAnsi" w:hAnsiTheme="minorHAnsi" w:cstheme="minorHAnsi"/>
          <w:highlight w:val="cyan"/>
        </w:rPr>
        <w:t xml:space="preserve">Competition has been a critical component of </w:t>
      </w:r>
      <w:r w:rsidRPr="00F41976">
        <w:rPr>
          <w:rFonts w:asciiTheme="minorHAnsi" w:eastAsia="Calibri" w:hAnsiTheme="minorHAnsi" w:cstheme="minorHAnsi"/>
          <w:sz w:val="16"/>
        </w:rPr>
        <w:t xml:space="preserve">the interest in </w:t>
      </w:r>
      <w:r w:rsidRPr="00F41976">
        <w:rPr>
          <w:rStyle w:val="StyleBoldUnderline"/>
          <w:rFonts w:asciiTheme="minorHAnsi" w:hAnsiTheme="minorHAnsi" w:cstheme="minorHAnsi"/>
          <w:highlight w:val="cyan"/>
        </w:rPr>
        <w:t>intercollegiate debate</w:t>
      </w:r>
      <w:r w:rsidRPr="00F41976">
        <w:rPr>
          <w:rFonts w:asciiTheme="minorHAnsi" w:eastAsia="Calibri" w:hAnsiTheme="minorHAnsi" w:cstheme="minorHAnsi"/>
          <w:sz w:val="16"/>
        </w:rPr>
        <w:t xml:space="preserve"> from the beginning, and it does not help further the goals of the debate community to dismiss competition in the name of community change. </w:t>
      </w:r>
      <w:r w:rsidRPr="00F41976">
        <w:rPr>
          <w:rStyle w:val="StyleBoldUnderline"/>
          <w:rFonts w:asciiTheme="minorHAnsi" w:hAnsiTheme="minorHAnsi" w:cstheme="minorHAnsi"/>
          <w:highlight w:val="cyan"/>
        </w:rPr>
        <w:t>The larger problem with locating the "debate as activism" perspective within the competitive framework is that it overlooks the communal nature</w:t>
      </w:r>
      <w:r w:rsidRPr="00F41976">
        <w:rPr>
          <w:rFonts w:asciiTheme="minorHAnsi" w:eastAsia="Calibri" w:hAnsiTheme="minorHAnsi" w:cstheme="minorHAnsi"/>
          <w:sz w:val="16"/>
          <w:highlight w:val="cyan"/>
        </w:rPr>
        <w:t xml:space="preserve"> </w:t>
      </w:r>
      <w:r w:rsidRPr="00F41976">
        <w:rPr>
          <w:rFonts w:asciiTheme="minorHAnsi" w:eastAsia="Calibri" w:hAnsiTheme="minorHAnsi" w:cstheme="minorHAnsi"/>
          <w:sz w:val="16"/>
        </w:rPr>
        <w:t xml:space="preserve">of the community problem. </w:t>
      </w:r>
      <w:r w:rsidRPr="00F41976">
        <w:rPr>
          <w:rFonts w:asciiTheme="minorHAnsi" w:eastAsia="Calibri" w:hAnsiTheme="minorHAnsi" w:cstheme="minorHAnsi"/>
          <w:sz w:val="16"/>
          <w:szCs w:val="21"/>
        </w:rPr>
        <w:t xml:space="preserve">If </w:t>
      </w:r>
      <w:r w:rsidRPr="00F41976">
        <w:rPr>
          <w:rFonts w:asciiTheme="minorHAnsi" w:eastAsia="Calibri" w:hAnsiTheme="minorHAnsi" w:cstheme="minorHAnsi"/>
          <w:sz w:val="16"/>
        </w:rPr>
        <w:t xml:space="preserve">each individual debate is a decision about how the debate community should approach a problem, then </w:t>
      </w:r>
      <w:r w:rsidRPr="00F41976">
        <w:rPr>
          <w:rStyle w:val="StyleBoldUnderline"/>
          <w:rFonts w:asciiTheme="minorHAnsi" w:hAnsiTheme="minorHAnsi" w:cstheme="minorHAnsi"/>
          <w:highlight w:val="cyan"/>
        </w:rPr>
        <w:t xml:space="preserve">the losing debaters become collateral damage in the </w:t>
      </w:r>
      <w:r w:rsidRPr="00F41976">
        <w:rPr>
          <w:rStyle w:val="StyleBoldUnderline"/>
          <w:rFonts w:asciiTheme="minorHAnsi" w:hAnsiTheme="minorHAnsi" w:cstheme="minorHAnsi"/>
        </w:rPr>
        <w:t xml:space="preserve">activist </w:t>
      </w:r>
      <w:r w:rsidRPr="00F41976">
        <w:rPr>
          <w:rStyle w:val="StyleBoldUnderline"/>
          <w:rFonts w:asciiTheme="minorHAnsi" w:hAnsiTheme="minorHAnsi" w:cstheme="minorHAnsi"/>
          <w:highlight w:val="cyan"/>
        </w:rPr>
        <w:t>strategy dedicated toward creating community change.</w:t>
      </w:r>
      <w:r w:rsidRPr="00F41976">
        <w:rPr>
          <w:rFonts w:asciiTheme="minorHAnsi" w:eastAsia="Calibri" w:hAnsiTheme="minorHAnsi" w:cstheme="minorHAnsi"/>
          <w:sz w:val="16"/>
        </w:rPr>
        <w:t xml:space="preserve"> One frustrating example of this type of argument might include a judge voting for an activist team in an effort to help them reach elimination rounds to generate a community discussion about the problem. Under this scenario, </w:t>
      </w:r>
      <w:r w:rsidRPr="00F41976">
        <w:rPr>
          <w:rStyle w:val="StyleBoldUnderline"/>
          <w:rFonts w:asciiTheme="minorHAnsi" w:hAnsiTheme="minorHAnsi" w:cstheme="minorHAnsi"/>
          <w:highlight w:val="cyan"/>
        </w:rPr>
        <w:t>the losing team serves as a sacrificial lamb on the altar of community change.</w:t>
      </w:r>
      <w:r w:rsidRPr="00F41976">
        <w:rPr>
          <w:rStyle w:val="StyleBoldUnderline"/>
          <w:rFonts w:asciiTheme="minorHAnsi" w:hAnsiTheme="minorHAnsi" w:cstheme="minorHAnsi"/>
          <w:b w:val="0"/>
          <w:sz w:val="12"/>
          <w:u w:val="none"/>
        </w:rPr>
        <w:t>¶</w:t>
      </w:r>
      <w:r w:rsidRPr="00F41976">
        <w:rPr>
          <w:rStyle w:val="StyleBoldUnderline"/>
          <w:rFonts w:asciiTheme="minorHAnsi" w:hAnsiTheme="minorHAnsi" w:cstheme="minorHAnsi"/>
          <w:sz w:val="12"/>
        </w:rPr>
        <w:t xml:space="preserve"> </w:t>
      </w:r>
      <w:r w:rsidRPr="00F41976">
        <w:rPr>
          <w:rStyle w:val="StyleBoldUnderline"/>
          <w:rFonts w:asciiTheme="minorHAnsi" w:hAnsiTheme="minorHAnsi" w:cstheme="minorHAnsi"/>
          <w:highlight w:val="cyan"/>
        </w:rPr>
        <w:t>Downplaying the important role of competition and treating opponents as scapegoats for the failures of the community</w:t>
      </w:r>
      <w:r w:rsidRPr="00F41976">
        <w:rPr>
          <w:rFonts w:asciiTheme="minorHAnsi" w:eastAsia="Calibri" w:hAnsiTheme="minorHAnsi" w:cstheme="minorHAnsi"/>
          <w:sz w:val="16"/>
        </w:rPr>
        <w:t xml:space="preserve"> may increase the profile of the winning team and the community problem, but it </w:t>
      </w:r>
      <w:r w:rsidRPr="00F41976">
        <w:rPr>
          <w:rStyle w:val="StyleBoldUnderline"/>
          <w:rFonts w:asciiTheme="minorHAnsi" w:hAnsiTheme="minorHAnsi" w:cstheme="minorHAnsi"/>
          <w:highlight w:val="cyan"/>
        </w:rPr>
        <w:t>does little to generate the critical coalitions necessary to address the community problem, because the competitive focus encourages teams to concentrate on how to beat the strategy with little regard for addressing the community problem</w:t>
      </w:r>
      <w:r w:rsidRPr="00F41976">
        <w:rPr>
          <w:rFonts w:asciiTheme="minorHAnsi" w:eastAsia="Calibri" w:hAnsiTheme="minorHAnsi" w:cstheme="minorHAnsi"/>
          <w:sz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mat each debate should be about what is best for promoting solutions to diversity problems in the debate community.</w:t>
      </w:r>
    </w:p>
    <w:p w14:paraId="3DA8A2B7"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Using debate as a site for activism this collapses the potential of debate</w:t>
      </w:r>
    </w:p>
    <w:p w14:paraId="0977111D" w14:textId="77777777" w:rsidR="007176A0" w:rsidRPr="00F41976" w:rsidRDefault="007176A0" w:rsidP="007176A0">
      <w:pPr>
        <w:pStyle w:val="card"/>
        <w:ind w:left="0"/>
        <w:rPr>
          <w:rStyle w:val="StyleStyleBold12pt"/>
          <w:rFonts w:asciiTheme="minorHAnsi" w:eastAsiaTheme="majorEastAsia" w:hAnsiTheme="minorHAnsi" w:cstheme="minorHAnsi"/>
        </w:rPr>
      </w:pPr>
      <w:r w:rsidRPr="00F41976">
        <w:rPr>
          <w:rStyle w:val="StyleStyleBold12pt"/>
          <w:rFonts w:asciiTheme="minorHAnsi" w:eastAsiaTheme="majorEastAsia" w:hAnsiTheme="minorHAnsi" w:cstheme="minorHAnsi"/>
        </w:rPr>
        <w:t>Talisse 5</w:t>
      </w:r>
    </w:p>
    <w:p w14:paraId="37D835B7" w14:textId="77777777" w:rsidR="007176A0" w:rsidRPr="00F41976" w:rsidRDefault="007176A0" w:rsidP="007176A0">
      <w:pPr>
        <w:pStyle w:val="card"/>
        <w:ind w:left="0"/>
        <w:rPr>
          <w:rFonts w:asciiTheme="minorHAnsi" w:hAnsiTheme="minorHAnsi" w:cstheme="minorHAnsi"/>
          <w:sz w:val="16"/>
          <w:szCs w:val="16"/>
        </w:rPr>
      </w:pPr>
      <w:r w:rsidRPr="00F41976">
        <w:rPr>
          <w:rFonts w:asciiTheme="minorHAnsi" w:hAnsiTheme="minorHAnsi" w:cstheme="minorHAnsi"/>
          <w:sz w:val="16"/>
          <w:szCs w:val="16"/>
        </w:rPr>
        <w:t>—Professor of Philosophy @Vandy¶ Robert, Philosophy &amp; Social Criticism, Deliberativist responses to activist challenges, 31(4) p. 429-431</w:t>
      </w:r>
    </w:p>
    <w:p w14:paraId="7C917F73" w14:textId="77777777" w:rsidR="007176A0" w:rsidRPr="00F41976" w:rsidRDefault="007176A0" w:rsidP="007176A0">
      <w:pPr>
        <w:pStyle w:val="card"/>
        <w:ind w:left="0"/>
        <w:rPr>
          <w:rFonts w:asciiTheme="minorHAnsi" w:hAnsiTheme="minorHAnsi" w:cstheme="minorHAnsi"/>
          <w:sz w:val="16"/>
          <w:szCs w:val="16"/>
        </w:rPr>
      </w:pPr>
    </w:p>
    <w:p w14:paraId="74D3540A" w14:textId="77777777" w:rsidR="007176A0" w:rsidRDefault="007176A0" w:rsidP="007176A0">
      <w:pPr>
        <w:pStyle w:val="card"/>
        <w:ind w:left="0"/>
        <w:rPr>
          <w:rFonts w:asciiTheme="minorHAnsi" w:hAnsiTheme="minorHAnsi" w:cstheme="minorHAnsi"/>
          <w:b/>
          <w:sz w:val="24"/>
          <w:szCs w:val="24"/>
          <w:u w:val="single"/>
        </w:rPr>
      </w:pPr>
      <w:r w:rsidRPr="00F41976">
        <w:rPr>
          <w:rFonts w:asciiTheme="minorHAnsi" w:hAnsiTheme="minorHAnsi" w:cstheme="minorHAnsi"/>
          <w:sz w:val="14"/>
          <w:szCs w:val="16"/>
        </w:rPr>
        <w:t>The activist implicitly holds that there could be no reasoned objection to his view concering justice, and no good reason to endorse those institutions he deems unjust.</w:t>
      </w:r>
      <w:r w:rsidRPr="00F41976">
        <w:rPr>
          <w:rFonts w:asciiTheme="minorHAnsi" w:hAnsiTheme="minorHAnsi" w:cstheme="minorHAnsi"/>
          <w:sz w:val="14"/>
        </w:rPr>
        <w:t xml:space="preserve"> </w:t>
      </w:r>
      <w:r w:rsidRPr="00F41976">
        <w:rPr>
          <w:rFonts w:asciiTheme="minorHAnsi" w:hAnsiTheme="minorHAnsi" w:cstheme="minorHAnsi"/>
          <w:b/>
          <w:sz w:val="24"/>
          <w:szCs w:val="24"/>
          <w:highlight w:val="cyan"/>
          <w:u w:val="single"/>
        </w:rPr>
        <w:t>The activist presumes to know that no deliberative encounter could lead him to reconsider his position</w:t>
      </w:r>
      <w:r w:rsidRPr="00F41976">
        <w:rPr>
          <w:rFonts w:asciiTheme="minorHAnsi" w:hAnsiTheme="minorHAnsi" w:cstheme="minorHAnsi"/>
          <w:b/>
          <w:sz w:val="24"/>
          <w:szCs w:val="24"/>
          <w:u w:val="single"/>
        </w:rPr>
        <w:t xml:space="preserve"> or adopt a different method of social action</w:t>
      </w:r>
      <w:r w:rsidRPr="00F41976">
        <w:rPr>
          <w:rFonts w:asciiTheme="minorHAnsi" w:hAnsiTheme="minorHAnsi" w:cstheme="minorHAnsi"/>
          <w:sz w:val="14"/>
        </w:rPr>
        <w:t xml:space="preserve">; </w:t>
      </w:r>
      <w:r w:rsidRPr="00F41976">
        <w:rPr>
          <w:rFonts w:asciiTheme="minorHAnsi" w:hAnsiTheme="minorHAnsi" w:cstheme="minorHAnsi"/>
          <w:b/>
          <w:sz w:val="24"/>
          <w:szCs w:val="24"/>
          <w:highlight w:val="cyan"/>
          <w:u w:val="single"/>
        </w:rPr>
        <w:t>he ‘declines’ to ‘engage persons he disagrees with</w:t>
      </w:r>
      <w:r w:rsidRPr="00F41976">
        <w:rPr>
          <w:rFonts w:asciiTheme="minorHAnsi" w:hAnsiTheme="minorHAnsi" w:cstheme="minorHAnsi"/>
          <w:b/>
          <w:sz w:val="24"/>
          <w:szCs w:val="24"/>
          <w:u w:val="single"/>
        </w:rPr>
        <w:t xml:space="preserve">’ </w:t>
      </w:r>
      <w:r w:rsidRPr="00F41976">
        <w:rPr>
          <w:rFonts w:asciiTheme="minorHAnsi" w:hAnsiTheme="minorHAnsi" w:cstheme="minorHAnsi"/>
          <w:sz w:val="14"/>
        </w:rPr>
        <w:t xml:space="preserve">(107) </w:t>
      </w:r>
      <w:r w:rsidRPr="00F41976">
        <w:rPr>
          <w:rFonts w:asciiTheme="minorHAnsi" w:hAnsiTheme="minorHAnsi" w:cstheme="minorHAnsi"/>
          <w:b/>
          <w:sz w:val="24"/>
          <w:szCs w:val="24"/>
          <w:u w:val="single"/>
        </w:rPr>
        <w:t>in discourse</w:t>
      </w:r>
      <w:r w:rsidRPr="00F41976">
        <w:rPr>
          <w:rFonts w:asciiTheme="minorHAnsi" w:hAnsiTheme="minorHAnsi" w:cstheme="minorHAnsi"/>
          <w:sz w:val="14"/>
        </w:rPr>
        <w:t xml:space="preserve"> </w:t>
      </w:r>
      <w:r w:rsidRPr="00F41976">
        <w:rPr>
          <w:rFonts w:asciiTheme="minorHAnsi" w:hAnsiTheme="minorHAnsi" w:cstheme="minorHAnsi"/>
          <w:sz w:val="14"/>
          <w:szCs w:val="16"/>
        </w:rPr>
        <w:t>because he has judged on a priori ground that all opponents are either pathetically benighted or balefully corrupt. When one holds one’s view as the only responsible or just option,</w:t>
      </w:r>
      <w:r w:rsidRPr="00F41976">
        <w:rPr>
          <w:rFonts w:asciiTheme="minorHAnsi" w:hAnsiTheme="minorHAnsi" w:cstheme="minorHAnsi"/>
          <w:sz w:val="14"/>
        </w:rPr>
        <w:t xml:space="preserve"> </w:t>
      </w:r>
      <w:r w:rsidRPr="00F41976">
        <w:rPr>
          <w:rFonts w:asciiTheme="minorHAnsi" w:hAnsiTheme="minorHAnsi" w:cstheme="minorHAnsi"/>
          <w:b/>
          <w:sz w:val="24"/>
          <w:szCs w:val="24"/>
          <w:highlight w:val="cyan"/>
          <w:u w:val="single"/>
        </w:rPr>
        <w:t>there is no need for reasoning with those who disagree, and hence no need to be reasonable.</w:t>
      </w:r>
      <w:r w:rsidRPr="00F41976">
        <w:rPr>
          <w:rFonts w:asciiTheme="minorHAnsi" w:hAnsiTheme="minorHAnsi" w:cstheme="minorHAnsi"/>
          <w:b/>
          <w:sz w:val="24"/>
          <w:szCs w:val="24"/>
          <w:u w:val="single"/>
        </w:rPr>
        <w:t xml:space="preserve"> According the deliberativist, this is the respect in which the activist is unreasonable</w:t>
      </w:r>
      <w:r w:rsidRPr="00F41976">
        <w:rPr>
          <w:rFonts w:asciiTheme="minorHAnsi" w:hAnsiTheme="minorHAnsi" w:cstheme="minorHAnsi"/>
          <w:sz w:val="14"/>
        </w:rPr>
        <w:t xml:space="preserve">. </w:t>
      </w:r>
      <w:r w:rsidRPr="00F41976">
        <w:rPr>
          <w:rFonts w:asciiTheme="minorHAnsi" w:hAnsiTheme="minorHAnsi" w:cstheme="minorHAnsi"/>
          <w:sz w:val="14"/>
          <w:szCs w:val="16"/>
        </w:rPr>
        <w:t>The deliberativist recognized that questions of justice are difficult and complex. This is the case not only because justice is a notoriously tricky philosophical concept, but also because, even supposing we had a philosophically sound theory of justice, questions of implementation are especially thorny. According, political philosophers, social scientists, economist, and legal theorists continue to work on these questions. In light of much of this literature, it is difficult to maintain the level of epistemic confidence in one’s own views that the activist seems to muster; thus</w:t>
      </w:r>
      <w:r w:rsidRPr="00F41976">
        <w:rPr>
          <w:rFonts w:asciiTheme="minorHAnsi" w:hAnsiTheme="minorHAnsi" w:cstheme="minorHAnsi"/>
          <w:sz w:val="14"/>
        </w:rPr>
        <w:t xml:space="preserve"> </w:t>
      </w:r>
      <w:r w:rsidRPr="00F41976">
        <w:rPr>
          <w:rFonts w:asciiTheme="minorHAnsi" w:hAnsiTheme="minorHAnsi" w:cstheme="minorHAnsi"/>
          <w:b/>
          <w:sz w:val="24"/>
          <w:szCs w:val="24"/>
          <w:u w:val="single"/>
        </w:rPr>
        <w:t>the deliberativist sees the activist’s confidence as evidence of a lack of honest engagement with the issues</w:t>
      </w:r>
      <w:r w:rsidRPr="00F41976">
        <w:rPr>
          <w:rFonts w:asciiTheme="minorHAnsi" w:hAnsiTheme="minorHAnsi" w:cstheme="minorHAnsi"/>
          <w:sz w:val="14"/>
        </w:rPr>
        <w:t xml:space="preserve">. </w:t>
      </w:r>
      <w:r w:rsidRPr="00F41976">
        <w:rPr>
          <w:rFonts w:asciiTheme="minorHAnsi" w:hAnsiTheme="minorHAnsi" w:cstheme="minorHAnsi"/>
          <w:b/>
          <w:sz w:val="24"/>
          <w:szCs w:val="24"/>
          <w:u w:val="single"/>
        </w:rPr>
        <w:t xml:space="preserve">A possible outcome </w:t>
      </w:r>
      <w:r w:rsidRPr="00F41976">
        <w:rPr>
          <w:rFonts w:asciiTheme="minorHAnsi" w:hAnsiTheme="minorHAnsi" w:cstheme="minorHAnsi"/>
          <w:sz w:val="14"/>
          <w:szCs w:val="16"/>
        </w:rPr>
        <w:t>of the kind of encounter the activist ‘declines’</w:t>
      </w:r>
      <w:r w:rsidRPr="00F41976">
        <w:rPr>
          <w:rFonts w:asciiTheme="minorHAnsi" w:hAnsiTheme="minorHAnsi" w:cstheme="minorHAnsi"/>
          <w:sz w:val="14"/>
        </w:rPr>
        <w:t xml:space="preserve"> (107) </w:t>
      </w:r>
      <w:r w:rsidRPr="00F41976">
        <w:rPr>
          <w:rFonts w:asciiTheme="minorHAnsi" w:hAnsiTheme="minorHAnsi" w:cstheme="minorHAnsi"/>
          <w:b/>
          <w:sz w:val="24"/>
          <w:szCs w:val="24"/>
          <w:u w:val="single"/>
        </w:rPr>
        <w:t xml:space="preserve">is the realization that </w:t>
      </w:r>
      <w:r w:rsidRPr="00F41976">
        <w:rPr>
          <w:rFonts w:asciiTheme="minorHAnsi" w:hAnsiTheme="minorHAnsi" w:cstheme="minorHAnsi"/>
          <w:b/>
          <w:sz w:val="24"/>
          <w:szCs w:val="24"/>
          <w:highlight w:val="cyan"/>
          <w:u w:val="single"/>
        </w:rPr>
        <w:t>the activist’s image of himself as a ‘David to the Golaith of power</w:t>
      </w:r>
      <w:r w:rsidRPr="00F41976">
        <w:rPr>
          <w:rFonts w:asciiTheme="minorHAnsi" w:hAnsiTheme="minorHAnsi" w:cstheme="minorHAnsi"/>
          <w:sz w:val="14"/>
        </w:rPr>
        <w:t xml:space="preserve"> wielded by the state and corporate actors’ (106) </w:t>
      </w:r>
      <w:r w:rsidRPr="00F41976">
        <w:rPr>
          <w:rFonts w:asciiTheme="minorHAnsi" w:hAnsiTheme="minorHAnsi" w:cstheme="minorHAnsi"/>
          <w:b/>
          <w:sz w:val="24"/>
          <w:szCs w:val="24"/>
          <w:highlight w:val="cyan"/>
          <w:u w:val="single"/>
        </w:rPr>
        <w:t>is naïve</w:t>
      </w:r>
      <w:r w:rsidRPr="00F41976">
        <w:rPr>
          <w:rFonts w:asciiTheme="minorHAnsi" w:hAnsiTheme="minorHAnsi" w:cstheme="minorHAnsi"/>
          <w:b/>
          <w:sz w:val="24"/>
          <w:szCs w:val="24"/>
          <w:u w:val="single"/>
        </w:rPr>
        <w:t xml:space="preserve">. </w:t>
      </w:r>
      <w:r w:rsidRPr="00F41976">
        <w:rPr>
          <w:rFonts w:asciiTheme="minorHAnsi" w:hAnsiTheme="minorHAnsi" w:cstheme="minorHAnsi"/>
          <w:sz w:val="14"/>
        </w:rPr>
        <w:t xml:space="preserve">That is, </w:t>
      </w:r>
      <w:r w:rsidRPr="00F41976">
        <w:rPr>
          <w:rFonts w:asciiTheme="minorHAnsi" w:hAnsiTheme="minorHAnsi" w:cstheme="minorHAnsi"/>
          <w:b/>
          <w:sz w:val="24"/>
          <w:szCs w:val="24"/>
          <w:u w:val="single"/>
        </w:rPr>
        <w:t xml:space="preserve">the deliberativist comes to see, </w:t>
      </w:r>
      <w:r w:rsidRPr="00F41976">
        <w:rPr>
          <w:rFonts w:asciiTheme="minorHAnsi" w:hAnsiTheme="minorHAnsi" w:cstheme="minorHAnsi"/>
          <w:b/>
          <w:sz w:val="24"/>
          <w:szCs w:val="24"/>
          <w:highlight w:val="cyan"/>
          <w:u w:val="single"/>
        </w:rPr>
        <w:t>through</w:t>
      </w:r>
      <w:r w:rsidRPr="00F41976">
        <w:rPr>
          <w:rFonts w:asciiTheme="minorHAnsi" w:hAnsiTheme="minorHAnsi" w:cstheme="minorHAnsi"/>
          <w:sz w:val="14"/>
        </w:rPr>
        <w:t xml:space="preserve"> processes of public </w:t>
      </w:r>
      <w:r w:rsidRPr="00F41976">
        <w:rPr>
          <w:rFonts w:asciiTheme="minorHAnsi" w:hAnsiTheme="minorHAnsi" w:cstheme="minorHAnsi"/>
          <w:b/>
          <w:sz w:val="24"/>
          <w:szCs w:val="24"/>
          <w:highlight w:val="cyan"/>
          <w:u w:val="single"/>
        </w:rPr>
        <w:t>deliberation, that there are often good arguments to be found on all sides of an important social issue</w:t>
      </w:r>
      <w:r w:rsidRPr="00F41976">
        <w:rPr>
          <w:rFonts w:asciiTheme="minorHAnsi" w:hAnsiTheme="minorHAnsi" w:cstheme="minorHAnsi"/>
          <w:sz w:val="14"/>
        </w:rPr>
        <w:t xml:space="preserve">; </w:t>
      </w:r>
      <w:r w:rsidRPr="00F41976">
        <w:rPr>
          <w:rFonts w:asciiTheme="minorHAnsi" w:hAnsiTheme="minorHAnsi" w:cstheme="minorHAnsi"/>
          <w:sz w:val="14"/>
          <w:szCs w:val="16"/>
        </w:rPr>
        <w:t>reasonable hence demands that one must especially engage the reasons of those with whom one most vehemently disagrees and be ready to revise one’s own views if necessary Insofar as</w:t>
      </w:r>
      <w:r w:rsidRPr="00F41976">
        <w:rPr>
          <w:rFonts w:asciiTheme="minorHAnsi" w:hAnsiTheme="minorHAnsi" w:cstheme="minorHAnsi"/>
          <w:sz w:val="14"/>
        </w:rPr>
        <w:t xml:space="preserve"> </w:t>
      </w:r>
      <w:r w:rsidRPr="00F41976">
        <w:rPr>
          <w:rFonts w:asciiTheme="minorHAnsi" w:hAnsiTheme="minorHAnsi" w:cstheme="minorHAnsi"/>
          <w:b/>
          <w:sz w:val="24"/>
          <w:szCs w:val="24"/>
          <w:u w:val="single"/>
        </w:rPr>
        <w:t xml:space="preserve">the activist </w:t>
      </w:r>
      <w:r w:rsidRPr="00F41976">
        <w:rPr>
          <w:rFonts w:asciiTheme="minorHAnsi" w:hAnsiTheme="minorHAnsi" w:cstheme="minorHAnsi"/>
          <w:sz w:val="14"/>
        </w:rPr>
        <w:t xml:space="preserve">hold a view of justice that he is unwilling to put to the test of public criticism, he </w:t>
      </w:r>
      <w:r w:rsidRPr="00F41976">
        <w:rPr>
          <w:rFonts w:asciiTheme="minorHAnsi" w:hAnsiTheme="minorHAnsi" w:cstheme="minorHAnsi"/>
          <w:b/>
          <w:sz w:val="24"/>
          <w:szCs w:val="24"/>
          <w:u w:val="single"/>
        </w:rPr>
        <w:t>is unreasonable</w:t>
      </w:r>
      <w:r w:rsidRPr="00F41976">
        <w:rPr>
          <w:rFonts w:asciiTheme="minorHAnsi" w:hAnsiTheme="minorHAnsi" w:cstheme="minorHAnsi"/>
          <w:sz w:val="14"/>
        </w:rPr>
        <w:t xml:space="preserve">. </w:t>
      </w:r>
      <w:r w:rsidRPr="00F41976">
        <w:rPr>
          <w:rFonts w:asciiTheme="minorHAnsi" w:hAnsiTheme="minorHAnsi" w:cstheme="minorHAnsi"/>
          <w:sz w:val="14"/>
          <w:szCs w:val="16"/>
        </w:rPr>
        <w:t>Furthermore, insofar as the activist’s conception commits him to the view that there could be no rational opposition to his views,</w:t>
      </w:r>
      <w:r w:rsidRPr="00F41976">
        <w:rPr>
          <w:rFonts w:asciiTheme="minorHAnsi" w:hAnsiTheme="minorHAnsi" w:cstheme="minorHAnsi"/>
          <w:sz w:val="14"/>
        </w:rPr>
        <w:t xml:space="preserve"> </w:t>
      </w:r>
      <w:r w:rsidRPr="00F41976">
        <w:rPr>
          <w:rFonts w:asciiTheme="minorHAnsi" w:hAnsiTheme="minorHAnsi" w:cstheme="minorHAnsi"/>
          <w:b/>
          <w:sz w:val="24"/>
          <w:szCs w:val="24"/>
          <w:u w:val="single"/>
        </w:rPr>
        <w:t xml:space="preserve">he is literally unable to be reasonable. </w:t>
      </w:r>
      <w:r w:rsidRPr="00F41976">
        <w:rPr>
          <w:rFonts w:asciiTheme="minorHAnsi" w:hAnsiTheme="minorHAnsi" w:cstheme="minorHAnsi"/>
          <w:sz w:val="14"/>
        </w:rPr>
        <w:t xml:space="preserve">Hence </w:t>
      </w:r>
      <w:r w:rsidRPr="00F41976">
        <w:rPr>
          <w:rFonts w:asciiTheme="minorHAnsi" w:hAnsiTheme="minorHAnsi" w:cstheme="minorHAnsi"/>
          <w:b/>
          <w:sz w:val="24"/>
          <w:szCs w:val="24"/>
          <w:u w:val="single"/>
        </w:rPr>
        <w:t xml:space="preserve">the deliberative democrat concludes that </w:t>
      </w:r>
      <w:r w:rsidRPr="00F41976">
        <w:rPr>
          <w:rFonts w:asciiTheme="minorHAnsi" w:hAnsiTheme="minorHAnsi" w:cstheme="minorHAnsi"/>
          <w:b/>
          <w:sz w:val="24"/>
          <w:szCs w:val="24"/>
          <w:highlight w:val="cyan"/>
          <w:u w:val="single"/>
        </w:rPr>
        <w:t>activism</w:t>
      </w:r>
      <w:r w:rsidRPr="00F41976">
        <w:rPr>
          <w:rFonts w:asciiTheme="minorHAnsi" w:hAnsiTheme="minorHAnsi" w:cstheme="minorHAnsi"/>
          <w:sz w:val="14"/>
        </w:rPr>
        <w:t xml:space="preserve">, as presented by Young’s activist, </w:t>
      </w:r>
      <w:r w:rsidRPr="00F41976">
        <w:rPr>
          <w:rFonts w:asciiTheme="minorHAnsi" w:hAnsiTheme="minorHAnsi" w:cstheme="minorHAnsi"/>
          <w:b/>
          <w:sz w:val="24"/>
          <w:szCs w:val="24"/>
          <w:highlight w:val="cyan"/>
          <w:u w:val="single"/>
        </w:rPr>
        <w:t>is an unreasonable model of political engagement.</w:t>
      </w:r>
      <w:r w:rsidRPr="00F41976">
        <w:rPr>
          <w:rFonts w:asciiTheme="minorHAnsi" w:hAnsiTheme="minorHAnsi" w:cstheme="minorHAnsi"/>
          <w:b/>
          <w:sz w:val="24"/>
          <w:szCs w:val="24"/>
          <w:u w:val="single"/>
        </w:rPr>
        <w:t xml:space="preserve"> </w:t>
      </w:r>
    </w:p>
    <w:p w14:paraId="6A4BE7CF" w14:textId="77777777" w:rsidR="007176A0" w:rsidRPr="00F41976" w:rsidRDefault="007176A0" w:rsidP="007176A0">
      <w:pPr>
        <w:rPr>
          <w:rFonts w:asciiTheme="minorHAnsi" w:eastAsia="Cambria" w:hAnsiTheme="minorHAnsi" w:cstheme="minorHAnsi"/>
        </w:rPr>
      </w:pPr>
    </w:p>
    <w:p w14:paraId="7D08EADA" w14:textId="77777777" w:rsidR="007176A0" w:rsidRPr="00F41976" w:rsidRDefault="007176A0" w:rsidP="007176A0">
      <w:pPr>
        <w:pStyle w:val="Heading4"/>
        <w:rPr>
          <w:rFonts w:asciiTheme="minorHAnsi" w:hAnsiTheme="minorHAnsi" w:cstheme="minorHAnsi"/>
        </w:rPr>
      </w:pPr>
      <w:bookmarkStart w:id="0" w:name="_Toc317638040"/>
      <w:r w:rsidRPr="00F41976">
        <w:rPr>
          <w:rFonts w:asciiTheme="minorHAnsi" w:hAnsiTheme="minorHAnsi" w:cstheme="minorHAnsi"/>
        </w:rPr>
        <w:t>Even if they win we don’t gain access</w:t>
      </w:r>
      <w:r>
        <w:rPr>
          <w:rFonts w:asciiTheme="minorHAnsi" w:hAnsiTheme="minorHAnsi" w:cstheme="minorHAnsi"/>
        </w:rPr>
        <w:t xml:space="preserve"> to the state </w:t>
      </w:r>
      <w:r w:rsidRPr="00F41976">
        <w:rPr>
          <w:rFonts w:asciiTheme="minorHAnsi" w:hAnsiTheme="minorHAnsi" w:cstheme="minorHAnsi"/>
        </w:rPr>
        <w:t>- it’s still good – builds coalitions and stops violence</w:t>
      </w:r>
      <w:bookmarkEnd w:id="0"/>
    </w:p>
    <w:p w14:paraId="5A26BAA9"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Rawls ‘99</w:t>
      </w:r>
    </w:p>
    <w:p w14:paraId="1AD3BCD7" w14:textId="77777777" w:rsidR="007176A0" w:rsidRPr="00F41976" w:rsidRDefault="007176A0" w:rsidP="007176A0">
      <w:pPr>
        <w:rPr>
          <w:rFonts w:asciiTheme="minorHAnsi" w:hAnsiTheme="minorHAnsi" w:cstheme="minorHAnsi"/>
        </w:rPr>
      </w:pPr>
      <w:r w:rsidRPr="00F41976">
        <w:rPr>
          <w:rFonts w:asciiTheme="minorHAnsi" w:hAnsiTheme="minorHAnsi" w:cstheme="minorHAnsi"/>
        </w:rPr>
        <w:t>John Rawls, The Law of Peoples, ‘99, p. 56-57</w:t>
      </w:r>
    </w:p>
    <w:p w14:paraId="4800369B" w14:textId="77777777" w:rsidR="007176A0" w:rsidRPr="00F41976" w:rsidRDefault="007176A0" w:rsidP="007176A0">
      <w:pPr>
        <w:rPr>
          <w:rFonts w:asciiTheme="minorHAnsi" w:eastAsia="Cambria" w:hAnsiTheme="minorHAnsi" w:cstheme="minorHAnsi"/>
        </w:rPr>
      </w:pPr>
    </w:p>
    <w:p w14:paraId="4B3BC27B" w14:textId="77777777" w:rsidR="007176A0" w:rsidRPr="00F41976" w:rsidRDefault="007176A0" w:rsidP="007176A0">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To answer this question, we say that, ideally, </w:t>
      </w:r>
      <w:r w:rsidRPr="00F41976">
        <w:rPr>
          <w:rFonts w:asciiTheme="minorHAnsi" w:eastAsia="Cambria" w:hAnsiTheme="minorHAnsi" w:cstheme="minorHAnsi"/>
          <w:b/>
          <w:bCs/>
          <w:u w:val="single"/>
        </w:rPr>
        <w:t>citizens are to think of themselves as if they were legislators and ask themselves what statutes</w:t>
      </w:r>
      <w:r w:rsidRPr="00F41976">
        <w:rPr>
          <w:rFonts w:asciiTheme="minorHAnsi" w:eastAsia="Cambria" w:hAnsiTheme="minorHAnsi" w:cstheme="minorHAnsi"/>
          <w:sz w:val="16"/>
        </w:rPr>
        <w:t xml:space="preserve">, supported by what reasons satisfying the criterion of reciprocity, </w:t>
      </w:r>
      <w:r w:rsidRPr="00F41976">
        <w:rPr>
          <w:rFonts w:asciiTheme="minorHAnsi" w:eastAsia="Cambria" w:hAnsiTheme="minorHAnsi" w:cstheme="minorHAnsi"/>
          <w:b/>
          <w:bCs/>
          <w:u w:val="single"/>
        </w:rPr>
        <w:t>they would think it most reasonable to enact</w:t>
      </w:r>
      <w:r w:rsidRPr="00F41976">
        <w:rPr>
          <w:rFonts w:asciiTheme="minorHAnsi" w:eastAsia="Cambria" w:hAnsiTheme="minorHAnsi" w:cstheme="minorHAnsi"/>
          <w:sz w:val="16"/>
        </w:rPr>
        <w:t xml:space="preserve">. When firm and widespread, </w:t>
      </w:r>
      <w:r w:rsidRPr="00F41976">
        <w:rPr>
          <w:rFonts w:asciiTheme="minorHAnsi" w:eastAsia="Cambria" w:hAnsiTheme="minorHAnsi" w:cstheme="minorHAnsi"/>
          <w:b/>
          <w:bCs/>
          <w:highlight w:val="yellow"/>
          <w:u w:val="single"/>
        </w:rPr>
        <w:t>the disposition of citizens to view themselves as</w:t>
      </w:r>
      <w:r w:rsidRPr="00F41976">
        <w:rPr>
          <w:rFonts w:asciiTheme="minorHAnsi" w:eastAsia="Cambria" w:hAnsiTheme="minorHAnsi" w:cstheme="minorHAnsi"/>
          <w:b/>
          <w:bCs/>
          <w:u w:val="single"/>
        </w:rPr>
        <w:t xml:space="preserve"> ideal </w:t>
      </w:r>
      <w:r w:rsidRPr="00F41976">
        <w:rPr>
          <w:rFonts w:asciiTheme="minorHAnsi" w:eastAsia="Cambria" w:hAnsiTheme="minorHAnsi" w:cstheme="minorHAnsi"/>
          <w:b/>
          <w:bCs/>
          <w:highlight w:val="yellow"/>
          <w:u w:val="single"/>
        </w:rPr>
        <w:t>legislators, and</w:t>
      </w:r>
      <w:r w:rsidRPr="00F41976">
        <w:rPr>
          <w:rFonts w:asciiTheme="minorHAnsi" w:eastAsia="Cambria" w:hAnsiTheme="minorHAnsi" w:cstheme="minorHAnsi"/>
          <w:b/>
          <w:bCs/>
          <w:u w:val="single"/>
        </w:rPr>
        <w:t xml:space="preserve"> to </w:t>
      </w:r>
      <w:r w:rsidRPr="00F41976">
        <w:rPr>
          <w:rFonts w:asciiTheme="minorHAnsi" w:eastAsia="Cambria" w:hAnsiTheme="minorHAnsi" w:cstheme="minorHAnsi"/>
          <w:b/>
          <w:bCs/>
          <w:highlight w:val="yellow"/>
          <w:u w:val="single"/>
        </w:rPr>
        <w:t>repudiate</w:t>
      </w:r>
      <w:r w:rsidRPr="00F41976">
        <w:rPr>
          <w:rFonts w:asciiTheme="minorHAnsi" w:eastAsia="Cambria" w:hAnsiTheme="minorHAnsi" w:cstheme="minorHAnsi"/>
          <w:b/>
          <w:bCs/>
          <w:u w:val="single"/>
        </w:rPr>
        <w:t xml:space="preserve"> government </w:t>
      </w:r>
      <w:r w:rsidRPr="00F41976">
        <w:rPr>
          <w:rFonts w:asciiTheme="minorHAnsi" w:eastAsia="Cambria" w:hAnsiTheme="minorHAnsi" w:cstheme="minorHAnsi"/>
          <w:b/>
          <w:bCs/>
          <w:highlight w:val="yellow"/>
          <w:u w:val="single"/>
        </w:rPr>
        <w:t>officials</w:t>
      </w:r>
      <w:r w:rsidRPr="00F41976">
        <w:rPr>
          <w:rFonts w:asciiTheme="minorHAnsi" w:eastAsia="Cambria" w:hAnsiTheme="minorHAnsi" w:cstheme="minorHAnsi"/>
          <w:sz w:val="16"/>
        </w:rPr>
        <w:t xml:space="preserve"> and candidates for public office </w:t>
      </w:r>
      <w:r w:rsidRPr="00F41976">
        <w:rPr>
          <w:rFonts w:asciiTheme="minorHAnsi" w:eastAsia="Cambria" w:hAnsiTheme="minorHAnsi" w:cstheme="minorHAnsi"/>
          <w:b/>
          <w:bCs/>
          <w:highlight w:val="yellow"/>
          <w:u w:val="single"/>
        </w:rPr>
        <w:t>who violate public reason, forms</w:t>
      </w:r>
      <w:r w:rsidRPr="00F41976">
        <w:rPr>
          <w:rFonts w:asciiTheme="minorHAnsi" w:eastAsia="Cambria" w:hAnsiTheme="minorHAnsi" w:cstheme="minorHAnsi"/>
          <w:b/>
          <w:bCs/>
          <w:u w:val="single"/>
        </w:rPr>
        <w:t xml:space="preserve"> part of </w:t>
      </w:r>
      <w:r w:rsidRPr="00F41976">
        <w:rPr>
          <w:rFonts w:asciiTheme="minorHAnsi" w:eastAsia="Cambria" w:hAnsiTheme="minorHAnsi" w:cstheme="minorHAnsi"/>
          <w:b/>
          <w:bCs/>
          <w:highlight w:val="yellow"/>
          <w:u w:val="single"/>
        </w:rPr>
        <w:t>the</w:t>
      </w:r>
      <w:r w:rsidRPr="00F41976">
        <w:rPr>
          <w:rFonts w:asciiTheme="minorHAnsi" w:eastAsia="Cambria" w:hAnsiTheme="minorHAnsi" w:cstheme="minorHAnsi"/>
          <w:b/>
          <w:bCs/>
          <w:u w:val="single"/>
        </w:rPr>
        <w:t xml:space="preserve"> political and social </w:t>
      </w:r>
      <w:r w:rsidRPr="00F41976">
        <w:rPr>
          <w:rFonts w:asciiTheme="minorHAnsi" w:eastAsia="Cambria" w:hAnsiTheme="minorHAnsi" w:cstheme="minorHAnsi"/>
          <w:b/>
          <w:bCs/>
          <w:highlight w:val="yellow"/>
          <w:u w:val="single"/>
        </w:rPr>
        <w:t>basis of liberal democracy</w:t>
      </w:r>
      <w:r w:rsidRPr="00F41976">
        <w:rPr>
          <w:rFonts w:asciiTheme="minorHAnsi" w:eastAsia="Cambria" w:hAnsiTheme="minorHAnsi" w:cstheme="minorHAnsi"/>
          <w:b/>
          <w:bCs/>
          <w:u w:val="single"/>
        </w:rPr>
        <w:t xml:space="preserve"> and is vital for its enduring strength and vigor</w:t>
      </w:r>
      <w:r w:rsidRPr="00F41976">
        <w:rPr>
          <w:rFonts w:asciiTheme="minorHAnsi" w:eastAsia="Cambria" w:hAnsiTheme="minorHAnsi" w:cstheme="minorHAnsi"/>
          <w:sz w:val="16"/>
        </w:rPr>
        <w:t xml:space="preserve">. Thus in domestic society </w:t>
      </w:r>
      <w:r w:rsidRPr="00F41976">
        <w:rPr>
          <w:rFonts w:asciiTheme="minorHAnsi" w:eastAsia="Cambria" w:hAnsiTheme="minorHAnsi" w:cstheme="minorHAnsi"/>
          <w:b/>
          <w:bCs/>
          <w:u w:val="single"/>
        </w:rPr>
        <w:t>citizens fulfill their duty of civility and support the idea of public reason, while doing what they can to hold</w:t>
      </w:r>
      <w:r w:rsidRPr="00F41976">
        <w:rPr>
          <w:rFonts w:asciiTheme="minorHAnsi" w:eastAsia="Cambria" w:hAnsiTheme="minorHAnsi" w:cstheme="minorHAnsi"/>
          <w:sz w:val="16"/>
        </w:rPr>
        <w:t xml:space="preserve"> government </w:t>
      </w:r>
      <w:r w:rsidRPr="00F41976">
        <w:rPr>
          <w:rFonts w:asciiTheme="minorHAnsi" w:eastAsia="Cambria" w:hAnsiTheme="minorHAnsi" w:cstheme="minorHAnsi"/>
          <w:b/>
          <w:bCs/>
          <w:u w:val="single"/>
        </w:rPr>
        <w:t>officials to it.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highlight w:val="yellow"/>
          <w:u w:val="single"/>
        </w:rPr>
        <w:t>This duty</w:t>
      </w:r>
      <w:r w:rsidRPr="00F41976">
        <w:rPr>
          <w:rFonts w:asciiTheme="minorHAnsi" w:eastAsia="Cambria" w:hAnsiTheme="minorHAnsi" w:cstheme="minorHAnsi"/>
          <w:sz w:val="16"/>
        </w:rPr>
        <w:t xml:space="preserve">, like other political rights and duties, </w:t>
      </w:r>
      <w:r w:rsidRPr="00F41976">
        <w:rPr>
          <w:rFonts w:asciiTheme="minorHAnsi" w:eastAsia="Cambria" w:hAnsiTheme="minorHAnsi" w:cstheme="minorHAnsi"/>
          <w:b/>
          <w:bCs/>
          <w:highlight w:val="yellow"/>
          <w:u w:val="single"/>
        </w:rPr>
        <w:t>is</w:t>
      </w:r>
      <w:r w:rsidRPr="00F41976">
        <w:rPr>
          <w:rFonts w:asciiTheme="minorHAnsi" w:eastAsia="Cambria" w:hAnsiTheme="minorHAnsi" w:cstheme="minorHAnsi"/>
          <w:b/>
          <w:bCs/>
          <w:u w:val="single"/>
        </w:rPr>
        <w:t xml:space="preserve"> an </w:t>
      </w:r>
      <w:r w:rsidRPr="00F41976">
        <w:rPr>
          <w:rFonts w:asciiTheme="minorHAnsi" w:eastAsia="Cambria" w:hAnsiTheme="minorHAnsi" w:cstheme="minorHAnsi"/>
          <w:b/>
          <w:bCs/>
          <w:highlight w:val="yellow"/>
          <w:u w:val="single"/>
        </w:rPr>
        <w:t>intrinsically moral</w:t>
      </w:r>
      <w:r w:rsidRPr="00F41976">
        <w:rPr>
          <w:rFonts w:asciiTheme="minorHAnsi" w:eastAsia="Cambria" w:hAnsiTheme="minorHAnsi" w:cstheme="minorHAnsi"/>
          <w:b/>
          <w:bCs/>
          <w:u w:val="single"/>
        </w:rPr>
        <w:t xml:space="preserve"> duty</w:t>
      </w:r>
      <w:r w:rsidRPr="00F41976">
        <w:rPr>
          <w:rFonts w:asciiTheme="minorHAnsi" w:eastAsia="Cambria" w:hAnsiTheme="minorHAnsi" w:cstheme="minorHAnsi"/>
          <w:sz w:val="16"/>
        </w:rPr>
        <w:t xml:space="preserve">. I emphasize that it is not a legal duty, for in that case it would be incompatible with freedom of speech. Similarly, the ideal of the public reason of free and equal peoples is realized, or satisfied, whenever chief executives and legislators, and other government officials, as well as candidates for public office, act from and follow the principles of the Law of Peoples and explain to other peoples their reasons for pursuing or revising a people’s foreign policy and affairs of state that involve other societies. As for private citizens, we say, as before, that ideally </w:t>
      </w:r>
      <w:r w:rsidRPr="00F41976">
        <w:rPr>
          <w:rFonts w:asciiTheme="minorHAnsi" w:eastAsia="Cambria" w:hAnsiTheme="minorHAnsi" w:cstheme="minorHAnsi"/>
          <w:b/>
          <w:bCs/>
          <w:u w:val="single"/>
        </w:rPr>
        <w:t>citizens are to think of themselves as if they were executives and legislators and ask themselves what foreign policy</w:t>
      </w:r>
      <w:r w:rsidRPr="00F41976">
        <w:rPr>
          <w:rFonts w:asciiTheme="minorHAnsi" w:eastAsia="Cambria" w:hAnsiTheme="minorHAnsi" w:cstheme="minorHAnsi"/>
          <w:sz w:val="16"/>
        </w:rPr>
        <w:t xml:space="preserve"> supported by what considerations </w:t>
      </w:r>
      <w:r w:rsidRPr="00F41976">
        <w:rPr>
          <w:rFonts w:asciiTheme="minorHAnsi" w:eastAsia="Cambria" w:hAnsiTheme="minorHAnsi" w:cstheme="minorHAnsi"/>
          <w:b/>
          <w:bCs/>
          <w:u w:val="single"/>
        </w:rPr>
        <w:t>they would think it most reasonable to advance</w:t>
      </w:r>
      <w:r w:rsidRPr="00F41976">
        <w:rPr>
          <w:rFonts w:asciiTheme="minorHAnsi" w:eastAsia="Cambria" w:hAnsiTheme="minorHAnsi" w:cstheme="minorHAnsi"/>
          <w:sz w:val="16"/>
        </w:rPr>
        <w:t xml:space="preserve">. Once again, when firm and widespread, </w:t>
      </w:r>
      <w:r w:rsidRPr="00F41976">
        <w:rPr>
          <w:rFonts w:asciiTheme="minorHAnsi" w:eastAsia="Cambria" w:hAnsiTheme="minorHAnsi" w:cstheme="minorHAnsi"/>
          <w:b/>
          <w:bCs/>
          <w:highlight w:val="yellow"/>
          <w:u w:val="single"/>
        </w:rPr>
        <w:t>the disposition of citizens to view themselves as</w:t>
      </w:r>
      <w:r w:rsidRPr="00F41976">
        <w:rPr>
          <w:rFonts w:asciiTheme="minorHAnsi" w:eastAsia="Cambria" w:hAnsiTheme="minorHAnsi" w:cstheme="minorHAnsi"/>
          <w:b/>
          <w:bCs/>
          <w:u w:val="single"/>
        </w:rPr>
        <w:t xml:space="preserve"> ideal executives and </w:t>
      </w:r>
      <w:r w:rsidRPr="00F41976">
        <w:rPr>
          <w:rFonts w:asciiTheme="minorHAnsi" w:eastAsia="Cambria" w:hAnsiTheme="minorHAnsi" w:cstheme="minorHAnsi"/>
          <w:b/>
          <w:bCs/>
          <w:highlight w:val="yellow"/>
          <w:u w:val="single"/>
        </w:rPr>
        <w:t>legislators</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and to repudiate government officials and candidates for public office who violate the public reason of free and equal peoples</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yellow"/>
          <w:u w:val="single"/>
        </w:rPr>
        <w:t>is</w:t>
      </w:r>
      <w:r w:rsidRPr="00F41976">
        <w:rPr>
          <w:rFonts w:asciiTheme="minorHAnsi" w:eastAsia="Cambria" w:hAnsiTheme="minorHAnsi" w:cstheme="minorHAnsi"/>
          <w:b/>
          <w:bCs/>
          <w:u w:val="single"/>
        </w:rPr>
        <w:t xml:space="preserve"> part of </w:t>
      </w:r>
      <w:r w:rsidRPr="00F41976">
        <w:rPr>
          <w:rFonts w:asciiTheme="minorHAnsi" w:eastAsia="Cambria" w:hAnsiTheme="minorHAnsi" w:cstheme="minorHAnsi"/>
          <w:b/>
          <w:bCs/>
          <w:highlight w:val="yellow"/>
          <w:u w:val="single"/>
        </w:rPr>
        <w:t>the</w:t>
      </w:r>
      <w:r w:rsidRPr="00F41976">
        <w:rPr>
          <w:rFonts w:asciiTheme="minorHAnsi" w:eastAsia="Cambria" w:hAnsiTheme="minorHAnsi" w:cstheme="minorHAnsi"/>
          <w:b/>
          <w:bCs/>
          <w:u w:val="single"/>
        </w:rPr>
        <w:t xml:space="preserve"> political and social </w:t>
      </w:r>
      <w:r w:rsidRPr="00F41976">
        <w:rPr>
          <w:rFonts w:asciiTheme="minorHAnsi" w:eastAsia="Cambria" w:hAnsiTheme="minorHAnsi" w:cstheme="minorHAnsi"/>
          <w:b/>
          <w:bCs/>
          <w:highlight w:val="yellow"/>
          <w:u w:val="single"/>
        </w:rPr>
        <w:t>basis of peace and understanding among peoples</w:t>
      </w:r>
      <w:r w:rsidRPr="00F41976">
        <w:rPr>
          <w:rFonts w:asciiTheme="minorHAnsi" w:eastAsia="Cambria" w:hAnsiTheme="minorHAnsi" w:cstheme="minorHAnsi"/>
          <w:b/>
          <w:bCs/>
          <w:u w:val="single"/>
        </w:rPr>
        <w:t>.</w:t>
      </w:r>
    </w:p>
    <w:p w14:paraId="4EA0D148" w14:textId="77777777" w:rsidR="007176A0" w:rsidRPr="00F41976" w:rsidRDefault="007176A0" w:rsidP="007176A0">
      <w:pPr>
        <w:rPr>
          <w:rFonts w:asciiTheme="minorHAnsi" w:eastAsia="Cambria" w:hAnsiTheme="minorHAnsi" w:cstheme="minorHAnsi"/>
        </w:rPr>
      </w:pPr>
    </w:p>
    <w:p w14:paraId="0A89A6E1" w14:textId="77777777" w:rsidR="007176A0" w:rsidRDefault="007176A0" w:rsidP="007176A0">
      <w:pPr>
        <w:pStyle w:val="Heading4"/>
      </w:pPr>
      <w:bookmarkStart w:id="1" w:name="_Toc317638051"/>
      <w:r>
        <w:t>And, scientific and instrumental argumentation and research is key to motivate legislative fence-sitters. Their critical approach is just preaching to the choir which endangers public and decision-making backlashes which turn the case. Only our interp can generate the public debates necessary to ensure survival.</w:t>
      </w:r>
    </w:p>
    <w:p w14:paraId="5DD3B28B" w14:textId="77777777" w:rsidR="007176A0" w:rsidRPr="00831AD4" w:rsidRDefault="007176A0" w:rsidP="007176A0">
      <w:pPr>
        <w:rPr>
          <w:rStyle w:val="StyleStyleBold12pt"/>
          <w:u w:val="single"/>
        </w:rPr>
      </w:pPr>
      <w:r w:rsidRPr="00831AD4">
        <w:rPr>
          <w:rStyle w:val="StyleStyleBold12pt"/>
          <w:u w:val="single"/>
        </w:rPr>
        <w:t>Brown 2k11</w:t>
      </w:r>
    </w:p>
    <w:p w14:paraId="1D75702A" w14:textId="77777777" w:rsidR="007176A0" w:rsidRDefault="007176A0" w:rsidP="007176A0">
      <w:pPr>
        <w:rPr>
          <w:sz w:val="16"/>
        </w:rPr>
      </w:pPr>
      <w:r>
        <w:rPr>
          <w:sz w:val="16"/>
        </w:rPr>
        <w:t>[heath, PhD Political Science, Roanoke, Salem, VA, “narrative strategies used by interest groups during the 2008 presidental transition”, 2011 Pat-Net Conference]</w:t>
      </w:r>
    </w:p>
    <w:p w14:paraId="3D5CC3CA" w14:textId="77777777" w:rsidR="007176A0" w:rsidRDefault="007176A0" w:rsidP="007176A0">
      <w:pPr>
        <w:rPr>
          <w:sz w:val="16"/>
        </w:rPr>
      </w:pPr>
      <w:r w:rsidRPr="00831AD4">
        <w:rPr>
          <w:sz w:val="16"/>
        </w:rPr>
        <w:t xml:space="preserve">Milbrath argues that interest </w:t>
      </w:r>
      <w:r w:rsidRPr="00831AD4">
        <w:rPr>
          <w:rStyle w:val="StyleBoldUnderline"/>
          <w:highlight w:val="yellow"/>
        </w:rPr>
        <w:t xml:space="preserve">groups must strategically present information so as to </w:t>
      </w:r>
      <w:r w:rsidRPr="00F6001A">
        <w:rPr>
          <w:rStyle w:val="StyleBoldUnderline"/>
          <w:b w:val="0"/>
          <w:sz w:val="12"/>
          <w:highlight w:val="yellow"/>
          <w:u w:val="none"/>
        </w:rPr>
        <w:t>¶</w:t>
      </w:r>
      <w:r w:rsidRPr="00831AD4">
        <w:rPr>
          <w:rStyle w:val="StyleBoldUnderline"/>
          <w:highlight w:val="yellow"/>
        </w:rPr>
        <w:t xml:space="preserve"> overcome the “perceptual screen” that shields policy makers from absorbing endless amounts </w:t>
      </w:r>
      <w:r w:rsidRPr="00F6001A">
        <w:rPr>
          <w:rStyle w:val="StyleBoldUnderline"/>
          <w:b w:val="0"/>
          <w:sz w:val="12"/>
          <w:highlight w:val="yellow"/>
          <w:u w:val="none"/>
        </w:rPr>
        <w:t>¶</w:t>
      </w:r>
      <w:r w:rsidRPr="00831AD4">
        <w:rPr>
          <w:rStyle w:val="StyleBoldUnderline"/>
          <w:highlight w:val="yellow"/>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interests and make their case for policy action (or inaction). In a more recent approach, </w:t>
      </w:r>
      <w:r w:rsidRPr="00F6001A">
        <w:rPr>
          <w:sz w:val="12"/>
        </w:rPr>
        <w:t>¶</w:t>
      </w:r>
      <w:r w:rsidRPr="00831AD4">
        <w:rPr>
          <w:sz w:val="12"/>
        </w:rPr>
        <w:t xml:space="preserve"> </w:t>
      </w:r>
      <w:r w:rsidRPr="00831AD4">
        <w:rPr>
          <w:sz w:val="16"/>
        </w:rPr>
        <w:t>Esterling (2007, p. 79) makes the case that groups can use</w:t>
      </w:r>
      <w:r>
        <w:rPr>
          <w:sz w:val="16"/>
        </w:rPr>
        <w:t xml:space="preserve"> [</w:t>
      </w:r>
      <w:r w:rsidRPr="00F6001A">
        <w:rPr>
          <w:rStyle w:val="StyleBoldUnderline"/>
          <w:highlight w:val="yellow"/>
        </w:rPr>
        <w:t xml:space="preserve">using] “instrumental” – “research or </w:t>
      </w:r>
      <w:r w:rsidRPr="00F6001A">
        <w:rPr>
          <w:rStyle w:val="StyleBoldUnderline"/>
          <w:b w:val="0"/>
          <w:sz w:val="12"/>
          <w:highlight w:val="yellow"/>
          <w:u w:val="none"/>
        </w:rPr>
        <w:t>¶</w:t>
      </w:r>
      <w:r w:rsidRPr="00F6001A">
        <w:rPr>
          <w:rStyle w:val="StyleBoldUnderline"/>
          <w:highlight w:val="yellow"/>
        </w:rPr>
        <w:t xml:space="preserve"> evidence-based causal” arguments -- or “normative” – “intrinsic desirability” arguments.</w:t>
      </w:r>
      <w:r w:rsidRPr="00F6001A">
        <w:rPr>
          <w:sz w:val="16"/>
          <w:highlight w:val="yellow"/>
        </w:rPr>
        <w:t xml:space="preserve"> </w:t>
      </w:r>
      <w:r w:rsidRPr="00831AD4">
        <w:rPr>
          <w:sz w:val="16"/>
        </w:rPr>
        <w:t xml:space="preserve">By </w:t>
      </w:r>
      <w:r w:rsidRPr="00F6001A">
        <w:rPr>
          <w:rStyle w:val="StyleBoldUnderline"/>
          <w:b w:val="0"/>
          <w:sz w:val="12"/>
          <w:highlight w:val="yellow"/>
          <w:u w:val="none"/>
        </w:rPr>
        <w:t>¶</w:t>
      </w:r>
      <w:r w:rsidRPr="00F6001A">
        <w:rPr>
          <w:rStyle w:val="StyleBoldUnderline"/>
          <w:highlight w:val="yellow"/>
        </w:rPr>
        <w:t xml:space="preserve"> emphasizing one of these approaches, a group is tacitly communicating the way it wants to </w:t>
      </w:r>
      <w:r w:rsidRPr="00F6001A">
        <w:rPr>
          <w:rStyle w:val="StyleBoldUnderline"/>
          <w:b w:val="0"/>
          <w:sz w:val="12"/>
          <w:highlight w:val="yellow"/>
          <w:u w:val="none"/>
        </w:rPr>
        <w:t>¶</w:t>
      </w:r>
      <w:r w:rsidRPr="00F6001A">
        <w:rPr>
          <w:rStyle w:val="StyleBoldUnderline"/>
          <w:highlight w:val="yellow"/>
        </w:rPr>
        <w:t xml:space="preserve"> persuade the target of the information.</w:t>
      </w:r>
      <w:r w:rsidRPr="00F6001A">
        <w:rPr>
          <w:sz w:val="16"/>
          <w:highlight w:val="yellow"/>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Rochefort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F6001A">
        <w:rPr>
          <w:rStyle w:val="StyleBoldUnderline"/>
          <w:highlight w:val="yellow"/>
        </w:rPr>
        <w:t xml:space="preserve">A group that provides shoddy statistics or misleading </w:t>
      </w:r>
      <w:r w:rsidRPr="00F6001A">
        <w:rPr>
          <w:rStyle w:val="StyleBoldUnderline"/>
          <w:b w:val="0"/>
          <w:sz w:val="12"/>
          <w:highlight w:val="yellow"/>
          <w:u w:val="none"/>
        </w:rPr>
        <w:t>¶</w:t>
      </w:r>
      <w:r w:rsidRPr="00F6001A">
        <w:rPr>
          <w:rStyle w:val="StyleBoldUnderline"/>
          <w:highlight w:val="yellow"/>
        </w:rPr>
        <w:t xml:space="preserve"> arguments will be discounted in future interactions with the policy maker</w:t>
      </w:r>
      <w:r w:rsidRPr="00831AD4">
        <w:rPr>
          <w:sz w:val="16"/>
        </w:rPr>
        <w:t xml:space="preserve"> (Kersh 2009; </w:t>
      </w:r>
      <w:r w:rsidRPr="00F6001A">
        <w:rPr>
          <w:sz w:val="12"/>
        </w:rPr>
        <w:t>¶</w:t>
      </w:r>
      <w:r w:rsidRPr="00831AD4">
        <w:rPr>
          <w:sz w:val="12"/>
        </w:rPr>
        <w:t xml:space="preserve"> </w:t>
      </w:r>
      <w:r w:rsidRPr="00831AD4">
        <w:rPr>
          <w:sz w:val="16"/>
        </w:rPr>
        <w:t>Easterling 2007). John E. Chubb (1983, p. 145</w:t>
      </w:r>
      <w:r w:rsidRPr="00F6001A">
        <w:rPr>
          <w:rStyle w:val="StyleBoldUnderline"/>
          <w:highlight w:val="yellow"/>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F6001A">
        <w:rPr>
          <w:rStyle w:val="StyleBoldUnderline"/>
          <w:highlight w:val="yellow"/>
        </w:rPr>
        <w:t xml:space="preserve">rather than targeting political opponents or fence </w:t>
      </w:r>
      <w:r w:rsidRPr="00F6001A">
        <w:rPr>
          <w:rStyle w:val="StyleBoldUnderline"/>
          <w:b w:val="0"/>
          <w:sz w:val="12"/>
          <w:highlight w:val="yellow"/>
          <w:u w:val="none"/>
        </w:rPr>
        <w:t>¶</w:t>
      </w:r>
      <w:r w:rsidRPr="00F6001A">
        <w:rPr>
          <w:rStyle w:val="StyleBoldUnderline"/>
          <w:highlight w:val="yellow"/>
        </w:rPr>
        <w:t xml:space="preserve"> sitters, much research suggests that groups prefer or are invited to lobby friends and allies over </w:t>
      </w:r>
      <w:r w:rsidRPr="00F6001A">
        <w:rPr>
          <w:rStyle w:val="StyleBoldUnderline"/>
          <w:b w:val="0"/>
          <w:sz w:val="12"/>
          <w:highlight w:val="yellow"/>
          <w:u w:val="none"/>
        </w:rPr>
        <w:t>¶</w:t>
      </w:r>
      <w:r w:rsidRPr="00F6001A">
        <w:rPr>
          <w:rStyle w:val="StyleBoldUnderline"/>
          <w:highlight w:val="yellow"/>
        </w:rPr>
        <w:t xml:space="preserve"> adversaries</w:t>
      </w:r>
      <w:r w:rsidRPr="00831AD4">
        <w:rPr>
          <w:sz w:val="16"/>
        </w:rPr>
        <w:t xml:space="preserve"> (Baumgartner et al. 2009; Hojnacki and Kimball 1998, 1999; Hall and Deardorff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F6001A">
        <w:rPr>
          <w:rStyle w:val="StyleBoldUnderline"/>
          <w:highlight w:val="yellow"/>
        </w:rPr>
        <w:t xml:space="preserve">, the cost of </w:t>
      </w:r>
      <w:r w:rsidRPr="00F6001A">
        <w:rPr>
          <w:rStyle w:val="StyleBoldUnderline"/>
          <w:b w:val="0"/>
          <w:sz w:val="12"/>
          <w:highlight w:val="yellow"/>
          <w:u w:val="none"/>
        </w:rPr>
        <w:t>¶</w:t>
      </w:r>
      <w:r w:rsidRPr="00F6001A">
        <w:rPr>
          <w:rStyle w:val="StyleBoldUnderline"/>
          <w:highlight w:val="yellow"/>
        </w:rPr>
        <w:t xml:space="preserve"> misrepresenting or overstating information may be particularly high for those engaged in</w:t>
      </w:r>
      <w:r w:rsidRPr="00F6001A">
        <w:rPr>
          <w:sz w:val="16"/>
          <w:highlight w:val="yellow"/>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Deardorff (2006) and others have called </w:t>
      </w:r>
      <w:r w:rsidRPr="00F6001A">
        <w:rPr>
          <w:rStyle w:val="StyleBoldUnderline"/>
          <w:highlight w:val="yellow"/>
        </w:rPr>
        <w:t>“legislative subsidy” (</w:t>
      </w:r>
      <w:r w:rsidRPr="00831AD4">
        <w:rPr>
          <w:sz w:val="16"/>
        </w:rPr>
        <w:t xml:space="preserve">Hall and Deardorff 2006; </w:t>
      </w:r>
      <w:r w:rsidRPr="00F6001A">
        <w:rPr>
          <w:sz w:val="12"/>
        </w:rPr>
        <w:t>¶</w:t>
      </w:r>
      <w:r w:rsidRPr="00831AD4">
        <w:rPr>
          <w:sz w:val="12"/>
        </w:rPr>
        <w:t xml:space="preserve"> </w:t>
      </w:r>
      <w:r w:rsidRPr="00831AD4">
        <w:rPr>
          <w:sz w:val="16"/>
        </w:rPr>
        <w:t xml:space="preserve">Esterling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F6001A">
        <w:rPr>
          <w:rStyle w:val="StyleBoldUnderline"/>
          <w:highlight w:val="yellow"/>
        </w:rPr>
        <w:t xml:space="preserve">factual or instrumental information is </w:t>
      </w:r>
      <w:r w:rsidRPr="00F6001A">
        <w:rPr>
          <w:rStyle w:val="StyleBoldUnderline"/>
          <w:b w:val="0"/>
          <w:sz w:val="12"/>
          <w:highlight w:val="yellow"/>
          <w:u w:val="none"/>
        </w:rPr>
        <w:t>¶</w:t>
      </w:r>
      <w:r w:rsidRPr="00F6001A">
        <w:rPr>
          <w:rStyle w:val="StyleBoldUnderline"/>
          <w:highlight w:val="yellow"/>
        </w:rPr>
        <w:t xml:space="preserve"> preferred by legislative staff </w:t>
      </w:r>
      <w:r w:rsidRPr="00831AD4">
        <w:rPr>
          <w:sz w:val="16"/>
        </w:rPr>
        <w:t xml:space="preserve">(LaPira 2008) and </w:t>
      </w:r>
      <w:r w:rsidRPr="00F6001A">
        <w:rPr>
          <w:rStyle w:val="StyleBoldUnderline"/>
          <w:highlight w:val="yellow"/>
        </w:rPr>
        <w:t xml:space="preserve">neutral expert lobbyists have more legislative </w:t>
      </w:r>
      <w:r w:rsidRPr="00F6001A">
        <w:rPr>
          <w:rStyle w:val="StyleBoldUnderline"/>
          <w:b w:val="0"/>
          <w:sz w:val="12"/>
          <w:highlight w:val="yellow"/>
          <w:u w:val="none"/>
        </w:rPr>
        <w:t>¶</w:t>
      </w:r>
      <w:r w:rsidRPr="00F6001A">
        <w:rPr>
          <w:rStyle w:val="StyleBoldUnderline"/>
          <w:highlight w:val="yellow"/>
        </w:rPr>
        <w:t xml:space="preserve"> access than non-experts</w:t>
      </w:r>
      <w:r w:rsidRPr="00831AD4">
        <w:rPr>
          <w:sz w:val="16"/>
        </w:rPr>
        <w:t xml:space="preserve"> (Esterling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F6001A">
        <w:rPr>
          <w:rStyle w:val="StyleBoldUnderline"/>
          <w:highlight w:val="yellow"/>
        </w:rPr>
        <w:t xml:space="preserve">scientific or statistically based arguments also serve as a 7 </w:t>
      </w:r>
      <w:r w:rsidRPr="00F6001A">
        <w:rPr>
          <w:rStyle w:val="StyleBoldUnderline"/>
          <w:b w:val="0"/>
          <w:sz w:val="12"/>
          <w:highlight w:val="yellow"/>
          <w:u w:val="none"/>
        </w:rPr>
        <w:t>¶</w:t>
      </w:r>
      <w:r w:rsidRPr="00F6001A">
        <w:rPr>
          <w:rStyle w:val="StyleBoldUnderline"/>
          <w:highlight w:val="yellow"/>
        </w:rPr>
        <w:t xml:space="preserve">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F6001A">
        <w:rPr>
          <w:rStyle w:val="StyleBoldUnderline"/>
          <w:highlight w:val="yellow"/>
        </w:rPr>
        <w:t xml:space="preserve">groups seek to convince legislative fence sitters or opponents to adopt </w:t>
      </w:r>
      <w:r w:rsidRPr="00F6001A">
        <w:rPr>
          <w:rStyle w:val="StyleBoldUnderline"/>
          <w:b w:val="0"/>
          <w:sz w:val="12"/>
          <w:highlight w:val="yellow"/>
          <w:u w:val="none"/>
        </w:rPr>
        <w:t>¶</w:t>
      </w:r>
      <w:r w:rsidRPr="00F6001A">
        <w:rPr>
          <w:rStyle w:val="StyleBoldUnderline"/>
          <w:highlight w:val="yellow"/>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Heberling (2005) shows that one group, the AFL-CIO, seeks out </w:t>
      </w:r>
      <w:r w:rsidRPr="00F6001A">
        <w:rPr>
          <w:sz w:val="12"/>
        </w:rPr>
        <w:t>¶</w:t>
      </w:r>
      <w:r w:rsidRPr="00831AD4">
        <w:rPr>
          <w:sz w:val="12"/>
        </w:rPr>
        <w:t xml:space="preserve"> </w:t>
      </w:r>
      <w:r w:rsidRPr="00831AD4">
        <w:rPr>
          <w:sz w:val="16"/>
        </w:rPr>
        <w:t xml:space="preserve">legislators with unknown political preferences rather than targeting political allies (Heberling </w:t>
      </w:r>
      <w:r w:rsidRPr="00F6001A">
        <w:rPr>
          <w:sz w:val="12"/>
        </w:rPr>
        <w:t>¶</w:t>
      </w:r>
      <w:r w:rsidRPr="00831AD4">
        <w:rPr>
          <w:sz w:val="12"/>
        </w:rPr>
        <w:t xml:space="preserve"> </w:t>
      </w:r>
      <w:r w:rsidRPr="00831AD4">
        <w:rPr>
          <w:sz w:val="16"/>
        </w:rPr>
        <w:t xml:space="preserve">2005). The field of interest group research has not yet resolved 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r w:rsidRPr="00831AD4">
        <w:rPr>
          <w:sz w:val="16"/>
        </w:rPr>
        <w:t xml:space="preserve">These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14:paraId="2ACFEFA1" w14:textId="77777777" w:rsidR="007176A0" w:rsidRDefault="007176A0" w:rsidP="007176A0">
      <w:pPr>
        <w:pStyle w:val="Heading4"/>
        <w:rPr>
          <w:rFonts w:asciiTheme="minorHAnsi" w:hAnsiTheme="minorHAnsi" w:cstheme="minorHAnsi"/>
        </w:rPr>
      </w:pPr>
    </w:p>
    <w:p w14:paraId="0628C5C3" w14:textId="77777777" w:rsidR="007176A0" w:rsidRPr="00F41976" w:rsidRDefault="007176A0" w:rsidP="007176A0">
      <w:pPr>
        <w:pStyle w:val="Heading4"/>
        <w:rPr>
          <w:rFonts w:asciiTheme="minorHAnsi" w:hAnsiTheme="minorHAnsi" w:cstheme="minorHAnsi"/>
        </w:rPr>
      </w:pPr>
      <w:r w:rsidRPr="00F41976">
        <w:rPr>
          <w:rFonts w:asciiTheme="minorHAnsi" w:hAnsiTheme="minorHAnsi" w:cstheme="minorHAnsi"/>
        </w:rPr>
        <w:t>Prefer our framework – Policy role-play doesn’t indoctrinate or get stale – makes best Real World education.</w:t>
      </w:r>
      <w:bookmarkEnd w:id="1"/>
    </w:p>
    <w:p w14:paraId="65378E3F" w14:textId="77777777" w:rsidR="007176A0" w:rsidRPr="00F41976" w:rsidRDefault="007176A0" w:rsidP="007176A0">
      <w:pPr>
        <w:rPr>
          <w:rStyle w:val="StyleStyleBold12pt"/>
          <w:rFonts w:asciiTheme="minorHAnsi" w:hAnsiTheme="minorHAnsi" w:cstheme="minorHAnsi"/>
        </w:rPr>
      </w:pPr>
      <w:r w:rsidRPr="00F41976">
        <w:rPr>
          <w:rStyle w:val="StyleStyleBold12pt"/>
          <w:rFonts w:asciiTheme="minorHAnsi" w:hAnsiTheme="minorHAnsi" w:cstheme="minorHAnsi"/>
        </w:rPr>
        <w:t xml:space="preserve">Joyner ‘99 </w:t>
      </w:r>
    </w:p>
    <w:p w14:paraId="1F5900DF" w14:textId="77777777" w:rsidR="007176A0" w:rsidRPr="00F41976" w:rsidRDefault="007176A0" w:rsidP="007176A0">
      <w:pPr>
        <w:rPr>
          <w:rFonts w:asciiTheme="minorHAnsi" w:hAnsiTheme="minorHAnsi" w:cstheme="minorHAnsi"/>
          <w:sz w:val="16"/>
          <w:szCs w:val="16"/>
        </w:rPr>
      </w:pPr>
      <w:r w:rsidRPr="00F41976">
        <w:rPr>
          <w:rFonts w:asciiTheme="minorHAnsi" w:hAnsiTheme="minorHAnsi" w:cstheme="minorHAnsi"/>
          <w:sz w:val="16"/>
          <w:szCs w:val="16"/>
        </w:rPr>
        <w:t>(Christopher C., Professor of International Law at Georgetown, “Teaching International Law”, 5 Ilsa. J. Int’l &amp; Comp. L. 377, Lexis)</w:t>
      </w:r>
    </w:p>
    <w:p w14:paraId="348339C3" w14:textId="77777777" w:rsidR="007176A0" w:rsidRPr="00F41976" w:rsidRDefault="007176A0" w:rsidP="007176A0">
      <w:pPr>
        <w:rPr>
          <w:rFonts w:asciiTheme="minorHAnsi" w:eastAsia="Cambria" w:hAnsiTheme="minorHAnsi" w:cstheme="minorHAnsi"/>
        </w:rPr>
      </w:pPr>
    </w:p>
    <w:p w14:paraId="294BC402" w14:textId="77777777" w:rsidR="007176A0" w:rsidRPr="00F41976" w:rsidRDefault="007176A0" w:rsidP="007176A0">
      <w:pPr>
        <w:jc w:val="both"/>
        <w:rPr>
          <w:rFonts w:asciiTheme="minorHAnsi" w:eastAsia="Cambria" w:hAnsiTheme="minorHAnsi" w:cstheme="minorHAnsi"/>
          <w:bCs/>
          <w:iCs/>
          <w:smallCaps/>
          <w:sz w:val="16"/>
          <w:szCs w:val="26"/>
        </w:rPr>
      </w:pPr>
      <w:r w:rsidRPr="00F41976">
        <w:rPr>
          <w:rFonts w:asciiTheme="minorHAnsi" w:eastAsia="Cambria" w:hAnsiTheme="minorHAnsi" w:cstheme="minorHAnsi"/>
          <w:bCs/>
          <w:iCs/>
          <w:smallCaps/>
          <w:sz w:val="16"/>
          <w:szCs w:val="26"/>
        </w:rPr>
        <w:t xml:space="preserve">Use of the </w:t>
      </w:r>
      <w:r w:rsidRPr="00F41976">
        <w:rPr>
          <w:rFonts w:asciiTheme="minorHAnsi" w:eastAsia="Cambria" w:hAnsiTheme="minorHAnsi" w:cstheme="minorHAnsi"/>
          <w:b/>
          <w:bCs/>
          <w:szCs w:val="26"/>
          <w:highlight w:val="yellow"/>
          <w:u w:val="single"/>
        </w:rPr>
        <w:t>debate can be an effective pedagogical tool</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for education in the social sciences. Debates, like other </w:t>
      </w:r>
      <w:r w:rsidRPr="00F41976">
        <w:rPr>
          <w:rFonts w:asciiTheme="minorHAnsi" w:eastAsia="Cambria" w:hAnsiTheme="minorHAnsi" w:cstheme="minorHAnsi"/>
          <w:b/>
          <w:sz w:val="26"/>
          <w:szCs w:val="26"/>
          <w:highlight w:val="yellow"/>
          <w:u w:val="single"/>
        </w:rPr>
        <w:t>role-playing simulations</w:t>
      </w:r>
      <w:r w:rsidRPr="00F41976">
        <w:rPr>
          <w:rFonts w:asciiTheme="minorHAnsi" w:eastAsia="Cambria" w:hAnsiTheme="minorHAnsi" w:cstheme="minorHAnsi"/>
          <w:b/>
          <w:sz w:val="26"/>
          <w:szCs w:val="26"/>
          <w:u w:val="single"/>
        </w:rPr>
        <w:t xml:space="preserve">, </w:t>
      </w:r>
      <w:r w:rsidRPr="00F41976">
        <w:rPr>
          <w:rFonts w:asciiTheme="minorHAnsi" w:eastAsia="Cambria" w:hAnsiTheme="minorHAnsi" w:cstheme="minorHAnsi"/>
          <w:b/>
          <w:sz w:val="26"/>
          <w:szCs w:val="26"/>
          <w:highlight w:val="yellow"/>
          <w:u w:val="single"/>
        </w:rPr>
        <w:t>help students understand different perspectives on a policy issue by adopting a perspective as their own. But</w:t>
      </w:r>
      <w:r w:rsidRPr="00F41976">
        <w:rPr>
          <w:rFonts w:asciiTheme="minorHAnsi" w:eastAsia="Cambria" w:hAnsiTheme="minorHAnsi" w:cstheme="minorHAnsi"/>
          <w:b/>
          <w:smallCaps/>
          <w:sz w:val="26"/>
          <w:szCs w:val="26"/>
          <w:highlight w:val="yellow"/>
          <w:u w:val="single"/>
        </w:rPr>
        <w:t>,</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unlike other simulation games, </w:t>
      </w:r>
      <w:r w:rsidRPr="00F41976">
        <w:rPr>
          <w:rFonts w:asciiTheme="minorHAnsi" w:eastAsia="Cambria" w:hAnsiTheme="minorHAnsi" w:cstheme="minorHAnsi"/>
          <w:b/>
          <w:sz w:val="26"/>
          <w:szCs w:val="26"/>
          <w:highlight w:val="yellow"/>
          <w:u w:val="single"/>
        </w:rPr>
        <w:t>debates do not require that a student participate directly in order to realize the benefit of the game</w:t>
      </w:r>
      <w:r w:rsidRPr="00F41976">
        <w:rPr>
          <w:rFonts w:asciiTheme="minorHAnsi" w:eastAsia="Cambria" w:hAnsiTheme="minorHAnsi" w:cstheme="minorHAnsi"/>
          <w:bCs/>
          <w:iCs/>
          <w:smallCaps/>
          <w:sz w:val="16"/>
          <w:szCs w:val="26"/>
        </w:rPr>
        <w:t xml:space="preserve">. Instead of developing policy alternatives and experiencing the consequences of different choices in a traditional role-playing game, </w:t>
      </w:r>
      <w:r w:rsidRPr="00F41976">
        <w:rPr>
          <w:rFonts w:asciiTheme="minorHAnsi" w:eastAsia="Cambria" w:hAnsiTheme="minorHAnsi" w:cstheme="minorHAnsi"/>
          <w:b/>
          <w:sz w:val="26"/>
          <w:szCs w:val="26"/>
          <w:highlight w:val="yellow"/>
          <w:u w:val="single"/>
        </w:rPr>
        <w:t>debates present</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the </w:t>
      </w:r>
      <w:r w:rsidRPr="00F41976">
        <w:rPr>
          <w:rFonts w:asciiTheme="minorHAnsi" w:eastAsia="Cambria" w:hAnsiTheme="minorHAnsi" w:cstheme="minorHAnsi"/>
          <w:b/>
          <w:sz w:val="26"/>
          <w:szCs w:val="26"/>
          <w:highlight w:val="yellow"/>
          <w:u w:val="single"/>
        </w:rPr>
        <w:t>alternatives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and consequences </w:t>
      </w:r>
      <w:r w:rsidRPr="00F41976">
        <w:rPr>
          <w:rFonts w:asciiTheme="minorHAnsi" w:eastAsia="Cambria" w:hAnsiTheme="minorHAnsi" w:cstheme="minorHAnsi"/>
          <w:b/>
          <w:sz w:val="26"/>
          <w:szCs w:val="26"/>
          <w:highlight w:val="yellow"/>
          <w:u w:val="single"/>
        </w:rPr>
        <w:t>in a</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sz w:val="16"/>
          <w:szCs w:val="26"/>
        </w:rPr>
        <w:t>formal</w:t>
      </w:r>
      <w:r w:rsidRPr="00F41976">
        <w:rPr>
          <w:rFonts w:asciiTheme="minorHAnsi" w:eastAsia="Cambria" w:hAnsiTheme="minorHAnsi" w:cstheme="minorHAnsi"/>
          <w:bCs/>
          <w:iCs/>
          <w:smallCaps/>
          <w:sz w:val="16"/>
          <w:szCs w:val="26"/>
        </w:rPr>
        <w:t xml:space="preserve">, </w:t>
      </w:r>
      <w:r w:rsidRPr="00F41976">
        <w:rPr>
          <w:rFonts w:asciiTheme="minorHAnsi" w:eastAsia="Cambria" w:hAnsiTheme="minorHAnsi" w:cstheme="minorHAnsi"/>
          <w:b/>
          <w:sz w:val="26"/>
          <w:szCs w:val="26"/>
          <w:highlight w:val="yellow"/>
          <w:u w:val="single"/>
        </w:rPr>
        <w:t>rhetorical fashion</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before a judgmental audience. </w:t>
      </w:r>
      <w:r w:rsidRPr="00F41976">
        <w:rPr>
          <w:rFonts w:asciiTheme="minorHAnsi" w:eastAsia="Cambria" w:hAnsiTheme="minorHAnsi" w:cstheme="minorHAnsi"/>
          <w:b/>
          <w:smallCaps/>
          <w:sz w:val="26"/>
          <w:szCs w:val="26"/>
          <w:u w:val="single"/>
        </w:rPr>
        <w:t xml:space="preserve">Having the </w:t>
      </w:r>
      <w:r w:rsidRPr="00F41976">
        <w:rPr>
          <w:rFonts w:asciiTheme="minorHAnsi" w:eastAsia="Cambria" w:hAnsiTheme="minorHAnsi" w:cstheme="minorHAnsi"/>
          <w:bCs/>
          <w:iCs/>
          <w:smallCaps/>
          <w:sz w:val="16"/>
          <w:szCs w:val="26"/>
        </w:rPr>
        <w:t xml:space="preserve">class </w:t>
      </w:r>
      <w:r w:rsidRPr="00F41976">
        <w:rPr>
          <w:rFonts w:asciiTheme="minorHAnsi" w:eastAsia="Cambria" w:hAnsiTheme="minorHAnsi" w:cstheme="minorHAnsi"/>
          <w:b/>
          <w:smallCaps/>
          <w:sz w:val="26"/>
          <w:szCs w:val="26"/>
          <w:u w:val="single"/>
        </w:rPr>
        <w:t xml:space="preserve">audience serve as jury helps each student develop a well-thought-out opinion </w:t>
      </w:r>
      <w:r w:rsidRPr="00F41976">
        <w:rPr>
          <w:rFonts w:asciiTheme="minorHAnsi" w:eastAsia="Cambria" w:hAnsiTheme="minorHAnsi" w:cstheme="minorHAnsi"/>
          <w:bCs/>
          <w:iCs/>
          <w:smallCaps/>
          <w:sz w:val="16"/>
          <w:szCs w:val="26"/>
        </w:rPr>
        <w:t xml:space="preserve">on the issue </w:t>
      </w:r>
      <w:r w:rsidRPr="00F41976">
        <w:rPr>
          <w:rFonts w:asciiTheme="minorHAnsi" w:eastAsia="Cambria" w:hAnsiTheme="minorHAnsi" w:cstheme="minorHAnsi"/>
          <w:b/>
          <w:smallCaps/>
          <w:sz w:val="26"/>
          <w:szCs w:val="26"/>
          <w:u w:val="single"/>
        </w:rPr>
        <w:t xml:space="preserve">by providing contrasting </w:t>
      </w:r>
      <w:r w:rsidRPr="00F41976">
        <w:rPr>
          <w:rFonts w:asciiTheme="minorHAnsi" w:eastAsia="Cambria" w:hAnsiTheme="minorHAnsi" w:cstheme="minorHAnsi"/>
          <w:bCs/>
          <w:iCs/>
          <w:smallCaps/>
          <w:sz w:val="16"/>
          <w:szCs w:val="26"/>
        </w:rPr>
        <w:t xml:space="preserve">facts and </w:t>
      </w:r>
      <w:r w:rsidRPr="00F41976">
        <w:rPr>
          <w:rFonts w:asciiTheme="minorHAnsi" w:eastAsia="Cambria" w:hAnsiTheme="minorHAnsi" w:cstheme="minorHAnsi"/>
          <w:b/>
          <w:smallCaps/>
          <w:sz w:val="26"/>
          <w:szCs w:val="26"/>
          <w:u w:val="single"/>
        </w:rPr>
        <w:t xml:space="preserve">views and enabling </w:t>
      </w:r>
      <w:r w:rsidRPr="00F41976">
        <w:rPr>
          <w:rFonts w:asciiTheme="minorHAnsi" w:eastAsia="Cambria" w:hAnsiTheme="minorHAnsi" w:cstheme="minorHAnsi"/>
          <w:bCs/>
          <w:iCs/>
          <w:smallCaps/>
          <w:sz w:val="16"/>
          <w:szCs w:val="26"/>
        </w:rPr>
        <w:t xml:space="preserve">audience </w:t>
      </w:r>
      <w:r w:rsidRPr="00F41976">
        <w:rPr>
          <w:rFonts w:asciiTheme="minorHAnsi" w:eastAsia="Cambria" w:hAnsiTheme="minorHAnsi" w:cstheme="minorHAnsi"/>
          <w:b/>
          <w:smallCaps/>
          <w:sz w:val="26"/>
          <w:szCs w:val="26"/>
          <w:u w:val="single"/>
        </w:rPr>
        <w:t xml:space="preserve">members to pose challenges to each </w:t>
      </w:r>
      <w:r w:rsidRPr="00F41976">
        <w:rPr>
          <w:rFonts w:asciiTheme="minorHAnsi" w:eastAsia="Cambria" w:hAnsiTheme="minorHAnsi" w:cstheme="minorHAnsi"/>
          <w:bCs/>
          <w:iCs/>
          <w:smallCaps/>
          <w:sz w:val="16"/>
          <w:szCs w:val="26"/>
        </w:rPr>
        <w:t xml:space="preserve">debating </w:t>
      </w:r>
      <w:r w:rsidRPr="00F41976">
        <w:rPr>
          <w:rFonts w:asciiTheme="minorHAnsi" w:eastAsia="Cambria" w:hAnsiTheme="minorHAnsi" w:cstheme="minorHAnsi"/>
          <w:b/>
          <w:smallCaps/>
          <w:sz w:val="26"/>
          <w:szCs w:val="26"/>
          <w:u w:val="single"/>
        </w:rPr>
        <w:t>team</w:t>
      </w:r>
      <w:r w:rsidRPr="00F41976">
        <w:rPr>
          <w:rFonts w:asciiTheme="minorHAnsi" w:eastAsia="Cambria" w:hAnsiTheme="minorHAnsi" w:cstheme="minorHAnsi"/>
          <w:bCs/>
          <w:iCs/>
          <w:smallCaps/>
          <w:sz w:val="16"/>
          <w:szCs w:val="26"/>
        </w:rPr>
        <w:t xml:space="preserve">. These </w:t>
      </w:r>
      <w:r w:rsidRPr="00F41976">
        <w:rPr>
          <w:rFonts w:asciiTheme="minorHAnsi" w:eastAsia="Cambria" w:hAnsiTheme="minorHAnsi" w:cstheme="minorHAnsi"/>
          <w:b/>
          <w:sz w:val="26"/>
          <w:szCs w:val="26"/>
          <w:highlight w:val="yellow"/>
          <w:u w:val="single"/>
        </w:rPr>
        <w:t>debates ask</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undergraduate </w:t>
      </w:r>
      <w:r w:rsidRPr="00F41976">
        <w:rPr>
          <w:rFonts w:asciiTheme="minorHAnsi" w:eastAsia="Cambria" w:hAnsiTheme="minorHAnsi" w:cstheme="minorHAnsi"/>
          <w:b/>
          <w:sz w:val="26"/>
          <w:szCs w:val="26"/>
          <w:highlight w:val="yellow"/>
          <w:u w:val="single"/>
        </w:rPr>
        <w:t>students to examine</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the international legal </w:t>
      </w:r>
      <w:r w:rsidRPr="00F41976">
        <w:rPr>
          <w:rFonts w:asciiTheme="minorHAnsi" w:eastAsia="Cambria" w:hAnsiTheme="minorHAnsi" w:cstheme="minorHAnsi"/>
          <w:b/>
          <w:sz w:val="26"/>
          <w:szCs w:val="26"/>
          <w:highlight w:val="yellow"/>
          <w:u w:val="single"/>
        </w:rPr>
        <w:t>implications of various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United States foreign </w:t>
      </w:r>
      <w:r w:rsidRPr="00F41976">
        <w:rPr>
          <w:rFonts w:asciiTheme="minorHAnsi" w:eastAsia="Cambria" w:hAnsiTheme="minorHAnsi" w:cstheme="minorHAnsi"/>
          <w:b/>
          <w:smallCaps/>
          <w:sz w:val="26"/>
          <w:szCs w:val="26"/>
          <w:u w:val="single"/>
        </w:rPr>
        <w:t xml:space="preserve">policy </w:t>
      </w:r>
      <w:r w:rsidRPr="00F41976">
        <w:rPr>
          <w:rFonts w:asciiTheme="minorHAnsi" w:eastAsia="Cambria" w:hAnsiTheme="minorHAnsi" w:cstheme="minorHAnsi"/>
          <w:b/>
          <w:sz w:val="26"/>
          <w:szCs w:val="26"/>
          <w:highlight w:val="yellow"/>
          <w:u w:val="single"/>
        </w:rPr>
        <w:t>actions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F41976">
        <w:rPr>
          <w:rFonts w:asciiTheme="minorHAnsi" w:eastAsia="Cambria" w:hAnsiTheme="minorHAnsi" w:cstheme="minorHAnsi"/>
          <w:b/>
          <w:sz w:val="26"/>
          <w:szCs w:val="26"/>
          <w:highlight w:val="yellow"/>
          <w:u w:val="single"/>
        </w:rPr>
        <w:t>Debate questions are formulated as resolutions</w:t>
      </w:r>
      <w:r w:rsidRPr="00F41976">
        <w:rPr>
          <w:rFonts w:asciiTheme="minorHAnsi" w:eastAsia="Cambria" w:hAnsiTheme="minorHAnsi" w:cstheme="minorHAnsi"/>
          <w:bCs/>
          <w:iCs/>
          <w:smallCaps/>
          <w:sz w:val="16"/>
          <w:szCs w:val="26"/>
        </w:rPr>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F41976">
        <w:rPr>
          <w:rFonts w:asciiTheme="minorHAnsi" w:eastAsia="Cambria" w:hAnsiTheme="minorHAnsi" w:cstheme="minorHAnsi"/>
          <w:b/>
          <w:sz w:val="26"/>
          <w:szCs w:val="26"/>
          <w:highlight w:val="yellow"/>
          <w:u w:val="single"/>
        </w:rPr>
        <w:t>In addressing both sides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of these legal propositions, </w:t>
      </w:r>
      <w:r w:rsidRPr="00F41976">
        <w:rPr>
          <w:rFonts w:asciiTheme="minorHAnsi" w:eastAsia="Cambria" w:hAnsiTheme="minorHAnsi" w:cstheme="minorHAnsi"/>
          <w:b/>
          <w:sz w:val="26"/>
          <w:szCs w:val="26"/>
          <w:highlight w:val="yellow"/>
          <w:u w:val="single"/>
        </w:rPr>
        <w:t>the student debaters must consult</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the </w:t>
      </w:r>
      <w:r w:rsidRPr="00F41976">
        <w:rPr>
          <w:rFonts w:asciiTheme="minorHAnsi" w:eastAsia="Cambria" w:hAnsiTheme="minorHAnsi" w:cstheme="minorHAnsi"/>
          <w:b/>
          <w:sz w:val="26"/>
          <w:szCs w:val="26"/>
          <w:highlight w:val="yellow"/>
          <w:u w:val="single"/>
        </w:rPr>
        <w:t>vast literature</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F41976">
        <w:rPr>
          <w:rFonts w:asciiTheme="minorHAnsi" w:eastAsia="Cambria" w:hAnsiTheme="minorHAnsi" w:cstheme="minorHAnsi"/>
          <w:b/>
          <w:sz w:val="26"/>
          <w:szCs w:val="26"/>
          <w:highlight w:val="yellow"/>
          <w:u w:val="single"/>
        </w:rPr>
        <w:t>By assessing</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the role of international law in </w:t>
      </w:r>
      <w:r w:rsidRPr="00F41976">
        <w:rPr>
          <w:rFonts w:asciiTheme="minorHAnsi" w:eastAsia="Cambria" w:hAnsiTheme="minorHAnsi" w:cstheme="minorHAnsi"/>
          <w:b/>
          <w:smallCaps/>
          <w:sz w:val="26"/>
          <w:szCs w:val="26"/>
          <w:highlight w:val="yellow"/>
          <w:u w:val="single"/>
        </w:rPr>
        <w:t>U</w:t>
      </w:r>
      <w:r w:rsidRPr="00F41976">
        <w:rPr>
          <w:rFonts w:asciiTheme="minorHAnsi" w:eastAsia="Cambria" w:hAnsiTheme="minorHAnsi" w:cstheme="minorHAnsi"/>
          <w:b/>
          <w:smallCaps/>
          <w:sz w:val="26"/>
          <w:szCs w:val="26"/>
          <w:u w:val="single"/>
        </w:rPr>
        <w:t xml:space="preserve">nited </w:t>
      </w:r>
      <w:r w:rsidRPr="00F41976">
        <w:rPr>
          <w:rFonts w:asciiTheme="minorHAnsi" w:eastAsia="Cambria" w:hAnsiTheme="minorHAnsi" w:cstheme="minorHAnsi"/>
          <w:b/>
          <w:smallCaps/>
          <w:sz w:val="26"/>
          <w:szCs w:val="26"/>
          <w:highlight w:val="yellow"/>
          <w:u w:val="single"/>
        </w:rPr>
        <w:t>S</w:t>
      </w:r>
      <w:r w:rsidRPr="00F41976">
        <w:rPr>
          <w:rFonts w:asciiTheme="minorHAnsi" w:eastAsia="Cambria" w:hAnsiTheme="minorHAnsi" w:cstheme="minorHAnsi"/>
          <w:b/>
          <w:smallCaps/>
          <w:sz w:val="26"/>
          <w:szCs w:val="26"/>
          <w:u w:val="single"/>
        </w:rPr>
        <w:t xml:space="preserve">tates </w:t>
      </w:r>
      <w:r w:rsidRPr="00F41976">
        <w:rPr>
          <w:rFonts w:asciiTheme="minorHAnsi" w:eastAsia="Cambria" w:hAnsiTheme="minorHAnsi" w:cstheme="minorHAnsi"/>
          <w:bCs/>
          <w:iCs/>
          <w:smallCaps/>
          <w:sz w:val="16"/>
          <w:szCs w:val="26"/>
        </w:rPr>
        <w:t xml:space="preserve">foreign </w:t>
      </w:r>
      <w:r w:rsidRPr="00F41976">
        <w:rPr>
          <w:rFonts w:asciiTheme="minorHAnsi" w:eastAsia="Cambria" w:hAnsiTheme="minorHAnsi" w:cstheme="minorHAnsi"/>
          <w:b/>
          <w:sz w:val="26"/>
          <w:szCs w:val="26"/>
          <w:highlight w:val="yellow"/>
          <w:u w:val="single"/>
        </w:rPr>
        <w:t>policy</w:t>
      </w:r>
      <w:r w:rsidRPr="00F41976">
        <w:rPr>
          <w:rFonts w:asciiTheme="minorHAnsi" w:eastAsia="Cambria" w:hAnsiTheme="minorHAnsi" w:cstheme="minorHAnsi"/>
          <w:bCs/>
          <w:iCs/>
          <w:smallCaps/>
          <w:sz w:val="16"/>
          <w:szCs w:val="26"/>
        </w:rPr>
        <w:t xml:space="preserve">- making, </w:t>
      </w:r>
      <w:r w:rsidRPr="00F41976">
        <w:rPr>
          <w:rFonts w:asciiTheme="minorHAnsi" w:eastAsia="Cambria" w:hAnsiTheme="minorHAnsi" w:cstheme="minorHAnsi"/>
          <w:b/>
          <w:sz w:val="26"/>
          <w:szCs w:val="26"/>
          <w:highlight w:val="yellow"/>
          <w:u w:val="single"/>
        </w:rPr>
        <w:t>students realize that U</w:t>
      </w:r>
      <w:r w:rsidRPr="00F41976">
        <w:rPr>
          <w:rFonts w:asciiTheme="minorHAnsi" w:eastAsia="Cambria" w:hAnsiTheme="minorHAnsi" w:cstheme="minorHAnsi"/>
          <w:b/>
          <w:smallCaps/>
          <w:sz w:val="26"/>
          <w:szCs w:val="26"/>
          <w:u w:val="single"/>
        </w:rPr>
        <w:t xml:space="preserve">nited </w:t>
      </w:r>
      <w:r w:rsidRPr="00F41976">
        <w:rPr>
          <w:rFonts w:asciiTheme="minorHAnsi" w:eastAsia="Cambria" w:hAnsiTheme="minorHAnsi" w:cstheme="minorHAnsi"/>
          <w:b/>
          <w:smallCaps/>
          <w:sz w:val="26"/>
          <w:szCs w:val="26"/>
          <w:highlight w:val="yellow"/>
          <w:u w:val="single"/>
        </w:rPr>
        <w:t>S</w:t>
      </w:r>
      <w:r w:rsidRPr="00F41976">
        <w:rPr>
          <w:rFonts w:asciiTheme="minorHAnsi" w:eastAsia="Cambria" w:hAnsiTheme="minorHAnsi" w:cstheme="minorHAnsi"/>
          <w:b/>
          <w:smallCaps/>
          <w:sz w:val="26"/>
          <w:szCs w:val="26"/>
          <w:u w:val="single"/>
        </w:rPr>
        <w:t xml:space="preserve">tates </w:t>
      </w:r>
      <w:r w:rsidRPr="00F41976">
        <w:rPr>
          <w:rFonts w:asciiTheme="minorHAnsi" w:eastAsia="Cambria" w:hAnsiTheme="minorHAnsi" w:cstheme="minorHAnsi"/>
          <w:b/>
          <w:sz w:val="26"/>
          <w:szCs w:val="26"/>
          <w:highlight w:val="yellow"/>
          <w:u w:val="single"/>
        </w:rPr>
        <w:t>actions do not always measure up to</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international legal </w:t>
      </w:r>
      <w:r w:rsidRPr="00F41976">
        <w:rPr>
          <w:rFonts w:asciiTheme="minorHAnsi" w:eastAsia="Cambria" w:hAnsiTheme="minorHAnsi" w:cstheme="minorHAnsi"/>
          <w:b/>
          <w:sz w:val="26"/>
          <w:szCs w:val="26"/>
          <w:highlight w:val="yellow"/>
          <w:u w:val="single"/>
        </w:rPr>
        <w:t>expectations</w:t>
      </w:r>
      <w:r w:rsidRPr="00F41976">
        <w:rPr>
          <w:rFonts w:asciiTheme="minorHAnsi" w:eastAsia="Cambria" w:hAnsiTheme="minorHAnsi" w:cstheme="minorHAnsi"/>
          <w:bCs/>
          <w:iCs/>
          <w:smallCaps/>
          <w:sz w:val="16"/>
          <w:szCs w:val="26"/>
        </w:rPr>
        <w:t xml:space="preserve">;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F41976">
        <w:rPr>
          <w:rFonts w:asciiTheme="minorHAnsi" w:eastAsia="Cambria" w:hAnsiTheme="minorHAnsi" w:cstheme="minorHAnsi"/>
          <w:b/>
          <w:sz w:val="26"/>
          <w:szCs w:val="26"/>
          <w:highlight w:val="yellow"/>
          <w:u w:val="single"/>
        </w:rPr>
        <w:t>the debate format gives students the benefits ascribed to simulations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and other action learning techniques, </w:t>
      </w:r>
      <w:r w:rsidRPr="00F41976">
        <w:rPr>
          <w:rFonts w:asciiTheme="minorHAnsi" w:eastAsia="Cambria" w:hAnsiTheme="minorHAnsi" w:cstheme="minorHAnsi"/>
          <w:b/>
          <w:sz w:val="26"/>
          <w:szCs w:val="26"/>
          <w:highlight w:val="yellow"/>
          <w:u w:val="single"/>
        </w:rPr>
        <w:t>in that it makes them become actively engaged with their subjects, and not be mere passive consumers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
          <w:sz w:val="26"/>
          <w:szCs w:val="26"/>
          <w:highlight w:val="yellow"/>
          <w:u w:val="single"/>
        </w:rPr>
        <w:t>Rather than spectators, students become</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legal </w:t>
      </w:r>
      <w:r w:rsidRPr="00F41976">
        <w:rPr>
          <w:rFonts w:asciiTheme="minorHAnsi" w:eastAsia="Cambria" w:hAnsiTheme="minorHAnsi" w:cstheme="minorHAnsi"/>
          <w:b/>
          <w:sz w:val="26"/>
          <w:szCs w:val="26"/>
          <w:highlight w:val="yellow"/>
          <w:u w:val="single"/>
        </w:rPr>
        <w:t>advocates,</w:t>
      </w:r>
      <w:r w:rsidRPr="00F41976">
        <w:rPr>
          <w:rFonts w:asciiTheme="minorHAnsi" w:eastAsia="Cambria" w:hAnsiTheme="minorHAnsi" w:cstheme="minorHAnsi"/>
          <w:bCs/>
          <w:iCs/>
          <w:smallCaps/>
          <w:sz w:val="16"/>
          <w:szCs w:val="26"/>
        </w:rPr>
        <w:t xml:space="preserve"> </w:t>
      </w:r>
      <w:r w:rsidRPr="00F41976">
        <w:rPr>
          <w:rFonts w:asciiTheme="minorHAnsi" w:eastAsia="Cambria" w:hAnsiTheme="minorHAnsi" w:cstheme="minorHAnsi"/>
          <w:b/>
          <w:sz w:val="26"/>
          <w:szCs w:val="26"/>
          <w:highlight w:val="yellow"/>
          <w:u w:val="single"/>
        </w:rPr>
        <w:t>observing, reacting to, and structuring political</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and legal </w:t>
      </w:r>
      <w:r w:rsidRPr="00F41976">
        <w:rPr>
          <w:rFonts w:asciiTheme="minorHAnsi" w:eastAsia="Cambria" w:hAnsiTheme="minorHAnsi" w:cstheme="minorHAnsi"/>
          <w:b/>
          <w:sz w:val="26"/>
          <w:szCs w:val="26"/>
          <w:highlight w:val="yellow"/>
          <w:u w:val="single"/>
        </w:rPr>
        <w:t>perceptions to fit the merits of their case</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The debate exercises carry several specific educational objectives. First, </w:t>
      </w:r>
      <w:r w:rsidRPr="00F41976">
        <w:rPr>
          <w:rFonts w:asciiTheme="minorHAnsi" w:eastAsia="Cambria" w:hAnsiTheme="minorHAnsi" w:cstheme="minorHAnsi"/>
          <w:b/>
          <w:sz w:val="26"/>
          <w:szCs w:val="26"/>
          <w:highlight w:val="yellow"/>
          <w:u w:val="single"/>
        </w:rPr>
        <w:t>students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on each team must work together to refine a cogent argument that compellingly asserts their legal position on a foreign policy issue confronting the United States. In this way, they </w:t>
      </w:r>
      <w:r w:rsidRPr="00F41976">
        <w:rPr>
          <w:rFonts w:asciiTheme="minorHAnsi" w:eastAsia="Cambria" w:hAnsiTheme="minorHAnsi" w:cstheme="minorHAnsi"/>
          <w:b/>
          <w:sz w:val="26"/>
          <w:szCs w:val="26"/>
          <w:highlight w:val="yellow"/>
          <w:u w:val="single"/>
        </w:rPr>
        <w:t>gain greater insight into the real-world</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legal </w:t>
      </w:r>
      <w:r w:rsidRPr="00F41976">
        <w:rPr>
          <w:rFonts w:asciiTheme="minorHAnsi" w:eastAsia="Cambria" w:hAnsiTheme="minorHAnsi" w:cstheme="minorHAnsi"/>
          <w:b/>
          <w:sz w:val="26"/>
          <w:szCs w:val="26"/>
          <w:highlight w:val="yellow"/>
          <w:u w:val="single"/>
        </w:rPr>
        <w:t>dilemmas faced by policy makers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F41976">
        <w:rPr>
          <w:rFonts w:asciiTheme="minorHAnsi" w:eastAsia="Cambria" w:hAnsiTheme="minorHAnsi" w:cstheme="minorHAnsi"/>
          <w:b/>
          <w:sz w:val="26"/>
          <w:szCs w:val="26"/>
          <w:highlight w:val="yellow"/>
          <w:u w:val="single"/>
        </w:rPr>
        <w:t>research</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for the debates </w:t>
      </w:r>
      <w:r w:rsidRPr="00F41976">
        <w:rPr>
          <w:rFonts w:asciiTheme="minorHAnsi" w:eastAsia="Cambria" w:hAnsiTheme="minorHAnsi" w:cstheme="minorHAnsi"/>
          <w:b/>
          <w:sz w:val="26"/>
          <w:szCs w:val="26"/>
          <w:highlight w:val="yellow"/>
          <w:u w:val="single"/>
        </w:rPr>
        <w:t>forces students to become familiarized with contemporary issues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on the United States foreign policy agenda and the role that international law plays in formulating and executing these policies.  n8 The</w:t>
      </w:r>
      <w:r w:rsidRPr="00F41976">
        <w:rPr>
          <w:rFonts w:asciiTheme="minorHAnsi" w:eastAsia="Cambria" w:hAnsiTheme="minorHAnsi" w:cstheme="minorHAnsi"/>
          <w:b/>
          <w:sz w:val="26"/>
          <w:szCs w:val="26"/>
          <w:u w:val="single"/>
        </w:rPr>
        <w:t xml:space="preserve"> </w:t>
      </w:r>
      <w:r w:rsidRPr="00F41976">
        <w:rPr>
          <w:rFonts w:asciiTheme="minorHAnsi" w:eastAsia="Cambria" w:hAnsiTheme="minorHAnsi" w:cstheme="minorHAnsi"/>
          <w:b/>
          <w:sz w:val="26"/>
          <w:szCs w:val="26"/>
          <w:highlight w:val="yellow"/>
          <w:u w:val="single"/>
        </w:rPr>
        <w:t>debate</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thus </w:t>
      </w:r>
      <w:r w:rsidRPr="00F41976">
        <w:rPr>
          <w:rFonts w:asciiTheme="minorHAnsi" w:eastAsia="Cambria" w:hAnsiTheme="minorHAnsi" w:cstheme="minorHAnsi"/>
          <w:b/>
          <w:sz w:val="26"/>
          <w:szCs w:val="26"/>
          <w:highlight w:val="yellow"/>
          <w:u w:val="single"/>
        </w:rPr>
        <w:t>becomes an excellent vehicle for pushing students beyond stale arguments</w:t>
      </w:r>
      <w:r w:rsidRPr="00F41976">
        <w:rPr>
          <w:rFonts w:asciiTheme="minorHAnsi" w:eastAsia="Cambria" w:hAnsiTheme="minorHAnsi" w:cstheme="minorHAnsi"/>
          <w:b/>
          <w:smallCaps/>
          <w:sz w:val="26"/>
          <w:szCs w:val="26"/>
          <w:u w:val="single"/>
        </w:rPr>
        <w:t xml:space="preserve"> </w:t>
      </w:r>
      <w:r w:rsidRPr="00F41976">
        <w:rPr>
          <w:rFonts w:asciiTheme="minorHAnsi" w:eastAsia="Cambria" w:hAnsiTheme="minorHAnsi" w:cstheme="minorHAnsi"/>
          <w:bCs/>
          <w:iCs/>
          <w:smallCaps/>
          <w:sz w:val="16"/>
          <w:szCs w:val="26"/>
        </w:rPr>
        <w:t xml:space="preserve">over principles </w:t>
      </w:r>
      <w:r w:rsidRPr="00F41976">
        <w:rPr>
          <w:rFonts w:asciiTheme="minorHAnsi" w:eastAsia="Cambria" w:hAnsiTheme="minorHAnsi" w:cstheme="minorHAnsi"/>
          <w:b/>
          <w:sz w:val="26"/>
          <w:szCs w:val="26"/>
          <w:highlight w:val="yellow"/>
          <w:u w:val="single"/>
        </w:rPr>
        <w:t>into the real world of policy analysis</w:t>
      </w:r>
      <w:r w:rsidRPr="00F41976">
        <w:rPr>
          <w:rFonts w:asciiTheme="minorHAnsi" w:eastAsia="Cambria" w:hAnsiTheme="minorHAnsi" w:cstheme="minorHAnsi"/>
          <w:bCs/>
          <w:iCs/>
          <w:smallCaps/>
          <w:sz w:val="16"/>
          <w:szCs w:val="26"/>
        </w:rPr>
        <w:t>, political critique, and legal defense.</w:t>
      </w:r>
    </w:p>
    <w:p w14:paraId="5AAB5638" w14:textId="77777777" w:rsidR="007176A0" w:rsidRPr="00D17C4E" w:rsidRDefault="007176A0" w:rsidP="007176A0"/>
    <w:p w14:paraId="5593BF13" w14:textId="7798176A" w:rsidR="007176A0" w:rsidRPr="00F41976" w:rsidRDefault="007176A0" w:rsidP="007176A0">
      <w:pPr>
        <w:pStyle w:val="Heading3"/>
        <w:rPr>
          <w:rFonts w:asciiTheme="minorHAnsi" w:eastAsia="Calibri" w:hAnsiTheme="minorHAnsi" w:cstheme="minorHAnsi"/>
          <w:sz w:val="16"/>
        </w:rPr>
      </w:pPr>
      <w:bookmarkStart w:id="2" w:name="_GoBack"/>
      <w:bookmarkEnd w:id="2"/>
    </w:p>
    <w:p w14:paraId="1D3B7DD6" w14:textId="77777777" w:rsidR="007176A0" w:rsidRPr="007176A0" w:rsidRDefault="007176A0" w:rsidP="007176A0"/>
    <w:p w14:paraId="1A3359BF" w14:textId="379362CC" w:rsidR="00E30238" w:rsidRDefault="00E30238" w:rsidP="00E30238">
      <w:pPr>
        <w:pStyle w:val="Heading3"/>
      </w:pPr>
      <w:r>
        <w:t>Cap</w:t>
      </w:r>
    </w:p>
    <w:p w14:paraId="305F93E6" w14:textId="77777777" w:rsidR="00934677" w:rsidRDefault="00934677" w:rsidP="00934677">
      <w:pPr>
        <w:pStyle w:val="Heading4"/>
      </w:pPr>
      <w:r w:rsidRPr="001B756B">
        <w:t xml:space="preserve">THE WORKING CLASS MUST COALESCE IN MATERIAL ACTION AGAINST FINANCIAL EXPLOITATION ESPECIALLY IN THE CONTEXT OF ENERGY PLANNING. </w:t>
      </w:r>
      <w:r>
        <w:t xml:space="preserve">THE AFF’S NOTION OF AGENCY UNIQUELY UNDERMINES THE MATERIALIST </w:t>
      </w:r>
      <w:r w:rsidRPr="001B756B">
        <w:t>ANTI-CAPITALIST REVOLUTIONARY</w:t>
      </w:r>
      <w:r>
        <w:t xml:space="preserve"> KNOWLEDGE</w:t>
      </w:r>
      <w:r w:rsidRPr="001B756B">
        <w:t xml:space="preserve"> KEY TO SURVIVAL.</w:t>
      </w:r>
    </w:p>
    <w:p w14:paraId="647B56A6" w14:textId="77777777" w:rsidR="00636057" w:rsidRPr="00636057" w:rsidRDefault="00636057" w:rsidP="00636057"/>
    <w:p w14:paraId="5DB99E2B" w14:textId="77777777" w:rsidR="00934677" w:rsidRPr="00933F0C" w:rsidRDefault="00934677" w:rsidP="00934677">
      <w:pPr>
        <w:rPr>
          <w:rStyle w:val="StyleStyleBold12pt"/>
          <w:u w:val="single"/>
        </w:rPr>
      </w:pPr>
      <w:r w:rsidRPr="00933F0C">
        <w:rPr>
          <w:rStyle w:val="StyleStyleBold12pt"/>
          <w:u w:val="single"/>
        </w:rPr>
        <w:t>Callinicos 2k10</w:t>
      </w:r>
    </w:p>
    <w:p w14:paraId="34F5B9A1" w14:textId="77777777" w:rsidR="00934677" w:rsidRPr="00294A36" w:rsidRDefault="00934677" w:rsidP="00934677">
      <w:pPr>
        <w:rPr>
          <w:rStyle w:val="cite"/>
        </w:rPr>
      </w:pPr>
      <w:r w:rsidRPr="00294A36">
        <w:rPr>
          <w:rStyle w:val="cite"/>
        </w:rPr>
        <w:t>[Alex, Bonfire of Illusions: The Twin Crisis of the Liberal World, Polity, professor of European studies King’s College – London, DPhil – Oxford, p. 139-43]</w:t>
      </w:r>
    </w:p>
    <w:p w14:paraId="51DF1F71" w14:textId="77777777" w:rsidR="00934677" w:rsidRPr="002034E1" w:rsidRDefault="00934677" w:rsidP="00934677">
      <w:pPr>
        <w:rPr>
          <w:rStyle w:val="underline"/>
          <w:highlight w:val="yellow"/>
        </w:rPr>
      </w:pPr>
      <w:r w:rsidRPr="00E13028">
        <w:rPr>
          <w:rStyle w:val="cite"/>
        </w:rPr>
        <w:t xml:space="preserve">There are other strong reasons to press for a break with the logic of competitive accumulation. The scientific evi-dence that the emission of greenhouse gases - most notably C02 - caused by human activity is generating profound and irreversible processes of </w:t>
      </w:r>
      <w:r w:rsidRPr="002034E1">
        <w:rPr>
          <w:rStyle w:val="underline"/>
          <w:highlight w:val="yellow"/>
        </w:rPr>
        <w:t>climate change is now beyond disput</w:t>
      </w:r>
      <w:r w:rsidRPr="00E13028">
        <w:rPr>
          <w:rStyle w:val="underline"/>
        </w:rPr>
        <w:t>e</w:t>
      </w:r>
      <w:r w:rsidRPr="00E13028">
        <w:rPr>
          <w:rStyle w:val="cite"/>
        </w:rPr>
        <w:t xml:space="preserve">. It is also very widely agreed that preventing these processes reaching a disastrous scale requires the rapid adoption and implementation of drastic targets for cutting CO2 emissions. </w:t>
      </w:r>
      <w:r w:rsidRPr="002034E1">
        <w:rPr>
          <w:rStyle w:val="underline"/>
          <w:highlight w:val="yellow"/>
        </w:rPr>
        <w:t>But</w:t>
      </w:r>
      <w:r w:rsidRPr="002034E1">
        <w:rPr>
          <w:rStyle w:val="cite"/>
          <w:highlight w:val="yellow"/>
        </w:rPr>
        <w:t xml:space="preserve"> </w:t>
      </w:r>
      <w:r w:rsidRPr="00E13028">
        <w:rPr>
          <w:rStyle w:val="cite"/>
        </w:rPr>
        <w:t xml:space="preserve">while the targets, particularly since the eclipse of the Bush gang, have become more ambitious, the </w:t>
      </w:r>
      <w:r w:rsidRPr="00E13028">
        <w:rPr>
          <w:rStyle w:val="underline"/>
        </w:rPr>
        <w:t xml:space="preserve">actual </w:t>
      </w:r>
      <w:r w:rsidRPr="002034E1">
        <w:rPr>
          <w:rStyle w:val="underline"/>
          <w:highlight w:val="yellow"/>
        </w:rPr>
        <w:t>emissions</w:t>
      </w:r>
      <w:r w:rsidRPr="00E13028">
        <w:rPr>
          <w:rStyle w:val="underline"/>
        </w:rPr>
        <w:t xml:space="preserve"> have </w:t>
      </w:r>
      <w:r w:rsidRPr="002034E1">
        <w:rPr>
          <w:rStyle w:val="underline"/>
          <w:highlight w:val="yellow"/>
        </w:rPr>
        <w:t>continue</w:t>
      </w:r>
      <w:r w:rsidRPr="00E13028">
        <w:rPr>
          <w:rStyle w:val="underline"/>
        </w:rPr>
        <w:t xml:space="preserve">d </w:t>
      </w:r>
      <w:r w:rsidRPr="002034E1">
        <w:rPr>
          <w:rStyle w:val="underline"/>
          <w:highlight w:val="yellow"/>
        </w:rPr>
        <w:t>to rise. The most plausible explanation appeals to the logic of competition.</w:t>
      </w:r>
    </w:p>
    <w:p w14:paraId="77C6169A" w14:textId="77777777" w:rsidR="00934677" w:rsidRPr="002034E1" w:rsidRDefault="00934677" w:rsidP="00934677">
      <w:pPr>
        <w:rPr>
          <w:b/>
          <w:highlight w:val="yellow"/>
          <w:u w:val="single"/>
        </w:rPr>
      </w:pPr>
      <w:r w:rsidRPr="00E13028">
        <w:rPr>
          <w:rStyle w:val="cite"/>
        </w:rPr>
        <w:t xml:space="preserve">The problem is, yet again, one of collective action. Evi- dently </w:t>
      </w:r>
      <w:r w:rsidRPr="002034E1">
        <w:rPr>
          <w:rStyle w:val="underline"/>
          <w:highlight w:val="yellow"/>
        </w:rPr>
        <w:t xml:space="preserve">it is in everyone's interest to avoid drastic climate change. But no individual capital or state is willing to shoulder the </w:t>
      </w:r>
      <w:r w:rsidRPr="00E13028">
        <w:rPr>
          <w:rStyle w:val="underline"/>
        </w:rPr>
        <w:t xml:space="preserve">additional </w:t>
      </w:r>
      <w:r w:rsidRPr="002034E1">
        <w:rPr>
          <w:rStyle w:val="underline"/>
          <w:highlight w:val="yellow"/>
        </w:rPr>
        <w:t xml:space="preserve">costs </w:t>
      </w:r>
      <w:r w:rsidRPr="00E13028">
        <w:rPr>
          <w:rStyle w:val="underline"/>
        </w:rPr>
        <w:t>involved in moving to a low- carbon economy</w:t>
      </w:r>
      <w:r w:rsidRPr="00E13028">
        <w:rPr>
          <w:rStyle w:val="cite"/>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E13028">
        <w:rPr>
          <w:rStyle w:val="underline"/>
        </w:rPr>
        <w:t xml:space="preserve">And </w:t>
      </w:r>
      <w:r w:rsidRPr="002034E1">
        <w:rPr>
          <w:rStyle w:val="underline"/>
          <w:highlight w:val="yellow"/>
        </w:rPr>
        <w:t>the economic crisis has provided many governments with a perfect excuse to go slow in reducing reliance on fossil fuels. The logic of competitive accumulation</w:t>
      </w:r>
      <w:r w:rsidRPr="00E13028">
        <w:rPr>
          <w:rStyle w:val="underline"/>
        </w:rPr>
        <w:t xml:space="preserve"> here </w:t>
      </w:r>
      <w:r w:rsidRPr="002034E1">
        <w:rPr>
          <w:rStyle w:val="underline"/>
          <w:highlight w:val="yellow"/>
        </w:rPr>
        <w:t>threatens the future of the human species</w:t>
      </w:r>
      <w:r w:rsidRPr="00E13028">
        <w:rPr>
          <w:rStyle w:val="underline"/>
        </w:rPr>
        <w:t xml:space="preserve">.20 The implication is that </w:t>
      </w:r>
      <w:r w:rsidRPr="002034E1">
        <w:rPr>
          <w:rStyle w:val="underline"/>
          <w:highlight w:val="yellow"/>
        </w:rPr>
        <w:t>any sustainable alternative to •capitalism has to be based, not on the market, but on democratic planning</w:t>
      </w:r>
      <w:r w:rsidRPr="00E13028">
        <w:rPr>
          <w:rStyle w:val="cite"/>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2034E1">
        <w:rPr>
          <w:rStyle w:val="underline"/>
          <w:highlight w:val="yellow"/>
        </w:rPr>
        <w:t xml:space="preserve">The allocation of society's resources isn't a neutral technical issue. It's a political question that requires </w:t>
      </w:r>
      <w:r w:rsidRPr="00E13028">
        <w:rPr>
          <w:rStyle w:val="underline"/>
        </w:rPr>
        <w:t xml:space="preserve">some sort of collective </w:t>
      </w:r>
      <w:r w:rsidRPr="002034E1">
        <w:rPr>
          <w:rStyle w:val="underline"/>
          <w:highlight w:val="yellow"/>
        </w:rPr>
        <w:t>and democratic decision-making process to choose between what would often be competing views of the priorities of the society in question</w:t>
      </w:r>
      <w:r w:rsidRPr="00E13028">
        <w:rPr>
          <w:rStyle w:val="underline"/>
        </w:rPr>
        <w:t>.</w:t>
      </w:r>
      <w:r w:rsidRPr="00E13028">
        <w:rPr>
          <w:rStyle w:val="cite"/>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2034E1">
        <w:rPr>
          <w:rStyle w:val="underline"/>
          <w:highlight w:val="yellow"/>
        </w:rPr>
        <w:t>a government breaking with capitalism would need to make a decisive shift towards an economy in which priorities were decided democratically rather than left to the anarchy of competition</w:t>
      </w:r>
      <w:r w:rsidRPr="00E13028">
        <w:rPr>
          <w:rStyle w:val="cite"/>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existing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More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2034E1">
        <w:rPr>
          <w:rStyle w:val="underline"/>
          <w:highlight w:val="yellow"/>
        </w:rPr>
        <w:t>As long as the state takes the form that it does today</w:t>
      </w:r>
      <w:r w:rsidRPr="00E13028">
        <w:rPr>
          <w:rStyle w:val="cite"/>
        </w:rPr>
        <w:t xml:space="preserve">, of a bureaucratically organized, hierarchical set of apparatuses whose managers' interests are bound up with those of capital, </w:t>
      </w:r>
      <w:r w:rsidRPr="002034E1">
        <w:rPr>
          <w:rStyle w:val="underline"/>
          <w:highlight w:val="yellow"/>
        </w:rPr>
        <w:t>any improvement in society can only be temporary and fragile</w:t>
      </w:r>
      <w:r w:rsidRPr="00E13028">
        <w:rPr>
          <w:rStyle w:val="cite"/>
        </w:rPr>
        <w:t xml:space="preserve">. This is why the strategy of ignoring the state advocated by Holloway is so badly mistaken. </w:t>
      </w:r>
      <w:r w:rsidRPr="002034E1">
        <w:rPr>
          <w:rStyle w:val="underline"/>
          <w:highlight w:val="yellow"/>
        </w:rPr>
        <w:t>If we are to move towards a democratically planned economy, then the existing state has to be confronted and broken. This task can only be achieved through the development of a different kind of power</w:t>
      </w:r>
      <w:r w:rsidRPr="00E13028">
        <w:rPr>
          <w:rStyle w:val="cite"/>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sidRPr="002034E1">
        <w:rPr>
          <w:rStyle w:val="underline"/>
          <w:highlight w:val="yellow"/>
        </w:rPr>
        <w:t>the Bolivian popular moveme</w:t>
      </w:r>
      <w:r w:rsidRPr="00E13028">
        <w:rPr>
          <w:rStyle w:val="underline"/>
        </w:rPr>
        <w:t xml:space="preserve">nt during the insurrections of October 2003 and May-June 2005 </w:t>
      </w:r>
      <w:r w:rsidRPr="002034E1">
        <w:rPr>
          <w:rStyle w:val="underline"/>
          <w:highlight w:val="yellow"/>
        </w:rPr>
        <w:t>showed that the contemporary movements against neoliberalism can generate this kind of power</w:t>
      </w:r>
      <w:r w:rsidRPr="002034E1">
        <w:rPr>
          <w:rStyle w:val="cite"/>
          <w:highlight w:val="yellow"/>
        </w:rPr>
        <w:t xml:space="preserve"> </w:t>
      </w:r>
      <w:r w:rsidRPr="00E13028">
        <w:rPr>
          <w:rStyle w:val="cite"/>
        </w:rPr>
        <w:t>as well.24</w:t>
      </w:r>
      <w:r>
        <w:rPr>
          <w:rStyle w:val="cite"/>
        </w:rPr>
        <w:t xml:space="preserve"> </w:t>
      </w:r>
      <w:r w:rsidRPr="00E13028">
        <w:rPr>
          <w:rStyle w:val="cite"/>
        </w:rPr>
        <w:t>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w:t>
      </w:r>
      <w:r>
        <w:rPr>
          <w:rStyle w:val="cite"/>
        </w:rPr>
        <w:t xml:space="preserve"> </w:t>
      </w:r>
      <w:r w:rsidRPr="00E13028">
        <w:rPr>
          <w:rStyle w:val="cite"/>
        </w:rPr>
        <w:t xml:space="preserve">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 </w:t>
      </w:r>
      <w:r w:rsidRPr="002034E1">
        <w:rPr>
          <w:rStyle w:val="underline"/>
          <w:highlight w:val="yellow"/>
        </w:rPr>
        <w:t xml:space="preserve">Any breakthrough in one part of the world could only survive by spreading and progressively overturning the logic of capital on a global scale. The globalization of capital has produced a global- ization of resistance. </w:t>
      </w:r>
      <w:r w:rsidRPr="00E13028">
        <w:rPr>
          <w:rStyle w:val="underline"/>
        </w:rPr>
        <w:t>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Pr>
          <w:rStyle w:val="cite"/>
        </w:rPr>
        <w:t xml:space="preserve"> </w:t>
      </w:r>
      <w:r w:rsidRPr="00E13028">
        <w:rPr>
          <w:rStyle w:val="cite"/>
        </w:rPr>
        <w:t xml:space="preserve">"We are still a very long way from overturning capitalism even in one country. Indeed, the more one seeks to elabo- rate on the shape of an alternative to capitalism the more one is overawed by the immensity of the task. </w:t>
      </w:r>
      <w:r w:rsidRPr="002034E1">
        <w:rPr>
          <w:rStyle w:val="underline"/>
          <w:highlight w:val="yellow"/>
        </w:rPr>
        <w:t>The biggest immediate obstacle that confronts anyone seeking to address it is the chronic political weakness of the radical anticapitalist left on a global scale. Nevertheless, the present crisis has torn a huge hole in neoliberalism both as an ideology and as a mode of organizing capital- ism. The market no longer seems like a second nature unamenable to change or control. Those who are prepared to seize this moment boldly can help to ensure that the boundaries of the possible really are widened, allowing the billions of victims of capitalism finally to escape</w:t>
      </w:r>
      <w:r w:rsidRPr="002034E1">
        <w:rPr>
          <w:rStyle w:val="cite"/>
          <w:highlight w:val="yellow"/>
        </w:rPr>
        <w:t>.</w:t>
      </w:r>
    </w:p>
    <w:p w14:paraId="42F718C6" w14:textId="77777777" w:rsidR="00934677" w:rsidRDefault="00934677" w:rsidP="00934677">
      <w:pPr>
        <w:pStyle w:val="Heading4"/>
      </w:pPr>
    </w:p>
    <w:p w14:paraId="21C68121" w14:textId="1C7E3262" w:rsidR="00934677" w:rsidRDefault="00934677" w:rsidP="00934677">
      <w:pPr>
        <w:pStyle w:val="Heading4"/>
      </w:pPr>
      <w:r>
        <w:t>, THE AFFIRMATIVE’S CLAIM TO PERFORMATIVELY EFFECT CHANGE AGAINST CAPITALISM LOCATES AGENCY IN RHETORICAL PERFORMANCES LIKE THE PRECIOUS 1AC. THIS SHUTS DOWN MATERIALIST COALITIONAL ANTI-CAPITALIST MOVEMENTS.</w:t>
      </w:r>
    </w:p>
    <w:p w14:paraId="57548F20" w14:textId="77777777" w:rsidR="00934677" w:rsidRPr="00692F96" w:rsidRDefault="00934677" w:rsidP="00934677">
      <w:pPr>
        <w:rPr>
          <w:rStyle w:val="StyleStyleBold12pt"/>
          <w:u w:val="single"/>
        </w:rPr>
      </w:pPr>
      <w:r w:rsidRPr="00692F96">
        <w:rPr>
          <w:rStyle w:val="StyleStyleBold12pt"/>
          <w:u w:val="single"/>
        </w:rPr>
        <w:t>GUNN AND CLOUD 2K10</w:t>
      </w:r>
    </w:p>
    <w:p w14:paraId="6203AB0B" w14:textId="77777777" w:rsidR="00934677" w:rsidRDefault="00934677" w:rsidP="00934677">
      <w:r>
        <w:t>[Joshua gunn and dana cloud, Phd Communicatoins, University of Texas Austin, Agentic Orientation as magical Voluntarism, Communication Theory]</w:t>
      </w:r>
    </w:p>
    <w:p w14:paraId="41C5BED4" w14:textId="77777777" w:rsidR="00934677" w:rsidRPr="000D0017" w:rsidRDefault="00934677" w:rsidP="00934677">
      <w:pPr>
        <w:rPr>
          <w:sz w:val="16"/>
          <w:szCs w:val="16"/>
        </w:rPr>
      </w:pPr>
      <w:r w:rsidRPr="000D0017">
        <w:rPr>
          <w:sz w:val="16"/>
          <w:szCs w:val="16"/>
        </w:rP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p>
    <w:p w14:paraId="5A36B231" w14:textId="77777777" w:rsidR="00934677" w:rsidRPr="000D0017" w:rsidRDefault="00934677" w:rsidP="00934677">
      <w:pPr>
        <w:rPr>
          <w:sz w:val="16"/>
        </w:rPr>
      </w:pPr>
      <w:r w:rsidRPr="000D0017">
        <w:rPr>
          <w:sz w:val="16"/>
        </w:rPr>
        <w:t xml:space="preserve">John Lucaites’ </w:t>
      </w:r>
      <w:r w:rsidRPr="00692F96">
        <w:rPr>
          <w:rStyle w:val="StyleBoldUnderline"/>
        </w:rPr>
        <w:t xml:space="preserve">call </w:t>
      </w:r>
      <w:r w:rsidRPr="007048C3">
        <w:rPr>
          <w:rStyle w:val="StyleBoldUnderline"/>
          <w:highlight w:val="cyan"/>
        </w:rPr>
        <w:t xml:space="preserve">to </w:t>
      </w:r>
      <w:r w:rsidRPr="00692F96">
        <w:rPr>
          <w:rStyle w:val="StyleBoldUnderline"/>
        </w:rPr>
        <w:t xml:space="preserve">jettison agency as a concept and </w:t>
      </w:r>
      <w:r w:rsidRPr="007048C3">
        <w:rPr>
          <w:rStyle w:val="StyleBoldUnderline"/>
          <w:highlight w:val="cyan"/>
        </w:rPr>
        <w:t>locate power</w:t>
      </w:r>
      <w:r w:rsidRPr="00692F96">
        <w:rPr>
          <w:rStyle w:val="StyleBoldUnderline"/>
        </w:rPr>
        <w:t xml:space="preserve">, instead, </w:t>
      </w:r>
      <w:r w:rsidRPr="007048C3">
        <w:rPr>
          <w:rStyle w:val="StyleBoldUnderline"/>
          <w:highlight w:val="cyan"/>
        </w:rPr>
        <w:t>in historically particular rhetorical performances</w:t>
      </w:r>
      <w:r w:rsidRPr="00692F96">
        <w:rPr>
          <w:rStyle w:val="StyleBoldUnderline"/>
        </w:rPr>
        <w:t xml:space="preserve"> ‘‘in relationship to a set of perceived or constituted tensions . . . </w:t>
      </w:r>
      <w:r w:rsidRPr="007048C3">
        <w:rPr>
          <w:rStyle w:val="StyleBoldUnderline"/>
          <w:highlight w:val="cyan"/>
        </w:rPr>
        <w:t xml:space="preserve">between </w:t>
      </w:r>
      <w:r w:rsidRPr="00692F96">
        <w:rPr>
          <w:rStyle w:val="StyleBoldUnderline"/>
        </w:rPr>
        <w:t xml:space="preserve">cultural, institutional, and technological </w:t>
      </w:r>
      <w:r w:rsidRPr="007048C3">
        <w:rPr>
          <w:rStyle w:val="StyleBoldUnderline"/>
          <w:highlight w:val="cyan"/>
        </w:rPr>
        <w:t>norms and structures’’ is a theoretical compromise: Agency is best understood on a caseby-case basis, leading to a multiplicity of conceptions of agency</w:t>
      </w:r>
      <w:r w:rsidRPr="000D0017">
        <w:rPr>
          <w:sz w:val="16"/>
        </w:rPr>
        <w:t xml:space="preserve"> (Lucaites,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7048C3">
        <w:rPr>
          <w:rStyle w:val="StyleBoldUnderline"/>
          <w:highlight w:val="cyan"/>
        </w:rPr>
        <w:t>class-based groups, harbor a capacity for political action grounded in their material circumstances: Either workers and their allies claim the real agency of that they possess and take the chance of making a world in which they are free</w:t>
      </w:r>
      <w:r w:rsidRPr="00692F96">
        <w:rPr>
          <w:rStyle w:val="StyleBoldUnderline"/>
        </w:rPr>
        <w:t xml:space="preserve"> in body as well as mind; </w:t>
      </w:r>
      <w:r w:rsidRPr="007048C3">
        <w:rPr>
          <w:rStyle w:val="StyleBoldUnderline"/>
          <w:highlight w:val="cyan"/>
        </w:rPr>
        <w:t>or they resign themselves to generation after generation of grinding exploitation, settling for the meaningful but insufﬁcient consolations of sporadic, creative, ungrounded, and symbolic resistance.</w:t>
      </w:r>
      <w:r w:rsidRPr="000D0017">
        <w:rPr>
          <w:sz w:val="16"/>
        </w:rPr>
        <w:t xml:space="preserve"> (2006, p. 81) Cloud, Macek, &amp; Aune (2006) argue</w:t>
      </w:r>
      <w:r w:rsidRPr="00692F96">
        <w:rPr>
          <w:rStyle w:val="StyleBoldUnderline"/>
        </w:rPr>
        <w:t xml:space="preserve"> not only that ordinary people must mobilize</w:t>
      </w:r>
      <w:r>
        <w:rPr>
          <w:rStyle w:val="StyleBoldUnderline"/>
        </w:rPr>
        <w:t xml:space="preserve"> </w:t>
      </w:r>
      <w:r w:rsidRPr="00692F96">
        <w:rPr>
          <w:rStyle w:val="StyleBoldUnderline"/>
        </w:rPr>
        <w:t>collectively in order to pressure or overthrow employers and institutions, but also that it is the intersection of consciousness and experience that is generative of agency.</w:t>
      </w:r>
      <w:r w:rsidRPr="000D0017">
        <w:rPr>
          <w:sz w:val="16"/>
        </w:rPr>
        <w:t xml:space="preserve"> In other words, as Cloud (2005) explains, working class agency is a product of both the experience of embodied labor and explicit political intervention and collective organizing. </w:t>
      </w:r>
      <w:r w:rsidRPr="007048C3">
        <w:rPr>
          <w:rStyle w:val="StyleBoldUnderline"/>
          <w:highlight w:val="cyan"/>
        </w:rPr>
        <w:t>Agency in this view is not primarily characteristic of individuals; rather, the working class is a particular kind of collective agent that can manifest a real challenge to the capitalist system. In contrast, to believe that one can individually effect political change, or worse, to believe that one is powerless to effect political change, is to succumb to oppressive structures, economic and otherwise</w:t>
      </w:r>
      <w:r w:rsidRPr="00692F96">
        <w:rPr>
          <w:rStyle w:val="StyleBoldUnderline"/>
        </w:rPr>
        <w:t>.</w:t>
      </w:r>
      <w:r w:rsidRPr="000D0017">
        <w:rPr>
          <w:sz w:val="16"/>
        </w:rPr>
        <w:t xml:space="preserve"> Again, agency is located in the tensions between a larger structure and the (collective)</w:t>
      </w:r>
    </w:p>
    <w:p w14:paraId="7F5EE035" w14:textId="77777777" w:rsidR="00934677" w:rsidRDefault="00934677" w:rsidP="00934677">
      <w:r>
        <w:t xml:space="preserve">subject (also see Jameson, 1977). </w:t>
      </w:r>
    </w:p>
    <w:p w14:paraId="12D04400" w14:textId="77777777" w:rsidR="000022F2" w:rsidRDefault="000022F2" w:rsidP="00D17C4E"/>
    <w:p w14:paraId="5FF60D5D" w14:textId="77777777" w:rsidR="00636057" w:rsidRPr="005C15FA" w:rsidRDefault="00636057" w:rsidP="00636057">
      <w:pPr>
        <w:pStyle w:val="Heading4"/>
      </w:pPr>
      <w:r w:rsidRPr="005C15FA">
        <w:t xml:space="preserve">AND, MATERIALIST EXPLANATIONS OF INSTITUTIONALIZED CAPITALIST RACISM THROUGH OBJECTIVE MEASUREMENTS LIKE “LIFE CHANCES” ARE EMPIRICALLY VERIFIED AND KEY TO GENERATE MATERIAL CHANGE </w:t>
      </w:r>
      <w:r>
        <w:t>-</w:t>
      </w:r>
      <w:r w:rsidRPr="005C15FA">
        <w:t xml:space="preserve"> INDUCING ACTION THROUGH ARGUMENT. THEIR CONCIOUSNESS-BASED EXPLANATION ENDS UP BLAMING ABSTRACT GROUPS FOR “THINKING RACISM INTO EXISTENCE BECAUSE OF IRRATIONAL HATRED”. THAT JUSTIFIES THE STATUS QUO, NOT REVOLUTIONARY ACTION.</w:t>
      </w:r>
    </w:p>
    <w:p w14:paraId="7D6B8E76" w14:textId="77777777" w:rsidR="00636057" w:rsidRPr="005C15FA" w:rsidRDefault="00636057" w:rsidP="00636057">
      <w:pPr>
        <w:rPr>
          <w:rStyle w:val="StyleStyleBold12pt"/>
          <w:u w:val="single"/>
        </w:rPr>
      </w:pPr>
      <w:r w:rsidRPr="005C15FA">
        <w:rPr>
          <w:rStyle w:val="StyleStyleBold12pt"/>
          <w:u w:val="single"/>
        </w:rPr>
        <w:t>WILLIAMS 2K5</w:t>
      </w:r>
    </w:p>
    <w:p w14:paraId="2245315E" w14:textId="77777777" w:rsidR="00636057" w:rsidRDefault="00636057" w:rsidP="00636057">
      <w:r>
        <w:t>[Christopher j., in defense of materialism: a critique of afrocentric ontology, PhD Candidate, Sociology, York university, institute of race relations, vol 47 1, Race and Class]</w:t>
      </w:r>
    </w:p>
    <w:p w14:paraId="53839739" w14:textId="2DF71A6B" w:rsidR="00636057" w:rsidRPr="00867DDF" w:rsidRDefault="00636057" w:rsidP="00636057">
      <w:pPr>
        <w:rPr>
          <w:rStyle w:val="StyleBoldUnderline"/>
          <w:highlight w:val="yellow"/>
        </w:rPr>
      </w:pPr>
      <w:r w:rsidRPr="00636057">
        <w:rPr>
          <w:sz w:val="16"/>
        </w:rPr>
        <w:t>The picture becomes even more confounding when concepts rooted</w:t>
      </w:r>
      <w:r w:rsidRPr="00636057">
        <w:rPr>
          <w:sz w:val="12"/>
        </w:rPr>
        <w:t>¶</w:t>
      </w:r>
      <w:r w:rsidRPr="00636057">
        <w:rPr>
          <w:sz w:val="16"/>
        </w:rPr>
        <w:t xml:space="preserve"> in materialist analyses of the social are appropriated and reinterpreted</w:t>
      </w:r>
      <w:r w:rsidRPr="00636057">
        <w:rPr>
          <w:sz w:val="12"/>
        </w:rPr>
        <w:t>¶</w:t>
      </w:r>
      <w:r w:rsidRPr="00636057">
        <w:rPr>
          <w:sz w:val="16"/>
        </w:rPr>
        <w:t xml:space="preserve"> within an idealist Afrocentric framework. </w:t>
      </w:r>
      <w:r w:rsidRPr="00867DDF">
        <w:rPr>
          <w:rStyle w:val="StyleBoldUnderline"/>
          <w:highlight w:val="yellow"/>
        </w:rPr>
        <w:t>The concept of life chances,</w:t>
      </w:r>
      <w:r w:rsidRPr="00636057">
        <w:rPr>
          <w:rStyle w:val="StyleBoldUnderline"/>
          <w:b w:val="0"/>
          <w:sz w:val="12"/>
          <w:highlight w:val="yellow"/>
          <w:u w:val="none"/>
        </w:rPr>
        <w:t>¶</w:t>
      </w:r>
      <w:r w:rsidRPr="00867DDF">
        <w:rPr>
          <w:rStyle w:val="StyleBoldUnderline"/>
          <w:highlight w:val="yellow"/>
        </w:rPr>
        <w:t xml:space="preserve"> for example, has long been understood in unambiguously structural</w:t>
      </w:r>
      <w:r w:rsidRPr="00636057">
        <w:rPr>
          <w:rStyle w:val="StyleBoldUnderline"/>
          <w:b w:val="0"/>
          <w:sz w:val="12"/>
          <w:highlight w:val="yellow"/>
          <w:u w:val="none"/>
        </w:rPr>
        <w:t>¶</w:t>
      </w:r>
      <w:r w:rsidRPr="00867DDF">
        <w:rPr>
          <w:rStyle w:val="StyleBoldUnderline"/>
          <w:highlight w:val="yellow"/>
        </w:rPr>
        <w:t xml:space="preserve"> terms</w:t>
      </w:r>
      <w:r w:rsidRPr="00636057">
        <w:rPr>
          <w:sz w:val="16"/>
        </w:rPr>
        <w:t xml:space="preserve"> by a number of leading sociologists. Weber, in his essay entitled</w:t>
      </w:r>
      <w:r w:rsidRPr="00636057">
        <w:rPr>
          <w:sz w:val="12"/>
        </w:rPr>
        <w:t>¶</w:t>
      </w:r>
      <w:r w:rsidRPr="00636057">
        <w:rPr>
          <w:sz w:val="16"/>
        </w:rPr>
        <w:t xml:space="preserve"> ‘Class, status, party’, wrote about life chances as indicative of classes;</w:t>
      </w:r>
      <w:r w:rsidRPr="00636057">
        <w:rPr>
          <w:sz w:val="12"/>
        </w:rPr>
        <w:t>¶</w:t>
      </w:r>
      <w:r w:rsidRPr="00636057">
        <w:rPr>
          <w:sz w:val="16"/>
        </w:rPr>
        <w:t xml:space="preserve"> that is, he considered people with similar life chances as the constituent</w:t>
      </w:r>
      <w:r w:rsidRPr="00636057">
        <w:rPr>
          <w:sz w:val="12"/>
        </w:rPr>
        <w:t>¶</w:t>
      </w:r>
      <w:r w:rsidRPr="00636057">
        <w:rPr>
          <w:sz w:val="16"/>
        </w:rPr>
        <w:t xml:space="preserve"> elements of a social class. In the course of building upon the work of</w:t>
      </w:r>
      <w:r w:rsidRPr="00636057">
        <w:rPr>
          <w:sz w:val="12"/>
        </w:rPr>
        <w:t>¶</w:t>
      </w:r>
      <w:r w:rsidRPr="00636057">
        <w:rPr>
          <w:sz w:val="16"/>
        </w:rPr>
        <w:t xml:space="preserve"> Weber, Ralph Dahrendorf, who has formulated the most thorough</w:t>
      </w:r>
      <w:r w:rsidRPr="00636057">
        <w:rPr>
          <w:sz w:val="12"/>
        </w:rPr>
        <w:t>¶</w:t>
      </w:r>
      <w:r w:rsidRPr="00636057">
        <w:rPr>
          <w:sz w:val="16"/>
        </w:rPr>
        <w:t xml:space="preserve"> sociological explication of life chances, explains that ‘life chances are</w:t>
      </w:r>
      <w:r w:rsidRPr="00636057">
        <w:rPr>
          <w:sz w:val="12"/>
        </w:rPr>
        <w:t>¶</w:t>
      </w:r>
      <w:r w:rsidRPr="00636057">
        <w:rPr>
          <w:sz w:val="16"/>
        </w:rPr>
        <w:t xml:space="preserve"> opportunities for individual growth, for the realization of talents,</w:t>
      </w:r>
      <w:r w:rsidRPr="00636057">
        <w:rPr>
          <w:sz w:val="12"/>
        </w:rPr>
        <w:t>¶</w:t>
      </w:r>
      <w:r w:rsidRPr="00636057">
        <w:rPr>
          <w:sz w:val="16"/>
        </w:rPr>
        <w:t xml:space="preserve"> wishes and hopes, and these opportunities are provided by social conditions’.</w:t>
      </w:r>
      <w:r w:rsidRPr="00636057">
        <w:rPr>
          <w:sz w:val="12"/>
        </w:rPr>
        <w:t>¶</w:t>
      </w:r>
      <w:r w:rsidRPr="00636057">
        <w:rPr>
          <w:sz w:val="16"/>
        </w:rPr>
        <w:t xml:space="preserve"> 7 Similarly, Peter M. Blau has demonstrated how life chances</w:t>
      </w:r>
      <w:r w:rsidRPr="00636057">
        <w:rPr>
          <w:sz w:val="12"/>
        </w:rPr>
        <w:t>¶</w:t>
      </w:r>
      <w:r w:rsidRPr="00636057">
        <w:rPr>
          <w:sz w:val="16"/>
        </w:rPr>
        <w:t xml:space="preserve"> are shaped by ascribed characteristics, occupational structures and</w:t>
      </w:r>
      <w:r w:rsidRPr="00636057">
        <w:rPr>
          <w:sz w:val="12"/>
        </w:rPr>
        <w:t>¶</w:t>
      </w:r>
      <w:r w:rsidRPr="00636057">
        <w:rPr>
          <w:sz w:val="16"/>
        </w:rPr>
        <w:t xml:space="preserve"> transformations at the level of macroeconomics.8 </w:t>
      </w:r>
      <w:r w:rsidRPr="00867DDF">
        <w:rPr>
          <w:rStyle w:val="StyleBoldUnderline"/>
          <w:highlight w:val="yellow"/>
        </w:rPr>
        <w:t>Perspectives on life</w:t>
      </w:r>
      <w:r w:rsidRPr="00636057">
        <w:rPr>
          <w:rStyle w:val="StyleBoldUnderline"/>
          <w:b w:val="0"/>
          <w:sz w:val="12"/>
          <w:highlight w:val="yellow"/>
          <w:u w:val="none"/>
        </w:rPr>
        <w:t>¶</w:t>
      </w:r>
      <w:r w:rsidRPr="00867DDF">
        <w:rPr>
          <w:rStyle w:val="StyleBoldUnderline"/>
          <w:highlight w:val="yellow"/>
        </w:rPr>
        <w:t xml:space="preserve"> chances such as these have not only guided contemporary research</w:t>
      </w:r>
      <w:r w:rsidRPr="00636057">
        <w:rPr>
          <w:rStyle w:val="StyleBoldUnderline"/>
          <w:b w:val="0"/>
          <w:sz w:val="12"/>
          <w:highlight w:val="yellow"/>
          <w:u w:val="none"/>
        </w:rPr>
        <w:t>¶</w:t>
      </w:r>
      <w:r w:rsidRPr="00867DDF">
        <w:rPr>
          <w:rStyle w:val="StyleBoldUnderline"/>
          <w:highlight w:val="yellow"/>
        </w:rPr>
        <w:t xml:space="preserve"> on structural violence under late capitalism, but also contain insights</w:t>
      </w:r>
      <w:r w:rsidRPr="00636057">
        <w:rPr>
          <w:rStyle w:val="StyleBoldUnderline"/>
          <w:b w:val="0"/>
          <w:sz w:val="12"/>
          <w:highlight w:val="yellow"/>
          <w:u w:val="none"/>
        </w:rPr>
        <w:t>¶</w:t>
      </w:r>
      <w:r w:rsidRPr="00867DDF">
        <w:rPr>
          <w:rStyle w:val="StyleBoldUnderline"/>
          <w:highlight w:val="yellow"/>
        </w:rPr>
        <w:t xml:space="preserve"> that ought to be of interest to people of African descent, for the</w:t>
      </w:r>
      <w:r w:rsidRPr="00636057">
        <w:rPr>
          <w:rStyle w:val="StyleBoldUnderline"/>
          <w:b w:val="0"/>
          <w:sz w:val="12"/>
          <w:highlight w:val="yellow"/>
          <w:u w:val="none"/>
        </w:rPr>
        <w:t>¶</w:t>
      </w:r>
      <w:r w:rsidRPr="00867DDF">
        <w:rPr>
          <w:rStyle w:val="StyleBoldUnderline"/>
          <w:highlight w:val="yellow"/>
        </w:rPr>
        <w:t xml:space="preserve"> power of racism is, in large measure, the power to truncate the life</w:t>
      </w:r>
      <w:r w:rsidRPr="00636057">
        <w:rPr>
          <w:rStyle w:val="StyleBoldUnderline"/>
          <w:b w:val="0"/>
          <w:sz w:val="12"/>
          <w:highlight w:val="yellow"/>
          <w:u w:val="none"/>
        </w:rPr>
        <w:t>¶</w:t>
      </w:r>
      <w:r w:rsidRPr="00867DDF">
        <w:rPr>
          <w:rStyle w:val="StyleBoldUnderline"/>
          <w:highlight w:val="yellow"/>
        </w:rPr>
        <w:t xml:space="preserve"> chances of oppressed groups. The US black–white gap in life expectancy</w:t>
      </w:r>
      <w:r w:rsidRPr="00636057">
        <w:rPr>
          <w:rStyle w:val="StyleBoldUnderline"/>
          <w:b w:val="0"/>
          <w:sz w:val="12"/>
          <w:highlight w:val="yellow"/>
          <w:u w:val="none"/>
        </w:rPr>
        <w:t>¶</w:t>
      </w:r>
      <w:r w:rsidRPr="00867DDF">
        <w:rPr>
          <w:rStyle w:val="StyleBoldUnderline"/>
          <w:highlight w:val="yellow"/>
        </w:rPr>
        <w:t xml:space="preserve"> is one of the more obvious manifestations of this phenomenon.</w:t>
      </w:r>
      <w:r w:rsidRPr="00636057">
        <w:rPr>
          <w:rStyle w:val="StyleBoldUnderline"/>
          <w:b w:val="0"/>
          <w:sz w:val="12"/>
          <w:highlight w:val="yellow"/>
          <w:u w:val="none"/>
        </w:rPr>
        <w:t>¶</w:t>
      </w:r>
      <w:r w:rsidRPr="00867DDF">
        <w:rPr>
          <w:rStyle w:val="StyleBoldUnderline"/>
          <w:highlight w:val="yellow"/>
        </w:rPr>
        <w:t xml:space="preserve"> From an Afrocentric perspective, </w:t>
      </w:r>
      <w:r w:rsidRPr="00867DDF">
        <w:rPr>
          <w:rStyle w:val="StyleBoldUnderline"/>
          <w:highlight w:val="yellow"/>
        </w:rPr>
        <w:lastRenderedPageBreak/>
        <w:t>however, prevailing structural</w:t>
      </w:r>
      <w:r w:rsidRPr="00636057">
        <w:rPr>
          <w:rStyle w:val="StyleBoldUnderline"/>
          <w:b w:val="0"/>
          <w:sz w:val="12"/>
          <w:highlight w:val="yellow"/>
          <w:u w:val="none"/>
        </w:rPr>
        <w:t>¶</w:t>
      </w:r>
      <w:r w:rsidRPr="00867DDF">
        <w:rPr>
          <w:rStyle w:val="StyleBoldUnderline"/>
          <w:highlight w:val="yellow"/>
        </w:rPr>
        <w:t xml:space="preserve"> arrangements and asymmetrical intergroup power relations are less</w:t>
      </w:r>
      <w:r w:rsidRPr="00636057">
        <w:rPr>
          <w:rStyle w:val="StyleBoldUnderline"/>
          <w:b w:val="0"/>
          <w:sz w:val="12"/>
          <w:highlight w:val="yellow"/>
          <w:u w:val="none"/>
        </w:rPr>
        <w:t>¶</w:t>
      </w:r>
      <w:r w:rsidRPr="00867DDF">
        <w:rPr>
          <w:rStyle w:val="StyleBoldUnderline"/>
          <w:highlight w:val="yellow"/>
        </w:rPr>
        <w:t xml:space="preserve"> important determinants of life chances than individual consciousness</w:t>
      </w:r>
      <w:r w:rsidRPr="00636057">
        <w:rPr>
          <w:sz w:val="16"/>
        </w:rPr>
        <w:t>.</w:t>
      </w:r>
      <w:r w:rsidRPr="00636057">
        <w:rPr>
          <w:sz w:val="12"/>
        </w:rPr>
        <w:t>¶</w:t>
      </w:r>
      <w:r w:rsidRPr="00636057">
        <w:rPr>
          <w:sz w:val="16"/>
        </w:rPr>
        <w:t xml:space="preserve"> As Harris explains:</w:t>
      </w:r>
      <w:r w:rsidRPr="00636057">
        <w:rPr>
          <w:sz w:val="12"/>
        </w:rPr>
        <w:t>¶</w:t>
      </w:r>
      <w:r w:rsidRPr="00636057">
        <w:rPr>
          <w:sz w:val="16"/>
        </w:rPr>
        <w:t xml:space="preserve"> While not anti-materialistic, an Afrocentric orientation is one which</w:t>
      </w:r>
      <w:r w:rsidRPr="00636057">
        <w:rPr>
          <w:sz w:val="12"/>
        </w:rPr>
        <w:t>¶</w:t>
      </w:r>
      <w:r w:rsidRPr="00636057">
        <w:rPr>
          <w:sz w:val="16"/>
        </w:rPr>
        <w:t xml:space="preserve"> asserts that consciousness determines being. Consciousness in this</w:t>
      </w:r>
      <w:r w:rsidRPr="00636057">
        <w:rPr>
          <w:sz w:val="12"/>
        </w:rPr>
        <w:t>¶</w:t>
      </w:r>
      <w:r w:rsidRPr="00636057">
        <w:rPr>
          <w:sz w:val="16"/>
        </w:rPr>
        <w:t xml:space="preserve"> sense means the way an individual (or a people) thinks about relationships</w:t>
      </w:r>
      <w:r w:rsidRPr="00636057">
        <w:rPr>
          <w:sz w:val="12"/>
        </w:rPr>
        <w:t>¶</w:t>
      </w:r>
      <w:r w:rsidRPr="00636057">
        <w:rPr>
          <w:sz w:val="16"/>
        </w:rPr>
        <w:t xml:space="preserve"> with self, others, with nature, and with some superior</w:t>
      </w:r>
      <w:r w:rsidRPr="00636057">
        <w:rPr>
          <w:sz w:val="12"/>
        </w:rPr>
        <w:t>¶</w:t>
      </w:r>
      <w:r w:rsidRPr="00636057">
        <w:rPr>
          <w:sz w:val="16"/>
        </w:rPr>
        <w:t xml:space="preserve"> idea or Being . . . For example, the ancient Egyptian assertion,</w:t>
      </w:r>
      <w:r w:rsidRPr="00636057">
        <w:rPr>
          <w:sz w:val="12"/>
        </w:rPr>
        <w:t>¶</w:t>
      </w:r>
      <w:r w:rsidRPr="00636057">
        <w:rPr>
          <w:sz w:val="16"/>
        </w:rPr>
        <w:t xml:space="preserve"> ‘Man Know Thy Self,’ indicates that the way one sees (thinks about</w:t>
      </w:r>
      <w:r w:rsidRPr="00636057">
        <w:rPr>
          <w:sz w:val="12"/>
        </w:rPr>
        <w:t>¶</w:t>
      </w:r>
      <w:r w:rsidRPr="00636057">
        <w:rPr>
          <w:sz w:val="16"/>
        </w:rPr>
        <w:t xml:space="preserve"> and conceptualizes) the world precedes and determines life chances</w:t>
      </w:r>
      <w:r w:rsidRPr="00636057">
        <w:rPr>
          <w:sz w:val="12"/>
        </w:rPr>
        <w:t>¶</w:t>
      </w:r>
      <w:r w:rsidRPr="00636057">
        <w:rPr>
          <w:sz w:val="16"/>
        </w:rPr>
        <w:t xml:space="preserve"> more so than exposure to or deprivation from various material</w:t>
      </w:r>
      <w:r w:rsidRPr="00636057">
        <w:rPr>
          <w:sz w:val="12"/>
        </w:rPr>
        <w:t>¶</w:t>
      </w:r>
      <w:r w:rsidRPr="00636057">
        <w:rPr>
          <w:sz w:val="16"/>
        </w:rPr>
        <w:t xml:space="preserve"> conditions.9</w:t>
      </w:r>
      <w:r w:rsidRPr="00636057">
        <w:rPr>
          <w:sz w:val="12"/>
        </w:rPr>
        <w:t>¶</w:t>
      </w:r>
      <w:r w:rsidRPr="00636057">
        <w:rPr>
          <w:sz w:val="16"/>
        </w:rPr>
        <w:t xml:space="preserve"> </w:t>
      </w:r>
      <w:r w:rsidRPr="00867DDF">
        <w:rPr>
          <w:rStyle w:val="StyleBoldUnderline"/>
          <w:highlight w:val="yellow"/>
        </w:rPr>
        <w:t>Presumably, then, if the life chances of African-Americans undergo a</w:t>
      </w:r>
      <w:r w:rsidRPr="00636057">
        <w:rPr>
          <w:rStyle w:val="StyleBoldUnderline"/>
          <w:b w:val="0"/>
          <w:sz w:val="12"/>
          <w:highlight w:val="yellow"/>
          <w:u w:val="none"/>
        </w:rPr>
        <w:t>¶</w:t>
      </w:r>
      <w:r w:rsidRPr="00867DDF">
        <w:rPr>
          <w:rStyle w:val="StyleBoldUnderline"/>
          <w:highlight w:val="yellow"/>
        </w:rPr>
        <w:t xml:space="preserve"> sharp decline over the next two decades, this development will be the</w:t>
      </w:r>
      <w:r w:rsidRPr="00636057">
        <w:rPr>
          <w:rStyle w:val="StyleBoldUnderline"/>
          <w:b w:val="0"/>
          <w:sz w:val="12"/>
          <w:highlight w:val="yellow"/>
          <w:u w:val="none"/>
        </w:rPr>
        <w:t>¶</w:t>
      </w:r>
      <w:r w:rsidRPr="00867DDF">
        <w:rPr>
          <w:rStyle w:val="StyleBoldUnderline"/>
          <w:highlight w:val="yellow"/>
        </w:rPr>
        <w:t xml:space="preserve"> consequence of an aggregate – and </w:t>
      </w:r>
      <w:r w:rsidRPr="00636057">
        <w:rPr>
          <w:sz w:val="16"/>
        </w:rPr>
        <w:t xml:space="preserve">probably </w:t>
      </w:r>
      <w:r w:rsidRPr="00867DDF">
        <w:rPr>
          <w:rStyle w:val="StyleBoldUnderline"/>
          <w:highlight w:val="yellow"/>
        </w:rPr>
        <w:t>inexplicable – degradation</w:t>
      </w:r>
      <w:r w:rsidRPr="00636057">
        <w:rPr>
          <w:rStyle w:val="StyleBoldUnderline"/>
          <w:b w:val="0"/>
          <w:sz w:val="12"/>
          <w:highlight w:val="yellow"/>
          <w:u w:val="none"/>
        </w:rPr>
        <w:t>¶</w:t>
      </w:r>
      <w:r w:rsidRPr="00867DDF">
        <w:rPr>
          <w:rStyle w:val="StyleBoldUnderline"/>
          <w:highlight w:val="yellow"/>
        </w:rPr>
        <w:t xml:space="preserve"> of consciousness rather than, say, the intensification of structural disadvantage.</w:t>
      </w:r>
      <w:r w:rsidRPr="00636057">
        <w:rPr>
          <w:rStyle w:val="StyleBoldUnderline"/>
          <w:b w:val="0"/>
          <w:sz w:val="12"/>
          <w:highlight w:val="yellow"/>
          <w:u w:val="none"/>
        </w:rPr>
        <w:t>¶</w:t>
      </w:r>
      <w:r w:rsidRPr="00867DDF">
        <w:rPr>
          <w:rStyle w:val="StyleBoldUnderline"/>
          <w:highlight w:val="yellow"/>
        </w:rPr>
        <w:t xml:space="preserve"> </w:t>
      </w:r>
      <w:r w:rsidRPr="00636057">
        <w:rPr>
          <w:sz w:val="16"/>
        </w:rPr>
        <w:t xml:space="preserve">Notwithstanding Harris’s disclaimer, </w:t>
      </w:r>
      <w:r w:rsidRPr="00867DDF">
        <w:rPr>
          <w:rStyle w:val="StyleBoldUnderline"/>
          <w:highlight w:val="yellow"/>
        </w:rPr>
        <w:t>this conception of</w:t>
      </w:r>
      <w:r w:rsidRPr="00636057">
        <w:rPr>
          <w:rStyle w:val="StyleBoldUnderline"/>
          <w:b w:val="0"/>
          <w:sz w:val="12"/>
          <w:highlight w:val="yellow"/>
          <w:u w:val="none"/>
        </w:rPr>
        <w:t>¶</w:t>
      </w:r>
      <w:r w:rsidRPr="00867DDF">
        <w:rPr>
          <w:rStyle w:val="StyleBoldUnderline"/>
          <w:highlight w:val="yellow"/>
        </w:rPr>
        <w:t xml:space="preserve"> life chances is anti-materialistic</w:t>
      </w:r>
      <w:r w:rsidRPr="00636057">
        <w:rPr>
          <w:sz w:val="16"/>
        </w:rPr>
        <w:t>: any other description stretches the limits of plausibility. The proposition that variations in life chances are reducible to variations in consciousness dovetails neatly with mainstream</w:t>
      </w:r>
      <w:r w:rsidRPr="00636057">
        <w:rPr>
          <w:sz w:val="12"/>
        </w:rPr>
        <w:t>¶</w:t>
      </w:r>
      <w:r w:rsidRPr="00636057">
        <w:rPr>
          <w:sz w:val="16"/>
        </w:rPr>
        <w:t xml:space="preserve"> pop psychology ‘mind over matter’ rhetoric, </w:t>
      </w:r>
      <w:r w:rsidRPr="00867DDF">
        <w:rPr>
          <w:rStyle w:val="StyleBoldUnderline"/>
          <w:highlight w:val="yellow"/>
        </w:rPr>
        <w:t>which has the</w:t>
      </w:r>
      <w:r w:rsidRPr="00636057">
        <w:rPr>
          <w:rStyle w:val="StyleBoldUnderline"/>
          <w:b w:val="0"/>
          <w:sz w:val="12"/>
          <w:highlight w:val="yellow"/>
          <w:u w:val="none"/>
        </w:rPr>
        <w:t>¶</w:t>
      </w:r>
      <w:r w:rsidRPr="00867DDF">
        <w:rPr>
          <w:rStyle w:val="StyleBoldUnderline"/>
          <w:highlight w:val="yellow"/>
        </w:rPr>
        <w:t xml:space="preserve"> effect of discouraging critiques of the racial-economic status quo</w:t>
      </w:r>
      <w:r w:rsidRPr="00636057">
        <w:rPr>
          <w:sz w:val="16"/>
        </w:rPr>
        <w:t>. To</w:t>
      </w:r>
      <w:r w:rsidRPr="00636057">
        <w:rPr>
          <w:sz w:val="12"/>
        </w:rPr>
        <w:t>¶</w:t>
      </w:r>
      <w:r w:rsidRPr="00636057">
        <w:rPr>
          <w:sz w:val="16"/>
        </w:rPr>
        <w:t xml:space="preserve"> wit: if being is determined by consciousness, then how reasonable is</w:t>
      </w:r>
      <w:r w:rsidRPr="00636057">
        <w:rPr>
          <w:sz w:val="12"/>
        </w:rPr>
        <w:t>¶</w:t>
      </w:r>
      <w:r w:rsidRPr="00636057">
        <w:rPr>
          <w:sz w:val="16"/>
        </w:rPr>
        <w:t xml:space="preserve"> it to put forth institutional racism as an explanation of the unacceptably</w:t>
      </w:r>
      <w:r w:rsidRPr="00636057">
        <w:rPr>
          <w:sz w:val="12"/>
        </w:rPr>
        <w:t>¶</w:t>
      </w:r>
      <w:r w:rsidRPr="00636057">
        <w:rPr>
          <w:sz w:val="16"/>
        </w:rPr>
        <w:t xml:space="preserve"> high levels of infant mortality among African-Americans? The</w:t>
      </w:r>
      <w:r w:rsidRPr="00636057">
        <w:rPr>
          <w:sz w:val="12"/>
        </w:rPr>
        <w:t>¶</w:t>
      </w:r>
      <w:r w:rsidRPr="00636057">
        <w:rPr>
          <w:sz w:val="16"/>
        </w:rPr>
        <w:t xml:space="preserve"> point is that, although it would be a mistake to contend that nonstructural</w:t>
      </w:r>
      <w:r w:rsidRPr="00636057">
        <w:rPr>
          <w:sz w:val="12"/>
        </w:rPr>
        <w:t>¶</w:t>
      </w:r>
      <w:r w:rsidRPr="00636057">
        <w:rPr>
          <w:sz w:val="16"/>
        </w:rPr>
        <w:t xml:space="preserve"> influences on life chances are non-existent</w:t>
      </w:r>
      <w:r w:rsidRPr="00867DDF">
        <w:rPr>
          <w:rStyle w:val="StyleBoldUnderline"/>
          <w:highlight w:val="yellow"/>
        </w:rPr>
        <w:t>, it is far more</w:t>
      </w:r>
      <w:r w:rsidRPr="00636057">
        <w:rPr>
          <w:rStyle w:val="StyleBoldUnderline"/>
          <w:b w:val="0"/>
          <w:sz w:val="12"/>
          <w:highlight w:val="yellow"/>
          <w:u w:val="none"/>
        </w:rPr>
        <w:t>¶</w:t>
      </w:r>
      <w:r w:rsidRPr="00867DDF">
        <w:rPr>
          <w:rStyle w:val="StyleBoldUnderline"/>
          <w:highlight w:val="yellow"/>
        </w:rPr>
        <w:t xml:space="preserve"> egregious to sever the concept of life chances from the same materialist</w:t>
      </w:r>
      <w:r w:rsidRPr="00636057">
        <w:rPr>
          <w:rStyle w:val="StyleBoldUnderline"/>
          <w:b w:val="0"/>
          <w:sz w:val="12"/>
          <w:highlight w:val="yellow"/>
          <w:u w:val="none"/>
        </w:rPr>
        <w:t>¶</w:t>
      </w:r>
      <w:r w:rsidRPr="00867DDF">
        <w:rPr>
          <w:rStyle w:val="StyleBoldUnderline"/>
          <w:highlight w:val="yellow"/>
        </w:rPr>
        <w:t xml:space="preserve"> ontology that gives it full meaning. Not to recognise this is to unwittingly</w:t>
      </w:r>
      <w:r w:rsidRPr="00636057">
        <w:rPr>
          <w:rStyle w:val="StyleBoldUnderline"/>
          <w:b w:val="0"/>
          <w:sz w:val="12"/>
          <w:highlight w:val="yellow"/>
          <w:u w:val="none"/>
        </w:rPr>
        <w:t>¶</w:t>
      </w:r>
      <w:r w:rsidRPr="00867DDF">
        <w:rPr>
          <w:rStyle w:val="StyleBoldUnderline"/>
          <w:highlight w:val="yellow"/>
        </w:rPr>
        <w:t xml:space="preserve"> formulate a discourse of demobilisation rather than radicalisation.</w:t>
      </w:r>
    </w:p>
    <w:p w14:paraId="433F4629" w14:textId="23F7E461" w:rsidR="00636057" w:rsidRDefault="00636057" w:rsidP="00D17C4E"/>
    <w:p w14:paraId="4407F939" w14:textId="77777777" w:rsidR="00636057" w:rsidRPr="005C15FA" w:rsidRDefault="00636057" w:rsidP="00636057">
      <w:pPr>
        <w:pStyle w:val="Heading4"/>
      </w:pPr>
      <w:r w:rsidRPr="005C15FA">
        <w:t xml:space="preserve">AND, MATERIALIST EXPLANATIONS OF INSTITUTIONALIZED CAPITALIST RACISM THROUGH OBJECTIVE MEASUREMENTS LIKE “LIFE CHANCES” ARE EMPIRICALLY VERIFIED AND KEY TO GENERATE MATERIAL CHANGE </w:t>
      </w:r>
      <w:r>
        <w:t>-</w:t>
      </w:r>
      <w:r w:rsidRPr="005C15FA">
        <w:t xml:space="preserve"> INDUCING ACTION THROUGH ARGUMENT. THEIR CONCIOUSNESS-BASED EXPLANATION ENDS UP BLAMING ABSTRACT GROUPS FOR “THINKING RACISM INTO EXISTENCE BECAUSE OF IRRATIONAL HATRED”. THAT JUSTIFIES THE STATUS QUO, NOT REVOLUTIONARY ACTION.</w:t>
      </w:r>
    </w:p>
    <w:p w14:paraId="00F0DF65" w14:textId="77777777" w:rsidR="00636057" w:rsidRPr="005C15FA" w:rsidRDefault="00636057" w:rsidP="00636057">
      <w:pPr>
        <w:rPr>
          <w:rStyle w:val="StyleStyleBold12pt"/>
          <w:u w:val="single"/>
        </w:rPr>
      </w:pPr>
      <w:r w:rsidRPr="005C15FA">
        <w:rPr>
          <w:rStyle w:val="StyleStyleBold12pt"/>
          <w:u w:val="single"/>
        </w:rPr>
        <w:t>WILLIAMS 2K5</w:t>
      </w:r>
    </w:p>
    <w:p w14:paraId="33B6D772" w14:textId="77777777" w:rsidR="00636057" w:rsidRDefault="00636057" w:rsidP="00636057">
      <w:r>
        <w:t>[Christopher j., in defense of materialism: a critique of afrocentric ontology, PhD Candidate, Sociology, York university, institute of race relations, vol 47 1, Race and Class]</w:t>
      </w:r>
    </w:p>
    <w:p w14:paraId="0873FB46" w14:textId="77777777" w:rsidR="00636057" w:rsidRPr="00867DDF" w:rsidRDefault="00636057" w:rsidP="00636057">
      <w:pPr>
        <w:rPr>
          <w:rStyle w:val="StyleBoldUnderline"/>
          <w:highlight w:val="yellow"/>
        </w:rPr>
      </w:pPr>
      <w:r>
        <w:t>The picture becomes even more confounding when concepts rooted</w:t>
      </w:r>
      <w:r w:rsidRPr="007C6A95">
        <w:rPr>
          <w:sz w:val="12"/>
        </w:rPr>
        <w:t xml:space="preserve">¶ </w:t>
      </w:r>
      <w:r>
        <w:t>in materialist analyses of the social are appropriated and reinterpreted</w:t>
      </w:r>
      <w:r w:rsidRPr="007C6A95">
        <w:rPr>
          <w:sz w:val="12"/>
        </w:rPr>
        <w:t xml:space="preserve">¶ </w:t>
      </w:r>
      <w:r>
        <w:t xml:space="preserve">within an idealist Afrocentric framework. </w:t>
      </w:r>
      <w:r w:rsidRPr="00867DDF">
        <w:rPr>
          <w:rStyle w:val="StyleBoldUnderline"/>
          <w:highlight w:val="yellow"/>
        </w:rPr>
        <w:t>The concept of life chances,¶ for example, has long been understood in unambiguously structural¶ terms</w:t>
      </w:r>
      <w:r>
        <w:t xml:space="preserve"> by a number of leading sociologists. Weber, in his essay entitled</w:t>
      </w:r>
      <w:r w:rsidRPr="007C6A95">
        <w:rPr>
          <w:sz w:val="12"/>
        </w:rPr>
        <w:t xml:space="preserve">¶ </w:t>
      </w:r>
      <w:r>
        <w:t>‘Class, status, party’, wrote about life chances as indicative of classes;</w:t>
      </w:r>
      <w:r w:rsidRPr="007C6A95">
        <w:rPr>
          <w:sz w:val="12"/>
        </w:rPr>
        <w:t xml:space="preserve">¶ </w:t>
      </w:r>
      <w:r>
        <w:t>that is, he considered people with similar life chances as the constituent</w:t>
      </w:r>
      <w:r w:rsidRPr="007C6A95">
        <w:rPr>
          <w:sz w:val="12"/>
        </w:rPr>
        <w:t xml:space="preserve">¶ </w:t>
      </w:r>
      <w:r>
        <w:t>elements of a social class. In the course of building upon the work of</w:t>
      </w:r>
      <w:r w:rsidRPr="007C6A95">
        <w:rPr>
          <w:sz w:val="12"/>
        </w:rPr>
        <w:t xml:space="preserve">¶ </w:t>
      </w:r>
      <w:r>
        <w:t>Weber, Ralph Dahrendorf, who has formulated the most thorough</w:t>
      </w:r>
      <w:r w:rsidRPr="007C6A95">
        <w:rPr>
          <w:sz w:val="12"/>
        </w:rPr>
        <w:t xml:space="preserve">¶ </w:t>
      </w:r>
      <w:r>
        <w:t>sociological explication of life chances, explains that ‘life chances are</w:t>
      </w:r>
      <w:r w:rsidRPr="007C6A95">
        <w:rPr>
          <w:sz w:val="12"/>
        </w:rPr>
        <w:t xml:space="preserve">¶ </w:t>
      </w:r>
      <w:r>
        <w:t>opportunities for individual growth, for the realization of talents,</w:t>
      </w:r>
      <w:r w:rsidRPr="007C6A95">
        <w:rPr>
          <w:sz w:val="12"/>
        </w:rPr>
        <w:t xml:space="preserve">¶ </w:t>
      </w:r>
      <w:r>
        <w:t>wishes and hopes, and these opportunities are provided by social conditions’.</w:t>
      </w:r>
      <w:r w:rsidRPr="007C6A95">
        <w:rPr>
          <w:sz w:val="12"/>
        </w:rPr>
        <w:t xml:space="preserve">¶ </w:t>
      </w:r>
      <w:r>
        <w:t>7 Similarly, Peter M. Blau has demonstrated how life chances</w:t>
      </w:r>
      <w:r w:rsidRPr="007C6A95">
        <w:rPr>
          <w:sz w:val="12"/>
        </w:rPr>
        <w:t xml:space="preserve">¶ </w:t>
      </w:r>
      <w:r>
        <w:t>are shaped by ascribed characteristics, occupational structures and</w:t>
      </w:r>
      <w:r w:rsidRPr="007C6A95">
        <w:rPr>
          <w:sz w:val="12"/>
        </w:rPr>
        <w:t xml:space="preserve">¶ </w:t>
      </w:r>
      <w:r>
        <w:t xml:space="preserve">transformations at the level of macroeconomics.8 </w:t>
      </w:r>
      <w:r w:rsidRPr="00867DDF">
        <w:rPr>
          <w:rStyle w:val="StyleBoldUnderline"/>
          <w:highlight w:val="yellow"/>
        </w:rPr>
        <w:t>Perspectives on life¶ chances such as these have not only guided contemporary research¶ on structural violence under late capitalism, but also contain insights¶ that ought to be of interest to people of African descent, for the¶ power of racism is, in large measure, the power to truncate the life¶ chances of oppressed groups. The US black–white gap in life expectancy¶ is one of the more obvious manifestations of this phenomenon.¶ From an Afrocentric perspective, however, prevailing structural¶ arrangements and asymmetrical intergroup power relations are less¶ important determinants of life chances than individual consciousness</w:t>
      </w:r>
      <w:r>
        <w:t>.</w:t>
      </w:r>
      <w:r w:rsidRPr="007C6A95">
        <w:rPr>
          <w:sz w:val="12"/>
        </w:rPr>
        <w:t xml:space="preserve">¶ </w:t>
      </w:r>
      <w:r>
        <w:t>As Harris explains:</w:t>
      </w:r>
      <w:r w:rsidRPr="007C6A95">
        <w:rPr>
          <w:sz w:val="12"/>
        </w:rPr>
        <w:t xml:space="preserve">¶ </w:t>
      </w:r>
      <w:r>
        <w:t>While not anti-materialistic, an Afrocentric orientation is one which</w:t>
      </w:r>
      <w:r w:rsidRPr="007C6A95">
        <w:rPr>
          <w:sz w:val="12"/>
        </w:rPr>
        <w:t xml:space="preserve">¶ </w:t>
      </w:r>
      <w:r>
        <w:t xml:space="preserve">asserts that consciousness determines being. </w:t>
      </w:r>
      <w:r>
        <w:lastRenderedPageBreak/>
        <w:t>Consciousness in this</w:t>
      </w:r>
      <w:r w:rsidRPr="007C6A95">
        <w:rPr>
          <w:sz w:val="12"/>
        </w:rPr>
        <w:t xml:space="preserve">¶ </w:t>
      </w:r>
      <w:r>
        <w:t>sense means the way an individual (or a people) thinks about relationships</w:t>
      </w:r>
      <w:r w:rsidRPr="007C6A95">
        <w:rPr>
          <w:sz w:val="12"/>
        </w:rPr>
        <w:t xml:space="preserve">¶ </w:t>
      </w:r>
      <w:r>
        <w:t>with self, others, with nature, and with some superior</w:t>
      </w:r>
      <w:r w:rsidRPr="007C6A95">
        <w:rPr>
          <w:sz w:val="12"/>
        </w:rPr>
        <w:t xml:space="preserve">¶ </w:t>
      </w:r>
      <w:r>
        <w:t>idea or Being . . . For example, the ancient Egyptian assertion,</w:t>
      </w:r>
      <w:r w:rsidRPr="007C6A95">
        <w:rPr>
          <w:sz w:val="12"/>
        </w:rPr>
        <w:t xml:space="preserve">¶ </w:t>
      </w:r>
      <w:r>
        <w:t>‘Man Know Thy Self,’ indicates that the way one sees (thinks about</w:t>
      </w:r>
      <w:r w:rsidRPr="007C6A95">
        <w:rPr>
          <w:sz w:val="12"/>
        </w:rPr>
        <w:t xml:space="preserve">¶ </w:t>
      </w:r>
      <w:r>
        <w:t>and conceptualizes) the world precedes and determines life chances</w:t>
      </w:r>
      <w:r w:rsidRPr="007C6A95">
        <w:rPr>
          <w:sz w:val="12"/>
        </w:rPr>
        <w:t xml:space="preserve">¶ </w:t>
      </w:r>
      <w:r>
        <w:t>more so than exposure to or deprivation from various material</w:t>
      </w:r>
      <w:r w:rsidRPr="007C6A95">
        <w:rPr>
          <w:sz w:val="12"/>
        </w:rPr>
        <w:t xml:space="preserve">¶ </w:t>
      </w:r>
      <w:r>
        <w:t>conditions.9</w:t>
      </w:r>
      <w:r w:rsidRPr="007C6A95">
        <w:rPr>
          <w:sz w:val="12"/>
        </w:rPr>
        <w:t xml:space="preserve">¶ </w:t>
      </w:r>
      <w:r w:rsidRPr="00867DDF">
        <w:rPr>
          <w:rStyle w:val="StyleBoldUnderline"/>
          <w:highlight w:val="yellow"/>
        </w:rPr>
        <w:t xml:space="preserve">Presumably, then, if the life chances of African-Americans undergo a¶ sharp decline over the next two decades, this development will be the¶ consequence of an aggregate – and </w:t>
      </w:r>
      <w:r>
        <w:t xml:space="preserve">probably </w:t>
      </w:r>
      <w:r w:rsidRPr="00867DDF">
        <w:rPr>
          <w:rStyle w:val="StyleBoldUnderline"/>
          <w:highlight w:val="yellow"/>
        </w:rPr>
        <w:t xml:space="preserve">inexplicable – degradation¶ of consciousness rather than, say, the intensification of structural disadvantage.¶ </w:t>
      </w:r>
      <w:r>
        <w:t xml:space="preserve">Notwithstanding Harris’s disclaimer, </w:t>
      </w:r>
      <w:r w:rsidRPr="00867DDF">
        <w:rPr>
          <w:rStyle w:val="StyleBoldUnderline"/>
          <w:highlight w:val="yellow"/>
        </w:rPr>
        <w:t>this conception of¶ life chances is anti-materialistic</w:t>
      </w:r>
      <w:r>
        <w:t xml:space="preserve">: any other description stretches the </w:t>
      </w:r>
      <w:r w:rsidRPr="007C6A95">
        <w:t>limits of plausibility. The proposition that variations in life chances</w:t>
      </w:r>
      <w:r>
        <w:t xml:space="preserve"> are reducible to variations in consciousness dovetails neatly with mainstream</w:t>
      </w:r>
      <w:r w:rsidRPr="007C6A95">
        <w:rPr>
          <w:sz w:val="12"/>
        </w:rPr>
        <w:t xml:space="preserve">¶ </w:t>
      </w:r>
      <w:r>
        <w:t xml:space="preserve">pop psychology ‘mind over matter’ rhetoric, </w:t>
      </w:r>
      <w:r w:rsidRPr="00867DDF">
        <w:rPr>
          <w:rStyle w:val="StyleBoldUnderline"/>
          <w:highlight w:val="yellow"/>
        </w:rPr>
        <w:t>which has the¶ effect of discouraging critiques of the racial-economic status quo</w:t>
      </w:r>
      <w:r>
        <w:t>. To</w:t>
      </w:r>
      <w:r w:rsidRPr="007C6A95">
        <w:rPr>
          <w:sz w:val="12"/>
        </w:rPr>
        <w:t xml:space="preserve">¶ </w:t>
      </w:r>
      <w:r>
        <w:t>wit: if being is determined by consciousness, then how reasonable is</w:t>
      </w:r>
      <w:r w:rsidRPr="007C6A95">
        <w:rPr>
          <w:sz w:val="12"/>
        </w:rPr>
        <w:t xml:space="preserve">¶ </w:t>
      </w:r>
      <w:r>
        <w:t>it to put forth institutional racism as an explanation of the unacceptably</w:t>
      </w:r>
      <w:r w:rsidRPr="007C6A95">
        <w:rPr>
          <w:sz w:val="12"/>
        </w:rPr>
        <w:t xml:space="preserve">¶ </w:t>
      </w:r>
      <w:r>
        <w:t>high levels of infant mortality among African-Americans? The</w:t>
      </w:r>
      <w:r w:rsidRPr="007C6A95">
        <w:rPr>
          <w:sz w:val="12"/>
        </w:rPr>
        <w:t xml:space="preserve">¶ </w:t>
      </w:r>
      <w:r>
        <w:t>point is that, although it would be a mistake to contend that nonstructural</w:t>
      </w:r>
      <w:r w:rsidRPr="007C6A95">
        <w:rPr>
          <w:sz w:val="12"/>
        </w:rPr>
        <w:t xml:space="preserve">¶ </w:t>
      </w:r>
      <w:r>
        <w:t>influences on life chances are non-existent</w:t>
      </w:r>
      <w:r w:rsidRPr="00867DDF">
        <w:rPr>
          <w:rStyle w:val="StyleBoldUnderline"/>
          <w:highlight w:val="yellow"/>
        </w:rPr>
        <w:t>, it is far more¶ egregious to sever the concept of life chances from the same materialist¶ ontology that gives it full meaning. Not to recognise this is to unwittingly¶ formulate a discourse of demobilisation rather than radicalisation.</w:t>
      </w:r>
    </w:p>
    <w:p w14:paraId="2D8AB27E" w14:textId="77777777" w:rsidR="00636057" w:rsidRDefault="00636057" w:rsidP="00D17C4E"/>
    <w:p w14:paraId="2C2D467E" w14:textId="77777777" w:rsidR="00636057" w:rsidRDefault="00636057" w:rsidP="00D17C4E"/>
    <w:p w14:paraId="78FFAF97" w14:textId="77777777" w:rsidR="00417FB2" w:rsidRDefault="00417FB2" w:rsidP="00417FB2">
      <w:pPr>
        <w:pStyle w:val="Heading4"/>
      </w:pPr>
      <w:r>
        <w:t>Text: VOTE NEGATIVE TO REJECT THE 1AC IN FAVOR OF MATERIALIST REVOLUTIONARY KNOWLEDGE PRODUCTION AGAINST CAPITALISM.</w:t>
      </w:r>
    </w:p>
    <w:p w14:paraId="04002394" w14:textId="77777777" w:rsidR="00417FB2" w:rsidRPr="001B756B" w:rsidRDefault="00417FB2" w:rsidP="00417FB2">
      <w:pPr>
        <w:pStyle w:val="Heading4"/>
      </w:pPr>
      <w:r w:rsidRPr="001B756B">
        <w:t xml:space="preserve">AND, ECOLOGICAL CATASTROPHE NECESSITATES MATERIALIST REVOLUTIONARY DIALECTICS AGAINST CAPITALISM’S </w:t>
      </w:r>
      <w:r>
        <w:t xml:space="preserve">EXPLOITATION TO ENSURE SURVIVAL. </w:t>
      </w:r>
    </w:p>
    <w:p w14:paraId="146191A7" w14:textId="77777777" w:rsidR="00417FB2" w:rsidRPr="000E4944" w:rsidRDefault="00417FB2" w:rsidP="00417FB2">
      <w:pPr>
        <w:rPr>
          <w:rStyle w:val="StyleStyleBold12pt"/>
          <w:u w:val="single"/>
        </w:rPr>
      </w:pPr>
      <w:r w:rsidRPr="000E4944">
        <w:rPr>
          <w:rStyle w:val="StyleStyleBold12pt"/>
          <w:u w:val="single"/>
        </w:rPr>
        <w:t>Foster 2k11</w:t>
      </w:r>
    </w:p>
    <w:p w14:paraId="7E1D5F93" w14:textId="77777777" w:rsidR="00417FB2" w:rsidRPr="000E4944" w:rsidRDefault="00417FB2" w:rsidP="00417FB2">
      <w:pPr>
        <w:rPr>
          <w:rStyle w:val="StyleStyleBold12pt"/>
          <w:b w:val="0"/>
          <w:sz w:val="14"/>
          <w:szCs w:val="14"/>
        </w:rPr>
      </w:pPr>
      <w:r w:rsidRPr="000E4944">
        <w:rPr>
          <w:rStyle w:val="StyleStyleBold12pt"/>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47E8752D" w14:textId="77777777" w:rsidR="00417FB2" w:rsidRDefault="00417FB2" w:rsidP="00417FB2">
      <w:pPr>
        <w:jc w:val="both"/>
        <w:rPr>
          <w:rStyle w:val="StyleBoldUnderline"/>
        </w:rPr>
      </w:pPr>
      <w:r w:rsidRPr="009E1414">
        <w:rPr>
          <w:sz w:val="16"/>
        </w:rPr>
        <w:t xml:space="preserve">In the twenty-first century </w:t>
      </w:r>
      <w:r w:rsidRPr="000E4944">
        <w:rPr>
          <w:rStyle w:val="StyleBoldUnderline"/>
          <w:highlight w:val="yellow"/>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9E1414">
        <w:rPr>
          <w:sz w:val="16"/>
        </w:rPr>
        <w:t xml:space="preserve">y, including both early </w:t>
      </w:r>
      <w:r w:rsidRPr="000E4944">
        <w:rPr>
          <w:rStyle w:val="StyleBoldUnderline"/>
          <w:highlight w:val="yellow"/>
        </w:rPr>
        <w:t>ecological</w:t>
      </w:r>
      <w:r w:rsidRPr="009E1414">
        <w:rPr>
          <w:sz w:val="16"/>
        </w:rPr>
        <w:t xml:space="preserve"> </w:t>
      </w:r>
      <w:r w:rsidRPr="000E4944">
        <w:rPr>
          <w:rStyle w:val="StyleBoldUnderline"/>
          <w:highlight w:val="yellow"/>
        </w:rPr>
        <w:t>scientists</w:t>
      </w:r>
      <w:r w:rsidRPr="009E1414">
        <w:rPr>
          <w:sz w:val="16"/>
        </w:rPr>
        <w:t xml:space="preserve"> </w:t>
      </w:r>
      <w:r w:rsidRPr="000E4944">
        <w:rPr>
          <w:rStyle w:val="StyleBoldUnderline"/>
          <w:highlight w:val="yellow"/>
        </w:rPr>
        <w:t>and</w:t>
      </w:r>
      <w:r w:rsidRPr="009E1414">
        <w:rPr>
          <w:sz w:val="16"/>
        </w:rPr>
        <w:t xml:space="preserve"> </w:t>
      </w:r>
      <w:r w:rsidRPr="000E4944">
        <w:rPr>
          <w:rStyle w:val="StyleBoldUnderline"/>
          <w:highlight w:val="yellow"/>
        </w:rPr>
        <w:t>classical historical materialists</w:t>
      </w:r>
      <w:r w:rsidRPr="009E1414">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0E4944">
        <w:rPr>
          <w:rStyle w:val="StyleBoldUnderline"/>
        </w:rPr>
        <w:t xml:space="preserve">Many </w:t>
      </w:r>
      <w:r w:rsidRPr="00933F0C">
        <w:rPr>
          <w:rStyle w:val="StyleBoldUnderline"/>
          <w:highlight w:val="yellow"/>
        </w:rPr>
        <w:t>environmentalists</w:t>
      </w:r>
      <w:r w:rsidRPr="000E4944">
        <w:rPr>
          <w:rStyle w:val="StyleBoldUnderline"/>
        </w:rPr>
        <w:t xml:space="preserve">, including some who perceive themselves as being on the left, </w:t>
      </w:r>
      <w:r w:rsidRPr="00933F0C">
        <w:rPr>
          <w:rStyle w:val="StyleBoldUnderline"/>
          <w:highlight w:val="yellow"/>
        </w:rPr>
        <w:t>persist in believing that we can address our immense and growing ecological problems without altering our fundamental social-production relationships. All that is necessary in this view is the combined magic of green technology and</w:t>
      </w:r>
      <w:r w:rsidRPr="000E4944">
        <w:rPr>
          <w:rStyle w:val="StyleBoldUnderline"/>
        </w:rPr>
        <w:t xml:space="preserve"> green </w:t>
      </w:r>
      <w:r w:rsidRPr="00933F0C">
        <w:rPr>
          <w:rStyle w:val="StyleBoldUnderline"/>
          <w:highlight w:val="yellow"/>
        </w:rPr>
        <w:t>markets</w:t>
      </w:r>
      <w:r w:rsidRPr="000E4944">
        <w:rPr>
          <w:rStyle w:val="StyleBoldUnderline"/>
        </w:rPr>
        <w:t xml:space="preserve">. </w:t>
      </w:r>
      <w:r w:rsidRPr="00933F0C">
        <w:rPr>
          <w:rStyle w:val="StyleBoldUnderline"/>
          <w:highlight w:val="yellow"/>
        </w:rPr>
        <w:t>Short-term fixes are presumed to be adequate solutions, while society remains on the same essential course as before</w:t>
      </w:r>
      <w:r w:rsidRPr="000E4944">
        <w:rPr>
          <w:rStyle w:val="StyleBoldUnderline"/>
        </w:rPr>
        <w:t xml:space="preserve">. Indeed, the dominant perspective on ecology can be characterized, I believe, as consisting of three successive stages of denial: (1) the denial altogether of the planetary ecological crisis (or its human </w:t>
      </w:r>
      <w:r w:rsidRPr="000E4944">
        <w:rPr>
          <w:rStyle w:val="StyleBoldUnderline"/>
        </w:rPr>
        <w:lastRenderedPageBreak/>
        <w:t>cause); (2) the denial that the ecological crisis is fundamentally due to</w:t>
      </w:r>
      <w:r w:rsidRPr="009E1414">
        <w:rPr>
          <w:sz w:val="16"/>
        </w:rPr>
        <w:t xml:space="preserve"> the system of production in which we live, namely </w:t>
      </w:r>
      <w:r w:rsidRPr="000E4944">
        <w:rPr>
          <w:rStyle w:val="StyleBoldUnderline"/>
        </w:rPr>
        <w:t>capitalism</w:t>
      </w:r>
      <w:r w:rsidRPr="009E1414">
        <w:rPr>
          <w:sz w:val="16"/>
        </w:rPr>
        <w:t xml:space="preserve">; </w:t>
      </w:r>
      <w:r w:rsidRPr="000E4944">
        <w:rPr>
          <w:rStyle w:val="StyleBoldUnderline"/>
        </w:rPr>
        <w:t>and</w:t>
      </w:r>
      <w:r w:rsidRPr="009E1414">
        <w:rPr>
          <w:sz w:val="16"/>
        </w:rPr>
        <w:t xml:space="preserve"> (3) the </w:t>
      </w:r>
      <w:r w:rsidRPr="000E4944">
        <w:rPr>
          <w:rStyle w:val="StyleBoldUnderline"/>
        </w:rPr>
        <w:t>denial that capitalism is constitutionally incapable of overcoming this global ecological threat—with capital now being presented instead as the savior of the environment</w:t>
      </w:r>
      <w:r w:rsidRPr="009E1414">
        <w:rPr>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0E4944">
        <w:rPr>
          <w:rStyle w:val="StyleBoldUnderline"/>
          <w:highlight w:val="yellow"/>
        </w:rPr>
        <w:t>to admit there is a problem,while dissociating it from the larger socioeconomic syst</w:t>
      </w:r>
      <w:r w:rsidRPr="00FD5018">
        <w:rPr>
          <w:rStyle w:val="StyleBoldUnderline"/>
          <w:highlight w:val="yellow"/>
        </w:rPr>
        <w:t>em</w:t>
      </w:r>
      <w:r w:rsidRPr="009E1414">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0E4944">
        <w:rPr>
          <w:rStyle w:val="StyleBoldUnderline"/>
          <w:highlight w:val="yellow"/>
        </w:rPr>
        <w:t>though seemingly matter-of-fact, and deceptively radical, derives its acceptability for the vested interests from the fact that it generally serves to disguise the more fundamental reality of the treadmill of capitalist production itself</w:t>
      </w:r>
      <w:r w:rsidRPr="009E1414">
        <w:rPr>
          <w:sz w:val="16"/>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1B756B">
        <w:rPr>
          <w:rStyle w:val="StyleBoldUnderline"/>
        </w:rPr>
        <w:t xml:space="preserve">30 </w:t>
      </w:r>
      <w:r w:rsidRPr="00933F0C">
        <w:rPr>
          <w:rStyle w:val="StyleBoldUnderline"/>
          <w:highlight w:val="yellow"/>
        </w:rPr>
        <w:t>The argument</w:t>
      </w:r>
      <w:r w:rsidRPr="009E1414">
        <w:rPr>
          <w:sz w:val="16"/>
        </w:rPr>
        <w:t xml:space="preserve"> here varies but usually </w:t>
      </w:r>
      <w:r w:rsidRPr="00933F0C">
        <w:rPr>
          <w:rStyle w:val="StyleBoldUnderline"/>
          <w:highlight w:val="yellow"/>
        </w:rPr>
        <w:t>begins with the old trope that capitalism is the most efficient economic system possible</w:t>
      </w:r>
      <w:r w:rsidRPr="009E1414">
        <w:rPr>
          <w:sz w:val="16"/>
        </w:rPr>
        <w:t>—a form of “spontaneous order” arising from an invisible hand—</w:t>
      </w:r>
      <w:r w:rsidRPr="00933F0C">
        <w:rPr>
          <w:rStyle w:val="StyleBoldUnderline"/>
          <w:highlight w:val="yellow"/>
        </w:rPr>
        <w:t>and that the answer to ecological problems is to make it more efficient still by internalizing costs on the environment previously externalized by the system</w:t>
      </w:r>
      <w:r w:rsidRPr="009E1414">
        <w:rPr>
          <w:sz w:val="16"/>
        </w:rPr>
        <w:t>. Aside from the presumed magic of the market itself, and moral claims as to “</w:t>
      </w:r>
      <w:r w:rsidRPr="001B756B">
        <w:rPr>
          <w:rStyle w:val="StyleBoldUnderline"/>
        </w:rPr>
        <w:t xml:space="preserve">the </w:t>
      </w:r>
      <w:r w:rsidRPr="00933F0C">
        <w:rPr>
          <w:rStyle w:val="StyleBoldUnderline"/>
          <w:highlight w:val="yellow"/>
        </w:rPr>
        <w:t xml:space="preserve">greening </w:t>
      </w:r>
      <w:r w:rsidRPr="001B756B">
        <w:rPr>
          <w:rStyle w:val="StyleBoldUnderline"/>
        </w:rPr>
        <w:t xml:space="preserve">of corporations,” this is supposed to be </w:t>
      </w:r>
      <w:r w:rsidRPr="00933F0C">
        <w:rPr>
          <w:rStyle w:val="StyleBoldUnderline"/>
          <w:highlight w:val="yellow"/>
        </w:rPr>
        <w:t xml:space="preserve">achieved by </w:t>
      </w:r>
      <w:r w:rsidRPr="001B756B">
        <w:rPr>
          <w:rStyle w:val="StyleBoldUnderline"/>
        </w:rPr>
        <w:t xml:space="preserve">means of </w:t>
      </w:r>
      <w:r w:rsidRPr="00933F0C">
        <w:rPr>
          <w:rStyle w:val="StyleBoldUnderline"/>
          <w:highlight w:val="yellow"/>
        </w:rPr>
        <w:t>a black box of technological wonders. Implicit in all such views is the notion that capitalism can be made sustainable, without altering its accumulation or economic growth imperative and without breaking with the dominant social relations.</w:t>
      </w:r>
      <w:r w:rsidRPr="001B756B">
        <w:rPr>
          <w:rStyle w:val="StyleBoldUnderline"/>
        </w:rPr>
        <w:t xml:space="preserve"> The </w:t>
      </w:r>
      <w:r w:rsidRPr="00933F0C">
        <w:rPr>
          <w:rStyle w:val="StyleBoldUnderline"/>
          <w:highlight w:val="yellow"/>
        </w:rPr>
        <w:t>exponential growth of the system ad infinitum is possible</w:t>
      </w:r>
      <w:r w:rsidRPr="009E1414">
        <w:rPr>
          <w:sz w:val="16"/>
        </w:rPr>
        <w:t xml:space="preserve">, we are told, </w:t>
      </w:r>
      <w:r w:rsidRPr="00933F0C">
        <w:rPr>
          <w:rStyle w:val="StyleBoldUnderline"/>
          <w:highlight w:val="yellow"/>
        </w:rPr>
        <w:t xml:space="preserve">while simultaneously generating a sustainable </w:t>
      </w:r>
      <w:commentRangeStart w:id="3"/>
      <w:r w:rsidRPr="00933F0C">
        <w:rPr>
          <w:rStyle w:val="StyleBoldUnderline"/>
          <w:highlight w:val="yellow"/>
        </w:rPr>
        <w:t>relation</w:t>
      </w:r>
      <w:commentRangeEnd w:id="3"/>
      <w:r w:rsidRPr="009E1414">
        <w:rPr>
          <w:rStyle w:val="CommentReference"/>
        </w:rPr>
        <w:commentReference w:id="3"/>
      </w:r>
      <w:r w:rsidRPr="00933F0C">
        <w:rPr>
          <w:rStyle w:val="StyleBoldUnderline"/>
          <w:highlight w:val="yellow"/>
        </w:rPr>
        <w:t xml:space="preserve"> to the planet.</w:t>
      </w:r>
      <w:r w:rsidRPr="001B756B">
        <w:rPr>
          <w:rStyle w:val="StyleBoldUnderline"/>
        </w:rPr>
        <w:t xml:space="preserve"> </w:t>
      </w:r>
      <w:r w:rsidRPr="009E1414">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33F0C">
        <w:rPr>
          <w:rStyle w:val="StyleBoldUnderline"/>
          <w:highlight w:val="yellow"/>
        </w:rPr>
        <w:t>Capitalism</w:t>
      </w:r>
      <w:r w:rsidRPr="009E1414">
        <w:rPr>
          <w:sz w:val="16"/>
        </w:rPr>
        <w:t xml:space="preserve">,” as the great environmental economist K. William Kapp once wrote, is “an economy of unpaid costs.”32 It </w:t>
      </w:r>
      <w:r w:rsidRPr="00933F0C">
        <w:rPr>
          <w:rStyle w:val="StyleBoldUnderline"/>
          <w:highlight w:val="yellow"/>
        </w:rPr>
        <w:t xml:space="preserve">can persist </w:t>
      </w:r>
      <w:r w:rsidRPr="009E1414">
        <w:rPr>
          <w:sz w:val="16"/>
        </w:rPr>
        <w:t xml:space="preserve">and even </w:t>
      </w:r>
      <w:r w:rsidRPr="00D4487F">
        <w:rPr>
          <w:rStyle w:val="StyleBoldUnderline"/>
        </w:rPr>
        <w:t xml:space="preserve">prosper </w:t>
      </w:r>
      <w:r w:rsidRPr="00933F0C">
        <w:rPr>
          <w:rStyle w:val="StyleBoldUnderline"/>
          <w:highlight w:val="yellow"/>
        </w:rPr>
        <w:t xml:space="preserve">only insofar as it is able to externalize its costs on the mass of the population and </w:t>
      </w:r>
      <w:r w:rsidRPr="00D4487F">
        <w:rPr>
          <w:rStyle w:val="StyleBoldUnderline"/>
        </w:rPr>
        <w:t xml:space="preserve">the surrounding </w:t>
      </w:r>
      <w:r w:rsidRPr="00933F0C">
        <w:rPr>
          <w:rStyle w:val="StyleBoldUnderline"/>
          <w:highlight w:val="yellow"/>
        </w:rPr>
        <w:t>environment</w:t>
      </w:r>
      <w:r w:rsidRPr="00D4487F">
        <w:rPr>
          <w:rStyle w:val="StyleBoldUnderline"/>
        </w:rPr>
        <w:t xml:space="preserve">. </w:t>
      </w:r>
      <w:r w:rsidRPr="00933F0C">
        <w:rPr>
          <w:rStyle w:val="StyleBoldUnderline"/>
          <w:highlight w:val="yellow"/>
        </w:rPr>
        <w:t>Whenever the destruction is too severe the system simply seeks to engineer another spatial fix. Yet, a planetary capitalism i</w:t>
      </w:r>
      <w:r w:rsidRPr="009E1414">
        <w:rPr>
          <w:sz w:val="16"/>
        </w:rPr>
        <w:t xml:space="preserve">s from this standpoint </w:t>
      </w:r>
      <w:r w:rsidRPr="00933F0C">
        <w:rPr>
          <w:rStyle w:val="StyleBoldUnderline"/>
          <w:highlight w:val="yellow"/>
        </w:rPr>
        <w:t xml:space="preserve">a contradiction </w:t>
      </w:r>
      <w:r w:rsidRPr="009E1414">
        <w:rPr>
          <w:sz w:val="16"/>
        </w:rPr>
        <w:t xml:space="preserve">in terms: </w:t>
      </w:r>
      <w:r w:rsidRPr="00D4487F">
        <w:rPr>
          <w:rStyle w:val="StyleBoldUnderline"/>
        </w:rPr>
        <w:t xml:space="preserve">it means that </w:t>
      </w:r>
      <w:r w:rsidRPr="00933F0C">
        <w:rPr>
          <w:rStyle w:val="StyleBoldUnderline"/>
          <w:highlight w:val="yellow"/>
        </w:rPr>
        <w:t xml:space="preserve">there is nowhere finally to externalize the social and environmental costs of capitalist destruction </w:t>
      </w:r>
      <w:r w:rsidRPr="009E1414">
        <w:rPr>
          <w:sz w:val="16"/>
        </w:rPr>
        <w:t>(we cannot ship our toxic waste into outer space</w:t>
      </w:r>
      <w:r w:rsidRPr="00D4487F">
        <w:rPr>
          <w:rStyle w:val="StyleBoldUnderline"/>
        </w:rPr>
        <w:t xml:space="preserve">!), </w:t>
      </w:r>
      <w:r w:rsidRPr="00933F0C">
        <w:rPr>
          <w:rStyle w:val="StyleBoldUnderline"/>
          <w:highlight w:val="yellow"/>
        </w:rPr>
        <w:t>and no external resources to draw upon</w:t>
      </w:r>
      <w:r w:rsidRPr="00D4487F">
        <w:rPr>
          <w:rStyle w:val="StyleBoldUnderline"/>
        </w:rPr>
        <w:t xml:space="preserve"> in the face of the enormous squandering of resources inherent to the system </w:t>
      </w:r>
      <w:r w:rsidRPr="009E1414">
        <w:rPr>
          <w:sz w:val="16"/>
        </w:rPr>
        <w:t>(we can’t solve our problems by mining the moon!).</w:t>
      </w:r>
      <w:r w:rsidRPr="009E1414">
        <w:rPr>
          <w:sz w:val="16"/>
        </w:rPr>
        <w:cr/>
      </w:r>
      <w:r w:rsidRPr="00933F0C">
        <w:rPr>
          <w:rStyle w:val="StyleBoldUnderline"/>
          <w:highlight w:val="yellow"/>
        </w:rPr>
        <w:t>Market-based solutions to climate change</w:t>
      </w:r>
      <w:r w:rsidRPr="009E1414">
        <w:rPr>
          <w:sz w:val="16"/>
        </w:rPr>
        <w:t xml:space="preserve">, such as emissions trading, have been shown to </w:t>
      </w:r>
      <w:r w:rsidRPr="00933F0C">
        <w:rPr>
          <w:rStyle w:val="StyleBoldUnderline"/>
          <w:highlight w:val="yellow"/>
        </w:rPr>
        <w:t>promote profits</w:t>
      </w:r>
      <w:r w:rsidRPr="009E1414">
        <w:rPr>
          <w:sz w:val="16"/>
        </w:rPr>
        <w:t xml:space="preserve">, and to </w:t>
      </w:r>
      <w:r w:rsidRPr="00933F0C">
        <w:rPr>
          <w:rStyle w:val="StyleBoldUnderline"/>
          <w:highlight w:val="yellow"/>
        </w:rPr>
        <w:t>facilitate economic growth and financial wealth, while increasing carbon emissions. From an environmental standpoint</w:t>
      </w:r>
      <w:r w:rsidRPr="009E1414">
        <w:rPr>
          <w:sz w:val="16"/>
        </w:rPr>
        <w:t xml:space="preserve">, therefore, </w:t>
      </w:r>
      <w:r w:rsidRPr="00933F0C">
        <w:rPr>
          <w:rStyle w:val="StyleBoldUnderline"/>
          <w:highlight w:val="yellow"/>
        </w:rPr>
        <w:t xml:space="preserve">they are worse than nothing—since they stand in the way of effective action. Nor are the technologies most acceptable to the system </w:t>
      </w:r>
      <w:r w:rsidRPr="009E1414">
        <w:rPr>
          <w:sz w:val="16"/>
        </w:rPr>
        <w:t xml:space="preserve">(since not requiring changes in property relations) </w:t>
      </w:r>
      <w:r w:rsidRPr="00933F0C">
        <w:rPr>
          <w:rStyle w:val="StyleBoldUnderline"/>
          <w:highlight w:val="yellow"/>
        </w:rPr>
        <w:t>the answer. So-called “clean coal” or carbon capture and storage technologies are economically unfeasible and ecologically dubious, and serve mainly as an ideological justification for keeping coal-fired plants going</w:t>
      </w:r>
      <w:r w:rsidRPr="00D4487F">
        <w:rPr>
          <w:rStyle w:val="StyleBoldUnderline"/>
        </w:rPr>
        <w:t>. W</w:t>
      </w:r>
      <w:r w:rsidRPr="009E1414">
        <w:rPr>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sidRPr="00933F0C">
        <w:rPr>
          <w:rStyle w:val="StyleBoldUnderline"/>
          <w:highlight w:val="yellow"/>
        </w:rPr>
        <w:t>These schemes carry with them the potential for even greater ecological disasters:</w:t>
      </w:r>
      <w:r w:rsidRPr="00D4487F">
        <w:rPr>
          <w:rStyle w:val="StyleBoldUnderline"/>
        </w:rPr>
        <w:t xml:space="preserve"> in the first case, this could lead to </w:t>
      </w:r>
      <w:r w:rsidRPr="00933F0C">
        <w:rPr>
          <w:rStyle w:val="StyleBoldUnderline"/>
          <w:highlight w:val="yellow"/>
        </w:rPr>
        <w:t>a reduction of photosynthesis</w:t>
      </w:r>
      <w:r w:rsidRPr="00D4487F">
        <w:rPr>
          <w:rStyle w:val="StyleBoldUnderline"/>
        </w:rPr>
        <w:t xml:space="preserve">, in the second </w:t>
      </w:r>
      <w:r w:rsidRPr="00933F0C">
        <w:rPr>
          <w:rStyle w:val="StyleBoldUnderline"/>
          <w:highlight w:val="yellow"/>
        </w:rPr>
        <w:t>the expansion of dead zones</w:t>
      </w:r>
      <w:r w:rsidRPr="009E1414">
        <w:rPr>
          <w:sz w:val="16"/>
        </w:rPr>
        <w:t xml:space="preserve">. Remember the Sorcerer’s Apprentice!33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933F0C">
        <w:rPr>
          <w:rStyle w:val="StyleBoldUnderline"/>
          <w:highlight w:val="yellow"/>
        </w:rPr>
        <w:t>we are crossing planetary boundaries everywhere we look, from climate change, to ocean acidification, to species destruction, to freshwater shortages, to chemical pollution of air, water, soil, and humans</w:t>
      </w:r>
      <w:r w:rsidRPr="009E1414">
        <w:rPr>
          <w:sz w:val="16"/>
        </w:rPr>
        <w:t>. The latest warning sign is the advent of what is called “extreme weather”—a direct outgrowth of climate change. As Hansen says: “Global warming increases the intensity of droughts and heat waves, and thus the area of forest fires.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4487F">
        <w:rPr>
          <w:rStyle w:val="StyleBoldUnderline"/>
        </w:rPr>
        <w:t xml:space="preserve">. </w:t>
      </w:r>
      <w:r w:rsidRPr="00933F0C">
        <w:rPr>
          <w:rStyle w:val="StyleBoldUnderline"/>
          <w:highlight w:val="yellow"/>
        </w:rPr>
        <w:t>Natural catastrophes are thus likely to become more severe and more frequent occurrences in the lives of all living beings</w:t>
      </w:r>
      <w:r w:rsidRPr="009E1414">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rStyle w:val="StyleBoldUnderline"/>
          <w:highlight w:val="yellow"/>
        </w:rPr>
        <w:t>It is a world prey to the enormous unintended consequences of accumulation without limits: namely, global economic stagnation, financial crisis, and planetary ecological destruction.</w:t>
      </w:r>
      <w:r w:rsidRPr="009E141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rPr>
          <w:rStyle w:val="StyleBoldUnderline"/>
        </w:rPr>
        <w:t xml:space="preserve">Faced with impending ecological catastrophe, </w:t>
      </w:r>
      <w:r w:rsidRPr="00933F0C">
        <w:rPr>
          <w:rStyle w:val="StyleBoldUnderline"/>
          <w:highlight w:val="yellow"/>
        </w:rPr>
        <w:t>it is more necessary than ever to abandon Keynes’s convenient lie and espouse the truth: that foul is foul and fair is fair</w:t>
      </w:r>
      <w:r w:rsidRPr="00D4487F">
        <w:rPr>
          <w:rStyle w:val="StyleBoldUnderline"/>
        </w:rPr>
        <w:t xml:space="preserve">. </w:t>
      </w:r>
      <w:r w:rsidRPr="00933F0C">
        <w:rPr>
          <w:rStyle w:val="StyleBoldUnderline"/>
          <w:highlight w:val="yellow"/>
        </w:rPr>
        <w:t>Capitalism</w:t>
      </w:r>
      <w:r w:rsidRPr="009E1414">
        <w:rPr>
          <w:sz w:val="16"/>
        </w:rPr>
        <w:t>, the society of “après moi le déluge!” i</w:t>
      </w:r>
      <w:r w:rsidRPr="00D4487F">
        <w:rPr>
          <w:rStyle w:val="StyleBoldUnderline"/>
        </w:rPr>
        <w:t xml:space="preserve">s a system that </w:t>
      </w:r>
      <w:r w:rsidRPr="00933F0C">
        <w:rPr>
          <w:rStyle w:val="StyleBoldUnderline"/>
          <w:highlight w:val="yellow"/>
        </w:rPr>
        <w:t>fouls its own nest—both the human-social conditions and the wider natural environment on which it depends. The accumulation of capital is at the same time accumulation of catastroph</w:t>
      </w:r>
      <w:r w:rsidRPr="00D4487F">
        <w:rPr>
          <w:rStyle w:val="StyleBoldUnderline"/>
        </w:rPr>
        <w:t>e</w:t>
      </w:r>
      <w:r w:rsidRPr="009E1414">
        <w:rPr>
          <w:sz w:val="16"/>
        </w:rPr>
        <w:t xml:space="preserve">, not only </w:t>
      </w:r>
      <w:r w:rsidRPr="00933F0C">
        <w:rPr>
          <w:rStyle w:val="StyleBoldUnderline"/>
          <w:highlight w:val="yellow"/>
        </w:rPr>
        <w:t>for a majority of the world’s</w:t>
      </w:r>
      <w:r w:rsidRPr="009E1414">
        <w:rPr>
          <w:sz w:val="16"/>
        </w:rPr>
        <w:t xml:space="preserve"> people, but </w:t>
      </w:r>
      <w:r w:rsidRPr="00933F0C">
        <w:rPr>
          <w:rStyle w:val="StyleBoldUnderline"/>
          <w:highlight w:val="yellow"/>
        </w:rPr>
        <w:t>living species</w:t>
      </w:r>
      <w:r w:rsidRPr="009E1414">
        <w:rPr>
          <w:sz w:val="16"/>
        </w:rPr>
        <w:t xml:space="preserve"> generally. </w:t>
      </w:r>
      <w:r w:rsidRPr="00933F0C">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sidRPr="00D4487F">
        <w:rPr>
          <w:rStyle w:val="StyleBoldUnderline"/>
        </w:rPr>
        <w:t>.</w:t>
      </w:r>
    </w:p>
    <w:p w14:paraId="1DD416E9" w14:textId="458467FC" w:rsidR="00934677" w:rsidRDefault="00934677" w:rsidP="00D17C4E"/>
    <w:p w14:paraId="30DDBC0F" w14:textId="77777777" w:rsidR="00934677" w:rsidRPr="00D17C4E" w:rsidRDefault="00934677" w:rsidP="00D17C4E"/>
    <w:p w14:paraId="446C1A06" w14:textId="77777777" w:rsidR="00636057" w:rsidRDefault="00636057">
      <w:pPr>
        <w:rPr>
          <w:rFonts w:asciiTheme="minorHAnsi" w:eastAsiaTheme="minorHAnsi" w:hAnsiTheme="minorHAnsi" w:cstheme="minorBidi"/>
          <w:szCs w:val="22"/>
        </w:rPr>
      </w:pPr>
    </w:p>
    <w:sectPr w:rsidR="006360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dministrator" w:date="2012-09-22T19:03:00Z" w:initials="A">
    <w:p w14:paraId="3BE4130B" w14:textId="77777777" w:rsidR="00417FB2" w:rsidRDefault="00417FB2" w:rsidP="00417FB2">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FB2B1" w14:textId="77777777" w:rsidR="007B4F7F" w:rsidRDefault="007B4F7F" w:rsidP="005F5576">
      <w:r>
        <w:separator/>
      </w:r>
    </w:p>
  </w:endnote>
  <w:endnote w:type="continuationSeparator" w:id="0">
    <w:p w14:paraId="1836EF9F" w14:textId="77777777" w:rsidR="007B4F7F" w:rsidRDefault="007B4F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894E1" w14:textId="77777777" w:rsidR="007B4F7F" w:rsidRDefault="007B4F7F" w:rsidP="005F5576">
      <w:r>
        <w:separator/>
      </w:r>
    </w:p>
  </w:footnote>
  <w:footnote w:type="continuationSeparator" w:id="0">
    <w:p w14:paraId="02D425ED" w14:textId="77777777" w:rsidR="007B4F7F" w:rsidRDefault="007B4F7F"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34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FB2"/>
    <w:rsid w:val="004319DE"/>
    <w:rsid w:val="00435232"/>
    <w:rsid w:val="004400EA"/>
    <w:rsid w:val="00450882"/>
    <w:rsid w:val="00451C20"/>
    <w:rsid w:val="00452001"/>
    <w:rsid w:val="0045318E"/>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057"/>
    <w:rsid w:val="00636B3D"/>
    <w:rsid w:val="00641025"/>
    <w:rsid w:val="00650E98"/>
    <w:rsid w:val="00656C61"/>
    <w:rsid w:val="006672D8"/>
    <w:rsid w:val="00670D96"/>
    <w:rsid w:val="00672877"/>
    <w:rsid w:val="00683154"/>
    <w:rsid w:val="00690115"/>
    <w:rsid w:val="00690898"/>
    <w:rsid w:val="00693039"/>
    <w:rsid w:val="00693A5A"/>
    <w:rsid w:val="006A7514"/>
    <w:rsid w:val="006B302F"/>
    <w:rsid w:val="006C64D4"/>
    <w:rsid w:val="006E53F0"/>
    <w:rsid w:val="006F46C3"/>
    <w:rsid w:val="006F7CDF"/>
    <w:rsid w:val="00700BDB"/>
    <w:rsid w:val="0070121B"/>
    <w:rsid w:val="00701E73"/>
    <w:rsid w:val="00711FE2"/>
    <w:rsid w:val="007122E7"/>
    <w:rsid w:val="00712649"/>
    <w:rsid w:val="00714BC9"/>
    <w:rsid w:val="007176A0"/>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F7F"/>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677"/>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5D2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A96"/>
    <w:rsid w:val="00B272CF"/>
    <w:rsid w:val="00B3145D"/>
    <w:rsid w:val="00B357BA"/>
    <w:rsid w:val="00B564DB"/>
    <w:rsid w:val="00B768B6"/>
    <w:rsid w:val="00B816A3"/>
    <w:rsid w:val="00B908D1"/>
    <w:rsid w:val="00B92803"/>
    <w:rsid w:val="00B940D1"/>
    <w:rsid w:val="00BB58BD"/>
    <w:rsid w:val="00BB6A26"/>
    <w:rsid w:val="00BC1034"/>
    <w:rsid w:val="00BE2408"/>
    <w:rsid w:val="00BE3EC6"/>
    <w:rsid w:val="00BE5BEB"/>
    <w:rsid w:val="00BE6528"/>
    <w:rsid w:val="00C0087A"/>
    <w:rsid w:val="00C05F9D"/>
    <w:rsid w:val="00C27212"/>
    <w:rsid w:val="00C34185"/>
    <w:rsid w:val="00C42DD6"/>
    <w:rsid w:val="00C545D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0238"/>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057"/>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6360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3605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3605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3605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360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057"/>
  </w:style>
  <w:style w:type="character" w:customStyle="1" w:styleId="Heading1Char">
    <w:name w:val="Heading 1 Char"/>
    <w:aliases w:val="Pocket Char"/>
    <w:basedOn w:val="DefaultParagraphFont"/>
    <w:link w:val="Heading1"/>
    <w:uiPriority w:val="9"/>
    <w:rsid w:val="0063605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36057"/>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63605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636057"/>
    <w:rPr>
      <w:rFonts w:asciiTheme="majorHAnsi" w:eastAsiaTheme="majorEastAsia" w:hAnsiTheme="majorHAnsi" w:cstheme="majorBidi"/>
      <w:b/>
      <w:bCs/>
      <w:sz w:val="32"/>
      <w:szCs w:val="24"/>
      <w:u w:val="single"/>
    </w:rPr>
  </w:style>
  <w:style w:type="character" w:customStyle="1" w:styleId="StyleBoldUnderline">
    <w:name w:val="Style Bold Underline"/>
    <w:aliases w:val="Underline"/>
    <w:basedOn w:val="DefaultParagraphFont"/>
    <w:uiPriority w:val="6"/>
    <w:qFormat/>
    <w:rsid w:val="00636057"/>
    <w:rPr>
      <w:b/>
      <w:sz w:val="24"/>
      <w:u w:val="single"/>
    </w:rPr>
  </w:style>
  <w:style w:type="character" w:customStyle="1" w:styleId="StyleStyleBold12pt">
    <w:name w:val="Style Style Bold + 12 pt"/>
    <w:aliases w:val="Cite"/>
    <w:basedOn w:val="DefaultParagraphFont"/>
    <w:uiPriority w:val="5"/>
    <w:qFormat/>
    <w:rsid w:val="00636057"/>
    <w:rPr>
      <w:b/>
      <w:sz w:val="26"/>
      <w:u w:val="none"/>
    </w:rPr>
  </w:style>
  <w:style w:type="paragraph" w:styleId="Header">
    <w:name w:val="header"/>
    <w:basedOn w:val="Normal"/>
    <w:link w:val="HeaderChar"/>
    <w:uiPriority w:val="99"/>
    <w:unhideWhenUsed/>
    <w:rsid w:val="00636057"/>
    <w:pPr>
      <w:tabs>
        <w:tab w:val="center" w:pos="4320"/>
        <w:tab w:val="right" w:pos="8640"/>
      </w:tabs>
    </w:pPr>
  </w:style>
  <w:style w:type="character" w:customStyle="1" w:styleId="HeaderChar">
    <w:name w:val="Header Char"/>
    <w:basedOn w:val="DefaultParagraphFont"/>
    <w:link w:val="Header"/>
    <w:uiPriority w:val="99"/>
    <w:rsid w:val="00636057"/>
    <w:rPr>
      <w:rFonts w:ascii="Times New Roman" w:eastAsiaTheme="minorEastAsia" w:hAnsi="Times New Roman" w:cs="Times New Roman"/>
      <w:szCs w:val="24"/>
    </w:rPr>
  </w:style>
  <w:style w:type="paragraph" w:styleId="Footer">
    <w:name w:val="footer"/>
    <w:basedOn w:val="Normal"/>
    <w:link w:val="FooterChar"/>
    <w:uiPriority w:val="99"/>
    <w:unhideWhenUsed/>
    <w:rsid w:val="00636057"/>
    <w:pPr>
      <w:tabs>
        <w:tab w:val="center" w:pos="4320"/>
        <w:tab w:val="right" w:pos="8640"/>
      </w:tabs>
    </w:pPr>
  </w:style>
  <w:style w:type="character" w:customStyle="1" w:styleId="FooterChar">
    <w:name w:val="Footer Char"/>
    <w:basedOn w:val="DefaultParagraphFont"/>
    <w:link w:val="Footer"/>
    <w:uiPriority w:val="99"/>
    <w:rsid w:val="00636057"/>
    <w:rPr>
      <w:rFonts w:ascii="Times New Roman" w:eastAsiaTheme="minorEastAsia" w:hAnsi="Times New Roman" w:cs="Times New Roman"/>
      <w:szCs w:val="24"/>
    </w:rPr>
  </w:style>
  <w:style w:type="character" w:styleId="Hyperlink">
    <w:name w:val="Hyperlink"/>
    <w:basedOn w:val="DefaultParagraphFont"/>
    <w:uiPriority w:val="99"/>
    <w:unhideWhenUsed/>
    <w:rsid w:val="00636057"/>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636057"/>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636057"/>
    <w:rPr>
      <w:rFonts w:ascii="Lucida Grande" w:hAnsi="Lucida Grande" w:cs="Lucida Grande"/>
    </w:rPr>
  </w:style>
  <w:style w:type="character" w:customStyle="1" w:styleId="DocumentMapChar">
    <w:name w:val="Document Map Char"/>
    <w:basedOn w:val="DefaultParagraphFont"/>
    <w:link w:val="DocumentMap"/>
    <w:uiPriority w:val="99"/>
    <w:semiHidden/>
    <w:rsid w:val="00636057"/>
    <w:rPr>
      <w:rFonts w:ascii="Lucida Grande" w:eastAsiaTheme="minorEastAsia" w:hAnsi="Lucida Grande" w:cs="Lucida Grande"/>
      <w:szCs w:val="24"/>
    </w:rPr>
  </w:style>
  <w:style w:type="character" w:customStyle="1" w:styleId="cite">
    <w:name w:val="cite"/>
    <w:basedOn w:val="DefaultParagraphFont"/>
    <w:rsid w:val="00934677"/>
    <w:rPr>
      <w:rFonts w:ascii="Times New Roman" w:hAnsi="Times New Roman"/>
      <w:dstrike w:val="0"/>
      <w:sz w:val="16"/>
      <w:szCs w:val="16"/>
      <w:effect w:val="none"/>
      <w:vertAlign w:val="baseline"/>
    </w:rPr>
  </w:style>
  <w:style w:type="character" w:customStyle="1" w:styleId="underline">
    <w:name w:val="underline"/>
    <w:basedOn w:val="DefaultParagraphFont"/>
    <w:rsid w:val="00934677"/>
    <w:rPr>
      <w:rFonts w:ascii="Times New Roman" w:hAnsi="Times New Roman"/>
      <w:b/>
      <w:sz w:val="24"/>
      <w:u w:val="single"/>
    </w:rPr>
  </w:style>
  <w:style w:type="character" w:styleId="CommentReference">
    <w:name w:val="annotation reference"/>
    <w:basedOn w:val="DefaultParagraphFont"/>
    <w:uiPriority w:val="99"/>
    <w:semiHidden/>
    <w:rsid w:val="00417FB2"/>
    <w:rPr>
      <w:sz w:val="16"/>
      <w:szCs w:val="16"/>
    </w:rPr>
  </w:style>
  <w:style w:type="paragraph" w:styleId="CommentText">
    <w:name w:val="annotation text"/>
    <w:basedOn w:val="Normal"/>
    <w:link w:val="CommentTextChar"/>
    <w:uiPriority w:val="99"/>
    <w:semiHidden/>
    <w:rsid w:val="00417FB2"/>
    <w:rPr>
      <w:sz w:val="20"/>
      <w:szCs w:val="20"/>
    </w:rPr>
  </w:style>
  <w:style w:type="character" w:customStyle="1" w:styleId="CommentTextChar">
    <w:name w:val="Comment Text Char"/>
    <w:basedOn w:val="DefaultParagraphFont"/>
    <w:link w:val="CommentText"/>
    <w:uiPriority w:val="99"/>
    <w:semiHidden/>
    <w:rsid w:val="00417FB2"/>
    <w:rPr>
      <w:rFonts w:ascii="Calibri" w:hAnsi="Calibri" w:cs="Calibri"/>
      <w:sz w:val="20"/>
      <w:szCs w:val="20"/>
    </w:rPr>
  </w:style>
  <w:style w:type="paragraph" w:styleId="BalloonText">
    <w:name w:val="Balloon Text"/>
    <w:basedOn w:val="Normal"/>
    <w:link w:val="BalloonTextChar"/>
    <w:uiPriority w:val="99"/>
    <w:semiHidden/>
    <w:rsid w:val="00417F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FB2"/>
    <w:rPr>
      <w:rFonts w:ascii="Lucida Grande" w:hAnsi="Lucida Grande" w:cs="Lucida Grande"/>
      <w:sz w:val="18"/>
      <w:szCs w:val="18"/>
    </w:rPr>
  </w:style>
  <w:style w:type="paragraph" w:styleId="NoSpacing">
    <w:name w:val="No Spacing"/>
    <w:uiPriority w:val="1"/>
    <w:rsid w:val="00636057"/>
    <w:pPr>
      <w:spacing w:after="0" w:line="240" w:lineRule="auto"/>
    </w:pPr>
    <w:rPr>
      <w:rFonts w:eastAsiaTheme="minorEastAsia"/>
      <w:sz w:val="24"/>
      <w:szCs w:val="24"/>
    </w:rPr>
  </w:style>
  <w:style w:type="paragraph" w:styleId="ListParagraph">
    <w:name w:val="List Paragraph"/>
    <w:basedOn w:val="Normal"/>
    <w:uiPriority w:val="34"/>
    <w:rsid w:val="00636057"/>
    <w:pPr>
      <w:ind w:left="720"/>
      <w:contextualSpacing/>
    </w:pPr>
  </w:style>
  <w:style w:type="character" w:styleId="PageNumber">
    <w:name w:val="page number"/>
    <w:basedOn w:val="DefaultParagraphFont"/>
    <w:uiPriority w:val="99"/>
    <w:semiHidden/>
    <w:unhideWhenUsed/>
    <w:rsid w:val="00636057"/>
  </w:style>
  <w:style w:type="paragraph" w:customStyle="1" w:styleId="tag">
    <w:name w:val="tag"/>
    <w:basedOn w:val="Normal"/>
    <w:next w:val="Normal"/>
    <w:link w:val="tagChar"/>
    <w:rsid w:val="007176A0"/>
    <w:rPr>
      <w:rFonts w:ascii="Calibri" w:eastAsia="Times New Roman" w:hAnsi="Calibri" w:cs="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7176A0"/>
    <w:rPr>
      <w:rFonts w:ascii="Calibri" w:eastAsia="Times New Roman" w:hAnsi="Calibri" w:cs="Calibri"/>
      <w:b/>
      <w:sz w:val="24"/>
      <w:szCs w:val="20"/>
    </w:rPr>
  </w:style>
  <w:style w:type="paragraph" w:customStyle="1" w:styleId="card">
    <w:name w:val="card"/>
    <w:basedOn w:val="Normal"/>
    <w:next w:val="Normal"/>
    <w:link w:val="cardChar"/>
    <w:rsid w:val="007176A0"/>
    <w:pPr>
      <w:ind w:left="288" w:right="288"/>
      <w:jc w:val="both"/>
    </w:pPr>
    <w:rPr>
      <w:rFonts w:ascii="Calibri" w:eastAsia="Times New Roman" w:hAnsi="Calibri" w:cs="Calibri"/>
      <w:sz w:val="20"/>
      <w:szCs w:val="20"/>
    </w:rPr>
  </w:style>
  <w:style w:type="character" w:customStyle="1" w:styleId="cardChar">
    <w:name w:val="card Char"/>
    <w:basedOn w:val="DefaultParagraphFont"/>
    <w:link w:val="card"/>
    <w:rsid w:val="007176A0"/>
    <w:rPr>
      <w:rFonts w:ascii="Calibri" w:eastAsia="Times New Roman" w:hAnsi="Calibri" w:cs="Calibri"/>
      <w:sz w:val="20"/>
      <w:szCs w:val="20"/>
    </w:rPr>
  </w:style>
  <w:style w:type="character" w:customStyle="1" w:styleId="Style4Char">
    <w:name w:val="Style4 Char"/>
    <w:link w:val="Style4"/>
    <w:rsid w:val="007176A0"/>
    <w:rPr>
      <w:szCs w:val="24"/>
      <w:u w:val="single"/>
    </w:rPr>
  </w:style>
  <w:style w:type="paragraph" w:customStyle="1" w:styleId="Style4">
    <w:name w:val="Style4"/>
    <w:basedOn w:val="Normal"/>
    <w:link w:val="Style4Char"/>
    <w:rsid w:val="007176A0"/>
    <w:rPr>
      <w:rFonts w:asciiTheme="minorHAnsi" w:eastAsiaTheme="minorHAnsi" w:hAnsiTheme="minorHAnsi" w:cstheme="minorBidi"/>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057"/>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6360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3605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3605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3605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360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057"/>
  </w:style>
  <w:style w:type="character" w:customStyle="1" w:styleId="Heading1Char">
    <w:name w:val="Heading 1 Char"/>
    <w:aliases w:val="Pocket Char"/>
    <w:basedOn w:val="DefaultParagraphFont"/>
    <w:link w:val="Heading1"/>
    <w:uiPriority w:val="9"/>
    <w:rsid w:val="0063605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36057"/>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63605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636057"/>
    <w:rPr>
      <w:rFonts w:asciiTheme="majorHAnsi" w:eastAsiaTheme="majorEastAsia" w:hAnsiTheme="majorHAnsi" w:cstheme="majorBidi"/>
      <w:b/>
      <w:bCs/>
      <w:sz w:val="32"/>
      <w:szCs w:val="24"/>
      <w:u w:val="single"/>
    </w:rPr>
  </w:style>
  <w:style w:type="character" w:customStyle="1" w:styleId="StyleBoldUnderline">
    <w:name w:val="Style Bold Underline"/>
    <w:aliases w:val="Underline"/>
    <w:basedOn w:val="DefaultParagraphFont"/>
    <w:uiPriority w:val="6"/>
    <w:qFormat/>
    <w:rsid w:val="00636057"/>
    <w:rPr>
      <w:b/>
      <w:sz w:val="24"/>
      <w:u w:val="single"/>
    </w:rPr>
  </w:style>
  <w:style w:type="character" w:customStyle="1" w:styleId="StyleStyleBold12pt">
    <w:name w:val="Style Style Bold + 12 pt"/>
    <w:aliases w:val="Cite"/>
    <w:basedOn w:val="DefaultParagraphFont"/>
    <w:uiPriority w:val="5"/>
    <w:qFormat/>
    <w:rsid w:val="00636057"/>
    <w:rPr>
      <w:b/>
      <w:sz w:val="26"/>
      <w:u w:val="none"/>
    </w:rPr>
  </w:style>
  <w:style w:type="paragraph" w:styleId="Header">
    <w:name w:val="header"/>
    <w:basedOn w:val="Normal"/>
    <w:link w:val="HeaderChar"/>
    <w:uiPriority w:val="99"/>
    <w:unhideWhenUsed/>
    <w:rsid w:val="00636057"/>
    <w:pPr>
      <w:tabs>
        <w:tab w:val="center" w:pos="4320"/>
        <w:tab w:val="right" w:pos="8640"/>
      </w:tabs>
    </w:pPr>
  </w:style>
  <w:style w:type="character" w:customStyle="1" w:styleId="HeaderChar">
    <w:name w:val="Header Char"/>
    <w:basedOn w:val="DefaultParagraphFont"/>
    <w:link w:val="Header"/>
    <w:uiPriority w:val="99"/>
    <w:rsid w:val="00636057"/>
    <w:rPr>
      <w:rFonts w:ascii="Times New Roman" w:eastAsiaTheme="minorEastAsia" w:hAnsi="Times New Roman" w:cs="Times New Roman"/>
      <w:szCs w:val="24"/>
    </w:rPr>
  </w:style>
  <w:style w:type="paragraph" w:styleId="Footer">
    <w:name w:val="footer"/>
    <w:basedOn w:val="Normal"/>
    <w:link w:val="FooterChar"/>
    <w:uiPriority w:val="99"/>
    <w:unhideWhenUsed/>
    <w:rsid w:val="00636057"/>
    <w:pPr>
      <w:tabs>
        <w:tab w:val="center" w:pos="4320"/>
        <w:tab w:val="right" w:pos="8640"/>
      </w:tabs>
    </w:pPr>
  </w:style>
  <w:style w:type="character" w:customStyle="1" w:styleId="FooterChar">
    <w:name w:val="Footer Char"/>
    <w:basedOn w:val="DefaultParagraphFont"/>
    <w:link w:val="Footer"/>
    <w:uiPriority w:val="99"/>
    <w:rsid w:val="00636057"/>
    <w:rPr>
      <w:rFonts w:ascii="Times New Roman" w:eastAsiaTheme="minorEastAsia" w:hAnsi="Times New Roman" w:cs="Times New Roman"/>
      <w:szCs w:val="24"/>
    </w:rPr>
  </w:style>
  <w:style w:type="character" w:styleId="Hyperlink">
    <w:name w:val="Hyperlink"/>
    <w:basedOn w:val="DefaultParagraphFont"/>
    <w:uiPriority w:val="99"/>
    <w:unhideWhenUsed/>
    <w:rsid w:val="00636057"/>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636057"/>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636057"/>
    <w:rPr>
      <w:rFonts w:ascii="Lucida Grande" w:hAnsi="Lucida Grande" w:cs="Lucida Grande"/>
    </w:rPr>
  </w:style>
  <w:style w:type="character" w:customStyle="1" w:styleId="DocumentMapChar">
    <w:name w:val="Document Map Char"/>
    <w:basedOn w:val="DefaultParagraphFont"/>
    <w:link w:val="DocumentMap"/>
    <w:uiPriority w:val="99"/>
    <w:semiHidden/>
    <w:rsid w:val="00636057"/>
    <w:rPr>
      <w:rFonts w:ascii="Lucida Grande" w:eastAsiaTheme="minorEastAsia" w:hAnsi="Lucida Grande" w:cs="Lucida Grande"/>
      <w:szCs w:val="24"/>
    </w:rPr>
  </w:style>
  <w:style w:type="character" w:customStyle="1" w:styleId="cite">
    <w:name w:val="cite"/>
    <w:basedOn w:val="DefaultParagraphFont"/>
    <w:rsid w:val="00934677"/>
    <w:rPr>
      <w:rFonts w:ascii="Times New Roman" w:hAnsi="Times New Roman"/>
      <w:dstrike w:val="0"/>
      <w:sz w:val="16"/>
      <w:szCs w:val="16"/>
      <w:effect w:val="none"/>
      <w:vertAlign w:val="baseline"/>
    </w:rPr>
  </w:style>
  <w:style w:type="character" w:customStyle="1" w:styleId="underline">
    <w:name w:val="underline"/>
    <w:basedOn w:val="DefaultParagraphFont"/>
    <w:rsid w:val="00934677"/>
    <w:rPr>
      <w:rFonts w:ascii="Times New Roman" w:hAnsi="Times New Roman"/>
      <w:b/>
      <w:sz w:val="24"/>
      <w:u w:val="single"/>
    </w:rPr>
  </w:style>
  <w:style w:type="character" w:styleId="CommentReference">
    <w:name w:val="annotation reference"/>
    <w:basedOn w:val="DefaultParagraphFont"/>
    <w:uiPriority w:val="99"/>
    <w:semiHidden/>
    <w:rsid w:val="00417FB2"/>
    <w:rPr>
      <w:sz w:val="16"/>
      <w:szCs w:val="16"/>
    </w:rPr>
  </w:style>
  <w:style w:type="paragraph" w:styleId="CommentText">
    <w:name w:val="annotation text"/>
    <w:basedOn w:val="Normal"/>
    <w:link w:val="CommentTextChar"/>
    <w:uiPriority w:val="99"/>
    <w:semiHidden/>
    <w:rsid w:val="00417FB2"/>
    <w:rPr>
      <w:sz w:val="20"/>
      <w:szCs w:val="20"/>
    </w:rPr>
  </w:style>
  <w:style w:type="character" w:customStyle="1" w:styleId="CommentTextChar">
    <w:name w:val="Comment Text Char"/>
    <w:basedOn w:val="DefaultParagraphFont"/>
    <w:link w:val="CommentText"/>
    <w:uiPriority w:val="99"/>
    <w:semiHidden/>
    <w:rsid w:val="00417FB2"/>
    <w:rPr>
      <w:rFonts w:ascii="Calibri" w:hAnsi="Calibri" w:cs="Calibri"/>
      <w:sz w:val="20"/>
      <w:szCs w:val="20"/>
    </w:rPr>
  </w:style>
  <w:style w:type="paragraph" w:styleId="BalloonText">
    <w:name w:val="Balloon Text"/>
    <w:basedOn w:val="Normal"/>
    <w:link w:val="BalloonTextChar"/>
    <w:uiPriority w:val="99"/>
    <w:semiHidden/>
    <w:rsid w:val="00417F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FB2"/>
    <w:rPr>
      <w:rFonts w:ascii="Lucida Grande" w:hAnsi="Lucida Grande" w:cs="Lucida Grande"/>
      <w:sz w:val="18"/>
      <w:szCs w:val="18"/>
    </w:rPr>
  </w:style>
  <w:style w:type="paragraph" w:styleId="NoSpacing">
    <w:name w:val="No Spacing"/>
    <w:uiPriority w:val="1"/>
    <w:rsid w:val="00636057"/>
    <w:pPr>
      <w:spacing w:after="0" w:line="240" w:lineRule="auto"/>
    </w:pPr>
    <w:rPr>
      <w:rFonts w:eastAsiaTheme="minorEastAsia"/>
      <w:sz w:val="24"/>
      <w:szCs w:val="24"/>
    </w:rPr>
  </w:style>
  <w:style w:type="paragraph" w:styleId="ListParagraph">
    <w:name w:val="List Paragraph"/>
    <w:basedOn w:val="Normal"/>
    <w:uiPriority w:val="34"/>
    <w:rsid w:val="00636057"/>
    <w:pPr>
      <w:ind w:left="720"/>
      <w:contextualSpacing/>
    </w:pPr>
  </w:style>
  <w:style w:type="character" w:styleId="PageNumber">
    <w:name w:val="page number"/>
    <w:basedOn w:val="DefaultParagraphFont"/>
    <w:uiPriority w:val="99"/>
    <w:semiHidden/>
    <w:unhideWhenUsed/>
    <w:rsid w:val="00636057"/>
  </w:style>
  <w:style w:type="paragraph" w:customStyle="1" w:styleId="tag">
    <w:name w:val="tag"/>
    <w:basedOn w:val="Normal"/>
    <w:next w:val="Normal"/>
    <w:link w:val="tagChar"/>
    <w:rsid w:val="007176A0"/>
    <w:rPr>
      <w:rFonts w:ascii="Calibri" w:eastAsia="Times New Roman" w:hAnsi="Calibri" w:cs="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7176A0"/>
    <w:rPr>
      <w:rFonts w:ascii="Calibri" w:eastAsia="Times New Roman" w:hAnsi="Calibri" w:cs="Calibri"/>
      <w:b/>
      <w:sz w:val="24"/>
      <w:szCs w:val="20"/>
    </w:rPr>
  </w:style>
  <w:style w:type="paragraph" w:customStyle="1" w:styleId="card">
    <w:name w:val="card"/>
    <w:basedOn w:val="Normal"/>
    <w:next w:val="Normal"/>
    <w:link w:val="cardChar"/>
    <w:rsid w:val="007176A0"/>
    <w:pPr>
      <w:ind w:left="288" w:right="288"/>
      <w:jc w:val="both"/>
    </w:pPr>
    <w:rPr>
      <w:rFonts w:ascii="Calibri" w:eastAsia="Times New Roman" w:hAnsi="Calibri" w:cs="Calibri"/>
      <w:sz w:val="20"/>
      <w:szCs w:val="20"/>
    </w:rPr>
  </w:style>
  <w:style w:type="character" w:customStyle="1" w:styleId="cardChar">
    <w:name w:val="card Char"/>
    <w:basedOn w:val="DefaultParagraphFont"/>
    <w:link w:val="card"/>
    <w:rsid w:val="007176A0"/>
    <w:rPr>
      <w:rFonts w:ascii="Calibri" w:eastAsia="Times New Roman" w:hAnsi="Calibri" w:cs="Calibri"/>
      <w:sz w:val="20"/>
      <w:szCs w:val="20"/>
    </w:rPr>
  </w:style>
  <w:style w:type="character" w:customStyle="1" w:styleId="Style4Char">
    <w:name w:val="Style4 Char"/>
    <w:link w:val="Style4"/>
    <w:rsid w:val="007176A0"/>
    <w:rPr>
      <w:szCs w:val="24"/>
      <w:u w:val="single"/>
    </w:rPr>
  </w:style>
  <w:style w:type="paragraph" w:customStyle="1" w:styleId="Style4">
    <w:name w:val="Style4"/>
    <w:basedOn w:val="Normal"/>
    <w:link w:val="Style4Char"/>
    <w:rsid w:val="007176A0"/>
    <w:rPr>
      <w:rFonts w:asciiTheme="minorHAnsi" w:eastAsia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sawocc.army.mil/IMI/wg12.htm" TargetMode="External"/><Relationship Id="rId12" Type="http://schemas.openxmlformats.org/officeDocument/2006/relationships/comments" Target="comments.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Eli:Users:sarahyt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0E4FC42-C0BC-423B-B7AB-C25DC04AF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10</Pages>
  <Words>10925</Words>
  <Characters>62278</Characters>
  <Application>Microsoft Macintosh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Sara Hyten</cp:lastModifiedBy>
  <cp:revision>7</cp:revision>
  <dcterms:created xsi:type="dcterms:W3CDTF">2012-09-22T23:33:00Z</dcterms:created>
  <dcterms:modified xsi:type="dcterms:W3CDTF">2012-09-23T00:11:00Z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