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08465" w14:textId="2CDF3CB8" w:rsidR="004C5F69" w:rsidRDefault="004C5F69" w:rsidP="000A7914">
      <w:pPr>
        <w:pStyle w:val="Heading2"/>
      </w:pPr>
      <w:r>
        <w:t xml:space="preserve">Round Report, </w:t>
      </w:r>
      <w:bookmarkStart w:id="0" w:name="_GoBack"/>
      <w:bookmarkEnd w:id="0"/>
      <w:r>
        <w:t>1-Off Consumption K, Bioterror rhetoric turn, Imperialism turn</w:t>
      </w:r>
    </w:p>
    <w:p w14:paraId="1A2348BA" w14:textId="77777777" w:rsidR="000A7914" w:rsidRPr="00AD2925" w:rsidRDefault="000A7914" w:rsidP="000A7914">
      <w:pPr>
        <w:pStyle w:val="Heading2"/>
      </w:pPr>
      <w:r w:rsidRPr="00AD2925">
        <w:lastRenderedPageBreak/>
        <w:t>2AC Case O/W K</w:t>
      </w:r>
    </w:p>
    <w:p w14:paraId="56A9CB87" w14:textId="77777777" w:rsidR="000A7914" w:rsidRPr="009651CA" w:rsidRDefault="000A7914" w:rsidP="000A7914">
      <w:pPr>
        <w:pStyle w:val="Heading4"/>
      </w:pPr>
      <w:r w:rsidRPr="009651CA">
        <w:t xml:space="preserve">Case is a </w:t>
      </w:r>
      <w:proofErr w:type="spellStart"/>
      <w:r w:rsidRPr="009651CA">
        <w:t>disad</w:t>
      </w:r>
      <w:proofErr w:type="spellEnd"/>
      <w:r w:rsidRPr="009651CA">
        <w:t xml:space="preserve"> to the K –</w:t>
      </w:r>
      <w:r>
        <w:t xml:space="preserve">_____ is necessary to solve the </w:t>
      </w:r>
      <w:proofErr w:type="spellStart"/>
      <w:r>
        <w:t>aff</w:t>
      </w:r>
      <w:proofErr w:type="spellEnd"/>
    </w:p>
    <w:p w14:paraId="4AF1F094" w14:textId="77777777" w:rsidR="000A7914" w:rsidRPr="009651CA" w:rsidRDefault="000A7914" w:rsidP="000A7914">
      <w:pPr>
        <w:pStyle w:val="Heading4"/>
        <w:ind w:left="720"/>
      </w:pPr>
      <w:r>
        <w:t xml:space="preserve">a) </w:t>
      </w:r>
      <w:proofErr w:type="spellStart"/>
      <w:r w:rsidRPr="009651CA">
        <w:t>Cyber attacks</w:t>
      </w:r>
      <w:proofErr w:type="spellEnd"/>
      <w:r w:rsidRPr="009651CA">
        <w:t xml:space="preserve"> are the number one US security</w:t>
      </w:r>
      <w:r>
        <w:t xml:space="preserve"> threat </w:t>
      </w:r>
      <w:r w:rsidRPr="009651CA">
        <w:t>–</w:t>
      </w:r>
      <w:r>
        <w:t xml:space="preserve">that’s </w:t>
      </w:r>
      <w:r w:rsidRPr="009651CA">
        <w:t xml:space="preserve">ABC News ‘11 – only treating the energy grid as a </w:t>
      </w:r>
      <w:r>
        <w:t>____</w:t>
      </w:r>
      <w:r w:rsidRPr="009651CA">
        <w:t xml:space="preserve"> will sponsor the provision of small nuclear reactors to prevent </w:t>
      </w:r>
      <w:proofErr w:type="spellStart"/>
      <w:r w:rsidRPr="009651CA">
        <w:t>cyber attacks</w:t>
      </w:r>
      <w:proofErr w:type="spellEnd"/>
      <w:r w:rsidRPr="009651CA">
        <w:t>. Two impacts:</w:t>
      </w:r>
    </w:p>
    <w:p w14:paraId="3EA7453E" w14:textId="77777777" w:rsidR="000A7914" w:rsidRPr="009651CA" w:rsidRDefault="000A7914" w:rsidP="000A7914">
      <w:pPr>
        <w:pStyle w:val="Heading4"/>
        <w:ind w:left="1440"/>
      </w:pPr>
      <w:r>
        <w:t xml:space="preserve">1) </w:t>
      </w:r>
      <w:proofErr w:type="spellStart"/>
      <w:r w:rsidRPr="009651CA">
        <w:t>Cyber attacks</w:t>
      </w:r>
      <w:proofErr w:type="spellEnd"/>
      <w:r w:rsidRPr="009651CA">
        <w:t xml:space="preserve"> will eventually draw the US into conflicts. That’s </w:t>
      </w:r>
      <w:proofErr w:type="spellStart"/>
      <w:r w:rsidRPr="009651CA">
        <w:t>Gelinas</w:t>
      </w:r>
      <w:proofErr w:type="spellEnd"/>
      <w:r w:rsidRPr="009651CA">
        <w:t xml:space="preserve"> ’10.</w:t>
      </w:r>
    </w:p>
    <w:p w14:paraId="32182F72" w14:textId="77777777" w:rsidR="000A7914" w:rsidRPr="009651CA" w:rsidRDefault="000A7914" w:rsidP="000A7914">
      <w:pPr>
        <w:pStyle w:val="Heading4"/>
        <w:ind w:left="1440"/>
      </w:pPr>
      <w:r>
        <w:t xml:space="preserve">2) </w:t>
      </w:r>
      <w:r w:rsidRPr="009651CA">
        <w:t xml:space="preserve">Stopping blackouts </w:t>
      </w:r>
      <w:r>
        <w:t>key</w:t>
      </w:r>
      <w:r w:rsidRPr="009651CA">
        <w:t xml:space="preserve"> to prevent the grid from being vulnerable to terrorist attacks that will escalate to extinction</w:t>
      </w:r>
      <w:r>
        <w:t xml:space="preserve"> due to bio attack</w:t>
      </w:r>
      <w:r w:rsidRPr="009651CA">
        <w:t xml:space="preserve">. Extend Defense Science Board ‘8, </w:t>
      </w:r>
      <w:r>
        <w:t xml:space="preserve">Blair ‘12, </w:t>
      </w:r>
      <w:proofErr w:type="spellStart"/>
      <w:r>
        <w:t>Lilliefors</w:t>
      </w:r>
      <w:proofErr w:type="spellEnd"/>
      <w:r>
        <w:t xml:space="preserve"> ‘12, and National Strategy for </w:t>
      </w:r>
      <w:proofErr w:type="spellStart"/>
      <w:r>
        <w:t>Biosurveillance</w:t>
      </w:r>
      <w:proofErr w:type="spellEnd"/>
      <w:r>
        <w:t xml:space="preserve"> ‘12. </w:t>
      </w:r>
    </w:p>
    <w:p w14:paraId="64E0ECAC" w14:textId="77777777" w:rsidR="000A7914" w:rsidRPr="009651CA" w:rsidRDefault="000A7914" w:rsidP="000A7914">
      <w:pPr>
        <w:pStyle w:val="Heading4"/>
        <w:ind w:left="720"/>
      </w:pPr>
      <w:r>
        <w:t xml:space="preserve">b) </w:t>
      </w:r>
      <w:r w:rsidRPr="009651CA">
        <w:t xml:space="preserve">Without SMRs, the US loses </w:t>
      </w:r>
      <w:r>
        <w:t>leadership</w:t>
      </w:r>
      <w:r w:rsidRPr="009651CA">
        <w:t xml:space="preserve"> in nuclear tech </w:t>
      </w:r>
      <w:proofErr w:type="gramStart"/>
      <w:r>
        <w:t xml:space="preserve">that’s </w:t>
      </w:r>
      <w:r w:rsidRPr="009651CA">
        <w:t xml:space="preserve"> </w:t>
      </w:r>
      <w:proofErr w:type="spellStart"/>
      <w:r w:rsidRPr="009651CA">
        <w:t>Loudermilk</w:t>
      </w:r>
      <w:proofErr w:type="spellEnd"/>
      <w:proofErr w:type="gramEnd"/>
      <w:r w:rsidRPr="009651CA">
        <w:t xml:space="preserve">. US leadership key to prevent </w:t>
      </w:r>
      <w:proofErr w:type="spellStart"/>
      <w:r w:rsidRPr="009651CA">
        <w:t>prolif</w:t>
      </w:r>
      <w:proofErr w:type="spellEnd"/>
      <w:r>
        <w:t>,</w:t>
      </w:r>
      <w:r w:rsidRPr="009651CA">
        <w:t xml:space="preserve"> </w:t>
      </w:r>
      <w:proofErr w:type="gramStart"/>
      <w:r w:rsidRPr="009651CA">
        <w:t>The</w:t>
      </w:r>
      <w:proofErr w:type="gramEnd"/>
      <w:r w:rsidRPr="009651CA">
        <w:t xml:space="preserve"> impact is extinction as a result of great power wars and escalation of regional conflicts. </w:t>
      </w:r>
      <w:proofErr w:type="gramStart"/>
      <w:r>
        <w:t xml:space="preserve">That’s </w:t>
      </w:r>
      <w:r w:rsidRPr="009651CA">
        <w:t xml:space="preserve"> </w:t>
      </w:r>
      <w:proofErr w:type="spellStart"/>
      <w:r w:rsidRPr="009651CA">
        <w:t>Cimbala</w:t>
      </w:r>
      <w:proofErr w:type="spellEnd"/>
      <w:proofErr w:type="gramEnd"/>
      <w:r w:rsidRPr="009651CA">
        <w:t xml:space="preserve"> ‘8, </w:t>
      </w:r>
      <w:proofErr w:type="spellStart"/>
      <w:r w:rsidRPr="009651CA">
        <w:t>Kroenig</w:t>
      </w:r>
      <w:proofErr w:type="spellEnd"/>
      <w:r w:rsidRPr="009651CA">
        <w:t xml:space="preserve"> ’12, and </w:t>
      </w:r>
      <w:proofErr w:type="spellStart"/>
      <w:r w:rsidRPr="009651CA">
        <w:t>Kroenig</w:t>
      </w:r>
      <w:proofErr w:type="spellEnd"/>
      <w:r w:rsidRPr="009651CA">
        <w:t xml:space="preserve"> ‘9.</w:t>
      </w:r>
    </w:p>
    <w:p w14:paraId="23E46E88" w14:textId="77777777" w:rsidR="000A7914" w:rsidRDefault="000A7914" w:rsidP="000A7914"/>
    <w:p w14:paraId="0D712E67" w14:textId="77777777" w:rsidR="000A7914" w:rsidRPr="00595213" w:rsidRDefault="000A7914" w:rsidP="000A7914">
      <w:pPr>
        <w:pStyle w:val="Heading3"/>
      </w:pPr>
      <w:bookmarkStart w:id="1" w:name="_Toc334646360"/>
      <w:bookmarkStart w:id="2" w:name="_Toc334646359"/>
      <w:r w:rsidRPr="00595213">
        <w:lastRenderedPageBreak/>
        <w:t>Case Outweighs</w:t>
      </w:r>
      <w:bookmarkEnd w:id="1"/>
    </w:p>
    <w:p w14:paraId="4A0DD479" w14:textId="77777777" w:rsidR="000A7914" w:rsidRDefault="000A7914" w:rsidP="000A7914"/>
    <w:p w14:paraId="0F9D027F" w14:textId="77777777" w:rsidR="000A7914" w:rsidRPr="004B16EB" w:rsidRDefault="000A7914" w:rsidP="000A7914">
      <w:pPr>
        <w:pStyle w:val="Heading4"/>
      </w:pPr>
      <w:r>
        <w:t>O</w:t>
      </w:r>
      <w:r w:rsidRPr="004B16EB">
        <w:t>ur war scenarios still ou</w:t>
      </w:r>
      <w:r>
        <w:t>tweigh and turn the critique – W</w:t>
      </w:r>
      <w:r w:rsidRPr="004B16EB">
        <w:t xml:space="preserve">ar heightens all forms of destruction including the impacts of </w:t>
      </w:r>
      <w:proofErr w:type="spellStart"/>
      <w:proofErr w:type="gramStart"/>
      <w:r w:rsidRPr="004B16EB">
        <w:t>he</w:t>
      </w:r>
      <w:proofErr w:type="spellEnd"/>
      <w:proofErr w:type="gramEnd"/>
      <w:r w:rsidRPr="004B16EB">
        <w:t xml:space="preserve"> critique. </w:t>
      </w:r>
      <w:proofErr w:type="spellStart"/>
      <w:r w:rsidRPr="004B16EB">
        <w:t>Bataille’s</w:t>
      </w:r>
      <w:proofErr w:type="spellEnd"/>
      <w:r w:rsidRPr="004B16EB">
        <w:t xml:space="preserve"> theories apply to primitive, not modern societies – err </w:t>
      </w:r>
      <w:proofErr w:type="spellStart"/>
      <w:r w:rsidRPr="004B16EB">
        <w:t>aff</w:t>
      </w:r>
      <w:proofErr w:type="spellEnd"/>
      <w:r w:rsidRPr="004B16EB">
        <w:t xml:space="preserve"> on impact calculus.</w:t>
      </w:r>
    </w:p>
    <w:p w14:paraId="15758221" w14:textId="77777777" w:rsidR="000A7914" w:rsidRDefault="000A7914" w:rsidP="000A7914">
      <w:r>
        <w:t xml:space="preserve">Allen </w:t>
      </w:r>
      <w:proofErr w:type="spellStart"/>
      <w:r w:rsidRPr="004A2945">
        <w:rPr>
          <w:rStyle w:val="StyleStyleBold12pt"/>
        </w:rPr>
        <w:t>Stoekle</w:t>
      </w:r>
      <w:proofErr w:type="spellEnd"/>
      <w:r>
        <w:t xml:space="preserve"> </w:t>
      </w:r>
      <w:r w:rsidRPr="004A2945">
        <w:rPr>
          <w:rStyle w:val="StyleStyleBold12pt"/>
        </w:rPr>
        <w:t>2007</w:t>
      </w:r>
      <w:r>
        <w:t xml:space="preserve"> </w:t>
      </w:r>
      <w:r w:rsidRPr="004A2945">
        <w:t>“</w:t>
      </w:r>
      <w:proofErr w:type="spellStart"/>
      <w:r w:rsidRPr="004A2945">
        <w:t>bataille’s</w:t>
      </w:r>
      <w:proofErr w:type="spellEnd"/>
      <w:r w:rsidRPr="004A2945">
        <w:t xml:space="preserve"> peak: energy, waste, a</w:t>
      </w:r>
      <w:r>
        <w:t xml:space="preserve">nd </w:t>
      </w:r>
      <w:proofErr w:type="spellStart"/>
      <w:r>
        <w:t>postsustainability</w:t>
      </w:r>
      <w:proofErr w:type="spellEnd"/>
      <w:r>
        <w:t>” p. 52-54</w:t>
      </w:r>
    </w:p>
    <w:p w14:paraId="580DE41C" w14:textId="77777777" w:rsidR="000A7914" w:rsidRPr="00595213" w:rsidRDefault="000A7914" w:rsidP="000A7914">
      <w:r w:rsidRPr="00595213">
        <w:rPr>
          <w:sz w:val="16"/>
          <w:szCs w:val="16"/>
        </w:rPr>
        <w:t xml:space="preserve">But the same thing could be said, again for want of a better term, of the various ways this “part” is diluted or betrayed: what we might call, to differentiate it, “bad duality” (in contradistinction to the “good” duality of the transgression, in </w:t>
      </w:r>
      <w:proofErr w:type="spellStart"/>
      <w:r w:rsidRPr="00595213">
        <w:rPr>
          <w:sz w:val="16"/>
          <w:szCs w:val="16"/>
        </w:rPr>
        <w:t>angoisse</w:t>
      </w:r>
      <w:proofErr w:type="spellEnd"/>
      <w:r w:rsidRPr="00595213">
        <w:rPr>
          <w:sz w:val="16"/>
          <w:szCs w:val="16"/>
        </w:rPr>
        <w:t>, of the recognized limits of self, body, and world). “Bad duality,” as I crudely put it, is the indulgence in expenditure out of personal motives: to gain something for oneself (glory, social status) or for one’s social group or nation (booty, territory, security).</w:t>
      </w:r>
      <w:r w:rsidRPr="00595213">
        <w:t xml:space="preserve"> </w:t>
      </w:r>
      <w:r w:rsidRPr="00595213">
        <w:rPr>
          <w:rStyle w:val="TitleChar"/>
        </w:rPr>
        <w:t>F</w:t>
      </w:r>
      <w:r w:rsidRPr="0010782C">
        <w:rPr>
          <w:rStyle w:val="TitleChar"/>
          <w:highlight w:val="cyan"/>
        </w:rPr>
        <w:t>rom the chief who engages in potlatch</w:t>
      </w:r>
      <w:r w:rsidRPr="00595213">
        <w:rPr>
          <w:rStyle w:val="TitleChar"/>
        </w:rPr>
        <w:t xml:space="preserve">, all the way </w:t>
      </w:r>
      <w:r w:rsidRPr="0010782C">
        <w:rPr>
          <w:rStyle w:val="TitleChar"/>
          <w:highlight w:val="cyan"/>
        </w:rPr>
        <w:t xml:space="preserve">to </w:t>
      </w:r>
      <w:r w:rsidRPr="00595213">
        <w:rPr>
          <w:rStyle w:val="TitleChar"/>
        </w:rPr>
        <w:t xml:space="preserve">the </w:t>
      </w:r>
      <w:r w:rsidRPr="0010782C">
        <w:rPr>
          <w:rStyle w:val="TitleChar"/>
          <w:highlight w:val="cyan"/>
        </w:rPr>
        <w:t>modern military planners of nuclear war—all conceive of a brilliant, radical destruction of things as a useful contribution: to one’s own social standing, to the position or long- term survival of one’s own society</w:t>
      </w:r>
      <w:r w:rsidRPr="00595213">
        <w:rPr>
          <w:rStyle w:val="TitleChar"/>
        </w:rPr>
        <w:t xml:space="preserve"> </w:t>
      </w:r>
      <w:r w:rsidRPr="00595213">
        <w:t xml:space="preserve"> And </w:t>
      </w:r>
      <w:r w:rsidRPr="00595213">
        <w:rPr>
          <w:rStyle w:val="TitleChar"/>
        </w:rPr>
        <w:t>yet</w:t>
      </w:r>
      <w:r w:rsidRPr="00595213">
        <w:t xml:space="preserve">, for all that, </w:t>
      </w:r>
      <w:proofErr w:type="spellStart"/>
      <w:r w:rsidRPr="0010782C">
        <w:rPr>
          <w:rStyle w:val="TitleChar"/>
          <w:highlight w:val="cyan"/>
        </w:rPr>
        <w:t>Bataille</w:t>
      </w:r>
      <w:proofErr w:type="spellEnd"/>
      <w:r w:rsidRPr="0010782C">
        <w:rPr>
          <w:rStyle w:val="TitleChar"/>
          <w:highlight w:val="cyan"/>
        </w:rPr>
        <w:t xml:space="preserve"> recognizes a kind of devolution in warfare: earlier (sacrificial) war and destructive gift-giving still placed the emphasis on a spectacular and spectacularly useless destruction carried out on a human scale. Later warfare, culminating in nuclear war, heightens the intensity of destructiveness while at the same time reducing it to the status of simple implement</w:t>
      </w:r>
      <w:r w:rsidR="00EB071B">
        <w:rPr>
          <w:rStyle w:val="TitleChar"/>
          <w:color w:val="FF0000"/>
          <w:sz w:val="36"/>
          <w:highlight w:val="cyan"/>
        </w:rPr>
        <w:t xml:space="preserve">§ Marked 12:23 </w:t>
      </w:r>
      <w:proofErr w:type="gramStart"/>
      <w:r w:rsidR="00EB071B">
        <w:rPr>
          <w:rStyle w:val="TitleChar"/>
          <w:color w:val="FF0000"/>
          <w:sz w:val="36"/>
          <w:highlight w:val="cyan"/>
        </w:rPr>
        <w:t xml:space="preserve">§ </w:t>
      </w:r>
      <w:r w:rsidRPr="0010782C">
        <w:rPr>
          <w:highlight w:val="cyan"/>
        </w:rPr>
        <w:t>:</w:t>
      </w:r>
      <w:proofErr w:type="gramEnd"/>
      <w:r w:rsidRPr="0010782C">
        <w:rPr>
          <w:highlight w:val="cyan"/>
        </w:rPr>
        <w:t xml:space="preserve"> o</w:t>
      </w:r>
      <w:r w:rsidRPr="0010782C">
        <w:rPr>
          <w:rStyle w:val="TitleChar"/>
          <w:highlight w:val="cyan"/>
        </w:rPr>
        <w:t>ne carries out destructive acts (e.g., Hiroshima) to carry out certain useful policy goals. “Primitive” war, then, was closer to what I have dubbed “good” duality</w:t>
      </w:r>
      <w:r w:rsidRPr="00595213">
        <w:rPr>
          <w:rStyle w:val="TitleChar"/>
        </w:rPr>
        <w:t xml:space="preserve">. </w:t>
      </w:r>
      <w:r w:rsidRPr="00595213">
        <w:t xml:space="preserve"> Implicit in </w:t>
      </w:r>
      <w:proofErr w:type="spellStart"/>
      <w:r w:rsidRPr="00595213">
        <w:t>Bataille’s</w:t>
      </w:r>
      <w:proofErr w:type="spellEnd"/>
      <w:r w:rsidRPr="00595213">
        <w:t xml:space="preserve"> discussion of war, from the Aztecs to the Americans, is the loss of intimacy. Aztec war was thoroughly subordinated, both on the part of victor and vanquished, to the exigencies of passion; as time went on, it seems that martial glory came to be associated more and more with mere rank. Self-interest replaced the “intimate,” exciting destruction of goods and life. </w:t>
      </w:r>
      <w:r w:rsidRPr="0010782C">
        <w:rPr>
          <w:rStyle w:val="TitleChar"/>
          <w:highlight w:val="cyan"/>
        </w:rPr>
        <w:t>Modern nuclear war is completely devoid of any element of transgression or dread; it is simply mechanized murder, linked to some vague political or economic conception of necessity</w:t>
      </w:r>
      <w:r w:rsidRPr="00595213">
        <w:rPr>
          <w:rStyle w:val="TitleChar"/>
        </w:rPr>
        <w:t xml:space="preserve"> Ultimately, for this reason, </w:t>
      </w:r>
      <w:r w:rsidRPr="0010782C">
        <w:rPr>
          <w:rStyle w:val="TitleChar"/>
          <w:highlight w:val="cyan"/>
        </w:rPr>
        <w:t xml:space="preserve">war in </w:t>
      </w:r>
      <w:proofErr w:type="spellStart"/>
      <w:r w:rsidRPr="0010782C">
        <w:rPr>
          <w:rStyle w:val="TitleChar"/>
          <w:highlight w:val="cyan"/>
        </w:rPr>
        <w:t>Bataille’s</w:t>
      </w:r>
      <w:proofErr w:type="spellEnd"/>
      <w:r w:rsidRPr="0010782C">
        <w:rPr>
          <w:rStyle w:val="TitleChar"/>
          <w:highlight w:val="cyan"/>
        </w:rPr>
        <w:t xml:space="preserve"> view must be replaced by a modern version of potlatch in which one nation-state (the United States) gives without counting to others (the Europeans, primarily)</w:t>
      </w:r>
      <w:r w:rsidRPr="00595213">
        <w:rPr>
          <w:rStyle w:val="TitleChar"/>
        </w:rPr>
        <w:t xml:space="preserve">. </w:t>
      </w:r>
      <w:r w:rsidRPr="00595213">
        <w:t xml:space="preserve">Modern war remains, for all that, an example of mankind’s tendency to </w:t>
      </w:r>
      <w:r w:rsidRPr="00595213">
        <w:br/>
        <w:t xml:space="preserve">- expend. It is merely an extreme example of an inability to recognize </w:t>
      </w:r>
      <w:proofErr w:type="spellStart"/>
      <w:r w:rsidRPr="00595213">
        <w:t>depense</w:t>
      </w:r>
      <w:proofErr w:type="spellEnd"/>
      <w:r w:rsidRPr="00595213">
        <w:t xml:space="preserve"> for what it is. It thereby constitutes a massive failure of self-consciousness: </w:t>
      </w:r>
      <w:r w:rsidRPr="00595213">
        <w:br/>
        <w:t xml:space="preserve">“bad duality” as the melding of the “tendency to expend” with the demand j. for utility and self-interest. </w:t>
      </w:r>
    </w:p>
    <w:p w14:paraId="27F4E1E3" w14:textId="77777777" w:rsidR="000A7914" w:rsidRDefault="000A7914" w:rsidP="000A7914"/>
    <w:p w14:paraId="788A8187" w14:textId="77777777" w:rsidR="000A7914" w:rsidRPr="00D17C4E" w:rsidRDefault="000A7914" w:rsidP="000A7914"/>
    <w:p w14:paraId="7497FD7E" w14:textId="77777777" w:rsidR="00630A84" w:rsidRDefault="00630A84" w:rsidP="00630A84">
      <w:pPr>
        <w:pStyle w:val="Heading3"/>
      </w:pPr>
      <w:r>
        <w:lastRenderedPageBreak/>
        <w:t>Framework</w:t>
      </w:r>
    </w:p>
    <w:p w14:paraId="05E4C8BB" w14:textId="77777777" w:rsidR="00630A84" w:rsidRDefault="00630A84" w:rsidP="00630A84"/>
    <w:p w14:paraId="34F56E73" w14:textId="77777777" w:rsidR="00630A84" w:rsidRDefault="00630A84" w:rsidP="00630A84">
      <w:pPr>
        <w:pStyle w:val="Heading4"/>
      </w:pPr>
      <w:r w:rsidRPr="007561D5">
        <w:t>1.</w:t>
      </w:r>
      <w:r>
        <w:t xml:space="preserve"> Framework: the affirmative must defend a topical </w:t>
      </w:r>
      <w:proofErr w:type="gramStart"/>
      <w:r>
        <w:t>plan,</w:t>
      </w:r>
      <w:proofErr w:type="gramEnd"/>
      <w:r>
        <w:t xml:space="preserve"> the negative must defend the status quo or a competing policy option.</w:t>
      </w:r>
    </w:p>
    <w:p w14:paraId="469AF450" w14:textId="77777777" w:rsidR="00630A84" w:rsidRDefault="00630A84" w:rsidP="00630A84">
      <w:pPr>
        <w:pStyle w:val="Heading4"/>
        <w:ind w:left="720"/>
      </w:pPr>
      <w:r>
        <w:t xml:space="preserve">a) Best for real world education – our </w:t>
      </w:r>
      <w:proofErr w:type="spellStart"/>
      <w:r>
        <w:t>fw</w:t>
      </w:r>
      <w:proofErr w:type="spellEnd"/>
      <w:r>
        <w:t xml:space="preserve"> most closely resembles how policymakers decide on advocacy.</w:t>
      </w:r>
    </w:p>
    <w:p w14:paraId="419B864A" w14:textId="77777777" w:rsidR="00630A84" w:rsidRDefault="00630A84" w:rsidP="00630A84">
      <w:pPr>
        <w:pStyle w:val="Heading4"/>
        <w:ind w:left="720"/>
      </w:pPr>
      <w:r>
        <w:t xml:space="preserve">b) Fairness – our </w:t>
      </w:r>
      <w:proofErr w:type="spellStart"/>
      <w:r>
        <w:t>interp</w:t>
      </w:r>
      <w:proofErr w:type="spellEnd"/>
      <w:r>
        <w:t xml:space="preserve"> provides a clear way to compare two advocacies by weighing impacts which is essential to fairness. Their </w:t>
      </w:r>
      <w:proofErr w:type="spellStart"/>
      <w:r>
        <w:t>fw</w:t>
      </w:r>
      <w:proofErr w:type="spellEnd"/>
      <w:r>
        <w:t xml:space="preserve"> makes opportunity cost impossible and invites judge intervention.</w:t>
      </w:r>
    </w:p>
    <w:p w14:paraId="067BADF0" w14:textId="77777777" w:rsidR="00630A84" w:rsidRDefault="00630A84" w:rsidP="00630A84">
      <w:pPr>
        <w:pStyle w:val="Heading4"/>
        <w:ind w:left="720"/>
      </w:pPr>
      <w:r>
        <w:t xml:space="preserve">c) Predictability – our </w:t>
      </w:r>
      <w:proofErr w:type="spellStart"/>
      <w:r>
        <w:t>fw</w:t>
      </w:r>
      <w:proofErr w:type="spellEnd"/>
      <w:r>
        <w:t xml:space="preserve"> ensures predictable </w:t>
      </w:r>
      <w:proofErr w:type="spellStart"/>
      <w:r>
        <w:t>aff</w:t>
      </w:r>
      <w:proofErr w:type="spellEnd"/>
      <w:r>
        <w:t xml:space="preserve"> ground because we predict </w:t>
      </w:r>
      <w:proofErr w:type="spellStart"/>
      <w:r>
        <w:t>args</w:t>
      </w:r>
      <w:proofErr w:type="spellEnd"/>
      <w:r>
        <w:t xml:space="preserve"> based upon our </w:t>
      </w:r>
      <w:proofErr w:type="spellStart"/>
      <w:r>
        <w:t>aff</w:t>
      </w:r>
      <w:proofErr w:type="spellEnd"/>
      <w:r>
        <w:t xml:space="preserve"> literature.</w:t>
      </w:r>
    </w:p>
    <w:p w14:paraId="51CC76A0" w14:textId="77777777" w:rsidR="00630A84" w:rsidRPr="00167140" w:rsidRDefault="00630A84" w:rsidP="00630A84">
      <w:pPr>
        <w:pStyle w:val="Heading4"/>
        <w:ind w:left="720"/>
      </w:pPr>
      <w:r>
        <w:t>d) Infinitely regressive – there are an infinite number of philosophical perspectives from which they can argue</w:t>
      </w:r>
    </w:p>
    <w:p w14:paraId="2BEFB8EF" w14:textId="77777777" w:rsidR="00630A84" w:rsidRDefault="00630A84" w:rsidP="00630A84"/>
    <w:p w14:paraId="26967660" w14:textId="77777777" w:rsidR="00630A84" w:rsidRDefault="00630A84" w:rsidP="00630A84"/>
    <w:p w14:paraId="75481AA3" w14:textId="77777777" w:rsidR="00630A84" w:rsidRPr="00AD2925" w:rsidRDefault="00630A84" w:rsidP="00630A84"/>
    <w:p w14:paraId="6A32D048" w14:textId="77777777" w:rsidR="000A7914" w:rsidRPr="00595213" w:rsidRDefault="000A7914" w:rsidP="000A7914">
      <w:pPr>
        <w:pStyle w:val="Heading3"/>
      </w:pPr>
      <w:r w:rsidRPr="00595213">
        <w:lastRenderedPageBreak/>
        <w:t>Perm Solvency</w:t>
      </w:r>
      <w:bookmarkEnd w:id="2"/>
    </w:p>
    <w:p w14:paraId="3A6D37BE" w14:textId="77777777" w:rsidR="000A7914" w:rsidRDefault="000A7914" w:rsidP="000A7914"/>
    <w:p w14:paraId="0B0048D9" w14:textId="77777777" w:rsidR="000A7914" w:rsidRPr="00595213" w:rsidRDefault="000A7914" w:rsidP="000A7914">
      <w:pPr>
        <w:pStyle w:val="Heading4"/>
      </w:pPr>
      <w:r>
        <w:t>Perm: do both.</w:t>
      </w:r>
    </w:p>
    <w:p w14:paraId="24F751A0" w14:textId="77777777" w:rsidR="000A7914" w:rsidRPr="004A2945" w:rsidRDefault="000A7914" w:rsidP="000A7914">
      <w:pPr>
        <w:pStyle w:val="Heading4"/>
      </w:pPr>
      <w:r w:rsidRPr="004A2945">
        <w:t xml:space="preserve">And, the permutation is the only way to solve the criticism – the ideal of excess and the alt’s “joy before death” in the face of the 1ac’s extinction claims is </w:t>
      </w:r>
      <w:proofErr w:type="spellStart"/>
      <w:r w:rsidRPr="004A2945">
        <w:t>inseperable</w:t>
      </w:r>
      <w:proofErr w:type="spellEnd"/>
      <w:r w:rsidRPr="004A2945">
        <w:t xml:space="preserve"> from dread or a serious realization of the consequential impact of death as an </w:t>
      </w:r>
      <w:proofErr w:type="spellStart"/>
      <w:r w:rsidRPr="004A2945">
        <w:t>experential</w:t>
      </w:r>
      <w:proofErr w:type="spellEnd"/>
      <w:r w:rsidRPr="004A2945">
        <w:t xml:space="preserve"> limit. The alt is only a false aesthetic of transgression. </w:t>
      </w:r>
    </w:p>
    <w:p w14:paraId="3F0321B8" w14:textId="77777777" w:rsidR="000A7914" w:rsidRPr="00595213" w:rsidRDefault="000A7914" w:rsidP="000A7914">
      <w:r>
        <w:t xml:space="preserve">Allen </w:t>
      </w:r>
      <w:proofErr w:type="spellStart"/>
      <w:r w:rsidRPr="004A2945">
        <w:rPr>
          <w:rStyle w:val="StyleStyleBold12pt"/>
        </w:rPr>
        <w:t>Stoekle</w:t>
      </w:r>
      <w:proofErr w:type="spellEnd"/>
      <w:r>
        <w:t xml:space="preserve"> </w:t>
      </w:r>
      <w:r w:rsidRPr="004A2945">
        <w:rPr>
          <w:rStyle w:val="StyleStyleBold12pt"/>
        </w:rPr>
        <w:t>2007</w:t>
      </w:r>
      <w:r>
        <w:t xml:space="preserve"> </w:t>
      </w:r>
      <w:r w:rsidRPr="004A2945">
        <w:t>“</w:t>
      </w:r>
      <w:proofErr w:type="spellStart"/>
      <w:r w:rsidRPr="004A2945">
        <w:t>bataille’s</w:t>
      </w:r>
      <w:proofErr w:type="spellEnd"/>
      <w:r w:rsidRPr="004A2945">
        <w:t xml:space="preserve"> peak: energy, waste, a</w:t>
      </w:r>
      <w:r>
        <w:t xml:space="preserve">nd </w:t>
      </w:r>
      <w:proofErr w:type="spellStart"/>
      <w:r>
        <w:t>postsustainability</w:t>
      </w:r>
      <w:proofErr w:type="spellEnd"/>
      <w:r>
        <w:t>” p. 52-54</w:t>
      </w:r>
    </w:p>
    <w:p w14:paraId="76316B54" w14:textId="77777777" w:rsidR="000A7914" w:rsidRDefault="000A7914" w:rsidP="000A7914">
      <w:pPr>
        <w:rPr>
          <w:sz w:val="16"/>
        </w:rPr>
      </w:pPr>
      <w:r w:rsidRPr="004B16EB">
        <w:rPr>
          <w:sz w:val="16"/>
        </w:rPr>
        <w:t xml:space="preserve">Having said all this, </w:t>
      </w:r>
      <w:r w:rsidRPr="0010782C">
        <w:rPr>
          <w:rStyle w:val="underline"/>
          <w:highlight w:val="cyan"/>
        </w:rPr>
        <w:t xml:space="preserve">one should stress that this </w:t>
      </w:r>
      <w:proofErr w:type="spellStart"/>
      <w:r w:rsidRPr="0010782C">
        <w:rPr>
          <w:rStyle w:val="underline"/>
          <w:highlight w:val="cyan"/>
        </w:rPr>
        <w:t>Bataillean</w:t>
      </w:r>
      <w:proofErr w:type="spellEnd"/>
      <w:r w:rsidRPr="0010782C">
        <w:rPr>
          <w:rStyle w:val="underline"/>
          <w:highlight w:val="cyan"/>
        </w:rPr>
        <w:t xml:space="preserve"> ideal</w:t>
      </w:r>
      <w:r w:rsidRPr="004B16EB">
        <w:rPr>
          <w:sz w:val="16"/>
        </w:rPr>
        <w:t>—for that’s what it is, really—</w:t>
      </w:r>
      <w:r w:rsidRPr="00595213">
        <w:rPr>
          <w:rStyle w:val="underline"/>
        </w:rPr>
        <w:t>i</w:t>
      </w:r>
      <w:r w:rsidRPr="0010782C">
        <w:rPr>
          <w:rStyle w:val="underline"/>
          <w:highlight w:val="cyan"/>
        </w:rPr>
        <w:t xml:space="preserve">s itself already double, mixed with </w:t>
      </w:r>
      <w:proofErr w:type="gramStart"/>
      <w:r w:rsidRPr="0010782C">
        <w:rPr>
          <w:rStyle w:val="underline"/>
          <w:highlight w:val="cyan"/>
        </w:rPr>
        <w:t>a recognition</w:t>
      </w:r>
      <w:proofErr w:type="gramEnd"/>
      <w:r w:rsidRPr="0010782C">
        <w:rPr>
          <w:rStyle w:val="underline"/>
          <w:highlight w:val="cyan"/>
        </w:rPr>
        <w:t xml:space="preserve"> of the other reality</w:t>
      </w:r>
      <w:r w:rsidRPr="00595213">
        <w:rPr>
          <w:rStyle w:val="underline"/>
        </w:rPr>
        <w:t xml:space="preserve">. The </w:t>
      </w:r>
      <w:proofErr w:type="spellStart"/>
      <w:r w:rsidRPr="00595213">
        <w:rPr>
          <w:rStyle w:val="underline"/>
        </w:rPr>
        <w:t>angoisse</w:t>
      </w:r>
      <w:proofErr w:type="spellEnd"/>
      <w:r w:rsidRPr="00595213">
        <w:rPr>
          <w:rStyle w:val="underline"/>
        </w:rPr>
        <w:t xml:space="preserve">—anguish, </w:t>
      </w:r>
      <w:r w:rsidRPr="0010782C">
        <w:rPr>
          <w:rStyle w:val="underline"/>
          <w:highlight w:val="cyan"/>
        </w:rPr>
        <w:t>dread—before this “inner experience” is a human cut of sense, meaning, and purpose with which one engages when one comes to “face death.” “Joy before death” is not separable from a dread that serves to instill a human meaning in an otherwise cosmic, but limitless and hence nonhuman, event. Without dread, in other words, the “subject” merely melds with the ambient surroundings</w:t>
      </w:r>
      <w:r w:rsidRPr="0010782C">
        <w:rPr>
          <w:sz w:val="16"/>
          <w:highlight w:val="cyan"/>
        </w:rPr>
        <w:t xml:space="preserve">, </w:t>
      </w:r>
      <w:r w:rsidRPr="004B16EB">
        <w:rPr>
          <w:sz w:val="16"/>
        </w:rPr>
        <w:t xml:space="preserve">like an animal. </w:t>
      </w:r>
      <w:r w:rsidRPr="00595213">
        <w:rPr>
          <w:rStyle w:val="underline"/>
        </w:rPr>
        <w:t>It is dread—which includes the very human knowledge of the limit, of death — that serves to demarcate the event and thus give it meaning. A limit that is recognized, affirmed, at the instant of its transgression</w:t>
      </w:r>
      <w:r w:rsidRPr="004B16EB">
        <w:rPr>
          <w:sz w:val="16"/>
        </w:rPr>
        <w:t xml:space="preserve">. </w:t>
      </w:r>
      <w:r w:rsidRPr="004B16EB">
        <w:rPr>
          <w:sz w:val="16"/>
        </w:rPr>
        <w:br/>
        <w:t xml:space="preserve">Meaning? Does that mean it is “significant”? </w:t>
      </w:r>
      <w:proofErr w:type="gramStart"/>
      <w:r w:rsidRPr="004B16EB">
        <w:rPr>
          <w:sz w:val="16"/>
        </w:rPr>
        <w:t>For what?</w:t>
      </w:r>
      <w:proofErr w:type="gramEnd"/>
      <w:r w:rsidRPr="004B16EB">
        <w:rPr>
          <w:sz w:val="16"/>
        </w:rPr>
        <w:t xml:space="preserve"> </w:t>
      </w:r>
      <w:proofErr w:type="gramStart"/>
      <w:r w:rsidRPr="004B16EB">
        <w:rPr>
          <w:sz w:val="16"/>
        </w:rPr>
        <w:t>For some useful purpose?</w:t>
      </w:r>
      <w:proofErr w:type="gramEnd"/>
      <w:r w:rsidRPr="004B16EB">
        <w:rPr>
          <w:sz w:val="16"/>
        </w:rPr>
        <w:t xml:space="preserve"> Not entirely. </w:t>
      </w:r>
      <w:r w:rsidRPr="0010782C">
        <w:rPr>
          <w:rStyle w:val="underline"/>
          <w:highlight w:val="cyan"/>
        </w:rPr>
        <w:t xml:space="preserve">Dread entails </w:t>
      </w:r>
      <w:proofErr w:type="gramStart"/>
      <w:r w:rsidRPr="0010782C">
        <w:rPr>
          <w:rStyle w:val="underline"/>
          <w:highlight w:val="cyan"/>
        </w:rPr>
        <w:t>a recognition</w:t>
      </w:r>
      <w:proofErr w:type="gramEnd"/>
      <w:r w:rsidRPr="0010782C">
        <w:rPr>
          <w:rStyle w:val="underline"/>
          <w:highlight w:val="cyan"/>
        </w:rPr>
        <w:t xml:space="preserve"> of limits, of course, but also their defiant overcoming</w:t>
      </w:r>
      <w:r w:rsidRPr="004B16EB">
        <w:rPr>
          <w:sz w:val="16"/>
        </w:rPr>
        <w:t xml:space="preserve">; much like Mozart and Da Ponte’s unstoppable Don Giovanni, </w:t>
      </w:r>
      <w:r w:rsidRPr="00595213">
        <w:rPr>
          <w:rStyle w:val="underline"/>
        </w:rPr>
        <w:t xml:space="preserve">the “subject” recognizes and affirms the limit only to overcome it, in defiance. In the same way, transgression inevitably entails an affirmation, along with an overcoming, of interdiction. </w:t>
      </w:r>
      <w:r w:rsidRPr="0010782C">
        <w:rPr>
          <w:rStyle w:val="underline"/>
          <w:highlight w:val="cyan"/>
        </w:rPr>
        <w:t>Sacrifice entails dread: it is “communication”—but communication of dread</w:t>
      </w:r>
      <w:r w:rsidRPr="004B16EB">
        <w:rPr>
          <w:sz w:val="16"/>
        </w:rPr>
        <w:t xml:space="preserve"> (OC, 7:518).  </w:t>
      </w:r>
      <w:proofErr w:type="spellStart"/>
      <w:r w:rsidRPr="004B16EB">
        <w:rPr>
          <w:sz w:val="16"/>
        </w:rPr>
        <w:t>Bataille</w:t>
      </w:r>
      <w:proofErr w:type="spellEnd"/>
      <w:r w:rsidRPr="004B16EB">
        <w:rPr>
          <w:sz w:val="16"/>
        </w:rPr>
        <w:t xml:space="preserve"> also makes it clear that dread is intimately tied to sense, even to reason. </w:t>
      </w:r>
      <w:proofErr w:type="gramStart"/>
      <w:r w:rsidRPr="004B16EB">
        <w:rPr>
          <w:sz w:val="16"/>
        </w:rPr>
        <w:t xml:space="preserve">As he puts it in some unpublished notes to The Limits of the Useful (written shortly before The Accursed Share): To anyone who wants glory, the inevitable dread must first </w:t>
      </w:r>
      <w:proofErr w:type="spellStart"/>
      <w:r w:rsidRPr="004B16EB">
        <w:rPr>
          <w:sz w:val="16"/>
        </w:rPr>
        <w:t>beshown</w:t>
      </w:r>
      <w:proofErr w:type="spellEnd"/>
      <w:r w:rsidRPr="004B16EB">
        <w:rPr>
          <w:sz w:val="16"/>
        </w:rPr>
        <w:t xml:space="preserve"> Dread distances only impertinence [</w:t>
      </w:r>
      <w:proofErr w:type="spellStart"/>
      <w:r w:rsidRPr="004B16EB">
        <w:rPr>
          <w:sz w:val="16"/>
        </w:rPr>
        <w:t>outrecuidance</w:t>
      </w:r>
      <w:proofErr w:type="spellEnd"/>
      <w:r w:rsidRPr="004B16EB">
        <w:rPr>
          <w:sz w:val="16"/>
        </w:rPr>
        <w:t>].</w:t>
      </w:r>
      <w:proofErr w:type="gramEnd"/>
      <w:r w:rsidRPr="004B16EB">
        <w:rPr>
          <w:sz w:val="16"/>
        </w:rPr>
        <w:t xml:space="preserve"> The danger of “strong feelings” is that one will speak of them before experiencing them: one tries to provoke them by verbal violence, but one only ends up introducing violence without force. (OC, 7: 512) </w:t>
      </w:r>
      <w:proofErr w:type="spellStart"/>
      <w:r w:rsidRPr="004B16EB">
        <w:rPr>
          <w:sz w:val="16"/>
        </w:rPr>
        <w:t>Bataille</w:t>
      </w:r>
      <w:proofErr w:type="spellEnd"/>
      <w:r w:rsidRPr="004B16EB">
        <w:rPr>
          <w:sz w:val="16"/>
        </w:rPr>
        <w:t xml:space="preserve"> goes on to speak of the ancient Mexicans, but their “reality” only underscores the need for an “anguished [</w:t>
      </w:r>
      <w:proofErr w:type="spellStart"/>
      <w:r w:rsidRPr="004B16EB">
        <w:rPr>
          <w:sz w:val="16"/>
        </w:rPr>
        <w:t>angoisse</w:t>
      </w:r>
      <w:proofErr w:type="spellEnd"/>
      <w:r w:rsidRPr="004B16EB">
        <w:rPr>
          <w:sz w:val="16"/>
        </w:rPr>
        <w:t>] and down to earth [</w:t>
      </w:r>
      <w:proofErr w:type="spellStart"/>
      <w:r w:rsidRPr="004B16EB">
        <w:rPr>
          <w:sz w:val="16"/>
        </w:rPr>
        <w:t>terre</w:t>
      </w:r>
      <w:proofErr w:type="spellEnd"/>
      <w:r w:rsidRPr="004B16EB">
        <w:rPr>
          <w:sz w:val="16"/>
        </w:rPr>
        <w:t xml:space="preserve"> a </w:t>
      </w:r>
      <w:proofErr w:type="spellStart"/>
      <w:r w:rsidRPr="004B16EB">
        <w:rPr>
          <w:sz w:val="16"/>
        </w:rPr>
        <w:t>terre</w:t>
      </w:r>
      <w:proofErr w:type="spellEnd"/>
      <w:r w:rsidRPr="004B16EB">
        <w:rPr>
          <w:sz w:val="16"/>
        </w:rPr>
        <w:t xml:space="preserve">] research.” A “slow rigor” is required to “change our notion of ourselves and of the Universe” (OC, 7: 512). </w:t>
      </w:r>
      <w:r w:rsidRPr="004B16EB">
        <w:rPr>
          <w:sz w:val="16"/>
        </w:rPr>
        <w:br/>
        <w:t xml:space="preserve">All this is ultimately important because it shows us the dual nature of </w:t>
      </w:r>
      <w:proofErr w:type="spellStart"/>
      <w:r w:rsidRPr="0010782C">
        <w:rPr>
          <w:rStyle w:val="underline"/>
          <w:highlight w:val="cyan"/>
        </w:rPr>
        <w:t>Bataille’s</w:t>
      </w:r>
      <w:proofErr w:type="spellEnd"/>
      <w:r w:rsidRPr="0010782C">
        <w:rPr>
          <w:rStyle w:val="underline"/>
          <w:highlight w:val="cyan"/>
        </w:rPr>
        <w:t xml:space="preserve"> projec</w:t>
      </w:r>
      <w:r w:rsidRPr="00595213">
        <w:rPr>
          <w:rStyle w:val="underline"/>
        </w:rPr>
        <w:t>t</w:t>
      </w:r>
      <w:r w:rsidRPr="004B16EB">
        <w:rPr>
          <w:sz w:val="16"/>
        </w:rPr>
        <w:t xml:space="preserve">. It </w:t>
      </w:r>
      <w:r w:rsidRPr="0010782C">
        <w:rPr>
          <w:rStyle w:val="underline"/>
          <w:highlight w:val="cyan"/>
        </w:rPr>
        <w:t>is not just an affirmation of death, madness, wild destruction, and the leap into the voi</w:t>
      </w:r>
      <w:r w:rsidRPr="00595213">
        <w:rPr>
          <w:rStyle w:val="underline"/>
        </w:rPr>
        <w:t>d. Thee terms, associable with excess, expenditure, indicate “events” or “experiences”</w:t>
      </w:r>
      <w:r w:rsidRPr="004B16EB">
        <w:rPr>
          <w:sz w:val="16"/>
        </w:rPr>
        <w:t xml:space="preserve"> (for want of better words) moved toward—</w:t>
      </w:r>
      <w:r w:rsidRPr="00595213">
        <w:rPr>
          <w:rStyle w:val="underline"/>
        </w:rPr>
        <w:t xml:space="preserve">they can never simply be grasped, attained—what would seem to be their contrary: interdiction, the limit, down-to-earth research. </w:t>
      </w:r>
      <w:r w:rsidRPr="0010782C">
        <w:rPr>
          <w:rStyle w:val="underline"/>
          <w:highlight w:val="cyan"/>
        </w:rPr>
        <w:t>Transgression would not be transgression without the human limit of meaning—of interdiction, of scarcity—against which it incessantly moves.</w:t>
      </w:r>
      <w:r w:rsidRPr="0010782C">
        <w:rPr>
          <w:sz w:val="16"/>
          <w:highlight w:val="cyan"/>
        </w:rPr>
        <w:t xml:space="preserve"> </w:t>
      </w:r>
      <w:proofErr w:type="spellStart"/>
      <w:r w:rsidRPr="004B16EB">
        <w:rPr>
          <w:sz w:val="16"/>
        </w:rPr>
        <w:t>Bataille’s</w:t>
      </w:r>
      <w:proofErr w:type="spellEnd"/>
      <w:r w:rsidRPr="004B16EB">
        <w:rPr>
          <w:sz w:val="16"/>
        </w:rPr>
        <w:t xml:space="preserve"> method is not that of the raving madman but of the patient economist, writing against a “closed” economy, and of the Hegelian, writing against a narrow consciousness that would close off ecstasy, expenditure, and loss. Indeed, the final point </w:t>
      </w:r>
      <w:proofErr w:type="spellStart"/>
      <w:r w:rsidRPr="004B16EB">
        <w:rPr>
          <w:sz w:val="16"/>
        </w:rPr>
        <w:t>Bataille</w:t>
      </w:r>
      <w:proofErr w:type="spellEnd"/>
      <w:r w:rsidRPr="004B16EB">
        <w:rPr>
          <w:sz w:val="16"/>
        </w:rPr>
        <w:t xml:space="preserve"> wishes to reach is a higher “self-consciousness,” not of a stable and smug universal awareness but of a knowledge facing, and impossibly grasping, a general economy of loss—in dread. Thus </w:t>
      </w:r>
      <w:proofErr w:type="spellStart"/>
      <w:r w:rsidRPr="004B16EB">
        <w:rPr>
          <w:sz w:val="16"/>
        </w:rPr>
        <w:t>Bataille</w:t>
      </w:r>
      <w:proofErr w:type="spellEnd"/>
      <w:r w:rsidRPr="004B16EB">
        <w:rPr>
          <w:sz w:val="16"/>
        </w:rPr>
        <w:t xml:space="preserve"> can write of a self-consciousness that “humanity will finally achieve in the lucid vision of a linkage of its histori</w:t>
      </w:r>
      <w:r>
        <w:rPr>
          <w:sz w:val="16"/>
        </w:rPr>
        <w:t>cal forms” (OC, 7: 47</w:t>
      </w:r>
      <w:proofErr w:type="gramStart"/>
      <w:r>
        <w:rPr>
          <w:sz w:val="16"/>
        </w:rPr>
        <w:t>;AS</w:t>
      </w:r>
      <w:proofErr w:type="gramEnd"/>
      <w:r>
        <w:rPr>
          <w:sz w:val="16"/>
        </w:rPr>
        <w:t xml:space="preserve">, 41). </w:t>
      </w:r>
    </w:p>
    <w:p w14:paraId="60EF6D66" w14:textId="77777777" w:rsidR="000A7914" w:rsidRDefault="000A7914" w:rsidP="000A7914">
      <w:pPr>
        <w:rPr>
          <w:sz w:val="16"/>
        </w:rPr>
      </w:pPr>
    </w:p>
    <w:p w14:paraId="5C44D3DF" w14:textId="77777777" w:rsidR="000A7914" w:rsidRPr="00595213" w:rsidRDefault="000A7914" w:rsidP="000A7914">
      <w:pPr>
        <w:pStyle w:val="Heading3"/>
      </w:pPr>
      <w:bookmarkStart w:id="3" w:name="_Toc333921671"/>
      <w:bookmarkStart w:id="4" w:name="_Toc334646403"/>
      <w:r>
        <w:lastRenderedPageBreak/>
        <w:t xml:space="preserve">Environmental </w:t>
      </w:r>
      <w:r w:rsidRPr="00595213">
        <w:t>Securitization Good</w:t>
      </w:r>
      <w:bookmarkEnd w:id="3"/>
      <w:bookmarkEnd w:id="4"/>
    </w:p>
    <w:p w14:paraId="5780E87A" w14:textId="77777777" w:rsidR="000A7914" w:rsidRPr="00595213" w:rsidRDefault="000A7914" w:rsidP="000A7914"/>
    <w:p w14:paraId="076381B1" w14:textId="77777777" w:rsidR="000A7914" w:rsidRPr="00595213" w:rsidRDefault="000A7914" w:rsidP="000A7914">
      <w:pPr>
        <w:pStyle w:val="Heading4"/>
        <w:rPr>
          <w:sz w:val="28"/>
        </w:rPr>
      </w:pPr>
      <w:r w:rsidRPr="00595213">
        <w:rPr>
          <w:sz w:val="28"/>
        </w:rPr>
        <w:t>ENVIRONMENTAL SECURITIZATION KEY TO HUMAN SURVIVAL AND INCENTIVIZE CONSERVATION.</w:t>
      </w:r>
    </w:p>
    <w:p w14:paraId="0F730FF6" w14:textId="77777777" w:rsidR="000A7914" w:rsidRPr="003A074B" w:rsidRDefault="000A7914" w:rsidP="000A7914">
      <w:pPr>
        <w:rPr>
          <w:rStyle w:val="StyleStyleBold12pt"/>
          <w:sz w:val="28"/>
          <w:u w:val="single"/>
        </w:rPr>
      </w:pPr>
      <w:r w:rsidRPr="00595213">
        <w:rPr>
          <w:rStyle w:val="StyleStyleBold12pt"/>
          <w:sz w:val="28"/>
          <w:u w:val="single"/>
        </w:rPr>
        <w:t>CHALECKI 2K7</w:t>
      </w:r>
      <w:r>
        <w:rPr>
          <w:rStyle w:val="StyleStyleBold12pt"/>
          <w:sz w:val="28"/>
          <w:u w:val="single"/>
        </w:rPr>
        <w:t xml:space="preserve"> </w:t>
      </w:r>
      <w:r w:rsidRPr="003A074B">
        <w:rPr>
          <w:rStyle w:val="StyleStyleBold12pt"/>
          <w:b w:val="0"/>
          <w:sz w:val="16"/>
        </w:rPr>
        <w:t>[Elizabeth, “environmental security: a case study of climate change”, pacific institute for studies in development, environment and safety, Asst. Professor in the International Studies Program at Boston College</w:t>
      </w:r>
      <w:hyperlink r:id="rId10" w:history="1">
        <w:r w:rsidRPr="003A074B">
          <w:rPr>
            <w:rStyle w:val="StyleStyleBold12pt"/>
            <w:b w:val="0"/>
            <w:sz w:val="16"/>
          </w:rPr>
          <w:t>http://www.pacinst.org/reports/environment_and_security/env_security_and_climate_change.pdf</w:t>
        </w:r>
      </w:hyperlink>
      <w:r w:rsidRPr="003A074B">
        <w:rPr>
          <w:rStyle w:val="StyleStyleBold12pt"/>
          <w:b w:val="0"/>
          <w:sz w:val="16"/>
        </w:rPr>
        <w:t>]</w:t>
      </w:r>
    </w:p>
    <w:p w14:paraId="4C380DBC" w14:textId="77777777" w:rsidR="000A7914" w:rsidRPr="00595213" w:rsidRDefault="000A7914" w:rsidP="000A7914">
      <w:pPr>
        <w:rPr>
          <w:rStyle w:val="TitleChar"/>
        </w:rPr>
      </w:pPr>
      <w:r w:rsidRPr="0010782C">
        <w:rPr>
          <w:rStyle w:val="TitleChar"/>
          <w:highlight w:val="cyan"/>
        </w:rPr>
        <w:t xml:space="preserve">The security of individuals, communities, nations, and the entire global community </w:t>
      </w:r>
      <w:proofErr w:type="gramStart"/>
      <w:r w:rsidRPr="0010782C">
        <w:rPr>
          <w:rStyle w:val="TitleChar"/>
          <w:highlight w:val="cyan"/>
        </w:rPr>
        <w:t>is  increasingly</w:t>
      </w:r>
      <w:proofErr w:type="gramEnd"/>
      <w:r w:rsidRPr="0010782C">
        <w:rPr>
          <w:rStyle w:val="TitleChar"/>
          <w:highlight w:val="cyan"/>
        </w:rPr>
        <w:t xml:space="preserve"> jeopardized by unpremeditated, non-military environmental threats.  </w:t>
      </w:r>
      <w:r w:rsidRPr="00595213">
        <w:rPr>
          <w:rStyle w:val="TitleChar"/>
        </w:rPr>
        <w:t xml:space="preserve">These </w:t>
      </w:r>
      <w:proofErr w:type="gramStart"/>
      <w:r w:rsidRPr="00595213">
        <w:rPr>
          <w:rStyle w:val="TitleChar"/>
        </w:rPr>
        <w:t>threats  are</w:t>
      </w:r>
      <w:proofErr w:type="gramEnd"/>
      <w:r w:rsidRPr="00595213">
        <w:rPr>
          <w:rStyle w:val="TitleChar"/>
        </w:rPr>
        <w:t xml:space="preserve"> self-generated:</w:t>
      </w:r>
      <w:r w:rsidRPr="00595213">
        <w:t xml:space="preserve"> we perpetrate them on ourselves, by fouling our air and water, and  overharvesting our land.  These threats are </w:t>
      </w:r>
      <w:r w:rsidRPr="00595213">
        <w:rPr>
          <w:rStyle w:val="TitleChar"/>
        </w:rPr>
        <w:t>not felt equally around the world.</w:t>
      </w:r>
      <w:r w:rsidRPr="00595213">
        <w:t xml:space="preserve">  Southern countries face severe problems from desertification, while northern industrial countries deal with acid rain, and </w:t>
      </w:r>
      <w:proofErr w:type="gramStart"/>
      <w:r w:rsidRPr="00595213">
        <w:t>polar regions</w:t>
      </w:r>
      <w:proofErr w:type="gramEnd"/>
      <w:r w:rsidRPr="00595213">
        <w:t xml:space="preserve"> see large depositions of persistent organic chemical pollutants.  </w:t>
      </w:r>
      <w:r w:rsidRPr="00595213">
        <w:rPr>
          <w:rStyle w:val="TitleChar"/>
        </w:rPr>
        <w:t xml:space="preserve">Climate change will cause uneven effects over the entire globe for the next fifty to 100 years, with some countries benefiting and others suffering. Despite these omnipresent connections, </w:t>
      </w:r>
      <w:r w:rsidRPr="0010782C">
        <w:rPr>
          <w:rStyle w:val="TitleChar"/>
          <w:highlight w:val="cyan"/>
        </w:rPr>
        <w:t>environmental issues are still not high on the national security agenda.</w:t>
      </w:r>
      <w:r w:rsidRPr="00595213">
        <w:rPr>
          <w:rStyle w:val="TitleChar"/>
        </w:rPr>
        <w:t xml:space="preserve">  </w:t>
      </w:r>
      <w:r w:rsidRPr="0010782C">
        <w:rPr>
          <w:rStyle w:val="TitleChar"/>
          <w:highlight w:val="cyan"/>
        </w:rPr>
        <w:t>Those who study environmental problem</w:t>
      </w:r>
      <w:r w:rsidRPr="00595213">
        <w:rPr>
          <w:rStyle w:val="TitleChar"/>
        </w:rPr>
        <w:t>s</w:t>
      </w:r>
      <w:r w:rsidRPr="00595213">
        <w:t xml:space="preserve"> such as deforestation, loss of biodiversity, and climate change generally </w:t>
      </w:r>
      <w:r w:rsidRPr="0010782C">
        <w:rPr>
          <w:rStyle w:val="TitleChar"/>
          <w:highlight w:val="cyan"/>
        </w:rPr>
        <w:t>don’t see the connection through to its higher-order effects, and those who study security problems</w:t>
      </w:r>
      <w:r w:rsidRPr="0010782C">
        <w:rPr>
          <w:highlight w:val="cyan"/>
        </w:rPr>
        <w:t xml:space="preserve"> </w:t>
      </w:r>
      <w:r w:rsidRPr="00595213">
        <w:t>such as non-proliferation, terrorism, and civil conflict often d</w:t>
      </w:r>
      <w:r w:rsidRPr="0010782C">
        <w:rPr>
          <w:rStyle w:val="TitleChar"/>
          <w:highlight w:val="cyan"/>
        </w:rPr>
        <w:t xml:space="preserve">on’t recognize the environmental roots and effects of these problems. So why is </w:t>
      </w:r>
      <w:proofErr w:type="gramStart"/>
      <w:r w:rsidRPr="0010782C">
        <w:rPr>
          <w:rStyle w:val="TitleChar"/>
          <w:highlight w:val="cyan"/>
        </w:rPr>
        <w:t>this such</w:t>
      </w:r>
      <w:proofErr w:type="gramEnd"/>
      <w:r w:rsidRPr="0010782C">
        <w:rPr>
          <w:rStyle w:val="TitleChar"/>
          <w:highlight w:val="cyan"/>
        </w:rPr>
        <w:t xml:space="preserve"> a hard gap to bridge?  Thinking in this multidisciplinary way is not traditional for either environmentalists or security specialists</w:t>
      </w:r>
      <w:r w:rsidRPr="00595213">
        <w:rPr>
          <w:rStyle w:val="TitleChar"/>
        </w:rPr>
        <w:t xml:space="preserve">, </w:t>
      </w:r>
      <w:r w:rsidR="00EB071B">
        <w:rPr>
          <w:rStyle w:val="TitleChar"/>
          <w:color w:val="FF0000"/>
          <w:sz w:val="36"/>
        </w:rPr>
        <w:t xml:space="preserve">§ Marked 12:25 § </w:t>
      </w:r>
      <w:r w:rsidRPr="00595213">
        <w:rPr>
          <w:rStyle w:val="TitleChar"/>
        </w:rPr>
        <w:t>the majority of whom have defined their fields in specific ways.</w:t>
      </w:r>
      <w:r w:rsidRPr="00595213">
        <w:t xml:space="preserve">  Consequently the nexus of environmental security is seen neither as a security issue nor an environmental issue.  However, </w:t>
      </w:r>
      <w:r w:rsidRPr="0010782C">
        <w:rPr>
          <w:highlight w:val="cyan"/>
        </w:rPr>
        <w:t>en</w:t>
      </w:r>
      <w:r w:rsidRPr="0010782C">
        <w:rPr>
          <w:rStyle w:val="TitleChar"/>
          <w:highlight w:val="cyan"/>
        </w:rPr>
        <w:t>vironmental issues are often security concerns because even without directly causing open conflict, they have the potential to destabilize regimes, displace populations, and lead to state collapse. The environment is the planetary support system on which all other human enterprises depend.  If political, social, cultural, religious, and most importantly economic systems are to remain secure and viable, the environment must also remain secure and viable.  This makes global environmental conditions a legitimate national security concern for all countries.</w:t>
      </w:r>
    </w:p>
    <w:p w14:paraId="1D73B612" w14:textId="77777777" w:rsidR="000A7914" w:rsidRPr="00595213" w:rsidRDefault="000A7914" w:rsidP="000A7914"/>
    <w:p w14:paraId="7B1CA308" w14:textId="77777777" w:rsidR="000A7914" w:rsidRPr="00595213" w:rsidRDefault="000A7914" w:rsidP="000A7914">
      <w:pPr>
        <w:pStyle w:val="Heading4"/>
        <w:rPr>
          <w:sz w:val="28"/>
        </w:rPr>
      </w:pPr>
      <w:r w:rsidRPr="00595213">
        <w:rPr>
          <w:sz w:val="28"/>
        </w:rPr>
        <w:t xml:space="preserve">AND, ENVIRONMENTAL SECURITIZATION IS INCREASING IN THE SQUO WHICH NO UNIQUE RISK OF THEIR IMPACT – ONLY A RISK THE ALT TRIGGERS A UNIQUE DISAD BY DESTROYING THE METHOD OF ENABLING SOLUTIONS TO DISEASE AND ENVIRONMENTAL DESTRUCTION. </w:t>
      </w:r>
    </w:p>
    <w:p w14:paraId="14A76996" w14:textId="77777777" w:rsidR="000A7914" w:rsidRPr="00595213" w:rsidRDefault="000A7914" w:rsidP="000A7914">
      <w:pPr>
        <w:rPr>
          <w:rStyle w:val="StyleStyleBold12pt"/>
          <w:sz w:val="28"/>
        </w:rPr>
      </w:pPr>
      <w:proofErr w:type="spellStart"/>
      <w:r w:rsidRPr="00595213">
        <w:rPr>
          <w:rStyle w:val="StyleStyleBold12pt"/>
          <w:sz w:val="28"/>
        </w:rPr>
        <w:t>LeBoeuf</w:t>
      </w:r>
      <w:proofErr w:type="spellEnd"/>
      <w:r w:rsidRPr="00595213">
        <w:rPr>
          <w:rStyle w:val="StyleStyleBold12pt"/>
          <w:sz w:val="28"/>
        </w:rPr>
        <w:t xml:space="preserve"> and Broughton 2k8</w:t>
      </w:r>
    </w:p>
    <w:p w14:paraId="758A66BF" w14:textId="77777777" w:rsidR="000A7914" w:rsidRPr="00595213" w:rsidRDefault="000A7914" w:rsidP="000A7914">
      <w:pPr>
        <w:rPr>
          <w:rStyle w:val="StyleStyleBold12pt"/>
          <w:b w:val="0"/>
          <w:sz w:val="28"/>
        </w:rPr>
      </w:pPr>
      <w:r w:rsidRPr="00595213">
        <w:rPr>
          <w:rStyle w:val="StyleStyleBold12pt"/>
          <w:b w:val="0"/>
          <w:sz w:val="28"/>
        </w:rPr>
        <w:t>[</w:t>
      </w:r>
      <w:proofErr w:type="spellStart"/>
      <w:proofErr w:type="gramStart"/>
      <w:r w:rsidRPr="00595213">
        <w:rPr>
          <w:rStyle w:val="StyleStyleBold12pt"/>
          <w:b w:val="0"/>
          <w:sz w:val="28"/>
        </w:rPr>
        <w:t>aline</w:t>
      </w:r>
      <w:proofErr w:type="spellEnd"/>
      <w:proofErr w:type="gramEnd"/>
      <w:r w:rsidRPr="00595213">
        <w:rPr>
          <w:rStyle w:val="StyleStyleBold12pt"/>
          <w:b w:val="0"/>
          <w:sz w:val="28"/>
        </w:rPr>
        <w:t xml:space="preserve"> and </w:t>
      </w:r>
      <w:proofErr w:type="spellStart"/>
      <w:r w:rsidRPr="00595213">
        <w:rPr>
          <w:rStyle w:val="StyleStyleBold12pt"/>
          <w:b w:val="0"/>
          <w:sz w:val="28"/>
        </w:rPr>
        <w:t>emma</w:t>
      </w:r>
      <w:proofErr w:type="spellEnd"/>
      <w:r w:rsidRPr="00595213">
        <w:rPr>
          <w:rStyle w:val="StyleStyleBold12pt"/>
          <w:b w:val="0"/>
          <w:sz w:val="28"/>
        </w:rPr>
        <w:t xml:space="preserve">, “securitization of health and environmental issues: process and effects. A research outline”, may, </w:t>
      </w:r>
      <w:proofErr w:type="spellStart"/>
      <w:r w:rsidRPr="00595213">
        <w:rPr>
          <w:rStyle w:val="StyleStyleBold12pt"/>
          <w:b w:val="0"/>
          <w:sz w:val="28"/>
        </w:rPr>
        <w:t>Insitut</w:t>
      </w:r>
      <w:proofErr w:type="spellEnd"/>
      <w:r w:rsidRPr="00595213">
        <w:rPr>
          <w:rStyle w:val="StyleStyleBold12pt"/>
          <w:b w:val="0"/>
          <w:sz w:val="28"/>
        </w:rPr>
        <w:t xml:space="preserve"> </w:t>
      </w:r>
      <w:proofErr w:type="spellStart"/>
      <w:r w:rsidRPr="00595213">
        <w:rPr>
          <w:rStyle w:val="StyleStyleBold12pt"/>
          <w:b w:val="0"/>
          <w:sz w:val="28"/>
        </w:rPr>
        <w:t>Francais</w:t>
      </w:r>
      <w:proofErr w:type="spellEnd"/>
      <w:r w:rsidRPr="00595213">
        <w:rPr>
          <w:rStyle w:val="StyleStyleBold12pt"/>
          <w:b w:val="0"/>
          <w:sz w:val="28"/>
        </w:rPr>
        <w:t xml:space="preserve"> des Relations </w:t>
      </w:r>
      <w:proofErr w:type="spellStart"/>
      <w:r w:rsidRPr="00595213">
        <w:rPr>
          <w:rStyle w:val="StyleStyleBold12pt"/>
          <w:b w:val="0"/>
          <w:sz w:val="28"/>
        </w:rPr>
        <w:t>Internationales</w:t>
      </w:r>
      <w:proofErr w:type="spellEnd"/>
      <w:r w:rsidRPr="00595213">
        <w:rPr>
          <w:rStyle w:val="StyleStyleBold12pt"/>
          <w:b w:val="0"/>
          <w:sz w:val="28"/>
        </w:rPr>
        <w:t xml:space="preserve"> publication online, junior research fellow at IFRI, MA in International Relations from London School of Economics and Political Science]</w:t>
      </w:r>
    </w:p>
    <w:p w14:paraId="5994A39F" w14:textId="77777777" w:rsidR="000A7914" w:rsidRPr="00595213" w:rsidRDefault="000A7914" w:rsidP="000A7914"/>
    <w:p w14:paraId="3655FCBB" w14:textId="77777777" w:rsidR="000A7914" w:rsidRPr="00595213" w:rsidRDefault="000A7914" w:rsidP="000A79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Cs w:val="21"/>
        </w:rPr>
      </w:pPr>
      <w:r w:rsidRPr="0010782C">
        <w:rPr>
          <w:rStyle w:val="TitleChar"/>
          <w:highlight w:val="cyan"/>
        </w:rPr>
        <w:t xml:space="preserve">Be it HIV/AIDS, avian influenza, climate change, etc., many health and environmental issues are now commonplace in international news, political debates, and even global policy arenas </w:t>
      </w:r>
      <w:r w:rsidRPr="00595213">
        <w:rPr>
          <w:rFonts w:ascii="Arial" w:hAnsi="Arial" w:cs="Arial"/>
          <w:color w:val="000000"/>
          <w:szCs w:val="21"/>
        </w:rPr>
        <w:t xml:space="preserve">like the United </w:t>
      </w:r>
      <w:r w:rsidRPr="00595213">
        <w:rPr>
          <w:rFonts w:ascii="Arial" w:hAnsi="Arial" w:cs="Arial"/>
          <w:color w:val="000000"/>
          <w:szCs w:val="21"/>
        </w:rPr>
        <w:lastRenderedPageBreak/>
        <w:t xml:space="preserve">Nations Security Council. However, </w:t>
      </w:r>
      <w:r w:rsidRPr="0010782C">
        <w:rPr>
          <w:rStyle w:val="TitleChar"/>
          <w:highlight w:val="cyan"/>
        </w:rPr>
        <w:t>not so many years ago, those subjects were still taken to be secondary, technical issues having to be dealt with at the national level, with the rare occasion when international cooperation was prescribed</w:t>
      </w:r>
      <w:r w:rsidRPr="00595213">
        <w:rPr>
          <w:rFonts w:ascii="Arial" w:hAnsi="Arial" w:cs="Arial"/>
          <w:color w:val="000000"/>
          <w:szCs w:val="21"/>
        </w:rPr>
        <w:t xml:space="preserve">. Why did the worlds of health and environment become so important in the national and international policy agendas? This article posits that </w:t>
      </w:r>
      <w:r w:rsidRPr="0010782C">
        <w:rPr>
          <w:rStyle w:val="TitleChar"/>
          <w:highlight w:val="cyan"/>
        </w:rPr>
        <w:t xml:space="preserve">such a development is the result of a growing </w:t>
      </w:r>
      <w:proofErr w:type="spellStart"/>
      <w:r w:rsidRPr="0010782C">
        <w:rPr>
          <w:rStyle w:val="TitleChar"/>
          <w:highlight w:val="cyan"/>
        </w:rPr>
        <w:t>conceptualisation</w:t>
      </w:r>
      <w:proofErr w:type="spellEnd"/>
      <w:r w:rsidRPr="0010782C">
        <w:rPr>
          <w:rStyle w:val="TitleChar"/>
          <w:highlight w:val="cyan"/>
        </w:rPr>
        <w:t xml:space="preserve"> of health and environmental issues as security issues. </w:t>
      </w:r>
      <w:r w:rsidR="00EB071B">
        <w:rPr>
          <w:rStyle w:val="TitleChar"/>
          <w:color w:val="FF0000"/>
          <w:sz w:val="36"/>
          <w:highlight w:val="cyan"/>
        </w:rPr>
        <w:t xml:space="preserve">§ Marked 12:25 § </w:t>
      </w:r>
      <w:r w:rsidRPr="0010782C">
        <w:rPr>
          <w:rStyle w:val="TitleChar"/>
          <w:highlight w:val="cyan"/>
        </w:rPr>
        <w:t>From the moment an issue is perceived to have potentially negative implications on “our” security – because it results in too many deaths, or inflicts too much damage</w:t>
      </w:r>
      <w:r w:rsidRPr="00595213">
        <w:rPr>
          <w:rFonts w:ascii="Arial" w:hAnsi="Arial" w:cs="Arial"/>
          <w:color w:val="000000"/>
          <w:szCs w:val="21"/>
        </w:rPr>
        <w:t>, for instance, it takes on increased significance and importance; w</w:t>
      </w:r>
      <w:r w:rsidRPr="0010782C">
        <w:rPr>
          <w:rStyle w:val="TitleChar"/>
          <w:highlight w:val="cyan"/>
        </w:rPr>
        <w:t xml:space="preserve">e will be more inclined to devote part of our limited resources to our own protection against this perceived threat. </w:t>
      </w:r>
      <w:r w:rsidRPr="00595213">
        <w:rPr>
          <w:rFonts w:ascii="Arial" w:hAnsi="Arial" w:cs="Arial"/>
          <w:color w:val="000000"/>
          <w:szCs w:val="21"/>
        </w:rPr>
        <w:t xml:space="preserve">As a result, actions, albeit only declaratory, will often be taken. At the heart of our research lies a fundamental interest that is not geared towards the process through which a health or environmental issue </w:t>
      </w:r>
      <w:r w:rsidRPr="00595213">
        <w:rPr>
          <w:rFonts w:ascii="Arial" w:hAnsi="Arial" w:cs="Arial"/>
          <w:i/>
          <w:iCs/>
          <w:color w:val="000000"/>
          <w:szCs w:val="21"/>
        </w:rPr>
        <w:t xml:space="preserve">becomes </w:t>
      </w:r>
      <w:r w:rsidRPr="00595213">
        <w:rPr>
          <w:rFonts w:ascii="Arial" w:hAnsi="Arial" w:cs="Arial"/>
          <w:color w:val="000000"/>
          <w:szCs w:val="21"/>
        </w:rPr>
        <w:t xml:space="preserve">a security issue – what, as many others, we call here the process of “securitization” – but towards the impacts, the consequences and the effects of this process. As such, the three-year research </w:t>
      </w:r>
      <w:proofErr w:type="spellStart"/>
      <w:r w:rsidRPr="00595213">
        <w:rPr>
          <w:rFonts w:ascii="Arial" w:hAnsi="Arial" w:cs="Arial"/>
          <w:color w:val="000000"/>
          <w:szCs w:val="21"/>
        </w:rPr>
        <w:t>programme</w:t>
      </w:r>
      <w:proofErr w:type="spellEnd"/>
      <w:r w:rsidRPr="00595213">
        <w:rPr>
          <w:rFonts w:ascii="Arial" w:hAnsi="Arial" w:cs="Arial"/>
          <w:color w:val="000000"/>
          <w:szCs w:val="21"/>
        </w:rPr>
        <w:t xml:space="preserve"> that we are launching with this working paper will focus on the </w:t>
      </w:r>
      <w:r w:rsidRPr="00595213">
        <w:rPr>
          <w:rFonts w:ascii="Arial" w:hAnsi="Arial" w:cs="Arial"/>
          <w:i/>
          <w:iCs/>
          <w:color w:val="000000"/>
          <w:szCs w:val="21"/>
        </w:rPr>
        <w:t xml:space="preserve">impacts </w:t>
      </w:r>
      <w:r w:rsidRPr="00595213">
        <w:rPr>
          <w:rFonts w:ascii="Arial" w:hAnsi="Arial" w:cs="Arial"/>
          <w:color w:val="000000"/>
          <w:szCs w:val="21"/>
        </w:rPr>
        <w:t>of the securitization process.</w:t>
      </w:r>
      <w:r w:rsidRPr="00595213">
        <w:rPr>
          <w:rFonts w:ascii="Arial" w:hAnsi="Arial" w:cs="Arial"/>
          <w:color w:val="000000"/>
          <w:sz w:val="14"/>
          <w:szCs w:val="14"/>
        </w:rPr>
        <w:t xml:space="preserve">1 </w:t>
      </w:r>
      <w:r w:rsidRPr="00595213">
        <w:rPr>
          <w:rFonts w:ascii="Arial" w:hAnsi="Arial" w:cs="Arial"/>
          <w:color w:val="000000"/>
          <w:szCs w:val="21"/>
        </w:rPr>
        <w:t>Before one can start working on the impact of a particular object of study, one must first understand the very nature of this object. This paper thus puts forward a description and an analysis of the process of securitization of health and environment, and sets the stage for our future work on the effects of this securitization.</w:t>
      </w:r>
    </w:p>
    <w:p w14:paraId="1BCD4FFA" w14:textId="77777777" w:rsidR="000A7914" w:rsidRPr="0010782C" w:rsidRDefault="000A7914" w:rsidP="000A7914">
      <w:pPr>
        <w:rPr>
          <w:rStyle w:val="TitleChar"/>
          <w:highlight w:val="cyan"/>
        </w:rPr>
      </w:pPr>
      <w:r w:rsidRPr="0010782C">
        <w:rPr>
          <w:rStyle w:val="TitleChar"/>
          <w:highlight w:val="cyan"/>
        </w:rPr>
        <w:t>Health and environmental issues have been increasingly “securitized” in the last twenty years.</w:t>
      </w:r>
      <w:r w:rsidRPr="00595213">
        <w:rPr>
          <w:rFonts w:ascii="Arial" w:hAnsi="Arial" w:cs="Arial"/>
          <w:color w:val="000000"/>
          <w:szCs w:val="21"/>
        </w:rPr>
        <w:t xml:space="preserve"> In other words, they have increasingly been considered as security issues. </w:t>
      </w:r>
      <w:r w:rsidRPr="0010782C">
        <w:rPr>
          <w:rStyle w:val="TitleChar"/>
          <w:highlight w:val="cyan"/>
        </w:rPr>
        <w:t xml:space="preserve">This </w:t>
      </w:r>
      <w:r w:rsidRPr="00595213">
        <w:rPr>
          <w:rFonts w:ascii="Arial" w:hAnsi="Arial" w:cs="Arial"/>
          <w:color w:val="000000"/>
          <w:szCs w:val="21"/>
        </w:rPr>
        <w:t xml:space="preserve">securitization process </w:t>
      </w:r>
      <w:r w:rsidRPr="0010782C">
        <w:rPr>
          <w:rStyle w:val="TitleChar"/>
          <w:highlight w:val="cyan"/>
        </w:rPr>
        <w:t xml:space="preserve">has </w:t>
      </w:r>
      <w:r w:rsidRPr="00595213">
        <w:rPr>
          <w:rFonts w:ascii="Arial" w:hAnsi="Arial" w:cs="Arial"/>
          <w:color w:val="000000"/>
          <w:szCs w:val="21"/>
        </w:rPr>
        <w:t>had many effects, one of which being that it c</w:t>
      </w:r>
      <w:r w:rsidRPr="0010782C">
        <w:rPr>
          <w:rStyle w:val="TitleChar"/>
          <w:highlight w:val="cyan"/>
        </w:rPr>
        <w:t xml:space="preserve">ontributed to raise the stakes of several issues linked to global health and the environment, like HIV/AIDS or global warming. It also encouraged the development of new policies, the creation of new agencies, institutions, norms, or governance options to try to solve these issues. </w:t>
      </w:r>
    </w:p>
    <w:p w14:paraId="2E81EC95" w14:textId="77777777" w:rsidR="000A7914" w:rsidRPr="00595213" w:rsidRDefault="000A7914" w:rsidP="000A7914"/>
    <w:p w14:paraId="495DE3E6" w14:textId="77777777" w:rsidR="000A7914" w:rsidRPr="00595213" w:rsidRDefault="000A7914" w:rsidP="000A7914">
      <w:pPr>
        <w:pStyle w:val="Heading4"/>
        <w:rPr>
          <w:sz w:val="28"/>
        </w:rPr>
      </w:pPr>
      <w:r w:rsidRPr="00595213">
        <w:rPr>
          <w:sz w:val="28"/>
        </w:rPr>
        <w:t>CRITICALLY STUDYING ENVIRONMENTAL SECURITIZATION IS THE SQUO. INCREASING SECURITIZATION IS INEVITABLE AND NONUNIQUE – THE ONLY QUESTION IS ONE OF USE-VALUE NO RISK OF OFFENSE.</w:t>
      </w:r>
    </w:p>
    <w:p w14:paraId="31FCCB3E" w14:textId="77777777" w:rsidR="000A7914" w:rsidRPr="00595213" w:rsidRDefault="000A7914" w:rsidP="000A7914">
      <w:pPr>
        <w:rPr>
          <w:rStyle w:val="StyleStyleBold12pt"/>
          <w:sz w:val="28"/>
        </w:rPr>
      </w:pPr>
      <w:r w:rsidRPr="00595213">
        <w:rPr>
          <w:rStyle w:val="StyleStyleBold12pt"/>
          <w:sz w:val="28"/>
        </w:rPr>
        <w:t>HERBECK AND FLITNER 2010</w:t>
      </w:r>
    </w:p>
    <w:p w14:paraId="4A0DD773" w14:textId="77777777" w:rsidR="000A7914" w:rsidRPr="00595213" w:rsidRDefault="000A7914" w:rsidP="000A7914">
      <w:pPr>
        <w:rPr>
          <w:rStyle w:val="StyleStyleBold12pt"/>
          <w:b w:val="0"/>
          <w:sz w:val="28"/>
        </w:rPr>
      </w:pPr>
      <w:r w:rsidRPr="00595213">
        <w:rPr>
          <w:rStyle w:val="StyleStyleBold12pt"/>
          <w:b w:val="0"/>
          <w:sz w:val="28"/>
        </w:rPr>
        <w:t>[</w:t>
      </w:r>
      <w:proofErr w:type="spellStart"/>
      <w:proofErr w:type="gramStart"/>
      <w:r w:rsidRPr="00595213">
        <w:rPr>
          <w:rStyle w:val="StyleStyleBold12pt"/>
          <w:b w:val="0"/>
          <w:sz w:val="28"/>
        </w:rPr>
        <w:t>johannes</w:t>
      </w:r>
      <w:proofErr w:type="spellEnd"/>
      <w:proofErr w:type="gramEnd"/>
      <w:r w:rsidRPr="00595213">
        <w:rPr>
          <w:rStyle w:val="StyleStyleBold12pt"/>
          <w:b w:val="0"/>
          <w:sz w:val="28"/>
        </w:rPr>
        <w:t xml:space="preserve"> </w:t>
      </w:r>
      <w:proofErr w:type="spellStart"/>
      <w:r w:rsidRPr="00595213">
        <w:rPr>
          <w:rStyle w:val="StyleStyleBold12pt"/>
          <w:b w:val="0"/>
          <w:sz w:val="28"/>
        </w:rPr>
        <w:t>michael</w:t>
      </w:r>
      <w:proofErr w:type="spellEnd"/>
      <w:r w:rsidRPr="00595213">
        <w:rPr>
          <w:rStyle w:val="StyleStyleBold12pt"/>
          <w:b w:val="0"/>
          <w:sz w:val="28"/>
        </w:rPr>
        <w:t xml:space="preserve"> a climate of insecurity? </w:t>
      </w:r>
      <w:proofErr w:type="spellStart"/>
      <w:r w:rsidRPr="00595213">
        <w:rPr>
          <w:rStyle w:val="StyleStyleBold12pt"/>
          <w:b w:val="0"/>
          <w:sz w:val="28"/>
        </w:rPr>
        <w:t>october</w:t>
      </w:r>
      <w:proofErr w:type="spellEnd"/>
      <w:r w:rsidRPr="00595213">
        <w:rPr>
          <w:rStyle w:val="StyleStyleBold12pt"/>
          <w:b w:val="0"/>
          <w:sz w:val="28"/>
        </w:rPr>
        <w:t xml:space="preserve"> </w:t>
      </w:r>
      <w:proofErr w:type="spellStart"/>
      <w:r w:rsidRPr="00595213">
        <w:rPr>
          <w:rStyle w:val="StyleStyleBold12pt"/>
          <w:b w:val="0"/>
          <w:sz w:val="28"/>
        </w:rPr>
        <w:t>universitat</w:t>
      </w:r>
      <w:proofErr w:type="spellEnd"/>
      <w:r w:rsidRPr="00595213">
        <w:rPr>
          <w:rStyle w:val="StyleStyleBold12pt"/>
          <w:b w:val="0"/>
          <w:sz w:val="28"/>
        </w:rPr>
        <w:t xml:space="preserve"> </w:t>
      </w:r>
      <w:proofErr w:type="spellStart"/>
      <w:r w:rsidRPr="00595213">
        <w:rPr>
          <w:rStyle w:val="StyleStyleBold12pt"/>
          <w:b w:val="0"/>
          <w:sz w:val="28"/>
        </w:rPr>
        <w:t>bremen</w:t>
      </w:r>
      <w:proofErr w:type="spellEnd"/>
      <w:r w:rsidRPr="00595213">
        <w:rPr>
          <w:rStyle w:val="StyleStyleBold12pt"/>
          <w:b w:val="0"/>
          <w:sz w:val="28"/>
        </w:rPr>
        <w:t xml:space="preserve"> chair of the research center for sustainability research associate of environmental studies]</w:t>
      </w:r>
    </w:p>
    <w:p w14:paraId="100F2D06" w14:textId="77777777" w:rsidR="000A7914" w:rsidRPr="00595213" w:rsidRDefault="000A7914" w:rsidP="000A7914">
      <w:pPr>
        <w:rPr>
          <w:rStyle w:val="TitleChar"/>
          <w:b/>
        </w:rPr>
      </w:pPr>
      <w:r w:rsidRPr="00595213">
        <w:t xml:space="preserve">Climate change has developed into a key concern of a </w:t>
      </w:r>
      <w:proofErr w:type="spellStart"/>
      <w:r w:rsidRPr="00595213">
        <w:t>globalised</w:t>
      </w:r>
      <w:proofErr w:type="spellEnd"/>
      <w:r w:rsidRPr="00595213">
        <w:t xml:space="preserve"> world with huge attention in popular and media discourses and with consequences in virtually all fields </w:t>
      </w:r>
      <w:proofErr w:type="gramStart"/>
      <w:r w:rsidRPr="00595213">
        <w:t>of  science</w:t>
      </w:r>
      <w:proofErr w:type="gramEnd"/>
      <w:r w:rsidRPr="00595213">
        <w:t xml:space="preserve"> and politics. As a cross-cutting issue climate change is connecting distant and sometimes highly controversial fields. Hence it is not surprising that climate change is also grouped together with all imaginable regional and global conflicts. And when applying a rather broad understanding of conflict </w:t>
      </w:r>
      <w:r w:rsidRPr="00595213">
        <w:rPr>
          <w:rStyle w:val="TitleChar"/>
        </w:rPr>
        <w:t>it is generally quite plausible that c</w:t>
      </w:r>
      <w:r w:rsidRPr="0010782C">
        <w:rPr>
          <w:rStyle w:val="TitleChar"/>
          <w:highlight w:val="cyan"/>
        </w:rPr>
        <w:t>limate change is going to have an effect on intra- and international tensions. The security implications of climate change are still a relatively new issue in the evolution of the climate change debate</w:t>
      </w:r>
      <w:r w:rsidRPr="0010782C">
        <w:rPr>
          <w:highlight w:val="cyan"/>
        </w:rPr>
        <w:t>.</w:t>
      </w:r>
      <w:r w:rsidRPr="00595213">
        <w:t xml:space="preserve"> In the run-up to the fourth assessment report of the Intergovernmental Panel on Climate Change (IPCC) UN Secretary General Ban </w:t>
      </w:r>
      <w:proofErr w:type="spellStart"/>
      <w:r w:rsidRPr="00595213">
        <w:t>KiMoon</w:t>
      </w:r>
      <w:proofErr w:type="spellEnd"/>
      <w:r w:rsidRPr="00595213">
        <w:t xml:space="preserve"> stated that climate change is likely to “(…) become a major driver of war and  conflict” (UN NEWS CENTRE 2007: 1). At about the same time a study was released by a think tank funded by the US Department of </w:t>
      </w:r>
      <w:proofErr w:type="spellStart"/>
      <w:r w:rsidRPr="00595213">
        <w:t>Defence</w:t>
      </w:r>
      <w:proofErr w:type="spellEnd"/>
      <w:r w:rsidRPr="00595213">
        <w:t xml:space="preserve"> (</w:t>
      </w:r>
      <w:proofErr w:type="spellStart"/>
      <w:r w:rsidRPr="00595213">
        <w:t>DoD</w:t>
      </w:r>
      <w:proofErr w:type="spellEnd"/>
      <w:r w:rsidRPr="00595213">
        <w:t xml:space="preserve">) </w:t>
      </w:r>
      <w:proofErr w:type="spellStart"/>
      <w:r w:rsidRPr="00595213">
        <w:t>focussing</w:t>
      </w:r>
      <w:proofErr w:type="spellEnd"/>
      <w:r w:rsidRPr="00595213">
        <w:t xml:space="preserve"> on the impacts of climate change for the national security of the United States and explicitly dealing  with strategic and operative challenges for the US military (CNA 2007). In the following a </w:t>
      </w:r>
      <w:r w:rsidRPr="00595213">
        <w:rPr>
          <w:rStyle w:val="TitleChar"/>
        </w:rPr>
        <w:t xml:space="preserve">number of similar studies have been released by consulting agencies </w:t>
      </w:r>
      <w:proofErr w:type="spellStart"/>
      <w:r w:rsidRPr="00595213">
        <w:rPr>
          <w:rStyle w:val="TitleChar"/>
        </w:rPr>
        <w:t>para-statal</w:t>
      </w:r>
      <w:proofErr w:type="spellEnd"/>
      <w:r w:rsidRPr="00595213">
        <w:rPr>
          <w:rStyle w:val="TitleChar"/>
        </w:rPr>
        <w:t xml:space="preserve"> </w:t>
      </w:r>
      <w:proofErr w:type="gramStart"/>
      <w:r w:rsidRPr="00595213">
        <w:rPr>
          <w:rStyle w:val="TitleChar"/>
        </w:rPr>
        <w:t>and  non</w:t>
      </w:r>
      <w:proofErr w:type="gramEnd"/>
      <w:r w:rsidRPr="00595213">
        <w:rPr>
          <w:rStyle w:val="TitleChar"/>
        </w:rPr>
        <w:t xml:space="preserve">-governmental </w:t>
      </w:r>
      <w:proofErr w:type="spellStart"/>
      <w:r w:rsidRPr="00595213">
        <w:rPr>
          <w:rStyle w:val="TitleChar"/>
        </w:rPr>
        <w:t>organisation</w:t>
      </w:r>
      <w:r w:rsidRPr="00595213">
        <w:t>s</w:t>
      </w:r>
      <w:proofErr w:type="spellEnd"/>
      <w:r w:rsidRPr="00595213">
        <w:t xml:space="preserve"> of which the study of the German </w:t>
      </w:r>
      <w:r w:rsidRPr="00595213">
        <w:lastRenderedPageBreak/>
        <w:t>Advisory Council on Global Change e</w:t>
      </w:r>
      <w:r w:rsidRPr="00595213">
        <w:rPr>
          <w:rStyle w:val="TitleChar"/>
        </w:rPr>
        <w:t>ntitled “Climate Change as a Security Risk” attracted special interest in the German-speaking world</w:t>
      </w:r>
      <w:r w:rsidRPr="00595213">
        <w:t xml:space="preserve"> (WBGU 2008). Taking a more </w:t>
      </w:r>
      <w:proofErr w:type="gramStart"/>
      <w:r w:rsidRPr="00595213">
        <w:t>essayistic  approach</w:t>
      </w:r>
      <w:proofErr w:type="gramEnd"/>
      <w:r w:rsidRPr="00595213">
        <w:t xml:space="preserve"> a book entitled “</w:t>
      </w:r>
      <w:proofErr w:type="spellStart"/>
      <w:r w:rsidRPr="00595213">
        <w:t>Klimakriege</w:t>
      </w:r>
      <w:proofErr w:type="spellEnd"/>
      <w:r w:rsidRPr="00595213">
        <w:t xml:space="preserve">” </w:t>
      </w:r>
      <w:r w:rsidRPr="0010782C">
        <w:rPr>
          <w:highlight w:val="cyan"/>
        </w:rPr>
        <w:t>(</w:t>
      </w:r>
      <w:r w:rsidRPr="0010782C">
        <w:rPr>
          <w:rStyle w:val="TitleChar"/>
          <w:highlight w:val="cyan"/>
        </w:rPr>
        <w:t>Climate war</w:t>
      </w:r>
      <w:r w:rsidRPr="0010782C">
        <w:rPr>
          <w:highlight w:val="cyan"/>
        </w:rPr>
        <w:t xml:space="preserve">s) </w:t>
      </w:r>
      <w:r w:rsidRPr="00595213">
        <w:t xml:space="preserve">by cultural psychologist </w:t>
      </w:r>
      <w:proofErr w:type="spellStart"/>
      <w:r w:rsidRPr="00595213">
        <w:t>Harald</w:t>
      </w:r>
      <w:proofErr w:type="spellEnd"/>
      <w:r w:rsidRPr="00595213">
        <w:t xml:space="preserve"> </w:t>
      </w:r>
      <w:proofErr w:type="spellStart"/>
      <w:r w:rsidRPr="00595213">
        <w:t>Welzer</w:t>
      </w:r>
      <w:proofErr w:type="spellEnd"/>
      <w:r w:rsidRPr="00595213">
        <w:t xml:space="preserve"> </w:t>
      </w:r>
      <w:r w:rsidRPr="0010782C">
        <w:rPr>
          <w:rStyle w:val="TitleChar"/>
          <w:highlight w:val="cyan"/>
        </w:rPr>
        <w:t>was published</w:t>
      </w:r>
      <w:r w:rsidRPr="00595213">
        <w:rPr>
          <w:rStyle w:val="TitleChar"/>
        </w:rPr>
        <w:t xml:space="preserve"> </w:t>
      </w:r>
      <w:r w:rsidRPr="00595213">
        <w:t xml:space="preserve">little </w:t>
      </w:r>
      <w:r w:rsidRPr="00595213">
        <w:rPr>
          <w:rStyle w:val="TitleChar"/>
        </w:rPr>
        <w:t xml:space="preserve">later </w:t>
      </w:r>
      <w:r w:rsidRPr="00595213">
        <w:t>(</w:t>
      </w:r>
      <w:proofErr w:type="spellStart"/>
      <w:r w:rsidRPr="00595213">
        <w:t>Welzer</w:t>
      </w:r>
      <w:proofErr w:type="spellEnd"/>
      <w:r w:rsidRPr="00595213">
        <w:t xml:space="preserve"> 2008) </w:t>
      </w:r>
      <w:r w:rsidRPr="0010782C">
        <w:rPr>
          <w:rStyle w:val="TitleChar"/>
          <w:highlight w:val="cyan"/>
        </w:rPr>
        <w:t>further spreading the debate into a wider publi</w:t>
      </w:r>
      <w:r w:rsidRPr="0010782C">
        <w:rPr>
          <w:highlight w:val="cyan"/>
        </w:rPr>
        <w:t>c</w:t>
      </w:r>
      <w:r w:rsidRPr="00595213">
        <w:t xml:space="preserve">. In the US just recently the issue was picked up by journalist Gwynne Dyer and published under the same title (Dyer 2010). By now </w:t>
      </w:r>
      <w:r w:rsidRPr="00595213">
        <w:rPr>
          <w:rStyle w:val="TitleChar"/>
        </w:rPr>
        <w:t>t</w:t>
      </w:r>
      <w:r w:rsidRPr="0010782C">
        <w:rPr>
          <w:rStyle w:val="TitleChar"/>
          <w:highlight w:val="cyan"/>
        </w:rPr>
        <w:t>he issue is well established if still heavily debated both within public and even more within scientific discourses on the social impacts of climate change</w:t>
      </w:r>
      <w:r w:rsidRPr="00595213">
        <w:rPr>
          <w:rStyle w:val="TitleChar"/>
        </w:rPr>
        <w:t xml:space="preserve">.  </w:t>
      </w:r>
      <w:r w:rsidRPr="00595213">
        <w:t xml:space="preserve">With regard to those rather loose often unspecified connections recently established in different types of publications </w:t>
      </w:r>
      <w:r w:rsidRPr="0010782C">
        <w:rPr>
          <w:rStyle w:val="TitleChar"/>
          <w:highlight w:val="cyan"/>
        </w:rPr>
        <w:t>it seems quite apt to talk about a ‘securitization’ of climate change if this term is understood as describing nothing more than a growing association of a topic with security issues. In general this trend of connecting conflicts to changing environmental conditions builds upon an older debate regarding the impacts of natural resource scarcity on conflicts</w:t>
      </w:r>
      <w:r w:rsidRPr="00595213">
        <w:t xml:space="preserve"> (for many others see Homer-Dixon 1999). </w:t>
      </w:r>
      <w:proofErr w:type="spellStart"/>
      <w:proofErr w:type="gramStart"/>
      <w:r w:rsidRPr="00595213">
        <w:t>Dalby</w:t>
      </w:r>
      <w:proofErr w:type="spellEnd"/>
      <w:r w:rsidRPr="00595213">
        <w:t xml:space="preserve"> </w:t>
      </w:r>
      <w:r w:rsidRPr="00595213">
        <w:rPr>
          <w:b/>
          <w:u w:val="single"/>
        </w:rPr>
        <w:t xml:space="preserve"> </w:t>
      </w:r>
      <w:r w:rsidRPr="00595213">
        <w:t>(</w:t>
      </w:r>
      <w:proofErr w:type="gramEnd"/>
      <w:r w:rsidRPr="00595213">
        <w:t xml:space="preserve">1992) </w:t>
      </w:r>
      <w:proofErr w:type="spellStart"/>
      <w:r w:rsidRPr="00595213">
        <w:t>Flitner</w:t>
      </w:r>
      <w:proofErr w:type="spellEnd"/>
      <w:r w:rsidRPr="00595213">
        <w:t xml:space="preserve"> &amp; </w:t>
      </w:r>
      <w:proofErr w:type="spellStart"/>
      <w:r w:rsidRPr="00595213">
        <w:t>Soyez</w:t>
      </w:r>
      <w:proofErr w:type="spellEnd"/>
      <w:r w:rsidRPr="00595213">
        <w:t xml:space="preserve"> (2006) </w:t>
      </w:r>
      <w:proofErr w:type="spellStart"/>
      <w:r w:rsidRPr="00595213">
        <w:t>Oßenbrügge</w:t>
      </w:r>
      <w:proofErr w:type="spellEnd"/>
      <w:r w:rsidRPr="00595213">
        <w:t xml:space="preserve"> (2007) and </w:t>
      </w:r>
      <w:proofErr w:type="spellStart"/>
      <w:r w:rsidRPr="00595213">
        <w:t>Korf</w:t>
      </w:r>
      <w:proofErr w:type="spellEnd"/>
      <w:r w:rsidRPr="00595213">
        <w:t xml:space="preserve"> &amp; </w:t>
      </w:r>
      <w:proofErr w:type="spellStart"/>
      <w:r w:rsidRPr="00595213">
        <w:t>Engeler</w:t>
      </w:r>
      <w:proofErr w:type="spellEnd"/>
      <w:r w:rsidRPr="00595213">
        <w:t xml:space="preserve"> (2007) have pointed out that </w:t>
      </w:r>
      <w:r w:rsidRPr="0010782C">
        <w:rPr>
          <w:rStyle w:val="TitleChar"/>
          <w:highlight w:val="cyan"/>
        </w:rPr>
        <w:t xml:space="preserve">linking </w:t>
      </w:r>
      <w:r w:rsidRPr="00595213">
        <w:rPr>
          <w:rStyle w:val="TitleChar"/>
        </w:rPr>
        <w:t xml:space="preserve">natural </w:t>
      </w:r>
      <w:r w:rsidRPr="0010782C">
        <w:rPr>
          <w:rStyle w:val="TitleChar"/>
          <w:highlight w:val="cyan"/>
        </w:rPr>
        <w:t xml:space="preserve">degradation </w:t>
      </w:r>
      <w:r w:rsidRPr="00595213">
        <w:rPr>
          <w:rStyle w:val="TitleChar"/>
        </w:rPr>
        <w:t xml:space="preserve">processes </w:t>
      </w:r>
      <w:r w:rsidRPr="0010782C">
        <w:rPr>
          <w:rStyle w:val="TitleChar"/>
          <w:highlight w:val="cyan"/>
        </w:rPr>
        <w:t xml:space="preserve">to security </w:t>
      </w:r>
      <w:r w:rsidRPr="00595213">
        <w:rPr>
          <w:rStyle w:val="TitleChar"/>
        </w:rPr>
        <w:t>issues usually r</w:t>
      </w:r>
      <w:r w:rsidRPr="0010782C">
        <w:rPr>
          <w:rStyle w:val="TitleChar"/>
          <w:highlight w:val="cyan"/>
        </w:rPr>
        <w:t xml:space="preserve">esults in a problematical decrease of analytical perspectives and reduced options for problem </w:t>
      </w:r>
      <w:r w:rsidRPr="0010782C">
        <w:rPr>
          <w:rStyle w:val="TitleChar"/>
          <w:sz w:val="20"/>
          <w:highlight w:val="cyan"/>
        </w:rPr>
        <w:t xml:space="preserve"> </w:t>
      </w:r>
      <w:r w:rsidRPr="0010782C">
        <w:rPr>
          <w:rStyle w:val="TitleChar"/>
          <w:highlight w:val="cyan"/>
        </w:rPr>
        <w:t>solving.</w:t>
      </w:r>
    </w:p>
    <w:p w14:paraId="313EF547" w14:textId="77777777" w:rsidR="000A7914" w:rsidRPr="00595213" w:rsidRDefault="000A7914" w:rsidP="000A7914">
      <w:pPr>
        <w:pStyle w:val="Heading4"/>
        <w:rPr>
          <w:sz w:val="28"/>
        </w:rPr>
      </w:pPr>
      <w:r w:rsidRPr="00595213">
        <w:rPr>
          <w:sz w:val="28"/>
        </w:rPr>
        <w:t>AND, ENVIRONMENTAL SECURITIZATION IS INEVITABLE – GLOBAL WARMING MAKES PEOPLE REACT TO RESOURCE SCARCITY CONCERNS, NO MATTER HOW EPISTEMOLOGICALLY FLAWED, THE ALT CAN’T CHANGE PERCEPTION.</w:t>
      </w:r>
    </w:p>
    <w:p w14:paraId="5754842D" w14:textId="77777777" w:rsidR="000A7914" w:rsidRPr="00595213" w:rsidRDefault="000A7914" w:rsidP="000A7914">
      <w:pPr>
        <w:rPr>
          <w:rStyle w:val="StyleStyleBold12pt"/>
          <w:sz w:val="28"/>
        </w:rPr>
      </w:pPr>
      <w:r w:rsidRPr="00595213">
        <w:rPr>
          <w:rStyle w:val="StyleStyleBold12pt"/>
          <w:sz w:val="28"/>
        </w:rPr>
        <w:t>CHALECKI 2K7</w:t>
      </w:r>
    </w:p>
    <w:p w14:paraId="605F94F4" w14:textId="77777777" w:rsidR="000A7914" w:rsidRPr="00595213" w:rsidRDefault="000A7914" w:rsidP="000A7914">
      <w:pPr>
        <w:rPr>
          <w:rStyle w:val="StyleStyleBold12pt"/>
          <w:b w:val="0"/>
          <w:sz w:val="28"/>
        </w:rPr>
      </w:pPr>
      <w:r w:rsidRPr="00595213">
        <w:rPr>
          <w:rStyle w:val="StyleStyleBold12pt"/>
          <w:b w:val="0"/>
          <w:sz w:val="28"/>
        </w:rPr>
        <w:t>[Elizabeth, “environmental security: a case study of climate change”, pacific institute for studies in development, environment and safety, Asst. Professor in the International Studies Program at Boston College</w:t>
      </w:r>
      <w:hyperlink r:id="rId11" w:history="1">
        <w:r w:rsidRPr="00595213">
          <w:rPr>
            <w:rStyle w:val="StyleStyleBold12pt"/>
            <w:b w:val="0"/>
            <w:sz w:val="28"/>
          </w:rPr>
          <w:t>http://www.pacinst.org/reports/environment_and_security/env_security_and_climate_change.pdf</w:t>
        </w:r>
      </w:hyperlink>
      <w:r w:rsidRPr="00595213">
        <w:rPr>
          <w:rStyle w:val="StyleStyleBold12pt"/>
          <w:b w:val="0"/>
          <w:sz w:val="28"/>
        </w:rPr>
        <w:t>]</w:t>
      </w:r>
    </w:p>
    <w:p w14:paraId="4DE22FFA" w14:textId="77777777" w:rsidR="000A7914" w:rsidRPr="00595213" w:rsidRDefault="000A7914" w:rsidP="000A7914"/>
    <w:p w14:paraId="795773C4" w14:textId="77777777" w:rsidR="000A7914" w:rsidRPr="00595213" w:rsidRDefault="000A7914" w:rsidP="000A7914">
      <w:pPr>
        <w:rPr>
          <w:rStyle w:val="TitleChar"/>
        </w:rPr>
      </w:pPr>
      <w:r w:rsidRPr="0010782C">
        <w:rPr>
          <w:rStyle w:val="TitleChar"/>
          <w:highlight w:val="cyan"/>
        </w:rPr>
        <w:t xml:space="preserve">Climate change will mean more natural disasters as a result of shifting weather and precipitation patterns.  </w:t>
      </w:r>
      <w:r w:rsidRPr="00595213">
        <w:t>T</w:t>
      </w:r>
      <w:r w:rsidRPr="0010782C">
        <w:rPr>
          <w:rStyle w:val="TitleChar"/>
          <w:highlight w:val="cyan"/>
        </w:rPr>
        <w:t>he Midwest will face a greater risk of tornadoes and riverine floods, the Gulf Coast and other shorelines will face a greater risk of high seas and hurricanes</w:t>
      </w:r>
      <w:r w:rsidRPr="00595213">
        <w:t>, and (due to changes in amount and timing of precipitation) the West will face greater risk of wildfires.  T</w:t>
      </w:r>
      <w:r w:rsidRPr="0010782C">
        <w:rPr>
          <w:rStyle w:val="TitleChar"/>
          <w:highlight w:val="cyan"/>
        </w:rPr>
        <w:t>hese disasters will change the readiness of the military by forcing the reallocation of troops away from combat operations toward disaster relief.</w:t>
      </w:r>
      <w:r w:rsidRPr="00595213">
        <w:t xml:space="preserve"> In addition, </w:t>
      </w:r>
      <w:r w:rsidRPr="0010782C">
        <w:rPr>
          <w:rStyle w:val="TitleChar"/>
          <w:highlight w:val="cyan"/>
        </w:rPr>
        <w:t>countries less able to cope with natural disasters will likely face large numbers of refugees, either internally or from nearby countries.  As they compete with the local population for scarce resources, civil and ethnic unrest may require peacekeeping troops</w:t>
      </w:r>
      <w:r w:rsidRPr="00595213">
        <w:rPr>
          <w:rStyle w:val="TitleChar"/>
        </w:rPr>
        <w:t>.</w:t>
      </w:r>
    </w:p>
    <w:p w14:paraId="2B012043" w14:textId="77777777" w:rsidR="000A7914" w:rsidRPr="00595213" w:rsidRDefault="000A7914" w:rsidP="000A7914">
      <w:pPr>
        <w:rPr>
          <w:rStyle w:val="TitleChar"/>
        </w:rPr>
      </w:pPr>
    </w:p>
    <w:p w14:paraId="653F8021" w14:textId="77777777" w:rsidR="000A7914" w:rsidRDefault="000A7914" w:rsidP="000A7914">
      <w:pPr>
        <w:pStyle w:val="Heading4"/>
        <w:rPr>
          <w:sz w:val="28"/>
        </w:rPr>
      </w:pPr>
      <w:r>
        <w:rPr>
          <w:sz w:val="28"/>
        </w:rPr>
        <w:t xml:space="preserve">Perm </w:t>
      </w:r>
      <w:proofErr w:type="gramStart"/>
      <w:r>
        <w:rPr>
          <w:sz w:val="28"/>
        </w:rPr>
        <w:t>do</w:t>
      </w:r>
      <w:proofErr w:type="gramEnd"/>
      <w:r>
        <w:rPr>
          <w:sz w:val="28"/>
        </w:rPr>
        <w:t xml:space="preserve"> the plan and the alt in all other instances. This puts them in a double bind either A) the perm </w:t>
      </w:r>
      <w:proofErr w:type="gramStart"/>
      <w:r>
        <w:rPr>
          <w:sz w:val="28"/>
        </w:rPr>
        <w:t>solves  the</w:t>
      </w:r>
      <w:proofErr w:type="gramEnd"/>
      <w:r>
        <w:rPr>
          <w:sz w:val="28"/>
        </w:rPr>
        <w:t xml:space="preserve"> alt isn’t strong enough to over com</w:t>
      </w:r>
    </w:p>
    <w:p w14:paraId="5023715E" w14:textId="77777777" w:rsidR="000A7914" w:rsidRPr="00595213" w:rsidRDefault="000A7914" w:rsidP="000A7914">
      <w:pPr>
        <w:pStyle w:val="Heading4"/>
        <w:rPr>
          <w:sz w:val="28"/>
        </w:rPr>
      </w:pPr>
      <w:r w:rsidRPr="00595213">
        <w:rPr>
          <w:sz w:val="28"/>
        </w:rPr>
        <w:t>AND, THE U.S. LEADS THE WORLD IN SECURITIZATION – ALT CAN’T OVERCOME CULTURAL AND GOVERNMENTAL POWER ACCRUED THROUGH SECURITY. WE MUST USE SECURITY’S POWER STRATEGICALLY RATHER THAN ABANDON IT.</w:t>
      </w:r>
    </w:p>
    <w:p w14:paraId="7AC0F4E4" w14:textId="77777777" w:rsidR="000A7914" w:rsidRPr="00595213" w:rsidRDefault="000A7914" w:rsidP="000A7914">
      <w:pPr>
        <w:rPr>
          <w:rStyle w:val="StyleStyleBold12pt"/>
          <w:sz w:val="28"/>
        </w:rPr>
      </w:pPr>
      <w:proofErr w:type="spellStart"/>
      <w:r w:rsidRPr="00595213">
        <w:rPr>
          <w:rStyle w:val="StyleStyleBold12pt"/>
          <w:sz w:val="28"/>
        </w:rPr>
        <w:t>LeBoeuf</w:t>
      </w:r>
      <w:proofErr w:type="spellEnd"/>
      <w:r w:rsidRPr="00595213">
        <w:rPr>
          <w:rStyle w:val="StyleStyleBold12pt"/>
          <w:sz w:val="28"/>
        </w:rPr>
        <w:t xml:space="preserve"> and Broughton 2k8</w:t>
      </w:r>
    </w:p>
    <w:p w14:paraId="577FD58C" w14:textId="77777777" w:rsidR="000A7914" w:rsidRPr="00595213" w:rsidRDefault="000A7914" w:rsidP="000A7914">
      <w:pPr>
        <w:rPr>
          <w:rStyle w:val="StyleStyleBold12pt"/>
          <w:b w:val="0"/>
          <w:sz w:val="28"/>
        </w:rPr>
      </w:pPr>
      <w:r w:rsidRPr="00595213">
        <w:rPr>
          <w:rStyle w:val="StyleStyleBold12pt"/>
          <w:b w:val="0"/>
          <w:sz w:val="28"/>
        </w:rPr>
        <w:lastRenderedPageBreak/>
        <w:t>[</w:t>
      </w:r>
      <w:proofErr w:type="spellStart"/>
      <w:proofErr w:type="gramStart"/>
      <w:r w:rsidRPr="00595213">
        <w:rPr>
          <w:rStyle w:val="StyleStyleBold12pt"/>
          <w:b w:val="0"/>
          <w:sz w:val="28"/>
        </w:rPr>
        <w:t>aline</w:t>
      </w:r>
      <w:proofErr w:type="spellEnd"/>
      <w:proofErr w:type="gramEnd"/>
      <w:r w:rsidRPr="00595213">
        <w:rPr>
          <w:rStyle w:val="StyleStyleBold12pt"/>
          <w:b w:val="0"/>
          <w:sz w:val="28"/>
        </w:rPr>
        <w:t xml:space="preserve"> and </w:t>
      </w:r>
      <w:proofErr w:type="spellStart"/>
      <w:r w:rsidRPr="00595213">
        <w:rPr>
          <w:rStyle w:val="StyleStyleBold12pt"/>
          <w:b w:val="0"/>
          <w:sz w:val="28"/>
        </w:rPr>
        <w:t>emma</w:t>
      </w:r>
      <w:proofErr w:type="spellEnd"/>
      <w:r w:rsidRPr="00595213">
        <w:rPr>
          <w:rStyle w:val="StyleStyleBold12pt"/>
          <w:b w:val="0"/>
          <w:sz w:val="28"/>
        </w:rPr>
        <w:t xml:space="preserve">, “securitization of health and environmental issues: process and effects. A research outline”, may, </w:t>
      </w:r>
      <w:proofErr w:type="spellStart"/>
      <w:r w:rsidRPr="00595213">
        <w:rPr>
          <w:rStyle w:val="StyleStyleBold12pt"/>
          <w:b w:val="0"/>
          <w:sz w:val="28"/>
        </w:rPr>
        <w:t>Insitut</w:t>
      </w:r>
      <w:proofErr w:type="spellEnd"/>
      <w:r w:rsidRPr="00595213">
        <w:rPr>
          <w:rStyle w:val="StyleStyleBold12pt"/>
          <w:b w:val="0"/>
          <w:sz w:val="28"/>
        </w:rPr>
        <w:t xml:space="preserve"> </w:t>
      </w:r>
      <w:proofErr w:type="spellStart"/>
      <w:r w:rsidRPr="00595213">
        <w:rPr>
          <w:rStyle w:val="StyleStyleBold12pt"/>
          <w:b w:val="0"/>
          <w:sz w:val="28"/>
        </w:rPr>
        <w:t>Francais</w:t>
      </w:r>
      <w:proofErr w:type="spellEnd"/>
      <w:r w:rsidRPr="00595213">
        <w:rPr>
          <w:rStyle w:val="StyleStyleBold12pt"/>
          <w:b w:val="0"/>
          <w:sz w:val="28"/>
        </w:rPr>
        <w:t xml:space="preserve"> des Relations </w:t>
      </w:r>
      <w:proofErr w:type="spellStart"/>
      <w:r w:rsidRPr="00595213">
        <w:rPr>
          <w:rStyle w:val="StyleStyleBold12pt"/>
          <w:b w:val="0"/>
          <w:sz w:val="28"/>
        </w:rPr>
        <w:t>Internationales</w:t>
      </w:r>
      <w:proofErr w:type="spellEnd"/>
      <w:r w:rsidRPr="00595213">
        <w:rPr>
          <w:rStyle w:val="StyleStyleBold12pt"/>
          <w:b w:val="0"/>
          <w:sz w:val="28"/>
        </w:rPr>
        <w:t xml:space="preserve"> publication online, junior research fellow at IFRI, MA in International Relations from London School of Economics and Political Science]</w:t>
      </w:r>
    </w:p>
    <w:p w14:paraId="5E304C53" w14:textId="77777777" w:rsidR="000A7914" w:rsidRPr="00595213" w:rsidRDefault="000A7914" w:rsidP="000A7914">
      <w:pPr>
        <w:rPr>
          <w:rStyle w:val="StyleStyleBold12pt"/>
          <w:b w:val="0"/>
          <w:sz w:val="28"/>
        </w:rPr>
      </w:pPr>
    </w:p>
    <w:p w14:paraId="7DECFEA4" w14:textId="77777777" w:rsidR="000A7914" w:rsidRPr="00595213" w:rsidRDefault="000A7914" w:rsidP="000A7914">
      <w:pPr>
        <w:rPr>
          <w:rStyle w:val="TitleChar"/>
        </w:rPr>
      </w:pPr>
      <w:r w:rsidRPr="0010782C">
        <w:rPr>
          <w:rStyle w:val="TitleChar"/>
          <w:highlight w:val="cyan"/>
        </w:rPr>
        <w:t>The U</w:t>
      </w:r>
      <w:r w:rsidRPr="00595213">
        <w:rPr>
          <w:rStyle w:val="TitleChar"/>
        </w:rPr>
        <w:t xml:space="preserve">nited </w:t>
      </w:r>
      <w:r w:rsidRPr="0010782C">
        <w:rPr>
          <w:rStyle w:val="TitleChar"/>
          <w:highlight w:val="cyan"/>
        </w:rPr>
        <w:t>S</w:t>
      </w:r>
      <w:r w:rsidRPr="00595213">
        <w:rPr>
          <w:rStyle w:val="TitleChar"/>
        </w:rPr>
        <w:t>tates, with an obvious “national security” approach, have [sic</w:t>
      </w:r>
      <w:proofErr w:type="gramStart"/>
      <w:r w:rsidRPr="00595213">
        <w:rPr>
          <w:rStyle w:val="TitleChar"/>
        </w:rPr>
        <w:t>][</w:t>
      </w:r>
      <w:proofErr w:type="gramEnd"/>
      <w:r w:rsidRPr="0010782C">
        <w:rPr>
          <w:rStyle w:val="TitleChar"/>
          <w:highlight w:val="cyan"/>
        </w:rPr>
        <w:t>has] clearly been the leading state actor in health and environmental securitization. This</w:t>
      </w:r>
      <w:r w:rsidRPr="00595213">
        <w:rPr>
          <w:rFonts w:ascii="Arial" w:hAnsi="Arial" w:cs="Arial"/>
          <w:color w:val="000000"/>
          <w:szCs w:val="21"/>
        </w:rPr>
        <w:t xml:space="preserve"> </w:t>
      </w:r>
      <w:r w:rsidRPr="00595213">
        <w:rPr>
          <w:rStyle w:val="TitleChar"/>
        </w:rPr>
        <w:t xml:space="preserve">leadership </w:t>
      </w:r>
      <w:r w:rsidRPr="00595213">
        <w:rPr>
          <w:rFonts w:ascii="Arial" w:hAnsi="Arial" w:cs="Arial"/>
          <w:color w:val="000000"/>
          <w:szCs w:val="21"/>
        </w:rPr>
        <w:t xml:space="preserve">position </w:t>
      </w:r>
      <w:r w:rsidRPr="0010782C">
        <w:rPr>
          <w:rStyle w:val="TitleChar"/>
          <w:highlight w:val="cyan"/>
        </w:rPr>
        <w:t xml:space="preserve">could be attributed to the </w:t>
      </w:r>
      <w:r w:rsidRPr="00595213">
        <w:rPr>
          <w:rStyle w:val="TitleChar"/>
        </w:rPr>
        <w:t xml:space="preserve">sheer </w:t>
      </w:r>
      <w:r w:rsidRPr="0010782C">
        <w:rPr>
          <w:rStyle w:val="TitleChar"/>
          <w:highlight w:val="cyan"/>
        </w:rPr>
        <w:t>size of</w:t>
      </w:r>
      <w:r w:rsidRPr="0010782C">
        <w:rPr>
          <w:rFonts w:ascii="Arial" w:hAnsi="Arial" w:cs="Arial"/>
          <w:color w:val="000000"/>
          <w:szCs w:val="21"/>
          <w:highlight w:val="cyan"/>
        </w:rPr>
        <w:t xml:space="preserve"> </w:t>
      </w:r>
      <w:r w:rsidRPr="00595213">
        <w:rPr>
          <w:rFonts w:ascii="Arial" w:hAnsi="Arial" w:cs="Arial"/>
          <w:color w:val="000000"/>
          <w:szCs w:val="21"/>
        </w:rPr>
        <w:t xml:space="preserve">the International Relations and </w:t>
      </w:r>
      <w:r w:rsidRPr="0010782C">
        <w:rPr>
          <w:rStyle w:val="TitleChar"/>
          <w:highlight w:val="cyan"/>
        </w:rPr>
        <w:t xml:space="preserve">security research </w:t>
      </w:r>
      <w:r w:rsidRPr="00595213">
        <w:rPr>
          <w:rStyle w:val="TitleChar"/>
        </w:rPr>
        <w:t xml:space="preserve">field </w:t>
      </w:r>
      <w:r w:rsidRPr="0010782C">
        <w:rPr>
          <w:rStyle w:val="TitleChar"/>
          <w:highlight w:val="cyan"/>
        </w:rPr>
        <w:t>in the U.S., and its privileged position and relationship with administrations and policy- makers. The securitization of health and environmental issues took hold in the U.S</w:t>
      </w:r>
      <w:r w:rsidRPr="00595213">
        <w:rPr>
          <w:rStyle w:val="TitleChar"/>
        </w:rPr>
        <w:t>.</w:t>
      </w:r>
      <w:r w:rsidRPr="00595213">
        <w:rPr>
          <w:rFonts w:ascii="Arial" w:hAnsi="Arial" w:cs="Arial"/>
          <w:color w:val="000000"/>
          <w:szCs w:val="21"/>
        </w:rPr>
        <w:t xml:space="preserve"> specifically </w:t>
      </w:r>
      <w:r w:rsidRPr="0010782C">
        <w:rPr>
          <w:rStyle w:val="TitleChar"/>
          <w:highlight w:val="cyan"/>
        </w:rPr>
        <w:t xml:space="preserve">during the Clinton administration </w:t>
      </w:r>
      <w:r w:rsidRPr="00595213">
        <w:rPr>
          <w:rFonts w:ascii="Arial" w:hAnsi="Arial" w:cs="Arial"/>
          <w:color w:val="000000"/>
          <w:szCs w:val="21"/>
        </w:rPr>
        <w:t>– possibly on account of the need to find “new” issues to justify the maintenance of Cold War levels of State expenditures. E</w:t>
      </w:r>
      <w:r w:rsidRPr="00595213">
        <w:rPr>
          <w:rStyle w:val="TitleChar"/>
        </w:rPr>
        <w:t>nvironment was first mentioned as a security issue in Bush’s</w:t>
      </w:r>
      <w:r w:rsidRPr="00595213">
        <w:rPr>
          <w:rFonts w:ascii="Arial" w:hAnsi="Arial" w:cs="Arial"/>
          <w:color w:val="000000"/>
          <w:szCs w:val="21"/>
        </w:rPr>
        <w:t xml:space="preserve"> 19</w:t>
      </w:r>
      <w:r w:rsidRPr="00595213">
        <w:rPr>
          <w:rStyle w:val="TitleChar"/>
        </w:rPr>
        <w:t xml:space="preserve">91 </w:t>
      </w:r>
      <w:r w:rsidRPr="00595213">
        <w:rPr>
          <w:rFonts w:ascii="Arial" w:hAnsi="Arial" w:cs="Arial"/>
          <w:i/>
          <w:iCs/>
          <w:color w:val="000000"/>
          <w:szCs w:val="21"/>
        </w:rPr>
        <w:t xml:space="preserve">National Security Strategy </w:t>
      </w:r>
      <w:r w:rsidRPr="00595213">
        <w:rPr>
          <w:rFonts w:ascii="Arial" w:hAnsi="Arial" w:cs="Arial"/>
          <w:color w:val="000000"/>
          <w:szCs w:val="21"/>
        </w:rPr>
        <w:t>(</w:t>
      </w:r>
      <w:r w:rsidRPr="00595213">
        <w:rPr>
          <w:rStyle w:val="TitleChar"/>
        </w:rPr>
        <w:t>NSS</w:t>
      </w:r>
      <w:r w:rsidRPr="00595213">
        <w:rPr>
          <w:rFonts w:ascii="Arial" w:hAnsi="Arial" w:cs="Arial"/>
          <w:color w:val="000000"/>
          <w:szCs w:val="21"/>
        </w:rPr>
        <w:t>), which states that “we must arrange Earth’s natural resources in ways that protect the potential for growth and opportunity for present and future generations.”</w:t>
      </w:r>
      <w:r w:rsidRPr="00595213">
        <w:rPr>
          <w:rFonts w:ascii="Arial" w:hAnsi="Arial" w:cs="Arial"/>
          <w:color w:val="000000"/>
          <w:sz w:val="14"/>
          <w:szCs w:val="14"/>
        </w:rPr>
        <w:t xml:space="preserve">33 </w:t>
      </w:r>
      <w:r w:rsidRPr="00595213">
        <w:rPr>
          <w:rFonts w:ascii="Arial" w:hAnsi="Arial" w:cs="Arial"/>
          <w:color w:val="000000"/>
          <w:szCs w:val="21"/>
        </w:rPr>
        <w:t xml:space="preserve">In his 1994 NSS, </w:t>
      </w:r>
      <w:r w:rsidRPr="00595213">
        <w:rPr>
          <w:rStyle w:val="TitleChar"/>
        </w:rPr>
        <w:t xml:space="preserve">Clinton declared </w:t>
      </w:r>
      <w:r w:rsidRPr="00595213">
        <w:rPr>
          <w:rFonts w:ascii="Arial" w:hAnsi="Arial" w:cs="Arial"/>
          <w:color w:val="000000"/>
          <w:szCs w:val="21"/>
        </w:rPr>
        <w:t>that “</w:t>
      </w:r>
      <w:r w:rsidRPr="00595213">
        <w:rPr>
          <w:rStyle w:val="TitleChar"/>
        </w:rPr>
        <w:t>environmental degradation” was a security ris</w:t>
      </w:r>
      <w:r w:rsidRPr="00595213">
        <w:rPr>
          <w:rFonts w:ascii="Arial" w:hAnsi="Arial" w:cs="Arial"/>
          <w:color w:val="000000"/>
          <w:szCs w:val="21"/>
        </w:rPr>
        <w:t>k.</w:t>
      </w:r>
      <w:r w:rsidRPr="00595213">
        <w:rPr>
          <w:rFonts w:ascii="Arial" w:hAnsi="Arial" w:cs="Arial"/>
          <w:color w:val="000000"/>
          <w:sz w:val="14"/>
          <w:szCs w:val="14"/>
        </w:rPr>
        <w:t xml:space="preserve">34 </w:t>
      </w:r>
      <w:proofErr w:type="gramStart"/>
      <w:r w:rsidRPr="00595213">
        <w:rPr>
          <w:rFonts w:ascii="Arial" w:hAnsi="Arial" w:cs="Arial"/>
          <w:color w:val="000000"/>
          <w:szCs w:val="21"/>
        </w:rPr>
        <w:t>During</w:t>
      </w:r>
      <w:proofErr w:type="gramEnd"/>
      <w:r w:rsidRPr="00595213">
        <w:rPr>
          <w:rFonts w:ascii="Arial" w:hAnsi="Arial" w:cs="Arial"/>
          <w:color w:val="000000"/>
          <w:szCs w:val="21"/>
        </w:rPr>
        <w:t xml:space="preserve"> his term, he also </w:t>
      </w:r>
      <w:proofErr w:type="spellStart"/>
      <w:r w:rsidRPr="00595213">
        <w:rPr>
          <w:rFonts w:ascii="Arial" w:hAnsi="Arial" w:cs="Arial"/>
          <w:color w:val="000000"/>
          <w:szCs w:val="21"/>
        </w:rPr>
        <w:t>emphasised</w:t>
      </w:r>
      <w:proofErr w:type="spellEnd"/>
      <w:r w:rsidRPr="00595213">
        <w:rPr>
          <w:rFonts w:ascii="Arial" w:hAnsi="Arial" w:cs="Arial"/>
          <w:color w:val="000000"/>
          <w:szCs w:val="21"/>
        </w:rPr>
        <w:t xml:space="preserve"> that infectious diseases, especially HIV/AIDS, posed “a threat to US national security because of its catastrophic social consequences, particularly in the developing world.”</w:t>
      </w:r>
      <w:r w:rsidRPr="00595213">
        <w:rPr>
          <w:rFonts w:ascii="Arial" w:hAnsi="Arial" w:cs="Arial"/>
          <w:color w:val="000000"/>
          <w:sz w:val="14"/>
          <w:szCs w:val="14"/>
        </w:rPr>
        <w:t>35</w:t>
      </w:r>
      <w:r w:rsidRPr="00595213">
        <w:rPr>
          <w:rStyle w:val="TitleChar"/>
        </w:rPr>
        <w:t xml:space="preserve"> </w:t>
      </w:r>
      <w:r w:rsidRPr="0010782C">
        <w:rPr>
          <w:rStyle w:val="TitleChar"/>
          <w:highlight w:val="cyan"/>
        </w:rPr>
        <w:t>Since then, health and environment have remained on the U.S. security agenda</w:t>
      </w:r>
      <w:r w:rsidRPr="00595213">
        <w:rPr>
          <w:rStyle w:val="TitleChar"/>
        </w:rPr>
        <w:t xml:space="preserve"> but always as secondary security issues, especially when compared to the importance given to other threats, such as terrorism.</w:t>
      </w:r>
    </w:p>
    <w:p w14:paraId="07F1C867" w14:textId="77777777" w:rsidR="000A7914" w:rsidRDefault="000A7914" w:rsidP="000A7914"/>
    <w:p w14:paraId="61A1BD68" w14:textId="77777777" w:rsidR="000A7914" w:rsidRDefault="000A7914" w:rsidP="000A7914">
      <w:pPr>
        <w:pStyle w:val="Heading3"/>
      </w:pPr>
      <w:r>
        <w:lastRenderedPageBreak/>
        <w:t>Case</w:t>
      </w:r>
    </w:p>
    <w:p w14:paraId="14EC1C25" w14:textId="77777777" w:rsidR="000A7914" w:rsidRPr="00595213" w:rsidRDefault="000A7914" w:rsidP="000A7914">
      <w:pPr>
        <w:pStyle w:val="Heading4"/>
        <w:rPr>
          <w:rFonts w:ascii="Times" w:hAnsi="Times"/>
        </w:rPr>
      </w:pPr>
      <w:r w:rsidRPr="00595213">
        <w:rPr>
          <w:rFonts w:ascii="Times" w:hAnsi="Times"/>
        </w:rPr>
        <w:t xml:space="preserve">Reps don’t shape reality—focusing on them obscures material and political analysis which turns the criticism </w:t>
      </w:r>
    </w:p>
    <w:p w14:paraId="4100775B" w14:textId="77777777" w:rsidR="000A7914" w:rsidRPr="00595213" w:rsidRDefault="000A7914" w:rsidP="000A7914">
      <w:pPr>
        <w:rPr>
          <w:rFonts w:ascii="Times" w:hAnsi="Times"/>
          <w:b/>
        </w:rPr>
      </w:pPr>
      <w:proofErr w:type="spellStart"/>
      <w:r w:rsidRPr="00595213">
        <w:rPr>
          <w:rStyle w:val="StyleStyleBold12pt"/>
          <w:rFonts w:ascii="Times" w:hAnsi="Times"/>
        </w:rPr>
        <w:t>Tuathail</w:t>
      </w:r>
      <w:proofErr w:type="spellEnd"/>
      <w:r w:rsidRPr="00595213">
        <w:rPr>
          <w:rStyle w:val="StyleStyleBold12pt"/>
          <w:rFonts w:ascii="Times" w:hAnsi="Times"/>
        </w:rPr>
        <w:t xml:space="preserve"> </w:t>
      </w:r>
      <w:proofErr w:type="gramStart"/>
      <w:r w:rsidRPr="00595213">
        <w:rPr>
          <w:rStyle w:val="StyleStyleBold12pt"/>
          <w:rFonts w:ascii="Times" w:hAnsi="Times"/>
        </w:rPr>
        <w:t xml:space="preserve">96  </w:t>
      </w:r>
      <w:r w:rsidRPr="00595213">
        <w:rPr>
          <w:rFonts w:ascii="Times" w:hAnsi="Times"/>
        </w:rPr>
        <w:t>(</w:t>
      </w:r>
      <w:proofErr w:type="spellStart"/>
      <w:proofErr w:type="gramEnd"/>
      <w:r w:rsidRPr="00595213">
        <w:rPr>
          <w:rFonts w:ascii="Times" w:hAnsi="Times"/>
        </w:rPr>
        <w:t>Gearoid</w:t>
      </w:r>
      <w:proofErr w:type="spellEnd"/>
      <w:r w:rsidRPr="00595213">
        <w:rPr>
          <w:rFonts w:ascii="Times" w:hAnsi="Times"/>
        </w:rPr>
        <w:t xml:space="preserve">, Department of </w:t>
      </w:r>
      <w:proofErr w:type="spellStart"/>
      <w:r w:rsidRPr="00595213">
        <w:rPr>
          <w:rFonts w:ascii="Times" w:hAnsi="Times"/>
        </w:rPr>
        <w:t>Georgraphy</w:t>
      </w:r>
      <w:proofErr w:type="spellEnd"/>
      <w:r w:rsidRPr="00595213">
        <w:rPr>
          <w:rFonts w:ascii="Times" w:hAnsi="Times"/>
        </w:rPr>
        <w:t xml:space="preserve"> at Virginia Polytechnic Institute, Political Geography, 15(6-7), p. 664, science direct)</w:t>
      </w:r>
    </w:p>
    <w:p w14:paraId="49EFB593" w14:textId="77777777" w:rsidR="000A7914" w:rsidRPr="00595213" w:rsidRDefault="000A7914" w:rsidP="000A7914">
      <w:pPr>
        <w:rPr>
          <w:rFonts w:ascii="Times" w:hAnsi="Times"/>
        </w:rPr>
      </w:pPr>
      <w:r w:rsidRPr="00595213">
        <w:rPr>
          <w:rFonts w:ascii="Times" w:hAnsi="Times"/>
        </w:rPr>
        <w:t xml:space="preserve">While theoretical debates at academic </w:t>
      </w:r>
      <w:proofErr w:type="gramStart"/>
      <w:r w:rsidRPr="00595213">
        <w:rPr>
          <w:rFonts w:ascii="Times" w:hAnsi="Times"/>
        </w:rPr>
        <w:t>conferences  are</w:t>
      </w:r>
      <w:proofErr w:type="gramEnd"/>
      <w:r w:rsidRPr="00595213">
        <w:rPr>
          <w:rFonts w:ascii="Times" w:hAnsi="Times"/>
        </w:rPr>
        <w:t xml:space="preserve"> important to academics, the discourse and concerns of foreign-policy decision-  makers are quite different, so different that they constitute a distinctive problem-  solving, theory-averse, policy-making subculture. </w:t>
      </w:r>
      <w:r w:rsidRPr="0010782C">
        <w:rPr>
          <w:rStyle w:val="TitleChar"/>
          <w:rFonts w:ascii="Times" w:hAnsi="Times"/>
          <w:highlight w:val="cyan"/>
        </w:rPr>
        <w:t>There is a danger that academics assume that the discourses they engage are more significant</w:t>
      </w:r>
      <w:r w:rsidRPr="00595213">
        <w:rPr>
          <w:rStyle w:val="TitleChar"/>
          <w:rFonts w:ascii="Times" w:hAnsi="Times"/>
        </w:rPr>
        <w:t xml:space="preserve"> </w:t>
      </w:r>
      <w:r w:rsidRPr="00595213">
        <w:rPr>
          <w:rFonts w:ascii="Times" w:hAnsi="Times"/>
        </w:rPr>
        <w:t xml:space="preserve">in the practice of </w:t>
      </w:r>
      <w:proofErr w:type="gramStart"/>
      <w:r w:rsidRPr="00595213">
        <w:rPr>
          <w:rFonts w:ascii="Times" w:hAnsi="Times"/>
        </w:rPr>
        <w:t>foreign  policy</w:t>
      </w:r>
      <w:proofErr w:type="gramEnd"/>
      <w:r w:rsidRPr="00595213">
        <w:rPr>
          <w:rFonts w:ascii="Times" w:hAnsi="Times"/>
        </w:rPr>
        <w:t xml:space="preserve"> and </w:t>
      </w:r>
      <w:r w:rsidRPr="0010782C">
        <w:rPr>
          <w:rStyle w:val="TitleChar"/>
          <w:rFonts w:ascii="Times" w:hAnsi="Times"/>
          <w:highlight w:val="cyan"/>
        </w:rPr>
        <w:t>the exercise of power than they really are</w:t>
      </w:r>
      <w:r w:rsidRPr="00595213">
        <w:rPr>
          <w:rFonts w:ascii="Times" w:hAnsi="Times"/>
        </w:rPr>
        <w:t xml:space="preserve">. </w:t>
      </w:r>
      <w:r w:rsidRPr="00595213">
        <w:rPr>
          <w:rFonts w:ascii="Times" w:hAnsi="Times"/>
          <w:sz w:val="16"/>
          <w:szCs w:val="16"/>
        </w:rPr>
        <w:t xml:space="preserve">This is not, however, </w:t>
      </w:r>
      <w:proofErr w:type="gramStart"/>
      <w:r w:rsidRPr="00595213">
        <w:rPr>
          <w:rFonts w:ascii="Times" w:hAnsi="Times"/>
          <w:sz w:val="16"/>
          <w:szCs w:val="16"/>
        </w:rPr>
        <w:t>to  minimize</w:t>
      </w:r>
      <w:proofErr w:type="gramEnd"/>
      <w:r w:rsidRPr="00595213">
        <w:rPr>
          <w:rFonts w:ascii="Times" w:hAnsi="Times"/>
          <w:sz w:val="16"/>
          <w:szCs w:val="16"/>
        </w:rPr>
        <w:t xml:space="preserve"> the obvious importance of academia as a general institutional structure  among many that sustain certain epistemic communities in particular states.  In general, I do not disagree with </w:t>
      </w:r>
      <w:proofErr w:type="spellStart"/>
      <w:r w:rsidRPr="00595213">
        <w:rPr>
          <w:rFonts w:ascii="Times" w:hAnsi="Times"/>
          <w:sz w:val="16"/>
          <w:szCs w:val="16"/>
        </w:rPr>
        <w:t>Dalby’s</w:t>
      </w:r>
      <w:proofErr w:type="spellEnd"/>
      <w:r w:rsidRPr="00595213">
        <w:rPr>
          <w:rFonts w:ascii="Times" w:hAnsi="Times"/>
          <w:sz w:val="16"/>
          <w:szCs w:val="16"/>
        </w:rPr>
        <w:t xml:space="preserve"> fourth point about politics and discourse  except to note that his statement-‘Precisely because reality could be represented in  particular ways political decisions could be taken, troops and material moved and war  fought’-evades the important question of agency that I noted in my review essay</w:t>
      </w:r>
      <w:r w:rsidRPr="00595213">
        <w:rPr>
          <w:rFonts w:ascii="Times" w:hAnsi="Times"/>
        </w:rPr>
        <w:t xml:space="preserve">. </w:t>
      </w:r>
      <w:proofErr w:type="gramStart"/>
      <w:r w:rsidRPr="0010782C">
        <w:rPr>
          <w:rStyle w:val="TitleChar"/>
          <w:rFonts w:ascii="Times" w:hAnsi="Times"/>
          <w:highlight w:val="cyan"/>
        </w:rPr>
        <w:t>The  assumption</w:t>
      </w:r>
      <w:proofErr w:type="gramEnd"/>
      <w:r w:rsidRPr="0010782C">
        <w:rPr>
          <w:rStyle w:val="TitleChar"/>
          <w:rFonts w:ascii="Times" w:hAnsi="Times"/>
          <w:highlight w:val="cyan"/>
        </w:rPr>
        <w:t xml:space="preserve"> that it is representations that make action possible is inadequate by itself.</w:t>
      </w:r>
      <w:r w:rsidRPr="00595213">
        <w:rPr>
          <w:rFonts w:ascii="Times" w:hAnsi="Times"/>
        </w:rPr>
        <w:t xml:space="preserve">  </w:t>
      </w:r>
      <w:r w:rsidRPr="00595213">
        <w:rPr>
          <w:rStyle w:val="TitleChar"/>
          <w:rFonts w:ascii="Times" w:hAnsi="Times"/>
        </w:rPr>
        <w:t xml:space="preserve">Political, military and economic structures, institutions, discursive networks </w:t>
      </w:r>
      <w:proofErr w:type="gramStart"/>
      <w:r w:rsidRPr="00595213">
        <w:rPr>
          <w:rStyle w:val="TitleChar"/>
          <w:rFonts w:ascii="Times" w:hAnsi="Times"/>
        </w:rPr>
        <w:t>and  leadership</w:t>
      </w:r>
      <w:proofErr w:type="gramEnd"/>
      <w:r w:rsidRPr="00595213">
        <w:rPr>
          <w:rStyle w:val="TitleChar"/>
          <w:rFonts w:ascii="Times" w:hAnsi="Times"/>
        </w:rPr>
        <w:t xml:space="preserve"> are all crucial in explaining social action and should be theorized together  with representational practices</w:t>
      </w:r>
      <w:r w:rsidRPr="00595213">
        <w:rPr>
          <w:rFonts w:ascii="Times" w:hAnsi="Times"/>
        </w:rPr>
        <w:t xml:space="preserve">. </w:t>
      </w:r>
      <w:r w:rsidRPr="00595213">
        <w:rPr>
          <w:rFonts w:ascii="Times" w:hAnsi="Times"/>
          <w:sz w:val="16"/>
          <w:szCs w:val="16"/>
        </w:rPr>
        <w:t xml:space="preserve">Both here and earlier, </w:t>
      </w:r>
      <w:proofErr w:type="spellStart"/>
      <w:r w:rsidRPr="00595213">
        <w:rPr>
          <w:rFonts w:ascii="Times" w:hAnsi="Times"/>
          <w:sz w:val="16"/>
          <w:szCs w:val="16"/>
        </w:rPr>
        <w:t>Dalby’s</w:t>
      </w:r>
      <w:proofErr w:type="spellEnd"/>
      <w:r w:rsidRPr="00595213">
        <w:rPr>
          <w:rFonts w:ascii="Times" w:hAnsi="Times"/>
          <w:sz w:val="16"/>
          <w:szCs w:val="16"/>
        </w:rPr>
        <w:t xml:space="preserve"> reasoning </w:t>
      </w:r>
      <w:proofErr w:type="gramStart"/>
      <w:r w:rsidRPr="00595213">
        <w:rPr>
          <w:rFonts w:ascii="Times" w:hAnsi="Times"/>
          <w:sz w:val="16"/>
          <w:szCs w:val="16"/>
        </w:rPr>
        <w:t>inclines  towards</w:t>
      </w:r>
      <w:proofErr w:type="gramEnd"/>
      <w:r w:rsidRPr="00595213">
        <w:rPr>
          <w:rFonts w:ascii="Times" w:hAnsi="Times"/>
          <w:sz w:val="16"/>
          <w:szCs w:val="16"/>
        </w:rPr>
        <w:t xml:space="preserve"> a form of idealism.  In response to </w:t>
      </w:r>
      <w:proofErr w:type="spellStart"/>
      <w:r w:rsidRPr="00595213">
        <w:rPr>
          <w:rFonts w:ascii="Times" w:hAnsi="Times"/>
          <w:sz w:val="16"/>
          <w:szCs w:val="16"/>
        </w:rPr>
        <w:t>Dalby’s</w:t>
      </w:r>
      <w:proofErr w:type="spellEnd"/>
      <w:r w:rsidRPr="00595213">
        <w:rPr>
          <w:rFonts w:ascii="Times" w:hAnsi="Times"/>
          <w:sz w:val="16"/>
          <w:szCs w:val="16"/>
        </w:rPr>
        <w:t xml:space="preserve"> fifth point (with its three </w:t>
      </w:r>
      <w:proofErr w:type="spellStart"/>
      <w:r w:rsidRPr="00595213">
        <w:rPr>
          <w:rFonts w:ascii="Times" w:hAnsi="Times"/>
          <w:sz w:val="16"/>
          <w:szCs w:val="16"/>
        </w:rPr>
        <w:t>subpoints</w:t>
      </w:r>
      <w:proofErr w:type="spellEnd"/>
      <w:r w:rsidRPr="00595213">
        <w:rPr>
          <w:rFonts w:ascii="Times" w:hAnsi="Times"/>
          <w:sz w:val="16"/>
          <w:szCs w:val="16"/>
        </w:rPr>
        <w:t>), it is worth noting, first</w:t>
      </w:r>
      <w:proofErr w:type="gramStart"/>
      <w:r w:rsidRPr="00595213">
        <w:rPr>
          <w:rFonts w:ascii="Times" w:hAnsi="Times"/>
          <w:sz w:val="16"/>
          <w:szCs w:val="16"/>
        </w:rPr>
        <w:t>,  that</w:t>
      </w:r>
      <w:proofErr w:type="gramEnd"/>
      <w:r w:rsidRPr="00595213">
        <w:rPr>
          <w:rFonts w:ascii="Times" w:hAnsi="Times"/>
          <w:sz w:val="16"/>
          <w:szCs w:val="16"/>
        </w:rPr>
        <w:t xml:space="preserve"> his book is about the CPD, not the Reagan administration. He analyzes certain </w:t>
      </w:r>
      <w:proofErr w:type="gramStart"/>
      <w:r w:rsidRPr="00595213">
        <w:rPr>
          <w:rFonts w:ascii="Times" w:hAnsi="Times"/>
          <w:sz w:val="16"/>
          <w:szCs w:val="16"/>
        </w:rPr>
        <w:t>CPD  discourses</w:t>
      </w:r>
      <w:proofErr w:type="gramEnd"/>
      <w:r w:rsidRPr="00595213">
        <w:rPr>
          <w:rFonts w:ascii="Times" w:hAnsi="Times"/>
          <w:sz w:val="16"/>
          <w:szCs w:val="16"/>
        </w:rPr>
        <w:t xml:space="preserve">, root the geographical reasoning practices of the Reagan administration nor  its public-policy reasoning on national security. </w:t>
      </w:r>
      <w:proofErr w:type="spellStart"/>
      <w:r w:rsidRPr="00595213">
        <w:rPr>
          <w:rFonts w:ascii="Times" w:hAnsi="Times"/>
          <w:sz w:val="16"/>
          <w:szCs w:val="16"/>
        </w:rPr>
        <w:t>Dalby’s</w:t>
      </w:r>
      <w:proofErr w:type="spellEnd"/>
      <w:r w:rsidRPr="00595213">
        <w:rPr>
          <w:rFonts w:ascii="Times" w:hAnsi="Times"/>
          <w:sz w:val="16"/>
          <w:szCs w:val="16"/>
        </w:rPr>
        <w:t xml:space="preserve"> book is narrowly textual; </w:t>
      </w:r>
      <w:proofErr w:type="gramStart"/>
      <w:r w:rsidRPr="00595213">
        <w:rPr>
          <w:rFonts w:ascii="Times" w:hAnsi="Times"/>
          <w:sz w:val="16"/>
          <w:szCs w:val="16"/>
        </w:rPr>
        <w:t>the  general</w:t>
      </w:r>
      <w:proofErr w:type="gramEnd"/>
      <w:r w:rsidRPr="00595213">
        <w:rPr>
          <w:rFonts w:ascii="Times" w:hAnsi="Times"/>
          <w:sz w:val="16"/>
          <w:szCs w:val="16"/>
        </w:rPr>
        <w:t xml:space="preserve"> </w:t>
      </w:r>
      <w:proofErr w:type="spellStart"/>
      <w:r w:rsidRPr="00595213">
        <w:rPr>
          <w:rFonts w:ascii="Times" w:hAnsi="Times"/>
          <w:sz w:val="16"/>
          <w:szCs w:val="16"/>
        </w:rPr>
        <w:t>contextuality</w:t>
      </w:r>
      <w:proofErr w:type="spellEnd"/>
      <w:r w:rsidRPr="00595213">
        <w:rPr>
          <w:rFonts w:ascii="Times" w:hAnsi="Times"/>
          <w:sz w:val="16"/>
          <w:szCs w:val="16"/>
        </w:rPr>
        <w:t xml:space="preserve"> of the Reagan administration is not dealt with. Second, let </w:t>
      </w:r>
      <w:proofErr w:type="gramStart"/>
      <w:r w:rsidRPr="00595213">
        <w:rPr>
          <w:rFonts w:ascii="Times" w:hAnsi="Times"/>
          <w:sz w:val="16"/>
          <w:szCs w:val="16"/>
        </w:rPr>
        <w:t>me  simply</w:t>
      </w:r>
      <w:proofErr w:type="gramEnd"/>
      <w:r w:rsidRPr="00595213">
        <w:rPr>
          <w:rFonts w:ascii="Times" w:hAnsi="Times"/>
          <w:sz w:val="16"/>
          <w:szCs w:val="16"/>
        </w:rPr>
        <w:t xml:space="preserve"> note that I find that the distinction between critical theorists and post-  </w:t>
      </w:r>
      <w:proofErr w:type="spellStart"/>
      <w:r w:rsidRPr="00595213">
        <w:rPr>
          <w:rFonts w:ascii="Times" w:hAnsi="Times"/>
          <w:sz w:val="16"/>
          <w:szCs w:val="16"/>
        </w:rPr>
        <w:t>structuralists</w:t>
      </w:r>
      <w:proofErr w:type="spellEnd"/>
      <w:r w:rsidRPr="00595213">
        <w:rPr>
          <w:rFonts w:ascii="Times" w:hAnsi="Times"/>
          <w:sz w:val="16"/>
          <w:szCs w:val="16"/>
        </w:rPr>
        <w:t xml:space="preserve"> is a little too rigidly and heroically drawn by </w:t>
      </w:r>
      <w:proofErr w:type="spellStart"/>
      <w:r w:rsidRPr="00595213">
        <w:rPr>
          <w:rFonts w:ascii="Times" w:hAnsi="Times"/>
          <w:sz w:val="16"/>
          <w:szCs w:val="16"/>
        </w:rPr>
        <w:t>Dalby</w:t>
      </w:r>
      <w:proofErr w:type="spellEnd"/>
      <w:r w:rsidRPr="00595213">
        <w:rPr>
          <w:rFonts w:ascii="Times" w:hAnsi="Times"/>
          <w:sz w:val="16"/>
          <w:szCs w:val="16"/>
        </w:rPr>
        <w:t xml:space="preserve"> and others. Third</w:t>
      </w:r>
      <w:proofErr w:type="gramStart"/>
      <w:r w:rsidRPr="00595213">
        <w:rPr>
          <w:rFonts w:ascii="Times" w:hAnsi="Times"/>
          <w:sz w:val="16"/>
          <w:szCs w:val="16"/>
        </w:rPr>
        <w:t xml:space="preserve">,  </w:t>
      </w:r>
      <w:proofErr w:type="spellStart"/>
      <w:r w:rsidRPr="00595213">
        <w:rPr>
          <w:rFonts w:ascii="Times" w:hAnsi="Times"/>
          <w:sz w:val="16"/>
          <w:szCs w:val="16"/>
        </w:rPr>
        <w:t>Dalby’s</w:t>
      </w:r>
      <w:proofErr w:type="spellEnd"/>
      <w:proofErr w:type="gramEnd"/>
      <w:r w:rsidRPr="00595213">
        <w:rPr>
          <w:rFonts w:ascii="Times" w:hAnsi="Times"/>
          <w:sz w:val="16"/>
          <w:szCs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595213">
        <w:rPr>
          <w:rFonts w:ascii="Times" w:hAnsi="Times"/>
          <w:sz w:val="16"/>
          <w:szCs w:val="16"/>
        </w:rPr>
        <w:t>-  interested</w:t>
      </w:r>
      <w:proofErr w:type="gramEnd"/>
      <w:r w:rsidRPr="00595213">
        <w:rPr>
          <w:rFonts w:ascii="Times" w:hAnsi="Times"/>
          <w:sz w:val="16"/>
          <w:szCs w:val="16"/>
        </w:rPr>
        <w:t xml:space="preserve">, an ultimately futile attempt to save the Communist Party and a discredited  regime of power from disintegration.  The issues raised by Simon </w:t>
      </w:r>
      <w:proofErr w:type="spellStart"/>
      <w:r w:rsidRPr="00595213">
        <w:rPr>
          <w:rFonts w:ascii="Times" w:hAnsi="Times"/>
          <w:sz w:val="16"/>
          <w:szCs w:val="16"/>
        </w:rPr>
        <w:t>Dalby</w:t>
      </w:r>
      <w:proofErr w:type="spellEnd"/>
      <w:r w:rsidRPr="00595213">
        <w:rPr>
          <w:rFonts w:ascii="Times" w:hAnsi="Times"/>
          <w:sz w:val="16"/>
          <w:szCs w:val="16"/>
        </w:rPr>
        <w:t xml:space="preserve"> in his comment are important ones for all </w:t>
      </w:r>
      <w:proofErr w:type="gramStart"/>
      <w:r w:rsidRPr="00595213">
        <w:rPr>
          <w:rFonts w:ascii="Times" w:hAnsi="Times"/>
          <w:sz w:val="16"/>
          <w:szCs w:val="16"/>
        </w:rPr>
        <w:t>those  interested</w:t>
      </w:r>
      <w:proofErr w:type="gramEnd"/>
      <w:r w:rsidRPr="00595213">
        <w:rPr>
          <w:rFonts w:ascii="Times" w:hAnsi="Times"/>
          <w:sz w:val="16"/>
          <w:szCs w:val="16"/>
        </w:rPr>
        <w:t xml:space="preserve"> in the practice of critical geopolitics. While I agree with </w:t>
      </w:r>
      <w:proofErr w:type="spellStart"/>
      <w:r w:rsidRPr="00595213">
        <w:rPr>
          <w:rFonts w:ascii="Times" w:hAnsi="Times"/>
          <w:sz w:val="16"/>
          <w:szCs w:val="16"/>
        </w:rPr>
        <w:t>Dalby</w:t>
      </w:r>
      <w:proofErr w:type="spellEnd"/>
      <w:r w:rsidRPr="00595213">
        <w:rPr>
          <w:rFonts w:ascii="Times" w:hAnsi="Times"/>
          <w:sz w:val="16"/>
          <w:szCs w:val="16"/>
        </w:rPr>
        <w:t xml:space="preserve"> that questions  of discourse are extremely important ones for political geographers to </w:t>
      </w:r>
      <w:proofErr w:type="spellStart"/>
      <w:r w:rsidRPr="00595213">
        <w:rPr>
          <w:rFonts w:ascii="Times" w:hAnsi="Times"/>
          <w:sz w:val="16"/>
          <w:szCs w:val="16"/>
        </w:rPr>
        <w:t>engage</w:t>
      </w:r>
      <w:r w:rsidRPr="0010782C">
        <w:rPr>
          <w:rStyle w:val="TitleChar"/>
          <w:rFonts w:ascii="Times" w:hAnsi="Times"/>
          <w:sz w:val="16"/>
          <w:szCs w:val="16"/>
          <w:highlight w:val="cyan"/>
        </w:rPr>
        <w:t>there</w:t>
      </w:r>
      <w:proofErr w:type="spellEnd"/>
      <w:r w:rsidRPr="0010782C">
        <w:rPr>
          <w:rStyle w:val="TitleChar"/>
          <w:rFonts w:ascii="Times" w:hAnsi="Times"/>
          <w:highlight w:val="cyan"/>
        </w:rPr>
        <w:t xml:space="preserve"> is  a danger of fetishizing this concern with discourse so that we neglect the institutional  and the sociological, the materialist and the cultural, the political and the geographical  contexts within which particular discursive strategies become significant</w:t>
      </w:r>
      <w:r w:rsidRPr="00595213">
        <w:rPr>
          <w:rFonts w:ascii="Times" w:hAnsi="Times"/>
        </w:rPr>
        <w:t xml:space="preserve">,. </w:t>
      </w:r>
      <w:proofErr w:type="gramStart"/>
      <w:r w:rsidRPr="00595213">
        <w:rPr>
          <w:rFonts w:ascii="Times" w:hAnsi="Times"/>
        </w:rPr>
        <w:t>Critical  geopolitics</w:t>
      </w:r>
      <w:proofErr w:type="gramEnd"/>
      <w:r w:rsidRPr="00595213">
        <w:rPr>
          <w:rFonts w:ascii="Times" w:hAnsi="Times"/>
        </w:rPr>
        <w:t>, in other words, should not be a prisoner of the sweeping ahistorical cant  that sometimes accompanies ‘</w:t>
      </w:r>
      <w:proofErr w:type="spellStart"/>
      <w:r w:rsidRPr="00595213">
        <w:rPr>
          <w:rFonts w:ascii="Times" w:hAnsi="Times"/>
        </w:rPr>
        <w:t>poststructuralism</w:t>
      </w:r>
      <w:proofErr w:type="spellEnd"/>
      <w:r w:rsidRPr="00595213">
        <w:rPr>
          <w:rFonts w:ascii="Times" w:hAnsi="Times"/>
        </w:rPr>
        <w:t xml:space="preserve"> nor convenient reading strategies like  the identity politics narrative; it needs to always be open to the patterned mess that is  human history.</w:t>
      </w:r>
    </w:p>
    <w:p w14:paraId="0C15A83D" w14:textId="77777777" w:rsidR="000A7914" w:rsidRPr="00595213" w:rsidRDefault="000A7914" w:rsidP="000A7914">
      <w:pPr>
        <w:rPr>
          <w:rFonts w:ascii="Times" w:eastAsiaTheme="majorEastAsia" w:hAnsi="Times" w:cstheme="majorBidi"/>
          <w:b/>
          <w:bCs/>
          <w:iCs/>
          <w:sz w:val="26"/>
        </w:rPr>
      </w:pPr>
    </w:p>
    <w:p w14:paraId="35E3EBDA" w14:textId="77777777" w:rsidR="000A7914" w:rsidRPr="00595213" w:rsidRDefault="000A7914" w:rsidP="000A7914">
      <w:pPr>
        <w:pStyle w:val="Heading4"/>
        <w:rPr>
          <w:rFonts w:ascii="Times" w:hAnsi="Times"/>
        </w:rPr>
      </w:pPr>
      <w:r w:rsidRPr="00595213">
        <w:rPr>
          <w:rFonts w:ascii="Times" w:hAnsi="Times"/>
        </w:rPr>
        <w:t xml:space="preserve">Masking </w:t>
      </w:r>
      <w:proofErr w:type="spellStart"/>
      <w:r w:rsidRPr="00595213">
        <w:rPr>
          <w:rFonts w:ascii="Times" w:hAnsi="Times"/>
        </w:rPr>
        <w:t>Disad</w:t>
      </w:r>
      <w:proofErr w:type="spellEnd"/>
      <w:r w:rsidRPr="00595213">
        <w:rPr>
          <w:rFonts w:ascii="Times" w:hAnsi="Times"/>
        </w:rPr>
        <w:t xml:space="preserve">—discursive criticism masks the problem and prevents legitimate solutions. </w:t>
      </w:r>
    </w:p>
    <w:p w14:paraId="03DBCCD0" w14:textId="77777777" w:rsidR="000A7914" w:rsidRPr="00595213" w:rsidRDefault="000A7914" w:rsidP="000A7914">
      <w:pPr>
        <w:rPr>
          <w:rFonts w:ascii="Times" w:hAnsi="Times"/>
        </w:rPr>
      </w:pPr>
      <w:proofErr w:type="spellStart"/>
      <w:r w:rsidRPr="00595213">
        <w:rPr>
          <w:rStyle w:val="StyleStyleBold12pt"/>
          <w:rFonts w:ascii="Times" w:hAnsi="Times"/>
        </w:rPr>
        <w:t>Meisner</w:t>
      </w:r>
      <w:proofErr w:type="spellEnd"/>
      <w:r w:rsidRPr="00595213">
        <w:rPr>
          <w:rStyle w:val="StyleStyleBold12pt"/>
          <w:rFonts w:ascii="Times" w:hAnsi="Times"/>
        </w:rPr>
        <w:t xml:space="preserve"> 95</w:t>
      </w:r>
      <w:r w:rsidRPr="00595213">
        <w:rPr>
          <w:rFonts w:ascii="Times" w:hAnsi="Times"/>
        </w:rPr>
        <w:t xml:space="preserve"> (Mark, professor of environmental studies at York University, (Mark, “</w:t>
      </w:r>
      <w:proofErr w:type="spellStart"/>
      <w:r w:rsidRPr="00595213">
        <w:rPr>
          <w:rFonts w:ascii="Times" w:hAnsi="Times"/>
        </w:rPr>
        <w:t>Resourcist</w:t>
      </w:r>
      <w:proofErr w:type="spellEnd"/>
      <w:r w:rsidRPr="00595213">
        <w:rPr>
          <w:rFonts w:ascii="Times" w:hAnsi="Times"/>
        </w:rPr>
        <w:t xml:space="preserve"> Language: The Symbolic Enslavement of Nature”, Proceedings of the Conference on Communication and Our Environment, </w:t>
      </w:r>
      <w:proofErr w:type="spellStart"/>
      <w:proofErr w:type="gramStart"/>
      <w:r w:rsidRPr="00595213">
        <w:rPr>
          <w:rFonts w:ascii="Times" w:hAnsi="Times"/>
        </w:rPr>
        <w:t>ed</w:t>
      </w:r>
      <w:proofErr w:type="spellEnd"/>
      <w:proofErr w:type="gramEnd"/>
      <w:r w:rsidRPr="00595213">
        <w:rPr>
          <w:rFonts w:ascii="Times" w:hAnsi="Times"/>
        </w:rPr>
        <w:t xml:space="preserve">: David </w:t>
      </w:r>
      <w:proofErr w:type="spellStart"/>
      <w:r w:rsidRPr="00595213">
        <w:rPr>
          <w:rFonts w:ascii="Times" w:hAnsi="Times"/>
        </w:rPr>
        <w:t>Sachsman</w:t>
      </w:r>
      <w:proofErr w:type="spellEnd"/>
      <w:r w:rsidRPr="00595213">
        <w:rPr>
          <w:rFonts w:ascii="Times" w:hAnsi="Times"/>
        </w:rPr>
        <w:t>, p. 242)</w:t>
      </w:r>
    </w:p>
    <w:p w14:paraId="224CE709" w14:textId="77777777" w:rsidR="000A7914" w:rsidRPr="00595213" w:rsidRDefault="000A7914" w:rsidP="000A7914">
      <w:pPr>
        <w:rPr>
          <w:rFonts w:ascii="Times" w:hAnsi="Times"/>
        </w:rPr>
      </w:pPr>
      <w:r w:rsidRPr="0010782C">
        <w:rPr>
          <w:rStyle w:val="TitleChar"/>
          <w:rFonts w:ascii="Times" w:hAnsi="Times"/>
          <w:highlight w:val="cyan"/>
        </w:rPr>
        <w:t>Changing the language we use</w:t>
      </w:r>
      <w:r w:rsidRPr="00595213">
        <w:rPr>
          <w:rFonts w:ascii="Times" w:hAnsi="Times"/>
        </w:rPr>
        <w:t xml:space="preserve"> to talk </w:t>
      </w:r>
      <w:r w:rsidRPr="00595213">
        <w:rPr>
          <w:rStyle w:val="TitleChar"/>
          <w:rFonts w:ascii="Times" w:hAnsi="Times"/>
        </w:rPr>
        <w:t>about</w:t>
      </w:r>
      <w:r w:rsidRPr="00595213">
        <w:rPr>
          <w:rFonts w:ascii="Times" w:hAnsi="Times"/>
        </w:rPr>
        <w:t xml:space="preserve"> non-human nature</w:t>
      </w:r>
      <w:r w:rsidRPr="00595213">
        <w:rPr>
          <w:rStyle w:val="TitleChar"/>
          <w:rFonts w:ascii="Times" w:hAnsi="Times"/>
        </w:rPr>
        <w:t xml:space="preserve"> </w:t>
      </w:r>
      <w:r w:rsidRPr="0010782C">
        <w:rPr>
          <w:rStyle w:val="TitleChar"/>
          <w:rFonts w:ascii="Times" w:hAnsi="Times"/>
          <w:highlight w:val="cyan"/>
        </w:rPr>
        <w:t>is not a solution</w:t>
      </w:r>
      <w:r w:rsidRPr="00595213">
        <w:rPr>
          <w:rFonts w:ascii="Times" w:hAnsi="Times"/>
        </w:rPr>
        <w:t xml:space="preserve">. As I suggested, </w:t>
      </w:r>
      <w:r w:rsidRPr="0010782C">
        <w:rPr>
          <w:rStyle w:val="TitleChar"/>
          <w:rFonts w:ascii="Times" w:hAnsi="Times"/>
          <w:highlight w:val="cyan"/>
        </w:rPr>
        <w:t>language is not the problem</w:t>
      </w:r>
      <w:r w:rsidRPr="00595213">
        <w:rPr>
          <w:rFonts w:ascii="Times" w:hAnsi="Times"/>
        </w:rPr>
        <w:t xml:space="preserve">. Rather, </w:t>
      </w:r>
      <w:r w:rsidRPr="0010782C">
        <w:rPr>
          <w:rStyle w:val="TitleChar"/>
          <w:rFonts w:ascii="Times" w:hAnsi="Times"/>
          <w:highlight w:val="cyan"/>
        </w:rPr>
        <w:t>it s</w:t>
      </w:r>
      <w:r w:rsidRPr="00595213">
        <w:rPr>
          <w:rFonts w:ascii="Times" w:hAnsi="Times"/>
        </w:rPr>
        <w:t xml:space="preserve">eems </w:t>
      </w:r>
      <w:r w:rsidRPr="0010782C">
        <w:rPr>
          <w:rStyle w:val="TitleChar"/>
          <w:rFonts w:ascii="Times" w:hAnsi="Times"/>
          <w:highlight w:val="cyan"/>
        </w:rPr>
        <w:t>more like a contagious symptom of a deeper and multi-faceted problem that has yet to be fully defined</w:t>
      </w:r>
      <w:r w:rsidRPr="00595213">
        <w:rPr>
          <w:rFonts w:ascii="Times" w:hAnsi="Times"/>
        </w:rPr>
        <w:t xml:space="preserve">.  </w:t>
      </w:r>
      <w:proofErr w:type="spellStart"/>
      <w:r w:rsidRPr="00595213">
        <w:rPr>
          <w:rFonts w:ascii="Times" w:hAnsi="Times"/>
        </w:rPr>
        <w:t>Resourcist</w:t>
      </w:r>
      <w:proofErr w:type="spellEnd"/>
      <w:r w:rsidRPr="00595213">
        <w:rPr>
          <w:rFonts w:ascii="Times" w:hAnsi="Times"/>
        </w:rPr>
        <w:t xml:space="preserve"> language is both an indicator and a carrier of the pathology of rampant ecological degradation. </w:t>
      </w:r>
      <w:proofErr w:type="spellStart"/>
      <w:r w:rsidRPr="00595213">
        <w:rPr>
          <w:rFonts w:ascii="Times" w:hAnsi="Times"/>
        </w:rPr>
        <w:t>Further¬more</w:t>
      </w:r>
      <w:proofErr w:type="spellEnd"/>
      <w:r w:rsidRPr="00595213">
        <w:rPr>
          <w:rFonts w:ascii="Times" w:hAnsi="Times"/>
        </w:rPr>
        <w:t xml:space="preserve">, </w:t>
      </w:r>
      <w:r w:rsidRPr="0010782C">
        <w:rPr>
          <w:rStyle w:val="TitleChar"/>
          <w:rFonts w:ascii="Times" w:hAnsi="Times"/>
          <w:highlight w:val="cyan"/>
        </w:rPr>
        <w:t xml:space="preserve">language change alone can end up simply being a </w:t>
      </w:r>
      <w:proofErr w:type="spellStart"/>
      <w:r w:rsidRPr="0010782C">
        <w:rPr>
          <w:rStyle w:val="TitleChar"/>
          <w:rFonts w:ascii="Times" w:hAnsi="Times"/>
          <w:highlight w:val="cyan"/>
        </w:rPr>
        <w:t>band-aid</w:t>
      </w:r>
      <w:proofErr w:type="spellEnd"/>
      <w:r w:rsidRPr="0010782C">
        <w:rPr>
          <w:rStyle w:val="TitleChar"/>
          <w:rFonts w:ascii="Times" w:hAnsi="Times"/>
          <w:highlight w:val="cyan"/>
        </w:rPr>
        <w:t xml:space="preserve"> solution that gives the appearance of change and makes the problem all the less visible</w:t>
      </w:r>
      <w:r w:rsidRPr="00595213">
        <w:rPr>
          <w:rFonts w:ascii="Times" w:hAnsi="Times"/>
        </w:rPr>
        <w:t xml:space="preserve">. In a recent article on feminist language reform, Susan Ehrlich and Ruth King (1994) argue that because meanings are socially constructed, attempts at introducing nonsexist language are being undermined by a culture that is still largely sexist.  The </w:t>
      </w:r>
      <w:r w:rsidRPr="00595213">
        <w:rPr>
          <w:rStyle w:val="TitleChar"/>
          <w:rFonts w:ascii="Times" w:hAnsi="Times"/>
        </w:rPr>
        <w:t xml:space="preserve">words may have shifted, but the meanings and ideologies have not. </w:t>
      </w:r>
      <w:r w:rsidRPr="0010782C">
        <w:rPr>
          <w:rStyle w:val="TitleChar"/>
          <w:rFonts w:ascii="Times" w:hAnsi="Times"/>
          <w:highlight w:val="cyan"/>
        </w:rPr>
        <w:t>The real world cure for the sick patient matters more than the treatment of a single symptom</w:t>
      </w:r>
      <w:r w:rsidRPr="00595213">
        <w:rPr>
          <w:rFonts w:ascii="Times" w:hAnsi="Times"/>
        </w:rPr>
        <w:t xml:space="preserve">. Consequently, </w:t>
      </w:r>
      <w:r w:rsidRPr="0010782C">
        <w:rPr>
          <w:rStyle w:val="TitleChar"/>
          <w:rFonts w:ascii="Times" w:hAnsi="Times"/>
          <w:highlight w:val="cyan"/>
        </w:rPr>
        <w:t>language change and cultural change must go together with social-moral change</w:t>
      </w:r>
      <w:r w:rsidRPr="00595213">
        <w:rPr>
          <w:rFonts w:ascii="Times" w:hAnsi="Times"/>
        </w:rPr>
        <w:t xml:space="preserve">. It is naive to believe either that language is trivial, or that it is deterministic. </w:t>
      </w:r>
    </w:p>
    <w:p w14:paraId="7B4802D5" w14:textId="77777777" w:rsidR="000A7914" w:rsidRPr="00595213" w:rsidRDefault="000A7914" w:rsidP="000A7914">
      <w:pPr>
        <w:rPr>
          <w:rFonts w:ascii="Times" w:hAnsi="Times"/>
        </w:rPr>
      </w:pPr>
    </w:p>
    <w:p w14:paraId="14A198EC" w14:textId="77777777" w:rsidR="00630A84" w:rsidRDefault="00630A84" w:rsidP="00630A84">
      <w:pPr>
        <w:pStyle w:val="Heading4"/>
      </w:pPr>
      <w:r w:rsidRPr="00C06B43">
        <w:lastRenderedPageBreak/>
        <w:t xml:space="preserve">Threats are not socially constructed- decision makers use the most objective, rational, and accurate assessments possible- there are no bureaucratic or ideological motivations to invent threats. </w:t>
      </w:r>
    </w:p>
    <w:p w14:paraId="16744CA9" w14:textId="77777777" w:rsidR="00630A84" w:rsidRPr="00C06B43" w:rsidRDefault="00630A84" w:rsidP="00630A84"/>
    <w:p w14:paraId="06ADA858" w14:textId="77777777" w:rsidR="00630A84" w:rsidRPr="005701F7" w:rsidRDefault="00630A84" w:rsidP="00630A84">
      <w:pPr>
        <w:rPr>
          <w:rStyle w:val="StyleStyleBold12pt"/>
        </w:rPr>
      </w:pPr>
      <w:proofErr w:type="spellStart"/>
      <w:r w:rsidRPr="005701F7">
        <w:rPr>
          <w:rStyle w:val="StyleStyleBold12pt"/>
        </w:rPr>
        <w:t>Ravenal</w:t>
      </w:r>
      <w:proofErr w:type="spellEnd"/>
      <w:r w:rsidRPr="005701F7">
        <w:rPr>
          <w:rStyle w:val="StyleStyleBold12pt"/>
        </w:rPr>
        <w:t xml:space="preserve"> ‘9 </w:t>
      </w:r>
    </w:p>
    <w:p w14:paraId="4F1FED3E" w14:textId="77777777" w:rsidR="00630A84" w:rsidRPr="00AE1432" w:rsidRDefault="00630A84" w:rsidP="00630A84">
      <w:pPr>
        <w:rPr>
          <w:i/>
          <w:sz w:val="12"/>
        </w:rPr>
      </w:pPr>
      <w:r w:rsidRPr="00AE1432">
        <w:rPr>
          <w:sz w:val="12"/>
        </w:rPr>
        <w:t xml:space="preserve">[Earl C. </w:t>
      </w:r>
      <w:proofErr w:type="spellStart"/>
      <w:r w:rsidRPr="00AE1432">
        <w:rPr>
          <w:sz w:val="12"/>
        </w:rPr>
        <w:t>Ravenal</w:t>
      </w:r>
      <w:proofErr w:type="spellEnd"/>
      <w:r w:rsidRPr="00AE1432">
        <w:rPr>
          <w:sz w:val="12"/>
        </w:rPr>
        <w:t xml:space="preserve">,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w:t>
      </w:r>
      <w:proofErr w:type="gramStart"/>
      <w:r w:rsidRPr="00AE1432">
        <w:rPr>
          <w:sz w:val="12"/>
        </w:rPr>
        <w:t>The Derivation of America's Foreign Policy.”</w:t>
      </w:r>
      <w:proofErr w:type="gramEnd"/>
      <w:r w:rsidRPr="00AE1432">
        <w:rPr>
          <w:sz w:val="12"/>
        </w:rPr>
        <w:t xml:space="preserve"> </w:t>
      </w:r>
      <w:r w:rsidRPr="00AE1432">
        <w:rPr>
          <w:i/>
          <w:sz w:val="12"/>
        </w:rPr>
        <w:t>Critical Review: An Interdisciplinary Journal of Politics and Society</w:t>
      </w:r>
      <w:r w:rsidRPr="00AE1432">
        <w:rPr>
          <w:sz w:val="12"/>
        </w:rPr>
        <w:t xml:space="preserve"> 21.1 (2009) 21-75]</w:t>
      </w:r>
    </w:p>
    <w:p w14:paraId="16DD42FC" w14:textId="77777777" w:rsidR="00630A84" w:rsidRPr="00AE1432" w:rsidRDefault="00630A84" w:rsidP="00630A84"/>
    <w:p w14:paraId="415F80C2" w14:textId="77777777" w:rsidR="00630A84" w:rsidRPr="00AE1432" w:rsidRDefault="00630A84" w:rsidP="00630A84">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w:t>
      </w:r>
      <w:proofErr w:type="gramStart"/>
      <w:r w:rsidRPr="00B2005A">
        <w:rPr>
          <w:u w:val="single"/>
        </w:rPr>
        <w:t xml:space="preserve">a </w:t>
      </w:r>
      <w:r w:rsidRPr="00B2005A">
        <w:t>receptivity</w:t>
      </w:r>
      <w:proofErr w:type="gramEnd"/>
      <w:r w:rsidRPr="00B2005A">
        <w:t xml:space="preserve">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14:paraId="07DB69B2" w14:textId="77777777" w:rsidR="00630A84" w:rsidRPr="00AE1432" w:rsidRDefault="00630A84" w:rsidP="00630A84">
      <w:pPr>
        <w:rPr>
          <w:sz w:val="12"/>
        </w:rPr>
      </w:pPr>
      <w:r w:rsidRPr="00AE1432">
        <w:rPr>
          <w:sz w:val="12"/>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AE1432">
        <w:rPr>
          <w:sz w:val="12"/>
        </w:rPr>
        <w:t>vene</w:t>
      </w:r>
      <w:proofErr w:type="spellEnd"/>
      <w:r w:rsidRPr="00AE1432">
        <w:rPr>
          <w:sz w:val="12"/>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AE1432">
        <w:rPr>
          <w:sz w:val="12"/>
        </w:rPr>
        <w:t>pres</w:t>
      </w:r>
      <w:proofErr w:type="spellEnd"/>
      <w:r w:rsidRPr="00AE1432">
        <w:rPr>
          <w:sz w:val="12"/>
        </w:rPr>
        <w:t xml:space="preserve">- </w:t>
      </w:r>
      <w:proofErr w:type="spellStart"/>
      <w:r w:rsidRPr="00AE1432">
        <w:rPr>
          <w:sz w:val="12"/>
        </w:rPr>
        <w:t>tige</w:t>
      </w:r>
      <w:proofErr w:type="spellEnd"/>
      <w:r w:rsidRPr="00AE1432">
        <w:rPr>
          <w:sz w:val="12"/>
        </w:rPr>
        <w:t>, and perceived resolve. (Eland 2004, 64)</w:t>
      </w:r>
    </w:p>
    <w:p w14:paraId="077295A1" w14:textId="77777777" w:rsidR="00630A84" w:rsidRPr="00B2005A" w:rsidRDefault="00630A84" w:rsidP="00630A84">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 xml:space="preserve">Reputation is also a component of the power </w:t>
      </w:r>
      <w:proofErr w:type="spellStart"/>
      <w:r w:rsidRPr="00B326F1">
        <w:rPr>
          <w:sz w:val="12"/>
          <w:u w:val="single"/>
        </w:rPr>
        <w:t>projec</w:t>
      </w:r>
      <w:proofErr w:type="spellEnd"/>
      <w:r w:rsidRPr="00B326F1">
        <w:rPr>
          <w:sz w:val="12"/>
          <w:u w:val="single"/>
        </w:rPr>
        <w:t xml:space="preserve">- </w:t>
      </w:r>
      <w:proofErr w:type="spellStart"/>
      <w:r w:rsidRPr="00B326F1">
        <w:rPr>
          <w:sz w:val="12"/>
          <w:u w:val="single"/>
        </w:rPr>
        <w:t>tion</w:t>
      </w:r>
      <w:proofErr w:type="spellEnd"/>
      <w:r w:rsidRPr="00B326F1">
        <w:rPr>
          <w:sz w:val="12"/>
          <w:u w:val="single"/>
        </w:rPr>
        <w:t xml:space="preserve">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B2005A">
        <w:rPr>
          <w:sz w:val="12"/>
        </w:rPr>
        <w:t>stra</w:t>
      </w:r>
      <w:proofErr w:type="spellEnd"/>
      <w:r w:rsidRPr="00B2005A">
        <w:rPr>
          <w:sz w:val="12"/>
        </w:rPr>
        <w:t xml:space="preserve">- </w:t>
      </w:r>
      <w:proofErr w:type="spellStart"/>
      <w:r w:rsidRPr="00B2005A">
        <w:rPr>
          <w:sz w:val="12"/>
        </w:rPr>
        <w:t>tegic</w:t>
      </w:r>
      <w:proofErr w:type="spellEnd"/>
      <w:r w:rsidRPr="00B2005A">
        <w:rPr>
          <w:sz w:val="12"/>
        </w:rPr>
        <w:t xml:space="preserve"> or operational justification; that “the American empire, militarily more dominant than any empire in world history, can fight brushfire wars against terrorists and their ‘rogue’ state sponsors without those gold- plated white elephants.”</w:t>
      </w:r>
    </w:p>
    <w:p w14:paraId="51E2EB4C" w14:textId="77777777" w:rsidR="00630A84" w:rsidRPr="00B326F1" w:rsidRDefault="00630A84" w:rsidP="00630A84">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w:t>
      </w:r>
      <w:proofErr w:type="spellStart"/>
      <w:r w:rsidRPr="00B2005A">
        <w:rPr>
          <w:sz w:val="12"/>
        </w:rPr>
        <w:t>Klare</w:t>
      </w:r>
      <w:proofErr w:type="spellEnd"/>
      <w:r w:rsidRPr="00B2005A">
        <w:rPr>
          <w:sz w:val="12"/>
        </w:rPr>
        <w:t xml:space="preserv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82553E">
        <w:rPr>
          <w:highlight w:val="cyan"/>
          <w:u w:val="single"/>
        </w:rPr>
        <w:t xml:space="preserve">What is missing from most analysts’ claims of “threat inflation,” </w:t>
      </w:r>
      <w:r w:rsidRPr="00AE1432">
        <w:rPr>
          <w:u w:val="single"/>
        </w:rPr>
        <w:t xml:space="preserve">however, </w:t>
      </w:r>
      <w:r w:rsidRPr="0082553E">
        <w:rPr>
          <w:highlight w:val="cyan"/>
          <w:u w:val="single"/>
        </w:rPr>
        <w:t xml:space="preserve">is a convincing theory of why, </w:t>
      </w:r>
      <w:r w:rsidRPr="00B326F1">
        <w:rPr>
          <w:u w:val="single"/>
        </w:rPr>
        <w:t xml:space="preserve">say, the American government significantly </w:t>
      </w:r>
      <w:r w:rsidRPr="0082553E">
        <w:rPr>
          <w:highlight w:val="cyan"/>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0969AA17" w14:textId="77777777" w:rsidR="00630A84" w:rsidRPr="00720AD5" w:rsidRDefault="00630A84" w:rsidP="00630A84">
      <w:pPr>
        <w:rPr>
          <w:sz w:val="12"/>
        </w:rPr>
      </w:pPr>
      <w:proofErr w:type="gramStart"/>
      <w:r w:rsidRPr="00B326F1">
        <w:rPr>
          <w:sz w:val="12"/>
        </w:rPr>
        <w:t>In the nation’s capital, vested interests, such as the law enforcement bureaucracies . . . routinely take advantage of “</w:t>
      </w:r>
      <w:proofErr w:type="spellStart"/>
      <w:r w:rsidRPr="00B326F1">
        <w:rPr>
          <w:sz w:val="12"/>
        </w:rPr>
        <w:t>crises”to</w:t>
      </w:r>
      <w:proofErr w:type="spellEnd"/>
      <w:r w:rsidRPr="00B326F1">
        <w:rPr>
          <w:sz w:val="12"/>
        </w:rPr>
        <w:t xml:space="preserve"> satisfy parochial desires.</w:t>
      </w:r>
      <w:proofErr w:type="gramEnd"/>
      <w:r w:rsidRPr="00B326F1">
        <w:rPr>
          <w:sz w:val="12"/>
        </w:rPr>
        <w:t xml:space="preserve"> Similarly, many corporations use crises to get </w:t>
      </w:r>
      <w:proofErr w:type="gramStart"/>
      <w:r w:rsidRPr="00B326F1">
        <w:rPr>
          <w:sz w:val="12"/>
        </w:rPr>
        <w:t>pet</w:t>
      </w:r>
      <w:proofErr w:type="gramEnd"/>
      <w:r w:rsidRPr="00B326F1">
        <w:rPr>
          <w:sz w:val="12"/>
        </w:rPr>
        <w:t xml:space="preserve"> projects— a.k.a. pork—funded by the government. And national security crises, because of people’s fears, are especially ripe opportunities to </w:t>
      </w:r>
      <w:r w:rsidRPr="00720AD5">
        <w:rPr>
          <w:sz w:val="12"/>
        </w:rPr>
        <w:t>grab largesse. (</w:t>
      </w:r>
      <w:proofErr w:type="gramStart"/>
      <w:r w:rsidRPr="00720AD5">
        <w:rPr>
          <w:sz w:val="12"/>
        </w:rPr>
        <w:t>Ibid.,</w:t>
      </w:r>
      <w:proofErr w:type="gramEnd"/>
      <w:r w:rsidRPr="00720AD5">
        <w:rPr>
          <w:sz w:val="12"/>
        </w:rPr>
        <w:t xml:space="preserve"> 182)</w:t>
      </w:r>
    </w:p>
    <w:p w14:paraId="35AEE1EA" w14:textId="77777777" w:rsidR="00630A84" w:rsidRPr="00AE1432" w:rsidRDefault="00630A84" w:rsidP="00630A84">
      <w:pPr>
        <w:rPr>
          <w:sz w:val="12"/>
        </w:rPr>
      </w:pPr>
      <w:r w:rsidRPr="00720AD5">
        <w:rPr>
          <w:sz w:val="12"/>
        </w:rPr>
        <w:t>Thus,</w:t>
      </w:r>
      <w:r w:rsidRPr="00720AD5">
        <w:t xml:space="preserve"> “</w:t>
      </w:r>
      <w:r w:rsidRPr="00720AD5">
        <w:rPr>
          <w:u w:val="single"/>
        </w:rPr>
        <w:t>bureaucratic-politics” theory</w:t>
      </w:r>
      <w:r w:rsidRPr="00720AD5">
        <w:t xml:space="preserve">, which once made several </w:t>
      </w:r>
      <w:proofErr w:type="spellStart"/>
      <w:r w:rsidRPr="00720AD5">
        <w:t>reputa</w:t>
      </w:r>
      <w:proofErr w:type="spellEnd"/>
      <w:r w:rsidRPr="00720AD5">
        <w:t xml:space="preserve">- </w:t>
      </w:r>
      <w:proofErr w:type="spellStart"/>
      <w:r w:rsidRPr="00720AD5">
        <w:t>tions</w:t>
      </w:r>
      <w:proofErr w:type="spellEnd"/>
      <w:r w:rsidRPr="00720AD5">
        <w:t xml:space="preserve"> (such as those of Richard </w:t>
      </w:r>
      <w:proofErr w:type="spellStart"/>
      <w:r w:rsidRPr="00720AD5">
        <w:t>Neustadt</w:t>
      </w:r>
      <w:proofErr w:type="spellEnd"/>
      <w:r w:rsidRPr="00720AD5">
        <w:t xml:space="preserve">, Morton </w:t>
      </w:r>
      <w:proofErr w:type="spellStart"/>
      <w:r w:rsidRPr="00720AD5">
        <w:t>Halperin</w:t>
      </w:r>
      <w:proofErr w:type="spellEnd"/>
      <w:r w:rsidRPr="00720AD5">
        <w:t xml:space="preserve">, and Graham Allison) in defense-intellectual circles, and spawned an entire 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14:paraId="111D9245" w14:textId="77777777" w:rsidR="00630A84" w:rsidRPr="00AE1432" w:rsidRDefault="00630A84" w:rsidP="00630A84">
      <w:pPr>
        <w:rPr>
          <w:sz w:val="12"/>
        </w:rPr>
      </w:pPr>
      <w:r w:rsidRPr="00AE1432">
        <w:rPr>
          <w:sz w:val="12"/>
        </w:rPr>
        <w:lastRenderedPageBreak/>
        <w:t xml:space="preserve">Public-choice theory argues [that] the government itself can develop </w:t>
      </w:r>
      <w:proofErr w:type="spellStart"/>
      <w:r w:rsidRPr="00AE1432">
        <w:rPr>
          <w:sz w:val="12"/>
        </w:rPr>
        <w:t>sepa</w:t>
      </w:r>
      <w:proofErr w:type="spellEnd"/>
      <w:r w:rsidRPr="00AE1432">
        <w:rPr>
          <w:sz w:val="12"/>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368126C0" w14:textId="77777777" w:rsidR="00630A84" w:rsidRPr="00AE1432" w:rsidRDefault="00630A84" w:rsidP="00630A84">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13B86ABF" w14:textId="77777777" w:rsidR="00630A84" w:rsidRPr="00AE1432" w:rsidRDefault="00630A84" w:rsidP="00630A84">
      <w:pPr>
        <w:rPr>
          <w:u w:val="single"/>
        </w:rPr>
      </w:pPr>
      <w:r w:rsidRPr="00AE1432">
        <w:rPr>
          <w:u w:val="single"/>
        </w:rPr>
        <w:t>This journal has pioneered the argument that state autonomy is a likely consequence of the public’s ignorance of most areas of state activity</w:t>
      </w:r>
      <w:r w:rsidRPr="00AE1432">
        <w:t xml:space="preserve"> (e.g., </w:t>
      </w:r>
      <w:proofErr w:type="spellStart"/>
      <w:r w:rsidRPr="00AE1432">
        <w:t>Somin</w:t>
      </w:r>
      <w:proofErr w:type="spellEnd"/>
      <w:r w:rsidRPr="00AE1432">
        <w:t xml:space="preserve"> 1998; </w:t>
      </w:r>
      <w:proofErr w:type="spellStart"/>
      <w:r w:rsidRPr="00AE1432">
        <w:t>DeCanio</w:t>
      </w:r>
      <w:proofErr w:type="spellEnd"/>
      <w:r w:rsidRPr="00AE1432">
        <w:t xml:space="preserve"> 2000a, 2000b, 2006, 2007; </w:t>
      </w:r>
      <w:proofErr w:type="spellStart"/>
      <w:r w:rsidRPr="00AE1432">
        <w:t>Ravenal</w:t>
      </w:r>
      <w:proofErr w:type="spellEnd"/>
      <w:r w:rsidRPr="00AE1432">
        <w:t xml:space="preserve">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w:t>
      </w:r>
      <w:proofErr w:type="spellStart"/>
      <w:r w:rsidRPr="00B2005A">
        <w:t>Ravenal</w:t>
      </w:r>
      <w:proofErr w:type="spellEnd"/>
      <w:r w:rsidRPr="00B2005A">
        <w:t xml:space="preserve"> 2000a) that, </w:t>
      </w:r>
      <w:r w:rsidRPr="00720AD5">
        <w:rPr>
          <w:u w:val="single"/>
        </w:rPr>
        <w:t>precisely because of the public-ignorance and elite-expertise factors, and especially because the opportunities—at least for bureaucrat</w:t>
      </w:r>
      <w:r w:rsidRPr="00720AD5">
        <w:t xml:space="preserve">s (a few notable post-government lobbyist cases </w:t>
      </w:r>
      <w:proofErr w:type="spellStart"/>
      <w:r w:rsidRPr="00720AD5">
        <w:t>nonwithstanding</w:t>
      </w:r>
      <w:proofErr w:type="spellEnd"/>
      <w:r w:rsidRPr="00720AD5">
        <w:t>)—</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proofErr w:type="gramStart"/>
      <w:r w:rsidRPr="00B2005A">
        <w:t xml:space="preserve">policy, </w:t>
      </w:r>
      <w:r w:rsidRPr="00B2005A">
        <w:rPr>
          <w:u w:val="single"/>
        </w:rPr>
        <w:t>that “state elites” are using rational judgment, in insulation from self-promoting interest groups—about</w:t>
      </w:r>
      <w:proofErr w:type="gramEnd"/>
      <w:r w:rsidRPr="00B2005A">
        <w:rPr>
          <w:u w:val="single"/>
        </w:rPr>
        <w:t xml:space="preserve"> what strategies, forces, and weapons are required for national defense.</w:t>
      </w:r>
    </w:p>
    <w:p w14:paraId="24E3D072" w14:textId="77777777" w:rsidR="00630A84" w:rsidRPr="00720AD5" w:rsidRDefault="00630A84" w:rsidP="00630A84">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14:paraId="52C05B96" w14:textId="77777777" w:rsidR="00630A84" w:rsidRPr="00AE1432" w:rsidRDefault="00630A84" w:rsidP="00630A84">
      <w:r w:rsidRPr="00720AD5">
        <w:rPr>
          <w:u w:val="single"/>
        </w:rPr>
        <w:t>My treatment of “role” differs from that of the bureaucratic-politics theorists, whose model of the derivation of foreign policy depends heavily</w:t>
      </w:r>
      <w:r w:rsidRPr="00720AD5">
        <w:t xml:space="preserve">, and </w:t>
      </w:r>
      <w:proofErr w:type="spellStart"/>
      <w:r w:rsidRPr="00720AD5">
        <w:t>acknowledgedly</w:t>
      </w:r>
      <w:proofErr w:type="spellEnd"/>
      <w:r w:rsidRPr="00720AD5">
        <w:t xml:space="preserve">, </w:t>
      </w:r>
      <w:r w:rsidRPr="00720AD5">
        <w:rPr>
          <w:u w:val="single"/>
        </w:rPr>
        <w:t xml:space="preserve">on a narrow and specific identification of the role- playing of organizationally situated individuals in a partly </w:t>
      </w:r>
      <w:proofErr w:type="spellStart"/>
      <w:r w:rsidRPr="00720AD5">
        <w:rPr>
          <w:u w:val="single"/>
        </w:rPr>
        <w:t>conflictual</w:t>
      </w:r>
      <w:proofErr w:type="spellEnd"/>
      <w:r w:rsidRPr="00720AD5">
        <w:rPr>
          <w:u w:val="single"/>
        </w:rPr>
        <w:t xml:space="preserve"> “pulling and hauling” process that “results in” some policy outcome</w:t>
      </w:r>
      <w:r w:rsidRPr="00720AD5">
        <w:t xml:space="preserve">. Even here, bureaucratic-politics theorists Graham Allison and Philip </w:t>
      </w:r>
      <w:proofErr w:type="spellStart"/>
      <w:r w:rsidRPr="00720AD5">
        <w:t>Zelikow</w:t>
      </w:r>
      <w:proofErr w:type="spellEnd"/>
      <w:r w:rsidRPr="00720AD5">
        <w:t xml:space="preserve">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14:paraId="38866FD8" w14:textId="77777777" w:rsidR="00630A84" w:rsidRPr="00720AD5" w:rsidRDefault="00630A84" w:rsidP="00630A84">
      <w:pPr>
        <w:rPr>
          <w:u w:val="single"/>
        </w:rPr>
      </w:pPr>
      <w:r w:rsidRPr="00AE1432">
        <w:t xml:space="preserve">Roles (all </w:t>
      </w:r>
      <w:proofErr w:type="gramStart"/>
      <w:r w:rsidRPr="00AE1432">
        <w:t>theorists</w:t>
      </w:r>
      <w:proofErr w:type="gramEnd"/>
      <w:r w:rsidRPr="00AE1432">
        <w:t xml:space="preserve"> state) give rise to “expectations” of performance. My point is that </w:t>
      </w:r>
      <w:r w:rsidRPr="0082553E">
        <w:rPr>
          <w:highlight w:val="cyan"/>
          <w:u w:val="single"/>
        </w:rPr>
        <w:t>virtually every</w:t>
      </w:r>
      <w:r w:rsidRPr="00AE1432">
        <w:rPr>
          <w:u w:val="single"/>
        </w:rPr>
        <w:t xml:space="preserve"> governmental role, and especially national-</w:t>
      </w:r>
      <w:r w:rsidRPr="0082553E">
        <w:rPr>
          <w:highlight w:val="cyan"/>
          <w:u w:val="single"/>
        </w:rPr>
        <w:t>security roles</w:t>
      </w:r>
      <w:r w:rsidRPr="00AE1432">
        <w:t xml:space="preserve">, </w:t>
      </w:r>
      <w:r w:rsidRPr="00AE1432">
        <w:rPr>
          <w:u w:val="single"/>
        </w:rPr>
        <w:t xml:space="preserve">and particularly the roles of the uniformed </w:t>
      </w:r>
      <w:proofErr w:type="spellStart"/>
      <w:r w:rsidRPr="00AE1432">
        <w:rPr>
          <w:u w:val="single"/>
        </w:rPr>
        <w:t>mili</w:t>
      </w:r>
      <w:proofErr w:type="spellEnd"/>
      <w:r w:rsidRPr="00AE1432">
        <w:rPr>
          <w:u w:val="single"/>
        </w:rPr>
        <w:t xml:space="preserve">- </w:t>
      </w:r>
      <w:proofErr w:type="spellStart"/>
      <w:r w:rsidRPr="00AE1432">
        <w:rPr>
          <w:u w:val="single"/>
        </w:rPr>
        <w:t>tary</w:t>
      </w:r>
      <w:proofErr w:type="spellEnd"/>
      <w:r w:rsidRPr="00AE1432">
        <w:rPr>
          <w:u w:val="single"/>
        </w:rPr>
        <w:t xml:space="preserve">, </w:t>
      </w:r>
      <w:r w:rsidRPr="0082553E">
        <w:rPr>
          <w:highlight w:val="cyan"/>
          <w:u w:val="single"/>
        </w:rPr>
        <w:t>embody</w:t>
      </w:r>
      <w:r w:rsidRPr="0082553E">
        <w:rPr>
          <w:highlight w:val="cyan"/>
        </w:rPr>
        <w:t xml:space="preserve"> </w:t>
      </w:r>
      <w:r w:rsidRPr="00AE1432">
        <w:t xml:space="preserve">expectations of devotion to the “national interest”; rational- </w:t>
      </w:r>
      <w:proofErr w:type="spellStart"/>
      <w:r w:rsidRPr="00AE1432">
        <w:t>ity</w:t>
      </w:r>
      <w:proofErr w:type="spellEnd"/>
      <w:r w:rsidRPr="00AE1432">
        <w:t xml:space="preserve"> in the derivation of policy at every functional level; and </w:t>
      </w:r>
      <w:r w:rsidRPr="0082553E">
        <w:rPr>
          <w:highlight w:val="cyan"/>
          <w:u w:val="single"/>
        </w:rPr>
        <w:t xml:space="preserve">objectivity in the treatment of parameters, especially </w:t>
      </w:r>
      <w:r w:rsidRPr="00720AD5">
        <w:rPr>
          <w:u w:val="single"/>
        </w:rPr>
        <w:t xml:space="preserve">external parameters such as </w:t>
      </w:r>
      <w:r w:rsidRPr="0082553E">
        <w:rPr>
          <w:highlight w:val="cyan"/>
          <w:u w:val="single"/>
        </w:rPr>
        <w:t xml:space="preserve">“threats” and the power and capabilities </w:t>
      </w:r>
      <w:r w:rsidRPr="00720AD5">
        <w:rPr>
          <w:u w:val="single"/>
        </w:rPr>
        <w:t>of other nations.</w:t>
      </w:r>
    </w:p>
    <w:p w14:paraId="187D8FF5" w14:textId="77777777" w:rsidR="00630A84" w:rsidRPr="0082553E" w:rsidRDefault="00630A84" w:rsidP="00630A84">
      <w:pPr>
        <w:rPr>
          <w:highlight w:val="cyan"/>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 xml:space="preserve">or even the possibility that the national interest may be honestly misconceived in more </w:t>
      </w:r>
      <w:proofErr w:type="spellStart"/>
      <w:r w:rsidRPr="00720AD5">
        <w:rPr>
          <w:u w:val="single"/>
        </w:rPr>
        <w:t>paro</w:t>
      </w:r>
      <w:proofErr w:type="spellEnd"/>
      <w:r w:rsidRPr="00720AD5">
        <w:rPr>
          <w:u w:val="single"/>
        </w:rPr>
        <w:t xml:space="preserve">- </w:t>
      </w:r>
      <w:proofErr w:type="spellStart"/>
      <w:r w:rsidRPr="00720AD5">
        <w:rPr>
          <w:u w:val="single"/>
        </w:rPr>
        <w:t>chial</w:t>
      </w:r>
      <w:proofErr w:type="spellEnd"/>
      <w:r w:rsidRPr="00720AD5">
        <w:rPr>
          <w:u w:val="single"/>
        </w:rPr>
        <w:t xml:space="preserve">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82553E">
        <w:rPr>
          <w:highlight w:val="cyan"/>
          <w:u w:val="single"/>
        </w:rPr>
        <w:t xml:space="preserve">Role-derived behavior tends to be formalized and codified; </w:t>
      </w:r>
      <w:r w:rsidRPr="00B326F1">
        <w:rPr>
          <w:u w:val="single"/>
        </w:rPr>
        <w:t xml:space="preserve">relatively </w:t>
      </w:r>
      <w:r w:rsidRPr="0082553E">
        <w:rPr>
          <w:highlight w:val="cyan"/>
          <w:u w:val="single"/>
        </w:rPr>
        <w:t xml:space="preserve">transparent and </w:t>
      </w:r>
      <w:r w:rsidRPr="00720AD5">
        <w:rPr>
          <w:u w:val="single"/>
        </w:rPr>
        <w:t xml:space="preserve">at least </w:t>
      </w:r>
      <w:r w:rsidRPr="0082553E">
        <w:rPr>
          <w:highlight w:val="cyan"/>
          <w:u w:val="single"/>
        </w:rPr>
        <w:t>peer-reviewed</w:t>
      </w:r>
      <w:r w:rsidRPr="00B326F1">
        <w:rPr>
          <w:u w:val="single"/>
        </w:rPr>
        <w:t>,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82553E">
        <w:rPr>
          <w:highlight w:val="cyan"/>
          <w:u w:val="single"/>
        </w:rPr>
        <w:t xml:space="preserve">; and </w:t>
      </w:r>
      <w:proofErr w:type="spellStart"/>
      <w:r w:rsidRPr="0082553E">
        <w:rPr>
          <w:highlight w:val="cyan"/>
          <w:u w:val="single"/>
        </w:rPr>
        <w:t>uncorrrupt</w:t>
      </w:r>
      <w:proofErr w:type="spellEnd"/>
      <w:r w:rsidRPr="0082553E">
        <w:rPr>
          <w:highlight w:val="cyan"/>
          <w:u w:val="single"/>
        </w:rPr>
        <w:t>, because personal cheating and even egregious aggrandizement are conspicuously discouraged</w:t>
      </w:r>
      <w:r w:rsidRPr="0082553E">
        <w:rPr>
          <w:highlight w:val="cyan"/>
        </w:rPr>
        <w:t>.</w:t>
      </w:r>
    </w:p>
    <w:p w14:paraId="24085F5B" w14:textId="77777777" w:rsidR="00630A84" w:rsidRPr="00AE1432" w:rsidRDefault="00630A84" w:rsidP="00630A84">
      <w:r w:rsidRPr="00AE1432">
        <w:t xml:space="preserve">My own direct observation suggests that </w:t>
      </w:r>
      <w:r w:rsidRPr="0082553E">
        <w:rPr>
          <w:highlight w:val="cyan"/>
          <w:u w:val="single"/>
        </w:rPr>
        <w:t xml:space="preserve">defense decision-makers </w:t>
      </w:r>
      <w:r w:rsidRPr="00AE1432">
        <w:rPr>
          <w:u w:val="single"/>
        </w:rPr>
        <w:t>attempt to “</w:t>
      </w:r>
      <w:r w:rsidRPr="0082553E">
        <w:rPr>
          <w:highlight w:val="cyan"/>
          <w:u w:val="single"/>
        </w:rPr>
        <w:t>frame</w:t>
      </w:r>
      <w:r w:rsidRPr="00AE1432">
        <w:rPr>
          <w:u w:val="single"/>
        </w:rPr>
        <w:t xml:space="preserve">” the structure of </w:t>
      </w:r>
      <w:r w:rsidRPr="0082553E">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14:paraId="703EE61F" w14:textId="77777777" w:rsidR="00630A84" w:rsidRDefault="00630A84" w:rsidP="00630A84">
      <w:pPr>
        <w:rPr>
          <w:u w:val="single"/>
        </w:rPr>
      </w:pPr>
      <w:r w:rsidRPr="00720AD5">
        <w:rPr>
          <w:u w:val="single"/>
        </w:rPr>
        <w:lastRenderedPageBreak/>
        <w:t xml:space="preserve">A major reason for the rationality, and the objectivity, of the process is that much security planning is done, not in vaguely undefined </w:t>
      </w:r>
      <w:proofErr w:type="spellStart"/>
      <w:r w:rsidRPr="00720AD5">
        <w:rPr>
          <w:u w:val="single"/>
        </w:rPr>
        <w:t>circum</w:t>
      </w:r>
      <w:proofErr w:type="spellEnd"/>
      <w:r w:rsidRPr="00720AD5">
        <w:rPr>
          <w:u w:val="single"/>
        </w:rPr>
        <w:t xml:space="preserve">- stances that offer scope for idiosyncratic, subjective behavior, but rather </w:t>
      </w:r>
      <w:r w:rsidRPr="0082553E">
        <w:rPr>
          <w:highlight w:val="cyan"/>
          <w:u w:val="single"/>
        </w:rPr>
        <w:t>in structured and reviewed organizational frameworks.</w:t>
      </w:r>
      <w:r w:rsidRPr="0082553E">
        <w:rPr>
          <w:highlight w:val="cyan"/>
        </w:rPr>
        <w:t xml:space="preserve"> </w:t>
      </w:r>
      <w:proofErr w:type="gramStart"/>
      <w:r w:rsidRPr="0082553E">
        <w:rPr>
          <w:highlight w:val="cyan"/>
          <w:u w:val="single"/>
        </w:rPr>
        <w:t>Non</w:t>
      </w:r>
      <w:proofErr w:type="gramEnd"/>
      <w:r w:rsidR="00083D14">
        <w:rPr>
          <w:color w:val="FF0000"/>
          <w:sz w:val="36"/>
          <w:highlight w:val="cyan"/>
          <w:u w:val="single"/>
        </w:rPr>
        <w:t xml:space="preserve">§ Marked 12:20 § </w:t>
      </w:r>
      <w:r w:rsidRPr="0082553E">
        <w:rPr>
          <w:highlight w:val="cyan"/>
          <w:u w:val="single"/>
        </w:rPr>
        <w:t>-rationalities (</w:t>
      </w:r>
      <w:r w:rsidRPr="00720AD5">
        <w:rPr>
          <w:u w:val="single"/>
        </w:rPr>
        <w:t>which are bad for understanding and prediction</w:t>
      </w:r>
      <w:r w:rsidRPr="0082553E">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82553E">
        <w:rPr>
          <w:highlight w:val="cyan"/>
          <w:u w:val="single"/>
        </w:rPr>
        <w:t>rent-seeking” would not only be shameful; it would present a severe risk of career termination</w:t>
      </w:r>
      <w:r w:rsidRPr="00AE1432">
        <w:rPr>
          <w:u w:val="single"/>
        </w:rPr>
        <w:t>.</w:t>
      </w:r>
      <w:r w:rsidRPr="00AE1432">
        <w:t xml:space="preserve"> And, as mentioned, </w:t>
      </w:r>
      <w:r w:rsidRPr="0082553E">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82553E">
        <w:rPr>
          <w:highlight w:val="cyan"/>
          <w:u w:val="single"/>
        </w:rPr>
        <w:t xml:space="preserve">A bureaucrat’s very self-placement in these reaches of government </w:t>
      </w:r>
      <w:proofErr w:type="spellStart"/>
      <w:r w:rsidRPr="0082553E">
        <w:rPr>
          <w:highlight w:val="cyan"/>
          <w:u w:val="single"/>
        </w:rPr>
        <w:t>testi</w:t>
      </w:r>
      <w:proofErr w:type="spellEnd"/>
      <w:r w:rsidRPr="0082553E">
        <w:rPr>
          <w:highlight w:val="cyan"/>
          <w:u w:val="single"/>
        </w:rPr>
        <w:t xml:space="preserve">- </w:t>
      </w:r>
      <w:proofErr w:type="spellStart"/>
      <w:r w:rsidRPr="0082553E">
        <w:rPr>
          <w:highlight w:val="cyan"/>
          <w:u w:val="single"/>
        </w:rPr>
        <w:t>fies</w:t>
      </w:r>
      <w:proofErr w:type="spellEnd"/>
      <w:r w:rsidRPr="0082553E">
        <w:rPr>
          <w:highlight w:val="cyan"/>
          <w:u w:val="single"/>
        </w:rPr>
        <w:t xml:space="preserve"> either to a sincere commitment to the national interest or to a lack of sufficient imagination to exploit opportunities for personal profit.</w:t>
      </w:r>
    </w:p>
    <w:p w14:paraId="380F18B7" w14:textId="77777777" w:rsidR="00630A84" w:rsidRPr="00004DDE" w:rsidRDefault="00630A84" w:rsidP="00630A84">
      <w:pPr>
        <w:rPr>
          <w:sz w:val="16"/>
        </w:rPr>
      </w:pPr>
      <w:r>
        <w:rPr>
          <w:sz w:val="16"/>
        </w:rPr>
        <w:t>\</w:t>
      </w:r>
    </w:p>
    <w:p w14:paraId="3633FC13" w14:textId="77777777" w:rsidR="00630A84" w:rsidRPr="00166ACF" w:rsidRDefault="00630A84" w:rsidP="00630A84">
      <w:pPr>
        <w:pStyle w:val="Heading2"/>
      </w:pPr>
      <w:r w:rsidRPr="00166ACF">
        <w:lastRenderedPageBreak/>
        <w:t xml:space="preserve">2AC- </w:t>
      </w:r>
      <w:proofErr w:type="gramStart"/>
      <w:r w:rsidRPr="00166ACF">
        <w:t>Top  Level</w:t>
      </w:r>
      <w:proofErr w:type="gramEnd"/>
    </w:p>
    <w:p w14:paraId="035A2558" w14:textId="77777777" w:rsidR="00630A84" w:rsidRPr="00977E21" w:rsidRDefault="00630A84" w:rsidP="00630A84">
      <w:pPr>
        <w:pStyle w:val="Heading4"/>
      </w:pPr>
      <w:proofErr w:type="spellStart"/>
      <w:r w:rsidRPr="00977E21">
        <w:t>Heg</w:t>
      </w:r>
      <w:proofErr w:type="spellEnd"/>
      <w:r w:rsidRPr="00977E21">
        <w:t xml:space="preserve"> is sustainable- challengers can’t make up the power differential, and trends point toward continued </w:t>
      </w:r>
      <w:proofErr w:type="spellStart"/>
      <w:r w:rsidRPr="00977E21">
        <w:t>unipolarity</w:t>
      </w:r>
      <w:proofErr w:type="spellEnd"/>
    </w:p>
    <w:p w14:paraId="34575C8A" w14:textId="77777777" w:rsidR="00630A84" w:rsidRPr="00FD6E02" w:rsidRDefault="00630A84" w:rsidP="00630A84"/>
    <w:p w14:paraId="1685DD1F" w14:textId="77777777" w:rsidR="00630A84" w:rsidRDefault="00630A84" w:rsidP="00630A84">
      <w:pPr>
        <w:rPr>
          <w:rStyle w:val="StyleStyleBold12pt"/>
        </w:rPr>
      </w:pPr>
      <w:r>
        <w:rPr>
          <w:rStyle w:val="StyleStyleBold12pt"/>
        </w:rPr>
        <w:t>Beckley ‘</w:t>
      </w:r>
      <w:r w:rsidRPr="00102A4F">
        <w:rPr>
          <w:rStyle w:val="StyleStyleBold12pt"/>
        </w:rPr>
        <w:t>12</w:t>
      </w:r>
    </w:p>
    <w:p w14:paraId="2880B093" w14:textId="77777777" w:rsidR="00630A84" w:rsidRDefault="00630A84" w:rsidP="00630A84">
      <w:pPr>
        <w:rPr>
          <w:sz w:val="16"/>
          <w:szCs w:val="16"/>
        </w:rPr>
      </w:pPr>
      <w:r w:rsidRPr="00102A4F">
        <w:rPr>
          <w:sz w:val="16"/>
          <w:szCs w:val="16"/>
        </w:rPr>
        <w:t xml:space="preserve">(Michael, PhD candidate at the Graduate School of Arts and Sciences at Columbia, The Unipolar Era: Why American Power Persists and China’s Rise Is Limited, Dissertation found on </w:t>
      </w:r>
      <w:proofErr w:type="spellStart"/>
      <w:r w:rsidRPr="00102A4F">
        <w:rPr>
          <w:sz w:val="16"/>
          <w:szCs w:val="16"/>
        </w:rPr>
        <w:t>google</w:t>
      </w:r>
      <w:proofErr w:type="spellEnd"/>
      <w:r w:rsidRPr="00102A4F">
        <w:rPr>
          <w:sz w:val="16"/>
          <w:szCs w:val="16"/>
        </w:rPr>
        <w:t xml:space="preserve"> scholar)</w:t>
      </w:r>
    </w:p>
    <w:p w14:paraId="6C02C7B9" w14:textId="77777777" w:rsidR="00630A84" w:rsidRPr="00977E21" w:rsidRDefault="00630A84" w:rsidP="00630A84">
      <w:pPr>
        <w:rPr>
          <w:b/>
          <w:bCs/>
          <w:sz w:val="26"/>
        </w:rPr>
      </w:pPr>
    </w:p>
    <w:p w14:paraId="41B4F99F" w14:textId="77777777" w:rsidR="00630A84" w:rsidRPr="002A5D02" w:rsidRDefault="00630A84" w:rsidP="00630A84">
      <w:pPr>
        <w:rPr>
          <w:rStyle w:val="StyleBoldUnderline"/>
          <w:rFonts w:asciiTheme="majorHAnsi" w:hAnsiTheme="majorHAnsi"/>
        </w:rPr>
      </w:pPr>
      <w:r w:rsidRPr="009B69F3">
        <w:rPr>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2A5D02">
        <w:rPr>
          <w:rStyle w:val="StyleBoldUnderline"/>
          <w:rFonts w:asciiTheme="majorHAnsi" w:hAnsiTheme="majorHAnsi"/>
          <w:highlight w:val="cyan"/>
        </w:rPr>
        <w:t>an independent task force of more than thirty experts</w:t>
      </w:r>
      <w:r w:rsidRPr="002A5D02">
        <w:rPr>
          <w:rStyle w:val="StyleBoldUnderline"/>
          <w:rFonts w:asciiTheme="majorHAnsi" w:hAnsiTheme="majorHAnsi"/>
        </w:rPr>
        <w:t xml:space="preserve"> recently </w:t>
      </w:r>
      <w:r w:rsidRPr="002A5D02">
        <w:rPr>
          <w:rStyle w:val="StyleBoldUnderline"/>
          <w:rFonts w:asciiTheme="majorHAnsi" w:hAnsiTheme="majorHAnsi"/>
          <w:highlight w:val="cyan"/>
        </w:rPr>
        <w:t>found</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no evidence to support the notion that China will become a</w:t>
      </w:r>
      <w:r w:rsidRPr="002A5D02">
        <w:rPr>
          <w:rStyle w:val="StyleBoldUnderline"/>
          <w:rFonts w:asciiTheme="majorHAnsi" w:hAnsiTheme="majorHAnsi"/>
        </w:rPr>
        <w:t xml:space="preserve"> peer </w:t>
      </w:r>
      <w:r w:rsidRPr="002A5D02">
        <w:rPr>
          <w:rStyle w:val="StyleBoldUnderline"/>
          <w:rFonts w:asciiTheme="majorHAnsi" w:hAnsiTheme="majorHAnsi"/>
          <w:highlight w:val="cyan"/>
        </w:rPr>
        <w:t>military competitor of the U</w:t>
      </w:r>
      <w:r w:rsidRPr="002A5D02">
        <w:rPr>
          <w:rStyle w:val="StyleBoldUnderline"/>
          <w:rFonts w:asciiTheme="majorHAnsi" w:hAnsiTheme="majorHAnsi"/>
        </w:rPr>
        <w:t xml:space="preserve">nited </w:t>
      </w:r>
      <w:proofErr w:type="gramStart"/>
      <w:r w:rsidRPr="002A5D02">
        <w:rPr>
          <w:rStyle w:val="StyleBoldUnderline"/>
          <w:rFonts w:asciiTheme="majorHAnsi" w:hAnsiTheme="majorHAnsi"/>
          <w:highlight w:val="cyan"/>
        </w:rPr>
        <w:t>S</w:t>
      </w:r>
      <w:r w:rsidRPr="002A5D02">
        <w:rPr>
          <w:rStyle w:val="StyleBoldUnderline"/>
          <w:rFonts w:asciiTheme="majorHAnsi" w:hAnsiTheme="majorHAnsi"/>
        </w:rPr>
        <w:t>tates.…</w:t>
      </w:r>
      <w:r w:rsidRPr="002A5D02">
        <w:rPr>
          <w:rStyle w:val="StyleBoldUnderline"/>
          <w:rFonts w:asciiTheme="majorHAnsi" w:hAnsiTheme="majorHAnsi"/>
          <w:highlight w:val="cyan"/>
        </w:rPr>
        <w:t>The</w:t>
      </w:r>
      <w:proofErr w:type="gramEnd"/>
      <w:r w:rsidRPr="002A5D02">
        <w:rPr>
          <w:rStyle w:val="StyleBoldUnderline"/>
          <w:rFonts w:asciiTheme="majorHAnsi" w:hAnsiTheme="majorHAnsi"/>
          <w:highlight w:val="cyan"/>
        </w:rPr>
        <w:t xml:space="preserve"> military balance today and for the foreseeable future strongly favors the U</w:t>
      </w:r>
      <w:r w:rsidRPr="002A5D02">
        <w:rPr>
          <w:rStyle w:val="StyleBoldUnderline"/>
          <w:rFonts w:asciiTheme="majorHAnsi" w:hAnsiTheme="majorHAnsi"/>
        </w:rPr>
        <w:t xml:space="preserve">nited </w:t>
      </w:r>
      <w:r w:rsidRPr="002A5D02">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9B69F3">
        <w:rPr>
          <w:sz w:val="16"/>
        </w:rPr>
        <w:t xml:space="preserve">and its allies.”207 Figure 3.20: Share of World Arms Transfer Agreements, 1993-­‐2008 Source: Congressional Research Service, Conventional Arms Transfers to Developing Nations, 2001-­‐2008, p. 71; Ibid., Conventional Arms Transfers to Developing Nations, 1993-­‐2000, p. 73. None of this should be cause for chest-­‐thumping. China can “pose problems without catching up,” compensating for its technological and organizational inferiority by utilizing asymmetric strategies, local knowledge, and a greater willingness to bear costs.208 In particular, some experts believe China’s “anti-area-­‐denial”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2A5D02">
        <w:rPr>
          <w:rStyle w:val="StyleBoldUnderline"/>
          <w:rFonts w:asciiTheme="majorHAnsi" w:hAnsiTheme="majorHAnsi"/>
        </w:rPr>
        <w:t>Yes, weak adversaries can impose significant costs, but evidence of American vulnerability is not the same as evidence of American decline.</w:t>
      </w:r>
      <w:r w:rsidRPr="009B69F3">
        <w:rPr>
          <w:sz w:val="16"/>
        </w:rPr>
        <w:t xml:space="preserve"> Conclusion Change is inevitable, but it is often incremental and nonlinear. </w:t>
      </w:r>
      <w:r w:rsidRPr="002A5D02">
        <w:rPr>
          <w:rStyle w:val="StyleBoldUnderline"/>
          <w:rFonts w:asciiTheme="majorHAnsi" w:hAnsiTheme="majorHAnsi"/>
        </w:rPr>
        <w:t xml:space="preserve">In the coming decades, </w:t>
      </w:r>
      <w:r w:rsidRPr="002A5D02">
        <w:rPr>
          <w:rStyle w:val="StyleBoldUnderline"/>
          <w:rFonts w:asciiTheme="majorHAnsi" w:hAnsiTheme="majorHAnsi"/>
          <w:highlight w:val="cyan"/>
        </w:rPr>
        <w:t>China may surge</w:t>
      </w:r>
      <w:r w:rsidRPr="002A5D02">
        <w:rPr>
          <w:rStyle w:val="StyleBoldUnderline"/>
          <w:rFonts w:asciiTheme="majorHAnsi" w:hAnsiTheme="majorHAnsi"/>
        </w:rPr>
        <w:t xml:space="preserve"> out of its unimpressive condition </w:t>
      </w:r>
      <w:r w:rsidRPr="002A5D02">
        <w:rPr>
          <w:rStyle w:val="StyleBoldUnderline"/>
          <w:rFonts w:asciiTheme="majorHAnsi" w:hAnsiTheme="majorHAnsi"/>
          <w:highlight w:val="cyan"/>
        </w:rPr>
        <w:t>and close the gap</w:t>
      </w:r>
      <w:r w:rsidRPr="002A5D02">
        <w:rPr>
          <w:rStyle w:val="StyleBoldUnderline"/>
          <w:rFonts w:asciiTheme="majorHAnsi" w:hAnsiTheme="majorHAnsi"/>
        </w:rPr>
        <w:t xml:space="preserve"> with the United States. </w:t>
      </w:r>
      <w:r w:rsidRPr="002A5D02">
        <w:rPr>
          <w:rStyle w:val="StyleBoldUnderline"/>
          <w:rFonts w:asciiTheme="majorHAnsi" w:hAnsiTheme="majorHAnsi"/>
          <w:highlight w:val="cyan"/>
        </w:rPr>
        <w:t>Or China might continue to rise</w:t>
      </w:r>
      <w:r w:rsidRPr="002A5D02">
        <w:rPr>
          <w:rStyle w:val="StyleBoldUnderline"/>
          <w:rFonts w:asciiTheme="majorHAnsi" w:hAnsiTheme="majorHAnsi"/>
        </w:rPr>
        <w:t xml:space="preserve"> in place – </w:t>
      </w:r>
      <w:r w:rsidRPr="002A5D02">
        <w:rPr>
          <w:rStyle w:val="StyleBoldUnderline"/>
          <w:rFonts w:asciiTheme="majorHAnsi" w:hAnsiTheme="majorHAnsi"/>
          <w:highlight w:val="cyan"/>
        </w:rPr>
        <w:t>steadily</w:t>
      </w:r>
      <w:r w:rsidRPr="002A5D02">
        <w:rPr>
          <w:rStyle w:val="StyleBoldUnderline"/>
          <w:rFonts w:asciiTheme="majorHAnsi" w:hAnsiTheme="majorHAnsi"/>
        </w:rPr>
        <w:t xml:space="preserve"> improving its capabilities in absolute terms while stagnating, or even declining, relative to the United States</w:t>
      </w:r>
      <w:r w:rsidRPr="009B69F3">
        <w:rPr>
          <w:sz w:val="16"/>
        </w:rPr>
        <w:t xml:space="preserve">. The best that can be done is to make plans for the future on the basis of present trends. And </w:t>
      </w:r>
      <w:r w:rsidRPr="002A5D02">
        <w:rPr>
          <w:rStyle w:val="StyleBoldUnderline"/>
          <w:rFonts w:asciiTheme="majorHAnsi" w:hAnsiTheme="majorHAnsi"/>
          <w:highlight w:val="cyan"/>
        </w:rPr>
        <w:t>what the trends suggest is that</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America’s</w:t>
      </w:r>
      <w:r w:rsidRPr="002A5D02">
        <w:rPr>
          <w:rStyle w:val="StyleBoldUnderline"/>
          <w:rFonts w:asciiTheme="majorHAnsi" w:hAnsiTheme="majorHAnsi"/>
        </w:rPr>
        <w:t xml:space="preserve"> economic, technological, and </w:t>
      </w:r>
      <w:r w:rsidRPr="002A5D02">
        <w:rPr>
          <w:rStyle w:val="StyleBoldUnderline"/>
          <w:rFonts w:asciiTheme="majorHAnsi" w:hAnsiTheme="majorHAnsi"/>
          <w:highlight w:val="cyan"/>
        </w:rPr>
        <w:t>military lead over China will be an enduring feature of international relations, not a passing moment in time, but a deeply embedded material condition that will persist for the foreseeable future.</w:t>
      </w:r>
    </w:p>
    <w:p w14:paraId="56D91483" w14:textId="77777777" w:rsidR="00630A84" w:rsidRPr="00FD6E02" w:rsidRDefault="00630A84" w:rsidP="00630A84">
      <w:pPr>
        <w:pStyle w:val="Heading4"/>
      </w:pPr>
      <w:r w:rsidRPr="00FD6E02">
        <w:t>Decline makes all their turns worse- US will be more violent post decline</w:t>
      </w:r>
    </w:p>
    <w:p w14:paraId="60F4D7EE" w14:textId="77777777" w:rsidR="00630A84" w:rsidRPr="00FD6E02" w:rsidRDefault="00630A84" w:rsidP="00630A84"/>
    <w:p w14:paraId="2C0CA658" w14:textId="77777777" w:rsidR="00630A84" w:rsidRDefault="00630A84" w:rsidP="00630A84">
      <w:proofErr w:type="spellStart"/>
      <w:r w:rsidRPr="00114ECE">
        <w:rPr>
          <w:rStyle w:val="StyleStyleBold12pt"/>
        </w:rPr>
        <w:t>Dupont</w:t>
      </w:r>
      <w:proofErr w:type="spellEnd"/>
      <w:r w:rsidRPr="00114ECE">
        <w:rPr>
          <w:rStyle w:val="StyleStyleBold12pt"/>
        </w:rPr>
        <w:t xml:space="preserve"> June </w:t>
      </w:r>
      <w:r>
        <w:rPr>
          <w:rStyle w:val="StyleStyleBold12pt"/>
        </w:rPr>
        <w:t>‘</w:t>
      </w:r>
      <w:r w:rsidRPr="00114ECE">
        <w:rPr>
          <w:rStyle w:val="StyleStyleBold12pt"/>
        </w:rPr>
        <w:t>12</w:t>
      </w:r>
      <w:r>
        <w:t xml:space="preserve"> </w:t>
      </w:r>
    </w:p>
    <w:p w14:paraId="7C56527C" w14:textId="77777777" w:rsidR="00630A84" w:rsidRPr="000B06A5" w:rsidRDefault="00630A84" w:rsidP="00630A84">
      <w:pPr>
        <w:rPr>
          <w:sz w:val="16"/>
          <w:szCs w:val="16"/>
        </w:rPr>
      </w:pPr>
      <w:r w:rsidRPr="000B06A5">
        <w:rPr>
          <w:sz w:val="16"/>
          <w:szCs w:val="16"/>
        </w:rPr>
        <w:t>(Alan, professor of international security and director of the Institute for International Security and Development at the University of New South Wales in Sydney, Australia, An Asian Security Standoff, The National Interest, lexis)</w:t>
      </w:r>
    </w:p>
    <w:p w14:paraId="16A75B0E" w14:textId="77777777" w:rsidR="00630A84" w:rsidRDefault="00630A84" w:rsidP="00630A84"/>
    <w:p w14:paraId="2D5CF33E" w14:textId="77777777" w:rsidR="00630A84" w:rsidRPr="002A5D02" w:rsidRDefault="00630A84" w:rsidP="00630A84">
      <w:pPr>
        <w:rPr>
          <w:rStyle w:val="StyleBoldUnderline"/>
          <w:rFonts w:asciiTheme="majorHAnsi" w:hAnsiTheme="majorHAnsi"/>
          <w:highlight w:val="cyan"/>
        </w:rPr>
      </w:pPr>
      <w:r w:rsidRPr="002A5D02">
        <w:rPr>
          <w:rStyle w:val="StyleBoldUnderline"/>
          <w:rFonts w:asciiTheme="majorHAnsi" w:hAnsiTheme="majorHAnsi"/>
        </w:rPr>
        <w:t>What of the argument that America should accept the inevitable and share power with China</w:t>
      </w:r>
      <w:r w:rsidRPr="00114ECE">
        <w:rPr>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2A5D02">
        <w:rPr>
          <w:rStyle w:val="StyleBoldUnderline"/>
          <w:rFonts w:asciiTheme="majorHAnsi" w:hAnsiTheme="majorHAnsi"/>
        </w:rPr>
        <w:t>While superficially appealing</w:t>
      </w:r>
      <w:r w:rsidRPr="00114ECE">
        <w:rPr>
          <w:sz w:val="16"/>
        </w:rPr>
        <w:t xml:space="preserve"> because it holds out the prospect of a peaceful transition to a new international order, </w:t>
      </w:r>
      <w:r w:rsidRPr="002A5D02">
        <w:rPr>
          <w:rStyle w:val="StyleBoldUnderline"/>
          <w:rFonts w:asciiTheme="majorHAnsi" w:hAnsiTheme="majorHAnsi"/>
          <w:highlight w:val="cyan"/>
        </w:rPr>
        <w:t>power sharing</w:t>
      </w:r>
      <w:r w:rsidRPr="00114ECE">
        <w:rPr>
          <w:sz w:val="16"/>
        </w:rPr>
        <w:t xml:space="preserve"> between the United States and China </w:t>
      </w:r>
      <w:r w:rsidRPr="002A5D02">
        <w:rPr>
          <w:rStyle w:val="StyleBoldUnderline"/>
          <w:rFonts w:asciiTheme="majorHAnsi" w:hAnsiTheme="majorHAnsi"/>
          <w:highlight w:val="cyan"/>
        </w:rPr>
        <w:t>is unlikely</w:t>
      </w:r>
      <w:r w:rsidRPr="00114ECE">
        <w:rPr>
          <w:sz w:val="16"/>
        </w:rPr>
        <w:t xml:space="preserve"> to work for two reasons. First, </w:t>
      </w:r>
      <w:r w:rsidRPr="002A5D02">
        <w:rPr>
          <w:rStyle w:val="StyleBoldUnderline"/>
          <w:rFonts w:asciiTheme="majorHAnsi" w:hAnsiTheme="majorHAnsi"/>
          <w:highlight w:val="cyan"/>
        </w:rPr>
        <w:t>no U.S. administration, regardless of its political complexion, would voluntarily relinquish power to China</w:t>
      </w:r>
      <w:r w:rsidRPr="00114ECE">
        <w:rPr>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2A5D02">
        <w:rPr>
          <w:rStyle w:val="StyleBoldUnderline"/>
          <w:rFonts w:asciiTheme="majorHAnsi" w:hAnsiTheme="majorHAnsi"/>
          <w:highlight w:val="cyan"/>
        </w:rPr>
        <w:t>a rival</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U</w:t>
      </w:r>
      <w:r w:rsidRPr="002A5D02">
        <w:rPr>
          <w:rStyle w:val="StyleBoldUnderline"/>
          <w:rFonts w:asciiTheme="majorHAnsi" w:hAnsiTheme="majorHAnsi"/>
        </w:rPr>
        <w:t xml:space="preserve">nited </w:t>
      </w:r>
      <w:r w:rsidRPr="002A5D02">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2A5D02">
        <w:rPr>
          <w:rStyle w:val="StyleBoldUnderline"/>
          <w:rFonts w:asciiTheme="majorHAnsi" w:hAnsiTheme="majorHAnsi"/>
          <w:highlight w:val="cyan"/>
        </w:rPr>
        <w:t>that shows no sign of lapsing into terminal decline despite its current economic travails</w:t>
      </w:r>
      <w:r w:rsidRPr="00E377D9">
        <w:rPr>
          <w:sz w:val="16"/>
          <w:highlight w:val="cyan"/>
        </w:rPr>
        <w:t>.</w:t>
      </w:r>
      <w:r w:rsidRPr="00114ECE">
        <w:rPr>
          <w:sz w:val="16"/>
        </w:rPr>
        <w:t xml:space="preserve"> </w:t>
      </w:r>
      <w:r w:rsidRPr="002A5D02">
        <w:rPr>
          <w:rStyle w:val="StyleBoldUnderline"/>
          <w:rFonts w:asciiTheme="majorHAnsi" w:hAnsiTheme="majorHAnsi"/>
        </w:rPr>
        <w:t xml:space="preserve">Sooner than it thinks, </w:t>
      </w:r>
      <w:r w:rsidRPr="002A5D02">
        <w:rPr>
          <w:rStyle w:val="StyleBoldUnderline"/>
          <w:rFonts w:asciiTheme="majorHAnsi" w:hAnsiTheme="majorHAnsi"/>
          <w:highlight w:val="cyan"/>
        </w:rPr>
        <w:t>Beijing may have to confront the prospect of a resurgent</w:t>
      </w:r>
      <w:r w:rsidRPr="000B06A5">
        <w:t xml:space="preserve"> </w:t>
      </w:r>
      <w:r w:rsidRPr="002A5D02">
        <w:rPr>
          <w:rStyle w:val="StyleBoldUnderline"/>
          <w:rFonts w:asciiTheme="majorHAnsi" w:hAnsiTheme="majorHAnsi"/>
          <w:highlight w:val="cyan"/>
        </w:rPr>
        <w:t>Washington determined to reassert its strategic interests.</w:t>
      </w:r>
    </w:p>
    <w:p w14:paraId="61EC4C1E" w14:textId="77777777" w:rsidR="00630A84" w:rsidRPr="00843148" w:rsidRDefault="00630A84" w:rsidP="00630A84">
      <w:pPr>
        <w:pStyle w:val="Heading4"/>
      </w:pPr>
      <w:r>
        <w:t>T</w:t>
      </w:r>
      <w:r w:rsidRPr="00843148">
        <w:t>heir turns are inevitable – no us withdrawal – we’ll be engaged globally – the only question is effectiveness</w:t>
      </w:r>
    </w:p>
    <w:p w14:paraId="4130F663" w14:textId="77777777" w:rsidR="00630A84" w:rsidRDefault="00630A84" w:rsidP="00630A84">
      <w:pPr>
        <w:rPr>
          <w:rStyle w:val="StyleStyleBold12pt"/>
        </w:rPr>
      </w:pPr>
    </w:p>
    <w:p w14:paraId="0E69057D" w14:textId="77777777" w:rsidR="00630A84" w:rsidRPr="00511B85" w:rsidRDefault="00630A84" w:rsidP="00630A84">
      <w:pPr>
        <w:rPr>
          <w:rStyle w:val="StyleStyleBold12pt"/>
        </w:rPr>
      </w:pPr>
      <w:proofErr w:type="spellStart"/>
      <w:r w:rsidRPr="00511B85">
        <w:rPr>
          <w:rStyle w:val="StyleStyleBold12pt"/>
        </w:rPr>
        <w:t>Shalmon</w:t>
      </w:r>
      <w:proofErr w:type="spellEnd"/>
      <w:r w:rsidRPr="00511B85">
        <w:rPr>
          <w:rStyle w:val="StyleStyleBold12pt"/>
        </w:rPr>
        <w:t xml:space="preserve"> and Horowitz 09</w:t>
      </w:r>
    </w:p>
    <w:p w14:paraId="6E0457DC" w14:textId="77777777" w:rsidR="00630A84" w:rsidRPr="00FD6E02" w:rsidRDefault="00630A84" w:rsidP="00630A84">
      <w:pPr>
        <w:rPr>
          <w:sz w:val="16"/>
          <w:szCs w:val="16"/>
        </w:rPr>
      </w:pPr>
      <w:r w:rsidRPr="00FD6E02">
        <w:rPr>
          <w:sz w:val="16"/>
          <w:szCs w:val="16"/>
        </w:rPr>
        <w:t xml:space="preserve">(Dan, Graduate Student in the PhD Program in Political Science - International Relations at University of Illinois at Urbana-Champaign, Mike, Assistant Professor of Political Science at the University of Pennsylvania- Philadelphia, </w:t>
      </w:r>
      <w:proofErr w:type="spellStart"/>
      <w:r w:rsidRPr="00FD6E02">
        <w:rPr>
          <w:sz w:val="16"/>
          <w:szCs w:val="16"/>
        </w:rPr>
        <w:t>Orbis</w:t>
      </w:r>
      <w:proofErr w:type="spellEnd"/>
      <w:r w:rsidRPr="00FD6E02">
        <w:rPr>
          <w:sz w:val="16"/>
          <w:szCs w:val="16"/>
        </w:rPr>
        <w:t xml:space="preserve">, </w:t>
      </w:r>
      <w:proofErr w:type="gramStart"/>
      <w:r w:rsidRPr="00FD6E02">
        <w:rPr>
          <w:sz w:val="16"/>
          <w:szCs w:val="16"/>
        </w:rPr>
        <w:t>Spring</w:t>
      </w:r>
      <w:proofErr w:type="gramEnd"/>
      <w:r w:rsidRPr="00FD6E02">
        <w:rPr>
          <w:sz w:val="16"/>
          <w:szCs w:val="16"/>
        </w:rPr>
        <w:t>)</w:t>
      </w:r>
    </w:p>
    <w:p w14:paraId="37AB8FC1" w14:textId="77777777" w:rsidR="00630A84" w:rsidRPr="00E41E70" w:rsidRDefault="00630A84" w:rsidP="00630A84">
      <w:pPr>
        <w:rPr>
          <w:rStyle w:val="SubtitleChar"/>
          <w:iCs w:val="0"/>
        </w:rPr>
      </w:pPr>
    </w:p>
    <w:p w14:paraId="4BB6AA1E" w14:textId="77777777" w:rsidR="00630A84" w:rsidRDefault="00630A84" w:rsidP="00630A84">
      <w:pPr>
        <w:rPr>
          <w:rFonts w:asciiTheme="majorHAnsi" w:hAnsiTheme="majorHAnsi" w:cstheme="majorHAnsi"/>
          <w:sz w:val="16"/>
        </w:rPr>
      </w:pPr>
      <w:r w:rsidRPr="00E377D9">
        <w:rPr>
          <w:rStyle w:val="underline"/>
          <w:rFonts w:asciiTheme="majorHAnsi" w:hAnsiTheme="majorHAnsi" w:cstheme="majorHAnsi"/>
          <w:sz w:val="26"/>
          <w:szCs w:val="26"/>
          <w:highlight w:val="cyan"/>
        </w:rPr>
        <w:t>It is important to recognize</w:t>
      </w:r>
      <w:r w:rsidRPr="006721A6">
        <w:rPr>
          <w:rStyle w:val="underline"/>
          <w:rFonts w:asciiTheme="majorHAnsi" w:hAnsiTheme="majorHAnsi" w:cstheme="majorHAnsi"/>
          <w:sz w:val="26"/>
          <w:szCs w:val="26"/>
        </w:rPr>
        <w:t xml:space="preserve"> at the outset </w:t>
      </w:r>
      <w:r w:rsidRPr="00FD6E02">
        <w:rPr>
          <w:rFonts w:asciiTheme="majorHAnsi" w:hAnsiTheme="majorHAnsi" w:cstheme="majorHAnsi"/>
          <w:sz w:val="16"/>
        </w:rPr>
        <w:t xml:space="preserve">two </w:t>
      </w:r>
      <w:r w:rsidRPr="00E377D9">
        <w:rPr>
          <w:rStyle w:val="underline"/>
          <w:rFonts w:asciiTheme="majorHAnsi" w:hAnsiTheme="majorHAnsi" w:cstheme="majorHAnsi"/>
          <w:sz w:val="26"/>
          <w:szCs w:val="26"/>
          <w:highlight w:val="cyan"/>
        </w:rPr>
        <w:t>key points about U</w:t>
      </w:r>
      <w:r w:rsidRPr="006721A6">
        <w:rPr>
          <w:rStyle w:val="underline"/>
          <w:rFonts w:asciiTheme="majorHAnsi" w:hAnsiTheme="majorHAnsi" w:cstheme="majorHAnsi"/>
          <w:sz w:val="26"/>
          <w:szCs w:val="26"/>
        </w:rPr>
        <w:t>nited</w:t>
      </w:r>
      <w:r w:rsidRPr="00FD6E02">
        <w:rPr>
          <w:rFonts w:asciiTheme="majorHAnsi" w:hAnsiTheme="majorHAnsi" w:cstheme="majorHAnsi"/>
          <w:sz w:val="16"/>
        </w:rPr>
        <w:t xml:space="preserve"> </w:t>
      </w:r>
      <w:r w:rsidRPr="00E377D9">
        <w:rPr>
          <w:rStyle w:val="underline"/>
          <w:rFonts w:asciiTheme="majorHAnsi" w:hAnsiTheme="majorHAnsi" w:cstheme="majorHAnsi"/>
          <w:sz w:val="26"/>
          <w:szCs w:val="26"/>
          <w:highlight w:val="cyan"/>
        </w:rPr>
        <w:t>S</w:t>
      </w:r>
      <w:r w:rsidRPr="006721A6">
        <w:rPr>
          <w:rStyle w:val="underline"/>
          <w:rFonts w:asciiTheme="majorHAnsi" w:hAnsiTheme="majorHAnsi" w:cstheme="majorHAnsi"/>
          <w:sz w:val="26"/>
          <w:szCs w:val="26"/>
        </w:rPr>
        <w:t xml:space="preserve">tates </w:t>
      </w:r>
      <w:r w:rsidRPr="00E377D9">
        <w:rPr>
          <w:rStyle w:val="underline"/>
          <w:rFonts w:asciiTheme="majorHAnsi" w:hAnsiTheme="majorHAnsi" w:cstheme="majorHAnsi"/>
          <w:sz w:val="26"/>
          <w:szCs w:val="26"/>
          <w:highlight w:val="cyan"/>
        </w:rPr>
        <w:t>strategy</w:t>
      </w:r>
      <w:r w:rsidRPr="006721A6">
        <w:rPr>
          <w:rStyle w:val="underline"/>
          <w:rFonts w:asciiTheme="majorHAnsi" w:hAnsiTheme="majorHAnsi" w:cstheme="majorHAnsi"/>
          <w:sz w:val="26"/>
          <w:szCs w:val="26"/>
        </w:rPr>
        <w:t xml:space="preserve"> and the potential costs and benefits for the United States </w:t>
      </w:r>
      <w:r w:rsidRPr="00E377D9">
        <w:rPr>
          <w:rStyle w:val="underline"/>
          <w:rFonts w:asciiTheme="majorHAnsi" w:hAnsiTheme="majorHAnsi" w:cstheme="majorHAnsi"/>
          <w:sz w:val="26"/>
          <w:szCs w:val="26"/>
          <w:highlight w:val="cyan"/>
        </w:rPr>
        <w:t>in a changing security environment.</w:t>
      </w:r>
      <w:r w:rsidRPr="006721A6">
        <w:rPr>
          <w:rStyle w:val="underline"/>
          <w:rFonts w:asciiTheme="majorHAnsi" w:hAnsiTheme="majorHAnsi" w:cstheme="majorHAnsi"/>
          <w:sz w:val="26"/>
          <w:szCs w:val="26"/>
        </w:rPr>
        <w:t xml:space="preserve"> First, </w:t>
      </w:r>
      <w:r w:rsidRPr="00E377D9">
        <w:rPr>
          <w:rStyle w:val="underline"/>
          <w:rFonts w:asciiTheme="majorHAnsi" w:hAnsiTheme="majorHAnsi" w:cstheme="majorHAnsi"/>
          <w:sz w:val="26"/>
          <w:szCs w:val="26"/>
          <w:highlight w:val="cyan"/>
        </w:rPr>
        <w:t>the U</w:t>
      </w:r>
      <w:r w:rsidRPr="006721A6">
        <w:rPr>
          <w:rStyle w:val="underline"/>
          <w:rFonts w:asciiTheme="majorHAnsi" w:hAnsiTheme="majorHAnsi" w:cstheme="majorHAnsi"/>
          <w:sz w:val="26"/>
          <w:szCs w:val="26"/>
        </w:rPr>
        <w:t xml:space="preserve">nited </w:t>
      </w:r>
      <w:r w:rsidRPr="00E377D9">
        <w:rPr>
          <w:rStyle w:val="underline"/>
          <w:rFonts w:asciiTheme="majorHAnsi" w:hAnsiTheme="majorHAnsi" w:cstheme="majorHAnsi"/>
          <w:sz w:val="26"/>
          <w:szCs w:val="26"/>
          <w:highlight w:val="cyan"/>
        </w:rPr>
        <w:t>S</w:t>
      </w:r>
      <w:r w:rsidRPr="006721A6">
        <w:rPr>
          <w:rStyle w:val="underline"/>
          <w:rFonts w:asciiTheme="majorHAnsi" w:hAnsiTheme="majorHAnsi" w:cstheme="majorHAnsi"/>
          <w:sz w:val="26"/>
          <w:szCs w:val="26"/>
        </w:rPr>
        <w:t xml:space="preserve">tates </w:t>
      </w:r>
      <w:r w:rsidRPr="00E377D9">
        <w:rPr>
          <w:rStyle w:val="underline"/>
          <w:rFonts w:asciiTheme="majorHAnsi" w:hAnsiTheme="majorHAnsi" w:cstheme="majorHAnsi"/>
          <w:sz w:val="26"/>
          <w:szCs w:val="26"/>
          <w:highlight w:val="cyan"/>
        </w:rPr>
        <w:t>is very likely to remain fully engaged in global affairs.</w:t>
      </w:r>
      <w:r w:rsidRPr="006721A6">
        <w:rPr>
          <w:rStyle w:val="underline"/>
          <w:rFonts w:asciiTheme="majorHAnsi" w:hAnsiTheme="majorHAnsi" w:cstheme="majorHAnsi"/>
          <w:sz w:val="26"/>
          <w:szCs w:val="26"/>
        </w:rPr>
        <w:t xml:space="preserve"> </w:t>
      </w:r>
      <w:r w:rsidRPr="00E377D9">
        <w:rPr>
          <w:rStyle w:val="underline"/>
          <w:rFonts w:asciiTheme="majorHAnsi" w:hAnsiTheme="majorHAnsi" w:cstheme="majorHAnsi"/>
          <w:sz w:val="26"/>
          <w:szCs w:val="26"/>
          <w:highlight w:val="cyan"/>
        </w:rPr>
        <w:t>Advocates of</w:t>
      </w:r>
      <w:r w:rsidRPr="006721A6">
        <w:rPr>
          <w:rStyle w:val="underline"/>
          <w:rFonts w:asciiTheme="majorHAnsi" w:hAnsiTheme="majorHAnsi" w:cstheme="majorHAnsi"/>
          <w:sz w:val="26"/>
          <w:szCs w:val="26"/>
        </w:rPr>
        <w:t xml:space="preserve"> restraint or global </w:t>
      </w:r>
      <w:r w:rsidRPr="00E377D9">
        <w:rPr>
          <w:rStyle w:val="underline"/>
          <w:rFonts w:asciiTheme="majorHAnsi" w:hAnsiTheme="majorHAnsi" w:cstheme="majorHAnsi"/>
          <w:sz w:val="26"/>
          <w:szCs w:val="26"/>
          <w:highlight w:val="cyan"/>
        </w:rPr>
        <w:t>withdrawal</w:t>
      </w:r>
      <w:r w:rsidRPr="006721A6">
        <w:rPr>
          <w:rStyle w:val="underline"/>
          <w:rFonts w:asciiTheme="majorHAnsi" w:hAnsiTheme="majorHAnsi" w:cstheme="majorHAnsi"/>
          <w:sz w:val="26"/>
          <w:szCs w:val="26"/>
        </w:rPr>
        <w:t xml:space="preserve">, while popular in some segments of academia, </w:t>
      </w:r>
      <w:r w:rsidRPr="00E377D9">
        <w:rPr>
          <w:rStyle w:val="underline"/>
          <w:rFonts w:asciiTheme="majorHAnsi" w:hAnsiTheme="majorHAnsi" w:cstheme="majorHAnsi"/>
          <w:sz w:val="26"/>
          <w:szCs w:val="26"/>
          <w:highlight w:val="cyan"/>
        </w:rPr>
        <w:t>remain on the margins of policy debates</w:t>
      </w:r>
      <w:r w:rsidRPr="006721A6">
        <w:rPr>
          <w:rStyle w:val="underline"/>
          <w:rFonts w:asciiTheme="majorHAnsi" w:hAnsiTheme="majorHAnsi" w:cstheme="majorHAnsi"/>
          <w:sz w:val="26"/>
          <w:szCs w:val="26"/>
        </w:rPr>
        <w:t xml:space="preserve"> in Washington D.C</w:t>
      </w:r>
      <w:r w:rsidRPr="00FD6E02">
        <w:rPr>
          <w:rFonts w:asciiTheme="majorHAnsi" w:hAnsiTheme="majorHAnsi" w:cstheme="majorHAnsi"/>
          <w:sz w:val="16"/>
        </w:rPr>
        <w:t xml:space="preserve">. This could always change, of course. However, at present, </w:t>
      </w:r>
      <w:r w:rsidRPr="00E377D9">
        <w:rPr>
          <w:rStyle w:val="underline"/>
          <w:rFonts w:asciiTheme="majorHAnsi" w:hAnsiTheme="majorHAnsi" w:cstheme="majorHAnsi"/>
          <w:sz w:val="26"/>
          <w:szCs w:val="26"/>
          <w:highlight w:val="cyan"/>
        </w:rPr>
        <w:t>it is a given that the U</w:t>
      </w:r>
      <w:r w:rsidRPr="006721A6">
        <w:rPr>
          <w:rStyle w:val="underline"/>
          <w:rFonts w:asciiTheme="majorHAnsi" w:hAnsiTheme="majorHAnsi" w:cstheme="majorHAnsi"/>
          <w:sz w:val="26"/>
          <w:szCs w:val="26"/>
        </w:rPr>
        <w:t xml:space="preserve">nited </w:t>
      </w:r>
      <w:r w:rsidRPr="00E377D9">
        <w:rPr>
          <w:rStyle w:val="underline"/>
          <w:rFonts w:asciiTheme="majorHAnsi" w:hAnsiTheme="majorHAnsi" w:cstheme="majorHAnsi"/>
          <w:sz w:val="26"/>
          <w:szCs w:val="26"/>
          <w:highlight w:val="cyan"/>
        </w:rPr>
        <w:t>S</w:t>
      </w:r>
      <w:r w:rsidRPr="006721A6">
        <w:rPr>
          <w:rStyle w:val="underline"/>
          <w:rFonts w:asciiTheme="majorHAnsi" w:hAnsiTheme="majorHAnsi" w:cstheme="majorHAnsi"/>
          <w:sz w:val="26"/>
          <w:szCs w:val="26"/>
        </w:rPr>
        <w:t xml:space="preserve">tates </w:t>
      </w:r>
      <w:r w:rsidRPr="00E377D9">
        <w:rPr>
          <w:rStyle w:val="underline"/>
          <w:rFonts w:asciiTheme="majorHAnsi" w:hAnsiTheme="majorHAnsi" w:cstheme="majorHAnsi"/>
          <w:sz w:val="26"/>
          <w:szCs w:val="26"/>
          <w:highlight w:val="cyan"/>
        </w:rPr>
        <w:t>will define its interests globally and pursue a strategy that requires capable military forces able to project power around the world</w:t>
      </w:r>
      <w:r w:rsidRPr="00E377D9">
        <w:rPr>
          <w:rFonts w:asciiTheme="majorHAnsi" w:hAnsiTheme="majorHAnsi" w:cstheme="majorHAnsi"/>
          <w:b/>
          <w:sz w:val="16"/>
          <w:highlight w:val="cyan"/>
        </w:rPr>
        <w:t>.</w:t>
      </w:r>
      <w:r w:rsidRPr="00FD6E02">
        <w:rPr>
          <w:rFonts w:asciiTheme="majorHAnsi" w:hAnsiTheme="majorHAnsi" w:cstheme="majorHAnsi"/>
          <w:b/>
          <w:sz w:val="16"/>
        </w:rPr>
        <w:t xml:space="preserve"> </w:t>
      </w:r>
      <w:r w:rsidRPr="00FD6E02">
        <w:rPr>
          <w:rFonts w:asciiTheme="majorHAnsi" w:hAnsiTheme="majorHAnsi" w:cstheme="majorHAnsi"/>
          <w:sz w:val="16"/>
        </w:rPr>
        <w:t xml:space="preserve">Because ‘‘indirect’’ counter-strategies are the rational choice for actors facing a strong state’s power projection, irregular/asymmetric threats are inevitable given America’s role in the global order.24 </w:t>
      </w:r>
    </w:p>
    <w:p w14:paraId="39A913EB" w14:textId="77777777" w:rsidR="00630A84" w:rsidRPr="008C6CD3" w:rsidRDefault="00630A84" w:rsidP="00630A84">
      <w:pPr>
        <w:pStyle w:val="Heading4"/>
      </w:pPr>
      <w:r w:rsidRPr="008C6CD3">
        <w:t xml:space="preserve">Turn – Sustaining now </w:t>
      </w:r>
      <w:r>
        <w:t>key to</w:t>
      </w:r>
      <w:r w:rsidRPr="008C6CD3">
        <w:t xml:space="preserve"> a peaceful transition when </w:t>
      </w:r>
      <w:proofErr w:type="spellStart"/>
      <w:r w:rsidRPr="008C6CD3">
        <w:t>heg</w:t>
      </w:r>
      <w:proofErr w:type="spellEnd"/>
      <w:r w:rsidRPr="008C6CD3">
        <w:t xml:space="preserve"> collapses.</w:t>
      </w:r>
    </w:p>
    <w:p w14:paraId="266E021A" w14:textId="77777777" w:rsidR="00630A84" w:rsidRPr="008C6CD3" w:rsidRDefault="00630A84" w:rsidP="00630A84"/>
    <w:p w14:paraId="65537037" w14:textId="77777777" w:rsidR="00630A84" w:rsidRPr="008C6CD3" w:rsidRDefault="00630A84" w:rsidP="00630A84">
      <w:pPr>
        <w:rPr>
          <w:rStyle w:val="StyleStyleBold12pt"/>
        </w:rPr>
      </w:pPr>
      <w:r w:rsidRPr="008C6CD3">
        <w:rPr>
          <w:rStyle w:val="StyleStyleBold12pt"/>
        </w:rPr>
        <w:t xml:space="preserve">Dolman 6 </w:t>
      </w:r>
    </w:p>
    <w:p w14:paraId="4D04E6D7" w14:textId="77777777" w:rsidR="00630A84" w:rsidRDefault="00630A84" w:rsidP="00630A84">
      <w:pPr>
        <w:rPr>
          <w:rFonts w:cs="Arial"/>
          <w:sz w:val="16"/>
        </w:rPr>
      </w:pPr>
      <w:r w:rsidRPr="00360E8C">
        <w:rPr>
          <w:rFonts w:cs="Arial"/>
          <w:sz w:val="16"/>
        </w:rPr>
        <w:t>(Everett, PhD and Professor of Comparative Military Studies @ US Air Force School of Advanced Air and Space Studies and Recipient of Central Intelligence’s Outstanding Intelligence Analyst Award, “ Toward a U.S. Grand Strategy in Space,” March 10</w:t>
      </w:r>
      <w:r w:rsidRPr="00360E8C">
        <w:rPr>
          <w:rFonts w:cs="Arial"/>
          <w:sz w:val="16"/>
          <w:vertAlign w:val="superscript"/>
        </w:rPr>
        <w:t>th</w:t>
      </w:r>
      <w:r w:rsidRPr="00360E8C">
        <w:rPr>
          <w:rFonts w:cs="Arial"/>
          <w:sz w:val="16"/>
        </w:rPr>
        <w:t xml:space="preserve">, Washington Roundtable on Science and Public Policy, http://www.marshall.org/article.php?id=408,) </w:t>
      </w:r>
    </w:p>
    <w:p w14:paraId="50189F6B" w14:textId="77777777" w:rsidR="00630A84" w:rsidRPr="00360E8C" w:rsidRDefault="00630A84" w:rsidP="00630A84">
      <w:pPr>
        <w:rPr>
          <w:rFonts w:cs="Arial"/>
          <w:sz w:val="16"/>
        </w:rPr>
      </w:pPr>
    </w:p>
    <w:p w14:paraId="5BA8B97D" w14:textId="77777777" w:rsidR="00630A84" w:rsidRDefault="00630A84" w:rsidP="00630A84">
      <w:pPr>
        <w:rPr>
          <w:b/>
          <w:sz w:val="26"/>
          <w:szCs w:val="26"/>
          <w:u w:val="single"/>
        </w:rPr>
      </w:pPr>
      <w:r w:rsidRPr="008C6CD3">
        <w:rPr>
          <w:sz w:val="16"/>
          <w:szCs w:val="26"/>
        </w:rPr>
        <w:t>Dolman: Well, I think that some assumptions that you made are extremely problematic. You know, the Soviet Union launched twenty ASATs into space and those were the worst of debris smashing into other satellites. Did that cause a debris problem? No, because it is a planned orbital mechanics issue that the kinetic force of that engagement goes into the atmosphere and debris is burned up on reentry. There are thus ways to use weapons in space that don’t really cause a debris problem, and there are ways to use them that ac-</w:t>
      </w:r>
      <w:proofErr w:type="spellStart"/>
      <w:r w:rsidRPr="008C6CD3">
        <w:rPr>
          <w:sz w:val="16"/>
          <w:szCs w:val="26"/>
        </w:rPr>
        <w:t>tually</w:t>
      </w:r>
      <w:proofErr w:type="spellEnd"/>
      <w:r w:rsidRPr="008C6CD3">
        <w:rPr>
          <w:sz w:val="16"/>
          <w:szCs w:val="26"/>
        </w:rPr>
        <w:t xml:space="preserve"> clean up space in orbit. But also I agree with you. </w:t>
      </w:r>
      <w:r w:rsidRPr="00E377D9">
        <w:rPr>
          <w:b/>
          <w:sz w:val="26"/>
          <w:szCs w:val="26"/>
          <w:highlight w:val="cyan"/>
          <w:u w:val="single"/>
        </w:rPr>
        <w:t>No hegemon</w:t>
      </w:r>
      <w:r w:rsidRPr="008C6CD3">
        <w:rPr>
          <w:b/>
          <w:sz w:val="26"/>
          <w:szCs w:val="26"/>
          <w:u w:val="single"/>
        </w:rPr>
        <w:t xml:space="preserve">, </w:t>
      </w:r>
      <w:r w:rsidRPr="008C6CD3">
        <w:rPr>
          <w:sz w:val="16"/>
          <w:szCs w:val="26"/>
        </w:rPr>
        <w:t>no empire, no state or business</w:t>
      </w:r>
      <w:r w:rsidRPr="008C6CD3">
        <w:rPr>
          <w:b/>
          <w:sz w:val="26"/>
          <w:szCs w:val="26"/>
          <w:u w:val="single"/>
        </w:rPr>
        <w:t xml:space="preserve"> </w:t>
      </w:r>
      <w:r w:rsidRPr="00E377D9">
        <w:rPr>
          <w:b/>
          <w:sz w:val="26"/>
          <w:szCs w:val="26"/>
          <w:highlight w:val="cyan"/>
          <w:u w:val="single"/>
        </w:rPr>
        <w:t xml:space="preserve">lasts forever. Does that mean that we should </w:t>
      </w:r>
      <w:r w:rsidRPr="008C6CD3">
        <w:rPr>
          <w:b/>
          <w:sz w:val="26"/>
          <w:szCs w:val="26"/>
          <w:u w:val="single"/>
        </w:rPr>
        <w:t xml:space="preserve">accelerate </w:t>
      </w:r>
      <w:r w:rsidRPr="008C6CD3">
        <w:rPr>
          <w:sz w:val="16"/>
          <w:szCs w:val="26"/>
        </w:rPr>
        <w:t>our own</w:t>
      </w:r>
      <w:r w:rsidRPr="008C6CD3">
        <w:rPr>
          <w:b/>
          <w:sz w:val="26"/>
          <w:szCs w:val="26"/>
          <w:u w:val="single"/>
        </w:rPr>
        <w:t xml:space="preserve"> </w:t>
      </w:r>
      <w:r w:rsidRPr="00E377D9">
        <w:rPr>
          <w:b/>
          <w:sz w:val="26"/>
          <w:szCs w:val="26"/>
          <w:highlight w:val="cyan"/>
          <w:u w:val="single"/>
        </w:rPr>
        <w:t>decline?</w:t>
      </w:r>
      <w:r w:rsidRPr="008C6CD3">
        <w:rPr>
          <w:b/>
          <w:sz w:val="26"/>
          <w:szCs w:val="26"/>
          <w:u w:val="single"/>
        </w:rPr>
        <w:t xml:space="preserve"> </w:t>
      </w:r>
      <w:r w:rsidRPr="008C6CD3">
        <w:rPr>
          <w:sz w:val="16"/>
          <w:szCs w:val="26"/>
        </w:rPr>
        <w:t>No. It is important to do things to extend it. The United States inevitably will lose its power relative to the rest of the world, so</w:t>
      </w:r>
      <w:r w:rsidRPr="008C6CD3">
        <w:rPr>
          <w:b/>
          <w:sz w:val="26"/>
          <w:szCs w:val="26"/>
          <w:u w:val="single"/>
        </w:rPr>
        <w:t xml:space="preserve"> </w:t>
      </w:r>
      <w:r w:rsidRPr="00E377D9">
        <w:rPr>
          <w:b/>
          <w:sz w:val="26"/>
          <w:szCs w:val="26"/>
          <w:highlight w:val="cyan"/>
          <w:u w:val="single"/>
        </w:rPr>
        <w:t xml:space="preserve">it needs to set up the conditions that are </w:t>
      </w:r>
      <w:r w:rsidRPr="008C6CD3">
        <w:rPr>
          <w:b/>
          <w:sz w:val="26"/>
          <w:szCs w:val="26"/>
          <w:u w:val="single"/>
        </w:rPr>
        <w:t xml:space="preserve">seen as </w:t>
      </w:r>
      <w:r w:rsidRPr="002A5D02">
        <w:rPr>
          <w:rStyle w:val="StyleBoldUnderline"/>
          <w:rFonts w:asciiTheme="majorHAnsi" w:hAnsiTheme="majorHAnsi"/>
          <w:highlight w:val="cyan"/>
        </w:rPr>
        <w:t>beneficial</w:t>
      </w:r>
      <w:r w:rsidRPr="008C6CD3">
        <w:rPr>
          <w:sz w:val="16"/>
          <w:szCs w:val="26"/>
        </w:rPr>
        <w:t xml:space="preserve"> around the world </w:t>
      </w:r>
      <w:r w:rsidRPr="00E377D9">
        <w:rPr>
          <w:b/>
          <w:sz w:val="26"/>
          <w:szCs w:val="26"/>
          <w:highlight w:val="cyan"/>
          <w:u w:val="single"/>
        </w:rPr>
        <w:t>in such a way that whoever replaces the U</w:t>
      </w:r>
      <w:r w:rsidRPr="008C6CD3">
        <w:rPr>
          <w:sz w:val="16"/>
          <w:szCs w:val="26"/>
        </w:rPr>
        <w:t>nited</w:t>
      </w:r>
      <w:r w:rsidRPr="008C6CD3">
        <w:rPr>
          <w:b/>
          <w:sz w:val="26"/>
          <w:szCs w:val="26"/>
          <w:u w:val="single"/>
        </w:rPr>
        <w:t xml:space="preserve"> </w:t>
      </w:r>
      <w:r w:rsidRPr="00E377D9">
        <w:rPr>
          <w:b/>
          <w:sz w:val="26"/>
          <w:szCs w:val="26"/>
          <w:highlight w:val="cyan"/>
          <w:u w:val="single"/>
        </w:rPr>
        <w:t>S</w:t>
      </w:r>
      <w:r w:rsidRPr="008C6CD3">
        <w:rPr>
          <w:sz w:val="16"/>
          <w:szCs w:val="26"/>
        </w:rPr>
        <w:t>tates</w:t>
      </w:r>
      <w:r w:rsidRPr="008C6CD3">
        <w:rPr>
          <w:b/>
          <w:sz w:val="26"/>
          <w:szCs w:val="26"/>
          <w:u w:val="single"/>
        </w:rPr>
        <w:t xml:space="preserve"> </w:t>
      </w:r>
      <w:r w:rsidRPr="00E377D9">
        <w:rPr>
          <w:b/>
          <w:sz w:val="26"/>
          <w:szCs w:val="26"/>
          <w:highlight w:val="cyan"/>
          <w:u w:val="single"/>
        </w:rPr>
        <w:t>is going to be in the same sort of liberal mode that the U</w:t>
      </w:r>
      <w:r w:rsidRPr="008C6CD3">
        <w:rPr>
          <w:sz w:val="16"/>
          <w:szCs w:val="26"/>
        </w:rPr>
        <w:t>nited</w:t>
      </w:r>
      <w:r w:rsidRPr="008C6CD3">
        <w:rPr>
          <w:b/>
          <w:sz w:val="26"/>
          <w:szCs w:val="26"/>
          <w:u w:val="single"/>
        </w:rPr>
        <w:t xml:space="preserve"> </w:t>
      </w:r>
      <w:r w:rsidRPr="00E377D9">
        <w:rPr>
          <w:b/>
          <w:sz w:val="26"/>
          <w:szCs w:val="26"/>
          <w:highlight w:val="cyan"/>
          <w:u w:val="single"/>
        </w:rPr>
        <w:t>S</w:t>
      </w:r>
      <w:r w:rsidRPr="008C6CD3">
        <w:rPr>
          <w:sz w:val="16"/>
          <w:szCs w:val="26"/>
        </w:rPr>
        <w:t>tates</w:t>
      </w:r>
      <w:r w:rsidRPr="008C6CD3">
        <w:rPr>
          <w:b/>
          <w:sz w:val="26"/>
          <w:szCs w:val="26"/>
          <w:u w:val="single"/>
        </w:rPr>
        <w:t xml:space="preserve"> </w:t>
      </w:r>
      <w:r w:rsidRPr="00E377D9">
        <w:rPr>
          <w:b/>
          <w:sz w:val="26"/>
          <w:szCs w:val="26"/>
          <w:highlight w:val="cyan"/>
          <w:u w:val="single"/>
        </w:rPr>
        <w:t>had been</w:t>
      </w:r>
      <w:r w:rsidRPr="008C6CD3">
        <w:rPr>
          <w:b/>
          <w:sz w:val="26"/>
          <w:szCs w:val="26"/>
          <w:u w:val="single"/>
        </w:rPr>
        <w:t xml:space="preserve">, </w:t>
      </w:r>
      <w:r w:rsidRPr="008C6CD3">
        <w:rPr>
          <w:sz w:val="16"/>
          <w:szCs w:val="26"/>
        </w:rPr>
        <w:t xml:space="preserve">the same type of benevolent hegemon or follow-on </w:t>
      </w:r>
      <w:r w:rsidRPr="008C6CD3">
        <w:rPr>
          <w:sz w:val="16"/>
          <w:szCs w:val="26"/>
        </w:rPr>
        <w:lastRenderedPageBreak/>
        <w:t>power. What</w:t>
      </w:r>
      <w:r w:rsidRPr="008C6CD3">
        <w:rPr>
          <w:b/>
          <w:sz w:val="26"/>
          <w:szCs w:val="26"/>
          <w:u w:val="single"/>
        </w:rPr>
        <w:t xml:space="preserve"> </w:t>
      </w:r>
      <w:r w:rsidRPr="00E377D9">
        <w:rPr>
          <w:b/>
          <w:sz w:val="26"/>
          <w:szCs w:val="26"/>
          <w:highlight w:val="cyan"/>
          <w:u w:val="single"/>
        </w:rPr>
        <w:t>it cannot</w:t>
      </w:r>
      <w:r w:rsidRPr="008C6CD3">
        <w:rPr>
          <w:b/>
          <w:sz w:val="26"/>
          <w:szCs w:val="26"/>
          <w:u w:val="single"/>
        </w:rPr>
        <w:t xml:space="preserve"> </w:t>
      </w:r>
      <w:r w:rsidRPr="008C6CD3">
        <w:rPr>
          <w:sz w:val="16"/>
          <w:szCs w:val="26"/>
        </w:rPr>
        <w:t>do is</w:t>
      </w:r>
      <w:r w:rsidRPr="008C6CD3">
        <w:rPr>
          <w:b/>
          <w:sz w:val="26"/>
          <w:szCs w:val="26"/>
          <w:u w:val="single"/>
        </w:rPr>
        <w:t xml:space="preserve"> </w:t>
      </w:r>
      <w:r w:rsidRPr="00E377D9">
        <w:rPr>
          <w:b/>
          <w:sz w:val="26"/>
          <w:szCs w:val="26"/>
          <w:highlight w:val="cyan"/>
          <w:u w:val="single"/>
        </w:rPr>
        <w:t>set up a situation where the next power is</w:t>
      </w:r>
      <w:r w:rsidRPr="008C6CD3">
        <w:rPr>
          <w:b/>
          <w:sz w:val="26"/>
          <w:szCs w:val="26"/>
          <w:u w:val="single"/>
        </w:rPr>
        <w:t xml:space="preserve"> </w:t>
      </w:r>
      <w:r w:rsidRPr="008C6CD3">
        <w:rPr>
          <w:sz w:val="16"/>
          <w:szCs w:val="26"/>
        </w:rPr>
        <w:t>likely to be</w:t>
      </w:r>
      <w:r w:rsidRPr="008C6CD3">
        <w:rPr>
          <w:b/>
          <w:sz w:val="26"/>
          <w:szCs w:val="26"/>
          <w:u w:val="single"/>
        </w:rPr>
        <w:t xml:space="preserve"> </w:t>
      </w:r>
      <w:r w:rsidRPr="00E377D9">
        <w:rPr>
          <w:b/>
          <w:sz w:val="26"/>
          <w:szCs w:val="26"/>
          <w:highlight w:val="cyan"/>
          <w:u w:val="single"/>
        </w:rPr>
        <w:t>antithetical to those ideas</w:t>
      </w:r>
      <w:r w:rsidRPr="008C6CD3">
        <w:rPr>
          <w:b/>
          <w:sz w:val="26"/>
          <w:szCs w:val="26"/>
          <w:u w:val="single"/>
        </w:rPr>
        <w:t xml:space="preserve">. What I am talking about is </w:t>
      </w:r>
      <w:r w:rsidRPr="00E377D9">
        <w:rPr>
          <w:b/>
          <w:sz w:val="26"/>
          <w:szCs w:val="26"/>
          <w:highlight w:val="cyan"/>
          <w:u w:val="single"/>
        </w:rPr>
        <w:t>extend</w:t>
      </w:r>
      <w:r w:rsidRPr="008C6CD3">
        <w:rPr>
          <w:b/>
          <w:sz w:val="26"/>
          <w:szCs w:val="26"/>
          <w:u w:val="single"/>
        </w:rPr>
        <w:t xml:space="preserve">ing </w:t>
      </w:r>
      <w:r w:rsidRPr="008C6CD3">
        <w:rPr>
          <w:sz w:val="16"/>
          <w:szCs w:val="26"/>
        </w:rPr>
        <w:t xml:space="preserve">the period of </w:t>
      </w:r>
      <w:r w:rsidRPr="00E377D9">
        <w:rPr>
          <w:b/>
          <w:sz w:val="26"/>
          <w:szCs w:val="26"/>
          <w:highlight w:val="cyan"/>
          <w:u w:val="single"/>
        </w:rPr>
        <w:t>American heg</w:t>
      </w:r>
      <w:r w:rsidRPr="008C6CD3">
        <w:rPr>
          <w:sz w:val="16"/>
          <w:szCs w:val="26"/>
        </w:rPr>
        <w:t xml:space="preserve">emony </w:t>
      </w:r>
      <w:r w:rsidRPr="00E377D9">
        <w:rPr>
          <w:b/>
          <w:sz w:val="26"/>
          <w:szCs w:val="26"/>
          <w:highlight w:val="cyan"/>
          <w:u w:val="single"/>
        </w:rPr>
        <w:t xml:space="preserve">into the </w:t>
      </w:r>
      <w:r w:rsidRPr="008C6CD3">
        <w:rPr>
          <w:b/>
          <w:sz w:val="26"/>
          <w:szCs w:val="26"/>
          <w:u w:val="single"/>
        </w:rPr>
        <w:t xml:space="preserve">foreseeable </w:t>
      </w:r>
      <w:r w:rsidRPr="00E377D9">
        <w:rPr>
          <w:b/>
          <w:sz w:val="26"/>
          <w:szCs w:val="26"/>
          <w:highlight w:val="cyan"/>
          <w:u w:val="single"/>
        </w:rPr>
        <w:t>future, not creating a permanent empire</w:t>
      </w:r>
      <w:r w:rsidRPr="008C6CD3">
        <w:rPr>
          <w:sz w:val="16"/>
          <w:szCs w:val="26"/>
        </w:rPr>
        <w:t xml:space="preserve"> in that sense, but</w:t>
      </w:r>
      <w:r w:rsidRPr="008C6CD3">
        <w:rPr>
          <w:b/>
          <w:sz w:val="26"/>
          <w:szCs w:val="26"/>
          <w:u w:val="single"/>
        </w:rPr>
        <w:t xml:space="preserve"> </w:t>
      </w:r>
      <w:r w:rsidRPr="00E377D9">
        <w:rPr>
          <w:b/>
          <w:sz w:val="26"/>
          <w:szCs w:val="26"/>
          <w:highlight w:val="cyan"/>
          <w:u w:val="single"/>
        </w:rPr>
        <w:t>continuing</w:t>
      </w:r>
      <w:r w:rsidRPr="008C6CD3">
        <w:rPr>
          <w:b/>
          <w:sz w:val="26"/>
          <w:szCs w:val="26"/>
          <w:u w:val="single"/>
        </w:rPr>
        <w:t xml:space="preserve"> </w:t>
      </w:r>
      <w:r w:rsidRPr="008C6CD3">
        <w:rPr>
          <w:sz w:val="16"/>
          <w:szCs w:val="26"/>
        </w:rPr>
        <w:t>to have</w:t>
      </w:r>
      <w:r w:rsidRPr="008C6CD3">
        <w:rPr>
          <w:b/>
          <w:sz w:val="26"/>
          <w:szCs w:val="26"/>
          <w:u w:val="single"/>
        </w:rPr>
        <w:t xml:space="preserve"> </w:t>
      </w:r>
      <w:r w:rsidRPr="00E377D9">
        <w:rPr>
          <w:b/>
          <w:sz w:val="26"/>
          <w:szCs w:val="26"/>
          <w:highlight w:val="cyan"/>
          <w:u w:val="single"/>
        </w:rPr>
        <w:t>a situation where there is a power to</w:t>
      </w:r>
      <w:r w:rsidRPr="008C6CD3">
        <w:rPr>
          <w:b/>
          <w:sz w:val="26"/>
          <w:szCs w:val="26"/>
          <w:u w:val="single"/>
        </w:rPr>
        <w:t xml:space="preserve"> </w:t>
      </w:r>
      <w:r w:rsidRPr="008C6CD3">
        <w:rPr>
          <w:sz w:val="16"/>
          <w:szCs w:val="26"/>
        </w:rPr>
        <w:t>create and</w:t>
      </w:r>
      <w:r w:rsidRPr="008C6CD3">
        <w:rPr>
          <w:b/>
          <w:sz w:val="26"/>
          <w:szCs w:val="26"/>
          <w:u w:val="single"/>
        </w:rPr>
        <w:t xml:space="preserve"> </w:t>
      </w:r>
      <w:r w:rsidRPr="00E377D9">
        <w:rPr>
          <w:b/>
          <w:sz w:val="26"/>
          <w:szCs w:val="26"/>
          <w:highlight w:val="cyan"/>
          <w:u w:val="single"/>
        </w:rPr>
        <w:t>enforce</w:t>
      </w:r>
      <w:r w:rsidRPr="008C6CD3">
        <w:rPr>
          <w:b/>
          <w:sz w:val="26"/>
          <w:szCs w:val="26"/>
          <w:u w:val="single"/>
        </w:rPr>
        <w:t xml:space="preserve"> </w:t>
      </w:r>
      <w:r w:rsidRPr="008C6CD3">
        <w:rPr>
          <w:sz w:val="16"/>
          <w:szCs w:val="26"/>
        </w:rPr>
        <w:t>some sort of</w:t>
      </w:r>
      <w:r w:rsidRPr="008C6CD3">
        <w:rPr>
          <w:b/>
          <w:sz w:val="26"/>
          <w:szCs w:val="26"/>
          <w:u w:val="single"/>
        </w:rPr>
        <w:t xml:space="preserve"> </w:t>
      </w:r>
      <w:r w:rsidRPr="00E377D9">
        <w:rPr>
          <w:b/>
          <w:sz w:val="26"/>
          <w:szCs w:val="26"/>
          <w:highlight w:val="cyan"/>
          <w:u w:val="single"/>
        </w:rPr>
        <w:t>order.</w:t>
      </w:r>
    </w:p>
    <w:p w14:paraId="72E0E6A5" w14:textId="77777777" w:rsidR="000A7914" w:rsidRPr="000A7914" w:rsidRDefault="000A7914" w:rsidP="000A7914"/>
    <w:sectPr w:rsidR="000A7914" w:rsidRPr="000A7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CA045" w14:textId="77777777" w:rsidR="00691514" w:rsidRDefault="00691514" w:rsidP="005F5576">
      <w:r>
        <w:separator/>
      </w:r>
    </w:p>
  </w:endnote>
  <w:endnote w:type="continuationSeparator" w:id="0">
    <w:p w14:paraId="036D546E" w14:textId="77777777" w:rsidR="00691514" w:rsidRDefault="006915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7F519" w14:textId="77777777" w:rsidR="00691514" w:rsidRDefault="00691514" w:rsidP="005F5576">
      <w:r>
        <w:separator/>
      </w:r>
    </w:p>
  </w:footnote>
  <w:footnote w:type="continuationSeparator" w:id="0">
    <w:p w14:paraId="5952AEE6" w14:textId="77777777" w:rsidR="00691514" w:rsidRDefault="006915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E6E"/>
    <w:rsid w:val="000022F2"/>
    <w:rsid w:val="0000459F"/>
    <w:rsid w:val="00004EB4"/>
    <w:rsid w:val="0002196C"/>
    <w:rsid w:val="00021F29"/>
    <w:rsid w:val="00027EED"/>
    <w:rsid w:val="0003041D"/>
    <w:rsid w:val="00033028"/>
    <w:rsid w:val="000360A7"/>
    <w:rsid w:val="0004510C"/>
    <w:rsid w:val="00047FCB"/>
    <w:rsid w:val="00052A1D"/>
    <w:rsid w:val="00055E12"/>
    <w:rsid w:val="00064A59"/>
    <w:rsid w:val="0007162E"/>
    <w:rsid w:val="00073B9A"/>
    <w:rsid w:val="00083D14"/>
    <w:rsid w:val="00085A5C"/>
    <w:rsid w:val="00090287"/>
    <w:rsid w:val="00090BA2"/>
    <w:rsid w:val="000978A3"/>
    <w:rsid w:val="00097D7E"/>
    <w:rsid w:val="000A1D39"/>
    <w:rsid w:val="000A4FA5"/>
    <w:rsid w:val="000A7914"/>
    <w:rsid w:val="000B61C8"/>
    <w:rsid w:val="000C3AB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C5F6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A84"/>
    <w:rsid w:val="0063578B"/>
    <w:rsid w:val="00636B3D"/>
    <w:rsid w:val="00641025"/>
    <w:rsid w:val="00650E98"/>
    <w:rsid w:val="00656C61"/>
    <w:rsid w:val="006672D8"/>
    <w:rsid w:val="00670D96"/>
    <w:rsid w:val="00672877"/>
    <w:rsid w:val="00683154"/>
    <w:rsid w:val="00690115"/>
    <w:rsid w:val="00690898"/>
    <w:rsid w:val="00691514"/>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E6F"/>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A19A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071B"/>
    <w:rsid w:val="00EB0E6E"/>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5F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5F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5F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4C5F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C5F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5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F69"/>
  </w:style>
  <w:style w:type="character" w:customStyle="1" w:styleId="Heading1Char">
    <w:name w:val="Heading 1 Char"/>
    <w:aliases w:val="Pocket Char"/>
    <w:basedOn w:val="DefaultParagraphFont"/>
    <w:link w:val="Heading1"/>
    <w:uiPriority w:val="1"/>
    <w:rsid w:val="004C5F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5F69"/>
    <w:rPr>
      <w:rFonts w:ascii="Calibri" w:eastAsiaTheme="majorEastAsia" w:hAnsi="Calibri" w:cstheme="majorBidi"/>
      <w:b/>
      <w:bCs/>
      <w:sz w:val="44"/>
      <w:szCs w:val="26"/>
      <w:u w:val="double"/>
    </w:rPr>
  </w:style>
  <w:style w:type="character" w:styleId="Emphasis">
    <w:name w:val="Emphasis"/>
    <w:basedOn w:val="DefaultParagraphFont"/>
    <w:uiPriority w:val="7"/>
    <w:qFormat/>
    <w:rsid w:val="004C5F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C5F69"/>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4C5F6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ite"/>
    <w:basedOn w:val="DefaultParagraphFont"/>
    <w:uiPriority w:val="6"/>
    <w:qFormat/>
    <w:rsid w:val="004C5F69"/>
    <w:rPr>
      <w:b/>
      <w:bCs/>
      <w:sz w:val="26"/>
      <w:u w:val="single"/>
    </w:rPr>
  </w:style>
  <w:style w:type="character" w:customStyle="1" w:styleId="StyleStyleBold12pt">
    <w:name w:val="Style Style Bold + 12 pt"/>
    <w:aliases w:val="Cite,Style Style Bold,Style Style Bold + 12pt"/>
    <w:basedOn w:val="StyleBold"/>
    <w:uiPriority w:val="5"/>
    <w:qFormat/>
    <w:rsid w:val="004C5F69"/>
    <w:rPr>
      <w:b/>
      <w:bCs/>
      <w:sz w:val="26"/>
      <w:u w:val="none"/>
    </w:rPr>
  </w:style>
  <w:style w:type="paragraph" w:styleId="Header">
    <w:name w:val="header"/>
    <w:basedOn w:val="Normal"/>
    <w:link w:val="HeaderChar"/>
    <w:uiPriority w:val="99"/>
    <w:semiHidden/>
    <w:rsid w:val="004C5F69"/>
    <w:pPr>
      <w:tabs>
        <w:tab w:val="center" w:pos="4680"/>
        <w:tab w:val="right" w:pos="9360"/>
      </w:tabs>
    </w:pPr>
  </w:style>
  <w:style w:type="character" w:customStyle="1" w:styleId="HeaderChar">
    <w:name w:val="Header Char"/>
    <w:basedOn w:val="DefaultParagraphFont"/>
    <w:link w:val="Header"/>
    <w:uiPriority w:val="99"/>
    <w:semiHidden/>
    <w:rsid w:val="004C5F69"/>
    <w:rPr>
      <w:rFonts w:ascii="Calibri" w:hAnsi="Calibri" w:cs="Calibri"/>
    </w:rPr>
  </w:style>
  <w:style w:type="paragraph" w:styleId="Footer">
    <w:name w:val="footer"/>
    <w:basedOn w:val="Normal"/>
    <w:link w:val="FooterChar"/>
    <w:uiPriority w:val="99"/>
    <w:semiHidden/>
    <w:rsid w:val="004C5F69"/>
    <w:pPr>
      <w:tabs>
        <w:tab w:val="center" w:pos="4680"/>
        <w:tab w:val="right" w:pos="9360"/>
      </w:tabs>
    </w:pPr>
  </w:style>
  <w:style w:type="character" w:customStyle="1" w:styleId="FooterChar">
    <w:name w:val="Footer Char"/>
    <w:basedOn w:val="DefaultParagraphFont"/>
    <w:link w:val="Footer"/>
    <w:uiPriority w:val="99"/>
    <w:semiHidden/>
    <w:rsid w:val="004C5F69"/>
    <w:rPr>
      <w:rFonts w:ascii="Calibri" w:hAnsi="Calibri" w:cs="Calibri"/>
    </w:rPr>
  </w:style>
  <w:style w:type="character" w:styleId="Hyperlink">
    <w:name w:val="Hyperlink"/>
    <w:basedOn w:val="DefaultParagraphFont"/>
    <w:uiPriority w:val="99"/>
    <w:semiHidden/>
    <w:rsid w:val="004C5F69"/>
    <w:rPr>
      <w:color w:val="auto"/>
      <w:u w:val="none"/>
    </w:rPr>
  </w:style>
  <w:style w:type="character" w:styleId="FollowedHyperlink">
    <w:name w:val="FollowedHyperlink"/>
    <w:basedOn w:val="DefaultParagraphFont"/>
    <w:uiPriority w:val="99"/>
    <w:semiHidden/>
    <w:rsid w:val="004C5F69"/>
    <w:rPr>
      <w:color w:val="auto"/>
      <w:u w:val="none"/>
    </w:rPr>
  </w:style>
  <w:style w:type="character" w:customStyle="1" w:styleId="Heading4Char">
    <w:name w:val="Heading 4 Char"/>
    <w:aliases w:val="Tag Char"/>
    <w:basedOn w:val="DefaultParagraphFont"/>
    <w:link w:val="Heading4"/>
    <w:uiPriority w:val="4"/>
    <w:rsid w:val="004C5F69"/>
    <w:rPr>
      <w:rFonts w:ascii="Calibri" w:eastAsiaTheme="majorEastAsia" w:hAnsi="Calibri" w:cstheme="majorBidi"/>
      <w:b/>
      <w:bCs/>
      <w:iCs/>
      <w:sz w:val="26"/>
    </w:rPr>
  </w:style>
  <w:style w:type="character" w:customStyle="1" w:styleId="underline">
    <w:name w:val="underline"/>
    <w:basedOn w:val="DefaultParagraphFont"/>
    <w:link w:val="textbold"/>
    <w:qFormat/>
    <w:rsid w:val="000A7914"/>
    <w:rPr>
      <w:rFonts w:ascii="Times New Roman" w:hAnsi="Times New Roman"/>
      <w:b/>
      <w:sz w:val="24"/>
      <w:u w:val="single"/>
    </w:rPr>
  </w:style>
  <w:style w:type="paragraph" w:customStyle="1" w:styleId="textbold">
    <w:name w:val="text bold"/>
    <w:basedOn w:val="Normal"/>
    <w:link w:val="underline"/>
    <w:qFormat/>
    <w:rsid w:val="000A7914"/>
    <w:pPr>
      <w:ind w:left="720"/>
      <w:jc w:val="both"/>
    </w:pPr>
    <w:rPr>
      <w:rFonts w:ascii="Times New Roman" w:hAnsi="Times New Roman" w:cstheme="minorBidi"/>
      <w:b/>
      <w:sz w:val="24"/>
      <w:u w:val="single"/>
    </w:rPr>
  </w:style>
  <w:style w:type="character" w:customStyle="1" w:styleId="TitleChar">
    <w:name w:val="Title Char"/>
    <w:basedOn w:val="DefaultParagraphFont"/>
    <w:link w:val="Title"/>
    <w:uiPriority w:val="6"/>
    <w:qFormat/>
    <w:rsid w:val="000A7914"/>
    <w:rPr>
      <w:bCs/>
      <w:u w:val="single"/>
    </w:rPr>
  </w:style>
  <w:style w:type="paragraph" w:styleId="Title">
    <w:name w:val="Title"/>
    <w:basedOn w:val="Normal"/>
    <w:next w:val="Normal"/>
    <w:link w:val="TitleChar"/>
    <w:uiPriority w:val="5"/>
    <w:qFormat/>
    <w:rsid w:val="000A791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7914"/>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630A84"/>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30A84"/>
    <w:rPr>
      <w:rFonts w:ascii="Calibri" w:hAnsi="Calibri" w:cs="Calibri"/>
      <w:iCs/>
      <w:color w:val="000000"/>
      <w:spacing w:val="15"/>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5F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C5F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5F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
    <w:basedOn w:val="Normal"/>
    <w:next w:val="Normal"/>
    <w:link w:val="Heading3Char"/>
    <w:uiPriority w:val="3"/>
    <w:qFormat/>
    <w:rsid w:val="004C5F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C5F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C5F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F69"/>
  </w:style>
  <w:style w:type="character" w:customStyle="1" w:styleId="Heading1Char">
    <w:name w:val="Heading 1 Char"/>
    <w:aliases w:val="Pocket Char"/>
    <w:basedOn w:val="DefaultParagraphFont"/>
    <w:link w:val="Heading1"/>
    <w:uiPriority w:val="1"/>
    <w:rsid w:val="004C5F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C5F69"/>
    <w:rPr>
      <w:rFonts w:ascii="Calibri" w:eastAsiaTheme="majorEastAsia" w:hAnsi="Calibri" w:cstheme="majorBidi"/>
      <w:b/>
      <w:bCs/>
      <w:sz w:val="44"/>
      <w:szCs w:val="26"/>
      <w:u w:val="double"/>
    </w:rPr>
  </w:style>
  <w:style w:type="character" w:styleId="Emphasis">
    <w:name w:val="Emphasis"/>
    <w:basedOn w:val="DefaultParagraphFont"/>
    <w:uiPriority w:val="7"/>
    <w:qFormat/>
    <w:rsid w:val="004C5F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C5F69"/>
    <w:rPr>
      <w:b/>
      <w:bCs/>
    </w:rPr>
  </w:style>
  <w:style w:type="character" w:customStyle="1" w:styleId="Heading3Char">
    <w:name w:val="Heading 3 Char"/>
    <w:aliases w:val="Block Char,Char Char Char Char Char Char Char Char, Char Char Char, Char Char Char Char Char Char Char Char,Heading 3 Char Char Char,Char Char Char"/>
    <w:basedOn w:val="DefaultParagraphFont"/>
    <w:link w:val="Heading3"/>
    <w:uiPriority w:val="3"/>
    <w:rsid w:val="004C5F6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ite"/>
    <w:basedOn w:val="DefaultParagraphFont"/>
    <w:uiPriority w:val="6"/>
    <w:qFormat/>
    <w:rsid w:val="004C5F69"/>
    <w:rPr>
      <w:b/>
      <w:bCs/>
      <w:sz w:val="26"/>
      <w:u w:val="single"/>
    </w:rPr>
  </w:style>
  <w:style w:type="character" w:customStyle="1" w:styleId="StyleStyleBold12pt">
    <w:name w:val="Style Style Bold + 12 pt"/>
    <w:aliases w:val="Cite,Style Style Bold,Style Style Bold + 12pt"/>
    <w:basedOn w:val="StyleBold"/>
    <w:uiPriority w:val="5"/>
    <w:qFormat/>
    <w:rsid w:val="004C5F69"/>
    <w:rPr>
      <w:b/>
      <w:bCs/>
      <w:sz w:val="26"/>
      <w:u w:val="none"/>
    </w:rPr>
  </w:style>
  <w:style w:type="paragraph" w:styleId="Header">
    <w:name w:val="header"/>
    <w:basedOn w:val="Normal"/>
    <w:link w:val="HeaderChar"/>
    <w:uiPriority w:val="99"/>
    <w:semiHidden/>
    <w:rsid w:val="004C5F69"/>
    <w:pPr>
      <w:tabs>
        <w:tab w:val="center" w:pos="4680"/>
        <w:tab w:val="right" w:pos="9360"/>
      </w:tabs>
    </w:pPr>
  </w:style>
  <w:style w:type="character" w:customStyle="1" w:styleId="HeaderChar">
    <w:name w:val="Header Char"/>
    <w:basedOn w:val="DefaultParagraphFont"/>
    <w:link w:val="Header"/>
    <w:uiPriority w:val="99"/>
    <w:semiHidden/>
    <w:rsid w:val="004C5F69"/>
    <w:rPr>
      <w:rFonts w:ascii="Calibri" w:hAnsi="Calibri" w:cs="Calibri"/>
    </w:rPr>
  </w:style>
  <w:style w:type="paragraph" w:styleId="Footer">
    <w:name w:val="footer"/>
    <w:basedOn w:val="Normal"/>
    <w:link w:val="FooterChar"/>
    <w:uiPriority w:val="99"/>
    <w:semiHidden/>
    <w:rsid w:val="004C5F69"/>
    <w:pPr>
      <w:tabs>
        <w:tab w:val="center" w:pos="4680"/>
        <w:tab w:val="right" w:pos="9360"/>
      </w:tabs>
    </w:pPr>
  </w:style>
  <w:style w:type="character" w:customStyle="1" w:styleId="FooterChar">
    <w:name w:val="Footer Char"/>
    <w:basedOn w:val="DefaultParagraphFont"/>
    <w:link w:val="Footer"/>
    <w:uiPriority w:val="99"/>
    <w:semiHidden/>
    <w:rsid w:val="004C5F69"/>
    <w:rPr>
      <w:rFonts w:ascii="Calibri" w:hAnsi="Calibri" w:cs="Calibri"/>
    </w:rPr>
  </w:style>
  <w:style w:type="character" w:styleId="Hyperlink">
    <w:name w:val="Hyperlink"/>
    <w:basedOn w:val="DefaultParagraphFont"/>
    <w:uiPriority w:val="99"/>
    <w:semiHidden/>
    <w:rsid w:val="004C5F69"/>
    <w:rPr>
      <w:color w:val="auto"/>
      <w:u w:val="none"/>
    </w:rPr>
  </w:style>
  <w:style w:type="character" w:styleId="FollowedHyperlink">
    <w:name w:val="FollowedHyperlink"/>
    <w:basedOn w:val="DefaultParagraphFont"/>
    <w:uiPriority w:val="99"/>
    <w:semiHidden/>
    <w:rsid w:val="004C5F69"/>
    <w:rPr>
      <w:color w:val="auto"/>
      <w:u w:val="none"/>
    </w:rPr>
  </w:style>
  <w:style w:type="character" w:customStyle="1" w:styleId="Heading4Char">
    <w:name w:val="Heading 4 Char"/>
    <w:aliases w:val="Tag Char"/>
    <w:basedOn w:val="DefaultParagraphFont"/>
    <w:link w:val="Heading4"/>
    <w:uiPriority w:val="4"/>
    <w:rsid w:val="004C5F69"/>
    <w:rPr>
      <w:rFonts w:ascii="Calibri" w:eastAsiaTheme="majorEastAsia" w:hAnsi="Calibri" w:cstheme="majorBidi"/>
      <w:b/>
      <w:bCs/>
      <w:iCs/>
      <w:sz w:val="26"/>
    </w:rPr>
  </w:style>
  <w:style w:type="character" w:customStyle="1" w:styleId="underline">
    <w:name w:val="underline"/>
    <w:basedOn w:val="DefaultParagraphFont"/>
    <w:link w:val="textbold"/>
    <w:qFormat/>
    <w:rsid w:val="000A7914"/>
    <w:rPr>
      <w:rFonts w:ascii="Times New Roman" w:hAnsi="Times New Roman"/>
      <w:b/>
      <w:sz w:val="24"/>
      <w:u w:val="single"/>
    </w:rPr>
  </w:style>
  <w:style w:type="paragraph" w:customStyle="1" w:styleId="textbold">
    <w:name w:val="text bold"/>
    <w:basedOn w:val="Normal"/>
    <w:link w:val="underline"/>
    <w:qFormat/>
    <w:rsid w:val="000A7914"/>
    <w:pPr>
      <w:ind w:left="720"/>
      <w:jc w:val="both"/>
    </w:pPr>
    <w:rPr>
      <w:rFonts w:ascii="Times New Roman" w:hAnsi="Times New Roman" w:cstheme="minorBidi"/>
      <w:b/>
      <w:sz w:val="24"/>
      <w:u w:val="single"/>
    </w:rPr>
  </w:style>
  <w:style w:type="character" w:customStyle="1" w:styleId="TitleChar">
    <w:name w:val="Title Char"/>
    <w:basedOn w:val="DefaultParagraphFont"/>
    <w:link w:val="Title"/>
    <w:uiPriority w:val="6"/>
    <w:qFormat/>
    <w:rsid w:val="000A7914"/>
    <w:rPr>
      <w:bCs/>
      <w:u w:val="single"/>
    </w:rPr>
  </w:style>
  <w:style w:type="paragraph" w:styleId="Title">
    <w:name w:val="Title"/>
    <w:basedOn w:val="Normal"/>
    <w:next w:val="Normal"/>
    <w:link w:val="TitleChar"/>
    <w:uiPriority w:val="5"/>
    <w:qFormat/>
    <w:rsid w:val="000A791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A7914"/>
    <w:rPr>
      <w:rFonts w:asciiTheme="majorHAnsi" w:eastAsiaTheme="majorEastAsia" w:hAnsiTheme="majorHAnsi" w:cstheme="majorBidi"/>
      <w:color w:val="17365D" w:themeColor="text2" w:themeShade="BF"/>
      <w:spacing w:val="5"/>
      <w:kern w:val="28"/>
      <w:sz w:val="52"/>
      <w:szCs w:val="52"/>
    </w:rPr>
  </w:style>
  <w:style w:type="paragraph" w:styleId="Subtitle">
    <w:name w:val="Subtitle"/>
    <w:aliases w:val="Underlined card text"/>
    <w:basedOn w:val="Normal"/>
    <w:next w:val="Normal"/>
    <w:link w:val="SubtitleChar"/>
    <w:uiPriority w:val="11"/>
    <w:qFormat/>
    <w:rsid w:val="00630A84"/>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30A84"/>
    <w:rPr>
      <w:rFonts w:ascii="Calibri" w:hAnsi="Calibri" w:cs="Calibri"/>
      <w:iCs/>
      <w:color w:val="000000"/>
      <w:spacing w:val="15"/>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cinst.org/reports/environment_and_security/env_security_and_climate_change.pdf" TargetMode="External"/><Relationship Id="rId5" Type="http://schemas.microsoft.com/office/2007/relationships/stylesWithEffects" Target="stylesWithEffects.xml"/><Relationship Id="rId10" Type="http://schemas.openxmlformats.org/officeDocument/2006/relationships/hyperlink" Target="http://www.pacinst.org/reports/environment_and_security/env_security_and_climate_chang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34F4AC72-1161-46BE-BBC7-56545F4AD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16</Pages>
  <Words>7128</Words>
  <Characters>40631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7</cp:revision>
  <dcterms:created xsi:type="dcterms:W3CDTF">2012-09-22T17:00:00Z</dcterms:created>
  <dcterms:modified xsi:type="dcterms:W3CDTF">2012-09-27T23:05:00Z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