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386" w:rsidRDefault="00ED2386" w:rsidP="00ED2386">
      <w:pPr>
        <w:pStyle w:val="Heading1"/>
        <w:pBdr>
          <w:top w:val="single" w:sz="24" w:space="0" w:color="auto"/>
        </w:pBdr>
        <w:rPr>
          <w:rFonts w:asciiTheme="minorHAnsi" w:hAnsiTheme="minorHAnsi"/>
        </w:rPr>
      </w:pPr>
      <w:r>
        <w:rPr>
          <w:rFonts w:asciiTheme="minorHAnsi" w:hAnsiTheme="minorHAnsi"/>
        </w:rPr>
        <w:t>1AC</w:t>
      </w:r>
    </w:p>
    <w:p w:rsidR="00ED2386" w:rsidRDefault="00ED2386" w:rsidP="00C837DA">
      <w:pPr>
        <w:pStyle w:val="Heading3"/>
      </w:pPr>
      <w:r>
        <w:lastRenderedPageBreak/>
        <w:t>Plan</w:t>
      </w:r>
    </w:p>
    <w:p w:rsidR="00ED2386" w:rsidRDefault="00ED2386" w:rsidP="00ED2386"/>
    <w:p w:rsidR="00ED2386" w:rsidRPr="000477C8" w:rsidRDefault="00ED2386" w:rsidP="00ED2386">
      <w:pPr>
        <w:pStyle w:val="Heading4"/>
      </w:pPr>
      <w:r>
        <w:t>The Judicial Branch of the United States federal government should substantially reduce national security restrictions on the production of wind power, holding that the Committee on Foreign Investment in the United States’ ruling against the Ralls Corporation’s production of wind power violates the Administrative Procedures Act.</w:t>
      </w:r>
    </w:p>
    <w:p w:rsidR="00ED2386" w:rsidRDefault="00ED2386" w:rsidP="00ED2386"/>
    <w:p w:rsidR="00ED2386" w:rsidRDefault="00ED2386" w:rsidP="00C837DA">
      <w:pPr>
        <w:pStyle w:val="Heading3"/>
      </w:pPr>
      <w:r>
        <w:lastRenderedPageBreak/>
        <w:t>FDI Advantage</w:t>
      </w:r>
    </w:p>
    <w:p w:rsidR="00ED2386" w:rsidRDefault="00ED2386" w:rsidP="00ED2386">
      <w:pPr>
        <w:pStyle w:val="Heading4"/>
      </w:pPr>
      <w:r>
        <w:t>Ralls case will deter future investment</w:t>
      </w:r>
    </w:p>
    <w:p w:rsidR="00ED2386" w:rsidRDefault="00ED2386" w:rsidP="00ED2386">
      <w:pPr>
        <w:rPr>
          <w:rStyle w:val="StyleStyleBold12pt"/>
        </w:rPr>
      </w:pPr>
    </w:p>
    <w:p w:rsidR="00ED2386" w:rsidRPr="002310E8" w:rsidRDefault="00ED2386" w:rsidP="00ED2386">
      <w:pPr>
        <w:rPr>
          <w:rStyle w:val="StyleStyleBold12pt"/>
        </w:rPr>
      </w:pPr>
      <w:proofErr w:type="spellStart"/>
      <w:r w:rsidRPr="002310E8">
        <w:rPr>
          <w:rStyle w:val="StyleStyleBold12pt"/>
        </w:rPr>
        <w:t>Jalinous</w:t>
      </w:r>
      <w:proofErr w:type="spellEnd"/>
      <w:r w:rsidRPr="002310E8">
        <w:rPr>
          <w:rStyle w:val="StyleStyleBold12pt"/>
        </w:rPr>
        <w:t xml:space="preserve"> &amp; Brewster 12</w:t>
      </w:r>
    </w:p>
    <w:p w:rsidR="00ED2386" w:rsidRPr="00A6234E" w:rsidRDefault="00ED2386" w:rsidP="00ED2386">
      <w:pPr>
        <w:rPr>
          <w:rFonts w:asciiTheme="minorHAnsi" w:hAnsiTheme="minorHAnsi"/>
        </w:rPr>
      </w:pPr>
      <w:r w:rsidRPr="00A6234E">
        <w:rPr>
          <w:rFonts w:asciiTheme="minorHAnsi" w:hAnsiTheme="minorHAnsi"/>
        </w:rPr>
        <w:t>(</w:t>
      </w:r>
      <w:proofErr w:type="spellStart"/>
      <w:r w:rsidRPr="00A6234E">
        <w:rPr>
          <w:rFonts w:asciiTheme="minorHAnsi" w:hAnsiTheme="minorHAnsi"/>
        </w:rPr>
        <w:t>Farhad</w:t>
      </w:r>
      <w:proofErr w:type="spellEnd"/>
      <w:r w:rsidRPr="00A6234E">
        <w:rPr>
          <w:rFonts w:asciiTheme="minorHAnsi" w:hAnsiTheme="minorHAnsi"/>
        </w:rPr>
        <w:t xml:space="preserve">, Partner in the firm’s National Security/CFIUS Practice Group &amp; experience includes negotiating some of the most complex and sensitive national security agreements approved by the U.S. government &amp; Chris, serves as Counsel in Kaye </w:t>
      </w:r>
      <w:proofErr w:type="spellStart"/>
      <w:r w:rsidRPr="00A6234E">
        <w:rPr>
          <w:rFonts w:asciiTheme="minorHAnsi" w:hAnsiTheme="minorHAnsi"/>
        </w:rPr>
        <w:t>Scholer’s</w:t>
      </w:r>
      <w:proofErr w:type="spellEnd"/>
      <w:r w:rsidRPr="00A6234E">
        <w:rPr>
          <w:rFonts w:asciiTheme="minorHAnsi" w:hAnsiTheme="minorHAnsi"/>
        </w:rPr>
        <w:t xml:space="preserve"> Washington, DC office, member of both the National Security/CFIUS Group, represents foreign and domestic clients in acquisitions that may affect U.S. national security; helps foreign- owned clients acquire and maintain security clearances; and advises on compliance with U.S. trade sanctions and embargoes; “Ralls Litigation Challenges Authority of US Committee on Foreign Investment in the United States (CFIUS),”China Legal Review 9/27/12 – </w:t>
      </w:r>
      <w:proofErr w:type="spellStart"/>
      <w:r w:rsidRPr="00A6234E">
        <w:rPr>
          <w:rFonts w:asciiTheme="minorHAnsi" w:hAnsiTheme="minorHAnsi"/>
        </w:rPr>
        <w:t>Kurr</w:t>
      </w:r>
      <w:proofErr w:type="spellEnd"/>
      <w:r w:rsidRPr="00A6234E">
        <w:rPr>
          <w:rFonts w:asciiTheme="minorHAnsi" w:hAnsiTheme="minorHAnsi"/>
        </w:rPr>
        <w:t>)</w:t>
      </w:r>
    </w:p>
    <w:p w:rsidR="00ED2386" w:rsidRPr="00A6234E" w:rsidRDefault="00ED2386" w:rsidP="00ED2386">
      <w:pPr>
        <w:rPr>
          <w:rFonts w:asciiTheme="minorHAnsi" w:hAnsiTheme="minorHAnsi"/>
        </w:rPr>
      </w:pPr>
    </w:p>
    <w:p w:rsidR="00ED2386" w:rsidRPr="00A6234E" w:rsidRDefault="00ED2386" w:rsidP="00ED2386">
      <w:pPr>
        <w:rPr>
          <w:rStyle w:val="StyleBoldUnderline"/>
          <w:rFonts w:asciiTheme="minorHAnsi" w:hAnsiTheme="minorHAnsi"/>
        </w:rPr>
      </w:pPr>
      <w:r w:rsidRPr="00A6234E">
        <w:rPr>
          <w:rFonts w:asciiTheme="minorHAnsi" w:hAnsiTheme="minorHAnsi"/>
          <w:sz w:val="14"/>
        </w:rPr>
        <w:t xml:space="preserve">Seventh, </w:t>
      </w:r>
      <w:r w:rsidRPr="00A6234E">
        <w:rPr>
          <w:rStyle w:val="StyleBoldUnderline"/>
          <w:rFonts w:asciiTheme="minorHAnsi" w:hAnsiTheme="minorHAnsi"/>
        </w:rPr>
        <w:t>whether or not President Obama vetoes this transaction</w:t>
      </w:r>
      <w:r w:rsidRPr="00A6234E">
        <w:rPr>
          <w:rFonts w:asciiTheme="minorHAnsi" w:hAnsiTheme="minorHAnsi"/>
          <w:sz w:val="14"/>
        </w:rPr>
        <w:t xml:space="preserve">, and </w:t>
      </w:r>
      <w:r w:rsidRPr="00A6234E">
        <w:rPr>
          <w:rStyle w:val="StyleBoldUnderline"/>
          <w:rFonts w:asciiTheme="minorHAnsi" w:hAnsiTheme="minorHAnsi"/>
        </w:rPr>
        <w:t>whether or not the District Court elects to decide the declaratory judgment action before her</w:t>
      </w:r>
      <w:r w:rsidRPr="00A6234E">
        <w:rPr>
          <w:rFonts w:asciiTheme="minorHAnsi" w:hAnsiTheme="minorHAnsi"/>
          <w:sz w:val="14"/>
        </w:rPr>
        <w:t xml:space="preserve">, </w:t>
      </w:r>
      <w:r w:rsidRPr="002310E8">
        <w:rPr>
          <w:rStyle w:val="StyleBoldUnderline"/>
          <w:rFonts w:asciiTheme="minorHAnsi" w:hAnsiTheme="minorHAnsi"/>
          <w:highlight w:val="cyan"/>
        </w:rPr>
        <w:t xml:space="preserve">the Ralls case may have the salient benefit of </w:t>
      </w:r>
      <w:r w:rsidRPr="002310E8">
        <w:t xml:space="preserve">(a) </w:t>
      </w:r>
      <w:r w:rsidRPr="002310E8">
        <w:rPr>
          <w:rStyle w:val="StyleBoldUnderline"/>
          <w:rFonts w:asciiTheme="minorHAnsi" w:hAnsiTheme="minorHAnsi"/>
          <w:highlight w:val="cyan"/>
        </w:rPr>
        <w:t>forewarning future investors against avoiding CFIUS review</w:t>
      </w:r>
      <w:r w:rsidRPr="00A6234E">
        <w:rPr>
          <w:rFonts w:asciiTheme="minorHAnsi" w:hAnsiTheme="minorHAnsi"/>
          <w:sz w:val="14"/>
        </w:rPr>
        <w:t xml:space="preserve"> on transactions that have national security implications, </w:t>
      </w:r>
      <w:r w:rsidRPr="002310E8">
        <w:rPr>
          <w:rStyle w:val="StyleBoldUnderline"/>
          <w:rFonts w:asciiTheme="minorHAnsi" w:hAnsiTheme="minorHAnsi"/>
          <w:highlight w:val="cyan"/>
        </w:rPr>
        <w:t xml:space="preserve">and </w:t>
      </w:r>
      <w:r w:rsidRPr="002310E8">
        <w:t>(b)</w:t>
      </w:r>
      <w:r w:rsidRPr="002310E8">
        <w:rPr>
          <w:rStyle w:val="StyleBoldUnderline"/>
          <w:rFonts w:asciiTheme="minorHAnsi" w:hAnsiTheme="minorHAnsi"/>
        </w:rPr>
        <w:t xml:space="preserve"> </w:t>
      </w:r>
      <w:r w:rsidRPr="002310E8">
        <w:rPr>
          <w:rStyle w:val="StyleBoldUnderline"/>
          <w:rFonts w:asciiTheme="minorHAnsi" w:hAnsiTheme="minorHAnsi"/>
          <w:highlight w:val="cyan"/>
        </w:rPr>
        <w:t>forewarning CFIUS itself that it can and may be called to account if it overreaches</w:t>
      </w:r>
      <w:r w:rsidRPr="00A6234E">
        <w:rPr>
          <w:rFonts w:asciiTheme="minorHAnsi" w:hAnsiTheme="minorHAnsi"/>
          <w:sz w:val="14"/>
        </w:rPr>
        <w:t xml:space="preserve">. The truth is that there are no real guideposts for CFIUS as it construct mitigation orders, and </w:t>
      </w:r>
      <w:r w:rsidRPr="00A6234E">
        <w:rPr>
          <w:rStyle w:val="StyleBoldUnderline"/>
          <w:rFonts w:asciiTheme="minorHAnsi" w:hAnsiTheme="minorHAnsi"/>
        </w:rPr>
        <w:t>the secrecy within which the Committee must operate</w:t>
      </w:r>
      <w:r w:rsidRPr="00A6234E">
        <w:rPr>
          <w:rFonts w:asciiTheme="minorHAnsi" w:hAnsiTheme="minorHAnsi"/>
          <w:sz w:val="14"/>
        </w:rPr>
        <w:t xml:space="preserve"> (not only reasons of national security but also because transactions often involve publicly traded companies and highly sensitive financial information) </w:t>
      </w:r>
      <w:r w:rsidRPr="00A6234E">
        <w:rPr>
          <w:rStyle w:val="StyleBoldUnderline"/>
          <w:rFonts w:asciiTheme="minorHAnsi" w:hAnsiTheme="minorHAnsi"/>
        </w:rPr>
        <w:t>makes it difficult</w:t>
      </w:r>
      <w:r w:rsidRPr="00A6234E">
        <w:rPr>
          <w:rFonts w:asciiTheme="minorHAnsi" w:hAnsiTheme="minorHAnsi"/>
          <w:sz w:val="14"/>
        </w:rPr>
        <w:t xml:space="preserve">, if not impossible, </w:t>
      </w:r>
      <w:r w:rsidRPr="00A6234E">
        <w:rPr>
          <w:rStyle w:val="StyleBoldUnderline"/>
          <w:rFonts w:asciiTheme="minorHAnsi" w:hAnsiTheme="minorHAnsi"/>
        </w:rPr>
        <w:t>for the Committee to benefit from constructive criticism of its practices</w:t>
      </w:r>
      <w:r w:rsidRPr="00A6234E">
        <w:rPr>
          <w:rFonts w:asciiTheme="minorHAnsi" w:hAnsiTheme="minorHAnsi"/>
          <w:sz w:val="14"/>
        </w:rPr>
        <w:t xml:space="preserve">. Ralls fairly asks how hard CFIUS should be asked to try at mitigation measures before it opts for divestment. </w:t>
      </w:r>
      <w:r w:rsidRPr="00A6234E">
        <w:rPr>
          <w:rStyle w:val="StyleBoldUnderline"/>
          <w:rFonts w:asciiTheme="minorHAnsi" w:hAnsiTheme="minorHAnsi"/>
        </w:rPr>
        <w:t xml:space="preserve">All of </w:t>
      </w:r>
      <w:r w:rsidRPr="002310E8">
        <w:rPr>
          <w:rStyle w:val="StyleBoldUnderline"/>
          <w:rFonts w:asciiTheme="minorHAnsi" w:hAnsiTheme="minorHAnsi"/>
          <w:highlight w:val="cyan"/>
        </w:rPr>
        <w:t>these issues</w:t>
      </w:r>
      <w:r w:rsidRPr="00A6234E">
        <w:rPr>
          <w:rStyle w:val="StyleBoldUnderline"/>
          <w:rFonts w:asciiTheme="minorHAnsi" w:hAnsiTheme="minorHAnsi"/>
        </w:rPr>
        <w:t xml:space="preserve"> merit scrutiny, and </w:t>
      </w:r>
      <w:r w:rsidRPr="002310E8">
        <w:rPr>
          <w:rStyle w:val="StyleBoldUnderline"/>
          <w:rFonts w:asciiTheme="minorHAnsi" w:hAnsiTheme="minorHAnsi"/>
          <w:highlight w:val="cyan"/>
        </w:rPr>
        <w:t>are likely to be the subject of discussion and debate long after the Ralls case is resolved</w:t>
      </w:r>
      <w:r w:rsidRPr="00A6234E">
        <w:rPr>
          <w:rStyle w:val="StyleBoldUnderline"/>
          <w:rFonts w:asciiTheme="minorHAnsi" w:hAnsiTheme="minorHAnsi"/>
        </w:rPr>
        <w:t>.</w:t>
      </w:r>
    </w:p>
    <w:p w:rsidR="00ED2386" w:rsidRDefault="00ED2386" w:rsidP="00ED2386"/>
    <w:p w:rsidR="00ED2386" w:rsidRDefault="00ED2386" w:rsidP="00ED2386">
      <w:pPr>
        <w:pStyle w:val="Heading4"/>
      </w:pPr>
      <w:r>
        <w:t>The decision deters US investment abroad</w:t>
      </w:r>
    </w:p>
    <w:p w:rsidR="00ED2386" w:rsidRPr="009C3BBF" w:rsidRDefault="00ED2386" w:rsidP="00ED2386"/>
    <w:p w:rsidR="00ED2386" w:rsidRDefault="00ED2386" w:rsidP="00ED2386">
      <w:r w:rsidRPr="00DA1A8A">
        <w:rPr>
          <w:rStyle w:val="StyleStyleBold12pt"/>
        </w:rPr>
        <w:t>Hamilton and Quinlan 06</w:t>
      </w:r>
      <w:r>
        <w:t xml:space="preserve"> </w:t>
      </w:r>
    </w:p>
    <w:p w:rsidR="00ED2386" w:rsidRDefault="00ED2386" w:rsidP="00ED2386">
      <w:r>
        <w:t xml:space="preserve">(Daniel, and Joseph, June, Protecting Our </w:t>
      </w:r>
      <w:proofErr w:type="gramStart"/>
      <w:r>
        <w:t>Prosperity  Ensuring</w:t>
      </w:r>
      <w:proofErr w:type="gramEnd"/>
      <w:r>
        <w:t xml:space="preserve"> Both National Security and the Benefits of Foreign Investment in the United States, National Foundation for American Policy, online – </w:t>
      </w:r>
      <w:proofErr w:type="spellStart"/>
      <w:r>
        <w:t>Kurr</w:t>
      </w:r>
      <w:proofErr w:type="spellEnd"/>
      <w:r>
        <w:t xml:space="preserve">) </w:t>
      </w:r>
    </w:p>
    <w:p w:rsidR="00ED2386" w:rsidRPr="00DA1A8A" w:rsidRDefault="00ED2386" w:rsidP="00ED2386"/>
    <w:p w:rsidR="00ED2386" w:rsidRPr="006D4F8B" w:rsidRDefault="00ED2386" w:rsidP="00ED2386">
      <w:pPr>
        <w:rPr>
          <w:rStyle w:val="StyleBoldUnderline"/>
        </w:rPr>
      </w:pPr>
      <w:r w:rsidRPr="006D4F8B">
        <w:rPr>
          <w:sz w:val="14"/>
        </w:rPr>
        <w:t xml:space="preserve">Sixth, what goes around comes around. </w:t>
      </w:r>
      <w:r w:rsidRPr="002310E8">
        <w:rPr>
          <w:rStyle w:val="StyleBoldUnderline"/>
          <w:highlight w:val="cyan"/>
        </w:rPr>
        <w:t xml:space="preserve">Restrictions on foreign investors in the U.S. are likely to </w:t>
      </w:r>
      <w:r w:rsidRPr="002310E8">
        <w:rPr>
          <w:rStyle w:val="StyleBoldUnderline"/>
          <w:sz w:val="12"/>
          <w:highlight w:val="cyan"/>
        </w:rPr>
        <w:t>¶</w:t>
      </w:r>
      <w:r w:rsidRPr="002310E8">
        <w:rPr>
          <w:rStyle w:val="StyleBoldUnderline"/>
          <w:highlight w:val="cyan"/>
        </w:rPr>
        <w:t xml:space="preserve"> hit U.S. </w:t>
      </w:r>
      <w:proofErr w:type="gramStart"/>
      <w:r w:rsidRPr="002310E8">
        <w:rPr>
          <w:rStyle w:val="StyleBoldUnderline"/>
          <w:highlight w:val="cyan"/>
        </w:rPr>
        <w:t>investors</w:t>
      </w:r>
      <w:proofErr w:type="gramEnd"/>
      <w:r w:rsidRPr="002310E8">
        <w:rPr>
          <w:rStyle w:val="StyleBoldUnderline"/>
          <w:highlight w:val="cyan"/>
        </w:rPr>
        <w:t xml:space="preserve"> abroad</w:t>
      </w:r>
      <w:r w:rsidRPr="006D4F8B">
        <w:rPr>
          <w:sz w:val="14"/>
        </w:rPr>
        <w:t>.</w:t>
      </w:r>
      <w:r w:rsidRPr="006D4F8B">
        <w:rPr>
          <w:sz w:val="12"/>
        </w:rPr>
        <w:t>¶</w:t>
      </w:r>
      <w:r w:rsidRPr="006D4F8B">
        <w:rPr>
          <w:sz w:val="14"/>
        </w:rPr>
        <w:t xml:space="preserve"> 36</w:t>
      </w:r>
      <w:r w:rsidRPr="006D4F8B">
        <w:rPr>
          <w:sz w:val="12"/>
        </w:rPr>
        <w:t>¶</w:t>
      </w:r>
      <w:r w:rsidRPr="006D4F8B">
        <w:rPr>
          <w:sz w:val="14"/>
        </w:rPr>
        <w:t xml:space="preserve"> Many </w:t>
      </w:r>
      <w:r w:rsidRPr="002310E8">
        <w:rPr>
          <w:rStyle w:val="StyleBoldUnderline"/>
          <w:highlight w:val="cyan"/>
        </w:rPr>
        <w:t xml:space="preserve">nations are </w:t>
      </w:r>
      <w:r w:rsidRPr="002310E8">
        <w:rPr>
          <w:rStyle w:val="StyleBoldUnderline"/>
        </w:rPr>
        <w:t xml:space="preserve">currently </w:t>
      </w:r>
      <w:r w:rsidRPr="002310E8">
        <w:rPr>
          <w:rStyle w:val="StyleBoldUnderline"/>
          <w:highlight w:val="cyan"/>
        </w:rPr>
        <w:t xml:space="preserve">considering changes to their </w:t>
      </w:r>
      <w:r w:rsidRPr="002310E8">
        <w:rPr>
          <w:rStyle w:val="StyleBoldUnderline"/>
        </w:rPr>
        <w:t>own investment</w:t>
      </w:r>
      <w:r w:rsidRPr="002310E8">
        <w:rPr>
          <w:sz w:val="14"/>
        </w:rPr>
        <w:t xml:space="preserve"> </w:t>
      </w:r>
      <w:r w:rsidRPr="002310E8">
        <w:rPr>
          <w:sz w:val="12"/>
        </w:rPr>
        <w:t>¶</w:t>
      </w:r>
      <w:r w:rsidRPr="002310E8">
        <w:rPr>
          <w:sz w:val="14"/>
        </w:rPr>
        <w:t xml:space="preserve"> </w:t>
      </w:r>
      <w:r w:rsidRPr="002310E8">
        <w:rPr>
          <w:rStyle w:val="StyleBoldUnderline"/>
          <w:highlight w:val="cyan"/>
        </w:rPr>
        <w:t xml:space="preserve">rules, and are looking closely at the U.S. </w:t>
      </w:r>
      <w:r w:rsidRPr="002310E8">
        <w:rPr>
          <w:rStyle w:val="StyleBoldUnderline"/>
        </w:rPr>
        <w:t xml:space="preserve">debate </w:t>
      </w:r>
      <w:r w:rsidRPr="002310E8">
        <w:rPr>
          <w:rStyle w:val="StyleBoldUnderline"/>
          <w:highlight w:val="cyan"/>
        </w:rPr>
        <w:t>as a point of orientation</w:t>
      </w:r>
      <w:r w:rsidRPr="006D4F8B">
        <w:rPr>
          <w:sz w:val="14"/>
        </w:rPr>
        <w:t xml:space="preserve">. The </w:t>
      </w:r>
      <w:r w:rsidRPr="006D4F8B">
        <w:rPr>
          <w:rStyle w:val="StyleBoldUnderline"/>
        </w:rPr>
        <w:t xml:space="preserve">European Union, for </w:t>
      </w:r>
      <w:r w:rsidRPr="006D4F8B">
        <w:rPr>
          <w:rStyle w:val="StyleBoldUnderline"/>
          <w:sz w:val="12"/>
        </w:rPr>
        <w:t>¶</w:t>
      </w:r>
      <w:r w:rsidRPr="006D4F8B">
        <w:rPr>
          <w:rStyle w:val="StyleBoldUnderline"/>
        </w:rPr>
        <w:t xml:space="preserve"> instance, is embroiled in its own foreign investment debate</w:t>
      </w:r>
      <w:r w:rsidRPr="006D4F8B">
        <w:rPr>
          <w:sz w:val="14"/>
        </w:rPr>
        <w:t xml:space="preserve"> as France, Poland and Spain seek to check </w:t>
      </w:r>
      <w:r w:rsidRPr="006D4F8B">
        <w:rPr>
          <w:sz w:val="12"/>
        </w:rPr>
        <w:t>¶</w:t>
      </w:r>
      <w:r w:rsidRPr="006D4F8B">
        <w:rPr>
          <w:sz w:val="14"/>
        </w:rPr>
        <w:t xml:space="preserve"> intra-European investments by their own EU fellow-members. French Prime Minister Dominique de </w:t>
      </w:r>
      <w:r w:rsidRPr="006D4F8B">
        <w:rPr>
          <w:sz w:val="12"/>
        </w:rPr>
        <w:t>¶</w:t>
      </w:r>
      <w:r w:rsidRPr="006D4F8B">
        <w:rPr>
          <w:sz w:val="14"/>
        </w:rPr>
        <w:t xml:space="preserve"> Villepin is working to restrict foreign investment in eleven “strategic” sectors, including yogurt and casinos. </w:t>
      </w:r>
      <w:r w:rsidRPr="006D4F8B">
        <w:rPr>
          <w:sz w:val="12"/>
        </w:rPr>
        <w:t>¶</w:t>
      </w:r>
      <w:r w:rsidRPr="006D4F8B">
        <w:rPr>
          <w:sz w:val="14"/>
        </w:rPr>
        <w:t xml:space="preserve"> Spain is taking action to prevent a German company from acquiring a Spanish energy company. Poland </w:t>
      </w:r>
      <w:r w:rsidRPr="006D4F8B">
        <w:rPr>
          <w:sz w:val="12"/>
        </w:rPr>
        <w:t>¶</w:t>
      </w:r>
      <w:r w:rsidRPr="006D4F8B">
        <w:rPr>
          <w:sz w:val="14"/>
        </w:rPr>
        <w:t xml:space="preserve"> is taking action to block a number of Italian acquisitions of Polish companies. Canada is considering </w:t>
      </w:r>
      <w:r w:rsidRPr="006D4F8B">
        <w:rPr>
          <w:sz w:val="12"/>
        </w:rPr>
        <w:t>¶</w:t>
      </w:r>
      <w:r w:rsidRPr="006D4F8B">
        <w:rPr>
          <w:sz w:val="14"/>
        </w:rPr>
        <w:t xml:space="preserve"> similar legislation to that of the United States</w:t>
      </w:r>
      <w:r w:rsidRPr="006D4F8B">
        <w:rPr>
          <w:rStyle w:val="StyleBoldUnderline"/>
        </w:rPr>
        <w:t xml:space="preserve">. </w:t>
      </w:r>
      <w:r w:rsidRPr="002310E8">
        <w:rPr>
          <w:rStyle w:val="StyleBoldUnderline"/>
          <w:highlight w:val="cyan"/>
        </w:rPr>
        <w:t xml:space="preserve">China continues to restrict investment in a number of </w:t>
      </w:r>
      <w:r w:rsidRPr="002310E8">
        <w:rPr>
          <w:rStyle w:val="StyleBoldUnderline"/>
          <w:sz w:val="12"/>
          <w:highlight w:val="cyan"/>
        </w:rPr>
        <w:t>¶</w:t>
      </w:r>
      <w:r w:rsidRPr="002310E8">
        <w:rPr>
          <w:rStyle w:val="StyleBoldUnderline"/>
          <w:highlight w:val="cyan"/>
        </w:rPr>
        <w:t xml:space="preserve"> important sectors</w:t>
      </w:r>
      <w:r w:rsidRPr="002310E8">
        <w:rPr>
          <w:sz w:val="14"/>
          <w:highlight w:val="cyan"/>
        </w:rPr>
        <w:t>,</w:t>
      </w:r>
      <w:r w:rsidRPr="006D4F8B">
        <w:rPr>
          <w:sz w:val="14"/>
        </w:rPr>
        <w:t xml:space="preserve"> and </w:t>
      </w:r>
      <w:r w:rsidRPr="002310E8">
        <w:rPr>
          <w:rStyle w:val="StyleBoldUnderline"/>
          <w:highlight w:val="cyan"/>
        </w:rPr>
        <w:t xml:space="preserve">Russia is considering additional restrictions, particularly in so-called “strategic” </w:t>
      </w:r>
      <w:r w:rsidRPr="002310E8">
        <w:rPr>
          <w:rStyle w:val="StyleBoldUnderline"/>
          <w:sz w:val="12"/>
          <w:highlight w:val="cyan"/>
        </w:rPr>
        <w:t>¶</w:t>
      </w:r>
      <w:r w:rsidRPr="002310E8">
        <w:rPr>
          <w:rStyle w:val="StyleBoldUnderline"/>
          <w:highlight w:val="cyan"/>
        </w:rPr>
        <w:t xml:space="preserve"> areas such as energy</w:t>
      </w:r>
      <w:r w:rsidRPr="006D4F8B">
        <w:rPr>
          <w:sz w:val="14"/>
        </w:rPr>
        <w:t xml:space="preserve">. In 2005 Indian </w:t>
      </w:r>
      <w:proofErr w:type="gramStart"/>
      <w:r w:rsidRPr="006D4F8B">
        <w:rPr>
          <w:sz w:val="14"/>
        </w:rPr>
        <w:t>telecom company</w:t>
      </w:r>
      <w:proofErr w:type="gramEnd"/>
      <w:r w:rsidRPr="006D4F8B">
        <w:rPr>
          <w:sz w:val="14"/>
        </w:rPr>
        <w:t xml:space="preserve"> </w:t>
      </w:r>
      <w:proofErr w:type="spellStart"/>
      <w:r w:rsidRPr="006D4F8B">
        <w:rPr>
          <w:sz w:val="14"/>
        </w:rPr>
        <w:t>Videsh</w:t>
      </w:r>
      <w:proofErr w:type="spellEnd"/>
      <w:r w:rsidRPr="006D4F8B">
        <w:rPr>
          <w:sz w:val="14"/>
        </w:rPr>
        <w:t xml:space="preserve"> Sanchar Nigam Ltd. agreed to a range of </w:t>
      </w:r>
      <w:r w:rsidRPr="006D4F8B">
        <w:rPr>
          <w:sz w:val="12"/>
        </w:rPr>
        <w:t>¶</w:t>
      </w:r>
      <w:r w:rsidRPr="006D4F8B">
        <w:rPr>
          <w:sz w:val="14"/>
        </w:rPr>
        <w:t xml:space="preserve"> U.S. government-imposed management and shareholder restrictions when it acquired Tyco International </w:t>
      </w:r>
      <w:r w:rsidRPr="006D4F8B">
        <w:rPr>
          <w:sz w:val="12"/>
        </w:rPr>
        <w:t>¶</w:t>
      </w:r>
      <w:r w:rsidRPr="006D4F8B">
        <w:rPr>
          <w:sz w:val="14"/>
        </w:rPr>
        <w:t xml:space="preserve"> </w:t>
      </w:r>
      <w:proofErr w:type="spellStart"/>
      <w:r w:rsidRPr="006D4F8B">
        <w:rPr>
          <w:sz w:val="14"/>
        </w:rPr>
        <w:t>Ltd’s</w:t>
      </w:r>
      <w:proofErr w:type="spellEnd"/>
      <w:r w:rsidRPr="006D4F8B">
        <w:rPr>
          <w:sz w:val="14"/>
        </w:rPr>
        <w:t xml:space="preserve"> fiber-optic cable unit. VSNL then pushed the Indian government to apply similar restrictions on U.S. </w:t>
      </w:r>
      <w:r w:rsidRPr="006D4F8B">
        <w:rPr>
          <w:sz w:val="12"/>
        </w:rPr>
        <w:t>¶</w:t>
      </w:r>
      <w:r w:rsidRPr="006D4F8B">
        <w:rPr>
          <w:sz w:val="14"/>
        </w:rPr>
        <w:t xml:space="preserve"> and other investors entering the Indian telecom market.</w:t>
      </w:r>
      <w:r w:rsidRPr="006D4F8B">
        <w:rPr>
          <w:sz w:val="12"/>
        </w:rPr>
        <w:t>¶</w:t>
      </w:r>
      <w:r w:rsidRPr="006D4F8B">
        <w:rPr>
          <w:sz w:val="14"/>
        </w:rPr>
        <w:t xml:space="preserve"> 37</w:t>
      </w:r>
      <w:r w:rsidRPr="006D4F8B">
        <w:rPr>
          <w:sz w:val="12"/>
        </w:rPr>
        <w:t>¶</w:t>
      </w:r>
      <w:r w:rsidRPr="006D4F8B">
        <w:rPr>
          <w:sz w:val="14"/>
        </w:rPr>
        <w:t xml:space="preserve"> In short, </w:t>
      </w:r>
      <w:r w:rsidRPr="002310E8">
        <w:rPr>
          <w:rStyle w:val="StyleBoldUnderline"/>
          <w:highlight w:val="cyan"/>
        </w:rPr>
        <w:t xml:space="preserve">efforts to target foreign firms here may </w:t>
      </w:r>
      <w:r w:rsidRPr="002310E8">
        <w:rPr>
          <w:rStyle w:val="StyleBoldUnderline"/>
          <w:sz w:val="12"/>
          <w:highlight w:val="cyan"/>
        </w:rPr>
        <w:t>¶</w:t>
      </w:r>
      <w:r w:rsidRPr="002310E8">
        <w:rPr>
          <w:rStyle w:val="StyleBoldUnderline"/>
          <w:highlight w:val="cyan"/>
        </w:rPr>
        <w:t xml:space="preserve"> wind up hitting American firms abroad.</w:t>
      </w:r>
      <w:r w:rsidRPr="006D4F8B">
        <w:rPr>
          <w:rStyle w:val="StyleBoldUnderline"/>
        </w:rPr>
        <w:t xml:space="preserve"> </w:t>
      </w:r>
    </w:p>
    <w:p w:rsidR="00ED2386" w:rsidRDefault="00ED2386" w:rsidP="00ED2386">
      <w:pPr>
        <w:pStyle w:val="Heading4"/>
      </w:pPr>
      <w:r>
        <w:lastRenderedPageBreak/>
        <w:t>Also, it chills future Chinese investment in the US</w:t>
      </w:r>
    </w:p>
    <w:p w:rsidR="00ED2386" w:rsidRDefault="00ED2386" w:rsidP="00ED2386">
      <w:pPr>
        <w:rPr>
          <w:rStyle w:val="StyleStyleBold12pt"/>
        </w:rPr>
      </w:pPr>
    </w:p>
    <w:p w:rsidR="00ED2386" w:rsidRPr="009A5C5F" w:rsidRDefault="00ED2386" w:rsidP="00ED2386">
      <w:r w:rsidRPr="009A5C5F">
        <w:rPr>
          <w:rStyle w:val="StyleStyleBold12pt"/>
        </w:rPr>
        <w:t>Alden</w:t>
      </w:r>
      <w:r w:rsidRPr="009A5C5F">
        <w:t xml:space="preserve"> 10/15/</w:t>
      </w:r>
      <w:r w:rsidRPr="009A5C5F">
        <w:rPr>
          <w:rStyle w:val="StyleStyleBold12pt"/>
        </w:rPr>
        <w:t>12</w:t>
      </w:r>
    </w:p>
    <w:p w:rsidR="00ED2386" w:rsidRDefault="00ED2386" w:rsidP="00ED2386">
      <w:r>
        <w:t xml:space="preserve">(Edward, Bernard L. Schwartz senior fellow at the Council on Foreign Relations (CFR), specializing in U.S. economic competitiveness, “Obama </w:t>
      </w:r>
      <w:proofErr w:type="spellStart"/>
      <w:r>
        <w:t>Slapdown</w:t>
      </w:r>
      <w:proofErr w:type="spellEnd"/>
      <w:r>
        <w:t xml:space="preserve"> on Chinese Wind Deal Sends Wrong Message” </w:t>
      </w:r>
      <w:hyperlink r:id="rId11" w:history="1">
        <w:r w:rsidRPr="002E1CAB">
          <w:rPr>
            <w:rStyle w:val="Hyperlink"/>
          </w:rPr>
          <w:t>http://chinausfocus.com/foreign-policy/obama-slapdown-on-chinese-wind-deal-sends-wrong-message/</w:t>
        </w:r>
      </w:hyperlink>
      <w:r>
        <w:t>, SEH)</w:t>
      </w:r>
    </w:p>
    <w:p w:rsidR="00ED2386" w:rsidRDefault="00ED2386" w:rsidP="00ED2386"/>
    <w:p w:rsidR="00ED2386" w:rsidRDefault="00ED2386" w:rsidP="00ED2386">
      <w:pPr>
        <w:rPr>
          <w:sz w:val="16"/>
        </w:rPr>
      </w:pPr>
      <w:r w:rsidRPr="00597A26">
        <w:rPr>
          <w:sz w:val="16"/>
        </w:rPr>
        <w:t xml:space="preserve">President Obama has become the first president in 22 years to issue a formal order blocking a foreign investment into the United States on national security grounds. </w:t>
      </w:r>
      <w:r w:rsidRPr="002310E8">
        <w:rPr>
          <w:rStyle w:val="StyleBoldUnderline"/>
          <w:highlight w:val="cyan"/>
        </w:rPr>
        <w:t>The decision</w:t>
      </w:r>
      <w:r w:rsidRPr="00597A26">
        <w:rPr>
          <w:sz w:val="16"/>
        </w:rPr>
        <w:t xml:space="preserve">, which </w:t>
      </w:r>
      <w:r w:rsidRPr="002310E8">
        <w:rPr>
          <w:rStyle w:val="StyleBoldUnderline"/>
          <w:highlight w:val="cyan"/>
        </w:rPr>
        <w:t xml:space="preserve">denies the acquisition of a </w:t>
      </w:r>
      <w:r w:rsidRPr="002310E8">
        <w:rPr>
          <w:rStyle w:val="StyleBoldUnderline"/>
        </w:rPr>
        <w:t xml:space="preserve">small Oregon </w:t>
      </w:r>
      <w:r w:rsidRPr="002310E8">
        <w:rPr>
          <w:rStyle w:val="StyleBoldUnderline"/>
          <w:highlight w:val="cyan"/>
        </w:rPr>
        <w:t>wind farm project by a Chinese-</w:t>
      </w:r>
      <w:r w:rsidRPr="002310E8">
        <w:rPr>
          <w:rStyle w:val="StyleBoldUnderline"/>
        </w:rPr>
        <w:t>owned company</w:t>
      </w:r>
      <w:r w:rsidRPr="002310E8">
        <w:rPr>
          <w:rStyle w:val="StyleBoldUnderline"/>
          <w:highlight w:val="cyan"/>
        </w:rPr>
        <w:t>,</w:t>
      </w:r>
      <w:r w:rsidRPr="002310E8">
        <w:rPr>
          <w:sz w:val="16"/>
          <w:highlight w:val="cyan"/>
        </w:rPr>
        <w:t xml:space="preserve"> </w:t>
      </w:r>
      <w:r w:rsidRPr="002310E8">
        <w:rPr>
          <w:rStyle w:val="StyleBoldUnderline"/>
          <w:highlight w:val="cyan"/>
        </w:rPr>
        <w:t>will</w:t>
      </w:r>
      <w:r w:rsidRPr="00597A26">
        <w:rPr>
          <w:sz w:val="16"/>
        </w:rPr>
        <w:t xml:space="preserve"> unfortunately </w:t>
      </w:r>
      <w:r w:rsidRPr="002310E8">
        <w:rPr>
          <w:rStyle w:val="StyleBoldUnderline"/>
        </w:rPr>
        <w:t>be seen as</w:t>
      </w:r>
      <w:r w:rsidRPr="00597A26">
        <w:rPr>
          <w:sz w:val="16"/>
        </w:rPr>
        <w:t xml:space="preserve"> yet another </w:t>
      </w:r>
      <w:r w:rsidRPr="002310E8">
        <w:rPr>
          <w:rStyle w:val="StyleBoldUnderline"/>
          <w:highlight w:val="cyan"/>
        </w:rPr>
        <w:t xml:space="preserve">signal – </w:t>
      </w:r>
      <w:r w:rsidRPr="002310E8">
        <w:rPr>
          <w:rStyle w:val="StyleBoldUnderline"/>
        </w:rPr>
        <w:t xml:space="preserve">this time </w:t>
      </w:r>
      <w:r w:rsidRPr="002310E8">
        <w:rPr>
          <w:rStyle w:val="StyleBoldUnderline"/>
          <w:highlight w:val="cyan"/>
        </w:rPr>
        <w:t xml:space="preserve">from the highest </w:t>
      </w:r>
      <w:r w:rsidRPr="002310E8">
        <w:rPr>
          <w:rStyle w:val="StyleBoldUnderline"/>
        </w:rPr>
        <w:t xml:space="preserve">possible </w:t>
      </w:r>
      <w:r w:rsidRPr="002310E8">
        <w:rPr>
          <w:rStyle w:val="StyleBoldUnderline"/>
          <w:highlight w:val="cyan"/>
        </w:rPr>
        <w:t xml:space="preserve">level — that the United States does not </w:t>
      </w:r>
      <w:r w:rsidRPr="002310E8">
        <w:rPr>
          <w:rStyle w:val="StyleBoldUnderline"/>
        </w:rPr>
        <w:t xml:space="preserve">really </w:t>
      </w:r>
      <w:r w:rsidRPr="002310E8">
        <w:rPr>
          <w:rStyle w:val="StyleBoldUnderline"/>
          <w:highlight w:val="cyan"/>
        </w:rPr>
        <w:t>want Chinese investment.</w:t>
      </w:r>
      <w:r w:rsidRPr="00597A26">
        <w:rPr>
          <w:rStyle w:val="StyleBoldUnderline"/>
        </w:rPr>
        <w:t xml:space="preserve"> And for an economy still struggling to create jobs, that’s the wrong signal to send</w:t>
      </w:r>
      <w:r w:rsidRPr="00597A26">
        <w:rPr>
          <w:sz w:val="16"/>
        </w:rPr>
        <w:t>.</w:t>
      </w:r>
      <w:r w:rsidRPr="00597A26">
        <w:rPr>
          <w:sz w:val="12"/>
        </w:rPr>
        <w:t>¶</w:t>
      </w:r>
      <w:r w:rsidRPr="00597A26">
        <w:rPr>
          <w:sz w:val="16"/>
        </w:rPr>
        <w:t xml:space="preserve"> </w:t>
      </w:r>
      <w:proofErr w:type="gramStart"/>
      <w:r w:rsidRPr="00597A26">
        <w:rPr>
          <w:sz w:val="16"/>
        </w:rPr>
        <w:t>The</w:t>
      </w:r>
      <w:proofErr w:type="gramEnd"/>
      <w:r w:rsidRPr="00597A26">
        <w:rPr>
          <w:sz w:val="16"/>
        </w:rPr>
        <w:t xml:space="preserve"> action by Obama is the first presidential rejection of a foreign acquisition on security grounds since President George H.W. Bush blocked a Chinese aerospace company from acquiring </w:t>
      </w:r>
      <w:proofErr w:type="spellStart"/>
      <w:r w:rsidRPr="00597A26">
        <w:rPr>
          <w:sz w:val="16"/>
        </w:rPr>
        <w:t>Mamco</w:t>
      </w:r>
      <w:proofErr w:type="spellEnd"/>
      <w:r w:rsidRPr="00597A26">
        <w:rPr>
          <w:sz w:val="16"/>
        </w:rPr>
        <w:t xml:space="preserve">, a Seattle maker of aerospace components. </w:t>
      </w:r>
      <w:r w:rsidRPr="00597A26">
        <w:rPr>
          <w:rStyle w:val="StyleBoldUnderline"/>
        </w:rPr>
        <w:t xml:space="preserve">While many other potential transactions not involving Chinese companies have been withdrawn as a result of U.S. government security concerns, </w:t>
      </w:r>
      <w:r w:rsidRPr="002310E8">
        <w:rPr>
          <w:rStyle w:val="StyleBoldUnderline"/>
          <w:highlight w:val="cyan"/>
        </w:rPr>
        <w:t xml:space="preserve">the </w:t>
      </w:r>
      <w:r w:rsidRPr="002310E8">
        <w:rPr>
          <w:rStyle w:val="StyleBoldUnderline"/>
        </w:rPr>
        <w:t xml:space="preserve">formal </w:t>
      </w:r>
      <w:r w:rsidRPr="002310E8">
        <w:rPr>
          <w:rStyle w:val="StyleBoldUnderline"/>
          <w:highlight w:val="cyan"/>
        </w:rPr>
        <w:t xml:space="preserve">decision </w:t>
      </w:r>
      <w:r w:rsidRPr="002310E8">
        <w:rPr>
          <w:rStyle w:val="StyleBoldUnderline"/>
        </w:rPr>
        <w:t xml:space="preserve">by President </w:t>
      </w:r>
      <w:r w:rsidRPr="002310E8">
        <w:rPr>
          <w:rStyle w:val="StyleBoldUnderline"/>
          <w:highlight w:val="cyan"/>
        </w:rPr>
        <w:t xml:space="preserve">Obama will reinforce Chinese fears that their acquisitions in </w:t>
      </w:r>
      <w:r w:rsidRPr="002310E8">
        <w:rPr>
          <w:rStyle w:val="StyleBoldUnderline"/>
        </w:rPr>
        <w:t xml:space="preserve">the United States </w:t>
      </w:r>
      <w:r w:rsidRPr="002310E8">
        <w:rPr>
          <w:rStyle w:val="StyleBoldUnderline"/>
          <w:highlight w:val="cyan"/>
        </w:rPr>
        <w:t>face an unfairly high level of scrutiny</w:t>
      </w:r>
      <w:r w:rsidRPr="00597A26">
        <w:rPr>
          <w:sz w:val="16"/>
        </w:rPr>
        <w:t>.</w:t>
      </w:r>
      <w:r w:rsidRPr="00597A26">
        <w:rPr>
          <w:sz w:val="12"/>
        </w:rPr>
        <w:t>¶</w:t>
      </w:r>
      <w:r w:rsidRPr="00597A26">
        <w:rPr>
          <w:sz w:val="16"/>
        </w:rPr>
        <w:t xml:space="preserve"> As David </w:t>
      </w:r>
      <w:proofErr w:type="spellStart"/>
      <w:r w:rsidRPr="00597A26">
        <w:rPr>
          <w:sz w:val="16"/>
        </w:rPr>
        <w:t>Marchick</w:t>
      </w:r>
      <w:proofErr w:type="spellEnd"/>
      <w:r w:rsidRPr="00597A26">
        <w:rPr>
          <w:sz w:val="16"/>
        </w:rPr>
        <w:t xml:space="preserve"> of the Carlyle Group wrote in a Renewing America Policy Innovation Memorandum earlier this year, </w:t>
      </w:r>
      <w:r w:rsidRPr="002310E8">
        <w:rPr>
          <w:rStyle w:val="StyleBoldUnderline"/>
        </w:rPr>
        <w:t xml:space="preserve">“many </w:t>
      </w:r>
      <w:r w:rsidRPr="002310E8">
        <w:rPr>
          <w:rStyle w:val="StyleBoldUnderline"/>
          <w:highlight w:val="cyan"/>
        </w:rPr>
        <w:t>Chinese executives believe the U</w:t>
      </w:r>
      <w:r w:rsidRPr="002310E8">
        <w:rPr>
          <w:rStyle w:val="StyleBoldUnderline"/>
        </w:rPr>
        <w:t>nited</w:t>
      </w:r>
      <w:r w:rsidRPr="002310E8">
        <w:rPr>
          <w:rStyle w:val="StyleBoldUnderline"/>
          <w:highlight w:val="cyan"/>
        </w:rPr>
        <w:t xml:space="preserve"> S</w:t>
      </w:r>
      <w:r w:rsidRPr="002310E8">
        <w:rPr>
          <w:rStyle w:val="StyleBoldUnderline"/>
        </w:rPr>
        <w:t>tates</w:t>
      </w:r>
      <w:r w:rsidRPr="002310E8">
        <w:rPr>
          <w:rStyle w:val="StyleBoldUnderline"/>
          <w:highlight w:val="cyan"/>
        </w:rPr>
        <w:t xml:space="preserve"> is unwelcoming </w:t>
      </w:r>
      <w:r w:rsidRPr="000769BF">
        <w:rPr>
          <w:rStyle w:val="StyleBoldUnderline"/>
        </w:rPr>
        <w:t>of Chinese investment</w:t>
      </w:r>
      <w:r w:rsidRPr="00597A26">
        <w:rPr>
          <w:sz w:val="16"/>
        </w:rPr>
        <w:t>, even though the vast majority of Chinese investments in the United States have either been approved or have not required any approval.” The president's decision will be yet another case to add to the political firestorm that ended the Chinese National Offshore Oil Corporation's (CNOOC) effort to acquire Unocal Oil Company in 2005, or the brick wall that has greeted telecom giant Huawei’s U.S. acquisition bids.</w:t>
      </w:r>
      <w:r w:rsidRPr="00597A26">
        <w:rPr>
          <w:sz w:val="12"/>
        </w:rPr>
        <w:t>¶</w:t>
      </w:r>
      <w:r w:rsidRPr="00597A26">
        <w:rPr>
          <w:sz w:val="16"/>
        </w:rPr>
        <w:t xml:space="preserve"> </w:t>
      </w:r>
      <w:r w:rsidRPr="000769BF">
        <w:rPr>
          <w:rStyle w:val="StyleBoldUnderline"/>
        </w:rPr>
        <w:t xml:space="preserve">The timing could hardly be worse, </w:t>
      </w:r>
      <w:r w:rsidRPr="002310E8">
        <w:rPr>
          <w:rStyle w:val="StyleBoldUnderline"/>
          <w:highlight w:val="cyan"/>
        </w:rPr>
        <w:t xml:space="preserve">coming just as Chinese reluctance to enter the U.S. market </w:t>
      </w:r>
      <w:r w:rsidRPr="000769BF">
        <w:rPr>
          <w:rStyle w:val="StyleBoldUnderline"/>
        </w:rPr>
        <w:t xml:space="preserve">seemed to have </w:t>
      </w:r>
      <w:r w:rsidRPr="002310E8">
        <w:rPr>
          <w:rStyle w:val="StyleBoldUnderline"/>
          <w:highlight w:val="cyan"/>
        </w:rPr>
        <w:t>ended</w:t>
      </w:r>
      <w:r w:rsidRPr="00597A26">
        <w:rPr>
          <w:rStyle w:val="StyleBoldUnderline"/>
        </w:rPr>
        <w:t>.</w:t>
      </w:r>
      <w:r w:rsidRPr="00597A26">
        <w:rPr>
          <w:sz w:val="16"/>
        </w:rPr>
        <w:t xml:space="preserve"> Indeed, the Obama administration has tried hard to lay out the welcome mat, aware of the potential economic benefits of expanded Chinese investment. According to the Rhodium Group, </w:t>
      </w:r>
      <w:r w:rsidRPr="00597A26">
        <w:rPr>
          <w:rStyle w:val="StyleBoldUnderline"/>
        </w:rPr>
        <w:t>Chinese investment in the United States has surged in the past three years</w:t>
      </w:r>
      <w:r w:rsidRPr="00597A26">
        <w:rPr>
          <w:sz w:val="16"/>
        </w:rPr>
        <w:t>, though from a very small base. Over the past two years, there have been roughly 100 deals worth some $5 billion, compared with an annual average of just 30 deals worth $500 million prior to 2009. In the first six month of 2012, another $3.6 billion in deals were closed, including several large acquisitions such as Sinopec’s purchase of shale gas producer Devon Energy and more recently the purchase of AMC Entertainment by Dalian Wanda, the Chinese media conglomerate.</w:t>
      </w:r>
      <w:r w:rsidRPr="00597A26">
        <w:rPr>
          <w:sz w:val="12"/>
        </w:rPr>
        <w:t>¶</w:t>
      </w:r>
      <w:r w:rsidRPr="00597A26">
        <w:rPr>
          <w:sz w:val="16"/>
        </w:rPr>
        <w:t xml:space="preserve"> According to Rhodium, U.S. affiliates of Chinese-owned companies had 27,000 employees in 2011, up from just 10,000 five years ago. </w:t>
      </w:r>
      <w:r w:rsidRPr="000769BF">
        <w:rPr>
          <w:rStyle w:val="StyleBoldUnderline"/>
        </w:rPr>
        <w:t>If the current pace continues, Chinese investment would likely create 200,000 to 400,000 U.S. jobs by 2020</w:t>
      </w:r>
      <w:r w:rsidRPr="00597A26">
        <w:rPr>
          <w:rStyle w:val="StyleBoldUnderline"/>
        </w:rPr>
        <w:t>.</w:t>
      </w:r>
      <w:r w:rsidRPr="00597A26">
        <w:rPr>
          <w:rStyle w:val="StyleBoldUnderline"/>
          <w:sz w:val="12"/>
        </w:rPr>
        <w:t>¶</w:t>
      </w:r>
      <w:r w:rsidRPr="00597A26">
        <w:rPr>
          <w:rStyle w:val="StyleBoldUnderline"/>
        </w:rPr>
        <w:t xml:space="preserve"> </w:t>
      </w:r>
      <w:proofErr w:type="gramStart"/>
      <w:r w:rsidRPr="00BC4697">
        <w:rPr>
          <w:rStyle w:val="StyleBoldUnderline"/>
        </w:rPr>
        <w:t>The</w:t>
      </w:r>
      <w:proofErr w:type="gramEnd"/>
      <w:r w:rsidRPr="00BC4697">
        <w:rPr>
          <w:rStyle w:val="StyleBoldUnderline"/>
        </w:rPr>
        <w:t xml:space="preserve"> particulars of the president’s decision will probably not matter in how it is perceived. It will certainly be hard to explain just exactly how Chinese ownership of a tiny Oregon wind farm poses any national security threat</w:t>
      </w:r>
      <w:r w:rsidRPr="00597A26">
        <w:rPr>
          <w:rStyle w:val="StyleBoldUnderline"/>
        </w:rPr>
        <w:t xml:space="preserve">. </w:t>
      </w:r>
      <w:r w:rsidRPr="00597A26">
        <w:rPr>
          <w:sz w:val="16"/>
        </w:rPr>
        <w:t>Based on claims made through a rare lawsuit, the Treasury-led, inter-agency group that reviews foreign investment on security grounds – known as the Committee on Foreign Investment in the U.S. (CFIUS) – appears to have behaved in a particularly heavy-handed way.</w:t>
      </w:r>
      <w:r w:rsidRPr="00597A26">
        <w:rPr>
          <w:sz w:val="12"/>
        </w:rPr>
        <w:t>¶</w:t>
      </w:r>
      <w:r w:rsidRPr="00597A26">
        <w:rPr>
          <w:sz w:val="16"/>
        </w:rPr>
        <w:t xml:space="preserve"> The land that was acquired by Ralls, the Chinese buyer, is near a U.S. Navy base that is used as a training site for low-level military aircraft and weapons. According to the court papers filed by Ralls, the company had already agreed at the Navy’s request earlier this year to move part of the wind farm to a new location. But then CFIUS in July abruptly ordered the company to halt all construction on the property and barred Ralls from any further access to the site. It also effectively blocked the company from selling the property to another buyer more to CFIUS's liking.</w:t>
      </w:r>
      <w:r w:rsidRPr="00597A26">
        <w:rPr>
          <w:sz w:val="12"/>
        </w:rPr>
        <w:t>¶</w:t>
      </w:r>
      <w:r w:rsidRPr="00597A26">
        <w:rPr>
          <w:sz w:val="16"/>
        </w:rPr>
        <w:t xml:space="preserve"> </w:t>
      </w:r>
      <w:proofErr w:type="gramStart"/>
      <w:r w:rsidRPr="00597A26">
        <w:rPr>
          <w:sz w:val="16"/>
        </w:rPr>
        <w:t>More</w:t>
      </w:r>
      <w:proofErr w:type="gramEnd"/>
      <w:r w:rsidRPr="00597A26">
        <w:rPr>
          <w:sz w:val="16"/>
        </w:rPr>
        <w:t xml:space="preserve"> details may emerge that help explain the president’s action (or may not </w:t>
      </w:r>
      <w:proofErr w:type="spellStart"/>
      <w:r w:rsidRPr="00597A26">
        <w:rPr>
          <w:sz w:val="16"/>
        </w:rPr>
        <w:t>given</w:t>
      </w:r>
      <w:proofErr w:type="spellEnd"/>
      <w:r w:rsidRPr="00597A26">
        <w:rPr>
          <w:sz w:val="16"/>
        </w:rPr>
        <w:t xml:space="preserve"> the secretive nature of CFIUS). But it's clear that </w:t>
      </w:r>
      <w:r w:rsidRPr="00597A26">
        <w:rPr>
          <w:rStyle w:val="StyleBoldUnderline"/>
        </w:rPr>
        <w:t>the whole business has been handled abysmally</w:t>
      </w:r>
      <w:r w:rsidRPr="00597A26">
        <w:rPr>
          <w:sz w:val="16"/>
        </w:rPr>
        <w:t xml:space="preserve">. If the location of the wind farm did indeed pose real security concerns, the U.S. government should have worked quietly with the company to help it find a reasonable way to divest. The transaction was far too small and inconsequential to have </w:t>
      </w:r>
      <w:proofErr w:type="gramStart"/>
      <w:r w:rsidRPr="00597A26">
        <w:rPr>
          <w:sz w:val="16"/>
        </w:rPr>
        <w:t>risen</w:t>
      </w:r>
      <w:proofErr w:type="gramEnd"/>
      <w:r w:rsidRPr="00597A26">
        <w:rPr>
          <w:sz w:val="16"/>
        </w:rPr>
        <w:t xml:space="preserve"> to the level it did.</w:t>
      </w:r>
      <w:r w:rsidRPr="00597A26">
        <w:rPr>
          <w:sz w:val="12"/>
        </w:rPr>
        <w:t>¶</w:t>
      </w:r>
      <w:r w:rsidRPr="00597A26">
        <w:rPr>
          <w:sz w:val="16"/>
        </w:rPr>
        <w:t xml:space="preserve"> Instead, </w:t>
      </w:r>
      <w:r w:rsidRPr="002310E8">
        <w:rPr>
          <w:rStyle w:val="StyleBoldUnderline"/>
          <w:highlight w:val="cyan"/>
        </w:rPr>
        <w:t xml:space="preserve">by forcing a presidential action, it becomes a big, public </w:t>
      </w:r>
      <w:proofErr w:type="spellStart"/>
      <w:r w:rsidRPr="002310E8">
        <w:rPr>
          <w:rStyle w:val="StyleBoldUnderline"/>
          <w:highlight w:val="cyan"/>
        </w:rPr>
        <w:t>slapdown</w:t>
      </w:r>
      <w:proofErr w:type="spellEnd"/>
      <w:r w:rsidRPr="002310E8">
        <w:rPr>
          <w:rStyle w:val="StyleBoldUnderline"/>
          <w:highlight w:val="cyan"/>
        </w:rPr>
        <w:t xml:space="preserve"> </w:t>
      </w:r>
      <w:r w:rsidRPr="00041D69">
        <w:rPr>
          <w:rStyle w:val="StyleBoldUnderline"/>
        </w:rPr>
        <w:t>to another Chinese company.</w:t>
      </w:r>
      <w:r w:rsidRPr="00597A26">
        <w:rPr>
          <w:rStyle w:val="StyleBoldUnderline"/>
        </w:rPr>
        <w:t xml:space="preserve"> </w:t>
      </w:r>
      <w:r w:rsidRPr="00041D69">
        <w:rPr>
          <w:rStyle w:val="StyleBoldUnderline"/>
        </w:rPr>
        <w:t>That is not in the economic interests of a country – the United States – that needs all the foreign investment it can get</w:t>
      </w:r>
      <w:r w:rsidRPr="00041D69">
        <w:rPr>
          <w:sz w:val="16"/>
        </w:rPr>
        <w:t>.</w:t>
      </w:r>
    </w:p>
    <w:p w:rsidR="00ED2386" w:rsidRPr="006C5C94" w:rsidRDefault="00ED2386" w:rsidP="00ED2386"/>
    <w:p w:rsidR="00ED2386" w:rsidRDefault="00ED2386" w:rsidP="00ED2386">
      <w:pPr>
        <w:pStyle w:val="Heading4"/>
      </w:pPr>
      <w:r>
        <w:lastRenderedPageBreak/>
        <w:t>FDI solves war - 4 reasons</w:t>
      </w:r>
    </w:p>
    <w:p w:rsidR="00ED2386" w:rsidRPr="00C156FE" w:rsidRDefault="00ED2386" w:rsidP="00ED2386"/>
    <w:p w:rsidR="00ED2386" w:rsidRPr="003D6421" w:rsidRDefault="00ED2386" w:rsidP="00ED2386">
      <w:pPr>
        <w:rPr>
          <w:rStyle w:val="StyleStyleBold12pt"/>
        </w:rPr>
      </w:pPr>
      <w:r w:rsidRPr="003D6421">
        <w:rPr>
          <w:rStyle w:val="StyleStyleBold12pt"/>
        </w:rPr>
        <w:t>Lee and Mitchell 2010</w:t>
      </w:r>
    </w:p>
    <w:p w:rsidR="00ED2386" w:rsidRDefault="00ED2386" w:rsidP="00ED2386">
      <w:proofErr w:type="spellStart"/>
      <w:r>
        <w:t>Hoon</w:t>
      </w:r>
      <w:proofErr w:type="spellEnd"/>
      <w:r>
        <w:t xml:space="preserve">, </w:t>
      </w:r>
      <w:proofErr w:type="spellStart"/>
      <w:r>
        <w:t>Dept</w:t>
      </w:r>
      <w:proofErr w:type="spellEnd"/>
      <w:r>
        <w:t xml:space="preserve"> of Political Science – Texas Tech, and Sarah, </w:t>
      </w:r>
      <w:proofErr w:type="spellStart"/>
      <w:r>
        <w:t>Dept</w:t>
      </w:r>
      <w:proofErr w:type="spellEnd"/>
      <w:r>
        <w:t xml:space="preserve"> of Political Science – University of Iowa, Foreign Direct Investment and Territorial Disputes</w:t>
      </w:r>
    </w:p>
    <w:p w:rsidR="00ED2386" w:rsidRDefault="00ED2386" w:rsidP="00ED2386"/>
    <w:p w:rsidR="00ED2386" w:rsidRDefault="00ED2386" w:rsidP="00ED2386">
      <w:pPr>
        <w:rPr>
          <w:rStyle w:val="StyleBoldUnderline"/>
        </w:rPr>
      </w:pPr>
      <w:r w:rsidRPr="009E1FE9">
        <w:rPr>
          <w:sz w:val="16"/>
        </w:rPr>
        <w:t>Theoretical arguments relating FDI to interstate conflict can be categorized into</w:t>
      </w:r>
      <w:r w:rsidRPr="009E1FE9">
        <w:rPr>
          <w:sz w:val="12"/>
        </w:rPr>
        <w:t>¶</w:t>
      </w:r>
      <w:r w:rsidRPr="009E1FE9">
        <w:rPr>
          <w:sz w:val="16"/>
        </w:rPr>
        <w:t xml:space="preserve"> three broad perspectives. The </w:t>
      </w:r>
      <w:r w:rsidRPr="003A2263">
        <w:rPr>
          <w:rStyle w:val="StyleBoldUnderline"/>
        </w:rPr>
        <w:t xml:space="preserve">first perspective asserts that </w:t>
      </w:r>
      <w:r w:rsidRPr="002310E8">
        <w:rPr>
          <w:rStyle w:val="StyleBoldUnderline"/>
          <w:highlight w:val="cyan"/>
        </w:rPr>
        <w:t xml:space="preserve">FDI provides </w:t>
      </w:r>
      <w:r w:rsidRPr="000769BF">
        <w:rPr>
          <w:rStyle w:val="StyleBoldUnderline"/>
        </w:rPr>
        <w:t xml:space="preserve">more </w:t>
      </w:r>
      <w:r w:rsidRPr="002310E8">
        <w:rPr>
          <w:rStyle w:val="StyleBoldUnderline"/>
          <w:highlight w:val="cyan"/>
        </w:rPr>
        <w:t xml:space="preserve">information </w:t>
      </w:r>
      <w:r w:rsidRPr="000769BF">
        <w:rPr>
          <w:rStyle w:val="StyleBoldUnderline"/>
        </w:rPr>
        <w:t xml:space="preserve">to states </w:t>
      </w:r>
      <w:r w:rsidRPr="002310E8">
        <w:rPr>
          <w:rStyle w:val="StyleBoldUnderline"/>
          <w:highlight w:val="cyan"/>
        </w:rPr>
        <w:t xml:space="preserve">about </w:t>
      </w:r>
      <w:r w:rsidRPr="000769BF">
        <w:rPr>
          <w:rStyle w:val="StyleBoldUnderline"/>
        </w:rPr>
        <w:t xml:space="preserve">their </w:t>
      </w:r>
      <w:r w:rsidRPr="002310E8">
        <w:rPr>
          <w:rStyle w:val="StyleBoldUnderline"/>
          <w:highlight w:val="cyan"/>
        </w:rPr>
        <w:t xml:space="preserve">opponents’ capabilities and resolve </w:t>
      </w:r>
      <w:r w:rsidRPr="000769BF">
        <w:rPr>
          <w:rStyle w:val="StyleBoldUnderline"/>
        </w:rPr>
        <w:t xml:space="preserve">and mitigates </w:t>
      </w:r>
      <w:r w:rsidRPr="002310E8">
        <w:rPr>
          <w:rStyle w:val="StyleBoldUnderline"/>
          <w:highlight w:val="cyan"/>
        </w:rPr>
        <w:t xml:space="preserve">asymmetries of </w:t>
      </w:r>
      <w:r w:rsidRPr="000769BF">
        <w:rPr>
          <w:rStyle w:val="StyleBoldUnderline"/>
        </w:rPr>
        <w:t xml:space="preserve">privately held </w:t>
      </w:r>
      <w:r w:rsidRPr="002310E8">
        <w:rPr>
          <w:rStyle w:val="StyleBoldUnderline"/>
          <w:highlight w:val="cyan"/>
        </w:rPr>
        <w:t>information in dyadic bargaining</w:t>
      </w:r>
      <w:r w:rsidRPr="009E1FE9">
        <w:rPr>
          <w:sz w:val="16"/>
        </w:rPr>
        <w:t xml:space="preserve"> (</w:t>
      </w:r>
      <w:proofErr w:type="spellStart"/>
      <w:r w:rsidRPr="009E1FE9">
        <w:rPr>
          <w:sz w:val="16"/>
        </w:rPr>
        <w:t>Gartzke</w:t>
      </w:r>
      <w:proofErr w:type="spellEnd"/>
      <w:r w:rsidRPr="009E1FE9">
        <w:rPr>
          <w:sz w:val="16"/>
        </w:rPr>
        <w:t>, Li, and</w:t>
      </w:r>
      <w:r w:rsidRPr="009E1FE9">
        <w:rPr>
          <w:sz w:val="12"/>
        </w:rPr>
        <w:t>¶</w:t>
      </w:r>
      <w:r w:rsidRPr="009E1FE9">
        <w:rPr>
          <w:sz w:val="16"/>
        </w:rPr>
        <w:t xml:space="preserve"> </w:t>
      </w:r>
      <w:proofErr w:type="spellStart"/>
      <w:r w:rsidRPr="009E1FE9">
        <w:rPr>
          <w:sz w:val="16"/>
        </w:rPr>
        <w:t>Boehmer</w:t>
      </w:r>
      <w:proofErr w:type="spellEnd"/>
      <w:r w:rsidRPr="009E1FE9">
        <w:rPr>
          <w:sz w:val="16"/>
        </w:rPr>
        <w:t xml:space="preserve"> 2001; </w:t>
      </w:r>
      <w:proofErr w:type="spellStart"/>
      <w:r w:rsidRPr="009E1FE9">
        <w:rPr>
          <w:sz w:val="16"/>
        </w:rPr>
        <w:t>Gartzke</w:t>
      </w:r>
      <w:proofErr w:type="spellEnd"/>
      <w:r w:rsidRPr="009E1FE9">
        <w:rPr>
          <w:sz w:val="16"/>
        </w:rPr>
        <w:t xml:space="preserve"> and Li 2003). A second theoretical position asserts that </w:t>
      </w:r>
      <w:r w:rsidRPr="002310E8">
        <w:rPr>
          <w:rStyle w:val="StyleBoldUnderline"/>
          <w:highlight w:val="cyan"/>
        </w:rPr>
        <w:t>FDI</w:t>
      </w:r>
      <w:r w:rsidRPr="002310E8">
        <w:rPr>
          <w:rStyle w:val="StyleBoldUnderline"/>
          <w:sz w:val="12"/>
          <w:highlight w:val="cyan"/>
        </w:rPr>
        <w:t>¶</w:t>
      </w:r>
      <w:r w:rsidRPr="002310E8">
        <w:rPr>
          <w:rStyle w:val="StyleBoldUnderline"/>
          <w:highlight w:val="cyan"/>
        </w:rPr>
        <w:t xml:space="preserve"> increases the opportunity costs of conflict and encourages more peaceful </w:t>
      </w:r>
      <w:r w:rsidRPr="000769BF">
        <w:rPr>
          <w:rStyle w:val="StyleBoldUnderline"/>
        </w:rPr>
        <w:t>foreign</w:t>
      </w:r>
      <w:r w:rsidRPr="000769BF">
        <w:rPr>
          <w:rStyle w:val="StyleBoldUnderline"/>
          <w:sz w:val="12"/>
        </w:rPr>
        <w:t>¶</w:t>
      </w:r>
      <w:r w:rsidRPr="000769BF">
        <w:rPr>
          <w:rStyle w:val="StyleBoldUnderline"/>
        </w:rPr>
        <w:t xml:space="preserve"> policy </w:t>
      </w:r>
      <w:r w:rsidRPr="002310E8">
        <w:rPr>
          <w:rStyle w:val="StyleBoldUnderline"/>
          <w:highlight w:val="cyan"/>
        </w:rPr>
        <w:t>practices</w:t>
      </w:r>
      <w:r w:rsidRPr="009E1FE9">
        <w:rPr>
          <w:sz w:val="16"/>
        </w:rPr>
        <w:t xml:space="preserve"> (</w:t>
      </w:r>
      <w:proofErr w:type="spellStart"/>
      <w:r w:rsidRPr="009E1FE9">
        <w:rPr>
          <w:sz w:val="16"/>
        </w:rPr>
        <w:t>Souva</w:t>
      </w:r>
      <w:proofErr w:type="spellEnd"/>
      <w:r w:rsidRPr="009E1FE9">
        <w:rPr>
          <w:sz w:val="16"/>
        </w:rPr>
        <w:t xml:space="preserve"> 2002; </w:t>
      </w:r>
      <w:proofErr w:type="spellStart"/>
      <w:r w:rsidRPr="009E1FE9">
        <w:rPr>
          <w:sz w:val="16"/>
        </w:rPr>
        <w:t>Souva</w:t>
      </w:r>
      <w:proofErr w:type="spellEnd"/>
      <w:r w:rsidRPr="009E1FE9">
        <w:rPr>
          <w:sz w:val="16"/>
        </w:rPr>
        <w:t xml:space="preserve"> and </w:t>
      </w:r>
      <w:proofErr w:type="spellStart"/>
      <w:r w:rsidRPr="009E1FE9">
        <w:rPr>
          <w:sz w:val="16"/>
        </w:rPr>
        <w:t>Prins</w:t>
      </w:r>
      <w:proofErr w:type="spellEnd"/>
      <w:r w:rsidRPr="009E1FE9">
        <w:rPr>
          <w:sz w:val="16"/>
        </w:rPr>
        <w:t xml:space="preserve"> 2006). A third theoretical perspective</w:t>
      </w:r>
      <w:r w:rsidRPr="009E1FE9">
        <w:rPr>
          <w:sz w:val="12"/>
        </w:rPr>
        <w:t>¶</w:t>
      </w:r>
      <w:r w:rsidRPr="009E1FE9">
        <w:rPr>
          <w:sz w:val="16"/>
        </w:rPr>
        <w:t xml:space="preserve"> treats </w:t>
      </w:r>
      <w:r w:rsidRPr="002310E8">
        <w:rPr>
          <w:rStyle w:val="StyleBoldUnderline"/>
          <w:highlight w:val="cyan"/>
        </w:rPr>
        <w:t xml:space="preserve">FDI as a mechanism for states to peacefully extract wealth from other countries, as opposed to </w:t>
      </w:r>
      <w:r w:rsidRPr="000769BF">
        <w:rPr>
          <w:rStyle w:val="StyleBoldUnderline"/>
        </w:rPr>
        <w:t xml:space="preserve">extraction of resources through </w:t>
      </w:r>
      <w:r w:rsidRPr="002310E8">
        <w:rPr>
          <w:rStyle w:val="StyleBoldUnderline"/>
          <w:highlight w:val="cyan"/>
        </w:rPr>
        <w:t>military conquest</w:t>
      </w:r>
      <w:r w:rsidRPr="009E1FE9">
        <w:rPr>
          <w:sz w:val="16"/>
        </w:rPr>
        <w:t xml:space="preserve"> (Brooks 1999</w:t>
      </w:r>
      <w:proofErr w:type="gramStart"/>
      <w:r w:rsidRPr="009E1FE9">
        <w:rPr>
          <w:sz w:val="16"/>
        </w:rPr>
        <w:t>;</w:t>
      </w:r>
      <w:r w:rsidRPr="009E1FE9">
        <w:rPr>
          <w:sz w:val="12"/>
        </w:rPr>
        <w:t>¶</w:t>
      </w:r>
      <w:proofErr w:type="gramEnd"/>
      <w:r w:rsidRPr="009E1FE9">
        <w:rPr>
          <w:sz w:val="16"/>
        </w:rPr>
        <w:t xml:space="preserve"> </w:t>
      </w:r>
      <w:proofErr w:type="spellStart"/>
      <w:r w:rsidRPr="009E1FE9">
        <w:rPr>
          <w:sz w:val="16"/>
        </w:rPr>
        <w:t>Rosecrance</w:t>
      </w:r>
      <w:proofErr w:type="spellEnd"/>
      <w:r w:rsidRPr="009E1FE9">
        <w:rPr>
          <w:sz w:val="16"/>
        </w:rPr>
        <w:t xml:space="preserve"> 1999).</w:t>
      </w:r>
      <w:r w:rsidRPr="009E1FE9">
        <w:rPr>
          <w:sz w:val="12"/>
        </w:rPr>
        <w:t>¶</w:t>
      </w:r>
      <w:r w:rsidRPr="009E1FE9">
        <w:rPr>
          <w:sz w:val="16"/>
        </w:rPr>
        <w:t xml:space="preserve"> Although FDI is believed to make states less likely to engage in conquest of other</w:t>
      </w:r>
      <w:r w:rsidRPr="009E1FE9">
        <w:rPr>
          <w:sz w:val="12"/>
        </w:rPr>
        <w:t>¶</w:t>
      </w:r>
      <w:r w:rsidRPr="009E1FE9">
        <w:rPr>
          <w:sz w:val="16"/>
        </w:rPr>
        <w:t xml:space="preserve"> states’ territories, few studies directly test the relationship between FDI and territorial</w:t>
      </w:r>
      <w:r w:rsidRPr="009E1FE9">
        <w:rPr>
          <w:sz w:val="12"/>
        </w:rPr>
        <w:t>¶</w:t>
      </w:r>
      <w:r w:rsidRPr="009E1FE9">
        <w:rPr>
          <w:sz w:val="16"/>
        </w:rPr>
        <w:t xml:space="preserve"> disputes. </w:t>
      </w:r>
      <w:proofErr w:type="spellStart"/>
      <w:r w:rsidRPr="009E1FE9">
        <w:rPr>
          <w:sz w:val="16"/>
        </w:rPr>
        <w:t>Gartzke</w:t>
      </w:r>
      <w:proofErr w:type="spellEnd"/>
      <w:r w:rsidRPr="009E1FE9">
        <w:rPr>
          <w:sz w:val="16"/>
        </w:rPr>
        <w:t xml:space="preserve"> (2006) finds that economic development increases states’ abilities</w:t>
      </w:r>
      <w:r w:rsidRPr="009E1FE9">
        <w:rPr>
          <w:sz w:val="12"/>
        </w:rPr>
        <w:t>¶</w:t>
      </w:r>
      <w:r w:rsidRPr="009E1FE9">
        <w:rPr>
          <w:sz w:val="16"/>
        </w:rPr>
        <w:t xml:space="preserve"> to fight conflicts at greater distances, while at the same time decreasing the propensity</w:t>
      </w:r>
      <w:r w:rsidRPr="009E1FE9">
        <w:rPr>
          <w:sz w:val="12"/>
        </w:rPr>
        <w:t>¶</w:t>
      </w:r>
      <w:r w:rsidRPr="009E1FE9">
        <w:rPr>
          <w:sz w:val="16"/>
        </w:rPr>
        <w:t xml:space="preserve"> for neighbors to engage in border conflicts. However, this study does not track the</w:t>
      </w:r>
      <w:r w:rsidRPr="009E1FE9">
        <w:rPr>
          <w:sz w:val="12"/>
        </w:rPr>
        <w:t>¶</w:t>
      </w:r>
      <w:r w:rsidRPr="009E1FE9">
        <w:rPr>
          <w:sz w:val="16"/>
        </w:rPr>
        <w:t xml:space="preserve"> dynamic process of territorial conflict, which is problematic considering that over half</w:t>
      </w:r>
      <w:r w:rsidRPr="009E1FE9">
        <w:rPr>
          <w:sz w:val="12"/>
        </w:rPr>
        <w:t>¶</w:t>
      </w:r>
      <w:r w:rsidRPr="009E1FE9">
        <w:rPr>
          <w:sz w:val="16"/>
        </w:rPr>
        <w:t xml:space="preserve"> of all territorial claims never experience any militarized disputes (</w:t>
      </w:r>
      <w:proofErr w:type="spellStart"/>
      <w:r w:rsidRPr="009E1FE9">
        <w:rPr>
          <w:sz w:val="16"/>
        </w:rPr>
        <w:t>Hensel</w:t>
      </w:r>
      <w:proofErr w:type="spellEnd"/>
      <w:r w:rsidRPr="009E1FE9">
        <w:rPr>
          <w:sz w:val="16"/>
        </w:rPr>
        <w:t xml:space="preserve"> et al. 2008).</w:t>
      </w:r>
      <w:r w:rsidRPr="009E1FE9">
        <w:rPr>
          <w:sz w:val="12"/>
        </w:rPr>
        <w:t>¶</w:t>
      </w:r>
      <w:r w:rsidRPr="009E1FE9">
        <w:rPr>
          <w:sz w:val="16"/>
        </w:rPr>
        <w:t xml:space="preserve"> </w:t>
      </w:r>
      <w:proofErr w:type="gramStart"/>
      <w:r w:rsidRPr="009E1FE9">
        <w:rPr>
          <w:sz w:val="16"/>
        </w:rPr>
        <w:t>Another</w:t>
      </w:r>
      <w:proofErr w:type="gramEnd"/>
      <w:r w:rsidRPr="009E1FE9">
        <w:rPr>
          <w:sz w:val="16"/>
        </w:rPr>
        <w:t xml:space="preserve"> inconsistency in the FDI–conflict literature is the assumption that</w:t>
      </w:r>
      <w:r w:rsidRPr="009E1FE9">
        <w:rPr>
          <w:sz w:val="12"/>
        </w:rPr>
        <w:t>¶</w:t>
      </w:r>
      <w:r w:rsidRPr="009E1FE9">
        <w:rPr>
          <w:sz w:val="16"/>
        </w:rPr>
        <w:t xml:space="preserve"> conflict creates opportunity costs for future investments or trade. However, there</w:t>
      </w:r>
      <w:r w:rsidRPr="009E1FE9">
        <w:rPr>
          <w:sz w:val="12"/>
        </w:rPr>
        <w:t>¶</w:t>
      </w:r>
      <w:r w:rsidRPr="009E1FE9">
        <w:rPr>
          <w:sz w:val="16"/>
        </w:rPr>
        <w:t xml:space="preserve"> is little evidence that military conflict is harmful to states’ ability to attract FDI</w:t>
      </w:r>
      <w:r w:rsidRPr="009E1FE9">
        <w:rPr>
          <w:sz w:val="12"/>
        </w:rPr>
        <w:t>¶</w:t>
      </w:r>
      <w:r w:rsidRPr="009E1FE9">
        <w:rPr>
          <w:sz w:val="16"/>
        </w:rPr>
        <w:t xml:space="preserve"> from outside investors. Some studies find that military conflict has no</w:t>
      </w:r>
      <w:r w:rsidRPr="009E1FE9">
        <w:rPr>
          <w:sz w:val="12"/>
        </w:rPr>
        <w:t>¶</w:t>
      </w:r>
      <w:r w:rsidRPr="009E1FE9">
        <w:rPr>
          <w:sz w:val="16"/>
        </w:rPr>
        <w:t xml:space="preserve"> significant effect on FDI flows (Li 2006b; Lee 2008; Li and </w:t>
      </w:r>
      <w:proofErr w:type="spellStart"/>
      <w:r w:rsidRPr="009E1FE9">
        <w:rPr>
          <w:sz w:val="16"/>
        </w:rPr>
        <w:t>Vashchilko</w:t>
      </w:r>
      <w:proofErr w:type="spellEnd"/>
      <w:r w:rsidRPr="009E1FE9">
        <w:rPr>
          <w:sz w:val="12"/>
        </w:rPr>
        <w:t>¶</w:t>
      </w:r>
      <w:r w:rsidRPr="009E1FE9">
        <w:rPr>
          <w:sz w:val="16"/>
        </w:rPr>
        <w:t xml:space="preserve"> 2010), although US investors appear sensitive to the presence of conflict</w:t>
      </w:r>
      <w:r w:rsidRPr="009E1FE9">
        <w:rPr>
          <w:sz w:val="12"/>
        </w:rPr>
        <w:t>¶</w:t>
      </w:r>
      <w:r w:rsidRPr="009E1FE9">
        <w:rPr>
          <w:sz w:val="16"/>
        </w:rPr>
        <w:t xml:space="preserve"> (</w:t>
      </w:r>
      <w:proofErr w:type="spellStart"/>
      <w:r w:rsidRPr="009E1FE9">
        <w:rPr>
          <w:sz w:val="16"/>
        </w:rPr>
        <w:t>Biglaiser</w:t>
      </w:r>
      <w:proofErr w:type="spellEnd"/>
      <w:r w:rsidRPr="009E1FE9">
        <w:rPr>
          <w:sz w:val="16"/>
        </w:rPr>
        <w:t xml:space="preserve"> and </w:t>
      </w:r>
      <w:proofErr w:type="spellStart"/>
      <w:r w:rsidRPr="009E1FE9">
        <w:rPr>
          <w:sz w:val="16"/>
        </w:rPr>
        <w:t>DeRouen</w:t>
      </w:r>
      <w:proofErr w:type="spellEnd"/>
      <w:r w:rsidRPr="009E1FE9">
        <w:rPr>
          <w:sz w:val="16"/>
        </w:rPr>
        <w:t xml:space="preserve"> 2007). By examining the effect of FDI on the onset</w:t>
      </w:r>
      <w:r w:rsidRPr="009E1FE9">
        <w:rPr>
          <w:sz w:val="12"/>
        </w:rPr>
        <w:t>¶</w:t>
      </w:r>
      <w:r w:rsidRPr="009E1FE9">
        <w:rPr>
          <w:sz w:val="16"/>
        </w:rPr>
        <w:t xml:space="preserve"> of new border disputes, the management of preexisting disputes, and the interaction between FDI and prior conflict, we can more clearly evaluate the</w:t>
      </w:r>
      <w:r w:rsidRPr="009E1FE9">
        <w:rPr>
          <w:sz w:val="12"/>
        </w:rPr>
        <w:t>¶</w:t>
      </w:r>
      <w:r w:rsidRPr="009E1FE9">
        <w:rPr>
          <w:sz w:val="16"/>
        </w:rPr>
        <w:t xml:space="preserve"> opportunity costs assumption.</w:t>
      </w:r>
      <w:r w:rsidRPr="009E1FE9">
        <w:rPr>
          <w:sz w:val="12"/>
        </w:rPr>
        <w:t>¶</w:t>
      </w:r>
      <w:r w:rsidRPr="009E1FE9">
        <w:rPr>
          <w:sz w:val="16"/>
        </w:rPr>
        <w:t xml:space="preserve"> Scholars in international relations have focused on the process or steps to war</w:t>
      </w:r>
      <w:proofErr w:type="gramStart"/>
      <w:r w:rsidRPr="009E1FE9">
        <w:rPr>
          <w:sz w:val="16"/>
        </w:rPr>
        <w:t>,</w:t>
      </w:r>
      <w:r w:rsidRPr="009E1FE9">
        <w:rPr>
          <w:sz w:val="12"/>
        </w:rPr>
        <w:t>¶</w:t>
      </w:r>
      <w:proofErr w:type="gramEnd"/>
      <w:r w:rsidRPr="009E1FE9">
        <w:rPr>
          <w:sz w:val="16"/>
        </w:rPr>
        <w:t xml:space="preserve"> from lower levels of disagreement to higher levels of military conflict. The</w:t>
      </w:r>
      <w:r w:rsidRPr="009E1FE9">
        <w:rPr>
          <w:sz w:val="12"/>
        </w:rPr>
        <w:t>¶</w:t>
      </w:r>
      <w:r w:rsidRPr="009E1FE9">
        <w:rPr>
          <w:sz w:val="16"/>
        </w:rPr>
        <w:t xml:space="preserve"> steps-to-war model (Vasquez 1993) is based on the assumption that war stems</w:t>
      </w:r>
      <w:r w:rsidRPr="009E1FE9">
        <w:rPr>
          <w:sz w:val="12"/>
        </w:rPr>
        <w:t>¶</w:t>
      </w:r>
      <w:r w:rsidRPr="009E1FE9">
        <w:rPr>
          <w:sz w:val="16"/>
        </w:rPr>
        <w:t xml:space="preserve"> from a long-term process of conflict escalation. Few empirical studies examining the FDI–conflict relationship focus on the dynamics of conflict processes.</w:t>
      </w:r>
      <w:r w:rsidRPr="009E1FE9">
        <w:rPr>
          <w:sz w:val="12"/>
        </w:rPr>
        <w:t>¶</w:t>
      </w:r>
      <w:r w:rsidRPr="009E1FE9">
        <w:rPr>
          <w:sz w:val="16"/>
        </w:rPr>
        <w:t xml:space="preserve"> </w:t>
      </w:r>
      <w:proofErr w:type="gramStart"/>
      <w:r w:rsidRPr="009E1FE9">
        <w:rPr>
          <w:sz w:val="16"/>
        </w:rPr>
        <w:t>By</w:t>
      </w:r>
      <w:proofErr w:type="gramEnd"/>
      <w:r w:rsidRPr="009E1FE9">
        <w:rPr>
          <w:sz w:val="16"/>
        </w:rPr>
        <w:t xml:space="preserve"> studying contested issues from their diplomatic beginnings to their violent</w:t>
      </w:r>
      <w:r w:rsidRPr="009E1FE9">
        <w:rPr>
          <w:sz w:val="12"/>
        </w:rPr>
        <w:t>¶</w:t>
      </w:r>
      <w:r w:rsidRPr="009E1FE9">
        <w:rPr>
          <w:sz w:val="16"/>
        </w:rPr>
        <w:t xml:space="preserve"> endings, we can test the varied roles of FDI at different stages of issue conflict</w:t>
      </w:r>
      <w:r w:rsidRPr="009E1FE9">
        <w:rPr>
          <w:sz w:val="12"/>
        </w:rPr>
        <w:t>¶</w:t>
      </w:r>
      <w:r w:rsidRPr="009E1FE9">
        <w:rPr>
          <w:sz w:val="16"/>
        </w:rPr>
        <w:t xml:space="preserve"> more fully. Theory</w:t>
      </w:r>
      <w:r w:rsidRPr="009E1FE9">
        <w:rPr>
          <w:sz w:val="12"/>
        </w:rPr>
        <w:t>¶</w:t>
      </w:r>
      <w:r w:rsidRPr="009E1FE9">
        <w:rPr>
          <w:sz w:val="16"/>
        </w:rPr>
        <w:t xml:space="preserve"> We </w:t>
      </w:r>
      <w:proofErr w:type="gramStart"/>
      <w:r w:rsidRPr="009E1FE9">
        <w:rPr>
          <w:sz w:val="16"/>
        </w:rPr>
        <w:t>embed</w:t>
      </w:r>
      <w:proofErr w:type="gramEnd"/>
      <w:r w:rsidRPr="009E1FE9">
        <w:rPr>
          <w:sz w:val="16"/>
        </w:rPr>
        <w:t xml:space="preserve"> our theory in the work on territorial issues (Vasquez 1993; </w:t>
      </w:r>
      <w:proofErr w:type="spellStart"/>
      <w:r w:rsidRPr="009E1FE9">
        <w:rPr>
          <w:sz w:val="16"/>
        </w:rPr>
        <w:t>Huth</w:t>
      </w:r>
      <w:proofErr w:type="spellEnd"/>
      <w:r w:rsidRPr="009E1FE9">
        <w:rPr>
          <w:sz w:val="16"/>
        </w:rPr>
        <w:t xml:space="preserve"> and</w:t>
      </w:r>
      <w:r w:rsidRPr="009E1FE9">
        <w:rPr>
          <w:sz w:val="12"/>
        </w:rPr>
        <w:t>¶</w:t>
      </w:r>
      <w:r w:rsidRPr="009E1FE9">
        <w:rPr>
          <w:sz w:val="16"/>
        </w:rPr>
        <w:t xml:space="preserve"> </w:t>
      </w:r>
      <w:proofErr w:type="spellStart"/>
      <w:r w:rsidRPr="009E1FE9">
        <w:rPr>
          <w:sz w:val="16"/>
        </w:rPr>
        <w:t>Allee</w:t>
      </w:r>
      <w:proofErr w:type="spellEnd"/>
      <w:r w:rsidRPr="009E1FE9">
        <w:rPr>
          <w:sz w:val="16"/>
        </w:rPr>
        <w:t xml:space="preserve"> 2002; </w:t>
      </w:r>
      <w:proofErr w:type="spellStart"/>
      <w:r w:rsidRPr="009E1FE9">
        <w:rPr>
          <w:sz w:val="16"/>
        </w:rPr>
        <w:t>Senese</w:t>
      </w:r>
      <w:proofErr w:type="spellEnd"/>
      <w:r w:rsidRPr="009E1FE9">
        <w:rPr>
          <w:sz w:val="16"/>
        </w:rPr>
        <w:t xml:space="preserve"> and Vasquez 2008; </w:t>
      </w:r>
      <w:proofErr w:type="spellStart"/>
      <w:r w:rsidRPr="009E1FE9">
        <w:rPr>
          <w:sz w:val="16"/>
        </w:rPr>
        <w:t>Hensel</w:t>
      </w:r>
      <w:proofErr w:type="spellEnd"/>
      <w:r w:rsidRPr="009E1FE9">
        <w:rPr>
          <w:sz w:val="16"/>
        </w:rPr>
        <w:t xml:space="preserve"> et al. 2008). Territorial claims have</w:t>
      </w:r>
      <w:r w:rsidRPr="009E1FE9">
        <w:rPr>
          <w:sz w:val="12"/>
        </w:rPr>
        <w:t>¶</w:t>
      </w:r>
      <w:r w:rsidRPr="009E1FE9">
        <w:rPr>
          <w:sz w:val="16"/>
        </w:rPr>
        <w:t xml:space="preserve"> been shown to be one of the most important causes of militarized dispute onset and</w:t>
      </w:r>
      <w:r w:rsidRPr="009E1FE9">
        <w:rPr>
          <w:sz w:val="12"/>
        </w:rPr>
        <w:t>¶</w:t>
      </w:r>
      <w:r w:rsidRPr="009E1FE9">
        <w:rPr>
          <w:sz w:val="16"/>
        </w:rPr>
        <w:t xml:space="preserve"> escalation to interstate war</w:t>
      </w:r>
      <w:r w:rsidRPr="00BC4697">
        <w:rPr>
          <w:rStyle w:val="StyleBoldUnderline"/>
        </w:rPr>
        <w:t xml:space="preserve"> </w:t>
      </w:r>
      <w:r w:rsidRPr="009E1FE9">
        <w:rPr>
          <w:sz w:val="16"/>
        </w:rPr>
        <w:t xml:space="preserve">(Vasquez 1993, 1995; </w:t>
      </w:r>
      <w:proofErr w:type="spellStart"/>
      <w:r w:rsidRPr="009E1FE9">
        <w:rPr>
          <w:sz w:val="16"/>
        </w:rPr>
        <w:t>Huth</w:t>
      </w:r>
      <w:proofErr w:type="spellEnd"/>
      <w:r w:rsidRPr="009E1FE9">
        <w:rPr>
          <w:sz w:val="16"/>
        </w:rPr>
        <w:t xml:space="preserve"> 1996; </w:t>
      </w:r>
      <w:proofErr w:type="spellStart"/>
      <w:r w:rsidRPr="009E1FE9">
        <w:rPr>
          <w:sz w:val="16"/>
        </w:rPr>
        <w:t>Hensel</w:t>
      </w:r>
      <w:proofErr w:type="spellEnd"/>
      <w:r w:rsidRPr="009E1FE9">
        <w:rPr>
          <w:sz w:val="16"/>
        </w:rPr>
        <w:t xml:space="preserve"> 1996</w:t>
      </w:r>
      <w:proofErr w:type="gramStart"/>
      <w:r w:rsidRPr="009E1FE9">
        <w:rPr>
          <w:sz w:val="16"/>
        </w:rPr>
        <w:t>,</w:t>
      </w:r>
      <w:r w:rsidRPr="009E1FE9">
        <w:rPr>
          <w:sz w:val="12"/>
        </w:rPr>
        <w:t>¶</w:t>
      </w:r>
      <w:proofErr w:type="gramEnd"/>
      <w:r w:rsidRPr="009E1FE9">
        <w:rPr>
          <w:sz w:val="16"/>
        </w:rPr>
        <w:t xml:space="preserve"> 2001; </w:t>
      </w:r>
      <w:proofErr w:type="spellStart"/>
      <w:r w:rsidRPr="009E1FE9">
        <w:rPr>
          <w:sz w:val="16"/>
        </w:rPr>
        <w:t>Huth</w:t>
      </w:r>
      <w:proofErr w:type="spellEnd"/>
      <w:r w:rsidRPr="009E1FE9">
        <w:rPr>
          <w:sz w:val="16"/>
        </w:rPr>
        <w:t xml:space="preserve"> 1996; </w:t>
      </w:r>
      <w:proofErr w:type="spellStart"/>
      <w:r w:rsidRPr="009E1FE9">
        <w:rPr>
          <w:sz w:val="16"/>
        </w:rPr>
        <w:t>Huth</w:t>
      </w:r>
      <w:proofErr w:type="spellEnd"/>
      <w:r w:rsidRPr="009E1FE9">
        <w:rPr>
          <w:sz w:val="16"/>
        </w:rPr>
        <w:t xml:space="preserve"> and </w:t>
      </w:r>
      <w:proofErr w:type="spellStart"/>
      <w:r w:rsidRPr="009E1FE9">
        <w:rPr>
          <w:sz w:val="16"/>
        </w:rPr>
        <w:t>Allee</w:t>
      </w:r>
      <w:proofErr w:type="spellEnd"/>
      <w:r w:rsidRPr="009E1FE9">
        <w:rPr>
          <w:sz w:val="16"/>
        </w:rPr>
        <w:t xml:space="preserve"> 2002; </w:t>
      </w:r>
      <w:proofErr w:type="spellStart"/>
      <w:r w:rsidRPr="009E1FE9">
        <w:rPr>
          <w:sz w:val="16"/>
        </w:rPr>
        <w:t>Hensel</w:t>
      </w:r>
      <w:proofErr w:type="spellEnd"/>
      <w:r w:rsidRPr="009E1FE9">
        <w:rPr>
          <w:sz w:val="16"/>
        </w:rPr>
        <w:t xml:space="preserve"> and Mitchell 2005; </w:t>
      </w:r>
      <w:proofErr w:type="spellStart"/>
      <w:r w:rsidRPr="009E1FE9">
        <w:rPr>
          <w:sz w:val="16"/>
        </w:rPr>
        <w:t>Senese</w:t>
      </w:r>
      <w:proofErr w:type="spellEnd"/>
      <w:r w:rsidRPr="009E1FE9">
        <w:rPr>
          <w:sz w:val="12"/>
        </w:rPr>
        <w:t>¶</w:t>
      </w:r>
      <w:r w:rsidRPr="009E1FE9">
        <w:rPr>
          <w:sz w:val="16"/>
        </w:rPr>
        <w:t xml:space="preserve"> 2005; </w:t>
      </w:r>
      <w:proofErr w:type="spellStart"/>
      <w:r w:rsidRPr="009E1FE9">
        <w:rPr>
          <w:sz w:val="16"/>
        </w:rPr>
        <w:t>Senese</w:t>
      </w:r>
      <w:proofErr w:type="spellEnd"/>
      <w:r w:rsidRPr="009E1FE9">
        <w:rPr>
          <w:sz w:val="16"/>
        </w:rPr>
        <w:t xml:space="preserve"> and Vasquez 2003, 2008). While conflict scholars show that contiguity is an important predictor of militarized conflict (Bremer 1992), research</w:t>
      </w:r>
      <w:r w:rsidRPr="009E1FE9">
        <w:rPr>
          <w:sz w:val="12"/>
        </w:rPr>
        <w:t>¶</w:t>
      </w:r>
      <w:r w:rsidRPr="009E1FE9">
        <w:rPr>
          <w:sz w:val="16"/>
        </w:rPr>
        <w:t xml:space="preserve"> on territorial issues demonstrates why contested borders are dangerous. Border</w:t>
      </w:r>
      <w:r w:rsidRPr="009E1FE9">
        <w:rPr>
          <w:sz w:val="12"/>
        </w:rPr>
        <w:t>¶</w:t>
      </w:r>
      <w:r w:rsidRPr="009E1FE9">
        <w:rPr>
          <w:sz w:val="16"/>
        </w:rPr>
        <w:t xml:space="preserve"> issues that remain unresolved are more likely to lead states down the steps to</w:t>
      </w:r>
      <w:r w:rsidRPr="009E1FE9">
        <w:rPr>
          <w:sz w:val="12"/>
        </w:rPr>
        <w:t>¶</w:t>
      </w:r>
      <w:r w:rsidRPr="009E1FE9">
        <w:rPr>
          <w:sz w:val="16"/>
        </w:rPr>
        <w:t xml:space="preserve"> war, while contiguous states with mutually accepted borders are less likely to</w:t>
      </w:r>
      <w:r w:rsidRPr="009E1FE9">
        <w:rPr>
          <w:sz w:val="12"/>
        </w:rPr>
        <w:t>¶</w:t>
      </w:r>
      <w:r w:rsidRPr="009E1FE9">
        <w:rPr>
          <w:sz w:val="16"/>
        </w:rPr>
        <w:t xml:space="preserve"> fight each other. Realpolitik strategies of arms buildups, repeated crises, alliance</w:t>
      </w:r>
      <w:r w:rsidRPr="009E1FE9">
        <w:rPr>
          <w:sz w:val="12"/>
        </w:rPr>
        <w:t>¶</w:t>
      </w:r>
      <w:r w:rsidRPr="009E1FE9">
        <w:rPr>
          <w:sz w:val="16"/>
        </w:rPr>
        <w:t xml:space="preserve"> formation, and hawkish foreign policies significantly increase the chances that a</w:t>
      </w:r>
      <w:r w:rsidRPr="009E1FE9">
        <w:rPr>
          <w:sz w:val="12"/>
        </w:rPr>
        <w:t>¶</w:t>
      </w:r>
      <w:r w:rsidRPr="009E1FE9">
        <w:rPr>
          <w:sz w:val="16"/>
        </w:rPr>
        <w:t xml:space="preserve"> territorial dispute will result in interstate war (Vasquez 1993, 1995; </w:t>
      </w:r>
      <w:proofErr w:type="spellStart"/>
      <w:r w:rsidRPr="009E1FE9">
        <w:rPr>
          <w:sz w:val="16"/>
        </w:rPr>
        <w:t>Senese</w:t>
      </w:r>
      <w:proofErr w:type="spellEnd"/>
      <w:r w:rsidRPr="009E1FE9">
        <w:rPr>
          <w:sz w:val="16"/>
        </w:rPr>
        <w:t xml:space="preserve"> and</w:t>
      </w:r>
      <w:r w:rsidRPr="009E1FE9">
        <w:rPr>
          <w:sz w:val="12"/>
        </w:rPr>
        <w:t>¶</w:t>
      </w:r>
      <w:r w:rsidRPr="009E1FE9">
        <w:rPr>
          <w:sz w:val="16"/>
        </w:rPr>
        <w:t xml:space="preserve"> Vasquez 2003, 2008).</w:t>
      </w:r>
      <w:r w:rsidRPr="009E1FE9">
        <w:rPr>
          <w:sz w:val="12"/>
        </w:rPr>
        <w:t>¶</w:t>
      </w:r>
      <w:r w:rsidRPr="009E1FE9">
        <w:rPr>
          <w:sz w:val="16"/>
        </w:rPr>
        <w:t xml:space="preserve"> These patterns have also been observed in a broader set of geopolitical issues,</w:t>
      </w:r>
      <w:r w:rsidRPr="009E1FE9">
        <w:rPr>
          <w:sz w:val="12"/>
        </w:rPr>
        <w:t>¶</w:t>
      </w:r>
      <w:r w:rsidRPr="009E1FE9">
        <w:rPr>
          <w:sz w:val="16"/>
        </w:rPr>
        <w:t xml:space="preserve"> including contestation over maritime areas and cross-border rivers. </w:t>
      </w:r>
      <w:proofErr w:type="spellStart"/>
      <w:r w:rsidRPr="009E1FE9">
        <w:rPr>
          <w:sz w:val="16"/>
        </w:rPr>
        <w:t>Hensel</w:t>
      </w:r>
      <w:proofErr w:type="spellEnd"/>
      <w:r w:rsidRPr="009E1FE9">
        <w:rPr>
          <w:sz w:val="16"/>
        </w:rPr>
        <w:t xml:space="preserve"> </w:t>
      </w:r>
      <w:proofErr w:type="gramStart"/>
      <w:r w:rsidRPr="009E1FE9">
        <w:rPr>
          <w:sz w:val="16"/>
        </w:rPr>
        <w:t>et</w:t>
      </w:r>
      <w:proofErr w:type="gramEnd"/>
      <w:r w:rsidRPr="009E1FE9">
        <w:rPr>
          <w:sz w:val="16"/>
        </w:rPr>
        <w:t xml:space="preserve"> al.</w:t>
      </w:r>
      <w:r w:rsidRPr="009E1FE9">
        <w:rPr>
          <w:sz w:val="12"/>
        </w:rPr>
        <w:t>¶</w:t>
      </w:r>
      <w:r w:rsidRPr="009E1FE9">
        <w:rPr>
          <w:sz w:val="16"/>
        </w:rPr>
        <w:t xml:space="preserve"> (2008) find that territorial, maritime, and river issues are more likely to result in militarized disputes if the contested stakes are more salient to the opposing sides. Prior</w:t>
      </w:r>
      <w:r w:rsidRPr="009E1FE9">
        <w:rPr>
          <w:sz w:val="12"/>
        </w:rPr>
        <w:t>¶</w:t>
      </w:r>
      <w:r w:rsidRPr="009E1FE9">
        <w:rPr>
          <w:sz w:val="16"/>
        </w:rPr>
        <w:t xml:space="preserve"> militarization and power parity increase the risks of militarized dispute onset for all</w:t>
      </w:r>
      <w:r w:rsidRPr="009E1FE9">
        <w:rPr>
          <w:sz w:val="12"/>
        </w:rPr>
        <w:t>¶</w:t>
      </w:r>
      <w:r w:rsidRPr="009E1FE9">
        <w:rPr>
          <w:sz w:val="16"/>
        </w:rPr>
        <w:t xml:space="preserve"> three types of geopolitical disputes. By expanding our focus beyond land borders to</w:t>
      </w:r>
      <w:r w:rsidRPr="009E1FE9">
        <w:rPr>
          <w:sz w:val="12"/>
        </w:rPr>
        <w:t>¶</w:t>
      </w:r>
      <w:r w:rsidRPr="009E1FE9">
        <w:rPr>
          <w:sz w:val="16"/>
        </w:rPr>
        <w:t xml:space="preserve"> water borders, we have access to a richer set of data for evaluating the effect of FDI</w:t>
      </w:r>
      <w:r w:rsidRPr="009E1FE9">
        <w:rPr>
          <w:sz w:val="12"/>
        </w:rPr>
        <w:t>¶</w:t>
      </w:r>
      <w:r w:rsidRPr="009E1FE9">
        <w:rPr>
          <w:sz w:val="16"/>
        </w:rPr>
        <w:t xml:space="preserve"> on interstate conflict and cooperation.</w:t>
      </w:r>
      <w:r w:rsidRPr="009E1FE9">
        <w:rPr>
          <w:sz w:val="12"/>
        </w:rPr>
        <w:t>¶</w:t>
      </w:r>
      <w:r w:rsidRPr="009E1FE9">
        <w:rPr>
          <w:sz w:val="16"/>
        </w:rPr>
        <w:t xml:space="preserve"> We present our theoretical framework relating FDI to the onset and management</w:t>
      </w:r>
      <w:r w:rsidRPr="009E1FE9">
        <w:rPr>
          <w:sz w:val="12"/>
        </w:rPr>
        <w:t>¶</w:t>
      </w:r>
      <w:r w:rsidRPr="009E1FE9">
        <w:rPr>
          <w:sz w:val="16"/>
        </w:rPr>
        <w:t xml:space="preserve"> of geopolitical issue claims in Figure 1. A new issue claim begins when one state</w:t>
      </w:r>
      <w:r w:rsidRPr="009E1FE9">
        <w:rPr>
          <w:sz w:val="12"/>
        </w:rPr>
        <w:t>¶</w:t>
      </w:r>
      <w:r w:rsidRPr="009E1FE9">
        <w:rPr>
          <w:sz w:val="16"/>
        </w:rPr>
        <w:t xml:space="preserve"> challenges another state’s rights over a land or water area. </w:t>
      </w:r>
      <w:r w:rsidRPr="000769BF">
        <w:rPr>
          <w:rStyle w:val="StyleBoldUnderline"/>
        </w:rPr>
        <w:t xml:space="preserve">Once </w:t>
      </w:r>
      <w:proofErr w:type="gramStart"/>
      <w:r w:rsidRPr="000769BF">
        <w:rPr>
          <w:rStyle w:val="StyleBoldUnderline"/>
        </w:rPr>
        <w:t>an issue claim</w:t>
      </w:r>
      <w:proofErr w:type="gramEnd"/>
      <w:r w:rsidRPr="000769BF">
        <w:rPr>
          <w:rStyle w:val="StyleBoldUnderline"/>
        </w:rPr>
        <w:t xml:space="preserve"> is</w:t>
      </w:r>
      <w:r w:rsidRPr="000769BF">
        <w:rPr>
          <w:rStyle w:val="StyleBoldUnderline"/>
          <w:sz w:val="12"/>
        </w:rPr>
        <w:t>¶</w:t>
      </w:r>
      <w:r w:rsidRPr="000769BF">
        <w:rPr>
          <w:rStyle w:val="StyleBoldUnderline"/>
        </w:rPr>
        <w:t xml:space="preserve"> underway, </w:t>
      </w:r>
      <w:r w:rsidRPr="002310E8">
        <w:rPr>
          <w:rStyle w:val="StyleBoldUnderline"/>
          <w:highlight w:val="cyan"/>
        </w:rPr>
        <w:t>states can employ either militarized or peaceful tools to pursue their</w:t>
      </w:r>
      <w:r w:rsidRPr="002310E8">
        <w:rPr>
          <w:rStyle w:val="StyleBoldUnderline"/>
          <w:sz w:val="12"/>
          <w:highlight w:val="cyan"/>
        </w:rPr>
        <w:t>¶</w:t>
      </w:r>
      <w:r w:rsidRPr="002310E8">
        <w:rPr>
          <w:rStyle w:val="StyleBoldUnderline"/>
          <w:highlight w:val="cyan"/>
        </w:rPr>
        <w:t xml:space="preserve"> </w:t>
      </w:r>
      <w:r w:rsidRPr="000769BF">
        <w:rPr>
          <w:rStyle w:val="StyleBoldUnderline"/>
        </w:rPr>
        <w:t xml:space="preserve">issue-related </w:t>
      </w:r>
      <w:r w:rsidRPr="002310E8">
        <w:rPr>
          <w:rStyle w:val="StyleBoldUnderline"/>
          <w:highlight w:val="cyan"/>
        </w:rPr>
        <w:t xml:space="preserve">goals </w:t>
      </w:r>
      <w:r w:rsidRPr="000769BF">
        <w:rPr>
          <w:rStyle w:val="StyleBoldUnderline"/>
        </w:rPr>
        <w:t xml:space="preserve">or do nothing and maintain the status quo. </w:t>
      </w:r>
      <w:proofErr w:type="gramStart"/>
      <w:r w:rsidRPr="000769BF">
        <w:rPr>
          <w:rStyle w:val="StyleBoldUnderline"/>
        </w:rPr>
        <w:t>T</w:t>
      </w:r>
      <w:r w:rsidRPr="009E1FE9">
        <w:rPr>
          <w:rStyle w:val="StyleBoldUnderline"/>
        </w:rPr>
        <w:t>hese strategies are</w:t>
      </w:r>
      <w:r w:rsidRPr="009E1FE9">
        <w:rPr>
          <w:rStyle w:val="StyleBoldUnderline"/>
          <w:sz w:val="12"/>
        </w:rPr>
        <w:t>¶</w:t>
      </w:r>
      <w:r w:rsidRPr="009E1FE9">
        <w:rPr>
          <w:rStyle w:val="StyleBoldUnderline"/>
        </w:rPr>
        <w:t xml:space="preserve"> not mutually exclusive, as states often pursue both diplomatic and militarized solutions to interstate issues simultaneously.</w:t>
      </w:r>
      <w:proofErr w:type="gramEnd"/>
      <w:r w:rsidRPr="009E1FE9">
        <w:rPr>
          <w:rStyle w:val="StyleBoldUnderline"/>
        </w:rPr>
        <w:t xml:space="preserve"> Next, we show how </w:t>
      </w:r>
      <w:r w:rsidRPr="002310E8">
        <w:rPr>
          <w:rStyle w:val="StyleBoldUnderline"/>
          <w:highlight w:val="cyan"/>
        </w:rPr>
        <w:t>monadic, dyadic, and</w:t>
      </w:r>
      <w:r w:rsidRPr="002310E8">
        <w:rPr>
          <w:rStyle w:val="StyleBoldUnderline"/>
          <w:sz w:val="12"/>
          <w:highlight w:val="cyan"/>
        </w:rPr>
        <w:t>¶</w:t>
      </w:r>
      <w:r w:rsidRPr="002310E8">
        <w:rPr>
          <w:rStyle w:val="StyleBoldUnderline"/>
          <w:highlight w:val="cyan"/>
        </w:rPr>
        <w:t xml:space="preserve"> systemic FDI influence states’ actions in the dynamic process of interstate competition over issues.</w:t>
      </w:r>
    </w:p>
    <w:p w:rsidR="00ED2386" w:rsidRPr="00041D69" w:rsidRDefault="00ED2386" w:rsidP="00ED2386">
      <w:pPr>
        <w:pStyle w:val="Heading4"/>
      </w:pPr>
      <w:r>
        <w:t>Without foreign investment China’s economy collapses- dollar trap</w:t>
      </w:r>
    </w:p>
    <w:p w:rsidR="00ED2386" w:rsidRDefault="00ED2386" w:rsidP="00ED2386"/>
    <w:p w:rsidR="00ED2386" w:rsidRPr="00E467F1" w:rsidRDefault="00ED2386" w:rsidP="00ED2386">
      <w:pPr>
        <w:rPr>
          <w:rStyle w:val="StyleStyleBold12pt"/>
        </w:rPr>
      </w:pPr>
      <w:proofErr w:type="spellStart"/>
      <w:r w:rsidRPr="00E467F1">
        <w:rPr>
          <w:rStyle w:val="StyleStyleBold12pt"/>
        </w:rPr>
        <w:t>Lemoine</w:t>
      </w:r>
      <w:proofErr w:type="spellEnd"/>
      <w:r w:rsidRPr="00E467F1">
        <w:rPr>
          <w:rStyle w:val="StyleStyleBold12pt"/>
        </w:rPr>
        <w:t xml:space="preserve"> 13</w:t>
      </w:r>
    </w:p>
    <w:p w:rsidR="00ED2386" w:rsidRDefault="00ED2386" w:rsidP="00ED2386">
      <w:r>
        <w:t xml:space="preserve">(Françoise </w:t>
      </w:r>
      <w:proofErr w:type="spellStart"/>
      <w:r>
        <w:t>Lemoine</w:t>
      </w:r>
      <w:proofErr w:type="spellEnd"/>
      <w:r>
        <w:t xml:space="preserve">, Senior economist with the CEPII (Paris), 1/12/13 Economic Change and Restructuring January 2013 </w:t>
      </w:r>
      <w:proofErr w:type="gramStart"/>
      <w:r>
        <w:t>From</w:t>
      </w:r>
      <w:proofErr w:type="gramEnd"/>
      <w:r>
        <w:t xml:space="preserve"> foreign trade to international investment: a new step in China’s integration with the world economy</w:t>
      </w:r>
    </w:p>
    <w:p w:rsidR="00ED2386" w:rsidRDefault="00ED2386" w:rsidP="00ED2386"/>
    <w:p w:rsidR="00ED2386" w:rsidRPr="00DC656E" w:rsidRDefault="00ED2386" w:rsidP="00ED2386">
      <w:pPr>
        <w:rPr>
          <w:sz w:val="16"/>
        </w:rPr>
      </w:pPr>
      <w:r w:rsidRPr="004E102D">
        <w:rPr>
          <w:rStyle w:val="StyleBoldUnderline"/>
        </w:rPr>
        <w:t xml:space="preserve">The rise of </w:t>
      </w:r>
      <w:r w:rsidRPr="002310E8">
        <w:rPr>
          <w:rStyle w:val="StyleBoldUnderline"/>
          <w:highlight w:val="cyan"/>
        </w:rPr>
        <w:t>China’s investment abroad follows a well-known model</w:t>
      </w:r>
      <w:r w:rsidRPr="00DC656E">
        <w:rPr>
          <w:sz w:val="16"/>
        </w:rPr>
        <w:t xml:space="preserve"> according to</w:t>
      </w:r>
      <w:r w:rsidRPr="00DC656E">
        <w:rPr>
          <w:sz w:val="12"/>
        </w:rPr>
        <w:t>¶</w:t>
      </w:r>
      <w:r w:rsidRPr="00DC656E">
        <w:rPr>
          <w:sz w:val="16"/>
        </w:rPr>
        <w:t xml:space="preserve"> which a developing country is, in a ﬁrst stage, mainly a host country for foreign</w:t>
      </w:r>
      <w:r w:rsidRPr="00DC656E">
        <w:rPr>
          <w:sz w:val="12"/>
        </w:rPr>
        <w:t>¶</w:t>
      </w:r>
      <w:r w:rsidRPr="00DC656E">
        <w:rPr>
          <w:sz w:val="16"/>
        </w:rPr>
        <w:t xml:space="preserve"> investment. As the country is opening up and records high growth rates, foreign</w:t>
      </w:r>
      <w:r w:rsidRPr="00DC656E">
        <w:rPr>
          <w:sz w:val="12"/>
        </w:rPr>
        <w:t>¶</w:t>
      </w:r>
      <w:r w:rsidRPr="00DC656E">
        <w:rPr>
          <w:sz w:val="16"/>
        </w:rPr>
        <w:t xml:space="preserve"> capital ﬂows in. In a second stage, when the country gets richer and its companies</w:t>
      </w:r>
      <w:r w:rsidRPr="00DC656E">
        <w:rPr>
          <w:sz w:val="12"/>
        </w:rPr>
        <w:t>¶</w:t>
      </w:r>
      <w:r w:rsidRPr="00DC656E">
        <w:rPr>
          <w:sz w:val="16"/>
        </w:rPr>
        <w:t xml:space="preserve"> become stronger, the outward investment takes off. At this stage, the country is both</w:t>
      </w:r>
      <w:r w:rsidRPr="00DC656E">
        <w:rPr>
          <w:sz w:val="12"/>
        </w:rPr>
        <w:t>¶</w:t>
      </w:r>
      <w:r w:rsidRPr="00DC656E">
        <w:rPr>
          <w:sz w:val="16"/>
        </w:rPr>
        <w:t xml:space="preserve"> an exporter and an importer of capital. In a third stage, its investment abroad</w:t>
      </w:r>
      <w:r w:rsidRPr="00DC656E">
        <w:rPr>
          <w:sz w:val="12"/>
        </w:rPr>
        <w:t>¶</w:t>
      </w:r>
      <w:r w:rsidRPr="00DC656E">
        <w:rPr>
          <w:sz w:val="16"/>
        </w:rPr>
        <w:t xml:space="preserve"> overtakes the inward investment.</w:t>
      </w:r>
      <w:r w:rsidRPr="00DC656E">
        <w:rPr>
          <w:sz w:val="12"/>
        </w:rPr>
        <w:t>¶</w:t>
      </w:r>
      <w:r w:rsidRPr="00DC656E">
        <w:rPr>
          <w:sz w:val="16"/>
        </w:rPr>
        <w:t xml:space="preserve"> In the </w:t>
      </w:r>
      <w:proofErr w:type="gramStart"/>
      <w:r w:rsidRPr="00DC656E">
        <w:rPr>
          <w:sz w:val="16"/>
        </w:rPr>
        <w:t>2000s,</w:t>
      </w:r>
      <w:proofErr w:type="gramEnd"/>
      <w:r w:rsidRPr="00DC656E">
        <w:rPr>
          <w:sz w:val="16"/>
        </w:rPr>
        <w:t xml:space="preserve"> </w:t>
      </w:r>
      <w:r w:rsidRPr="002310E8">
        <w:rPr>
          <w:rStyle w:val="StyleBoldUnderline"/>
          <w:highlight w:val="cyan"/>
        </w:rPr>
        <w:t>macroeconomic factors have come at the forefront among the</w:t>
      </w:r>
      <w:r w:rsidRPr="002310E8">
        <w:rPr>
          <w:rStyle w:val="StyleBoldUnderline"/>
          <w:sz w:val="12"/>
          <w:highlight w:val="cyan"/>
        </w:rPr>
        <w:t>¶</w:t>
      </w:r>
      <w:r w:rsidRPr="002310E8">
        <w:rPr>
          <w:rStyle w:val="StyleBoldUnderline"/>
          <w:highlight w:val="cyan"/>
        </w:rPr>
        <w:t xml:space="preserve"> reasons for encouraging Chinese direct investment abroad. China has accumulated</w:t>
      </w:r>
      <w:r w:rsidRPr="002310E8">
        <w:rPr>
          <w:rStyle w:val="StyleBoldUnderline"/>
          <w:sz w:val="12"/>
          <w:highlight w:val="cyan"/>
        </w:rPr>
        <w:t>¶</w:t>
      </w:r>
      <w:r w:rsidRPr="002310E8">
        <w:rPr>
          <w:rStyle w:val="StyleBoldUnderline"/>
          <w:highlight w:val="cyan"/>
        </w:rPr>
        <w:t xml:space="preserve"> huge foreign currency reserves</w:t>
      </w:r>
      <w:r w:rsidRPr="00DC656E">
        <w:rPr>
          <w:rStyle w:val="StyleBoldUnderline"/>
        </w:rPr>
        <w:t>, as a result of its large current account surpluses</w:t>
      </w:r>
      <w:r w:rsidRPr="00DC656E">
        <w:rPr>
          <w:rStyle w:val="StyleBoldUnderline"/>
          <w:sz w:val="12"/>
        </w:rPr>
        <w:t>¶</w:t>
      </w:r>
      <w:r w:rsidRPr="00DC656E">
        <w:rPr>
          <w:rStyle w:val="StyleBoldUnderline"/>
        </w:rPr>
        <w:t xml:space="preserve"> combined with big inﬂows of foreign capital and with the government control over</w:t>
      </w:r>
      <w:r w:rsidRPr="00DC656E">
        <w:rPr>
          <w:rStyle w:val="StyleBoldUnderline"/>
          <w:sz w:val="12"/>
        </w:rPr>
        <w:t>¶</w:t>
      </w:r>
      <w:r w:rsidRPr="00DC656E">
        <w:rPr>
          <w:rStyle w:val="StyleBoldUnderline"/>
        </w:rPr>
        <w:t xml:space="preserve"> the appreciation of the </w:t>
      </w:r>
      <w:proofErr w:type="spellStart"/>
      <w:r w:rsidRPr="00DC656E">
        <w:rPr>
          <w:rStyle w:val="StyleBoldUnderline"/>
        </w:rPr>
        <w:t>renminbi</w:t>
      </w:r>
      <w:proofErr w:type="spellEnd"/>
      <w:r w:rsidRPr="00DC656E">
        <w:rPr>
          <w:sz w:val="16"/>
        </w:rPr>
        <w:t>.</w:t>
      </w:r>
      <w:r w:rsidRPr="00DC656E">
        <w:rPr>
          <w:sz w:val="12"/>
        </w:rPr>
        <w:t>¶</w:t>
      </w:r>
      <w:r w:rsidRPr="00DC656E">
        <w:rPr>
          <w:sz w:val="16"/>
        </w:rPr>
        <w:t xml:space="preserve"> Foreign exchange reserves increased from US$ 620 billion in 2004 to US$</w:t>
      </w:r>
      <w:r w:rsidRPr="00DC656E">
        <w:rPr>
          <w:sz w:val="12"/>
        </w:rPr>
        <w:t>¶</w:t>
      </w:r>
      <w:r w:rsidRPr="00DC656E">
        <w:rPr>
          <w:sz w:val="16"/>
        </w:rPr>
        <w:t xml:space="preserve"> 3,300 billion in 2011. This is a very high proportion of China’s GDP (45 %) and</w:t>
      </w:r>
      <w:r w:rsidRPr="00DC656E">
        <w:rPr>
          <w:sz w:val="12"/>
        </w:rPr>
        <w:t>¶</w:t>
      </w:r>
      <w:r w:rsidRPr="00DC656E">
        <w:rPr>
          <w:sz w:val="16"/>
        </w:rPr>
        <w:t xml:space="preserve"> also a large share of global foreign exchange reserves (30 % in 2010). The Central</w:t>
      </w:r>
      <w:r w:rsidRPr="00DC656E">
        <w:rPr>
          <w:sz w:val="12"/>
        </w:rPr>
        <w:t>¶</w:t>
      </w:r>
      <w:r w:rsidRPr="00DC656E">
        <w:rPr>
          <w:sz w:val="16"/>
        </w:rPr>
        <w:t xml:space="preserve"> Bank, through its State Administration of Foreign Exchange (SAFE), has put most</w:t>
      </w:r>
      <w:r w:rsidRPr="00DC656E">
        <w:rPr>
          <w:sz w:val="12"/>
        </w:rPr>
        <w:t>¶</w:t>
      </w:r>
      <w:r w:rsidRPr="00DC656E">
        <w:rPr>
          <w:sz w:val="16"/>
        </w:rPr>
        <w:t xml:space="preserve"> of them in US dollars holdings (70 %) and half of them in US government securities</w:t>
      </w:r>
      <w:r w:rsidRPr="00DC656E">
        <w:rPr>
          <w:sz w:val="12"/>
        </w:rPr>
        <w:t>¶</w:t>
      </w:r>
      <w:r w:rsidRPr="00DC656E">
        <w:rPr>
          <w:sz w:val="16"/>
        </w:rPr>
        <w:t xml:space="preserve"> (US$ 1,726 billion at mid-2011). China has displaced Japan as the ﬁrst foreign</w:t>
      </w:r>
      <w:r w:rsidRPr="00DC656E">
        <w:rPr>
          <w:sz w:val="12"/>
        </w:rPr>
        <w:t>¶</w:t>
      </w:r>
      <w:r w:rsidRPr="00DC656E">
        <w:rPr>
          <w:sz w:val="16"/>
        </w:rPr>
        <w:t xml:space="preserve"> creditor of the US government. China’s holdings in Euros are estimated at about</w:t>
      </w:r>
      <w:r w:rsidRPr="00DC656E">
        <w:rPr>
          <w:sz w:val="12"/>
        </w:rPr>
        <w:t>¶</w:t>
      </w:r>
      <w:r w:rsidRPr="00DC656E">
        <w:rPr>
          <w:sz w:val="16"/>
        </w:rPr>
        <w:t xml:space="preserve"> US$ 700 billion. The composition of its foreign assets makes China vulnerable to</w:t>
      </w:r>
      <w:r w:rsidRPr="00DC656E">
        <w:rPr>
          <w:sz w:val="12"/>
        </w:rPr>
        <w:t>¶</w:t>
      </w:r>
      <w:r w:rsidRPr="00DC656E">
        <w:rPr>
          <w:sz w:val="16"/>
        </w:rPr>
        <w:t xml:space="preserve"> exchange rate ﬂuctuations and to credit risks on sovereign debt. This also implies</w:t>
      </w:r>
      <w:r w:rsidRPr="00DC656E">
        <w:rPr>
          <w:sz w:val="12"/>
        </w:rPr>
        <w:t>¶</w:t>
      </w:r>
      <w:r w:rsidRPr="00DC656E">
        <w:rPr>
          <w:sz w:val="16"/>
        </w:rPr>
        <w:t xml:space="preserve"> opportunity costs since the return on foreign government debts are low. Moreover</w:t>
      </w:r>
      <w:proofErr w:type="gramStart"/>
      <w:r w:rsidRPr="00DC656E">
        <w:rPr>
          <w:sz w:val="16"/>
        </w:rPr>
        <w:t>,</w:t>
      </w:r>
      <w:r w:rsidRPr="00DC656E">
        <w:rPr>
          <w:sz w:val="12"/>
        </w:rPr>
        <w:t>¶</w:t>
      </w:r>
      <w:proofErr w:type="gramEnd"/>
      <w:r w:rsidRPr="00DC656E">
        <w:rPr>
          <w:sz w:val="16"/>
        </w:rPr>
        <w:t xml:space="preserve"> as the </w:t>
      </w:r>
      <w:proofErr w:type="spellStart"/>
      <w:r w:rsidRPr="00DC656E">
        <w:rPr>
          <w:sz w:val="16"/>
        </w:rPr>
        <w:t>renminbi</w:t>
      </w:r>
      <w:proofErr w:type="spellEnd"/>
      <w:r w:rsidRPr="00DC656E">
        <w:rPr>
          <w:sz w:val="16"/>
        </w:rPr>
        <w:t xml:space="preserve"> tends to appreciate in the long run, this translates into capital losses. </w:t>
      </w:r>
      <w:r w:rsidRPr="002310E8">
        <w:rPr>
          <w:rStyle w:val="StyleBoldUnderline"/>
          <w:highlight w:val="cyan"/>
        </w:rPr>
        <w:t>In letting more capital ﬂow out of the country, the Chinese government intends to</w:t>
      </w:r>
      <w:r w:rsidRPr="002310E8">
        <w:rPr>
          <w:rStyle w:val="StyleBoldUnderline"/>
          <w:sz w:val="12"/>
          <w:highlight w:val="cyan"/>
        </w:rPr>
        <w:t>¶</w:t>
      </w:r>
      <w:r w:rsidRPr="002310E8">
        <w:rPr>
          <w:rStyle w:val="StyleBoldUnderline"/>
          <w:highlight w:val="cyan"/>
        </w:rPr>
        <w:t xml:space="preserve"> decelerate the growth of its foreign exchanges reserves,</w:t>
      </w:r>
      <w:r w:rsidRPr="00DC656E">
        <w:rPr>
          <w:rStyle w:val="StyleBoldUnderline"/>
        </w:rPr>
        <w:t xml:space="preserve"> or even to slowly diminish</w:t>
      </w:r>
      <w:r w:rsidRPr="00DC656E">
        <w:rPr>
          <w:rStyle w:val="StyleBoldUnderline"/>
          <w:sz w:val="12"/>
        </w:rPr>
        <w:t>¶</w:t>
      </w:r>
      <w:r w:rsidRPr="00DC656E">
        <w:rPr>
          <w:rStyle w:val="StyleBoldUnderline"/>
        </w:rPr>
        <w:t xml:space="preserve"> its level, </w:t>
      </w:r>
      <w:r w:rsidRPr="002310E8">
        <w:rPr>
          <w:rStyle w:val="StyleBoldUnderline"/>
          <w:highlight w:val="cyan"/>
        </w:rPr>
        <w:t xml:space="preserve">in order to get out of the ‘‘dollar trap’’ </w:t>
      </w:r>
      <w:r w:rsidRPr="002310E8">
        <w:rPr>
          <w:sz w:val="16"/>
          <w:highlight w:val="cyan"/>
        </w:rPr>
        <w:t>(</w:t>
      </w:r>
      <w:r w:rsidRPr="00DC656E">
        <w:rPr>
          <w:sz w:val="16"/>
        </w:rPr>
        <w:t>as well as of the ‘‘Euro trap’’).</w:t>
      </w:r>
      <w:r w:rsidRPr="00DC656E">
        <w:rPr>
          <w:sz w:val="12"/>
        </w:rPr>
        <w:t>¶</w:t>
      </w:r>
      <w:r w:rsidRPr="00DC656E">
        <w:rPr>
          <w:sz w:val="16"/>
        </w:rPr>
        <w:t xml:space="preserve"> </w:t>
      </w:r>
      <w:r w:rsidRPr="00DC656E">
        <w:rPr>
          <w:rStyle w:val="StyleBoldUnderline"/>
        </w:rPr>
        <w:t>As the Chinese corporations expand their investment abroad, the country’s</w:t>
      </w:r>
      <w:r w:rsidRPr="00DC656E">
        <w:rPr>
          <w:rStyle w:val="StyleBoldUnderline"/>
          <w:sz w:val="12"/>
        </w:rPr>
        <w:t>¶</w:t>
      </w:r>
      <w:r w:rsidRPr="00DC656E">
        <w:rPr>
          <w:rStyle w:val="StyleBoldUnderline"/>
        </w:rPr>
        <w:t xml:space="preserve"> external assets will diversify over time. In the composition of its external assets, the</w:t>
      </w:r>
      <w:r w:rsidRPr="00DC656E">
        <w:rPr>
          <w:rStyle w:val="StyleBoldUnderline"/>
          <w:sz w:val="12"/>
        </w:rPr>
        <w:t>¶</w:t>
      </w:r>
      <w:r w:rsidRPr="00DC656E">
        <w:rPr>
          <w:rStyle w:val="StyleBoldUnderline"/>
        </w:rPr>
        <w:t xml:space="preserve"> share of ofﬁcial holdings will be reduced and the share of foreign assets owned by</w:t>
      </w:r>
      <w:r w:rsidRPr="00DC656E">
        <w:rPr>
          <w:rStyle w:val="StyleBoldUnderline"/>
          <w:sz w:val="12"/>
        </w:rPr>
        <w:t>¶</w:t>
      </w:r>
      <w:r w:rsidRPr="00DC656E">
        <w:rPr>
          <w:rStyle w:val="StyleBoldUnderline"/>
        </w:rPr>
        <w:t xml:space="preserve"> Chinese corporations will increase</w:t>
      </w:r>
      <w:r w:rsidRPr="00DC656E">
        <w:rPr>
          <w:sz w:val="16"/>
        </w:rPr>
        <w:t>. Given the size of Chinese external assets, this</w:t>
      </w:r>
      <w:r w:rsidRPr="00DC656E">
        <w:rPr>
          <w:sz w:val="12"/>
        </w:rPr>
        <w:t>¶</w:t>
      </w:r>
      <w:r w:rsidRPr="00DC656E">
        <w:rPr>
          <w:sz w:val="16"/>
        </w:rPr>
        <w:t xml:space="preserve"> would have a major impact on the world economy (Huang 2012).</w:t>
      </w:r>
    </w:p>
    <w:p w:rsidR="00ED2386" w:rsidRDefault="00ED2386" w:rsidP="00ED2386"/>
    <w:p w:rsidR="00ED2386" w:rsidRDefault="00ED2386" w:rsidP="00ED2386">
      <w:pPr>
        <w:pStyle w:val="Heading4"/>
      </w:pPr>
      <w:r>
        <w:t>Chinese economic collapse cause nuclear war</w:t>
      </w:r>
    </w:p>
    <w:p w:rsidR="00ED2386" w:rsidRDefault="00ED2386" w:rsidP="00ED2386"/>
    <w:p w:rsidR="00ED2386" w:rsidRDefault="00ED2386" w:rsidP="00ED2386">
      <w:r w:rsidRPr="00E4799D">
        <w:rPr>
          <w:rStyle w:val="StyleStyleBold12pt"/>
        </w:rPr>
        <w:t>Yee 2</w:t>
      </w:r>
      <w:r>
        <w:t xml:space="preserve"> — Professor of Politics and International Relations at the Hong Kong Baptist University and </w:t>
      </w:r>
      <w:proofErr w:type="spellStart"/>
      <w:r>
        <w:t>Storey</w:t>
      </w:r>
      <w:proofErr w:type="spellEnd"/>
      <w:r>
        <w:t xml:space="preserve">, Lecturer in </w:t>
      </w:r>
      <w:proofErr w:type="spellStart"/>
      <w:r>
        <w:t>Defence</w:t>
      </w:r>
      <w:proofErr w:type="spellEnd"/>
      <w:r>
        <w:t xml:space="preserve"> Studies at </w:t>
      </w:r>
      <w:proofErr w:type="spellStart"/>
      <w:r>
        <w:t>Deakin</w:t>
      </w:r>
      <w:proofErr w:type="spellEnd"/>
      <w:r>
        <w:t xml:space="preserve"> University, (Herbert Yee, Professor of Politics and International Relations at the Hong Kong Baptist University and Ian </w:t>
      </w:r>
      <w:proofErr w:type="spellStart"/>
      <w:r>
        <w:t>Storey</w:t>
      </w:r>
      <w:proofErr w:type="spellEnd"/>
      <w:r>
        <w:t xml:space="preserve">, Lecturer in </w:t>
      </w:r>
      <w:proofErr w:type="spellStart"/>
      <w:r>
        <w:t>Defence</w:t>
      </w:r>
      <w:proofErr w:type="spellEnd"/>
      <w:r>
        <w:t xml:space="preserve"> Studies at </w:t>
      </w:r>
      <w:proofErr w:type="spellStart"/>
      <w:r>
        <w:t>Deakin</w:t>
      </w:r>
      <w:proofErr w:type="spellEnd"/>
      <w:r>
        <w:t xml:space="preserve"> University, 2002, “The China Threat: Perceptions, Myths and Reality,” p5)</w:t>
      </w:r>
    </w:p>
    <w:p w:rsidR="00ED2386" w:rsidRDefault="00ED2386" w:rsidP="00ED2386"/>
    <w:p w:rsidR="00ED2386" w:rsidRPr="00E4799D" w:rsidRDefault="00ED2386" w:rsidP="00ED2386">
      <w:pPr>
        <w:rPr>
          <w:sz w:val="16"/>
        </w:rPr>
      </w:pPr>
      <w:r w:rsidRPr="00E4799D">
        <w:rPr>
          <w:sz w:val="16"/>
        </w:rPr>
        <w:t xml:space="preserve">The fourth factor contributing to the perception of a China threat is the fear of political and </w:t>
      </w:r>
      <w:r w:rsidRPr="002310E8">
        <w:rPr>
          <w:rStyle w:val="StyleBoldUnderline"/>
          <w:highlight w:val="cyan"/>
        </w:rPr>
        <w:t>economic collapse in the PRC, result</w:t>
      </w:r>
      <w:r w:rsidRPr="00E4799D">
        <w:rPr>
          <w:sz w:val="16"/>
        </w:rPr>
        <w:t xml:space="preserve">ing </w:t>
      </w:r>
      <w:r w:rsidRPr="002310E8">
        <w:rPr>
          <w:rStyle w:val="StyleBoldUnderline"/>
          <w:highlight w:val="cyan"/>
        </w:rPr>
        <w:t>in</w:t>
      </w:r>
      <w:r w:rsidRPr="002310E8">
        <w:rPr>
          <w:sz w:val="16"/>
          <w:highlight w:val="cyan"/>
        </w:rPr>
        <w:t xml:space="preserve"> </w:t>
      </w:r>
      <w:r w:rsidRPr="00E4799D">
        <w:rPr>
          <w:sz w:val="16"/>
        </w:rPr>
        <w:t xml:space="preserve">territorial </w:t>
      </w:r>
      <w:r w:rsidRPr="002310E8">
        <w:rPr>
          <w:rStyle w:val="StyleBoldUnderline"/>
          <w:highlight w:val="cyan"/>
        </w:rPr>
        <w:t>fragmentation</w:t>
      </w:r>
      <w:r w:rsidRPr="00E4799D">
        <w:rPr>
          <w:sz w:val="16"/>
        </w:rPr>
        <w:t xml:space="preserve">, </w:t>
      </w:r>
      <w:r w:rsidRPr="002310E8">
        <w:rPr>
          <w:rStyle w:val="StyleBoldUnderline"/>
          <w:highlight w:val="cyan"/>
        </w:rPr>
        <w:t>civil war</w:t>
      </w:r>
      <w:r w:rsidRPr="002310E8">
        <w:rPr>
          <w:sz w:val="16"/>
          <w:highlight w:val="cyan"/>
        </w:rPr>
        <w:t xml:space="preserve"> </w:t>
      </w:r>
      <w:r w:rsidRPr="002310E8">
        <w:rPr>
          <w:rStyle w:val="StyleBoldUnderline"/>
          <w:highlight w:val="cyan"/>
        </w:rPr>
        <w:t>and waves of refugees</w:t>
      </w:r>
      <w:r w:rsidRPr="00E4799D">
        <w:rPr>
          <w:sz w:val="16"/>
        </w:rPr>
        <w:t xml:space="preserve"> pouring into </w:t>
      </w:r>
      <w:proofErr w:type="spellStart"/>
      <w:r w:rsidRPr="00E4799D">
        <w:rPr>
          <w:sz w:val="16"/>
        </w:rPr>
        <w:t>neighbouring</w:t>
      </w:r>
      <w:proofErr w:type="spellEnd"/>
      <w:r w:rsidRPr="00E4799D">
        <w:rPr>
          <w:sz w:val="16"/>
        </w:rPr>
        <w:t xml:space="preserve"> countries. Naturally, any or all of these scenarios would have a profoundly negative impact on regional stability. Today the Chinese leadership faces a raft of internal problems, including the increasing political demands of its citizens, a growing population, a shortage of natural resources and </w:t>
      </w:r>
      <w:proofErr w:type="gramStart"/>
      <w:r w:rsidRPr="00E4799D">
        <w:rPr>
          <w:sz w:val="16"/>
        </w:rPr>
        <w:t>a deterioration</w:t>
      </w:r>
      <w:proofErr w:type="gramEnd"/>
      <w:r w:rsidRPr="00E4799D">
        <w:rPr>
          <w:sz w:val="16"/>
        </w:rPr>
        <w:t xml:space="preserve"> in the natural environment caused by rapid </w:t>
      </w:r>
      <w:proofErr w:type="spellStart"/>
      <w:r w:rsidRPr="00E4799D">
        <w:rPr>
          <w:sz w:val="16"/>
        </w:rPr>
        <w:t>industrialisation</w:t>
      </w:r>
      <w:proofErr w:type="spellEnd"/>
      <w:r w:rsidRPr="00E4799D">
        <w:rPr>
          <w:sz w:val="16"/>
        </w:rPr>
        <w:t xml:space="preserve"> and pollution. These problems are putting a strain on the central government's ability to govern effectively. Political disintegration or a Chinese civil war might result in millions of Chinese refugees seeking asylum in </w:t>
      </w:r>
      <w:proofErr w:type="spellStart"/>
      <w:r w:rsidRPr="00E4799D">
        <w:rPr>
          <w:sz w:val="16"/>
        </w:rPr>
        <w:t>neighbouring</w:t>
      </w:r>
      <w:proofErr w:type="spellEnd"/>
      <w:r w:rsidRPr="00E4799D">
        <w:rPr>
          <w:sz w:val="16"/>
        </w:rPr>
        <w:t xml:space="preserve"> countries. Such an unprecedented exodus of refugees from a collapsed PRC would no doubt put a severe strain on the limited resources of China's </w:t>
      </w:r>
      <w:proofErr w:type="spellStart"/>
      <w:r w:rsidRPr="00E4799D">
        <w:rPr>
          <w:sz w:val="16"/>
        </w:rPr>
        <w:t>neighbours</w:t>
      </w:r>
      <w:proofErr w:type="spellEnd"/>
      <w:r w:rsidRPr="00E4799D">
        <w:rPr>
          <w:sz w:val="16"/>
        </w:rPr>
        <w:t xml:space="preserve">. </w:t>
      </w:r>
      <w:r w:rsidRPr="002310E8">
        <w:rPr>
          <w:rStyle w:val="StyleBoldUnderline"/>
          <w:highlight w:val="cyan"/>
        </w:rPr>
        <w:t>A fragmented China could</w:t>
      </w:r>
      <w:r w:rsidRPr="002310E8">
        <w:rPr>
          <w:sz w:val="16"/>
          <w:highlight w:val="cyan"/>
        </w:rPr>
        <w:t xml:space="preserve"> </w:t>
      </w:r>
      <w:r w:rsidRPr="00E4799D">
        <w:rPr>
          <w:sz w:val="16"/>
        </w:rPr>
        <w:t xml:space="preserve">also </w:t>
      </w:r>
      <w:r w:rsidRPr="002310E8">
        <w:rPr>
          <w:rStyle w:val="StyleBoldUnderline"/>
          <w:highlight w:val="cyan"/>
        </w:rPr>
        <w:t>result in</w:t>
      </w:r>
      <w:r w:rsidRPr="002310E8">
        <w:rPr>
          <w:sz w:val="16"/>
          <w:highlight w:val="cyan"/>
        </w:rPr>
        <w:t xml:space="preserve"> </w:t>
      </w:r>
      <w:r w:rsidRPr="00E4799D">
        <w:rPr>
          <w:sz w:val="16"/>
        </w:rPr>
        <w:t xml:space="preserve">another nightmare scenario - </w:t>
      </w:r>
      <w:r w:rsidRPr="002310E8">
        <w:rPr>
          <w:rStyle w:val="StyleBoldUnderline"/>
          <w:highlight w:val="cyan"/>
        </w:rPr>
        <w:t>nuclear weapons falling into the hands of</w:t>
      </w:r>
      <w:r w:rsidRPr="002310E8">
        <w:rPr>
          <w:sz w:val="16"/>
          <w:highlight w:val="cyan"/>
        </w:rPr>
        <w:t xml:space="preserve"> </w:t>
      </w:r>
      <w:r w:rsidRPr="00E4799D">
        <w:rPr>
          <w:sz w:val="16"/>
        </w:rPr>
        <w:t xml:space="preserve">irresponsible local provincial leaders or </w:t>
      </w:r>
      <w:r w:rsidRPr="002310E8">
        <w:rPr>
          <w:rStyle w:val="StyleBoldUnderline"/>
          <w:highlight w:val="cyan"/>
        </w:rPr>
        <w:t>warlords</w:t>
      </w:r>
      <w:r w:rsidRPr="00E4799D">
        <w:rPr>
          <w:sz w:val="16"/>
        </w:rPr>
        <w:t xml:space="preserve">.2 </w:t>
      </w:r>
      <w:proofErr w:type="gramStart"/>
      <w:r w:rsidRPr="00E4799D">
        <w:rPr>
          <w:sz w:val="16"/>
        </w:rPr>
        <w:t>From</w:t>
      </w:r>
      <w:proofErr w:type="gramEnd"/>
      <w:r w:rsidRPr="00E4799D">
        <w:rPr>
          <w:sz w:val="16"/>
        </w:rPr>
        <w:t xml:space="preserve"> </w:t>
      </w:r>
      <w:r w:rsidRPr="002310E8">
        <w:rPr>
          <w:rStyle w:val="StyleBoldUnderline"/>
          <w:highlight w:val="cyan"/>
        </w:rPr>
        <w:t>this</w:t>
      </w:r>
      <w:r w:rsidRPr="002310E8">
        <w:rPr>
          <w:sz w:val="16"/>
          <w:highlight w:val="cyan"/>
        </w:rPr>
        <w:t xml:space="preserve"> </w:t>
      </w:r>
      <w:r w:rsidRPr="00E4799D">
        <w:rPr>
          <w:sz w:val="16"/>
        </w:rPr>
        <w:t xml:space="preserve">perspective, a disintegrating China </w:t>
      </w:r>
      <w:r w:rsidRPr="002310E8">
        <w:rPr>
          <w:rStyle w:val="StyleBoldUnderline"/>
          <w:highlight w:val="cyan"/>
        </w:rPr>
        <w:t>would</w:t>
      </w:r>
      <w:r w:rsidRPr="002310E8">
        <w:rPr>
          <w:sz w:val="16"/>
          <w:highlight w:val="cyan"/>
        </w:rPr>
        <w:t xml:space="preserve"> </w:t>
      </w:r>
      <w:r w:rsidRPr="00E4799D">
        <w:rPr>
          <w:sz w:val="16"/>
        </w:rPr>
        <w:t xml:space="preserve">also </w:t>
      </w:r>
      <w:r w:rsidRPr="002310E8">
        <w:rPr>
          <w:rStyle w:val="StyleBoldUnderline"/>
          <w:highlight w:val="cyan"/>
        </w:rPr>
        <w:t>pose a</w:t>
      </w:r>
      <w:r w:rsidRPr="002310E8">
        <w:rPr>
          <w:sz w:val="16"/>
          <w:highlight w:val="cyan"/>
        </w:rPr>
        <w:t xml:space="preserve"> </w:t>
      </w:r>
      <w:r w:rsidRPr="002310E8">
        <w:rPr>
          <w:rStyle w:val="StyleBoldUnderline"/>
          <w:highlight w:val="cyan"/>
        </w:rPr>
        <w:t>threat to</w:t>
      </w:r>
      <w:r w:rsidRPr="00E4799D">
        <w:rPr>
          <w:sz w:val="16"/>
        </w:rPr>
        <w:t xml:space="preserve"> its </w:t>
      </w:r>
      <w:proofErr w:type="spellStart"/>
      <w:r w:rsidRPr="00E4799D">
        <w:rPr>
          <w:sz w:val="16"/>
        </w:rPr>
        <w:t>neighbours</w:t>
      </w:r>
      <w:proofErr w:type="spellEnd"/>
      <w:r w:rsidRPr="00E4799D">
        <w:rPr>
          <w:sz w:val="16"/>
        </w:rPr>
        <w:t xml:space="preserve"> and </w:t>
      </w:r>
      <w:r w:rsidRPr="002310E8">
        <w:rPr>
          <w:rStyle w:val="StyleBoldUnderline"/>
          <w:highlight w:val="cyan"/>
        </w:rPr>
        <w:t>the world</w:t>
      </w:r>
      <w:r w:rsidRPr="00E4799D">
        <w:rPr>
          <w:sz w:val="16"/>
        </w:rPr>
        <w:t>.</w:t>
      </w:r>
    </w:p>
    <w:p w:rsidR="00ED2386" w:rsidRDefault="00ED2386" w:rsidP="00ED2386"/>
    <w:p w:rsidR="00ED2386" w:rsidRDefault="00ED2386" w:rsidP="00ED2386">
      <w:pPr>
        <w:pStyle w:val="Heading4"/>
      </w:pPr>
      <w:r>
        <w:t>Scenario B- is a Trade War</w:t>
      </w:r>
    </w:p>
    <w:p w:rsidR="00ED2386" w:rsidRPr="009836E4" w:rsidRDefault="00ED2386" w:rsidP="00ED2386"/>
    <w:p w:rsidR="00ED2386" w:rsidRPr="009836E4" w:rsidRDefault="00ED2386" w:rsidP="00ED2386">
      <w:pPr>
        <w:pStyle w:val="Heading4"/>
      </w:pPr>
      <w:r>
        <w:t>Ralls decision risks a trade war with China</w:t>
      </w:r>
    </w:p>
    <w:p w:rsidR="00ED2386" w:rsidRPr="00092FB4" w:rsidRDefault="00ED2386" w:rsidP="00ED2386"/>
    <w:p w:rsidR="00ED2386" w:rsidRPr="009836E4" w:rsidRDefault="00ED2386" w:rsidP="00ED2386">
      <w:pPr>
        <w:rPr>
          <w:rStyle w:val="StyleStyleBold12pt"/>
        </w:rPr>
      </w:pPr>
      <w:r w:rsidRPr="009836E4">
        <w:rPr>
          <w:rStyle w:val="StyleStyleBold12pt"/>
        </w:rPr>
        <w:t>South China Morning Post 12</w:t>
      </w:r>
    </w:p>
    <w:p w:rsidR="00ED2386" w:rsidRPr="00C1534A" w:rsidRDefault="00ED2386" w:rsidP="00ED2386">
      <w:pPr>
        <w:rPr>
          <w:rStyle w:val="StyleStyleBold12pt"/>
        </w:rPr>
      </w:pPr>
      <w:r w:rsidRPr="009836E4">
        <w:lastRenderedPageBreak/>
        <w:t>(</w:t>
      </w:r>
      <w:r>
        <w:t>“</w:t>
      </w:r>
      <w:r w:rsidRPr="009836E4">
        <w:t xml:space="preserve">US should not </w:t>
      </w:r>
      <w:proofErr w:type="spellStart"/>
      <w:r w:rsidRPr="009836E4">
        <w:t>politicise</w:t>
      </w:r>
      <w:proofErr w:type="spellEnd"/>
      <w:r w:rsidRPr="009836E4">
        <w:t xml:space="preserve"> trade with China in ZTE and Huawei issue</w:t>
      </w:r>
      <w:r>
        <w:t>” http://www.scmp.com/comment/insight-opinion/article/1058195/us-should-not-politicise-trade-china-zte-and-huawei-issue)</w:t>
      </w:r>
    </w:p>
    <w:p w:rsidR="00ED2386" w:rsidRPr="00635D20" w:rsidRDefault="00ED2386" w:rsidP="00ED2386">
      <w:pPr>
        <w:rPr>
          <w:rStyle w:val="StyleBoldUnderline"/>
          <w:highlight w:val="cyan"/>
        </w:rPr>
      </w:pPr>
    </w:p>
    <w:p w:rsidR="00ED2386" w:rsidRDefault="00ED2386" w:rsidP="00ED2386">
      <w:r w:rsidRPr="00635D20">
        <w:rPr>
          <w:rStyle w:val="StyleBoldUnderline"/>
          <w:highlight w:val="cyan"/>
        </w:rPr>
        <w:t>Little is as damaging for a company</w:t>
      </w:r>
      <w:r w:rsidRPr="00635D20">
        <w:rPr>
          <w:highlight w:val="cyan"/>
        </w:rPr>
        <w:t>'s</w:t>
      </w:r>
      <w:r>
        <w:t xml:space="preserve"> value and overseas expansion plans as </w:t>
      </w:r>
      <w:r w:rsidRPr="00635D20">
        <w:rPr>
          <w:rStyle w:val="StyleBoldUnderline"/>
          <w:highlight w:val="cyan"/>
        </w:rPr>
        <w:t>to be singled out</w:t>
      </w:r>
      <w:r>
        <w:t xml:space="preserve"> by a government for criticism. </w:t>
      </w:r>
      <w:r w:rsidRPr="00635D20">
        <w:rPr>
          <w:rStyle w:val="StyleBoldUnderline"/>
          <w:highlight w:val="cyan"/>
        </w:rPr>
        <w:t>When it is a Chinese firm</w:t>
      </w:r>
      <w:r w:rsidRPr="00635D20">
        <w:rPr>
          <w:highlight w:val="cyan"/>
        </w:rPr>
        <w:t xml:space="preserve"> </w:t>
      </w:r>
      <w:r w:rsidRPr="00635D20">
        <w:rPr>
          <w:rStyle w:val="StyleBoldUnderline"/>
          <w:highlight w:val="cyan"/>
        </w:rPr>
        <w:t>being taken to task by</w:t>
      </w:r>
      <w:r>
        <w:t xml:space="preserve"> the world's most powerful economy, the </w:t>
      </w:r>
      <w:r w:rsidRPr="00635D20">
        <w:rPr>
          <w:rStyle w:val="StyleBoldUnderline"/>
          <w:highlight w:val="cyan"/>
        </w:rPr>
        <w:t>US, and the concern is</w:t>
      </w:r>
      <w:r>
        <w:t xml:space="preserve"> state-sponsored </w:t>
      </w:r>
      <w:r w:rsidRPr="00635D20">
        <w:rPr>
          <w:rStyle w:val="StyleBoldUnderline"/>
          <w:highlight w:val="cyan"/>
        </w:rPr>
        <w:t>espionage, the matter instantly moves from business to the realm of trade and politics</w:t>
      </w:r>
      <w:r>
        <w:t xml:space="preserve">. The claim has been </w:t>
      </w:r>
      <w:proofErr w:type="spellStart"/>
      <w:r>
        <w:t>levelled</w:t>
      </w:r>
      <w:proofErr w:type="spellEnd"/>
      <w:r>
        <w:t xml:space="preserve"> at two of the biggest telecommunications equipment makers, Huawei and ZTE, just weeks after Ralls Corp was prevented by President Barack Obama from building wind farms near a military base. In the absence of evidence, we can only make assumptions - and with the American presidential election looming, political point-scoring and protectionism are immediate suspicions. </w:t>
      </w:r>
    </w:p>
    <w:p w:rsidR="00ED2386" w:rsidRDefault="00ED2386" w:rsidP="00ED2386">
      <w:r>
        <w:t>Obama and challenger Mitt Romney have often mentioned China on the campaign trail, accusing it of unfair trade practices. Twice in the past three months, the president has filed trade complaints against Chinese companies. In such an environment, his decision last month to back the Committee on Foreign Investments in the United States' recommendation to bar Ralls from acquiring four wind farms on security grounds seemed unsurprising. The latest cases appear headed for the panel after the release of the House of Representatives intelligence committee's report.</w:t>
      </w:r>
    </w:p>
    <w:p w:rsidR="00ED2386" w:rsidRDefault="00ED2386" w:rsidP="00ED2386">
      <w:r>
        <w:t>Huawei and ZTE have struck deals in dozens of countries without problems. Economic espionage is a commonly heard accusation that is rarely substantiated. It is a serious allegation, yet no charges have been filed. The rebuttals made would seem justified: that the report is political, its intention being to block competition and stymie the growth of Chinese companies.</w:t>
      </w:r>
    </w:p>
    <w:p w:rsidR="00ED2386" w:rsidRDefault="00ED2386" w:rsidP="00ED2386">
      <w:r w:rsidRPr="003E1202">
        <w:rPr>
          <w:rStyle w:val="StyleBoldUnderline"/>
        </w:rPr>
        <w:t>The last time a US president blocked foreign investment in an American company was</w:t>
      </w:r>
      <w:r>
        <w:t xml:space="preserve"> in 1990 and that also involved a Chinese firm. That was </w:t>
      </w:r>
      <w:r w:rsidRPr="003E1202">
        <w:rPr>
          <w:rStyle w:val="StyleBoldUnderline"/>
        </w:rPr>
        <w:t xml:space="preserve">in the wake of </w:t>
      </w:r>
      <w:r>
        <w:t xml:space="preserve">the </w:t>
      </w:r>
      <w:r w:rsidRPr="003E1202">
        <w:rPr>
          <w:rStyle w:val="StyleBoldUnderline"/>
        </w:rPr>
        <w:t xml:space="preserve">Tiananmen </w:t>
      </w:r>
      <w:r>
        <w:t>killings, but perceptions have been shifting thanks to diplomacy, trade, investment, contact and co-operation. It is disappointing that the US and Obama are acting as if nothing has changed.</w:t>
      </w:r>
    </w:p>
    <w:p w:rsidR="00ED2386" w:rsidRDefault="00ED2386" w:rsidP="00ED2386">
      <w:r w:rsidRPr="0000417B">
        <w:rPr>
          <w:rStyle w:val="StyleBoldUnderline"/>
        </w:rPr>
        <w:t>Chinese companies thinking of investing in the US</w:t>
      </w:r>
      <w:r w:rsidRPr="0000417B">
        <w:t xml:space="preserve">, particularly state-owned firms, </w:t>
      </w:r>
      <w:r w:rsidRPr="0000417B">
        <w:rPr>
          <w:rStyle w:val="StyleBoldUnderline"/>
        </w:rPr>
        <w:t>have to clearly spell out business intentions</w:t>
      </w:r>
      <w:r w:rsidRPr="0000417B">
        <w:t xml:space="preserve"> and strategies. In a world of </w:t>
      </w:r>
      <w:proofErr w:type="spellStart"/>
      <w:r w:rsidRPr="0000417B">
        <w:t>globalised</w:t>
      </w:r>
      <w:proofErr w:type="spellEnd"/>
      <w:r w:rsidRPr="0000417B">
        <w:t xml:space="preserve"> trade, though, </w:t>
      </w:r>
      <w:r w:rsidRPr="0000417B">
        <w:rPr>
          <w:rStyle w:val="StyleBoldUnderline"/>
        </w:rPr>
        <w:t>there is no room for protectionism</w:t>
      </w:r>
      <w:r w:rsidRPr="00635D20">
        <w:rPr>
          <w:highlight w:val="cyan"/>
        </w:rPr>
        <w:t xml:space="preserve">. </w:t>
      </w:r>
      <w:r w:rsidRPr="00635D20">
        <w:rPr>
          <w:rStyle w:val="StyleBoldUnderline"/>
          <w:highlight w:val="cyan"/>
        </w:rPr>
        <w:t xml:space="preserve">Allegations like those made can easily </w:t>
      </w:r>
      <w:r w:rsidRPr="0000417B">
        <w:rPr>
          <w:rStyle w:val="StyleBoldUnderline"/>
        </w:rPr>
        <w:t xml:space="preserve">have serious consequences with long-lasting effects. They can </w:t>
      </w:r>
      <w:r w:rsidRPr="00635D20">
        <w:rPr>
          <w:rStyle w:val="StyleBoldUnderline"/>
          <w:highlight w:val="cyan"/>
        </w:rPr>
        <w:t>breed nationalism, prompt a trade war and send diplomatic ties into a tailspin</w:t>
      </w:r>
      <w:r>
        <w:t>. This is not what China, the US or the world needs.</w:t>
      </w:r>
    </w:p>
    <w:p w:rsidR="00ED2386" w:rsidRDefault="00ED2386" w:rsidP="00ED2386"/>
    <w:p w:rsidR="00ED2386" w:rsidRPr="00EA3BBA" w:rsidRDefault="00ED2386" w:rsidP="00ED2386">
      <w:pPr>
        <w:pStyle w:val="Heading4"/>
      </w:pPr>
      <w:r>
        <w:t>US-China trade war escalates to military conflict</w:t>
      </w:r>
    </w:p>
    <w:p w:rsidR="00ED2386" w:rsidRDefault="00ED2386" w:rsidP="00ED2386">
      <w:pPr>
        <w:rPr>
          <w:rStyle w:val="StyleStyleBold12pt"/>
        </w:rPr>
      </w:pPr>
    </w:p>
    <w:p w:rsidR="00ED2386" w:rsidRDefault="00ED2386" w:rsidP="00ED2386">
      <w:pPr>
        <w:rPr>
          <w:rStyle w:val="StyleStyleBold12pt"/>
        </w:rPr>
      </w:pPr>
      <w:proofErr w:type="spellStart"/>
      <w:r w:rsidRPr="00E02BEB">
        <w:rPr>
          <w:rStyle w:val="StyleStyleBold12pt"/>
        </w:rPr>
        <w:t>Landy</w:t>
      </w:r>
      <w:proofErr w:type="spellEnd"/>
      <w:r w:rsidRPr="00E02BEB">
        <w:rPr>
          <w:rStyle w:val="StyleStyleBold12pt"/>
        </w:rPr>
        <w:t xml:space="preserve"> 7</w:t>
      </w:r>
    </w:p>
    <w:p w:rsidR="00ED2386" w:rsidRPr="00E02BEB" w:rsidRDefault="00ED2386" w:rsidP="00ED2386">
      <w:r>
        <w:t xml:space="preserve"> [</w:t>
      </w:r>
      <w:r w:rsidRPr="00E02BEB">
        <w:t xml:space="preserve">Ben </w:t>
      </w:r>
      <w:proofErr w:type="spellStart"/>
      <w:r w:rsidRPr="00E02BEB">
        <w:t>Landy</w:t>
      </w:r>
      <w:proofErr w:type="spellEnd"/>
      <w:r w:rsidRPr="00E02BEB">
        <w:t xml:space="preserve">, Director of Research and Strategy at the Atlantic Media Company, publisher of the Atlantic Monthly, National Journal, and Government Executive magazines.   </w:t>
      </w:r>
      <w:proofErr w:type="spellStart"/>
      <w:r w:rsidRPr="00E02BEB">
        <w:t>Landy</w:t>
      </w:r>
      <w:proofErr w:type="spellEnd"/>
      <w:r w:rsidRPr="00E02BEB">
        <w:t xml:space="preserve"> served in various research and project management positions at the Brookings Institution and Center for Strategic and International Studies, two leading public policy think tanks in Washington, D.C.  Ben holds a </w:t>
      </w:r>
      <w:proofErr w:type="gramStart"/>
      <w:r w:rsidRPr="00E02BEB">
        <w:t>bachelor of arts</w:t>
      </w:r>
      <w:proofErr w:type="gramEnd"/>
      <w:r w:rsidRPr="00E02BEB">
        <w:t xml:space="preserve"> degree from Yale University. April 3, 2007, </w:t>
      </w:r>
      <w:hyperlink r:id="rId12" w:anchor="comments" w:history="1">
        <w:r w:rsidRPr="00E02BEB">
          <w:rPr>
            <w:rStyle w:val="Hyperlink"/>
          </w:rPr>
          <w:t>http://chinaredux.com/2007/04/03/protectionism-and-war/#comments</w:t>
        </w:r>
      </w:hyperlink>
      <w:r w:rsidRPr="00E02BEB">
        <w:t>,)</w:t>
      </w:r>
    </w:p>
    <w:p w:rsidR="00ED2386" w:rsidRDefault="00ED2386" w:rsidP="00ED2386">
      <w:pPr>
        <w:rPr>
          <w:sz w:val="16"/>
        </w:rPr>
      </w:pPr>
    </w:p>
    <w:p w:rsidR="00ED2386" w:rsidRPr="0056507E" w:rsidRDefault="00ED2386" w:rsidP="00ED2386">
      <w:pPr>
        <w:rPr>
          <w:sz w:val="16"/>
        </w:rPr>
      </w:pPr>
      <w:r w:rsidRPr="0056507E">
        <w:rPr>
          <w:sz w:val="16"/>
        </w:rPr>
        <w:t xml:space="preserve">The </w:t>
      </w:r>
      <w:r w:rsidRPr="00E02BEB">
        <w:rPr>
          <w:rStyle w:val="StyleBoldUnderline"/>
        </w:rPr>
        <w:t>greatest threat for the 21st century is that</w:t>
      </w:r>
      <w:r w:rsidRPr="0056507E">
        <w:rPr>
          <w:sz w:val="16"/>
        </w:rPr>
        <w:t xml:space="preserve"> these </w:t>
      </w:r>
      <w:r w:rsidRPr="00635D20">
        <w:rPr>
          <w:rStyle w:val="StyleBoldUnderline"/>
          <w:highlight w:val="cyan"/>
        </w:rPr>
        <w:t>economic flare-ups between the US and China will</w:t>
      </w:r>
      <w:r w:rsidRPr="00E02BEB">
        <w:rPr>
          <w:rStyle w:val="StyleBoldUnderline"/>
        </w:rPr>
        <w:t xml:space="preserve"> not be contained, but might </w:t>
      </w:r>
      <w:r w:rsidRPr="00635D20">
        <w:rPr>
          <w:rStyle w:val="StyleBoldUnderline"/>
          <w:highlight w:val="cyan"/>
        </w:rPr>
        <w:t xml:space="preserve">spill over into </w:t>
      </w:r>
      <w:r w:rsidRPr="00146E6D">
        <w:rPr>
          <w:rStyle w:val="StyleBoldUnderline"/>
        </w:rPr>
        <w:t xml:space="preserve">the realm of </w:t>
      </w:r>
      <w:r w:rsidRPr="00635D20">
        <w:rPr>
          <w:rStyle w:val="StyleBoldUnderline"/>
          <w:highlight w:val="cyan"/>
        </w:rPr>
        <w:t>military aggression</w:t>
      </w:r>
      <w:r w:rsidRPr="0056507E">
        <w:rPr>
          <w:sz w:val="16"/>
        </w:rPr>
        <w:t xml:space="preserve"> between these two world powers.  </w:t>
      </w:r>
      <w:r w:rsidRPr="00635D20">
        <w:rPr>
          <w:rStyle w:val="StyleBoldUnderline"/>
          <w:highlight w:val="cyan"/>
        </w:rPr>
        <w:t>Economic conflict breeds military conflict</w:t>
      </w:r>
      <w:r w:rsidRPr="00E02BEB">
        <w:rPr>
          <w:rStyle w:val="StyleBoldUnderline"/>
        </w:rPr>
        <w:t xml:space="preserve">. The </w:t>
      </w:r>
      <w:r w:rsidRPr="00635D20">
        <w:rPr>
          <w:rStyle w:val="StyleBoldUnderline"/>
          <w:highlight w:val="cyan"/>
        </w:rPr>
        <w:t>stakes of trade override</w:t>
      </w:r>
      <w:r w:rsidRPr="00E02BEB">
        <w:rPr>
          <w:rStyle w:val="StyleBoldUnderline"/>
        </w:rPr>
        <w:t xml:space="preserve"> the </w:t>
      </w:r>
      <w:r w:rsidRPr="00635D20">
        <w:rPr>
          <w:rStyle w:val="StyleBoldUnderline"/>
          <w:highlight w:val="cyan"/>
        </w:rPr>
        <w:lastRenderedPageBreak/>
        <w:t>ideological power</w:t>
      </w:r>
      <w:r w:rsidRPr="00E02BEB">
        <w:rPr>
          <w:rStyle w:val="StyleBoldUnderline"/>
        </w:rPr>
        <w:t xml:space="preserve"> of</w:t>
      </w:r>
      <w:r w:rsidRPr="0056507E">
        <w:rPr>
          <w:sz w:val="16"/>
        </w:rPr>
        <w:t xml:space="preserve"> the </w:t>
      </w:r>
      <w:r w:rsidRPr="00E02BEB">
        <w:rPr>
          <w:rStyle w:val="StyleBoldUnderline"/>
        </w:rPr>
        <w:t>Taiwan</w:t>
      </w:r>
      <w:r w:rsidRPr="0056507E">
        <w:rPr>
          <w:sz w:val="16"/>
        </w:rPr>
        <w:t xml:space="preserve"> issue. </w:t>
      </w:r>
      <w:r w:rsidRPr="00E02BEB">
        <w:rPr>
          <w:rStyle w:val="StyleBoldUnderline"/>
        </w:rPr>
        <w:t>China’s ability to continue growing at a rapid rate takes precedence</w:t>
      </w:r>
      <w:r w:rsidRPr="0056507E">
        <w:rPr>
          <w:sz w:val="16"/>
        </w:rPr>
        <w:t xml:space="preserve">, since there can be no sovereignty for China without economic growth. </w:t>
      </w:r>
      <w:r w:rsidRPr="00635D20">
        <w:rPr>
          <w:rStyle w:val="StyleBoldUnderline"/>
          <w:highlight w:val="cyan"/>
        </w:rPr>
        <w:t>The U</w:t>
      </w:r>
      <w:r w:rsidRPr="00E02BEB">
        <w:rPr>
          <w:rStyle w:val="StyleBoldUnderline"/>
        </w:rPr>
        <w:t xml:space="preserve">nited </w:t>
      </w:r>
      <w:r w:rsidRPr="00635D20">
        <w:rPr>
          <w:rStyle w:val="StyleBoldUnderline"/>
          <w:highlight w:val="cyan"/>
        </w:rPr>
        <w:t>S</w:t>
      </w:r>
      <w:r w:rsidRPr="00E02BEB">
        <w:rPr>
          <w:rStyle w:val="StyleBoldUnderline"/>
        </w:rPr>
        <w:t xml:space="preserve">tates’ </w:t>
      </w:r>
      <w:r w:rsidRPr="00635D20">
        <w:rPr>
          <w:rStyle w:val="StyleBoldUnderline"/>
          <w:highlight w:val="cyan"/>
        </w:rPr>
        <w:t>role</w:t>
      </w:r>
      <w:r w:rsidRPr="00E02BEB">
        <w:rPr>
          <w:rStyle w:val="StyleBoldUnderline"/>
        </w:rPr>
        <w:t xml:space="preserve"> as the world’s superpower </w:t>
      </w:r>
      <w:r w:rsidRPr="00635D20">
        <w:rPr>
          <w:rStyle w:val="StyleBoldUnderline"/>
          <w:highlight w:val="cyan"/>
        </w:rPr>
        <w:t>is dependent on its ability to lead economically</w:t>
      </w:r>
      <w:r w:rsidRPr="0056507E">
        <w:rPr>
          <w:sz w:val="16"/>
        </w:rPr>
        <w:t xml:space="preserve">.  As many of you will know from reading this blog, I do not believe that war between the US and China is imminent, or a foregone conclusion in the future. I certainly do not hope for war. But I have little doubt that </w:t>
      </w:r>
      <w:r w:rsidRPr="00635D20">
        <w:rPr>
          <w:rStyle w:val="StyleBoldUnderline"/>
          <w:highlight w:val="cyan"/>
        </w:rPr>
        <w:t>protectionist policies</w:t>
      </w:r>
      <w:r w:rsidRPr="00E02BEB">
        <w:rPr>
          <w:rStyle w:val="StyleBoldUnderline"/>
        </w:rPr>
        <w:t xml:space="preserve"> on both sides greatly </w:t>
      </w:r>
      <w:r w:rsidRPr="00635D20">
        <w:rPr>
          <w:rStyle w:val="StyleBoldUnderline"/>
          <w:highlight w:val="cyan"/>
        </w:rPr>
        <w:t>increase the likelihood of conflict</w:t>
      </w:r>
      <w:r w:rsidRPr="0056507E">
        <w:rPr>
          <w:sz w:val="16"/>
        </w:rPr>
        <w:t>–far more than increases in military budgets and anti-satellite tests.</w:t>
      </w:r>
    </w:p>
    <w:p w:rsidR="00ED2386" w:rsidRDefault="00ED2386" w:rsidP="00ED2386"/>
    <w:p w:rsidR="00ED2386" w:rsidRPr="00364A84" w:rsidRDefault="00ED2386" w:rsidP="00ED2386">
      <w:pPr>
        <w:pStyle w:val="Heading4"/>
      </w:pPr>
      <w:r w:rsidRPr="00364A84">
        <w:t>Escalation is like</w:t>
      </w:r>
      <w:r>
        <w:t xml:space="preserve">ly – misperception and </w:t>
      </w:r>
      <w:proofErr w:type="spellStart"/>
      <w:r>
        <w:t>miscalc</w:t>
      </w:r>
      <w:proofErr w:type="spellEnd"/>
      <w:r>
        <w:t> </w:t>
      </w:r>
    </w:p>
    <w:p w:rsidR="00ED2386" w:rsidRDefault="00ED2386" w:rsidP="00ED2386">
      <w:pPr>
        <w:rPr>
          <w:rStyle w:val="StyleStyleBold12pt"/>
        </w:rPr>
      </w:pPr>
    </w:p>
    <w:p w:rsidR="00ED2386" w:rsidRPr="00364A84" w:rsidRDefault="00ED2386" w:rsidP="00ED2386">
      <w:pPr>
        <w:rPr>
          <w:rStyle w:val="StyleStyleBold12pt"/>
        </w:rPr>
      </w:pPr>
      <w:r w:rsidRPr="00364A84">
        <w:rPr>
          <w:rStyle w:val="StyleStyleBold12pt"/>
        </w:rPr>
        <w:t>Stares 11</w:t>
      </w:r>
    </w:p>
    <w:p w:rsidR="00ED2386" w:rsidRPr="006C5C94" w:rsidRDefault="00ED2386" w:rsidP="00ED2386">
      <w:r w:rsidRPr="006C5C94">
        <w:t>(Council on Foreign Relations Senior Fellow for Conflict Prevention and Director of the Center for Preventive Action, 11 (Paul B., September, “Managing Instability on China’s Periphery,”</w:t>
      </w:r>
      <w:hyperlink r:id="rId13" w:history="1">
        <w:r w:rsidRPr="006C5C94">
          <w:rPr>
            <w:rStyle w:val="Hyperlink"/>
          </w:rPr>
          <w:t>http://www.cfr.org/china/managing-instability-chinas-periphery/p25838</w:t>
        </w:r>
      </w:hyperlink>
      <w:r w:rsidRPr="006C5C94">
        <w:t xml:space="preserve">, pages7-8, accessed 10-10-11) </w:t>
      </w:r>
    </w:p>
    <w:p w:rsidR="00ED2386" w:rsidRPr="00E5146F" w:rsidRDefault="00ED2386" w:rsidP="00ED2386">
      <w:pPr>
        <w:rPr>
          <w:rStyle w:val="StyleBoldUnderline"/>
        </w:rPr>
      </w:pPr>
    </w:p>
    <w:p w:rsidR="00ED2386" w:rsidRPr="00E5146F" w:rsidRDefault="00ED2386" w:rsidP="00ED2386">
      <w:pPr>
        <w:rPr>
          <w:sz w:val="16"/>
        </w:rPr>
      </w:pPr>
      <w:r w:rsidRPr="00E5146F">
        <w:rPr>
          <w:rStyle w:val="StyleBoldUnderline"/>
        </w:rPr>
        <w:t xml:space="preserve">Crises are inherently volatile events. </w:t>
      </w:r>
      <w:r w:rsidRPr="002310E8">
        <w:rPr>
          <w:rStyle w:val="StyleBoldUnderline"/>
          <w:highlight w:val="cyan"/>
        </w:rPr>
        <w:t>Misinformation</w:t>
      </w:r>
      <w:r w:rsidRPr="00E5146F">
        <w:rPr>
          <w:rStyle w:val="StyleBoldUnderline"/>
        </w:rPr>
        <w:t>, miscommunication,</w:t>
      </w:r>
      <w:r w:rsidRPr="00E5146F">
        <w:rPr>
          <w:rStyle w:val="StyleBoldUnderline"/>
          <w:sz w:val="12"/>
        </w:rPr>
        <w:t>¶</w:t>
      </w:r>
      <w:r w:rsidRPr="00E5146F">
        <w:rPr>
          <w:rStyle w:val="StyleBoldUnderline"/>
        </w:rPr>
        <w:t xml:space="preserve"> and misunderstanding </w:t>
      </w:r>
      <w:r w:rsidRPr="002310E8">
        <w:rPr>
          <w:rStyle w:val="StyleBoldUnderline"/>
          <w:highlight w:val="cyan"/>
        </w:rPr>
        <w:t>can</w:t>
      </w:r>
      <w:r w:rsidRPr="00E5146F">
        <w:rPr>
          <w:rStyle w:val="StyleBoldUnderline"/>
        </w:rPr>
        <w:t xml:space="preserve"> all </w:t>
      </w:r>
      <w:r w:rsidRPr="002310E8">
        <w:rPr>
          <w:rStyle w:val="StyleBoldUnderline"/>
          <w:highlight w:val="cyan"/>
        </w:rPr>
        <w:t>play a part in driving principal</w:t>
      </w:r>
      <w:r w:rsidRPr="002310E8">
        <w:rPr>
          <w:rStyle w:val="StyleBoldUnderline"/>
          <w:sz w:val="12"/>
          <w:highlight w:val="cyan"/>
        </w:rPr>
        <w:t>¶</w:t>
      </w:r>
      <w:r w:rsidRPr="002310E8">
        <w:rPr>
          <w:rStyle w:val="StyleBoldUnderline"/>
          <w:highlight w:val="cyan"/>
        </w:rPr>
        <w:t xml:space="preserve"> actors to move in unpredictable</w:t>
      </w:r>
      <w:r w:rsidRPr="00E5146F">
        <w:rPr>
          <w:rStyle w:val="StyleBoldUnderline"/>
        </w:rPr>
        <w:t xml:space="preserve"> and</w:t>
      </w:r>
      <w:r w:rsidRPr="00E5146F">
        <w:rPr>
          <w:sz w:val="16"/>
        </w:rPr>
        <w:t xml:space="preserve"> </w:t>
      </w:r>
      <w:r w:rsidRPr="00E5146F">
        <w:rPr>
          <w:rStyle w:val="StyleBoldUnderline"/>
        </w:rPr>
        <w:t>sometimes undesirable directions</w:t>
      </w:r>
      <w:r w:rsidRPr="00E5146F">
        <w:rPr>
          <w:sz w:val="16"/>
        </w:rPr>
        <w:t>.</w:t>
      </w:r>
      <w:r w:rsidRPr="00E5146F">
        <w:rPr>
          <w:sz w:val="12"/>
        </w:rPr>
        <w:t>¶</w:t>
      </w:r>
      <w:r w:rsidRPr="00E5146F">
        <w:rPr>
          <w:sz w:val="16"/>
        </w:rPr>
        <w:t xml:space="preserve"> </w:t>
      </w:r>
      <w:r w:rsidRPr="002310E8">
        <w:rPr>
          <w:rStyle w:val="StyleBoldUnderline"/>
          <w:highlight w:val="cyan"/>
        </w:rPr>
        <w:t>Decision-makers can also be exposed to</w:t>
      </w:r>
      <w:r w:rsidRPr="00E5146F">
        <w:rPr>
          <w:sz w:val="16"/>
        </w:rPr>
        <w:t xml:space="preserve"> domestic </w:t>
      </w:r>
      <w:r w:rsidRPr="002310E8">
        <w:rPr>
          <w:rStyle w:val="StyleBoldUnderline"/>
          <w:highlight w:val="cyan"/>
        </w:rPr>
        <w:t>pressures that</w:t>
      </w:r>
      <w:r w:rsidRPr="00E5146F">
        <w:rPr>
          <w:rStyle w:val="StyleBoldUnderline"/>
          <w:sz w:val="12"/>
        </w:rPr>
        <w:t>¶</w:t>
      </w:r>
      <w:r w:rsidRPr="00E5146F">
        <w:rPr>
          <w:sz w:val="16"/>
        </w:rPr>
        <w:t xml:space="preserve"> coalesce suddenly to </w:t>
      </w:r>
      <w:r w:rsidRPr="002310E8">
        <w:rPr>
          <w:rStyle w:val="StyleBoldUnderline"/>
          <w:highlight w:val="cyan"/>
        </w:rPr>
        <w:t>limit their</w:t>
      </w:r>
      <w:r w:rsidRPr="00E5146F">
        <w:rPr>
          <w:rStyle w:val="StyleBoldUnderline"/>
        </w:rPr>
        <w:t xml:space="preserve"> </w:t>
      </w:r>
      <w:r w:rsidRPr="00E5146F">
        <w:rPr>
          <w:sz w:val="16"/>
        </w:rPr>
        <w:t xml:space="preserve">room for maneuver or </w:t>
      </w:r>
      <w:r w:rsidRPr="002310E8">
        <w:rPr>
          <w:rStyle w:val="StyleBoldUnderline"/>
          <w:highlight w:val="cyan"/>
        </w:rPr>
        <w:t>ability to compromise</w:t>
      </w:r>
      <w:r w:rsidRPr="00E5146F">
        <w:rPr>
          <w:sz w:val="16"/>
        </w:rPr>
        <w:t>.</w:t>
      </w:r>
      <w:r w:rsidRPr="00E5146F">
        <w:rPr>
          <w:sz w:val="12"/>
        </w:rPr>
        <w:t>¶</w:t>
      </w:r>
      <w:r w:rsidRPr="00E5146F">
        <w:rPr>
          <w:sz w:val="16"/>
        </w:rPr>
        <w:t xml:space="preserve"> 13 </w:t>
      </w:r>
      <w:r w:rsidRPr="002310E8">
        <w:rPr>
          <w:rStyle w:val="StyleBoldUnderline"/>
          <w:highlight w:val="cyan"/>
        </w:rPr>
        <w:t>Certain policy options can</w:t>
      </w:r>
      <w:r w:rsidRPr="00E5146F">
        <w:rPr>
          <w:sz w:val="16"/>
        </w:rPr>
        <w:t xml:space="preserve">, as a consequence, </w:t>
      </w:r>
      <w:r w:rsidRPr="002310E8">
        <w:rPr>
          <w:rStyle w:val="StyleBoldUnderline"/>
          <w:highlight w:val="cyan"/>
        </w:rPr>
        <w:t>gain</w:t>
      </w:r>
      <w:r w:rsidRPr="00E5146F">
        <w:rPr>
          <w:sz w:val="16"/>
        </w:rPr>
        <w:t xml:space="preserve"> almost</w:t>
      </w:r>
      <w:r w:rsidRPr="00E5146F">
        <w:rPr>
          <w:sz w:val="12"/>
        </w:rPr>
        <w:t>¶</w:t>
      </w:r>
      <w:r w:rsidRPr="00E5146F">
        <w:rPr>
          <w:sz w:val="16"/>
        </w:rPr>
        <w:t xml:space="preserve"> </w:t>
      </w:r>
      <w:r w:rsidRPr="00E5146F">
        <w:rPr>
          <w:rStyle w:val="StyleBoldUnderline"/>
        </w:rPr>
        <w:t xml:space="preserve">irresistible </w:t>
      </w:r>
      <w:r w:rsidRPr="002310E8">
        <w:rPr>
          <w:rStyle w:val="StyleBoldUnderline"/>
          <w:highlight w:val="cyan"/>
        </w:rPr>
        <w:t>momentum</w:t>
      </w:r>
      <w:r w:rsidRPr="00E5146F">
        <w:rPr>
          <w:rStyle w:val="StyleBoldUnderline"/>
        </w:rPr>
        <w:t xml:space="preserve"> to produce outcomes </w:t>
      </w:r>
      <w:r w:rsidRPr="002310E8">
        <w:rPr>
          <w:rStyle w:val="StyleBoldUnderline"/>
          <w:highlight w:val="cyan"/>
        </w:rPr>
        <w:t>that might have seemed</w:t>
      </w:r>
      <w:r w:rsidRPr="00E5146F">
        <w:rPr>
          <w:sz w:val="12"/>
        </w:rPr>
        <w:t>¶</w:t>
      </w:r>
      <w:r w:rsidRPr="00E5146F">
        <w:rPr>
          <w:sz w:val="16"/>
        </w:rPr>
        <w:t xml:space="preserve"> before the crisis to be </w:t>
      </w:r>
      <w:r w:rsidRPr="00E5146F">
        <w:rPr>
          <w:rStyle w:val="StyleBoldUnderline"/>
        </w:rPr>
        <w:t xml:space="preserve">wholly </w:t>
      </w:r>
      <w:r w:rsidRPr="002310E8">
        <w:rPr>
          <w:rStyle w:val="StyleBoldUnderline"/>
          <w:highlight w:val="cyan"/>
        </w:rPr>
        <w:t>improbable based on</w:t>
      </w:r>
      <w:r w:rsidRPr="00E5146F">
        <w:rPr>
          <w:rStyle w:val="StyleBoldUnderline"/>
        </w:rPr>
        <w:t xml:space="preserve"> prior behavior or</w:t>
      </w:r>
      <w:r w:rsidRPr="00E5146F">
        <w:rPr>
          <w:rStyle w:val="StyleBoldUnderline"/>
          <w:sz w:val="12"/>
        </w:rPr>
        <w:t>¶</w:t>
      </w:r>
      <w:r w:rsidRPr="00E5146F">
        <w:rPr>
          <w:rStyle w:val="StyleBoldUnderline"/>
        </w:rPr>
        <w:t xml:space="preserve"> </w:t>
      </w:r>
      <w:r w:rsidRPr="002310E8">
        <w:rPr>
          <w:rStyle w:val="StyleBoldUnderline"/>
          <w:highlight w:val="cyan"/>
        </w:rPr>
        <w:t>rational</w:t>
      </w:r>
      <w:r w:rsidRPr="00E5146F">
        <w:rPr>
          <w:rStyle w:val="StyleBoldUnderline"/>
        </w:rPr>
        <w:t xml:space="preserve"> </w:t>
      </w:r>
      <w:r w:rsidRPr="002310E8">
        <w:rPr>
          <w:rStyle w:val="StyleBoldUnderline"/>
          <w:highlight w:val="cyan"/>
        </w:rPr>
        <w:t>expectations</w:t>
      </w:r>
      <w:r w:rsidRPr="00E5146F">
        <w:rPr>
          <w:rStyle w:val="StyleBoldUnderline"/>
        </w:rPr>
        <w:t xml:space="preserve"> of the national interest</w:t>
      </w:r>
      <w:r w:rsidRPr="00E5146F">
        <w:rPr>
          <w:sz w:val="16"/>
        </w:rPr>
        <w:t>.14</w:t>
      </w:r>
      <w:r w:rsidRPr="00E5146F">
        <w:rPr>
          <w:sz w:val="12"/>
        </w:rPr>
        <w:t>¶</w:t>
      </w:r>
      <w:r w:rsidRPr="00E5146F">
        <w:rPr>
          <w:sz w:val="16"/>
        </w:rPr>
        <w:t xml:space="preserve"> Senior </w:t>
      </w:r>
      <w:r w:rsidRPr="002310E8">
        <w:rPr>
          <w:rStyle w:val="StyleBoldUnderline"/>
          <w:highlight w:val="cyan"/>
        </w:rPr>
        <w:t>officials in both China and the</w:t>
      </w:r>
      <w:r w:rsidRPr="00E5146F">
        <w:rPr>
          <w:rStyle w:val="StyleBoldUnderline"/>
        </w:rPr>
        <w:t xml:space="preserve"> </w:t>
      </w:r>
      <w:r w:rsidRPr="002310E8">
        <w:rPr>
          <w:rStyle w:val="StyleBoldUnderline"/>
          <w:highlight w:val="cyan"/>
        </w:rPr>
        <w:t>U</w:t>
      </w:r>
      <w:r w:rsidRPr="00E5146F">
        <w:rPr>
          <w:rStyle w:val="StyleBoldUnderline"/>
        </w:rPr>
        <w:t xml:space="preserve">nited </w:t>
      </w:r>
      <w:r w:rsidRPr="002310E8">
        <w:rPr>
          <w:rStyle w:val="StyleBoldUnderline"/>
          <w:highlight w:val="cyan"/>
        </w:rPr>
        <w:t>S</w:t>
      </w:r>
      <w:r w:rsidRPr="00E5146F">
        <w:rPr>
          <w:rStyle w:val="StyleBoldUnderline"/>
        </w:rPr>
        <w:t xml:space="preserve">tates </w:t>
      </w:r>
      <w:r w:rsidRPr="002310E8">
        <w:rPr>
          <w:rStyle w:val="StyleBoldUnderline"/>
          <w:highlight w:val="cyan"/>
        </w:rPr>
        <w:t>are sensitive to</w:t>
      </w:r>
      <w:r w:rsidRPr="002310E8">
        <w:rPr>
          <w:rStyle w:val="StyleBoldUnderline"/>
          <w:sz w:val="12"/>
          <w:highlight w:val="cyan"/>
        </w:rPr>
        <w:t>¶</w:t>
      </w:r>
      <w:r w:rsidRPr="002310E8">
        <w:rPr>
          <w:rStyle w:val="StyleBoldUnderline"/>
          <w:highlight w:val="cyan"/>
        </w:rPr>
        <w:t xml:space="preserve"> the risks inherent in major crises.</w:t>
      </w:r>
      <w:r w:rsidRPr="002310E8">
        <w:rPr>
          <w:sz w:val="16"/>
          <w:highlight w:val="cyan"/>
        </w:rPr>
        <w:t xml:space="preserve"> A</w:t>
      </w:r>
      <w:r w:rsidRPr="00E5146F">
        <w:rPr>
          <w:sz w:val="16"/>
        </w:rPr>
        <w:t xml:space="preserve">s a result, they have pursued </w:t>
      </w:r>
      <w:proofErr w:type="spellStart"/>
      <w:r w:rsidRPr="00E5146F">
        <w:rPr>
          <w:sz w:val="16"/>
        </w:rPr>
        <w:t>highlevel</w:t>
      </w:r>
      <w:proofErr w:type="spellEnd"/>
      <w:r w:rsidRPr="00E5146F">
        <w:rPr>
          <w:sz w:val="12"/>
        </w:rPr>
        <w:t>¶</w:t>
      </w:r>
      <w:r w:rsidRPr="00E5146F">
        <w:rPr>
          <w:sz w:val="16"/>
        </w:rPr>
        <w:t xml:space="preserve"> dialogues to better understand each other’s interests and concerns.</w:t>
      </w:r>
      <w:r w:rsidRPr="00E5146F">
        <w:rPr>
          <w:sz w:val="12"/>
        </w:rPr>
        <w:t>¶</w:t>
      </w:r>
      <w:r w:rsidRPr="00E5146F">
        <w:rPr>
          <w:sz w:val="16"/>
        </w:rPr>
        <w:t xml:space="preserve"> The resultant U.S.-China Strategic and Economic Dialogue (S&amp;ED) is</w:t>
      </w:r>
      <w:r w:rsidRPr="00E5146F">
        <w:rPr>
          <w:sz w:val="12"/>
        </w:rPr>
        <w:t>¶</w:t>
      </w:r>
      <w:r w:rsidRPr="00E5146F">
        <w:rPr>
          <w:sz w:val="16"/>
        </w:rPr>
        <w:t xml:space="preserve"> now a regular event on both countries’ diplomatic calendars. The scope</w:t>
      </w:r>
      <w:r w:rsidRPr="00E5146F">
        <w:rPr>
          <w:sz w:val="12"/>
        </w:rPr>
        <w:t>¶</w:t>
      </w:r>
      <w:r w:rsidRPr="00E5146F">
        <w:rPr>
          <w:sz w:val="16"/>
        </w:rPr>
        <w:t xml:space="preserve"> 8 Managing Instability on China’s Periphery</w:t>
      </w:r>
      <w:r w:rsidRPr="00E5146F">
        <w:rPr>
          <w:sz w:val="12"/>
        </w:rPr>
        <w:t>¶</w:t>
      </w:r>
      <w:r w:rsidRPr="00E5146F">
        <w:rPr>
          <w:sz w:val="16"/>
        </w:rPr>
        <w:t xml:space="preserve"> of these talks has also steadily expanded since their inception through</w:t>
      </w:r>
      <w:r w:rsidRPr="00E5146F">
        <w:rPr>
          <w:sz w:val="12"/>
        </w:rPr>
        <w:t>¶</w:t>
      </w:r>
      <w:r w:rsidRPr="00E5146F">
        <w:rPr>
          <w:sz w:val="16"/>
        </w:rPr>
        <w:t xml:space="preserve"> the addition of a security dialogue as well as sub-dialogues on Africa,</w:t>
      </w:r>
      <w:r w:rsidRPr="00E5146F">
        <w:rPr>
          <w:sz w:val="12"/>
        </w:rPr>
        <w:t>¶</w:t>
      </w:r>
      <w:r w:rsidRPr="00E5146F">
        <w:rPr>
          <w:sz w:val="16"/>
        </w:rPr>
        <w:t xml:space="preserve"> Latin America, South Asia, Central Asia, nonproliferation, climate</w:t>
      </w:r>
      <w:r w:rsidRPr="00E5146F">
        <w:rPr>
          <w:sz w:val="12"/>
        </w:rPr>
        <w:t>¶</w:t>
      </w:r>
      <w:r w:rsidRPr="00E5146F">
        <w:rPr>
          <w:sz w:val="16"/>
        </w:rPr>
        <w:t xml:space="preserve"> change, and counterterrorism, among other issues. These discussions</w:t>
      </w:r>
      <w:r w:rsidRPr="00E5146F">
        <w:rPr>
          <w:sz w:val="12"/>
        </w:rPr>
        <w:t>¶</w:t>
      </w:r>
      <w:r w:rsidRPr="00E5146F">
        <w:rPr>
          <w:sz w:val="16"/>
        </w:rPr>
        <w:t xml:space="preserve"> are invaluable, but </w:t>
      </w:r>
      <w:r w:rsidRPr="00094E5B">
        <w:rPr>
          <w:rStyle w:val="StyleBoldUnderline"/>
        </w:rPr>
        <w:t>a broader range of initiatives are</w:t>
      </w:r>
      <w:r w:rsidRPr="00E5146F">
        <w:rPr>
          <w:sz w:val="16"/>
        </w:rPr>
        <w:t xml:space="preserve"> also </w:t>
      </w:r>
      <w:r w:rsidRPr="00E5146F">
        <w:rPr>
          <w:rStyle w:val="StyleBoldUnderline"/>
        </w:rPr>
        <w:t>necessary to</w:t>
      </w:r>
      <w:r w:rsidRPr="00E5146F">
        <w:rPr>
          <w:rStyle w:val="StyleBoldUnderline"/>
          <w:sz w:val="12"/>
        </w:rPr>
        <w:t>¶</w:t>
      </w:r>
      <w:r w:rsidRPr="00E5146F">
        <w:rPr>
          <w:rStyle w:val="StyleBoldUnderline"/>
        </w:rPr>
        <w:t xml:space="preserve"> lessen the likelihood of serious crises arising and to manage the associated</w:t>
      </w:r>
      <w:r w:rsidRPr="00E5146F">
        <w:rPr>
          <w:rStyle w:val="StyleBoldUnderline"/>
          <w:sz w:val="12"/>
        </w:rPr>
        <w:t>¶</w:t>
      </w:r>
      <w:r w:rsidRPr="00E5146F">
        <w:rPr>
          <w:rStyle w:val="StyleBoldUnderline"/>
        </w:rPr>
        <w:t xml:space="preserve"> risks when they do</w:t>
      </w:r>
      <w:r w:rsidRPr="00E5146F">
        <w:rPr>
          <w:sz w:val="16"/>
        </w:rPr>
        <w:t>. While some of these efforts can be done jointly</w:t>
      </w:r>
      <w:proofErr w:type="gramStart"/>
      <w:r w:rsidRPr="00E5146F">
        <w:rPr>
          <w:sz w:val="16"/>
        </w:rPr>
        <w:t>,</w:t>
      </w:r>
      <w:r w:rsidRPr="00E5146F">
        <w:rPr>
          <w:sz w:val="12"/>
        </w:rPr>
        <w:t>¶</w:t>
      </w:r>
      <w:proofErr w:type="gramEnd"/>
      <w:r w:rsidRPr="00E5146F">
        <w:rPr>
          <w:sz w:val="16"/>
        </w:rPr>
        <w:t xml:space="preserve"> others will happen unilaterally but in a mutually supportive way.</w:t>
      </w:r>
    </w:p>
    <w:p w:rsidR="00ED2386" w:rsidRPr="006C5C94" w:rsidRDefault="00ED2386" w:rsidP="00ED2386"/>
    <w:p w:rsidR="00ED2386" w:rsidRDefault="00ED2386" w:rsidP="00C837DA">
      <w:pPr>
        <w:pStyle w:val="Heading3"/>
      </w:pPr>
      <w:r>
        <w:lastRenderedPageBreak/>
        <w:t>APA Advantage</w:t>
      </w:r>
    </w:p>
    <w:p w:rsidR="00ED2386" w:rsidRDefault="00ED2386" w:rsidP="00ED2386">
      <w:pPr>
        <w:pStyle w:val="Heading4"/>
      </w:pPr>
      <w:r>
        <w:t>Advantage two is APA</w:t>
      </w:r>
    </w:p>
    <w:p w:rsidR="00ED2386" w:rsidRDefault="00ED2386" w:rsidP="00ED2386">
      <w:pPr>
        <w:pStyle w:val="Heading4"/>
        <w:rPr>
          <w:rFonts w:asciiTheme="minorHAnsi" w:hAnsiTheme="minorHAnsi"/>
        </w:rPr>
      </w:pPr>
      <w:r>
        <w:rPr>
          <w:rFonts w:asciiTheme="minorHAnsi" w:hAnsiTheme="minorHAnsi"/>
        </w:rPr>
        <w:t>Ruling on APA grounds key to administrative law</w:t>
      </w:r>
    </w:p>
    <w:p w:rsidR="00ED2386" w:rsidRPr="00991230" w:rsidRDefault="00ED2386" w:rsidP="00ED2386"/>
    <w:p w:rsidR="00ED2386" w:rsidRPr="00A6234E" w:rsidRDefault="00ED2386" w:rsidP="00ED2386">
      <w:pPr>
        <w:rPr>
          <w:rStyle w:val="StyleStyleBold12pt"/>
        </w:rPr>
      </w:pPr>
      <w:r w:rsidRPr="00A6234E">
        <w:rPr>
          <w:rStyle w:val="StyleStyleBold12pt"/>
        </w:rPr>
        <w:t xml:space="preserve">Stewart 05 </w:t>
      </w:r>
    </w:p>
    <w:p w:rsidR="00ED2386" w:rsidRPr="00A6234E" w:rsidRDefault="00ED2386" w:rsidP="00ED2386">
      <w:pPr>
        <w:rPr>
          <w:rFonts w:asciiTheme="minorHAnsi" w:hAnsiTheme="minorHAnsi" w:cs="Arial"/>
          <w:color w:val="000000"/>
          <w:sz w:val="16"/>
          <w:szCs w:val="16"/>
          <w:shd w:val="clear" w:color="auto" w:fill="FFFFFF"/>
        </w:rPr>
      </w:pPr>
      <w:proofErr w:type="gramStart"/>
      <w:r w:rsidRPr="00A6234E">
        <w:rPr>
          <w:rFonts w:asciiTheme="minorHAnsi" w:hAnsiTheme="minorHAnsi" w:cs="Arial"/>
          <w:color w:val="000000"/>
          <w:sz w:val="16"/>
          <w:szCs w:val="16"/>
          <w:shd w:val="clear" w:color="auto" w:fill="FFFFFF"/>
        </w:rPr>
        <w:t>(</w:t>
      </w:r>
      <w:r w:rsidRPr="00A6234E">
        <w:rPr>
          <w:sz w:val="16"/>
          <w:szCs w:val="16"/>
        </w:rPr>
        <w:t>Richard</w:t>
      </w:r>
      <w:r w:rsidRPr="00A6234E">
        <w:rPr>
          <w:rFonts w:asciiTheme="minorHAnsi" w:hAnsiTheme="minorHAnsi" w:cs="Arial"/>
          <w:color w:val="000000"/>
          <w:sz w:val="16"/>
          <w:szCs w:val="16"/>
          <w:shd w:val="clear" w:color="auto" w:fill="FFFFFF"/>
        </w:rPr>
        <w:t xml:space="preserve"> B </w:t>
      </w:r>
      <w:r w:rsidRPr="00A6234E">
        <w:rPr>
          <w:sz w:val="16"/>
          <w:szCs w:val="16"/>
        </w:rPr>
        <w:t>Stewart University Professor and John E. Sexton Professor of Law, New York University.</w:t>
      </w:r>
      <w:proofErr w:type="gramEnd"/>
      <w:r w:rsidRPr="00A6234E">
        <w:rPr>
          <w:sz w:val="16"/>
          <w:szCs w:val="16"/>
        </w:rPr>
        <w:t xml:space="preserve">    </w:t>
      </w:r>
      <w:proofErr w:type="gramStart"/>
      <w:r w:rsidRPr="00A6234E">
        <w:rPr>
          <w:rFonts w:asciiTheme="minorHAnsi" w:hAnsiTheme="minorHAnsi" w:cs="Arial"/>
          <w:color w:val="000000"/>
          <w:sz w:val="16"/>
          <w:szCs w:val="16"/>
          <w:shd w:val="clear" w:color="auto" w:fill="FFFFFF"/>
        </w:rPr>
        <w:t>“The Emergence of Global Administrative Law: Article: U.S. Administrative Law: A Model for Global Administrative Law?”</w:t>
      </w:r>
      <w:proofErr w:type="gramEnd"/>
      <w:r w:rsidRPr="00A6234E">
        <w:rPr>
          <w:rFonts w:asciiTheme="minorHAnsi" w:hAnsiTheme="minorHAnsi" w:cs="Arial"/>
          <w:color w:val="000000"/>
          <w:sz w:val="16"/>
          <w:szCs w:val="16"/>
          <w:shd w:val="clear" w:color="auto" w:fill="FFFFFF"/>
        </w:rPr>
        <w:t xml:space="preserve"> 2005 </w:t>
      </w:r>
      <w:hyperlink r:id="rId14" w:anchor="search=%22Emergence%20Global%20Administrative%20Law%3A%20Article%3A%20U.S.%20Administrative%20Law%3A%20Model%20Global%20Administrative%20Law%22" w:history="1">
        <w:r w:rsidRPr="00A6234E">
          <w:rPr>
            <w:rStyle w:val="Hyperlink"/>
            <w:rFonts w:asciiTheme="minorHAnsi" w:hAnsiTheme="minorHAnsi" w:cs="Arial"/>
            <w:sz w:val="16"/>
            <w:szCs w:val="16"/>
            <w:shd w:val="clear" w:color="auto" w:fill="FFFFFF"/>
          </w:rPr>
          <w:t>http://scholarship.law.duke.edu/cgi/viewcontent.cgi?article=1362&amp;context=lcp&amp;sei-redir=1&amp;referer=http%3A%2F%2Fscholar.google.com%2Fscholar%3Fhl%3Den%26q%3DThe%2BEmergence%2Bof%2BGlobal%2BAdministrative%2BLaw%253A%2BArticle%253A%2BU.S.%2BAdministrative%2BLaw%253A%2BA%2BModel%2Bfor%2BGlobal%2BAdministrative%2BLaw%26btnG%3D%26as_sdt%3D1%252C44%26as_sdtp%3D#search=%22Emergence%20Global%20Administrative%20Law%3A%20Article%3A%20U.S.%20Administrative%20Law%3A%20Model%20Global%20Administrative%20Law%22</w:t>
        </w:r>
      </w:hyperlink>
      <w:r w:rsidRPr="00A6234E">
        <w:rPr>
          <w:rFonts w:asciiTheme="minorHAnsi" w:hAnsiTheme="minorHAnsi" w:cs="Arial"/>
          <w:color w:val="000000"/>
          <w:sz w:val="16"/>
          <w:szCs w:val="16"/>
          <w:shd w:val="clear" w:color="auto" w:fill="FFFFFF"/>
        </w:rPr>
        <w:t>)</w:t>
      </w:r>
      <w:r w:rsidRPr="00A6234E">
        <w:rPr>
          <w:rFonts w:asciiTheme="minorHAnsi" w:hAnsiTheme="minorHAnsi" w:cs="Arial"/>
          <w:color w:val="000000"/>
          <w:sz w:val="16"/>
          <w:szCs w:val="16"/>
        </w:rPr>
        <w:br/>
      </w:r>
    </w:p>
    <w:p w:rsidR="00ED2386" w:rsidRPr="00CC3651" w:rsidRDefault="00ED2386" w:rsidP="00ED2386">
      <w:pPr>
        <w:rPr>
          <w:rFonts w:asciiTheme="minorHAnsi" w:hAnsiTheme="minorHAnsi" w:cs="Arial"/>
          <w:color w:val="000000"/>
          <w:sz w:val="16"/>
          <w:szCs w:val="20"/>
          <w:shd w:val="clear" w:color="auto" w:fill="FFFFFF"/>
        </w:rPr>
      </w:pPr>
      <w:r w:rsidRPr="001702FE">
        <w:rPr>
          <w:rStyle w:val="StyleBoldUnderline"/>
        </w:rPr>
        <w:t>In the</w:t>
      </w:r>
      <w:r w:rsidRPr="00CC3651">
        <w:rPr>
          <w:rFonts w:asciiTheme="minorHAnsi" w:hAnsiTheme="minorHAnsi" w:cs="Arial"/>
          <w:color w:val="000000"/>
          <w:sz w:val="16"/>
          <w:szCs w:val="20"/>
          <w:shd w:val="clear" w:color="auto" w:fill="FFFFFF"/>
        </w:rPr>
        <w:t xml:space="preserve"> </w:t>
      </w:r>
      <w:r w:rsidRPr="001702FE">
        <w:rPr>
          <w:rStyle w:val="StyleBoldUnderline"/>
        </w:rPr>
        <w:t>U</w:t>
      </w:r>
      <w:r w:rsidRPr="00CC3651">
        <w:rPr>
          <w:rFonts w:asciiTheme="minorHAnsi" w:hAnsiTheme="minorHAnsi" w:cs="Arial"/>
          <w:color w:val="000000"/>
          <w:sz w:val="16"/>
          <w:szCs w:val="20"/>
          <w:shd w:val="clear" w:color="auto" w:fill="FFFFFF"/>
        </w:rPr>
        <w:t xml:space="preserve">nited </w:t>
      </w:r>
      <w:r w:rsidRPr="001702FE">
        <w:rPr>
          <w:rStyle w:val="StyleBoldUnderline"/>
        </w:rPr>
        <w:t>S</w:t>
      </w:r>
      <w:r w:rsidRPr="00CC3651">
        <w:rPr>
          <w:rFonts w:asciiTheme="minorHAnsi" w:hAnsiTheme="minorHAnsi" w:cs="Arial"/>
          <w:color w:val="000000"/>
          <w:sz w:val="16"/>
          <w:szCs w:val="20"/>
          <w:shd w:val="clear" w:color="auto" w:fill="FFFFFF"/>
        </w:rPr>
        <w:t xml:space="preserve">tates and other liberal democratic industrialized nations,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r w:rsidRPr="001702FE">
        <w:rPr>
          <w:rStyle w:val="StyleBoldUnderline"/>
        </w:rPr>
        <w:t>administrative regulation is itself regulated by administrative law.</w:t>
      </w:r>
      <w:r w:rsidRPr="00CC3651">
        <w:rPr>
          <w:rFonts w:asciiTheme="minorHAnsi" w:hAnsiTheme="minorHAnsi" w:cs="Arial"/>
          <w:color w:val="000000"/>
          <w:sz w:val="16"/>
          <w:szCs w:val="20"/>
          <w:shd w:val="clear" w:color="auto" w:fill="FFFFFF"/>
        </w:rPr>
        <w:t xml:space="preserve"> </w:t>
      </w:r>
      <w:r w:rsidRPr="001702FE">
        <w:rPr>
          <w:rStyle w:val="StyleBoldUnderline"/>
        </w:rPr>
        <w:t>It defines</w:t>
      </w:r>
      <w:r w:rsidRPr="00CC3651">
        <w:rPr>
          <w:rFonts w:asciiTheme="minorHAnsi" w:hAnsiTheme="minorHAnsi" w:cs="Arial"/>
          <w:color w:val="000000"/>
          <w:sz w:val="16"/>
          <w:szCs w:val="20"/>
          <w:shd w:val="clear" w:color="auto" w:fill="FFFFFF"/>
        </w:rPr>
        <w:t xml:space="preserve"> the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structural position of </w:t>
      </w:r>
      <w:r w:rsidRPr="001702FE">
        <w:rPr>
          <w:rStyle w:val="StyleBoldUnderline"/>
        </w:rPr>
        <w:t xml:space="preserve">administrative agencies </w:t>
      </w:r>
      <w:r w:rsidRPr="00CC3651">
        <w:rPr>
          <w:rFonts w:asciiTheme="minorHAnsi" w:hAnsiTheme="minorHAnsi" w:cs="Arial"/>
          <w:color w:val="000000"/>
          <w:sz w:val="16"/>
          <w:szCs w:val="20"/>
          <w:shd w:val="clear" w:color="auto" w:fill="FFFFFF"/>
        </w:rPr>
        <w:t xml:space="preserve">within the governmental system,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specifies </w:t>
      </w:r>
      <w:r w:rsidRPr="001702FE">
        <w:rPr>
          <w:rStyle w:val="StyleBoldUnderline"/>
        </w:rPr>
        <w:t>the decisional procedures</w:t>
      </w:r>
      <w:r w:rsidRPr="00CC3651">
        <w:rPr>
          <w:rFonts w:asciiTheme="minorHAnsi" w:hAnsiTheme="minorHAnsi" w:cs="Arial"/>
          <w:color w:val="000000"/>
          <w:sz w:val="16"/>
          <w:szCs w:val="20"/>
          <w:shd w:val="clear" w:color="auto" w:fill="FFFFFF"/>
        </w:rPr>
        <w:t xml:space="preserve"> that they must </w:t>
      </w:r>
      <w:r w:rsidRPr="00E75EEF">
        <w:rPr>
          <w:rFonts w:asciiTheme="minorHAnsi" w:hAnsiTheme="minorHAnsi" w:cs="Arial"/>
          <w:color w:val="000000"/>
          <w:sz w:val="16"/>
          <w:szCs w:val="20"/>
          <w:shd w:val="clear" w:color="auto" w:fill="FFFFFF"/>
        </w:rPr>
        <w:t xml:space="preserve">follow, and determines </w:t>
      </w:r>
      <w:r w:rsidRPr="00E75EEF">
        <w:rPr>
          <w:rStyle w:val="StyleBoldUnderline"/>
        </w:rPr>
        <w:t xml:space="preserve">the </w:t>
      </w:r>
      <w:r w:rsidRPr="00E75EEF">
        <w:rPr>
          <w:rStyle w:val="StyleBoldUnderline"/>
          <w:sz w:val="12"/>
        </w:rPr>
        <w:t>¶</w:t>
      </w:r>
      <w:r w:rsidRPr="00E75EEF">
        <w:rPr>
          <w:rStyle w:val="StyleBoldUnderline"/>
        </w:rPr>
        <w:t xml:space="preserve"> availability and </w:t>
      </w:r>
      <w:r w:rsidRPr="00E75EEF">
        <w:rPr>
          <w:sz w:val="16"/>
        </w:rPr>
        <w:t>scope of</w:t>
      </w:r>
      <w:r w:rsidRPr="00E75EEF">
        <w:rPr>
          <w:rStyle w:val="StyleBoldUnderline"/>
        </w:rPr>
        <w:t xml:space="preserve"> review</w:t>
      </w:r>
      <w:r w:rsidRPr="00E75EEF">
        <w:rPr>
          <w:rFonts w:asciiTheme="minorHAnsi" w:hAnsiTheme="minorHAnsi" w:cs="Arial"/>
          <w:color w:val="000000"/>
          <w:sz w:val="16"/>
          <w:szCs w:val="20"/>
          <w:shd w:val="clear" w:color="auto" w:fill="FFFFFF"/>
        </w:rPr>
        <w:t xml:space="preserve"> </w:t>
      </w:r>
      <w:r w:rsidRPr="00E75EEF">
        <w:rPr>
          <w:rStyle w:val="StyleBoldUnderline"/>
        </w:rPr>
        <w:t xml:space="preserve">of their actions by the </w:t>
      </w:r>
      <w:r w:rsidRPr="00E75EEF">
        <w:rPr>
          <w:sz w:val="16"/>
        </w:rPr>
        <w:t>independent</w:t>
      </w:r>
      <w:r w:rsidRPr="00E75EEF">
        <w:rPr>
          <w:rStyle w:val="StyleBoldUnderline"/>
        </w:rPr>
        <w:t xml:space="preserve"> judiciary. </w:t>
      </w:r>
      <w:r w:rsidRPr="00E75EEF">
        <w:rPr>
          <w:rFonts w:asciiTheme="minorHAnsi" w:hAnsiTheme="minorHAnsi" w:cs="Arial"/>
          <w:color w:val="000000"/>
          <w:sz w:val="16"/>
          <w:szCs w:val="20"/>
          <w:shd w:val="clear" w:color="auto" w:fill="FFFFFF"/>
        </w:rPr>
        <w:t xml:space="preserve">It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furnishes a common set of principles and procedures that cut horizontally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across the many different substantive fields of administration and regulation. </w:t>
      </w:r>
      <w:r w:rsidRPr="00E75EEF">
        <w:rPr>
          <w:rStyle w:val="StyleBoldUnderline"/>
        </w:rPr>
        <w:t xml:space="preserve">In </w:t>
      </w:r>
      <w:r w:rsidRPr="00E75EEF">
        <w:rPr>
          <w:rStyle w:val="StyleBoldUnderline"/>
          <w:sz w:val="12"/>
        </w:rPr>
        <w:t>¶</w:t>
      </w:r>
      <w:r w:rsidRPr="00E75EEF">
        <w:rPr>
          <w:rStyle w:val="StyleBoldUnderline"/>
        </w:rPr>
        <w:t xml:space="preserve"> the U</w:t>
      </w:r>
      <w:r w:rsidRPr="00E75EEF">
        <w:rPr>
          <w:rFonts w:asciiTheme="minorHAnsi" w:hAnsiTheme="minorHAnsi" w:cs="Arial"/>
          <w:color w:val="000000"/>
          <w:sz w:val="16"/>
          <w:szCs w:val="20"/>
          <w:shd w:val="clear" w:color="auto" w:fill="FFFFFF"/>
        </w:rPr>
        <w:t xml:space="preserve">nited </w:t>
      </w:r>
      <w:r w:rsidRPr="00E75EEF">
        <w:rPr>
          <w:rStyle w:val="StyleBoldUnderline"/>
        </w:rPr>
        <w:t>S</w:t>
      </w:r>
      <w:r w:rsidRPr="00E75EEF">
        <w:rPr>
          <w:rFonts w:asciiTheme="minorHAnsi" w:hAnsiTheme="minorHAnsi" w:cs="Arial"/>
          <w:color w:val="000000"/>
          <w:sz w:val="16"/>
          <w:szCs w:val="20"/>
          <w:shd w:val="clear" w:color="auto" w:fill="FFFFFF"/>
        </w:rPr>
        <w:t xml:space="preserve">tates, </w:t>
      </w:r>
      <w:r w:rsidRPr="00E75EEF">
        <w:rPr>
          <w:rStyle w:val="StyleBoldUnderline"/>
        </w:rPr>
        <w:t>the system of federal administrative law has evolved significantly over the past forty years</w:t>
      </w:r>
      <w:r w:rsidRPr="00E75EEF">
        <w:rPr>
          <w:rFonts w:asciiTheme="minorHAnsi" w:hAnsiTheme="minorHAnsi" w:cs="Arial"/>
          <w:color w:val="000000"/>
          <w:sz w:val="16"/>
          <w:szCs w:val="20"/>
          <w:shd w:val="clear" w:color="auto" w:fill="FFFFFF"/>
        </w:rPr>
        <w:t>.</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35</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A. </w:t>
      </w:r>
      <w:r w:rsidRPr="00E75EEF">
        <w:rPr>
          <w:sz w:val="16"/>
        </w:rPr>
        <w:t xml:space="preserve">Basic Elements of U.S. Federal Administrative Law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The system of administration in the United States, like that in many European and other nations, has certain structural elements that are fundamental: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(1) an elected legislative body that enacts statutes and delegates their implementation to executive officials; (2) an administrative body—a discrete, responsible </w:t>
      </w:r>
      <w:proofErr w:type="spellStart"/>
      <w:r w:rsidRPr="00E75EEF">
        <w:rPr>
          <w:rFonts w:asciiTheme="minorHAnsi" w:hAnsiTheme="minorHAnsi" w:cs="Arial"/>
          <w:color w:val="000000"/>
          <w:sz w:val="16"/>
          <w:szCs w:val="20"/>
          <w:shd w:val="clear" w:color="auto" w:fill="FFFFFF"/>
        </w:rPr>
        <w:t>decisionmaking</w:t>
      </w:r>
      <w:proofErr w:type="spellEnd"/>
      <w:r w:rsidRPr="00E75EEF">
        <w:rPr>
          <w:rFonts w:asciiTheme="minorHAnsi" w:hAnsiTheme="minorHAnsi" w:cs="Arial"/>
          <w:color w:val="000000"/>
          <w:sz w:val="16"/>
          <w:szCs w:val="20"/>
          <w:shd w:val="clear" w:color="auto" w:fill="FFFFFF"/>
        </w:rPr>
        <w:t xml:space="preserve"> entity</w:t>
      </w:r>
      <w:r w:rsidRPr="00CC3651">
        <w:rPr>
          <w:rFonts w:asciiTheme="minorHAnsi" w:hAnsiTheme="minorHAnsi" w:cs="Arial"/>
          <w:color w:val="000000"/>
          <w:sz w:val="16"/>
          <w:szCs w:val="20"/>
          <w:shd w:val="clear" w:color="auto" w:fill="FFFFFF"/>
        </w:rPr>
        <w:t xml:space="preserve">, subordinate to and deriving authority from the legislature, that implements the relevant law through adjudication, rulemaking, or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other forms of administrative decision; (3) an independent court or a tribunal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that reviews the agency decisions for conformance with the terms of the statutory delegation and other applicable legal requirements; and (4) decisional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transparency including public access to government records</w:t>
      </w:r>
      <w:r w:rsidRPr="00E75EEF">
        <w:rPr>
          <w:rFonts w:asciiTheme="minorHAnsi" w:hAnsiTheme="minorHAnsi" w:cs="Arial"/>
          <w:color w:val="000000"/>
          <w:sz w:val="16"/>
          <w:szCs w:val="20"/>
          <w:shd w:val="clear" w:color="auto" w:fill="FFFFFF"/>
        </w:rPr>
        <w:t>.</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36</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w:t>
      </w:r>
      <w:r w:rsidRPr="00E75EEF">
        <w:rPr>
          <w:rStyle w:val="StyleBoldUnderline"/>
        </w:rPr>
        <w:t xml:space="preserve">The four </w:t>
      </w:r>
      <w:r w:rsidRPr="002310E8">
        <w:rPr>
          <w:rStyle w:val="StyleBoldUnderline"/>
          <w:highlight w:val="cyan"/>
        </w:rPr>
        <w:t xml:space="preserve">basic components of U.S. federal administrative law are contained </w:t>
      </w:r>
      <w:r w:rsidRPr="002310E8">
        <w:rPr>
          <w:rStyle w:val="StyleBoldUnderline"/>
          <w:sz w:val="12"/>
          <w:highlight w:val="cyan"/>
        </w:rPr>
        <w:t>¶</w:t>
      </w:r>
      <w:r w:rsidRPr="002310E8">
        <w:rPr>
          <w:rStyle w:val="StyleBoldUnderline"/>
          <w:highlight w:val="cyan"/>
        </w:rPr>
        <w:t xml:space="preserve"> in the</w:t>
      </w:r>
      <w:r w:rsidRPr="00CC3651">
        <w:rPr>
          <w:rFonts w:asciiTheme="minorHAnsi" w:hAnsiTheme="minorHAnsi" w:cs="Arial"/>
          <w:color w:val="000000"/>
          <w:sz w:val="16"/>
          <w:szCs w:val="20"/>
          <w:shd w:val="clear" w:color="auto" w:fill="FFFFFF"/>
        </w:rPr>
        <w:t xml:space="preserve"> Administrative Procedure Act (</w:t>
      </w:r>
      <w:r w:rsidRPr="002310E8">
        <w:rPr>
          <w:rStyle w:val="StyleBoldUnderline"/>
          <w:highlight w:val="cyan"/>
        </w:rPr>
        <w:t>APA</w:t>
      </w:r>
      <w:r w:rsidRPr="00CC3651">
        <w:rPr>
          <w:rFonts w:asciiTheme="minorHAnsi" w:hAnsiTheme="minorHAnsi" w:cs="Arial"/>
          <w:color w:val="000000"/>
          <w:sz w:val="16"/>
          <w:szCs w:val="20"/>
          <w:shd w:val="clear" w:color="auto" w:fill="FFFFFF"/>
        </w:rPr>
        <w:t xml:space="preserve">): procedural requirements for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agency </w:t>
      </w:r>
      <w:proofErr w:type="spellStart"/>
      <w:r w:rsidRPr="00CC3651">
        <w:rPr>
          <w:rFonts w:asciiTheme="minorHAnsi" w:hAnsiTheme="minorHAnsi" w:cs="Arial"/>
          <w:color w:val="000000"/>
          <w:sz w:val="16"/>
          <w:szCs w:val="20"/>
          <w:shd w:val="clear" w:color="auto" w:fill="FFFFFF"/>
        </w:rPr>
        <w:t>decisionmaking</w:t>
      </w:r>
      <w:proofErr w:type="spellEnd"/>
      <w:r w:rsidRPr="00CC3651">
        <w:rPr>
          <w:rFonts w:asciiTheme="minorHAnsi" w:hAnsiTheme="minorHAnsi" w:cs="Arial"/>
          <w:color w:val="000000"/>
          <w:sz w:val="16"/>
          <w:szCs w:val="20"/>
          <w:shd w:val="clear" w:color="auto" w:fill="FFFFFF"/>
        </w:rPr>
        <w:t xml:space="preserve">, threshold requirements for the availability of judicial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review, principles defining the scope of judicial review, and provisions regarding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public access to agency information.</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37 </w:t>
      </w:r>
      <w:r w:rsidRPr="002310E8">
        <w:rPr>
          <w:rStyle w:val="StyleBoldUnderline"/>
          <w:highlight w:val="cyan"/>
        </w:rPr>
        <w:t>The APA provides two</w:t>
      </w:r>
      <w:r w:rsidRPr="001702FE">
        <w:rPr>
          <w:rStyle w:val="StyleBoldUnderline"/>
        </w:rPr>
        <w:t xml:space="preserve"> </w:t>
      </w:r>
      <w:r w:rsidRPr="00CC3651">
        <w:rPr>
          <w:sz w:val="16"/>
        </w:rPr>
        <w:t>basic</w:t>
      </w:r>
      <w:r w:rsidRPr="001702FE">
        <w:rPr>
          <w:rStyle w:val="StyleBoldUnderline"/>
        </w:rPr>
        <w:t xml:space="preserve"> </w:t>
      </w:r>
      <w:r w:rsidRPr="002310E8">
        <w:rPr>
          <w:rStyle w:val="StyleBoldUnderline"/>
          <w:highlight w:val="cyan"/>
        </w:rPr>
        <w:t xml:space="preserve">types of procedures for agency </w:t>
      </w:r>
      <w:proofErr w:type="spellStart"/>
      <w:r w:rsidRPr="002310E8">
        <w:rPr>
          <w:rStyle w:val="StyleBoldUnderline"/>
          <w:highlight w:val="cyan"/>
        </w:rPr>
        <w:t>decisionmaking</w:t>
      </w:r>
      <w:proofErr w:type="spellEnd"/>
      <w:r w:rsidRPr="002310E8">
        <w:rPr>
          <w:rStyle w:val="StyleBoldUnderline"/>
          <w:highlight w:val="cyan"/>
        </w:rPr>
        <w:t xml:space="preserve">: notice and comment rulemaking, and formal adjudication through trial- </w:t>
      </w:r>
      <w:r w:rsidRPr="002310E8">
        <w:rPr>
          <w:rStyle w:val="StyleBoldUnderline"/>
          <w:sz w:val="12"/>
          <w:highlight w:val="cyan"/>
        </w:rPr>
        <w:t>¶</w:t>
      </w:r>
      <w:r w:rsidRPr="002310E8">
        <w:rPr>
          <w:rStyle w:val="StyleBoldUnderline"/>
          <w:highlight w:val="cyan"/>
        </w:rPr>
        <w:t xml:space="preserve"> type hearings.</w:t>
      </w:r>
      <w:r w:rsidRPr="00CC3651">
        <w:rPr>
          <w:rFonts w:asciiTheme="minorHAnsi" w:hAnsiTheme="minorHAnsi" w:cs="Arial"/>
          <w:color w:val="000000"/>
          <w:sz w:val="16"/>
          <w:szCs w:val="20"/>
          <w:shd w:val="clear" w:color="auto" w:fill="FFFFFF"/>
        </w:rPr>
        <w:t xml:space="preserve"> These procedures generate an administrative record that serves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as the exclusive basis for agency decision and judicial review. They, together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with the Freedom of Information Act, provide transparency by generating extensive, publicly available records of the factual, analytic, and policy positions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of the agency and of outside parties as well as the basis for the agency’s decision</w:t>
      </w:r>
      <w:r w:rsidRPr="00E75EEF">
        <w:rPr>
          <w:rFonts w:asciiTheme="minorHAnsi" w:hAnsiTheme="minorHAnsi" w:cs="Arial"/>
          <w:color w:val="000000"/>
          <w:sz w:val="16"/>
          <w:szCs w:val="20"/>
          <w:shd w:val="clear" w:color="auto" w:fill="FFFFFF"/>
        </w:rPr>
        <w:t>.</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38</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w:t>
      </w:r>
      <w:r w:rsidRPr="00E75EEF">
        <w:rPr>
          <w:rStyle w:val="StyleBoldUnderline"/>
          <w:highlight w:val="cyan"/>
        </w:rPr>
        <w:t>The APA authorizes courts to review</w:t>
      </w:r>
      <w:r w:rsidRPr="00E75EEF">
        <w:rPr>
          <w:rStyle w:val="StyleBoldUnderline"/>
        </w:rPr>
        <w:t xml:space="preserve"> four basic types of issues</w:t>
      </w:r>
      <w:r w:rsidRPr="00E75EEF">
        <w:rPr>
          <w:rFonts w:asciiTheme="minorHAnsi" w:hAnsiTheme="minorHAnsi" w:cs="Arial"/>
          <w:color w:val="000000"/>
          <w:sz w:val="16"/>
          <w:szCs w:val="20"/>
          <w:shd w:val="clear" w:color="auto" w:fill="FFFFFF"/>
        </w:rPr>
        <w:t xml:space="preserve">: the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agency’s </w:t>
      </w:r>
      <w:r w:rsidRPr="00E75EEF">
        <w:rPr>
          <w:rStyle w:val="StyleBoldUnderline"/>
        </w:rPr>
        <w:t>compliance</w:t>
      </w:r>
      <w:r w:rsidRPr="00E75EEF">
        <w:rPr>
          <w:rFonts w:asciiTheme="minorHAnsi" w:hAnsiTheme="minorHAnsi" w:cs="Arial"/>
          <w:color w:val="000000"/>
          <w:sz w:val="16"/>
          <w:szCs w:val="20"/>
          <w:shd w:val="clear" w:color="auto" w:fill="FFFFFF"/>
        </w:rPr>
        <w:t xml:space="preserve"> with applicable procedural requirements; the </w:t>
      </w:r>
      <w:r w:rsidRPr="00E75EEF">
        <w:rPr>
          <w:rStyle w:val="StyleBoldUnderline"/>
        </w:rPr>
        <w:t>sufficiency</w:t>
      </w:r>
      <w:r w:rsidRPr="00E75EEF">
        <w:rPr>
          <w:rFonts w:asciiTheme="minorHAnsi" w:hAnsiTheme="minorHAnsi" w:cs="Arial"/>
          <w:color w:val="000000"/>
          <w:sz w:val="16"/>
          <w:szCs w:val="20"/>
          <w:shd w:val="clear" w:color="auto" w:fill="FFFFFF"/>
        </w:rPr>
        <w:t xml:space="preserve"> </w:t>
      </w:r>
      <w:r w:rsidRPr="00E75EEF">
        <w:rPr>
          <w:rStyle w:val="StyleBoldUnderline"/>
        </w:rPr>
        <w:t>of</w:t>
      </w:r>
      <w:r w:rsidRPr="00E75EEF">
        <w:rPr>
          <w:rFonts w:asciiTheme="minorHAnsi" w:hAnsiTheme="minorHAnsi" w:cs="Arial"/>
          <w:color w:val="000000"/>
          <w:sz w:val="16"/>
          <w:szCs w:val="20"/>
          <w:shd w:val="clear" w:color="auto" w:fill="FFFFFF"/>
        </w:rPr>
        <w:t xml:space="preserve">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the </w:t>
      </w:r>
      <w:r w:rsidRPr="00E75EEF">
        <w:rPr>
          <w:rStyle w:val="StyleBoldUnderline"/>
          <w:highlight w:val="cyan"/>
        </w:rPr>
        <w:t>record evidence to support agency factual determinations</w:t>
      </w:r>
      <w:r w:rsidRPr="00E75EEF">
        <w:rPr>
          <w:rFonts w:asciiTheme="minorHAnsi" w:hAnsiTheme="minorHAnsi" w:cs="Arial"/>
          <w:color w:val="000000"/>
          <w:sz w:val="16"/>
          <w:szCs w:val="20"/>
          <w:shd w:val="clear" w:color="auto" w:fill="FFFFFF"/>
        </w:rPr>
        <w:t xml:space="preserve">; whether the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agency’s action is in </w:t>
      </w:r>
      <w:r w:rsidRPr="00E75EEF">
        <w:rPr>
          <w:rStyle w:val="StyleBoldUnderline"/>
        </w:rPr>
        <w:t>conformity</w:t>
      </w:r>
      <w:r w:rsidRPr="00E75EEF">
        <w:rPr>
          <w:rFonts w:asciiTheme="minorHAnsi" w:hAnsiTheme="minorHAnsi" w:cs="Arial"/>
          <w:color w:val="000000"/>
          <w:sz w:val="16"/>
          <w:szCs w:val="20"/>
          <w:shd w:val="clear" w:color="auto" w:fill="FFFFFF"/>
        </w:rPr>
        <w:t xml:space="preserve"> </w:t>
      </w:r>
      <w:r w:rsidRPr="00E75EEF">
        <w:rPr>
          <w:rStyle w:val="StyleBoldUnderline"/>
        </w:rPr>
        <w:t>with</w:t>
      </w:r>
      <w:r w:rsidRPr="00CC3651">
        <w:rPr>
          <w:rFonts w:asciiTheme="minorHAnsi" w:hAnsiTheme="minorHAnsi" w:cs="Arial"/>
          <w:color w:val="000000"/>
          <w:sz w:val="16"/>
          <w:szCs w:val="20"/>
          <w:shd w:val="clear" w:color="auto" w:fill="FFFFFF"/>
        </w:rPr>
        <w:t xml:space="preserve"> applicable </w:t>
      </w:r>
      <w:r w:rsidRPr="00E75EEF">
        <w:rPr>
          <w:rStyle w:val="StyleBoldUnderline"/>
        </w:rPr>
        <w:t>constitutional and statutory authorizations,</w:t>
      </w:r>
      <w:r w:rsidRPr="001702FE">
        <w:rPr>
          <w:rStyle w:val="StyleBoldUnderline"/>
        </w:rPr>
        <w:t xml:space="preserve"> requirements, and limitations, </w:t>
      </w:r>
      <w:r w:rsidRPr="00E75EEF">
        <w:rPr>
          <w:rStyle w:val="StyleBoldUnderline"/>
        </w:rPr>
        <w:t>and other applicable law</w:t>
      </w:r>
      <w:r w:rsidRPr="00CC3651">
        <w:rPr>
          <w:rFonts w:asciiTheme="minorHAnsi" w:hAnsiTheme="minorHAnsi" w:cs="Arial"/>
          <w:color w:val="000000"/>
          <w:sz w:val="16"/>
          <w:szCs w:val="20"/>
          <w:shd w:val="clear" w:color="auto" w:fill="FFFFFF"/>
        </w:rPr>
        <w:t xml:space="preserve">; </w:t>
      </w:r>
      <w:r w:rsidRPr="00E75EEF">
        <w:rPr>
          <w:rStyle w:val="StyleBoldUnderline"/>
          <w:highlight w:val="cyan"/>
        </w:rPr>
        <w:t>and</w:t>
      </w:r>
      <w:r w:rsidRPr="00CC3651">
        <w:rPr>
          <w:rFonts w:asciiTheme="minorHAnsi" w:hAnsiTheme="minorHAnsi" w:cs="Arial"/>
          <w:color w:val="000000"/>
          <w:sz w:val="16"/>
          <w:szCs w:val="20"/>
          <w:shd w:val="clear" w:color="auto" w:fill="FFFFFF"/>
        </w:rPr>
        <w:t xml:space="preserve">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r w:rsidRPr="005A4D95">
        <w:rPr>
          <w:rStyle w:val="StyleBoldUnderline"/>
          <w:highlight w:val="cyan"/>
        </w:rPr>
        <w:t>whether</w:t>
      </w:r>
      <w:r w:rsidRPr="00CC3651">
        <w:rPr>
          <w:rFonts w:asciiTheme="minorHAnsi" w:hAnsiTheme="minorHAnsi" w:cs="Arial"/>
          <w:color w:val="000000"/>
          <w:sz w:val="16"/>
          <w:szCs w:val="20"/>
          <w:shd w:val="clear" w:color="auto" w:fill="FFFFFF"/>
        </w:rPr>
        <w:t xml:space="preserve"> the</w:t>
      </w:r>
      <w:r w:rsidRPr="001702FE">
        <w:rPr>
          <w:rStyle w:val="StyleBoldUnderline"/>
        </w:rPr>
        <w:t xml:space="preserve"> </w:t>
      </w:r>
      <w:r w:rsidRPr="00E75EEF">
        <w:rPr>
          <w:rStyle w:val="StyleBoldUnderline"/>
          <w:highlight w:val="cyan"/>
        </w:rPr>
        <w:t xml:space="preserve">agency’s exercise of </w:t>
      </w:r>
      <w:r w:rsidRPr="005A4D95">
        <w:rPr>
          <w:rStyle w:val="StyleBoldUnderline"/>
        </w:rPr>
        <w:t xml:space="preserve">discretion pursuant to governing </w:t>
      </w:r>
      <w:r w:rsidRPr="00E75EEF">
        <w:rPr>
          <w:rStyle w:val="StyleBoldUnderline"/>
          <w:highlight w:val="cyan"/>
        </w:rPr>
        <w:t>law is “arbitrary, capricious</w:t>
      </w:r>
      <w:r w:rsidRPr="005A4D95">
        <w:rPr>
          <w:rStyle w:val="StyleBoldUnderline"/>
          <w:highlight w:val="cyan"/>
        </w:rPr>
        <w:t>, an abuse of discretion</w:t>
      </w:r>
      <w:r w:rsidRPr="001702FE">
        <w:rPr>
          <w:rStyle w:val="StyleBoldUnderline"/>
        </w:rPr>
        <w:t xml:space="preserve">, or otherwise not in accordance with </w:t>
      </w:r>
      <w:r w:rsidRPr="00CC3651">
        <w:rPr>
          <w:rStyle w:val="StyleBoldUnderline"/>
          <w:sz w:val="12"/>
        </w:rPr>
        <w:t>¶</w:t>
      </w:r>
      <w:r w:rsidRPr="001702FE">
        <w:rPr>
          <w:rStyle w:val="StyleBoldUnderline"/>
        </w:rPr>
        <w:t xml:space="preserve"> law.</w:t>
      </w:r>
      <w:r w:rsidRPr="00CC3651">
        <w:rPr>
          <w:rFonts w:asciiTheme="minorHAnsi" w:hAnsiTheme="minorHAnsi" w:cs="Arial"/>
          <w:color w:val="000000"/>
          <w:sz w:val="16"/>
          <w:szCs w:val="20"/>
          <w:shd w:val="clear" w:color="auto" w:fill="FFFFFF"/>
        </w:rPr>
        <w:t>”</w:t>
      </w:r>
      <w:proofErr w:type="gramStart"/>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39</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B.</w:t>
      </w:r>
      <w:proofErr w:type="gramEnd"/>
      <w:r w:rsidRPr="00CC3651">
        <w:rPr>
          <w:rFonts w:asciiTheme="minorHAnsi" w:hAnsiTheme="minorHAnsi" w:cs="Arial"/>
          <w:color w:val="000000"/>
          <w:sz w:val="16"/>
          <w:szCs w:val="20"/>
          <w:shd w:val="clear" w:color="auto" w:fill="FFFFFF"/>
        </w:rPr>
        <w:t xml:space="preserve"> The Traditional Model of Administrative Law and Subsequent Developments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The core of administrative law in the United States has focused on securing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the rule of law, respecting private rights, and protecting the liberty and property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of citizens by ensuring, through procedural requirements and </w:t>
      </w:r>
      <w:r w:rsidRPr="00E75EEF">
        <w:rPr>
          <w:rFonts w:asciiTheme="minorHAnsi" w:hAnsiTheme="minorHAnsi" w:cs="Arial"/>
          <w:color w:val="000000"/>
          <w:sz w:val="16"/>
          <w:szCs w:val="20"/>
          <w:shd w:val="clear" w:color="auto" w:fill="FFFFFF"/>
        </w:rPr>
        <w:t xml:space="preserve">judicial review, </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that agencies act within constitutional limitations and the bounds of the statutory authority delegated by the legislature.</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40</w:t>
      </w:r>
      <w:r w:rsidRPr="00E75EEF">
        <w:rPr>
          <w:rFonts w:asciiTheme="minorHAnsi" w:hAnsiTheme="minorHAnsi" w:cs="Arial"/>
          <w:color w:val="000000"/>
          <w:sz w:val="12"/>
          <w:szCs w:val="20"/>
          <w:shd w:val="clear" w:color="auto" w:fill="FFFFFF"/>
        </w:rPr>
        <w:t>¶</w:t>
      </w:r>
      <w:r w:rsidRPr="00E75EEF">
        <w:rPr>
          <w:rFonts w:asciiTheme="minorHAnsi" w:hAnsiTheme="minorHAnsi" w:cs="Arial"/>
          <w:color w:val="000000"/>
          <w:sz w:val="16"/>
          <w:szCs w:val="20"/>
          <w:shd w:val="clear" w:color="auto" w:fill="FFFFFF"/>
        </w:rPr>
        <w:t xml:space="preserve"> The traditional subject of administrative law is government issuance or enforcement of an order imposing regulatory requirements or liabilities on a specific person. Here </w:t>
      </w:r>
      <w:r w:rsidRPr="00E75EEF">
        <w:rPr>
          <w:rStyle w:val="StyleBoldUnderline"/>
        </w:rPr>
        <w:t xml:space="preserve">the function of administrative law is </w:t>
      </w:r>
      <w:r w:rsidRPr="00E75EEF">
        <w:rPr>
          <w:sz w:val="16"/>
        </w:rPr>
        <w:t>primarily</w:t>
      </w:r>
      <w:r w:rsidRPr="00E75EEF">
        <w:rPr>
          <w:rStyle w:val="StyleBoldUnderline"/>
        </w:rPr>
        <w:t xml:space="preserve"> negative: to prevent unlawful or arbitrary administrative exercise of coercive power against private persons. This is to ensure accountability for the legality of administrative decisions</w:t>
      </w:r>
      <w:r w:rsidRPr="00E75EEF">
        <w:rPr>
          <w:rFonts w:asciiTheme="minorHAnsi" w:hAnsiTheme="minorHAnsi" w:cs="Arial"/>
          <w:color w:val="000000"/>
          <w:sz w:val="16"/>
          <w:szCs w:val="20"/>
          <w:shd w:val="clear" w:color="auto" w:fill="FFFFFF"/>
        </w:rPr>
        <w:t xml:space="preserve">. </w:t>
      </w:r>
      <w:r w:rsidRPr="00E75EEF">
        <w:rPr>
          <w:rStyle w:val="StyleBoldUnderline"/>
        </w:rPr>
        <w:t>This</w:t>
      </w:r>
      <w:r w:rsidRPr="00E75EEF">
        <w:rPr>
          <w:rFonts w:asciiTheme="minorHAnsi" w:hAnsiTheme="minorHAnsi" w:cs="Arial"/>
          <w:color w:val="000000"/>
          <w:sz w:val="16"/>
          <w:szCs w:val="20"/>
          <w:shd w:val="clear" w:color="auto" w:fill="FFFFFF"/>
        </w:rPr>
        <w:t xml:space="preserve"> function </w:t>
      </w:r>
      <w:r w:rsidRPr="00E75EEF">
        <w:rPr>
          <w:rStyle w:val="StyleBoldUnderline"/>
        </w:rPr>
        <w:t xml:space="preserve">is rooted </w:t>
      </w:r>
      <w:r w:rsidRPr="00E75EEF">
        <w:rPr>
          <w:rStyle w:val="StyleBoldUnderline"/>
          <w:sz w:val="12"/>
        </w:rPr>
        <w:t>¶</w:t>
      </w:r>
      <w:r w:rsidRPr="00E75EEF">
        <w:rPr>
          <w:rStyle w:val="StyleBoldUnderline"/>
        </w:rPr>
        <w:t xml:space="preserve"> in</w:t>
      </w:r>
      <w:r w:rsidRPr="00E75EEF">
        <w:rPr>
          <w:rFonts w:asciiTheme="minorHAnsi" w:hAnsiTheme="minorHAnsi" w:cs="Arial"/>
          <w:color w:val="000000"/>
          <w:sz w:val="16"/>
          <w:szCs w:val="20"/>
          <w:shd w:val="clear" w:color="auto" w:fill="FFFFFF"/>
        </w:rPr>
        <w:t xml:space="preserve"> principles of </w:t>
      </w:r>
      <w:r w:rsidRPr="00E75EEF">
        <w:rPr>
          <w:rStyle w:val="StyleBoldUnderline"/>
        </w:rPr>
        <w:t>democratic self-government</w:t>
      </w:r>
      <w:r w:rsidRPr="00CC3651">
        <w:rPr>
          <w:rFonts w:asciiTheme="minorHAnsi" w:hAnsiTheme="minorHAnsi" w:cs="Arial"/>
          <w:color w:val="000000"/>
          <w:sz w:val="16"/>
          <w:szCs w:val="20"/>
          <w:shd w:val="clear" w:color="auto" w:fill="FFFFFF"/>
        </w:rPr>
        <w:t xml:space="preserve">: the liberty or property of citizens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should be subject to restriction by government only when the citizenry has authorized such restrictions through the processes of electoral representation and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subject to the constitutional limitations and procedures adopted by </w:t>
      </w:r>
      <w:r w:rsidRPr="00CC3651">
        <w:rPr>
          <w:rFonts w:asciiTheme="minorHAnsi" w:hAnsiTheme="minorHAnsi" w:cs="Arial"/>
          <w:color w:val="000000"/>
          <w:sz w:val="16"/>
          <w:szCs w:val="20"/>
          <w:shd w:val="clear" w:color="auto" w:fill="FFFFFF"/>
        </w:rPr>
        <w:lastRenderedPageBreak/>
        <w:t>the citizenry.</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41</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r w:rsidRPr="005A4D95">
        <w:rPr>
          <w:rStyle w:val="StyleBoldUnderline"/>
        </w:rPr>
        <w:t>In recent decades,</w:t>
      </w:r>
      <w:r w:rsidRPr="005A4D95">
        <w:rPr>
          <w:rFonts w:asciiTheme="minorHAnsi" w:hAnsiTheme="minorHAnsi" w:cs="Arial"/>
          <w:color w:val="000000"/>
          <w:sz w:val="16"/>
          <w:szCs w:val="20"/>
          <w:shd w:val="clear" w:color="auto" w:fill="FFFFFF"/>
        </w:rPr>
        <w:t xml:space="preserve"> </w:t>
      </w:r>
      <w:r w:rsidRPr="005A4D95">
        <w:rPr>
          <w:rStyle w:val="StyleBoldUnderline"/>
        </w:rPr>
        <w:t>U.S. administrative law has assumed a broader</w:t>
      </w:r>
      <w:r w:rsidRPr="00CD0AA6">
        <w:rPr>
          <w:rStyle w:val="StyleBoldUnderline"/>
        </w:rPr>
        <w:t xml:space="preserve"> </w:t>
      </w:r>
      <w:r w:rsidRPr="00CC3651">
        <w:rPr>
          <w:sz w:val="16"/>
        </w:rPr>
        <w:t xml:space="preserve">scope and </w:t>
      </w:r>
      <w:r w:rsidRPr="00CC3651">
        <w:rPr>
          <w:sz w:val="12"/>
        </w:rPr>
        <w:t>¶</w:t>
      </w:r>
      <w:r w:rsidRPr="00CD0AA6">
        <w:rPr>
          <w:rStyle w:val="StyleBoldUnderline"/>
        </w:rPr>
        <w:t xml:space="preserve"> </w:t>
      </w:r>
      <w:r w:rsidRPr="005A4D95">
        <w:rPr>
          <w:rStyle w:val="StyleBoldUnderline"/>
        </w:rPr>
        <w:t>function</w:t>
      </w:r>
      <w:r w:rsidRPr="00CD0AA6">
        <w:rPr>
          <w:rStyle w:val="StyleBoldUnderline"/>
        </w:rPr>
        <w:t xml:space="preserve"> through the development of an interest-representation model of administrative law</w:t>
      </w:r>
      <w:r w:rsidRPr="005A4D95">
        <w:rPr>
          <w:rFonts w:asciiTheme="minorHAnsi" w:hAnsiTheme="minorHAnsi" w:cs="Arial"/>
          <w:color w:val="000000"/>
          <w:sz w:val="16"/>
          <w:szCs w:val="20"/>
          <w:shd w:val="clear" w:color="auto" w:fill="FFFFFF"/>
        </w:rPr>
        <w:t xml:space="preserve">. </w:t>
      </w:r>
      <w:r w:rsidRPr="005A4D95">
        <w:rPr>
          <w:rStyle w:val="StyleBoldUnderline"/>
        </w:rPr>
        <w:t>It has developed</w:t>
      </w:r>
      <w:r w:rsidRPr="00CC3651">
        <w:rPr>
          <w:rFonts w:asciiTheme="minorHAnsi" w:hAnsiTheme="minorHAnsi" w:cs="Arial"/>
          <w:color w:val="000000"/>
          <w:sz w:val="16"/>
          <w:szCs w:val="20"/>
          <w:shd w:val="clear" w:color="auto" w:fill="FFFFFF"/>
        </w:rPr>
        <w:t xml:space="preserve"> new and </w:t>
      </w:r>
      <w:r w:rsidRPr="005A4D95">
        <w:rPr>
          <w:rStyle w:val="StyleBoldUnderline"/>
        </w:rPr>
        <w:t>more inclusive procedural require-</w:t>
      </w:r>
      <w:proofErr w:type="spellStart"/>
      <w:r w:rsidRPr="005A4D95">
        <w:rPr>
          <w:rStyle w:val="StyleBoldUnderline"/>
        </w:rPr>
        <w:t>ments</w:t>
      </w:r>
      <w:proofErr w:type="spellEnd"/>
      <w:r w:rsidRPr="005A4D95">
        <w:rPr>
          <w:rStyle w:val="StyleBoldUnderline"/>
        </w:rPr>
        <w:t xml:space="preserve"> and has promoted transparency in administrative </w:t>
      </w:r>
      <w:proofErr w:type="spellStart"/>
      <w:r w:rsidRPr="005A4D95">
        <w:rPr>
          <w:rStyle w:val="StyleBoldUnderline"/>
        </w:rPr>
        <w:t>decisionmaking</w:t>
      </w:r>
      <w:proofErr w:type="spellEnd"/>
      <w:r w:rsidRPr="005A4D95">
        <w:rPr>
          <w:rFonts w:asciiTheme="minorHAnsi" w:hAnsiTheme="minorHAnsi" w:cs="Arial"/>
          <w:color w:val="000000"/>
          <w:sz w:val="16"/>
          <w:szCs w:val="20"/>
          <w:shd w:val="clear" w:color="auto" w:fill="FFFFFF"/>
        </w:rPr>
        <w:t>,</w:t>
      </w:r>
      <w:r w:rsidRPr="00CC3651">
        <w:rPr>
          <w:rFonts w:asciiTheme="minorHAnsi" w:hAnsiTheme="minorHAnsi" w:cs="Arial"/>
          <w:color w:val="000000"/>
          <w:sz w:val="16"/>
          <w:szCs w:val="20"/>
          <w:shd w:val="clear" w:color="auto" w:fill="FFFFFF"/>
        </w:rPr>
        <w:t xml:space="preserve"> including rulemaking. It has expanded the right to participate in agency </w:t>
      </w:r>
      <w:proofErr w:type="spellStart"/>
      <w:r w:rsidRPr="00CC3651">
        <w:rPr>
          <w:rFonts w:asciiTheme="minorHAnsi" w:hAnsiTheme="minorHAnsi" w:cs="Arial"/>
          <w:color w:val="000000"/>
          <w:sz w:val="16"/>
          <w:szCs w:val="20"/>
          <w:shd w:val="clear" w:color="auto" w:fill="FFFFFF"/>
        </w:rPr>
        <w:t>decisionmaking</w:t>
      </w:r>
      <w:proofErr w:type="spellEnd"/>
      <w:r w:rsidRPr="00CC3651">
        <w:rPr>
          <w:rFonts w:asciiTheme="minorHAnsi" w:hAnsiTheme="minorHAnsi" w:cs="Arial"/>
          <w:color w:val="000000"/>
          <w:sz w:val="16"/>
          <w:szCs w:val="20"/>
          <w:shd w:val="clear" w:color="auto" w:fill="FFFFFF"/>
        </w:rPr>
        <w:t xml:space="preserve"> procedures and the scope of judicial review to include a broad range of affected social and economic interests beyond those regulated. The scop</w:t>
      </w:r>
      <w:r w:rsidRPr="00CC3651">
        <w:rPr>
          <w:sz w:val="16"/>
        </w:rPr>
        <w:t xml:space="preserve">e of judicial review has been expanded to include, in </w:t>
      </w:r>
      <w:r w:rsidRPr="00CC3651">
        <w:rPr>
          <w:rFonts w:asciiTheme="minorHAnsi" w:hAnsiTheme="minorHAnsi" w:cs="Arial"/>
          <w:color w:val="000000"/>
          <w:sz w:val="16"/>
          <w:szCs w:val="20"/>
          <w:shd w:val="clear" w:color="auto" w:fill="FFFFFF"/>
        </w:rPr>
        <w:t xml:space="preserve">addition, substantial review of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agencies’ exercise of policy discretion. Here </w:t>
      </w:r>
      <w:r w:rsidRPr="002310E8">
        <w:rPr>
          <w:rStyle w:val="StyleBoldUnderline"/>
          <w:highlight w:val="cyan"/>
        </w:rPr>
        <w:t xml:space="preserve">administrative law has assumed </w:t>
      </w:r>
      <w:r w:rsidRPr="002310E8">
        <w:rPr>
          <w:rStyle w:val="StyleBoldUnderline"/>
          <w:sz w:val="12"/>
          <w:highlight w:val="cyan"/>
        </w:rPr>
        <w:t>¶</w:t>
      </w:r>
      <w:r w:rsidRPr="002310E8">
        <w:rPr>
          <w:rStyle w:val="StyleBoldUnderline"/>
          <w:highlight w:val="cyan"/>
        </w:rPr>
        <w:t xml:space="preserve"> the affirmative task</w:t>
      </w:r>
      <w:r w:rsidRPr="00CD0AA6">
        <w:rPr>
          <w:rStyle w:val="StyleBoldUnderline"/>
        </w:rPr>
        <w:t xml:space="preserve"> </w:t>
      </w:r>
      <w:r w:rsidRPr="002310E8">
        <w:rPr>
          <w:rStyle w:val="StyleBoldUnderline"/>
          <w:highlight w:val="cyan"/>
        </w:rPr>
        <w:t>of ensuring that regulatory agencies exercise their policymaking discretion</w:t>
      </w:r>
      <w:r w:rsidRPr="00CD0AA6">
        <w:rPr>
          <w:rStyle w:val="StyleBoldUnderline"/>
        </w:rPr>
        <w:t xml:space="preserve"> in a manner that is informed and responsive to the wide </w:t>
      </w:r>
      <w:r w:rsidRPr="00CC3651">
        <w:rPr>
          <w:rStyle w:val="StyleBoldUnderline"/>
          <w:sz w:val="12"/>
        </w:rPr>
        <w:t>¶</w:t>
      </w:r>
      <w:r w:rsidRPr="00CD0AA6">
        <w:rPr>
          <w:rStyle w:val="StyleBoldUnderline"/>
        </w:rPr>
        <w:t xml:space="preserve"> range of social and economic interests and values affected by their decisions,</w:t>
      </w:r>
      <w:r w:rsidRPr="00CC3651">
        <w:rPr>
          <w:rFonts w:asciiTheme="minorHAnsi" w:hAnsiTheme="minorHAnsi" w:cs="Arial"/>
          <w:color w:val="000000"/>
          <w:sz w:val="16"/>
          <w:szCs w:val="20"/>
          <w:shd w:val="clear" w:color="auto" w:fill="FFFFFF"/>
        </w:rPr>
        <w:t xml:space="preserve">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including the beneficiaries of regulatory programs as well as those subject to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regulatory controls and sanctions.</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42</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r w:rsidRPr="00CD0AA6">
        <w:rPr>
          <w:rStyle w:val="StyleBoldUnderline"/>
        </w:rPr>
        <w:t xml:space="preserve">The functions of administrative law go beyond the core of ensuring legal accountability to the broader goal of promoting </w:t>
      </w:r>
      <w:r w:rsidRPr="00CC3651">
        <w:rPr>
          <w:rStyle w:val="StyleBoldUnderline"/>
          <w:sz w:val="12"/>
        </w:rPr>
        <w:t>¶</w:t>
      </w:r>
      <w:r w:rsidRPr="00CD0AA6">
        <w:rPr>
          <w:rStyle w:val="StyleBoldUnderline"/>
        </w:rPr>
        <w:t xml:space="preserve"> responsiveness and securing accountability to social interests and values.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proofErr w:type="gramStart"/>
      <w:r w:rsidRPr="00CD0AA6">
        <w:rPr>
          <w:rStyle w:val="StyleBoldUnderline"/>
        </w:rPr>
        <w:t>The</w:t>
      </w:r>
      <w:proofErr w:type="gramEnd"/>
      <w:r w:rsidRPr="00CD0AA6">
        <w:rPr>
          <w:rStyle w:val="StyleBoldUnderline"/>
        </w:rPr>
        <w:t xml:space="preserve"> interest representation model implicitly recognizes the inherent limitations of an administrative law limited to a conception of democracy based solely </w:t>
      </w:r>
      <w:r w:rsidRPr="00CC3651">
        <w:rPr>
          <w:rStyle w:val="StyleBoldUnderline"/>
          <w:sz w:val="12"/>
        </w:rPr>
        <w:t>¶</w:t>
      </w:r>
      <w:r w:rsidRPr="00CD0AA6">
        <w:rPr>
          <w:rStyle w:val="StyleBoldUnderline"/>
        </w:rPr>
        <w:t xml:space="preserve"> on electoral representation</w:t>
      </w:r>
      <w:r w:rsidRPr="00CC3651">
        <w:rPr>
          <w:rFonts w:asciiTheme="minorHAnsi" w:hAnsiTheme="minorHAnsi" w:cs="Arial"/>
          <w:color w:val="000000"/>
          <w:sz w:val="16"/>
          <w:szCs w:val="20"/>
          <w:shd w:val="clear" w:color="auto" w:fill="FFFFFF"/>
        </w:rPr>
        <w:t xml:space="preserve">. </w:t>
      </w:r>
      <w:r w:rsidRPr="00CD0AA6">
        <w:rPr>
          <w:rStyle w:val="StyleBoldUnderline"/>
        </w:rPr>
        <w:t>The</w:t>
      </w:r>
      <w:r w:rsidRPr="00CC3651">
        <w:rPr>
          <w:rFonts w:asciiTheme="minorHAnsi" w:hAnsiTheme="minorHAnsi" w:cs="Arial"/>
          <w:color w:val="000000"/>
          <w:sz w:val="16"/>
          <w:szCs w:val="20"/>
          <w:shd w:val="clear" w:color="auto" w:fill="FFFFFF"/>
        </w:rPr>
        <w:t xml:space="preserve"> </w:t>
      </w:r>
      <w:r w:rsidRPr="00CD0AA6">
        <w:rPr>
          <w:rStyle w:val="StyleBoldUnderline"/>
        </w:rPr>
        <w:t>extent of power exercised by administrative</w:t>
      </w:r>
      <w:r w:rsidRPr="00CC3651">
        <w:rPr>
          <w:rFonts w:asciiTheme="minorHAnsi" w:hAnsiTheme="minorHAnsi" w:cs="Arial"/>
          <w:color w:val="000000"/>
          <w:sz w:val="16"/>
          <w:szCs w:val="20"/>
          <w:shd w:val="clear" w:color="auto" w:fill="FFFFFF"/>
        </w:rPr>
        <w:t xml:space="preserve">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r w:rsidRPr="00CD0AA6">
        <w:rPr>
          <w:rStyle w:val="StyleBoldUnderline"/>
        </w:rPr>
        <w:t>agencies</w:t>
      </w:r>
      <w:r w:rsidRPr="00CC3651">
        <w:rPr>
          <w:rFonts w:asciiTheme="minorHAnsi" w:hAnsiTheme="minorHAnsi" w:cs="Arial"/>
          <w:color w:val="000000"/>
          <w:sz w:val="16"/>
          <w:szCs w:val="20"/>
          <w:shd w:val="clear" w:color="auto" w:fill="FFFFFF"/>
        </w:rPr>
        <w:t xml:space="preserve"> and the breadth of the discretion that they enjoy </w:t>
      </w:r>
      <w:r w:rsidRPr="00CD0AA6">
        <w:rPr>
          <w:rStyle w:val="StyleBoldUnderline"/>
        </w:rPr>
        <w:t xml:space="preserve">under many statutory </w:t>
      </w:r>
      <w:r w:rsidRPr="00CC3651">
        <w:rPr>
          <w:rStyle w:val="StyleBoldUnderline"/>
          <w:sz w:val="12"/>
        </w:rPr>
        <w:t>¶</w:t>
      </w:r>
      <w:r w:rsidRPr="00CD0AA6">
        <w:rPr>
          <w:rStyle w:val="StyleBoldUnderline"/>
        </w:rPr>
        <w:t xml:space="preserve"> delegations means that the system of electoral representation can afford only a </w:t>
      </w:r>
      <w:r w:rsidRPr="00CC3651">
        <w:rPr>
          <w:rStyle w:val="StyleBoldUnderline"/>
          <w:sz w:val="12"/>
        </w:rPr>
        <w:t>¶</w:t>
      </w:r>
      <w:r w:rsidRPr="00CD0AA6">
        <w:rPr>
          <w:rStyle w:val="StyleBoldUnderline"/>
        </w:rPr>
        <w:t xml:space="preserve"> limited degree of accountability for their decisions</w:t>
      </w:r>
      <w:r w:rsidRPr="00CC3651">
        <w:rPr>
          <w:rFonts w:asciiTheme="minorHAnsi" w:hAnsiTheme="minorHAnsi" w:cs="Arial"/>
          <w:color w:val="000000"/>
          <w:sz w:val="16"/>
          <w:szCs w:val="20"/>
          <w:shd w:val="clear" w:color="auto" w:fill="FFFFFF"/>
        </w:rPr>
        <w:t xml:space="preserve">. </w:t>
      </w:r>
      <w:r w:rsidRPr="00CD0AA6">
        <w:rPr>
          <w:rStyle w:val="StyleBoldUnderline"/>
        </w:rPr>
        <w:t xml:space="preserve">Broad statutory delegations </w:t>
      </w:r>
      <w:r w:rsidRPr="00CC3651">
        <w:rPr>
          <w:rStyle w:val="StyleBoldUnderline"/>
          <w:sz w:val="12"/>
        </w:rPr>
        <w:t>¶</w:t>
      </w:r>
      <w:r w:rsidRPr="00CD0AA6">
        <w:rPr>
          <w:rStyle w:val="StyleBoldUnderline"/>
        </w:rPr>
        <w:t xml:space="preserve"> enable agencies to escape any such tight agent-principal link and leave them </w:t>
      </w:r>
      <w:r w:rsidRPr="00CC3651">
        <w:rPr>
          <w:rStyle w:val="StyleBoldUnderline"/>
          <w:sz w:val="12"/>
        </w:rPr>
        <w:t>¶</w:t>
      </w:r>
      <w:r w:rsidRPr="00CD0AA6">
        <w:rPr>
          <w:rStyle w:val="StyleBoldUnderline"/>
        </w:rPr>
        <w:t xml:space="preserve"> with a large residual discretion that, on the traditional model, is not legally accountable. </w:t>
      </w:r>
      <w:r w:rsidRPr="00CC3651">
        <w:rPr>
          <w:rFonts w:asciiTheme="minorHAnsi" w:hAnsiTheme="minorHAnsi" w:cs="Arial"/>
          <w:color w:val="000000"/>
          <w:sz w:val="16"/>
          <w:szCs w:val="20"/>
          <w:shd w:val="clear" w:color="auto" w:fill="FFFFFF"/>
        </w:rPr>
        <w:t xml:space="preserve">The interest-representation model seeks to fill this gap by creating a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surrogate process of representation through legal procedures rather than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through electoral mechanisms and to expand the scope of judicial review to include close scrutiny of agency exercises of discretion. Because of the heavy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proofErr w:type="gramStart"/>
      <w:r w:rsidRPr="00CC3651">
        <w:rPr>
          <w:rFonts w:asciiTheme="minorHAnsi" w:hAnsiTheme="minorHAnsi" w:cs="Arial"/>
          <w:color w:val="000000"/>
          <w:sz w:val="16"/>
          <w:szCs w:val="20"/>
          <w:shd w:val="clear" w:color="auto" w:fill="FFFFFF"/>
        </w:rPr>
        <w:t xml:space="preserve">emphasis placed by reviewing courts on the requirement that agencies address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and respond</w:t>
      </w:r>
      <w:proofErr w:type="gramEnd"/>
      <w:r w:rsidRPr="00CC3651">
        <w:rPr>
          <w:rFonts w:asciiTheme="minorHAnsi" w:hAnsiTheme="minorHAnsi" w:cs="Arial"/>
          <w:color w:val="000000"/>
          <w:sz w:val="16"/>
          <w:szCs w:val="20"/>
          <w:shd w:val="clear" w:color="auto" w:fill="FFFFFF"/>
        </w:rPr>
        <w:t xml:space="preserve"> to the material submissions of all participating interests and provide a reasoned justification for the balance struck among them, this aspect of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administrative law reflects a deliberative conception of democracy.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w:t>
      </w:r>
      <w:proofErr w:type="gramStart"/>
      <w:r w:rsidRPr="002310E8">
        <w:rPr>
          <w:rStyle w:val="StyleBoldUnderline"/>
          <w:highlight w:val="cyan"/>
        </w:rPr>
        <w:t>The</w:t>
      </w:r>
      <w:proofErr w:type="gramEnd"/>
      <w:r w:rsidRPr="002310E8">
        <w:rPr>
          <w:rStyle w:val="StyleBoldUnderline"/>
          <w:highlight w:val="cyan"/>
        </w:rPr>
        <w:t xml:space="preserve"> judiciary is the vital cockpit in administering this conception</w:t>
      </w:r>
      <w:r w:rsidRPr="00CC3651">
        <w:rPr>
          <w:rFonts w:asciiTheme="minorHAnsi" w:hAnsiTheme="minorHAnsi" w:cs="Arial"/>
          <w:color w:val="000000"/>
          <w:sz w:val="16"/>
          <w:szCs w:val="20"/>
          <w:shd w:val="clear" w:color="auto" w:fill="FFFFFF"/>
        </w:rPr>
        <w:t xml:space="preserve">. For example, in applying the “arbitrary and capricious” standard of review of agency </w:t>
      </w:r>
      <w:r w:rsidRPr="00CC3651">
        <w:rPr>
          <w:rFonts w:asciiTheme="minorHAnsi" w:hAnsiTheme="minorHAnsi" w:cs="Arial"/>
          <w:color w:val="000000"/>
          <w:sz w:val="12"/>
          <w:szCs w:val="20"/>
          <w:shd w:val="clear" w:color="auto" w:fill="FFFFFF"/>
        </w:rPr>
        <w:t>¶</w:t>
      </w:r>
      <w:r w:rsidRPr="00CC3651">
        <w:rPr>
          <w:rFonts w:asciiTheme="minorHAnsi" w:hAnsiTheme="minorHAnsi" w:cs="Arial"/>
          <w:color w:val="000000"/>
          <w:sz w:val="16"/>
          <w:szCs w:val="20"/>
          <w:shd w:val="clear" w:color="auto" w:fill="FFFFFF"/>
        </w:rPr>
        <w:t xml:space="preserve"> discretion</w:t>
      </w:r>
      <w:r w:rsidRPr="002310E8">
        <w:rPr>
          <w:rFonts w:asciiTheme="minorHAnsi" w:hAnsiTheme="minorHAnsi" w:cs="Arial"/>
          <w:color w:val="000000"/>
          <w:sz w:val="16"/>
          <w:szCs w:val="20"/>
          <w:highlight w:val="cyan"/>
          <w:shd w:val="clear" w:color="auto" w:fill="FFFFFF"/>
        </w:rPr>
        <w:t xml:space="preserve">, </w:t>
      </w:r>
      <w:r w:rsidRPr="002310E8">
        <w:rPr>
          <w:rStyle w:val="StyleBoldUnderline"/>
          <w:highlight w:val="cyan"/>
        </w:rPr>
        <w:t>the courts</w:t>
      </w:r>
      <w:r w:rsidRPr="00CD0AA6">
        <w:rPr>
          <w:rStyle w:val="StyleBoldUnderline"/>
        </w:rPr>
        <w:t xml:space="preserve"> </w:t>
      </w:r>
      <w:r w:rsidRPr="00CC3651">
        <w:rPr>
          <w:sz w:val="16"/>
        </w:rPr>
        <w:t>do not substitute their own judgment regarding sound policy for those of the agency. Instead, they</w:t>
      </w:r>
      <w:r w:rsidRPr="00CD0AA6">
        <w:rPr>
          <w:rStyle w:val="StyleBoldUnderline"/>
        </w:rPr>
        <w:t xml:space="preserve"> </w:t>
      </w:r>
      <w:r w:rsidRPr="002310E8">
        <w:rPr>
          <w:rStyle w:val="StyleBoldUnderline"/>
          <w:highlight w:val="cyan"/>
        </w:rPr>
        <w:t>seek to promote</w:t>
      </w:r>
      <w:r w:rsidRPr="00CD0AA6">
        <w:rPr>
          <w:rStyle w:val="StyleBoldUnderline"/>
        </w:rPr>
        <w:t xml:space="preserve"> </w:t>
      </w:r>
      <w:r w:rsidRPr="00CC3651">
        <w:rPr>
          <w:sz w:val="16"/>
        </w:rPr>
        <w:t>a form of</w:t>
      </w:r>
      <w:r w:rsidRPr="00CD0AA6">
        <w:rPr>
          <w:rStyle w:val="StyleBoldUnderline"/>
        </w:rPr>
        <w:t xml:space="preserve"> </w:t>
      </w:r>
      <w:r w:rsidRPr="002310E8">
        <w:rPr>
          <w:rStyle w:val="StyleBoldUnderline"/>
          <w:highlight w:val="cyan"/>
        </w:rPr>
        <w:t xml:space="preserve">dialogic </w:t>
      </w:r>
      <w:r w:rsidRPr="002310E8">
        <w:rPr>
          <w:rStyle w:val="StyleBoldUnderline"/>
          <w:sz w:val="12"/>
          <w:highlight w:val="cyan"/>
        </w:rPr>
        <w:t>¶</w:t>
      </w:r>
      <w:r w:rsidRPr="002310E8">
        <w:rPr>
          <w:rStyle w:val="StyleBoldUnderline"/>
          <w:highlight w:val="cyan"/>
        </w:rPr>
        <w:t xml:space="preserve"> rationality in the administrative process by requiring the agency to</w:t>
      </w:r>
      <w:r w:rsidRPr="00CD0AA6">
        <w:rPr>
          <w:rStyle w:val="StyleBoldUnderline"/>
        </w:rPr>
        <w:t xml:space="preserve"> </w:t>
      </w:r>
      <w:r w:rsidRPr="00CC3651">
        <w:rPr>
          <w:sz w:val="16"/>
        </w:rPr>
        <w:t xml:space="preserve">articulate </w:t>
      </w:r>
      <w:r w:rsidRPr="00CC3651">
        <w:rPr>
          <w:sz w:val="12"/>
        </w:rPr>
        <w:t>¶</w:t>
      </w:r>
      <w:r w:rsidRPr="00CC3651">
        <w:rPr>
          <w:sz w:val="16"/>
        </w:rPr>
        <w:t xml:space="preserve"> and</w:t>
      </w:r>
      <w:r w:rsidRPr="00CD0AA6">
        <w:rPr>
          <w:rStyle w:val="StyleBoldUnderline"/>
        </w:rPr>
        <w:t xml:space="preserve"> </w:t>
      </w:r>
      <w:r w:rsidRPr="002310E8">
        <w:rPr>
          <w:rStyle w:val="StyleBoldUnderline"/>
          <w:highlight w:val="cyan"/>
        </w:rPr>
        <w:t>justify its exercises of power by</w:t>
      </w:r>
      <w:r w:rsidRPr="00CD0AA6">
        <w:rPr>
          <w:rStyle w:val="StyleBoldUnderline"/>
        </w:rPr>
        <w:t xml:space="preserve"> </w:t>
      </w:r>
      <w:r w:rsidRPr="00CC3651">
        <w:rPr>
          <w:sz w:val="16"/>
        </w:rPr>
        <w:t xml:space="preserve">reference to legally relevant public norms </w:t>
      </w:r>
      <w:r w:rsidRPr="00CC3651">
        <w:rPr>
          <w:sz w:val="12"/>
        </w:rPr>
        <w:t>¶</w:t>
      </w:r>
      <w:r w:rsidRPr="00CC3651">
        <w:rPr>
          <w:sz w:val="16"/>
        </w:rPr>
        <w:t xml:space="preserve"> invoked by outside parties and the agency itself, and by</w:t>
      </w:r>
      <w:r w:rsidRPr="00CD0AA6">
        <w:rPr>
          <w:rStyle w:val="StyleBoldUnderline"/>
        </w:rPr>
        <w:t xml:space="preserve"> </w:t>
      </w:r>
      <w:r w:rsidRPr="002310E8">
        <w:rPr>
          <w:rStyle w:val="StyleBoldUnderline"/>
          <w:highlight w:val="cyan"/>
        </w:rPr>
        <w:t>examining the sufficiency of the agencies’ responses to the data</w:t>
      </w:r>
      <w:r w:rsidRPr="002310E8">
        <w:rPr>
          <w:sz w:val="16"/>
          <w:highlight w:val="cyan"/>
        </w:rPr>
        <w:t>,</w:t>
      </w:r>
      <w:r w:rsidRPr="00CC3651">
        <w:rPr>
          <w:sz w:val="16"/>
        </w:rPr>
        <w:t xml:space="preserve"> analysis, and comments </w:t>
      </w:r>
      <w:r w:rsidRPr="00CC3651">
        <w:rPr>
          <w:rStyle w:val="StyleBoldUnderline"/>
        </w:rPr>
        <w:t>submitted</w:t>
      </w:r>
      <w:r w:rsidRPr="00CD0AA6">
        <w:rPr>
          <w:rStyle w:val="StyleBoldUnderline"/>
        </w:rPr>
        <w:t xml:space="preserve"> </w:t>
      </w:r>
      <w:r w:rsidRPr="00CC3651">
        <w:rPr>
          <w:rStyle w:val="StyleBoldUnderline"/>
          <w:sz w:val="12"/>
        </w:rPr>
        <w:t>¶</w:t>
      </w:r>
      <w:r w:rsidRPr="00CD0AA6">
        <w:rPr>
          <w:rStyle w:val="StyleBoldUnderline"/>
        </w:rPr>
        <w:t xml:space="preserve"> by outside parties and the justifications that it gives for its policy choices.</w:t>
      </w:r>
    </w:p>
    <w:p w:rsidR="00ED2386" w:rsidRPr="00BB721D" w:rsidRDefault="00ED2386" w:rsidP="00ED2386">
      <w:pPr>
        <w:pStyle w:val="Heading4"/>
      </w:pPr>
      <w:r>
        <w:t>That gets modeled globally</w:t>
      </w:r>
    </w:p>
    <w:p w:rsidR="00ED2386" w:rsidRDefault="00ED2386" w:rsidP="00ED2386">
      <w:pPr>
        <w:rPr>
          <w:rStyle w:val="StyleStyleBold12pt"/>
        </w:rPr>
      </w:pPr>
    </w:p>
    <w:p w:rsidR="00ED2386" w:rsidRPr="00A6234E" w:rsidRDefault="00ED2386" w:rsidP="00ED2386">
      <w:pPr>
        <w:rPr>
          <w:rStyle w:val="StyleStyleBold12pt"/>
        </w:rPr>
      </w:pPr>
      <w:proofErr w:type="spellStart"/>
      <w:r>
        <w:rPr>
          <w:rStyle w:val="StyleStyleBold12pt"/>
        </w:rPr>
        <w:t>Aman</w:t>
      </w:r>
      <w:proofErr w:type="spellEnd"/>
      <w:r>
        <w:rPr>
          <w:rStyle w:val="StyleStyleBold12pt"/>
        </w:rPr>
        <w:t xml:space="preserve"> </w:t>
      </w:r>
      <w:r w:rsidRPr="00A6234E">
        <w:rPr>
          <w:rStyle w:val="StyleStyleBold12pt"/>
        </w:rPr>
        <w:t>99</w:t>
      </w:r>
    </w:p>
    <w:p w:rsidR="00ED2386" w:rsidRPr="00364D4B" w:rsidRDefault="00ED2386" w:rsidP="00ED2386">
      <w:pPr>
        <w:rPr>
          <w:rFonts w:asciiTheme="minorHAnsi" w:hAnsiTheme="minorHAnsi" w:cs="Arial"/>
          <w:color w:val="000000"/>
          <w:sz w:val="16"/>
          <w:szCs w:val="16"/>
        </w:rPr>
      </w:pPr>
      <w:r w:rsidRPr="00364D4B">
        <w:rPr>
          <w:rFonts w:asciiTheme="minorHAnsi" w:hAnsiTheme="minorHAnsi" w:cs="Arial"/>
          <w:color w:val="000000"/>
          <w:sz w:val="16"/>
          <w:szCs w:val="16"/>
          <w:shd w:val="clear" w:color="auto" w:fill="FFFFFF"/>
        </w:rPr>
        <w:t xml:space="preserve">(Alfred </w:t>
      </w:r>
      <w:proofErr w:type="spellStart"/>
      <w:r w:rsidRPr="00364D4B">
        <w:rPr>
          <w:rFonts w:asciiTheme="minorHAnsi" w:hAnsiTheme="minorHAnsi" w:cs="Arial"/>
          <w:color w:val="000000"/>
          <w:sz w:val="16"/>
          <w:szCs w:val="16"/>
          <w:shd w:val="clear" w:color="auto" w:fill="FFFFFF"/>
        </w:rPr>
        <w:t>Aman</w:t>
      </w:r>
      <w:proofErr w:type="spellEnd"/>
      <w:r w:rsidRPr="00364D4B">
        <w:rPr>
          <w:rFonts w:asciiTheme="minorHAnsi" w:hAnsiTheme="minorHAnsi" w:cs="Arial"/>
          <w:color w:val="000000"/>
          <w:sz w:val="16"/>
          <w:szCs w:val="16"/>
          <w:shd w:val="clear" w:color="auto" w:fill="FFFFFF"/>
        </w:rPr>
        <w:t xml:space="preserve"> Dean and Professor of Law, Indiana </w:t>
      </w:r>
      <w:proofErr w:type="gramStart"/>
      <w:r w:rsidRPr="00364D4B">
        <w:rPr>
          <w:rFonts w:asciiTheme="minorHAnsi" w:hAnsiTheme="minorHAnsi" w:cs="Arial"/>
          <w:color w:val="000000"/>
          <w:sz w:val="16"/>
          <w:szCs w:val="16"/>
          <w:shd w:val="clear" w:color="auto" w:fill="FFFFFF"/>
        </w:rPr>
        <w:t>University  School</w:t>
      </w:r>
      <w:proofErr w:type="gramEnd"/>
      <w:r w:rsidRPr="00364D4B">
        <w:rPr>
          <w:rFonts w:asciiTheme="minorHAnsi" w:hAnsiTheme="minorHAnsi" w:cs="Arial"/>
          <w:color w:val="000000"/>
          <w:sz w:val="16"/>
          <w:szCs w:val="16"/>
          <w:shd w:val="clear" w:color="auto" w:fill="FFFFFF"/>
        </w:rPr>
        <w:t xml:space="preserve">  of Law-Bloomington. “Globalization and the U.S. Administrative Procedures Act: Furthering Democracy and the Global Public Interest” </w:t>
      </w:r>
      <w:r w:rsidRPr="00364D4B">
        <w:rPr>
          <w:rFonts w:asciiTheme="minorHAnsi" w:hAnsiTheme="minorHAnsi" w:cs="Arial"/>
          <w:i/>
          <w:color w:val="000000"/>
          <w:sz w:val="16"/>
          <w:szCs w:val="16"/>
          <w:shd w:val="clear" w:color="auto" w:fill="FFFFFF"/>
        </w:rPr>
        <w:t xml:space="preserve">Global Legal Studies Journal </w:t>
      </w:r>
      <w:r w:rsidRPr="00364D4B">
        <w:rPr>
          <w:rFonts w:asciiTheme="minorHAnsi" w:hAnsiTheme="minorHAnsi" w:cs="Arial"/>
          <w:color w:val="000000"/>
          <w:sz w:val="16"/>
          <w:szCs w:val="16"/>
          <w:shd w:val="clear" w:color="auto" w:fill="FFFFFF"/>
        </w:rPr>
        <w:t>http://www.repository.law.indiana.edu/cgi/viewcontent.cgi?article=1157&amp;context=ijgls&amp;sei-redir=1&amp;referer=http%3A%2F%2Fscholar.google.com%2Fscholar%3Fq%3D%2522As%2BI%2Bhave%2Bargued%2Babove%252C%2Bthe%2Bglobalizing%2B%2522%2B%2522policy%2Bthat%2Bis%2Bmeaningful%2Bon%2Bthe%2Bglobal%2Blevel.%2522%26btnG%3D%26hl%3Den%26as_sdt%3D0%252C44%26as_ylo%3D1999%26as_yhi%3D1999#search=%22As%20have%20argued%20above%2C%20globalizing%20%20policy%20meaningful%20global%20level.%22)</w:t>
      </w:r>
      <w:r w:rsidRPr="00364D4B">
        <w:rPr>
          <w:rFonts w:asciiTheme="minorHAnsi" w:hAnsiTheme="minorHAnsi" w:cs="Arial"/>
          <w:color w:val="000000"/>
          <w:sz w:val="16"/>
          <w:szCs w:val="16"/>
        </w:rPr>
        <w:br/>
      </w:r>
    </w:p>
    <w:p w:rsidR="00ED2386" w:rsidRPr="005741C4" w:rsidRDefault="00ED2386" w:rsidP="00ED2386">
      <w:pPr>
        <w:rPr>
          <w:rStyle w:val="StyleBoldUnderline"/>
        </w:rPr>
      </w:pPr>
      <w:r w:rsidRPr="005741C4">
        <w:rPr>
          <w:rFonts w:asciiTheme="minorHAnsi" w:hAnsiTheme="minorHAnsi" w:cs="Arial"/>
          <w:color w:val="000000"/>
          <w:sz w:val="16"/>
          <w:szCs w:val="20"/>
        </w:rPr>
        <w:t xml:space="preserve">As I have argued above, </w:t>
      </w:r>
      <w:r w:rsidRPr="002310E8">
        <w:rPr>
          <w:rStyle w:val="StyleBoldUnderline"/>
          <w:highlight w:val="cyan"/>
        </w:rPr>
        <w:t xml:space="preserve">the globalizing State is </w:t>
      </w:r>
      <w:r w:rsidRPr="00EE4F8D">
        <w:rPr>
          <w:rStyle w:val="StyleBoldUnderline"/>
        </w:rPr>
        <w:t xml:space="preserve">a decentered State that </w:t>
      </w:r>
      <w:r w:rsidRPr="002310E8">
        <w:rPr>
          <w:rStyle w:val="StyleBoldUnderline"/>
          <w:highlight w:val="cyan"/>
        </w:rPr>
        <w:t>can</w:t>
      </w:r>
      <w:r w:rsidRPr="002310E8">
        <w:rPr>
          <w:rStyle w:val="StyleBoldUnderline"/>
          <w:sz w:val="12"/>
          <w:highlight w:val="cyan"/>
        </w:rPr>
        <w:t>¶</w:t>
      </w:r>
      <w:r w:rsidRPr="002310E8">
        <w:rPr>
          <w:rStyle w:val="StyleBoldUnderline"/>
          <w:highlight w:val="cyan"/>
        </w:rPr>
        <w:t xml:space="preserve"> no longer deal with many of today's concerns by exercising power in a</w:t>
      </w:r>
      <w:r w:rsidRPr="002310E8">
        <w:rPr>
          <w:rStyle w:val="StyleBoldUnderline"/>
          <w:sz w:val="12"/>
          <w:highlight w:val="cyan"/>
        </w:rPr>
        <w:t>¶</w:t>
      </w:r>
      <w:r w:rsidRPr="002310E8">
        <w:rPr>
          <w:rStyle w:val="StyleBoldUnderline"/>
          <w:highlight w:val="cyan"/>
        </w:rPr>
        <w:t xml:space="preserve"> monopolistic manner</w:t>
      </w:r>
      <w:r w:rsidRPr="005741C4">
        <w:rPr>
          <w:rFonts w:asciiTheme="minorHAnsi" w:hAnsiTheme="minorHAnsi" w:cs="Arial"/>
          <w:color w:val="000000"/>
          <w:sz w:val="16"/>
          <w:szCs w:val="20"/>
        </w:rPr>
        <w:t xml:space="preserve">. </w:t>
      </w:r>
      <w:r w:rsidRPr="00CC1E1E">
        <w:rPr>
          <w:rStyle w:val="StyleBoldUnderline"/>
        </w:rPr>
        <w:t>From a global point of view</w:t>
      </w:r>
      <w:r w:rsidRPr="005741C4">
        <w:rPr>
          <w:rFonts w:asciiTheme="minorHAnsi" w:hAnsiTheme="minorHAnsi" w:cs="Arial"/>
          <w:color w:val="000000"/>
          <w:sz w:val="16"/>
          <w:szCs w:val="20"/>
        </w:rPr>
        <w:t xml:space="preserve">, </w:t>
      </w:r>
      <w:r w:rsidRPr="00CC1E1E">
        <w:rPr>
          <w:rStyle w:val="StyleBoldUnderline"/>
        </w:rPr>
        <w:t>it often may need to share</w:t>
      </w:r>
      <w:r w:rsidRPr="005741C4">
        <w:rPr>
          <w:rStyle w:val="StyleBoldUnderline"/>
          <w:sz w:val="12"/>
        </w:rPr>
        <w:t>¶</w:t>
      </w:r>
      <w:r w:rsidRPr="00CC1E1E">
        <w:rPr>
          <w:rStyle w:val="StyleBoldUnderline"/>
        </w:rPr>
        <w:t xml:space="preserve"> power with other States more fully, and in certain proceedings, to incorporate</w:t>
      </w:r>
      <w:r w:rsidRPr="005741C4">
        <w:rPr>
          <w:rStyle w:val="StyleBoldUnderline"/>
          <w:sz w:val="12"/>
        </w:rPr>
        <w:t>¶</w:t>
      </w:r>
      <w:r w:rsidRPr="00CC1E1E">
        <w:rPr>
          <w:rStyle w:val="StyleBoldUnderline"/>
        </w:rPr>
        <w:t xml:space="preserve"> the approaches into issues devised by nongovernmental entities</w:t>
      </w:r>
      <w:r w:rsidRPr="005741C4">
        <w:rPr>
          <w:rFonts w:asciiTheme="minorHAnsi" w:hAnsiTheme="minorHAnsi" w:cs="Arial"/>
          <w:color w:val="000000"/>
          <w:sz w:val="16"/>
          <w:szCs w:val="20"/>
        </w:rPr>
        <w:t xml:space="preserve"> whose range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of influence and concerns transcend any single jurisdiction and whose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perspectives </w:t>
      </w:r>
      <w:r w:rsidRPr="005741C4">
        <w:rPr>
          <w:rFonts w:asciiTheme="minorHAnsi" w:hAnsiTheme="minorHAnsi" w:cs="Arial"/>
          <w:color w:val="000000"/>
          <w:sz w:val="16"/>
          <w:szCs w:val="20"/>
        </w:rPr>
        <w:lastRenderedPageBreak/>
        <w:t xml:space="preserve">and influence are global in scope. </w:t>
      </w:r>
      <w:r w:rsidRPr="00234E04">
        <w:rPr>
          <w:rStyle w:val="StyleBoldUnderline"/>
        </w:rPr>
        <w:t>This may take the form of</w:t>
      </w:r>
      <w:r w:rsidRPr="00234E04">
        <w:rPr>
          <w:rStyle w:val="StyleBoldUnderline"/>
          <w:sz w:val="12"/>
        </w:rPr>
        <w:t>¶</w:t>
      </w:r>
      <w:r w:rsidRPr="00234E04">
        <w:rPr>
          <w:rStyle w:val="StyleBoldUnderline"/>
        </w:rPr>
        <w:t xml:space="preserve"> recognizing that </w:t>
      </w:r>
      <w:r w:rsidRPr="002310E8">
        <w:rPr>
          <w:rStyle w:val="StyleBoldUnderline"/>
          <w:highlight w:val="cyan"/>
        </w:rPr>
        <w:t>certain domestic laws need to be synchronized with</w:t>
      </w:r>
      <w:r w:rsidRPr="002310E8">
        <w:rPr>
          <w:rStyle w:val="StyleBoldUnderline"/>
          <w:sz w:val="12"/>
          <w:highlight w:val="cyan"/>
        </w:rPr>
        <w:t>¶</w:t>
      </w:r>
      <w:r w:rsidRPr="002310E8">
        <w:rPr>
          <w:rStyle w:val="StyleBoldUnderline"/>
          <w:highlight w:val="cyan"/>
        </w:rPr>
        <w:t xml:space="preserve"> international law </w:t>
      </w:r>
      <w:r w:rsidRPr="00E744F1">
        <w:rPr>
          <w:rStyle w:val="StyleBoldUnderline"/>
        </w:rPr>
        <w:t>strategies</w:t>
      </w:r>
      <w:r w:rsidRPr="005741C4">
        <w:rPr>
          <w:rFonts w:asciiTheme="minorHAnsi" w:hAnsiTheme="minorHAnsi" w:cs="Arial"/>
          <w:color w:val="000000"/>
          <w:sz w:val="16"/>
          <w:szCs w:val="20"/>
        </w:rPr>
        <w:t>, thereby avoiding unnecessary regulatory</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competition and a race to the bottom. On other occasions, cost and regulatory effectiveness may mandate the creative use of market incentives to carry out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tasks governments no longer can do or do as well. But </w:t>
      </w:r>
      <w:r w:rsidRPr="00B213FC">
        <w:rPr>
          <w:rStyle w:val="StyleBoldUnderline"/>
        </w:rPr>
        <w:t>were we to allow only</w:t>
      </w:r>
      <w:r w:rsidRPr="005741C4">
        <w:rPr>
          <w:rStyle w:val="StyleBoldUnderline"/>
          <w:sz w:val="12"/>
        </w:rPr>
        <w:t>¶</w:t>
      </w:r>
      <w:r w:rsidRPr="00B213FC">
        <w:rPr>
          <w:rStyle w:val="StyleBoldUnderline"/>
        </w:rPr>
        <w:t xml:space="preserve"> a narrow economic sense of global competitiveness to drive these reforms as</w:t>
      </w:r>
      <w:r w:rsidRPr="005741C4">
        <w:rPr>
          <w:rStyle w:val="StyleBoldUnderline"/>
          <w:sz w:val="12"/>
        </w:rPr>
        <w:t>¶</w:t>
      </w:r>
      <w:r w:rsidRPr="00B213FC">
        <w:rPr>
          <w:rStyle w:val="StyleBoldUnderline"/>
        </w:rPr>
        <w:t xml:space="preserve"> well as a view of the private sector that fails to understand the new</w:t>
      </w:r>
      <w:r w:rsidRPr="005741C4">
        <w:rPr>
          <w:rStyle w:val="StyleBoldUnderline"/>
          <w:sz w:val="12"/>
        </w:rPr>
        <w:t>¶</w:t>
      </w:r>
      <w:r w:rsidRPr="00B213FC">
        <w:rPr>
          <w:rStyle w:val="StyleBoldUnderline"/>
        </w:rPr>
        <w:t xml:space="preserve"> partnerships the globalized State must now create, democracy would suffer.</w:t>
      </w:r>
      <w:r w:rsidRPr="005741C4">
        <w:rPr>
          <w:rStyle w:val="StyleBoldUnderline"/>
          <w:sz w:val="12"/>
        </w:rPr>
        <w:t>¶</w:t>
      </w:r>
      <w:r w:rsidRPr="005741C4">
        <w:rPr>
          <w:rFonts w:asciiTheme="minorHAnsi" w:hAnsiTheme="minorHAnsi" w:cs="Arial"/>
          <w:color w:val="000000"/>
          <w:sz w:val="16"/>
          <w:szCs w:val="20"/>
        </w:rPr>
        <w:t xml:space="preserve"> With this perspective in mind, I set forth </w:t>
      </w:r>
      <w:r w:rsidRPr="00234E04">
        <w:rPr>
          <w:rStyle w:val="StyleBoldUnderline"/>
        </w:rPr>
        <w:t xml:space="preserve">three </w:t>
      </w:r>
      <w:r w:rsidRPr="002310E8">
        <w:rPr>
          <w:rStyle w:val="StyleBoldUnderline"/>
          <w:highlight w:val="cyan"/>
        </w:rPr>
        <w:t xml:space="preserve">reforms of the APA </w:t>
      </w:r>
      <w:r w:rsidRPr="00234E04">
        <w:rPr>
          <w:rStyle w:val="StyleBoldUnderline"/>
        </w:rPr>
        <w:t>that</w:t>
      </w:r>
      <w:r w:rsidRPr="002310E8">
        <w:rPr>
          <w:rStyle w:val="StyleBoldUnderline"/>
          <w:sz w:val="12"/>
          <w:highlight w:val="cyan"/>
        </w:rPr>
        <w:t>¶</w:t>
      </w:r>
      <w:r w:rsidRPr="002310E8">
        <w:rPr>
          <w:rStyle w:val="StyleBoldUnderline"/>
          <w:highlight w:val="cyan"/>
        </w:rPr>
        <w:t xml:space="preserve"> should be considered</w:t>
      </w:r>
      <w:r w:rsidRPr="005741C4">
        <w:rPr>
          <w:rFonts w:asciiTheme="minorHAnsi" w:hAnsiTheme="minorHAnsi" w:cs="Arial"/>
          <w:color w:val="000000"/>
          <w:sz w:val="16"/>
          <w:szCs w:val="20"/>
        </w:rPr>
        <w:t xml:space="preserve">. First, </w:t>
      </w:r>
      <w:r w:rsidRPr="00234E04">
        <w:rPr>
          <w:rStyle w:val="StyleBoldUnderline"/>
        </w:rPr>
        <w:t>we should extend its coverage to private entities</w:t>
      </w:r>
      <w:r w:rsidRPr="00234E04">
        <w:rPr>
          <w:rStyle w:val="StyleBoldUnderline"/>
          <w:sz w:val="12"/>
        </w:rPr>
        <w:t>¶</w:t>
      </w:r>
      <w:r w:rsidRPr="00234E04">
        <w:rPr>
          <w:rStyle w:val="StyleBoldUnderline"/>
        </w:rPr>
        <w:t xml:space="preserve"> carrying out essentially public duties. In other wo</w:t>
      </w:r>
      <w:r w:rsidRPr="00E744F1">
        <w:rPr>
          <w:rStyle w:val="StyleBoldUnderline"/>
        </w:rPr>
        <w:t>rds, the APA should cover</w:t>
      </w:r>
      <w:r w:rsidRPr="00E744F1">
        <w:rPr>
          <w:rStyle w:val="StyleBoldUnderline"/>
          <w:sz w:val="12"/>
        </w:rPr>
        <w:t>¶</w:t>
      </w:r>
      <w:r w:rsidRPr="00E744F1">
        <w:rPr>
          <w:rStyle w:val="StyleBoldUnderline"/>
        </w:rPr>
        <w:t xml:space="preserve"> more than just </w:t>
      </w:r>
      <w:r w:rsidRPr="00EE4F8D">
        <w:rPr>
          <w:rStyle w:val="StyleBoldUnderline"/>
        </w:rPr>
        <w:t>governmental agencies.</w:t>
      </w:r>
      <w:r w:rsidRPr="005741C4">
        <w:rPr>
          <w:rFonts w:asciiTheme="minorHAnsi" w:hAnsiTheme="minorHAnsi" w:cs="Arial"/>
          <w:color w:val="000000"/>
          <w:sz w:val="16"/>
          <w:szCs w:val="20"/>
        </w:rPr>
        <w:t xml:space="preserve"> </w:t>
      </w:r>
      <w:r w:rsidRPr="00234E04">
        <w:rPr>
          <w:rFonts w:asciiTheme="minorHAnsi" w:hAnsiTheme="minorHAnsi" w:cs="Arial"/>
          <w:color w:val="000000"/>
          <w:sz w:val="16"/>
          <w:szCs w:val="20"/>
        </w:rPr>
        <w:t xml:space="preserve">Second, </w:t>
      </w:r>
      <w:r w:rsidRPr="00234E04">
        <w:rPr>
          <w:rStyle w:val="StyleBoldUnderline"/>
        </w:rPr>
        <w:t>the APA should devise</w:t>
      </w:r>
      <w:r w:rsidRPr="00234E04">
        <w:rPr>
          <w:rStyle w:val="StyleBoldUnderline"/>
          <w:sz w:val="12"/>
        </w:rPr>
        <w:t>¶</w:t>
      </w:r>
      <w:r w:rsidRPr="00234E04">
        <w:rPr>
          <w:rStyle w:val="StyleBoldUnderline"/>
        </w:rPr>
        <w:t xml:space="preserve"> procedures that open up the processes of contracting out public duties to</w:t>
      </w:r>
      <w:r w:rsidRPr="00234E04">
        <w:rPr>
          <w:rStyle w:val="StyleBoldUnderline"/>
          <w:sz w:val="12"/>
        </w:rPr>
        <w:t>¶</w:t>
      </w:r>
      <w:r w:rsidRPr="00234E04">
        <w:rPr>
          <w:rStyle w:val="StyleBoldUnderline"/>
        </w:rPr>
        <w:t xml:space="preserve"> private entities</w:t>
      </w:r>
      <w:r w:rsidRPr="00234E04">
        <w:rPr>
          <w:rFonts w:asciiTheme="minorHAnsi" w:hAnsiTheme="minorHAnsi" w:cs="Arial"/>
          <w:color w:val="000000"/>
          <w:sz w:val="16"/>
          <w:szCs w:val="20"/>
        </w:rPr>
        <w:t>. Third,</w:t>
      </w:r>
      <w:r w:rsidRPr="005741C4">
        <w:rPr>
          <w:rFonts w:asciiTheme="minorHAnsi" w:hAnsiTheme="minorHAnsi" w:cs="Arial"/>
          <w:color w:val="000000"/>
          <w:sz w:val="16"/>
          <w:szCs w:val="20"/>
        </w:rPr>
        <w:t xml:space="preserve"> I believe that </w:t>
      </w:r>
      <w:r w:rsidRPr="002310E8">
        <w:rPr>
          <w:rStyle w:val="StyleBoldUnderline"/>
          <w:highlight w:val="cyan"/>
        </w:rPr>
        <w:t>there should be a requirement in all</w:t>
      </w:r>
      <w:r w:rsidRPr="002310E8">
        <w:rPr>
          <w:rStyle w:val="StyleBoldUnderline"/>
          <w:sz w:val="12"/>
          <w:highlight w:val="cyan"/>
        </w:rPr>
        <w:t>¶</w:t>
      </w:r>
      <w:r w:rsidRPr="002310E8">
        <w:rPr>
          <w:rStyle w:val="StyleBoldUnderline"/>
          <w:highlight w:val="cyan"/>
        </w:rPr>
        <w:t xml:space="preserve"> rulemaking proceedings that the international</w:t>
      </w:r>
      <w:r w:rsidRPr="005741C4">
        <w:rPr>
          <w:rFonts w:asciiTheme="minorHAnsi" w:hAnsiTheme="minorHAnsi" w:cs="Arial"/>
          <w:color w:val="000000"/>
          <w:sz w:val="16"/>
          <w:szCs w:val="20"/>
        </w:rPr>
        <w:t xml:space="preserve"> and global</w:t>
      </w:r>
      <w:r w:rsidRPr="00B213FC">
        <w:rPr>
          <w:rStyle w:val="StyleBoldUnderline"/>
        </w:rPr>
        <w:t xml:space="preserve"> </w:t>
      </w:r>
      <w:r w:rsidRPr="002310E8">
        <w:rPr>
          <w:rStyle w:val="StyleBoldUnderline"/>
          <w:highlight w:val="cyan"/>
        </w:rPr>
        <w:t>implications of a</w:t>
      </w:r>
      <w:r w:rsidRPr="002310E8">
        <w:rPr>
          <w:rStyle w:val="StyleBoldUnderline"/>
          <w:sz w:val="12"/>
          <w:highlight w:val="cyan"/>
        </w:rPr>
        <w:t>¶</w:t>
      </w:r>
      <w:r w:rsidRPr="002310E8">
        <w:rPr>
          <w:rStyle w:val="StyleBoldUnderline"/>
          <w:highlight w:val="cyan"/>
        </w:rPr>
        <w:t xml:space="preserve"> proposed policy be considered</w:t>
      </w:r>
      <w:r w:rsidRPr="00B213FC">
        <w:rPr>
          <w:rStyle w:val="StyleBoldUnderline"/>
        </w:rPr>
        <w:t xml:space="preserve"> </w:t>
      </w:r>
      <w:r w:rsidRPr="005741C4">
        <w:rPr>
          <w:rFonts w:asciiTheme="minorHAnsi" w:hAnsiTheme="minorHAnsi" w:cs="Arial"/>
          <w:color w:val="000000"/>
          <w:sz w:val="16"/>
          <w:szCs w:val="20"/>
        </w:rPr>
        <w:t>explicitly-a kind of global impact statement</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if you will. The National Environmental Policy Act (NEPA) required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environmental impact statements</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37 </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we should require global impact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statements as well.</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Now, none of these reforms will solve all of our problems, but such an</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approach will begin to take account of the fact that the complex dynamics of</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globalization require an integration of the public and the private and a much</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more explicit recognition of the importance of domestic law to global</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governance.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1. Extension of the APA</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t>
      </w:r>
      <w:proofErr w:type="gramStart"/>
      <w:r w:rsidRPr="002310E8">
        <w:rPr>
          <w:rStyle w:val="StyleBoldUnderline"/>
          <w:highlight w:val="cyan"/>
        </w:rPr>
        <w:t>The</w:t>
      </w:r>
      <w:proofErr w:type="gramEnd"/>
      <w:r w:rsidRPr="002310E8">
        <w:rPr>
          <w:rStyle w:val="StyleBoldUnderline"/>
          <w:highlight w:val="cyan"/>
        </w:rPr>
        <w:t xml:space="preserve"> APA by its own terms applies only to agencies</w:t>
      </w:r>
      <w:r w:rsidRPr="005741C4">
        <w:rPr>
          <w:rFonts w:asciiTheme="minorHAnsi" w:hAnsiTheme="minorHAnsi" w:cs="Arial"/>
          <w:color w:val="000000"/>
          <w:sz w:val="16"/>
          <w:szCs w:val="20"/>
        </w:rPr>
        <w:t>. Section 551(1</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defines agency as "each authority of the Government of the United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States .... " </w:t>
      </w:r>
      <w:r w:rsidRPr="00B213FC">
        <w:rPr>
          <w:rStyle w:val="StyleBoldUnderline"/>
        </w:rPr>
        <w:t>What happens when a governmental responsibility is contracted</w:t>
      </w:r>
      <w:r w:rsidRPr="005741C4">
        <w:rPr>
          <w:rStyle w:val="StyleBoldUnderline"/>
          <w:sz w:val="12"/>
        </w:rPr>
        <w:t>¶</w:t>
      </w:r>
      <w:r w:rsidRPr="00B213FC">
        <w:rPr>
          <w:rStyle w:val="StyleBoldUnderline"/>
        </w:rPr>
        <w:t xml:space="preserve"> out or delegated to a wholly private entity?</w:t>
      </w:r>
      <w:r w:rsidRPr="005741C4">
        <w:rPr>
          <w:rFonts w:asciiTheme="minorHAnsi" w:hAnsiTheme="minorHAnsi" w:cs="Arial"/>
          <w:color w:val="000000"/>
          <w:sz w:val="16"/>
          <w:szCs w:val="20"/>
        </w:rPr>
        <w:t xml:space="preserve"> For example</w:t>
      </w:r>
      <w:r w:rsidRPr="00B213FC">
        <w:rPr>
          <w:rStyle w:val="StyleBoldUnderline"/>
        </w:rPr>
        <w:t>, it has become</w:t>
      </w:r>
      <w:r w:rsidRPr="005741C4">
        <w:rPr>
          <w:rStyle w:val="StyleBoldUnderline"/>
          <w:sz w:val="12"/>
        </w:rPr>
        <w:t>¶</w:t>
      </w:r>
      <w:r w:rsidRPr="00B213FC">
        <w:rPr>
          <w:rStyle w:val="StyleBoldUnderline"/>
        </w:rPr>
        <w:t xml:space="preserve"> common to contract out the management of prisons at both the federal and</w:t>
      </w:r>
      <w:r w:rsidRPr="005741C4">
        <w:rPr>
          <w:rStyle w:val="StyleBoldUnderline"/>
          <w:sz w:val="12"/>
        </w:rPr>
        <w:t>¶</w:t>
      </w:r>
      <w:r w:rsidRPr="00B213FC">
        <w:rPr>
          <w:rStyle w:val="StyleBoldUnderline"/>
        </w:rPr>
        <w:t xml:space="preserve"> state level to private management companies</w:t>
      </w:r>
      <w:r w:rsidRPr="005741C4">
        <w:rPr>
          <w:rFonts w:asciiTheme="minorHAnsi" w:hAnsiTheme="minorHAnsi" w:cs="Arial"/>
          <w:color w:val="000000"/>
          <w:sz w:val="16"/>
          <w:szCs w:val="20"/>
        </w:rPr>
        <w:t>. It is possible that our state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action doctrine might trigger due process protections, but such a decision is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contingent specifically on finding governmental involvement in these actions.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It may be that this will be the case, especially when prisons are involved, but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t>
      </w:r>
      <w:r w:rsidRPr="002310E8">
        <w:rPr>
          <w:rStyle w:val="StyleBoldUnderline"/>
          <w:highlight w:val="cyan"/>
        </w:rPr>
        <w:t xml:space="preserve">the extension of the APA </w:t>
      </w:r>
      <w:r w:rsidRPr="00E744F1">
        <w:rPr>
          <w:rStyle w:val="StyleBoldUnderline"/>
        </w:rPr>
        <w:t xml:space="preserve">to such activities </w:t>
      </w:r>
      <w:r w:rsidRPr="002310E8">
        <w:rPr>
          <w:rStyle w:val="StyleBoldUnderline"/>
          <w:highlight w:val="cyan"/>
        </w:rPr>
        <w:t xml:space="preserve">should </w:t>
      </w:r>
      <w:r w:rsidRPr="00E744F1">
        <w:rPr>
          <w:rStyle w:val="StyleBoldUnderline"/>
        </w:rPr>
        <w:t xml:space="preserve">not </w:t>
      </w:r>
      <w:r w:rsidRPr="002310E8">
        <w:rPr>
          <w:rStyle w:val="StyleBoldUnderline"/>
          <w:highlight w:val="cyan"/>
        </w:rPr>
        <w:t xml:space="preserve">be </w:t>
      </w:r>
      <w:r w:rsidRPr="00E744F1">
        <w:rPr>
          <w:rStyle w:val="StyleBoldUnderline"/>
        </w:rPr>
        <w:t>restricted only to</w:t>
      </w:r>
      <w:r w:rsidRPr="00E744F1">
        <w:rPr>
          <w:rStyle w:val="StyleBoldUnderline"/>
          <w:sz w:val="12"/>
        </w:rPr>
        <w:t>¶</w:t>
      </w:r>
      <w:r w:rsidRPr="00E744F1">
        <w:rPr>
          <w:rStyle w:val="StyleBoldUnderline"/>
        </w:rPr>
        <w:t xml:space="preserve"> prisons, but </w:t>
      </w:r>
      <w:r w:rsidRPr="002310E8">
        <w:rPr>
          <w:rStyle w:val="StyleBoldUnderline"/>
          <w:highlight w:val="cyan"/>
        </w:rPr>
        <w:t>to all private entities to whom governmental responsibilities have been delegated</w:t>
      </w:r>
      <w:r w:rsidRPr="005741C4">
        <w:rPr>
          <w:rFonts w:asciiTheme="minorHAnsi" w:hAnsiTheme="minorHAnsi" w:cs="Arial"/>
          <w:color w:val="000000"/>
          <w:sz w:val="16"/>
          <w:szCs w:val="20"/>
        </w:rPr>
        <w:t>. Current approaches to welfare are involving the private sector</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in new ways with private firms, in some cases, deciding welfare eligibility.</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39</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Various proposals to reform social security now seek to utilize the market and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private entities in what is, for that program, a new approach.'</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t>
      </w:r>
      <w:proofErr w:type="gramStart"/>
      <w:r w:rsidRPr="005741C4">
        <w:rPr>
          <w:rFonts w:asciiTheme="minorHAnsi" w:hAnsiTheme="minorHAnsi" w:cs="Arial"/>
          <w:color w:val="000000"/>
          <w:sz w:val="16"/>
          <w:szCs w:val="20"/>
        </w:rPr>
        <w:t>Triggering</w:t>
      </w:r>
      <w:proofErr w:type="gramEnd"/>
      <w:r w:rsidRPr="005741C4">
        <w:rPr>
          <w:rFonts w:asciiTheme="minorHAnsi" w:hAnsiTheme="minorHAnsi" w:cs="Arial"/>
          <w:color w:val="000000"/>
          <w:sz w:val="16"/>
          <w:szCs w:val="20"/>
        </w:rPr>
        <w:t xml:space="preserve"> the APA need not require the "full panoply" of extensive ad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costly adjudicatory procedures that were devised in an earlier era for ratemaking cases or the application of command and control regulation. </w:t>
      </w:r>
      <w:r w:rsidRPr="002310E8">
        <w:rPr>
          <w:rStyle w:val="StyleBoldUnderline"/>
          <w:highlight w:val="cyan"/>
        </w:rPr>
        <w:t>A</w:t>
      </w:r>
      <w:r w:rsidRPr="002310E8">
        <w:rPr>
          <w:rStyle w:val="StyleBoldUnderline"/>
          <w:sz w:val="12"/>
          <w:highlight w:val="cyan"/>
        </w:rPr>
        <w:t>¶</w:t>
      </w:r>
      <w:r w:rsidRPr="002310E8">
        <w:rPr>
          <w:rStyle w:val="StyleBoldUnderline"/>
          <w:highlight w:val="cyan"/>
        </w:rPr>
        <w:t xml:space="preserve"> </w:t>
      </w:r>
      <w:r w:rsidRPr="00E744F1">
        <w:rPr>
          <w:rStyle w:val="StyleBoldUnderline"/>
        </w:rPr>
        <w:t xml:space="preserve">separate </w:t>
      </w:r>
      <w:r w:rsidRPr="002310E8">
        <w:rPr>
          <w:rStyle w:val="StyleBoldUnderline"/>
          <w:highlight w:val="cyan"/>
        </w:rPr>
        <w:t xml:space="preserve">procedural provision </w:t>
      </w:r>
      <w:r w:rsidRPr="00E744F1">
        <w:rPr>
          <w:rStyle w:val="StyleBoldUnderline"/>
        </w:rPr>
        <w:t>designed for private actors</w:t>
      </w:r>
      <w:r w:rsidRPr="00B213FC">
        <w:rPr>
          <w:rStyle w:val="StyleBoldUnderline"/>
        </w:rPr>
        <w:t xml:space="preserve"> </w:t>
      </w:r>
      <w:r w:rsidRPr="002310E8">
        <w:rPr>
          <w:rStyle w:val="StyleBoldUnderline"/>
          <w:highlight w:val="cyan"/>
        </w:rPr>
        <w:t>could be crafted</w:t>
      </w:r>
      <w:r w:rsidRPr="00B213FC">
        <w:rPr>
          <w:rStyle w:val="StyleBoldUnderline"/>
        </w:rPr>
        <w:t>, one</w:t>
      </w:r>
      <w:r w:rsidRPr="005741C4">
        <w:rPr>
          <w:rStyle w:val="StyleBoldUnderline"/>
          <w:sz w:val="12"/>
        </w:rPr>
        <w:t>¶</w:t>
      </w:r>
      <w:r w:rsidRPr="00B213FC">
        <w:rPr>
          <w:rStyle w:val="StyleBoldUnderline"/>
        </w:rPr>
        <w:t xml:space="preserve"> </w:t>
      </w:r>
      <w:r w:rsidRPr="002310E8">
        <w:rPr>
          <w:rStyle w:val="StyleBoldUnderline"/>
          <w:highlight w:val="cyan"/>
        </w:rPr>
        <w:t>which</w:t>
      </w:r>
      <w:r w:rsidRPr="00B213FC">
        <w:rPr>
          <w:rStyle w:val="StyleBoldUnderline"/>
        </w:rPr>
        <w:t xml:space="preserve"> not only </w:t>
      </w:r>
      <w:r w:rsidRPr="002310E8">
        <w:rPr>
          <w:rStyle w:val="StyleBoldUnderline"/>
          <w:highlight w:val="cyan"/>
        </w:rPr>
        <w:t>emphasizes</w:t>
      </w:r>
      <w:r w:rsidRPr="00B213FC">
        <w:rPr>
          <w:rStyle w:val="StyleBoldUnderline"/>
        </w:rPr>
        <w:t xml:space="preserve"> flexibility, but also public involvement and the</w:t>
      </w:r>
      <w:r w:rsidRPr="005741C4">
        <w:rPr>
          <w:rStyle w:val="StyleBoldUnderline"/>
          <w:sz w:val="12"/>
        </w:rPr>
        <w:t>¶</w:t>
      </w:r>
      <w:r w:rsidRPr="00B213FC">
        <w:rPr>
          <w:rStyle w:val="StyleBoldUnderline"/>
        </w:rPr>
        <w:t xml:space="preserve"> basic public law </w:t>
      </w:r>
      <w:r w:rsidRPr="002310E8">
        <w:rPr>
          <w:rStyle w:val="StyleBoldUnderline"/>
          <w:highlight w:val="cyan"/>
        </w:rPr>
        <w:t>protections</w:t>
      </w:r>
      <w:r w:rsidRPr="00B213FC">
        <w:rPr>
          <w:rStyle w:val="StyleBoldUnderline"/>
        </w:rPr>
        <w:t xml:space="preserve"> </w:t>
      </w:r>
      <w:r w:rsidRPr="002310E8">
        <w:rPr>
          <w:rStyle w:val="StyleBoldUnderline"/>
          <w:highlight w:val="cyan"/>
        </w:rPr>
        <w:t>of</w:t>
      </w:r>
      <w:r w:rsidRPr="00B213FC">
        <w:rPr>
          <w:rStyle w:val="StyleBoldUnderline"/>
        </w:rPr>
        <w:t xml:space="preserve"> notice, participation, </w:t>
      </w:r>
      <w:r w:rsidRPr="002310E8">
        <w:rPr>
          <w:rStyle w:val="StyleBoldUnderline"/>
          <w:highlight w:val="cyan"/>
        </w:rPr>
        <w:t>transparency</w:t>
      </w:r>
      <w:r w:rsidRPr="00B213FC">
        <w:rPr>
          <w:rStyle w:val="StyleBoldUnderline"/>
        </w:rPr>
        <w:t>, and some</w:t>
      </w:r>
      <w:r w:rsidRPr="005741C4">
        <w:rPr>
          <w:rStyle w:val="StyleBoldUnderline"/>
          <w:sz w:val="12"/>
        </w:rPr>
        <w:t>¶</w:t>
      </w:r>
      <w:r w:rsidRPr="00B213FC">
        <w:rPr>
          <w:rStyle w:val="StyleBoldUnderline"/>
        </w:rPr>
        <w:t xml:space="preserve"> form of accountability</w:t>
      </w:r>
      <w:r w:rsidRPr="005741C4">
        <w:rPr>
          <w:rFonts w:asciiTheme="minorHAnsi" w:hAnsiTheme="minorHAnsi" w:cs="Arial"/>
          <w:color w:val="000000"/>
          <w:sz w:val="16"/>
          <w:szCs w:val="20"/>
        </w:rPr>
        <w:t>. Indeed, creative disclosure requirements designed to</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inform the public just how certain markets work would also further these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goals. </w:t>
      </w:r>
      <w:r w:rsidRPr="002310E8">
        <w:rPr>
          <w:rStyle w:val="StyleBoldUnderline"/>
          <w:highlight w:val="cyan"/>
        </w:rPr>
        <w:t>Such an approach would lessen the democracy deficit caused when</w:t>
      </w:r>
      <w:r w:rsidRPr="002310E8">
        <w:rPr>
          <w:rStyle w:val="StyleBoldUnderline"/>
          <w:sz w:val="12"/>
          <w:highlight w:val="cyan"/>
        </w:rPr>
        <w:t>¶</w:t>
      </w:r>
      <w:r w:rsidRPr="002310E8">
        <w:rPr>
          <w:rStyle w:val="StyleBoldUnderline"/>
          <w:highlight w:val="cyan"/>
        </w:rPr>
        <w:t xml:space="preserve"> matters are deemed private,</w:t>
      </w:r>
      <w:r w:rsidRPr="005741C4">
        <w:rPr>
          <w:rFonts w:asciiTheme="minorHAnsi" w:hAnsiTheme="minorHAnsi" w:cs="Arial"/>
          <w:color w:val="000000"/>
          <w:sz w:val="16"/>
          <w:szCs w:val="20"/>
        </w:rPr>
        <w:t xml:space="preserve"> </w:t>
      </w:r>
      <w:r w:rsidRPr="00E744F1">
        <w:rPr>
          <w:rStyle w:val="StyleBoldUnderline"/>
        </w:rPr>
        <w:t xml:space="preserve">and would also </w:t>
      </w:r>
      <w:r w:rsidRPr="00234E04">
        <w:rPr>
          <w:rStyle w:val="StyleBoldUnderline"/>
        </w:rPr>
        <w:t>leave room for the creation of a</w:t>
      </w:r>
      <w:r w:rsidRPr="00234E04">
        <w:rPr>
          <w:rStyle w:val="StyleBoldUnderline"/>
          <w:sz w:val="12"/>
        </w:rPr>
        <w:t>¶</w:t>
      </w:r>
      <w:r w:rsidRPr="00234E04">
        <w:rPr>
          <w:rStyle w:val="StyleBoldUnderline"/>
        </w:rPr>
        <w:t xml:space="preserve"> discourse</w:t>
      </w:r>
      <w:r w:rsidRPr="00234E04">
        <w:rPr>
          <w:rFonts w:asciiTheme="minorHAnsi" w:hAnsiTheme="minorHAnsi" w:cs="Arial"/>
          <w:color w:val="000000"/>
          <w:sz w:val="16"/>
          <w:szCs w:val="20"/>
        </w:rPr>
        <w:t xml:space="preserve"> </w:t>
      </w:r>
      <w:r w:rsidRPr="00234E04">
        <w:rPr>
          <w:rStyle w:val="StyleBoldUnderline"/>
        </w:rPr>
        <w:t>that</w:t>
      </w:r>
      <w:r w:rsidRPr="00234E04">
        <w:rPr>
          <w:rFonts w:asciiTheme="minorHAnsi" w:hAnsiTheme="minorHAnsi" w:cs="Arial"/>
          <w:color w:val="000000"/>
          <w:sz w:val="16"/>
          <w:szCs w:val="20"/>
        </w:rPr>
        <w:t xml:space="preserve"> could, depending on the issues involved, </w:t>
      </w:r>
      <w:r w:rsidRPr="00234E04">
        <w:rPr>
          <w:rStyle w:val="StyleBoldUnderline"/>
        </w:rPr>
        <w:t>further public interest</w:t>
      </w:r>
      <w:r w:rsidRPr="00234E04">
        <w:rPr>
          <w:rStyle w:val="StyleBoldUnderline"/>
          <w:sz w:val="12"/>
        </w:rPr>
        <w:t>¶</w:t>
      </w:r>
      <w:r w:rsidRPr="00234E04">
        <w:rPr>
          <w:rStyle w:val="StyleBoldUnderline"/>
        </w:rPr>
        <w:t xml:space="preserve"> goals that are global in outlook.</w:t>
      </w:r>
      <w:r w:rsidRPr="00234E04">
        <w:rPr>
          <w:rStyle w:val="StyleBoldUnderline"/>
          <w:sz w:val="12"/>
        </w:rPr>
        <w:t>¶</w:t>
      </w:r>
      <w:r w:rsidRPr="005741C4">
        <w:rPr>
          <w:rFonts w:asciiTheme="minorHAnsi" w:hAnsiTheme="minorHAnsi" w:cs="Arial"/>
          <w:color w:val="000000"/>
          <w:sz w:val="16"/>
          <w:szCs w:val="20"/>
        </w:rPr>
        <w:t xml:space="preserve"> Closely related to the amendment of Section 551 of the APA that we are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proposing is an extension of the Freedom of Information Act to private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entities.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4</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 It, too, represents a bright divide between public and private and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applies only to government agencies. Section 552 thus requires "each agency"</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to make certain information available to the public." Yet, information</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increasingly important to individuals is held by private entities and</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particularly when they are carrying out public functions, it would make sense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to include these entities in the coverage of this Act as well. Not unlike an</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early draft of a British Freedom of Information Act (FOIA)</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0 </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such an</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approach could recognize that individual interests in information do not begin</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and end with government entities. 2. Contracting Out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t>
      </w:r>
      <w:proofErr w:type="gramStart"/>
      <w:r w:rsidRPr="00B213FC">
        <w:rPr>
          <w:rStyle w:val="StyleBoldUnderline"/>
        </w:rPr>
        <w:t>The</w:t>
      </w:r>
      <w:proofErr w:type="gramEnd"/>
      <w:r w:rsidRPr="00B213FC">
        <w:rPr>
          <w:rStyle w:val="StyleBoldUnderline"/>
        </w:rPr>
        <w:t xml:space="preserve"> informal rulemaking proceedings</w:t>
      </w:r>
      <w:r w:rsidRPr="005741C4">
        <w:rPr>
          <w:rFonts w:asciiTheme="minorHAnsi" w:hAnsiTheme="minorHAnsi" w:cs="Arial"/>
          <w:color w:val="000000"/>
          <w:sz w:val="16"/>
          <w:szCs w:val="20"/>
        </w:rPr>
        <w:t xml:space="preserve"> in Section 553 of </w:t>
      </w:r>
      <w:r w:rsidRPr="00B213FC">
        <w:rPr>
          <w:rStyle w:val="StyleBoldUnderline"/>
        </w:rPr>
        <w:t>the APA are</w:t>
      </w:r>
      <w:r w:rsidRPr="005741C4">
        <w:rPr>
          <w:rStyle w:val="StyleBoldUnderline"/>
          <w:sz w:val="12"/>
        </w:rPr>
        <w:t>¶</w:t>
      </w:r>
      <w:r w:rsidRPr="00B213FC">
        <w:rPr>
          <w:rStyle w:val="StyleBoldUnderline"/>
        </w:rPr>
        <w:t xml:space="preserve"> elegantly simple." They provide for notice and comment. A decision to</w:t>
      </w:r>
      <w:r w:rsidRPr="005741C4">
        <w:rPr>
          <w:rStyle w:val="StyleBoldUnderline"/>
          <w:sz w:val="12"/>
        </w:rPr>
        <w:t>¶</w:t>
      </w:r>
      <w:r w:rsidRPr="00B213FC">
        <w:rPr>
          <w:rStyle w:val="StyleBoldUnderline"/>
        </w:rPr>
        <w:t xml:space="preserve"> contract out governmental services may not even be covered by these rulemaking provisions</w:t>
      </w:r>
      <w:proofErr w:type="gramStart"/>
      <w:r w:rsidRPr="00B213FC">
        <w:rPr>
          <w:rStyle w:val="StyleBoldUnderline"/>
        </w:rPr>
        <w:t>,</w:t>
      </w:r>
      <w:r w:rsidRPr="005741C4">
        <w:rPr>
          <w:rStyle w:val="StyleBoldUnderline"/>
          <w:sz w:val="12"/>
        </w:rPr>
        <w:t>¶</w:t>
      </w:r>
      <w:proofErr w:type="gramEnd"/>
      <w:r w:rsidRPr="005741C4">
        <w:rPr>
          <w:rFonts w:asciiTheme="minorHAnsi" w:hAnsiTheme="minorHAnsi" w:cs="Arial"/>
          <w:color w:val="000000"/>
          <w:sz w:val="16"/>
          <w:szCs w:val="20"/>
        </w:rPr>
        <w:t xml:space="preserve"> 45 </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but even if it is, the provisions of a contract between a</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government agency and a private provider of services are not likely to be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considered fully. This is especially true if the policy decision involved is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viewed narrowly, as only the decision to contract out, not necessarily the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details of the contract. Even if the details are noticed, its day-to-day</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implementation may not be visible to the public. The market logic of this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approach is that you give certain responsibilities to private providers and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review only the bottom line every few years or so, when the contract comes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up for renewal. This increases their efficiency and impresses upon them that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whatever the tasks are to which they agreed are their responsibilities and theirs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alone. But such an approach assumes a distinction between administration</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and policymaking that does not exist in reality.</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46 </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w:t>
      </w:r>
      <w:proofErr w:type="gramStart"/>
      <w:r w:rsidRPr="002310E8">
        <w:rPr>
          <w:rStyle w:val="StyleBoldUnderline"/>
          <w:highlight w:val="cyan"/>
        </w:rPr>
        <w:t>The</w:t>
      </w:r>
      <w:proofErr w:type="gramEnd"/>
      <w:r w:rsidRPr="002310E8">
        <w:rPr>
          <w:rStyle w:val="StyleBoldUnderline"/>
          <w:highlight w:val="cyan"/>
        </w:rPr>
        <w:t xml:space="preserve"> process of</w:t>
      </w:r>
      <w:r w:rsidRPr="002310E8">
        <w:rPr>
          <w:rStyle w:val="StyleBoldUnderline"/>
          <w:sz w:val="12"/>
          <w:highlight w:val="cyan"/>
        </w:rPr>
        <w:t>¶</w:t>
      </w:r>
      <w:r w:rsidRPr="002310E8">
        <w:rPr>
          <w:rStyle w:val="StyleBoldUnderline"/>
          <w:highlight w:val="cyan"/>
        </w:rPr>
        <w:t xml:space="preserve"> administration inevitably involves policymaking,</w:t>
      </w:r>
      <w:r w:rsidRPr="005741C4">
        <w:rPr>
          <w:rFonts w:asciiTheme="minorHAnsi" w:hAnsiTheme="minorHAnsi" w:cs="Arial"/>
          <w:color w:val="000000"/>
          <w:sz w:val="16"/>
          <w:szCs w:val="20"/>
        </w:rPr>
        <w:t xml:space="preserve"> especially when </w:t>
      </w:r>
      <w:r w:rsidRPr="005741C4">
        <w:rPr>
          <w:rFonts w:asciiTheme="minorHAnsi" w:hAnsiTheme="minorHAnsi" w:cs="Arial"/>
          <w:color w:val="000000"/>
          <w:sz w:val="16"/>
          <w:szCs w:val="20"/>
        </w:rPr>
        <w:lastRenderedPageBreak/>
        <w:t>emergencies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or unusual circumstances arise. Thus, </w:t>
      </w:r>
      <w:r w:rsidRPr="002310E8">
        <w:rPr>
          <w:rStyle w:val="StyleBoldUnderline"/>
          <w:highlight w:val="cyan"/>
        </w:rPr>
        <w:t>noticing the full details of a proposed</w:t>
      </w:r>
      <w:r w:rsidRPr="002310E8">
        <w:rPr>
          <w:rStyle w:val="StyleBoldUnderline"/>
          <w:sz w:val="12"/>
          <w:highlight w:val="cyan"/>
        </w:rPr>
        <w:t>¶</w:t>
      </w:r>
      <w:r w:rsidRPr="002310E8">
        <w:rPr>
          <w:rStyle w:val="StyleBoldUnderline"/>
          <w:highlight w:val="cyan"/>
        </w:rPr>
        <w:t xml:space="preserve"> contract with a private provider should be a minimum requirement of the</w:t>
      </w:r>
      <w:r w:rsidRPr="002310E8">
        <w:rPr>
          <w:rStyle w:val="StyleBoldUnderline"/>
          <w:sz w:val="12"/>
          <w:highlight w:val="cyan"/>
        </w:rPr>
        <w:t>¶</w:t>
      </w:r>
      <w:r w:rsidRPr="002310E8">
        <w:rPr>
          <w:rStyle w:val="StyleBoldUnderline"/>
          <w:highlight w:val="cyan"/>
        </w:rPr>
        <w:t xml:space="preserve"> privatizing process</w:t>
      </w:r>
      <w:r w:rsidRPr="005741C4">
        <w:rPr>
          <w:rFonts w:asciiTheme="minorHAnsi" w:hAnsiTheme="minorHAnsi" w:cs="Arial"/>
          <w:color w:val="000000"/>
          <w:sz w:val="16"/>
          <w:szCs w:val="20"/>
        </w:rPr>
        <w:t xml:space="preserve">, </w:t>
      </w:r>
      <w:r w:rsidRPr="005741C4">
        <w:rPr>
          <w:rStyle w:val="StyleBoldUnderline"/>
        </w:rPr>
        <w:t>but these contracts themselves may need to be subject to</w:t>
      </w:r>
      <w:r w:rsidRPr="005741C4">
        <w:rPr>
          <w:rStyle w:val="StyleBoldUnderline"/>
          <w:sz w:val="12"/>
        </w:rPr>
        <w:t>¶</w:t>
      </w:r>
      <w:r w:rsidRPr="005741C4">
        <w:rPr>
          <w:rStyle w:val="StyleBoldUnderline"/>
        </w:rPr>
        <w:t xml:space="preserve"> frequent review</w:t>
      </w:r>
      <w:r w:rsidRPr="005741C4">
        <w:rPr>
          <w:rFonts w:asciiTheme="minorHAnsi" w:hAnsiTheme="minorHAnsi" w:cs="Arial"/>
          <w:color w:val="000000"/>
          <w:sz w:val="16"/>
          <w:szCs w:val="20"/>
        </w:rPr>
        <w:t>. Levels of accountability should be higher than those of</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normal market transactions, and contract renewals should be required every</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three to five years.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3. </w:t>
      </w:r>
      <w:proofErr w:type="gramStart"/>
      <w:r w:rsidRPr="005741C4">
        <w:rPr>
          <w:rFonts w:asciiTheme="minorHAnsi" w:hAnsiTheme="minorHAnsi" w:cs="Arial"/>
          <w:color w:val="000000"/>
          <w:sz w:val="16"/>
          <w:szCs w:val="20"/>
        </w:rPr>
        <w:t>A Global Impact Statement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Such relatively </w:t>
      </w:r>
      <w:r w:rsidRPr="005741C4">
        <w:rPr>
          <w:rStyle w:val="StyleBoldUnderline"/>
        </w:rPr>
        <w:t>minor changes</w:t>
      </w:r>
      <w:proofErr w:type="gramEnd"/>
      <w:r w:rsidRPr="005741C4">
        <w:rPr>
          <w:rStyle w:val="StyleBoldUnderline"/>
        </w:rPr>
        <w:t xml:space="preserve"> could go a long way toward recognizing</w:t>
      </w:r>
      <w:r w:rsidRPr="005741C4">
        <w:rPr>
          <w:rStyle w:val="StyleBoldUnderline"/>
          <w:sz w:val="12"/>
        </w:rPr>
        <w:t>¶</w:t>
      </w:r>
      <w:r w:rsidRPr="005741C4">
        <w:rPr>
          <w:rStyle w:val="StyleBoldUnderline"/>
        </w:rPr>
        <w:t xml:space="preserve"> new ways of carrying out public responsibilities and need not diminish the</w:t>
      </w:r>
      <w:r w:rsidRPr="005741C4">
        <w:rPr>
          <w:rStyle w:val="StyleBoldUnderline"/>
          <w:sz w:val="12"/>
        </w:rPr>
        <w:t>¶</w:t>
      </w:r>
      <w:r w:rsidRPr="005741C4">
        <w:rPr>
          <w:rStyle w:val="StyleBoldUnderline"/>
        </w:rPr>
        <w:t xml:space="preserve"> opportunities for public participation and transparency</w:t>
      </w:r>
      <w:r w:rsidRPr="005741C4">
        <w:rPr>
          <w:rFonts w:asciiTheme="minorHAnsi" w:hAnsiTheme="minorHAnsi" w:cs="Arial"/>
          <w:color w:val="000000"/>
          <w:sz w:val="16"/>
          <w:szCs w:val="20"/>
        </w:rPr>
        <w:t>. More fundamentally</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however, the administrative rulemaking process should include an explicit</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direction to consider seriously the global implications of proposed rules. This would not only encourage parties to the proceeding to present their</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perspectives on these matters, but also impress upon the </w:t>
      </w:r>
      <w:proofErr w:type="spellStart"/>
      <w:r w:rsidRPr="005741C4">
        <w:rPr>
          <w:rFonts w:asciiTheme="minorHAnsi" w:hAnsiTheme="minorHAnsi" w:cs="Arial"/>
          <w:color w:val="000000"/>
          <w:sz w:val="16"/>
          <w:szCs w:val="20"/>
        </w:rPr>
        <w:t>decisionmakers</w:t>
      </w:r>
      <w:proofErr w:type="spellEnd"/>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involved that they are part of a complex national, international, and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denationalized set of processes. </w:t>
      </w:r>
      <w:r w:rsidRPr="005741C4">
        <w:rPr>
          <w:rStyle w:val="StyleBoldUnderline"/>
        </w:rPr>
        <w:t>Not all issues can be resolved in any one</w:t>
      </w:r>
      <w:r w:rsidRPr="005741C4">
        <w:rPr>
          <w:rStyle w:val="StyleBoldUnderline"/>
          <w:sz w:val="12"/>
        </w:rPr>
        <w:t>¶</w:t>
      </w:r>
      <w:r w:rsidRPr="005741C4">
        <w:rPr>
          <w:rStyle w:val="StyleBoldUnderline"/>
        </w:rPr>
        <w:t xml:space="preserve"> proceeding, but effective policymaking requires at least the consideration of</w:t>
      </w:r>
      <w:r w:rsidRPr="005741C4">
        <w:rPr>
          <w:rStyle w:val="StyleBoldUnderline"/>
          <w:sz w:val="12"/>
        </w:rPr>
        <w:t>¶</w:t>
      </w:r>
      <w:r w:rsidRPr="005741C4">
        <w:rPr>
          <w:rStyle w:val="StyleBoldUnderline"/>
        </w:rPr>
        <w:t xml:space="preserve"> the global implications of the rules involved</w:t>
      </w:r>
      <w:r w:rsidRPr="005741C4">
        <w:rPr>
          <w:rFonts w:asciiTheme="minorHAnsi" w:hAnsiTheme="minorHAnsi" w:cs="Arial"/>
          <w:color w:val="000000"/>
          <w:sz w:val="16"/>
          <w:szCs w:val="20"/>
        </w:rPr>
        <w:t xml:space="preserve">. </w:t>
      </w:r>
      <w:r w:rsidRPr="005741C4">
        <w:rPr>
          <w:rStyle w:val="StyleBoldUnderline"/>
        </w:rPr>
        <w:t>If,</w:t>
      </w:r>
      <w:r w:rsidRPr="005741C4">
        <w:rPr>
          <w:rFonts w:asciiTheme="minorHAnsi" w:hAnsiTheme="minorHAnsi" w:cs="Arial"/>
          <w:color w:val="000000"/>
          <w:sz w:val="16"/>
          <w:szCs w:val="20"/>
        </w:rPr>
        <w:t xml:space="preserve"> for example, </w:t>
      </w:r>
      <w:r w:rsidRPr="005741C4">
        <w:rPr>
          <w:rStyle w:val="StyleBoldUnderline"/>
        </w:rPr>
        <w:t>stringent</w:t>
      </w:r>
      <w:r w:rsidRPr="005741C4">
        <w:rPr>
          <w:rStyle w:val="StyleBoldUnderline"/>
          <w:sz w:val="12"/>
        </w:rPr>
        <w:t>¶</w:t>
      </w:r>
      <w:r w:rsidRPr="005741C4">
        <w:rPr>
          <w:rStyle w:val="StyleBoldUnderline"/>
        </w:rPr>
        <w:t xml:space="preserve"> environmental regulations will shut down certain industries and move them</w:t>
      </w:r>
      <w:r w:rsidRPr="005741C4">
        <w:rPr>
          <w:rStyle w:val="StyleBoldUnderline"/>
          <w:sz w:val="12"/>
        </w:rPr>
        <w:t>¶</w:t>
      </w:r>
      <w:r w:rsidRPr="005741C4">
        <w:rPr>
          <w:rStyle w:val="StyleBoldUnderline"/>
        </w:rPr>
        <w:t xml:space="preserve"> offshore, what impact is this likely to have on global pollution</w:t>
      </w:r>
      <w:r w:rsidRPr="005741C4">
        <w:rPr>
          <w:rFonts w:asciiTheme="minorHAnsi" w:hAnsiTheme="minorHAnsi" w:cs="Arial"/>
          <w:color w:val="000000"/>
          <w:sz w:val="16"/>
          <w:szCs w:val="20"/>
        </w:rPr>
        <w:t>? Are we to be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the beneficiaries of this pollution by then being allowed to buy these imported</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goods at a lower cost than if they were produced here while others bear the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pollution costs, but we enjoy the cheaper goods? Are there or should there be</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international efforts undertaken to try to achieve limits on certain pollutants</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that are global in nature? What efforts are underway? Will they be initiated</w:t>
      </w:r>
      <w:proofErr w:type="gramStart"/>
      <w:r w:rsidRPr="005741C4">
        <w:rPr>
          <w:rFonts w:asciiTheme="minorHAnsi" w:hAnsiTheme="minorHAnsi" w:cs="Arial"/>
          <w:color w:val="000000"/>
          <w:sz w:val="16"/>
          <w:szCs w:val="20"/>
        </w:rPr>
        <w:t>?</w:t>
      </w:r>
      <w:r w:rsidRPr="005741C4">
        <w:rPr>
          <w:rFonts w:asciiTheme="minorHAnsi" w:hAnsiTheme="minorHAnsi" w:cs="Arial"/>
          <w:color w:val="000000"/>
          <w:sz w:val="12"/>
          <w:szCs w:val="20"/>
        </w:rPr>
        <w:t>¶</w:t>
      </w:r>
      <w:proofErr w:type="gramEnd"/>
      <w:r w:rsidRPr="005741C4">
        <w:rPr>
          <w:rFonts w:asciiTheme="minorHAnsi" w:hAnsiTheme="minorHAnsi" w:cs="Arial"/>
          <w:color w:val="000000"/>
          <w:sz w:val="16"/>
          <w:szCs w:val="20"/>
        </w:rPr>
        <w:t xml:space="preserve"> Such questions can help create a global discourse and a debate on the global</w:t>
      </w:r>
      <w:r w:rsidRPr="005741C4">
        <w:rPr>
          <w:rFonts w:asciiTheme="minorHAnsi" w:hAnsiTheme="minorHAnsi" w:cs="Arial"/>
          <w:color w:val="000000"/>
          <w:sz w:val="12"/>
          <w:szCs w:val="20"/>
        </w:rPr>
        <w:t>¶</w:t>
      </w:r>
      <w:r w:rsidRPr="005741C4">
        <w:rPr>
          <w:rFonts w:asciiTheme="minorHAnsi" w:hAnsiTheme="minorHAnsi" w:cs="Arial"/>
          <w:color w:val="000000"/>
          <w:sz w:val="16"/>
          <w:szCs w:val="20"/>
        </w:rPr>
        <w:t xml:space="preserve"> public interests related to domestic regulatory proposals. </w:t>
      </w:r>
      <w:r w:rsidRPr="002310E8">
        <w:rPr>
          <w:rStyle w:val="StyleBoldUnderline"/>
          <w:highlight w:val="cyan"/>
        </w:rPr>
        <w:t xml:space="preserve">Requiring </w:t>
      </w:r>
      <w:proofErr w:type="gramStart"/>
      <w:r w:rsidRPr="002310E8">
        <w:rPr>
          <w:rStyle w:val="StyleBoldUnderline"/>
          <w:highlight w:val="cyan"/>
        </w:rPr>
        <w:t>they</w:t>
      </w:r>
      <w:proofErr w:type="gramEnd"/>
      <w:r w:rsidRPr="002310E8">
        <w:rPr>
          <w:rStyle w:val="StyleBoldUnderline"/>
          <w:highlight w:val="cyan"/>
        </w:rPr>
        <w:t xml:space="preserve"> be</w:t>
      </w:r>
      <w:r w:rsidRPr="002310E8">
        <w:rPr>
          <w:rStyle w:val="StyleBoldUnderline"/>
          <w:sz w:val="12"/>
          <w:highlight w:val="cyan"/>
        </w:rPr>
        <w:t>¶</w:t>
      </w:r>
      <w:r w:rsidRPr="002310E8">
        <w:rPr>
          <w:rStyle w:val="StyleBoldUnderline"/>
          <w:highlight w:val="cyan"/>
        </w:rPr>
        <w:t xml:space="preserve"> </w:t>
      </w:r>
      <w:r w:rsidRPr="005741C4">
        <w:rPr>
          <w:sz w:val="16"/>
        </w:rPr>
        <w:t>explicitly</w:t>
      </w:r>
      <w:r w:rsidRPr="002310E8">
        <w:rPr>
          <w:rStyle w:val="StyleBoldUnderline"/>
          <w:highlight w:val="cyan"/>
        </w:rPr>
        <w:t xml:space="preserve"> considered by the agency involved </w:t>
      </w:r>
      <w:r w:rsidRPr="005741C4">
        <w:rPr>
          <w:sz w:val="16"/>
        </w:rPr>
        <w:t>may not only</w:t>
      </w:r>
      <w:r w:rsidRPr="002310E8">
        <w:rPr>
          <w:rStyle w:val="StyleBoldUnderline"/>
          <w:highlight w:val="cyan"/>
        </w:rPr>
        <w:t xml:space="preserve"> facilitate global</w:t>
      </w:r>
      <w:r w:rsidRPr="002310E8">
        <w:rPr>
          <w:rStyle w:val="StyleBoldUnderline"/>
          <w:sz w:val="12"/>
          <w:highlight w:val="cyan"/>
        </w:rPr>
        <w:t>¶</w:t>
      </w:r>
      <w:r w:rsidRPr="002310E8">
        <w:rPr>
          <w:rStyle w:val="StyleBoldUnderline"/>
          <w:highlight w:val="cyan"/>
        </w:rPr>
        <w:t xml:space="preserve"> awareness, but also facilitate global politics </w:t>
      </w:r>
      <w:r w:rsidRPr="005741C4">
        <w:rPr>
          <w:sz w:val="16"/>
        </w:rPr>
        <w:t xml:space="preserve">and discourse </w:t>
      </w:r>
      <w:r w:rsidRPr="002310E8">
        <w:rPr>
          <w:rStyle w:val="StyleBoldUnderline"/>
          <w:highlight w:val="cyan"/>
        </w:rPr>
        <w:t>that are necessary</w:t>
      </w:r>
      <w:r w:rsidRPr="002310E8">
        <w:rPr>
          <w:rStyle w:val="StyleBoldUnderline"/>
          <w:sz w:val="12"/>
          <w:highlight w:val="cyan"/>
        </w:rPr>
        <w:t>¶</w:t>
      </w:r>
      <w:r w:rsidRPr="002310E8">
        <w:rPr>
          <w:rStyle w:val="StyleBoldUnderline"/>
          <w:highlight w:val="cyan"/>
        </w:rPr>
        <w:t xml:space="preserve"> preconditions for the creation of public policy that is meaningful on the global</w:t>
      </w:r>
      <w:r w:rsidRPr="002310E8">
        <w:rPr>
          <w:rStyle w:val="StyleBoldUnderline"/>
          <w:sz w:val="12"/>
          <w:highlight w:val="cyan"/>
        </w:rPr>
        <w:t>¶</w:t>
      </w:r>
      <w:r w:rsidRPr="002310E8">
        <w:rPr>
          <w:rStyle w:val="StyleBoldUnderline"/>
          <w:highlight w:val="cyan"/>
        </w:rPr>
        <w:t xml:space="preserve"> level.</w:t>
      </w:r>
    </w:p>
    <w:p w:rsidR="00ED2386" w:rsidRDefault="00ED2386" w:rsidP="00ED2386">
      <w:pPr>
        <w:pStyle w:val="Heading4"/>
      </w:pPr>
      <w:r>
        <w:t xml:space="preserve">Scenario </w:t>
      </w:r>
      <w:proofErr w:type="gramStart"/>
      <w:r>
        <w:t>A</w:t>
      </w:r>
      <w:proofErr w:type="gramEnd"/>
      <w:r w:rsidRPr="00364D4B">
        <w:t xml:space="preserve"> – Interdependence</w:t>
      </w:r>
      <w:r>
        <w:t xml:space="preserve"> </w:t>
      </w:r>
    </w:p>
    <w:p w:rsidR="00ED2386" w:rsidRPr="00364D4B" w:rsidRDefault="00ED2386" w:rsidP="00ED2386">
      <w:pPr>
        <w:pStyle w:val="Heading4"/>
      </w:pPr>
      <w:r>
        <w:t xml:space="preserve">Extension of administrative law is </w:t>
      </w:r>
      <w:proofErr w:type="gramStart"/>
      <w:r>
        <w:t>key</w:t>
      </w:r>
      <w:proofErr w:type="gramEnd"/>
      <w:r>
        <w:t xml:space="preserve"> to legitimate international institutions.</w:t>
      </w:r>
    </w:p>
    <w:p w:rsidR="00ED2386" w:rsidRDefault="00ED2386" w:rsidP="00ED2386">
      <w:pPr>
        <w:rPr>
          <w:rStyle w:val="StyleStyleBold12pt"/>
        </w:rPr>
      </w:pPr>
    </w:p>
    <w:p w:rsidR="00ED2386" w:rsidRDefault="00ED2386" w:rsidP="00ED2386">
      <w:pPr>
        <w:rPr>
          <w:rFonts w:asciiTheme="minorHAnsi" w:hAnsiTheme="minorHAnsi" w:cs="Arial"/>
          <w:color w:val="000000"/>
          <w:sz w:val="20"/>
          <w:szCs w:val="20"/>
          <w:shd w:val="clear" w:color="auto" w:fill="FFFFFF"/>
        </w:rPr>
      </w:pPr>
      <w:proofErr w:type="spellStart"/>
      <w:r w:rsidRPr="00364D4B">
        <w:rPr>
          <w:rStyle w:val="StyleStyleBold12pt"/>
        </w:rPr>
        <w:t>Esty</w:t>
      </w:r>
      <w:proofErr w:type="spellEnd"/>
      <w:r w:rsidRPr="00A6234E">
        <w:rPr>
          <w:rFonts w:asciiTheme="minorHAnsi" w:hAnsiTheme="minorHAnsi" w:cs="Arial"/>
          <w:color w:val="000000"/>
          <w:sz w:val="20"/>
          <w:szCs w:val="20"/>
          <w:shd w:val="clear" w:color="auto" w:fill="FFFFFF"/>
        </w:rPr>
        <w:t xml:space="preserve"> </w:t>
      </w:r>
      <w:r w:rsidRPr="00364D4B">
        <w:rPr>
          <w:rStyle w:val="StyleStyleBold12pt"/>
        </w:rPr>
        <w:t>06</w:t>
      </w:r>
      <w:r w:rsidRPr="00A6234E">
        <w:rPr>
          <w:rFonts w:asciiTheme="minorHAnsi" w:hAnsiTheme="minorHAnsi" w:cs="Arial"/>
          <w:color w:val="000000"/>
          <w:sz w:val="20"/>
          <w:szCs w:val="20"/>
          <w:shd w:val="clear" w:color="auto" w:fill="FFFFFF"/>
        </w:rPr>
        <w:t xml:space="preserve"> </w:t>
      </w:r>
    </w:p>
    <w:p w:rsidR="00ED2386" w:rsidRPr="00364D4B" w:rsidRDefault="00ED2386" w:rsidP="00ED2386">
      <w:pPr>
        <w:rPr>
          <w:rFonts w:asciiTheme="minorHAnsi" w:hAnsiTheme="minorHAnsi" w:cs="Arial"/>
          <w:color w:val="000000"/>
          <w:sz w:val="16"/>
          <w:szCs w:val="16"/>
          <w:shd w:val="clear" w:color="auto" w:fill="FFFFFF"/>
        </w:rPr>
      </w:pPr>
      <w:r w:rsidRPr="00364D4B">
        <w:rPr>
          <w:rFonts w:asciiTheme="minorHAnsi" w:hAnsiTheme="minorHAnsi" w:cs="Arial"/>
          <w:color w:val="000000"/>
          <w:sz w:val="16"/>
          <w:szCs w:val="16"/>
          <w:shd w:val="clear" w:color="auto" w:fill="FFFFFF"/>
        </w:rPr>
        <w:t xml:space="preserve">(Daniel </w:t>
      </w:r>
      <w:proofErr w:type="spellStart"/>
      <w:r w:rsidRPr="00364D4B">
        <w:rPr>
          <w:sz w:val="16"/>
          <w:szCs w:val="16"/>
        </w:rPr>
        <w:t>Esty</w:t>
      </w:r>
      <w:proofErr w:type="spellEnd"/>
      <w:r w:rsidRPr="00364D4B">
        <w:rPr>
          <w:rFonts w:asciiTheme="minorHAnsi" w:hAnsiTheme="minorHAnsi" w:cs="Arial"/>
          <w:color w:val="000000"/>
          <w:sz w:val="16"/>
          <w:szCs w:val="16"/>
          <w:shd w:val="clear" w:color="auto" w:fill="FFFFFF"/>
        </w:rPr>
        <w:t xml:space="preserve"> </w:t>
      </w:r>
      <w:proofErr w:type="spellStart"/>
      <w:r w:rsidRPr="00364D4B">
        <w:rPr>
          <w:rFonts w:asciiTheme="minorHAnsi" w:hAnsiTheme="minorHAnsi" w:cs="Arial"/>
          <w:color w:val="000000"/>
          <w:sz w:val="16"/>
          <w:szCs w:val="16"/>
          <w:shd w:val="clear" w:color="auto" w:fill="FFFFFF"/>
        </w:rPr>
        <w:t>Hillhouse</w:t>
      </w:r>
      <w:proofErr w:type="spellEnd"/>
      <w:r w:rsidRPr="00364D4B">
        <w:rPr>
          <w:rFonts w:asciiTheme="minorHAnsi" w:hAnsiTheme="minorHAnsi" w:cs="Arial"/>
          <w:color w:val="000000"/>
          <w:sz w:val="16"/>
          <w:szCs w:val="16"/>
          <w:shd w:val="clear" w:color="auto" w:fill="FFFFFF"/>
        </w:rPr>
        <w:t xml:space="preserve"> Professor of Environmental </w:t>
      </w:r>
      <w:proofErr w:type="gramStart"/>
      <w:r w:rsidRPr="00364D4B">
        <w:rPr>
          <w:rFonts w:asciiTheme="minorHAnsi" w:hAnsiTheme="minorHAnsi" w:cs="Arial"/>
          <w:color w:val="000000"/>
          <w:sz w:val="16"/>
          <w:szCs w:val="16"/>
          <w:shd w:val="clear" w:color="auto" w:fill="FFFFFF"/>
        </w:rPr>
        <w:t>Law  and</w:t>
      </w:r>
      <w:proofErr w:type="gramEnd"/>
      <w:r w:rsidRPr="00364D4B">
        <w:rPr>
          <w:rFonts w:asciiTheme="minorHAnsi" w:hAnsiTheme="minorHAnsi" w:cs="Arial"/>
          <w:color w:val="000000"/>
          <w:sz w:val="16"/>
          <w:szCs w:val="16"/>
          <w:shd w:val="clear" w:color="auto" w:fill="FFFFFF"/>
        </w:rPr>
        <w:t xml:space="preserve"> Policy, Yale University. “Good Governance at the Supranational Scale: Globalizing Administrative Law” http://digitalcommons.law.yale.edu/cgi/viewcontent.cgi?article=1427&amp;context=fss_papers&amp;sei-redir=1&amp;referer=http%3A%2F%2Fscholar.google.com%2Fscholar%3Fq%3D%25E2%2580%259CGood%2BGovernance%2Bat%2Bthe%2BSupranational%2BScale%253A%2BGlobalizing%2BAdministrative%2BLaw%25E2%2580%259D%26hl%3Den%26as_sdt%3D0%252C44%26as_ylo%3D%26as_yhi%3D#search=%22%E2%80%9CGood%20Governance%20Supranational%20Scale%3A%20Globalizing%20Administrative%20Law%E2%80%9D%22)</w:t>
      </w:r>
      <w:r w:rsidRPr="00364D4B">
        <w:rPr>
          <w:rFonts w:asciiTheme="minorHAnsi" w:hAnsiTheme="minorHAnsi" w:cs="Arial"/>
          <w:color w:val="000000"/>
          <w:sz w:val="16"/>
          <w:szCs w:val="16"/>
        </w:rPr>
        <w:br/>
      </w:r>
    </w:p>
    <w:p w:rsidR="00ED2386" w:rsidRPr="00DB6EAA" w:rsidRDefault="00ED2386" w:rsidP="00ED2386">
      <w:pPr>
        <w:rPr>
          <w:rFonts w:asciiTheme="minorHAnsi" w:hAnsiTheme="minorHAnsi" w:cs="Arial"/>
          <w:color w:val="000000"/>
          <w:sz w:val="16"/>
          <w:szCs w:val="20"/>
          <w:shd w:val="clear" w:color="auto" w:fill="FFFFFF"/>
        </w:rPr>
      </w:pPr>
      <w:proofErr w:type="gramStart"/>
      <w:r w:rsidRPr="00234E04">
        <w:rPr>
          <w:rStyle w:val="StyleBoldUnderline"/>
        </w:rPr>
        <w:t xml:space="preserve">In an interdependent world, </w:t>
      </w:r>
      <w:r w:rsidRPr="002310E8">
        <w:rPr>
          <w:rStyle w:val="StyleBoldUnderline"/>
          <w:highlight w:val="cyan"/>
        </w:rPr>
        <w:t>a degree of supranational governance is</w:t>
      </w:r>
      <w:r w:rsidRPr="002310E8">
        <w:rPr>
          <w:rStyle w:val="StyleBoldUnderline"/>
          <w:sz w:val="12"/>
          <w:highlight w:val="cyan"/>
        </w:rPr>
        <w:t>¶</w:t>
      </w:r>
      <w:r w:rsidRPr="002310E8">
        <w:rPr>
          <w:rStyle w:val="StyleBoldUnderline"/>
          <w:highlight w:val="cyan"/>
        </w:rPr>
        <w:t xml:space="preserve"> inevitable</w:t>
      </w:r>
      <w:r w:rsidRPr="002310E8">
        <w:rPr>
          <w:rFonts w:asciiTheme="minorHAnsi" w:hAnsiTheme="minorHAnsi" w:cs="Arial"/>
          <w:color w:val="000000"/>
          <w:sz w:val="16"/>
          <w:szCs w:val="20"/>
          <w:highlight w:val="cyan"/>
          <w:shd w:val="clear" w:color="auto" w:fill="FFFFFF"/>
        </w:rPr>
        <w:t>.</w:t>
      </w:r>
      <w:proofErr w:type="gramEnd"/>
      <w:r w:rsidRPr="00DB6EAA">
        <w:rPr>
          <w:rFonts w:asciiTheme="minorHAnsi" w:hAnsiTheme="minorHAnsi" w:cs="Arial"/>
          <w:color w:val="000000"/>
          <w:sz w:val="16"/>
          <w:szCs w:val="20"/>
          <w:shd w:val="clear" w:color="auto" w:fill="FFFFFF"/>
        </w:rPr>
        <w:t xml:space="preserve"> </w:t>
      </w:r>
      <w:r w:rsidRPr="00F61C7B">
        <w:rPr>
          <w:rStyle w:val="StyleBoldUnderline"/>
        </w:rPr>
        <w:t>Success in combating</w:t>
      </w:r>
      <w:r w:rsidRPr="00DB6EAA">
        <w:rPr>
          <w:rFonts w:asciiTheme="minorHAnsi" w:hAnsiTheme="minorHAnsi" w:cs="Arial"/>
          <w:color w:val="000000"/>
          <w:sz w:val="16"/>
          <w:szCs w:val="20"/>
          <w:shd w:val="clear" w:color="auto" w:fill="FFFFFF"/>
        </w:rPr>
        <w:t xml:space="preserve"> </w:t>
      </w:r>
      <w:proofErr w:type="spellStart"/>
      <w:r w:rsidRPr="00DB6EAA">
        <w:rPr>
          <w:rFonts w:asciiTheme="minorHAnsi" w:hAnsiTheme="minorHAnsi" w:cs="Arial"/>
          <w:color w:val="000000"/>
          <w:sz w:val="16"/>
          <w:szCs w:val="20"/>
          <w:shd w:val="clear" w:color="auto" w:fill="FFFFFF"/>
        </w:rPr>
        <w:t>transboundary</w:t>
      </w:r>
      <w:proofErr w:type="spellEnd"/>
      <w:r w:rsidRPr="00DB6EAA">
        <w:rPr>
          <w:rFonts w:asciiTheme="minorHAnsi" w:hAnsiTheme="minorHAnsi" w:cs="Arial"/>
          <w:color w:val="000000"/>
          <w:sz w:val="16"/>
          <w:szCs w:val="20"/>
          <w:shd w:val="clear" w:color="auto" w:fill="FFFFFF"/>
        </w:rPr>
        <w:t xml:space="preserve"> </w:t>
      </w:r>
      <w:r w:rsidRPr="00F61C7B">
        <w:rPr>
          <w:rStyle w:val="StyleBoldUnderline"/>
        </w:rPr>
        <w:t>harms</w:t>
      </w:r>
      <w:r w:rsidRPr="00DB6EAA">
        <w:rPr>
          <w:rFonts w:asciiTheme="minorHAnsi" w:hAnsiTheme="minorHAnsi" w:cs="Arial"/>
          <w:color w:val="000000"/>
          <w:sz w:val="16"/>
          <w:szCs w:val="20"/>
          <w:shd w:val="clear" w:color="auto" w:fill="FFFFFF"/>
        </w:rPr>
        <w:t xml:space="preserve"> </w:t>
      </w:r>
      <w:r w:rsidRPr="00F61C7B">
        <w:rPr>
          <w:rStyle w:val="StyleBoldUnderline"/>
        </w:rPr>
        <w:t>from terrorism to global warming</w:t>
      </w:r>
      <w:r w:rsidRPr="00DB6EAA">
        <w:rPr>
          <w:rFonts w:asciiTheme="minorHAnsi" w:hAnsiTheme="minorHAnsi" w:cs="Arial"/>
          <w:color w:val="000000"/>
          <w:sz w:val="16"/>
          <w:szCs w:val="20"/>
          <w:shd w:val="clear" w:color="auto" w:fill="FFFFFF"/>
        </w:rPr>
        <w:t xml:space="preserve">, </w:t>
      </w:r>
      <w:r w:rsidRPr="00F61C7B">
        <w:rPr>
          <w:rStyle w:val="StyleBoldUnderline"/>
        </w:rPr>
        <w:t>and</w:t>
      </w:r>
      <w:r w:rsidRPr="00DB6EAA">
        <w:rPr>
          <w:rFonts w:asciiTheme="minorHAnsi" w:hAnsiTheme="minorHAnsi" w:cs="Arial"/>
          <w:color w:val="000000"/>
          <w:sz w:val="16"/>
          <w:szCs w:val="20"/>
          <w:shd w:val="clear" w:color="auto" w:fill="FFFFFF"/>
        </w:rPr>
        <w:t xml:space="preserve"> in </w:t>
      </w:r>
      <w:r w:rsidRPr="00F61C7B">
        <w:rPr>
          <w:rStyle w:val="StyleBoldUnderline"/>
        </w:rPr>
        <w:t>producing global</w:t>
      </w:r>
      <w:r w:rsidRPr="00DB6EAA">
        <w:rPr>
          <w:rFonts w:asciiTheme="minorHAnsi" w:hAnsiTheme="minorHAnsi" w:cs="Arial"/>
          <w:color w:val="000000"/>
          <w:sz w:val="16"/>
          <w:szCs w:val="20"/>
          <w:shd w:val="clear" w:color="auto" w:fill="FFFFFF"/>
        </w:rPr>
        <w:t xml:space="preserve"> public </w:t>
      </w:r>
      <w:r w:rsidRPr="00F61C7B">
        <w:rPr>
          <w:rStyle w:val="StyleBoldUnderline"/>
        </w:rPr>
        <w:t>goods</w:t>
      </w:r>
      <w:r w:rsidRPr="00DB6EAA">
        <w:rPr>
          <w:rFonts w:asciiTheme="minorHAnsi" w:hAnsiTheme="minorHAnsi" w:cs="Arial"/>
          <w:color w:val="000000"/>
          <w:sz w:val="16"/>
          <w:szCs w:val="20"/>
          <w:shd w:val="clear" w:color="auto" w:fill="FFFFFF"/>
        </w:rPr>
        <w:t xml:space="preserve">, </w:t>
      </w:r>
      <w:r w:rsidRPr="00F61C7B">
        <w:rPr>
          <w:rStyle w:val="StyleBoldUnderline"/>
        </w:rPr>
        <w:t>including liberalized trade and</w:t>
      </w:r>
      <w:r w:rsidRPr="00DB6EAA">
        <w:rPr>
          <w:rStyle w:val="StyleBoldUnderline"/>
          <w:sz w:val="12"/>
        </w:rPr>
        <w:t>¶</w:t>
      </w:r>
      <w:r w:rsidRPr="00F61C7B">
        <w:rPr>
          <w:rStyle w:val="StyleBoldUnderline"/>
        </w:rPr>
        <w:t xml:space="preserve"> public health programs</w:t>
      </w:r>
      <w:r w:rsidRPr="00DB6EAA">
        <w:rPr>
          <w:rFonts w:asciiTheme="minorHAnsi" w:hAnsiTheme="minorHAnsi" w:cs="Arial"/>
          <w:color w:val="000000"/>
          <w:sz w:val="16"/>
          <w:szCs w:val="20"/>
          <w:shd w:val="clear" w:color="auto" w:fill="FFFFFF"/>
        </w:rPr>
        <w:t xml:space="preserve">, </w:t>
      </w:r>
      <w:r w:rsidRPr="00F61C7B">
        <w:rPr>
          <w:rStyle w:val="StyleBoldUnderline"/>
        </w:rPr>
        <w:t>will be easier to achieve if global policymaking</w:t>
      </w:r>
      <w:r w:rsidRPr="00DB6EAA">
        <w:rPr>
          <w:rStyle w:val="StyleBoldUnderline"/>
          <w:sz w:val="12"/>
        </w:rPr>
        <w:t>¶</w:t>
      </w:r>
      <w:r w:rsidRPr="00F61C7B">
        <w:rPr>
          <w:rStyle w:val="StyleBoldUnderline"/>
        </w:rPr>
        <w:t xml:space="preserve"> institutions function effectively</w:t>
      </w:r>
      <w:r w:rsidRPr="00DB6EAA">
        <w:rPr>
          <w:rFonts w:asciiTheme="minorHAnsi" w:hAnsiTheme="minorHAnsi" w:cs="Arial"/>
          <w:color w:val="000000"/>
          <w:sz w:val="16"/>
          <w:szCs w:val="20"/>
          <w:shd w:val="clear" w:color="auto" w:fill="FFFFFF"/>
        </w:rPr>
        <w:t>.</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w:t>
      </w:r>
      <w:r w:rsidRPr="002310E8">
        <w:rPr>
          <w:rStyle w:val="StyleBoldUnderline"/>
          <w:highlight w:val="cyan"/>
        </w:rPr>
        <w:t>Movement toward good governance at the supranational scale would be</w:t>
      </w:r>
      <w:r w:rsidRPr="002310E8">
        <w:rPr>
          <w:rStyle w:val="StyleBoldUnderline"/>
          <w:sz w:val="12"/>
          <w:highlight w:val="cyan"/>
        </w:rPr>
        <w:t>¶</w:t>
      </w:r>
      <w:r w:rsidRPr="002310E8">
        <w:rPr>
          <w:rStyle w:val="StyleBoldUnderline"/>
          <w:highlight w:val="cyan"/>
        </w:rPr>
        <w:t xml:space="preserve"> enhanced by broader adoption of basic administrative law tools</w:t>
      </w:r>
      <w:r w:rsidRPr="00DB6EAA">
        <w:rPr>
          <w:sz w:val="16"/>
        </w:rPr>
        <w:t xml:space="preserve"> and</w:t>
      </w:r>
      <w:r w:rsidRPr="00DB6EAA">
        <w:rPr>
          <w:sz w:val="12"/>
        </w:rPr>
        <w:t>¶</w:t>
      </w:r>
      <w:r w:rsidRPr="00DB6EAA">
        <w:rPr>
          <w:sz w:val="16"/>
        </w:rPr>
        <w:t xml:space="preserve"> procedures</w:t>
      </w:r>
      <w:r w:rsidRPr="00DB6EAA">
        <w:rPr>
          <w:rFonts w:asciiTheme="minorHAnsi" w:hAnsiTheme="minorHAnsi" w:cs="Arial"/>
          <w:color w:val="000000"/>
          <w:sz w:val="16"/>
          <w:szCs w:val="20"/>
          <w:shd w:val="clear" w:color="auto" w:fill="FFFFFF"/>
        </w:rPr>
        <w:t>. The administrative practices that have emerged in the United</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States, Europe, Japan, South Korea, and elsewhere in recent decades cannot be</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transferred wholesale to the global realm. The differences in the context of</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governance at the national and supranational levels are significant.</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w:t>
      </w:r>
      <w:r w:rsidRPr="002310E8">
        <w:rPr>
          <w:rStyle w:val="StyleBoldUnderline"/>
          <w:highlight w:val="cyan"/>
        </w:rPr>
        <w:t>Policymaking at the international scale can</w:t>
      </w:r>
      <w:r w:rsidRPr="00DB6EAA">
        <w:rPr>
          <w:rFonts w:asciiTheme="minorHAnsi" w:hAnsiTheme="minorHAnsi" w:cs="Arial"/>
          <w:color w:val="000000"/>
          <w:sz w:val="16"/>
          <w:szCs w:val="20"/>
          <w:shd w:val="clear" w:color="auto" w:fill="FFFFFF"/>
        </w:rPr>
        <w:t>, however,</w:t>
      </w:r>
      <w:r w:rsidRPr="00234E04">
        <w:rPr>
          <w:rStyle w:val="StyleBoldUnderline"/>
        </w:rPr>
        <w:t xml:space="preserve"> </w:t>
      </w:r>
      <w:r w:rsidRPr="00234E04">
        <w:rPr>
          <w:rStyle w:val="StyleBoldUnderline"/>
          <w:highlight w:val="cyan"/>
        </w:rPr>
        <w:t>be</w:t>
      </w:r>
      <w:r w:rsidRPr="00234E04">
        <w:rPr>
          <w:rStyle w:val="StyleBoldUnderline"/>
        </w:rPr>
        <w:t xml:space="preserve"> </w:t>
      </w:r>
      <w:r w:rsidRPr="00DB6EAA">
        <w:rPr>
          <w:rFonts w:asciiTheme="minorHAnsi" w:hAnsiTheme="minorHAnsi" w:cs="Arial"/>
          <w:color w:val="000000"/>
          <w:sz w:val="16"/>
          <w:szCs w:val="20"/>
          <w:shd w:val="clear" w:color="auto" w:fill="FFFFFF"/>
        </w:rPr>
        <w:t>improved and</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w:t>
      </w:r>
      <w:r w:rsidRPr="002310E8">
        <w:rPr>
          <w:rStyle w:val="StyleBoldUnderline"/>
          <w:highlight w:val="cyan"/>
        </w:rPr>
        <w:t>endowed with greater legitimacy through adoption of a set of rules and</w:t>
      </w:r>
      <w:r w:rsidRPr="002310E8">
        <w:rPr>
          <w:rStyle w:val="StyleBoldUnderline"/>
          <w:sz w:val="12"/>
          <w:highlight w:val="cyan"/>
        </w:rPr>
        <w:t>¶</w:t>
      </w:r>
      <w:r w:rsidRPr="002310E8">
        <w:rPr>
          <w:rStyle w:val="StyleBoldUnderline"/>
          <w:highlight w:val="cyan"/>
        </w:rPr>
        <w:t xml:space="preserve"> procedures that are associated with good governance.</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This Article does not argue for adoption of a Global Administrative</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Procedure Act. The diversity of global governance circumstances and the range</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of views across countries make such a vision both unwise and unworkable. Nor</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does it seek to spell out definitively which administrative law tools should</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apply in every circumstance. Instead, it offers the theoretical logic for, and</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some first steps toward, globalizing administrative law. The core conclusion is</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this: </w:t>
      </w:r>
      <w:r w:rsidRPr="00234E04">
        <w:rPr>
          <w:rStyle w:val="StyleBoldUnderline"/>
        </w:rPr>
        <w:t xml:space="preserve">Even if supranational governance is limited </w:t>
      </w:r>
      <w:r w:rsidRPr="00234E04">
        <w:rPr>
          <w:sz w:val="16"/>
        </w:rPr>
        <w:t xml:space="preserve">and hampered </w:t>
      </w:r>
      <w:r w:rsidRPr="00234E04">
        <w:rPr>
          <w:rStyle w:val="StyleBoldUnderline"/>
        </w:rPr>
        <w:t>by divergent</w:t>
      </w:r>
      <w:r w:rsidRPr="00234E04">
        <w:rPr>
          <w:rStyle w:val="StyleBoldUnderline"/>
          <w:sz w:val="12"/>
        </w:rPr>
        <w:t>¶</w:t>
      </w:r>
      <w:r w:rsidRPr="00234E04">
        <w:rPr>
          <w:rStyle w:val="StyleBoldUnderline"/>
        </w:rPr>
        <w:t xml:space="preserve"> </w:t>
      </w:r>
      <w:r w:rsidRPr="00234E04">
        <w:rPr>
          <w:sz w:val="16"/>
        </w:rPr>
        <w:t xml:space="preserve">traditions, </w:t>
      </w:r>
      <w:r w:rsidRPr="00234E04">
        <w:rPr>
          <w:rStyle w:val="StyleBoldUnderline"/>
        </w:rPr>
        <w:t xml:space="preserve">cultures, </w:t>
      </w:r>
      <w:r w:rsidRPr="00234E04">
        <w:rPr>
          <w:sz w:val="16"/>
        </w:rPr>
        <w:t>and political preferences</w:t>
      </w:r>
      <w:r w:rsidRPr="00234E04">
        <w:rPr>
          <w:rStyle w:val="StyleBoldUnderline"/>
        </w:rPr>
        <w:t xml:space="preserve">, developing a baseline </w:t>
      </w:r>
      <w:r w:rsidRPr="00234E04">
        <w:rPr>
          <w:sz w:val="16"/>
        </w:rPr>
        <w:t>set</w:t>
      </w:r>
      <w:r w:rsidRPr="00234E04">
        <w:rPr>
          <w:rStyle w:val="StyleBoldUnderline"/>
        </w:rPr>
        <w:t xml:space="preserve"> of</w:t>
      </w:r>
      <w:r w:rsidRPr="00234E04">
        <w:rPr>
          <w:rStyle w:val="StyleBoldUnderline"/>
          <w:sz w:val="12"/>
        </w:rPr>
        <w:t>¶</w:t>
      </w:r>
      <w:r w:rsidRPr="00234E04">
        <w:rPr>
          <w:rStyle w:val="StyleBoldUnderline"/>
        </w:rPr>
        <w:t xml:space="preserve"> </w:t>
      </w:r>
      <w:r w:rsidRPr="002310E8">
        <w:rPr>
          <w:rStyle w:val="StyleBoldUnderline"/>
          <w:highlight w:val="cyan"/>
        </w:rPr>
        <w:t>administrative law tools and practices promises to strengthen whatever</w:t>
      </w:r>
      <w:r w:rsidRPr="002310E8">
        <w:rPr>
          <w:rStyle w:val="StyleBoldUnderline"/>
          <w:sz w:val="12"/>
          <w:highlight w:val="cyan"/>
        </w:rPr>
        <w:t>¶</w:t>
      </w:r>
      <w:r w:rsidRPr="002310E8">
        <w:rPr>
          <w:rStyle w:val="StyleBoldUnderline"/>
          <w:highlight w:val="cyan"/>
        </w:rPr>
        <w:t xml:space="preserve"> supranational policymaking is undertaken</w:t>
      </w:r>
      <w:r w:rsidRPr="00DB6EAA">
        <w:rPr>
          <w:rFonts w:asciiTheme="minorHAnsi" w:hAnsiTheme="minorHAnsi" w:cs="Arial"/>
          <w:color w:val="000000"/>
          <w:sz w:val="16"/>
          <w:szCs w:val="20"/>
          <w:shd w:val="clear" w:color="auto" w:fill="FFFFFF"/>
        </w:rPr>
        <w:t>.</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w:t>
      </w:r>
      <w:r w:rsidRPr="00234E04">
        <w:rPr>
          <w:rStyle w:val="StyleBoldUnderline"/>
        </w:rPr>
        <w:t xml:space="preserve">As supranational bodies expand their </w:t>
      </w:r>
      <w:r w:rsidRPr="00234E04">
        <w:rPr>
          <w:rStyle w:val="StyleBoldUnderline"/>
        </w:rPr>
        <w:lastRenderedPageBreak/>
        <w:t>governance</w:t>
      </w:r>
      <w:r w:rsidRPr="00234E04">
        <w:rPr>
          <w:rFonts w:asciiTheme="minorHAnsi" w:hAnsiTheme="minorHAnsi" w:cs="Arial"/>
          <w:color w:val="000000"/>
          <w:sz w:val="16"/>
          <w:szCs w:val="20"/>
          <w:shd w:val="clear" w:color="auto" w:fill="FFFFFF"/>
        </w:rPr>
        <w:t xml:space="preserve"> role, move toward formal</w:t>
      </w:r>
      <w:r w:rsidRPr="00234E04">
        <w:rPr>
          <w:rFonts w:asciiTheme="minorHAnsi" w:hAnsiTheme="minorHAnsi" w:cs="Arial"/>
          <w:color w:val="000000"/>
          <w:sz w:val="12"/>
          <w:szCs w:val="20"/>
          <w:shd w:val="clear" w:color="auto" w:fill="FFFFFF"/>
        </w:rPr>
        <w:t>¶</w:t>
      </w:r>
      <w:r w:rsidRPr="00234E04">
        <w:rPr>
          <w:rFonts w:asciiTheme="minorHAnsi" w:hAnsiTheme="minorHAnsi" w:cs="Arial"/>
          <w:color w:val="000000"/>
          <w:sz w:val="16"/>
          <w:szCs w:val="20"/>
          <w:shd w:val="clear" w:color="auto" w:fill="FFFFFF"/>
        </w:rPr>
        <w:t xml:space="preserve"> rulemaking, and take up more politically charged issues, </w:t>
      </w:r>
      <w:r w:rsidRPr="00234E04">
        <w:rPr>
          <w:rStyle w:val="StyleBoldUnderline"/>
        </w:rPr>
        <w:t>their legitimacy</w:t>
      </w:r>
      <w:r w:rsidRPr="00234E04">
        <w:rPr>
          <w:rStyle w:val="StyleBoldUnderline"/>
          <w:sz w:val="12"/>
        </w:rPr>
        <w:t>¶</w:t>
      </w:r>
      <w:r w:rsidRPr="00234E04">
        <w:rPr>
          <w:rStyle w:val="StyleBoldUnderline"/>
        </w:rPr>
        <w:t xml:space="preserve"> becomes </w:t>
      </w:r>
      <w:r w:rsidRPr="00234E04">
        <w:rPr>
          <w:rFonts w:asciiTheme="minorHAnsi" w:hAnsiTheme="minorHAnsi" w:cs="Arial"/>
          <w:color w:val="000000"/>
          <w:sz w:val="16"/>
          <w:szCs w:val="20"/>
          <w:shd w:val="clear" w:color="auto" w:fill="FFFFFF"/>
        </w:rPr>
        <w:t xml:space="preserve">a matter </w:t>
      </w:r>
      <w:r w:rsidRPr="00234E04">
        <w:rPr>
          <w:rStyle w:val="StyleBoldUnderline"/>
        </w:rPr>
        <w:t>of great</w:t>
      </w:r>
      <w:r w:rsidRPr="00234E04">
        <w:rPr>
          <w:rFonts w:asciiTheme="minorHAnsi" w:hAnsiTheme="minorHAnsi" w:cs="Arial"/>
          <w:color w:val="000000"/>
          <w:sz w:val="16"/>
          <w:szCs w:val="20"/>
          <w:shd w:val="clear" w:color="auto" w:fill="FFFFFF"/>
        </w:rPr>
        <w:t xml:space="preserve">er </w:t>
      </w:r>
      <w:r w:rsidRPr="00234E04">
        <w:rPr>
          <w:rStyle w:val="StyleBoldUnderline"/>
        </w:rPr>
        <w:t>concern</w:t>
      </w:r>
      <w:r w:rsidRPr="00234E04">
        <w:rPr>
          <w:rFonts w:asciiTheme="minorHAnsi" w:hAnsiTheme="minorHAnsi" w:cs="Arial"/>
          <w:color w:val="000000"/>
          <w:sz w:val="16"/>
          <w:szCs w:val="20"/>
          <w:shd w:val="clear" w:color="auto" w:fill="FFFFFF"/>
        </w:rPr>
        <w:t>. Without elections, the democratic</w:t>
      </w:r>
      <w:r w:rsidRPr="00234E04">
        <w:rPr>
          <w:rFonts w:asciiTheme="minorHAnsi" w:hAnsiTheme="minorHAnsi" w:cs="Arial"/>
          <w:color w:val="000000"/>
          <w:sz w:val="12"/>
          <w:szCs w:val="20"/>
          <w:shd w:val="clear" w:color="auto" w:fill="FFFFFF"/>
        </w:rPr>
        <w:t>¶</w:t>
      </w:r>
      <w:r w:rsidRPr="00234E04">
        <w:rPr>
          <w:rFonts w:asciiTheme="minorHAnsi" w:hAnsiTheme="minorHAnsi" w:cs="Arial"/>
          <w:color w:val="000000"/>
          <w:sz w:val="16"/>
          <w:szCs w:val="20"/>
          <w:shd w:val="clear" w:color="auto" w:fill="FFFFFF"/>
        </w:rPr>
        <w:t xml:space="preserve"> legitimacy of international</w:t>
      </w:r>
      <w:r w:rsidRPr="00DB6EAA">
        <w:rPr>
          <w:rFonts w:asciiTheme="minorHAnsi" w:hAnsiTheme="minorHAnsi" w:cs="Arial"/>
          <w:color w:val="000000"/>
          <w:sz w:val="16"/>
          <w:szCs w:val="20"/>
          <w:shd w:val="clear" w:color="auto" w:fill="FFFFFF"/>
        </w:rPr>
        <w:t xml:space="preserve"> organizations will always be in question, and their</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performance will be inhibited by the fact that their top officials do not face the</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incentives for accountability created by the discipline of having to win</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elections. </w:t>
      </w:r>
      <w:r w:rsidRPr="00F61C7B">
        <w:rPr>
          <w:rStyle w:val="StyleBoldUnderline"/>
        </w:rPr>
        <w:t>Legitimacy</w:t>
      </w:r>
      <w:r w:rsidRPr="00DB6EAA">
        <w:rPr>
          <w:rFonts w:asciiTheme="minorHAnsi" w:hAnsiTheme="minorHAnsi" w:cs="Arial"/>
          <w:color w:val="000000"/>
          <w:sz w:val="16"/>
          <w:szCs w:val="20"/>
          <w:shd w:val="clear" w:color="auto" w:fill="FFFFFF"/>
        </w:rPr>
        <w:t xml:space="preserve">, however, </w:t>
      </w:r>
      <w:r w:rsidRPr="00F61C7B">
        <w:rPr>
          <w:rStyle w:val="StyleBoldUnderline"/>
        </w:rPr>
        <w:t>can</w:t>
      </w:r>
      <w:r w:rsidRPr="00DB6EAA">
        <w:rPr>
          <w:rFonts w:asciiTheme="minorHAnsi" w:hAnsiTheme="minorHAnsi" w:cs="Arial"/>
          <w:color w:val="000000"/>
          <w:sz w:val="16"/>
          <w:szCs w:val="20"/>
          <w:shd w:val="clear" w:color="auto" w:fill="FFFFFF"/>
        </w:rPr>
        <w:t xml:space="preserve"> also </w:t>
      </w:r>
      <w:r w:rsidRPr="00F61C7B">
        <w:rPr>
          <w:rStyle w:val="StyleBoldUnderline"/>
        </w:rPr>
        <w:t>be grounded in an institution's</w:t>
      </w:r>
      <w:r w:rsidRPr="00DB6EAA">
        <w:rPr>
          <w:rStyle w:val="StyleBoldUnderline"/>
          <w:sz w:val="12"/>
        </w:rPr>
        <w:t>¶</w:t>
      </w:r>
      <w:r w:rsidRPr="00F61C7B">
        <w:rPr>
          <w:rStyle w:val="StyleBoldUnderline"/>
        </w:rPr>
        <w:t xml:space="preserve"> delivery of good results</w:t>
      </w:r>
      <w:r w:rsidRPr="00DB6EAA">
        <w:rPr>
          <w:rFonts w:asciiTheme="minorHAnsi" w:hAnsiTheme="minorHAnsi" w:cs="Arial"/>
          <w:color w:val="000000"/>
          <w:sz w:val="16"/>
          <w:szCs w:val="20"/>
          <w:shd w:val="clear" w:color="auto" w:fill="FFFFFF"/>
        </w:rPr>
        <w:t xml:space="preserve">, </w:t>
      </w:r>
      <w:r w:rsidRPr="00F61C7B">
        <w:rPr>
          <w:rStyle w:val="StyleBoldUnderline"/>
        </w:rPr>
        <w:t>its capacity to carry out rulemaking in ways that</w:t>
      </w:r>
      <w:r w:rsidRPr="00DB6EAA">
        <w:rPr>
          <w:rStyle w:val="StyleBoldUnderline"/>
          <w:sz w:val="12"/>
        </w:rPr>
        <w:t>¶</w:t>
      </w:r>
      <w:r w:rsidRPr="00F61C7B">
        <w:rPr>
          <w:rStyle w:val="StyleBoldUnderline"/>
        </w:rPr>
        <w:t xml:space="preserve"> provide </w:t>
      </w:r>
      <w:r w:rsidRPr="00DB6EAA">
        <w:rPr>
          <w:sz w:val="16"/>
        </w:rPr>
        <w:t xml:space="preserve">clarity and </w:t>
      </w:r>
      <w:r w:rsidRPr="00F61C7B">
        <w:rPr>
          <w:rStyle w:val="StyleBoldUnderline"/>
        </w:rPr>
        <w:t>stability</w:t>
      </w:r>
      <w:r w:rsidRPr="00DB6EAA">
        <w:rPr>
          <w:sz w:val="16"/>
        </w:rPr>
        <w:t>,</w:t>
      </w:r>
      <w:r w:rsidRPr="00F61C7B">
        <w:rPr>
          <w:rStyle w:val="StyleBoldUnderline"/>
        </w:rPr>
        <w:t xml:space="preserve"> its </w:t>
      </w:r>
      <w:r w:rsidRPr="00DB6EAA">
        <w:rPr>
          <w:sz w:val="16"/>
        </w:rPr>
        <w:t>systemic</w:t>
      </w:r>
      <w:r w:rsidRPr="00F61C7B">
        <w:rPr>
          <w:rStyle w:val="StyleBoldUnderline"/>
        </w:rPr>
        <w:t xml:space="preserve"> </w:t>
      </w:r>
      <w:r w:rsidRPr="00DB6EAA">
        <w:rPr>
          <w:sz w:val="16"/>
        </w:rPr>
        <w:t>strength and</w:t>
      </w:r>
      <w:r w:rsidRPr="00F61C7B">
        <w:rPr>
          <w:rStyle w:val="StyleBoldUnderline"/>
        </w:rPr>
        <w:t xml:space="preserve"> structure of checks and</w:t>
      </w:r>
      <w:r w:rsidRPr="00DB6EAA">
        <w:rPr>
          <w:rStyle w:val="StyleBoldUnderline"/>
          <w:sz w:val="12"/>
        </w:rPr>
        <w:t>¶</w:t>
      </w:r>
      <w:r w:rsidRPr="00F61C7B">
        <w:rPr>
          <w:rStyle w:val="StyleBoldUnderline"/>
        </w:rPr>
        <w:t xml:space="preserve"> balances, </w:t>
      </w:r>
      <w:r w:rsidRPr="00DB6EAA">
        <w:rPr>
          <w:sz w:val="16"/>
        </w:rPr>
        <w:t>its ability to promote political dialogue, and its commitment to</w:t>
      </w:r>
      <w:r w:rsidRPr="00DB6EAA">
        <w:rPr>
          <w:sz w:val="12"/>
        </w:rPr>
        <w:t>¶</w:t>
      </w:r>
      <w:r w:rsidRPr="00DB6EAA">
        <w:rPr>
          <w:sz w:val="16"/>
        </w:rPr>
        <w:t xml:space="preserve"> procedural rigor.</w:t>
      </w:r>
      <w:r w:rsidRPr="00DB6EAA">
        <w:rPr>
          <w:sz w:val="12"/>
        </w:rPr>
        <w:t>¶</w:t>
      </w:r>
      <w:r w:rsidRPr="00DB6EAA">
        <w:rPr>
          <w:rFonts w:asciiTheme="minorHAnsi" w:hAnsiTheme="minorHAnsi" w:cs="Arial"/>
          <w:color w:val="000000"/>
          <w:sz w:val="16"/>
          <w:szCs w:val="20"/>
          <w:shd w:val="clear" w:color="auto" w:fill="FFFFFF"/>
        </w:rPr>
        <w:t xml:space="preserve"> </w:t>
      </w:r>
      <w:r w:rsidRPr="002310E8">
        <w:rPr>
          <w:rStyle w:val="StyleBoldUnderline"/>
          <w:highlight w:val="cyan"/>
        </w:rPr>
        <w:t>Administrative law,</w:t>
      </w:r>
      <w:r w:rsidRPr="00DB6EAA">
        <w:rPr>
          <w:rFonts w:asciiTheme="minorHAnsi" w:hAnsiTheme="minorHAnsi" w:cs="Arial"/>
          <w:color w:val="000000"/>
          <w:sz w:val="16"/>
          <w:szCs w:val="20"/>
          <w:shd w:val="clear" w:color="auto" w:fill="FFFFFF"/>
        </w:rPr>
        <w:t xml:space="preserve"> I have argued, </w:t>
      </w:r>
      <w:r w:rsidRPr="002310E8">
        <w:rPr>
          <w:rStyle w:val="StyleBoldUnderline"/>
          <w:highlight w:val="cyan"/>
        </w:rPr>
        <w:t>lies at the heart of efforts to establish</w:t>
      </w:r>
      <w:r w:rsidRPr="00DB6EAA">
        <w:rPr>
          <w:rFonts w:asciiTheme="minorHAnsi" w:hAnsiTheme="minorHAnsi" w:cs="Arial"/>
          <w:color w:val="000000"/>
          <w:sz w:val="12"/>
          <w:szCs w:val="20"/>
          <w:shd w:val="clear" w:color="auto" w:fill="FFFFFF"/>
        </w:rPr>
        <w:t>¶</w:t>
      </w:r>
      <w:r w:rsidRPr="00DB6EAA">
        <w:rPr>
          <w:rFonts w:asciiTheme="minorHAnsi" w:hAnsiTheme="minorHAnsi" w:cs="Arial"/>
          <w:color w:val="000000"/>
          <w:sz w:val="16"/>
          <w:szCs w:val="20"/>
          <w:shd w:val="clear" w:color="auto" w:fill="FFFFFF"/>
        </w:rPr>
        <w:t xml:space="preserve"> these lines of </w:t>
      </w:r>
      <w:r w:rsidRPr="002310E8">
        <w:rPr>
          <w:rStyle w:val="StyleBoldUnderline"/>
          <w:highlight w:val="cyan"/>
        </w:rPr>
        <w:t>legitimacy</w:t>
      </w:r>
      <w:r w:rsidRPr="00DB6EAA">
        <w:rPr>
          <w:rFonts w:asciiTheme="minorHAnsi" w:hAnsiTheme="minorHAnsi" w:cs="Arial"/>
          <w:color w:val="000000"/>
          <w:sz w:val="16"/>
          <w:szCs w:val="20"/>
          <w:shd w:val="clear" w:color="auto" w:fill="FFFFFF"/>
        </w:rPr>
        <w:t xml:space="preserve">. </w:t>
      </w:r>
      <w:r w:rsidRPr="00234E04">
        <w:rPr>
          <w:rStyle w:val="StyleBoldUnderline"/>
        </w:rPr>
        <w:t xml:space="preserve">Adoption of </w:t>
      </w:r>
      <w:r w:rsidRPr="002310E8">
        <w:rPr>
          <w:rStyle w:val="StyleBoldUnderline"/>
          <w:highlight w:val="cyan"/>
        </w:rPr>
        <w:t>a more robust regime of administrative</w:t>
      </w:r>
      <w:r w:rsidRPr="002310E8">
        <w:rPr>
          <w:rStyle w:val="StyleBoldUnderline"/>
          <w:sz w:val="12"/>
          <w:highlight w:val="cyan"/>
        </w:rPr>
        <w:t>¶</w:t>
      </w:r>
      <w:r w:rsidRPr="002310E8">
        <w:rPr>
          <w:rStyle w:val="StyleBoldUnderline"/>
          <w:highlight w:val="cyan"/>
        </w:rPr>
        <w:t xml:space="preserve"> </w:t>
      </w:r>
      <w:r w:rsidRPr="00DB6EAA">
        <w:rPr>
          <w:sz w:val="16"/>
        </w:rPr>
        <w:t>rules and</w:t>
      </w:r>
      <w:r w:rsidRPr="002310E8">
        <w:rPr>
          <w:rStyle w:val="StyleBoldUnderline"/>
          <w:highlight w:val="cyan"/>
        </w:rPr>
        <w:t xml:space="preserve"> </w:t>
      </w:r>
      <w:r w:rsidRPr="00234E04">
        <w:rPr>
          <w:rStyle w:val="StyleBoldUnderline"/>
        </w:rPr>
        <w:t xml:space="preserve">procedures by international policymaking bodies </w:t>
      </w:r>
      <w:r w:rsidRPr="002310E8">
        <w:rPr>
          <w:rStyle w:val="StyleBoldUnderline"/>
          <w:highlight w:val="cyan"/>
        </w:rPr>
        <w:t>would directly</w:t>
      </w:r>
      <w:r w:rsidRPr="002310E8">
        <w:rPr>
          <w:rStyle w:val="StyleBoldUnderline"/>
          <w:sz w:val="12"/>
          <w:highlight w:val="cyan"/>
        </w:rPr>
        <w:t>¶</w:t>
      </w:r>
      <w:r w:rsidRPr="002310E8">
        <w:rPr>
          <w:rStyle w:val="StyleBoldUnderline"/>
          <w:highlight w:val="cyan"/>
        </w:rPr>
        <w:t xml:space="preserve"> contribute to their capacity for good governance through the mechanism of</w:t>
      </w:r>
      <w:r w:rsidRPr="002310E8">
        <w:rPr>
          <w:rStyle w:val="StyleBoldUnderline"/>
          <w:sz w:val="12"/>
          <w:highlight w:val="cyan"/>
        </w:rPr>
        <w:t>¶</w:t>
      </w:r>
      <w:r w:rsidRPr="002310E8">
        <w:rPr>
          <w:rStyle w:val="StyleBoldUnderline"/>
          <w:highlight w:val="cyan"/>
        </w:rPr>
        <w:t xml:space="preserve"> procedural rigor</w:t>
      </w:r>
      <w:r w:rsidRPr="00DB6EAA">
        <w:rPr>
          <w:rFonts w:asciiTheme="minorHAnsi" w:hAnsiTheme="minorHAnsi" w:cs="Arial"/>
          <w:color w:val="000000"/>
          <w:sz w:val="16"/>
          <w:szCs w:val="20"/>
          <w:shd w:val="clear" w:color="auto" w:fill="FFFFFF"/>
        </w:rPr>
        <w:t xml:space="preserve">, </w:t>
      </w:r>
      <w:r w:rsidRPr="002310E8">
        <w:rPr>
          <w:rStyle w:val="StyleBoldUnderline"/>
          <w:highlight w:val="cyan"/>
        </w:rPr>
        <w:t>and</w:t>
      </w:r>
      <w:r w:rsidRPr="00DB6EAA">
        <w:rPr>
          <w:rFonts w:asciiTheme="minorHAnsi" w:hAnsiTheme="minorHAnsi" w:cs="Arial"/>
          <w:color w:val="000000"/>
          <w:sz w:val="16"/>
          <w:szCs w:val="20"/>
          <w:shd w:val="clear" w:color="auto" w:fill="FFFFFF"/>
        </w:rPr>
        <w:t xml:space="preserve"> would indirectly enhance their democratic, results-based</w:t>
      </w:r>
      <w:proofErr w:type="gramStart"/>
      <w:r w:rsidRPr="00DB6EAA">
        <w:rPr>
          <w:rFonts w:asciiTheme="minorHAnsi" w:hAnsiTheme="minorHAnsi" w:cs="Arial"/>
          <w:color w:val="000000"/>
          <w:sz w:val="16"/>
          <w:szCs w:val="20"/>
          <w:shd w:val="clear" w:color="auto" w:fill="FFFFFF"/>
        </w:rPr>
        <w:t>,</w:t>
      </w:r>
      <w:r w:rsidRPr="00DB6EAA">
        <w:rPr>
          <w:rFonts w:asciiTheme="minorHAnsi" w:hAnsiTheme="minorHAnsi" w:cs="Arial"/>
          <w:color w:val="000000"/>
          <w:sz w:val="12"/>
          <w:szCs w:val="20"/>
          <w:shd w:val="clear" w:color="auto" w:fill="FFFFFF"/>
        </w:rPr>
        <w:t>¶</w:t>
      </w:r>
      <w:proofErr w:type="gramEnd"/>
      <w:r w:rsidRPr="00DB6EAA">
        <w:rPr>
          <w:rFonts w:asciiTheme="minorHAnsi" w:hAnsiTheme="minorHAnsi" w:cs="Arial"/>
          <w:color w:val="000000"/>
          <w:sz w:val="16"/>
          <w:szCs w:val="20"/>
          <w:shd w:val="clear" w:color="auto" w:fill="FFFFFF"/>
        </w:rPr>
        <w:t xml:space="preserve"> order-derived, systemic, and deliberative </w:t>
      </w:r>
      <w:r w:rsidRPr="002310E8">
        <w:rPr>
          <w:rStyle w:val="StyleBoldUnderline"/>
          <w:highlight w:val="cyan"/>
        </w:rPr>
        <w:t>legitimacy</w:t>
      </w:r>
      <w:r w:rsidRPr="00DB6EAA">
        <w:rPr>
          <w:rFonts w:asciiTheme="minorHAnsi" w:hAnsiTheme="minorHAnsi" w:cs="Arial"/>
          <w:color w:val="000000"/>
          <w:sz w:val="16"/>
          <w:szCs w:val="20"/>
          <w:shd w:val="clear" w:color="auto" w:fill="FFFFFF"/>
        </w:rPr>
        <w:t>.</w:t>
      </w:r>
    </w:p>
    <w:p w:rsidR="00ED2386" w:rsidRPr="00364D4B" w:rsidRDefault="00ED2386" w:rsidP="00ED2386">
      <w:pPr>
        <w:pStyle w:val="Heading4"/>
      </w:pPr>
      <w:r>
        <w:t>That prevents great power wars</w:t>
      </w:r>
    </w:p>
    <w:p w:rsidR="00ED2386" w:rsidRDefault="00ED2386" w:rsidP="00ED2386">
      <w:pPr>
        <w:rPr>
          <w:rFonts w:asciiTheme="minorHAnsi" w:hAnsiTheme="minorHAnsi" w:cs="Arial"/>
          <w:color w:val="000000"/>
          <w:sz w:val="20"/>
          <w:szCs w:val="20"/>
          <w:shd w:val="clear" w:color="auto" w:fill="FFFFFF"/>
        </w:rPr>
      </w:pPr>
      <w:proofErr w:type="spellStart"/>
      <w:r>
        <w:rPr>
          <w:rStyle w:val="StyleStyleBold12pt"/>
        </w:rPr>
        <w:t>Deudney</w:t>
      </w:r>
      <w:proofErr w:type="spellEnd"/>
      <w:r>
        <w:rPr>
          <w:rStyle w:val="StyleStyleBold12pt"/>
        </w:rPr>
        <w:t xml:space="preserve"> &amp; </w:t>
      </w:r>
      <w:proofErr w:type="spellStart"/>
      <w:r>
        <w:rPr>
          <w:rStyle w:val="StyleStyleBold12pt"/>
        </w:rPr>
        <w:t>ikenberry</w:t>
      </w:r>
      <w:proofErr w:type="spellEnd"/>
      <w:r>
        <w:rPr>
          <w:rStyle w:val="StyleStyleBold12pt"/>
        </w:rPr>
        <w:t xml:space="preserve"> </w:t>
      </w:r>
      <w:r w:rsidRPr="00364D4B">
        <w:rPr>
          <w:rStyle w:val="StyleStyleBold12pt"/>
        </w:rPr>
        <w:t>09</w:t>
      </w:r>
    </w:p>
    <w:p w:rsidR="00ED2386" w:rsidRPr="00F22AA0" w:rsidRDefault="00ED2386" w:rsidP="00ED2386">
      <w:pPr>
        <w:rPr>
          <w:rFonts w:asciiTheme="minorHAnsi" w:hAnsiTheme="minorHAnsi" w:cs="Arial"/>
          <w:color w:val="000000"/>
          <w:sz w:val="16"/>
          <w:szCs w:val="16"/>
          <w:shd w:val="clear" w:color="auto" w:fill="FFFFFF"/>
        </w:rPr>
      </w:pPr>
      <w:r w:rsidRPr="00F22AA0">
        <w:rPr>
          <w:rFonts w:asciiTheme="minorHAnsi" w:hAnsiTheme="minorHAnsi" w:cs="Arial"/>
          <w:color w:val="000000"/>
          <w:sz w:val="16"/>
          <w:szCs w:val="16"/>
          <w:shd w:val="clear" w:color="auto" w:fill="FFFFFF"/>
        </w:rPr>
        <w:t xml:space="preserve">(DANIEL DEUDNEY is Professor of Political Science at Johns Hopkins University and the </w:t>
      </w:r>
    </w:p>
    <w:p w:rsidR="00ED2386" w:rsidRPr="00F22AA0" w:rsidRDefault="00ED2386" w:rsidP="00ED2386">
      <w:pPr>
        <w:rPr>
          <w:rFonts w:asciiTheme="minorHAnsi" w:hAnsiTheme="minorHAnsi" w:cs="Arial"/>
          <w:color w:val="000000"/>
          <w:sz w:val="16"/>
          <w:szCs w:val="16"/>
          <w:shd w:val="clear" w:color="auto" w:fill="FFFFFF"/>
        </w:rPr>
      </w:pPr>
      <w:proofErr w:type="gramStart"/>
      <w:r w:rsidRPr="00F22AA0">
        <w:rPr>
          <w:rFonts w:asciiTheme="minorHAnsi" w:hAnsiTheme="minorHAnsi" w:cs="Arial"/>
          <w:color w:val="000000"/>
          <w:sz w:val="16"/>
          <w:szCs w:val="16"/>
          <w:shd w:val="clear" w:color="auto" w:fill="FFFFFF"/>
        </w:rPr>
        <w:t>author</w:t>
      </w:r>
      <w:proofErr w:type="gramEnd"/>
      <w:r w:rsidRPr="00F22AA0">
        <w:rPr>
          <w:rFonts w:asciiTheme="minorHAnsi" w:hAnsiTheme="minorHAnsi" w:cs="Arial"/>
          <w:color w:val="000000"/>
          <w:sz w:val="16"/>
          <w:szCs w:val="16"/>
          <w:shd w:val="clear" w:color="auto" w:fill="FFFFFF"/>
        </w:rPr>
        <w:t xml:space="preserve"> of Bounding Power: Republican Security Theory From the Polis to the Global Village. G. </w:t>
      </w:r>
    </w:p>
    <w:p w:rsidR="00ED2386" w:rsidRPr="00F22AA0" w:rsidRDefault="00ED2386" w:rsidP="00ED2386">
      <w:pPr>
        <w:rPr>
          <w:rFonts w:asciiTheme="minorHAnsi" w:hAnsiTheme="minorHAnsi" w:cs="Arial"/>
          <w:color w:val="000000"/>
          <w:sz w:val="16"/>
          <w:szCs w:val="16"/>
          <w:shd w:val="clear" w:color="auto" w:fill="FFFFFF"/>
        </w:rPr>
      </w:pPr>
      <w:r w:rsidRPr="00F22AA0">
        <w:rPr>
          <w:rFonts w:asciiTheme="minorHAnsi" w:hAnsiTheme="minorHAnsi" w:cs="Arial"/>
          <w:color w:val="000000"/>
          <w:sz w:val="16"/>
          <w:szCs w:val="16"/>
          <w:shd w:val="clear" w:color="auto" w:fill="FFFFFF"/>
        </w:rPr>
        <w:t xml:space="preserve">JOHN IKENBERRY is Albert G. Milbank Professor of Politics and International Affairs at </w:t>
      </w:r>
    </w:p>
    <w:p w:rsidR="00ED2386" w:rsidRPr="00F22AA0" w:rsidRDefault="00ED2386" w:rsidP="00ED2386">
      <w:pPr>
        <w:rPr>
          <w:rFonts w:asciiTheme="minorHAnsi" w:hAnsiTheme="minorHAnsi" w:cs="Arial"/>
          <w:color w:val="000000"/>
          <w:sz w:val="16"/>
          <w:szCs w:val="16"/>
          <w:shd w:val="clear" w:color="auto" w:fill="FFFFFF"/>
        </w:rPr>
      </w:pPr>
      <w:r w:rsidRPr="00F22AA0">
        <w:rPr>
          <w:rFonts w:asciiTheme="minorHAnsi" w:hAnsiTheme="minorHAnsi" w:cs="Arial"/>
          <w:color w:val="000000"/>
          <w:sz w:val="16"/>
          <w:szCs w:val="16"/>
          <w:shd w:val="clear" w:color="auto" w:fill="FFFFFF"/>
        </w:rPr>
        <w:t xml:space="preserve">Princeton University, a Global Eminence Scholar at Kyung </w:t>
      </w:r>
      <w:proofErr w:type="spellStart"/>
      <w:r w:rsidRPr="00F22AA0">
        <w:rPr>
          <w:rFonts w:asciiTheme="minorHAnsi" w:hAnsiTheme="minorHAnsi" w:cs="Arial"/>
          <w:color w:val="000000"/>
          <w:sz w:val="16"/>
          <w:szCs w:val="16"/>
          <w:shd w:val="clear" w:color="auto" w:fill="FFFFFF"/>
        </w:rPr>
        <w:t>Hee</w:t>
      </w:r>
      <w:proofErr w:type="spellEnd"/>
      <w:r w:rsidRPr="00F22AA0">
        <w:rPr>
          <w:rFonts w:asciiTheme="minorHAnsi" w:hAnsiTheme="minorHAnsi" w:cs="Arial"/>
          <w:color w:val="000000"/>
          <w:sz w:val="16"/>
          <w:szCs w:val="16"/>
          <w:shd w:val="clear" w:color="auto" w:fill="FFFFFF"/>
        </w:rPr>
        <w:t xml:space="preserve"> University, and the author of </w:t>
      </w:r>
    </w:p>
    <w:p w:rsidR="00ED2386" w:rsidRPr="00A6234E" w:rsidRDefault="00ED2386" w:rsidP="00ED2386">
      <w:pPr>
        <w:rPr>
          <w:rFonts w:asciiTheme="minorHAnsi" w:hAnsiTheme="minorHAnsi" w:cs="Arial"/>
          <w:color w:val="000000"/>
          <w:sz w:val="20"/>
          <w:szCs w:val="20"/>
          <w:shd w:val="clear" w:color="auto" w:fill="FFFFFF"/>
        </w:rPr>
      </w:pPr>
      <w:r w:rsidRPr="00F22AA0">
        <w:rPr>
          <w:rFonts w:asciiTheme="minorHAnsi" w:hAnsiTheme="minorHAnsi" w:cs="Arial"/>
          <w:color w:val="000000"/>
          <w:sz w:val="16"/>
          <w:szCs w:val="16"/>
          <w:shd w:val="clear" w:color="auto" w:fill="FFFFFF"/>
        </w:rPr>
        <w:t>After Victory: Institutions, Strategic Restraint, and the Rebuilding of Order After Major Wars. Foreign Affairs, January/February 2009, Volume 88, Number 1, p. 77 http://pomed.org/wordpress/wp-content/uploads/2009/12/the_myth_of_the_autocratic_revival.pdf)</w:t>
      </w:r>
      <w:r w:rsidRPr="00A6234E">
        <w:rPr>
          <w:rFonts w:asciiTheme="minorHAnsi" w:hAnsiTheme="minorHAnsi" w:cs="Arial"/>
          <w:color w:val="000000"/>
          <w:sz w:val="20"/>
          <w:szCs w:val="20"/>
        </w:rPr>
        <w:t xml:space="preserve"> </w:t>
      </w:r>
      <w:r w:rsidRPr="00A6234E">
        <w:rPr>
          <w:rFonts w:asciiTheme="minorHAnsi" w:hAnsiTheme="minorHAnsi" w:cs="Arial"/>
          <w:color w:val="000000"/>
          <w:sz w:val="20"/>
          <w:szCs w:val="20"/>
        </w:rPr>
        <w:br/>
      </w:r>
    </w:p>
    <w:p w:rsidR="00ED2386" w:rsidRPr="002B18A8" w:rsidRDefault="00ED2386" w:rsidP="00ED2386">
      <w:pPr>
        <w:rPr>
          <w:sz w:val="16"/>
        </w:rPr>
      </w:pPr>
      <w:r w:rsidRPr="002B18A8">
        <w:rPr>
          <w:rStyle w:val="StyleBoldUnderline"/>
        </w:rPr>
        <w:t xml:space="preserve">As the world becomes increasingly liberal and democratic, there are growing opportunities for </w:t>
      </w:r>
      <w:r w:rsidRPr="002B18A8">
        <w:rPr>
          <w:rStyle w:val="StyleBoldUnderline"/>
          <w:sz w:val="12"/>
        </w:rPr>
        <w:t>¶</w:t>
      </w:r>
      <w:r w:rsidRPr="002B18A8">
        <w:rPr>
          <w:rStyle w:val="StyleBoldUnderline"/>
        </w:rPr>
        <w:t xml:space="preserve"> even the most successful liberal states</w:t>
      </w:r>
      <w:r w:rsidRPr="002B18A8">
        <w:rPr>
          <w:rFonts w:asciiTheme="minorHAnsi" w:hAnsiTheme="minorHAnsi" w:cs="Arial"/>
          <w:color w:val="000000"/>
          <w:sz w:val="16"/>
          <w:szCs w:val="20"/>
          <w:shd w:val="clear" w:color="auto" w:fill="FFFFFF"/>
        </w:rPr>
        <w:t xml:space="preserve"> -- </w:t>
      </w:r>
      <w:r w:rsidRPr="002B18A8">
        <w:rPr>
          <w:rStyle w:val="StyleBoldUnderline"/>
        </w:rPr>
        <w:t>such as the U</w:t>
      </w:r>
      <w:r w:rsidRPr="002B18A8">
        <w:rPr>
          <w:rFonts w:asciiTheme="minorHAnsi" w:hAnsiTheme="minorHAnsi" w:cs="Arial"/>
          <w:color w:val="000000"/>
          <w:sz w:val="16"/>
          <w:szCs w:val="20"/>
          <w:shd w:val="clear" w:color="auto" w:fill="FFFFFF"/>
        </w:rPr>
        <w:t xml:space="preserve">nited </w:t>
      </w:r>
      <w:r w:rsidRPr="002B18A8">
        <w:rPr>
          <w:rStyle w:val="StyleBoldUnderline"/>
        </w:rPr>
        <w:t>S</w:t>
      </w:r>
      <w:r w:rsidRPr="002B18A8">
        <w:rPr>
          <w:rFonts w:asciiTheme="minorHAnsi" w:hAnsiTheme="minorHAnsi" w:cs="Arial"/>
          <w:color w:val="000000"/>
          <w:sz w:val="16"/>
          <w:szCs w:val="20"/>
          <w:shd w:val="clear" w:color="auto" w:fill="FFFFFF"/>
        </w:rPr>
        <w:t xml:space="preserve">tates -- </w:t>
      </w:r>
      <w:r w:rsidRPr="002B18A8">
        <w:rPr>
          <w:rStyle w:val="StyleBoldUnderline"/>
        </w:rPr>
        <w:t>to learn from their partners</w:t>
      </w:r>
      <w:r w:rsidRPr="002B18A8">
        <w:rPr>
          <w:rFonts w:asciiTheme="minorHAnsi" w:hAnsiTheme="minorHAnsi" w:cs="Arial"/>
          <w:color w:val="000000"/>
          <w:sz w:val="16"/>
          <w:szCs w:val="20"/>
          <w:shd w:val="clear" w:color="auto" w:fill="FFFFFF"/>
        </w:rPr>
        <w:t xml:space="preserv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AUTOCRATS ABROAD </w:t>
      </w:r>
      <w:proofErr w:type="gramStart"/>
      <w:r w:rsidRPr="002B18A8">
        <w:rPr>
          <w:rFonts w:asciiTheme="minorHAnsi" w:hAnsiTheme="minorHAnsi" w:cs="Arial"/>
          <w:color w:val="000000"/>
          <w:sz w:val="16"/>
          <w:szCs w:val="20"/>
          <w:shd w:val="clear" w:color="auto" w:fill="FFFFFF"/>
        </w:rPr>
        <w:t>Not</w:t>
      </w:r>
      <w:proofErr w:type="gramEnd"/>
      <w:r w:rsidRPr="002B18A8">
        <w:rPr>
          <w:rFonts w:asciiTheme="minorHAnsi" w:hAnsiTheme="minorHAnsi" w:cs="Arial"/>
          <w:color w:val="000000"/>
          <w:sz w:val="16"/>
          <w:szCs w:val="20"/>
          <w:shd w:val="clear" w:color="auto" w:fill="FFFFFF"/>
        </w:rPr>
        <w:t xml:space="preserve"> only do the autocratic revival theorists posit an alternative form of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capitalism, but they also envision renewed international rivalries. According to </w:t>
      </w:r>
      <w:proofErr w:type="spellStart"/>
      <w:r w:rsidRPr="002B18A8">
        <w:rPr>
          <w:rFonts w:asciiTheme="minorHAnsi" w:hAnsiTheme="minorHAnsi" w:cs="Arial"/>
          <w:color w:val="000000"/>
          <w:sz w:val="16"/>
          <w:szCs w:val="20"/>
          <w:shd w:val="clear" w:color="auto" w:fill="FFFFFF"/>
        </w:rPr>
        <w:t>Kagan's</w:t>
      </w:r>
      <w:proofErr w:type="spellEnd"/>
      <w:r w:rsidRPr="002B18A8">
        <w:rPr>
          <w:rFonts w:asciiTheme="minorHAnsi" w:hAnsiTheme="minorHAnsi" w:cs="Arial"/>
          <w:color w:val="000000"/>
          <w:sz w:val="16"/>
          <w:szCs w:val="20"/>
          <w:shd w:val="clear" w:color="auto" w:fill="FFFFFF"/>
        </w:rPr>
        <w:t xml:space="preserve"> version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of the argument, the twenty-first century will look much like the nineteenth century. </w:t>
      </w:r>
      <w:r w:rsidRPr="002B18A8">
        <w:rPr>
          <w:rStyle w:val="StyleBoldUnderline"/>
        </w:rPr>
        <w:t xml:space="preserve">There will </w:t>
      </w:r>
      <w:r w:rsidRPr="002B18A8">
        <w:rPr>
          <w:rStyle w:val="StyleBoldUnderline"/>
          <w:sz w:val="12"/>
        </w:rPr>
        <w:t>¶</w:t>
      </w:r>
      <w:r w:rsidRPr="002B18A8">
        <w:rPr>
          <w:rStyle w:val="StyleBoldUnderline"/>
        </w:rPr>
        <w:t xml:space="preserve"> be a combination of great-power rivalries and a growing ideological and geopolitical divide </w:t>
      </w:r>
      <w:r w:rsidRPr="002B18A8">
        <w:rPr>
          <w:rStyle w:val="StyleBoldUnderline"/>
          <w:sz w:val="12"/>
        </w:rPr>
        <w:t>¶</w:t>
      </w:r>
      <w:r w:rsidRPr="002B18A8">
        <w:rPr>
          <w:rStyle w:val="StyleBoldUnderline"/>
        </w:rPr>
        <w:t xml:space="preserve"> between autocracies and democracies.</w:t>
      </w:r>
      <w:r w:rsidRPr="002B18A8">
        <w:rPr>
          <w:rFonts w:asciiTheme="minorHAnsi" w:hAnsiTheme="minorHAnsi" w:cs="Arial"/>
          <w:color w:val="000000"/>
          <w:sz w:val="16"/>
          <w:szCs w:val="20"/>
          <w:shd w:val="clear" w:color="auto" w:fill="FFFFFF"/>
        </w:rPr>
        <w:t xml:space="preserve"> Rivalry among great powers, independent of regime type,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will be an increasingly salient feature of world politics, according to this view. </w:t>
      </w:r>
      <w:r w:rsidRPr="002310E8">
        <w:rPr>
          <w:rStyle w:val="StyleBoldUnderline"/>
          <w:highlight w:val="cyan"/>
        </w:rPr>
        <w:t>Rising powers</w:t>
      </w:r>
      <w:r w:rsidRPr="002B18A8">
        <w:rPr>
          <w:rStyle w:val="StyleBoldUnderline"/>
        </w:rPr>
        <w:t xml:space="preserve"> --</w:t>
      </w:r>
      <w:r w:rsidRPr="002B18A8">
        <w:rPr>
          <w:rStyle w:val="StyleBoldUnderline"/>
          <w:sz w:val="12"/>
        </w:rPr>
        <w:t>¶</w:t>
      </w:r>
      <w:r w:rsidRPr="002B18A8">
        <w:rPr>
          <w:rStyle w:val="StyleBoldUnderline"/>
        </w:rPr>
        <w:t xml:space="preserve"> </w:t>
      </w:r>
      <w:r w:rsidRPr="002310E8">
        <w:rPr>
          <w:rStyle w:val="StyleBoldUnderline"/>
          <w:highlight w:val="cyan"/>
        </w:rPr>
        <w:t>most notably China</w:t>
      </w:r>
      <w:r w:rsidRPr="002B18A8">
        <w:rPr>
          <w:rStyle w:val="StyleBoldUnderline"/>
        </w:rPr>
        <w:t xml:space="preserve">, India, Japan, </w:t>
      </w:r>
      <w:r w:rsidRPr="002310E8">
        <w:rPr>
          <w:rStyle w:val="StyleBoldUnderline"/>
          <w:highlight w:val="cyan"/>
        </w:rPr>
        <w:t>and Russia</w:t>
      </w:r>
      <w:r w:rsidRPr="002B18A8">
        <w:rPr>
          <w:rStyle w:val="StyleBoldUnderline"/>
        </w:rPr>
        <w:t xml:space="preserve"> -- </w:t>
      </w:r>
      <w:r w:rsidRPr="002310E8">
        <w:rPr>
          <w:rStyle w:val="StyleBoldUnderline"/>
          <w:highlight w:val="cyan"/>
        </w:rPr>
        <w:t xml:space="preserve">will aspire to </w:t>
      </w:r>
      <w:r w:rsidRPr="00234E04">
        <w:rPr>
          <w:rStyle w:val="StyleBoldUnderline"/>
        </w:rPr>
        <w:t xml:space="preserve">improve their international </w:t>
      </w:r>
      <w:r w:rsidRPr="00234E04">
        <w:rPr>
          <w:rStyle w:val="StyleBoldUnderline"/>
          <w:sz w:val="12"/>
        </w:rPr>
        <w:t>¶</w:t>
      </w:r>
      <w:r w:rsidRPr="00234E04">
        <w:rPr>
          <w:rStyle w:val="StyleBoldUnderline"/>
        </w:rPr>
        <w:t xml:space="preserve"> positions and </w:t>
      </w:r>
      <w:r w:rsidRPr="002310E8">
        <w:rPr>
          <w:rStyle w:val="StyleBoldUnderline"/>
          <w:highlight w:val="cyan"/>
        </w:rPr>
        <w:t xml:space="preserve">establish hegemony </w:t>
      </w:r>
      <w:r w:rsidRPr="00234E04">
        <w:rPr>
          <w:rStyle w:val="StyleBoldUnderline"/>
        </w:rPr>
        <w:t>within their regions</w:t>
      </w:r>
      <w:r w:rsidRPr="002310E8">
        <w:rPr>
          <w:rFonts w:asciiTheme="minorHAnsi" w:hAnsiTheme="minorHAnsi" w:cs="Arial"/>
          <w:color w:val="000000"/>
          <w:sz w:val="16"/>
          <w:szCs w:val="20"/>
          <w:highlight w:val="cyan"/>
          <w:shd w:val="clear" w:color="auto" w:fill="FFFFFF"/>
        </w:rPr>
        <w:t>.</w:t>
      </w:r>
      <w:r w:rsidRPr="002B18A8">
        <w:rPr>
          <w:rFonts w:asciiTheme="minorHAnsi" w:hAnsiTheme="minorHAnsi" w:cs="Arial"/>
          <w:color w:val="000000"/>
          <w:sz w:val="16"/>
          <w:szCs w:val="20"/>
          <w:shd w:val="clear" w:color="auto" w:fill="FFFFFF"/>
        </w:rPr>
        <w:t xml:space="preserve"> </w:t>
      </w:r>
      <w:r w:rsidRPr="002310E8">
        <w:rPr>
          <w:rStyle w:val="StyleBoldUnderline"/>
          <w:highlight w:val="cyan"/>
        </w:rPr>
        <w:t>As</w:t>
      </w:r>
      <w:r w:rsidRPr="002B18A8">
        <w:rPr>
          <w:rStyle w:val="StyleBoldUnderline"/>
        </w:rPr>
        <w:t xml:space="preserve"> the power of </w:t>
      </w:r>
      <w:r w:rsidRPr="002310E8">
        <w:rPr>
          <w:rStyle w:val="StyleBoldUnderline"/>
          <w:highlight w:val="cyan"/>
        </w:rPr>
        <w:t xml:space="preserve">these states grows, </w:t>
      </w:r>
      <w:r w:rsidRPr="002B18A8">
        <w:rPr>
          <w:rStyle w:val="StyleBoldUnderline"/>
        </w:rPr>
        <w:t xml:space="preserve">their </w:t>
      </w:r>
      <w:r w:rsidRPr="002B18A8">
        <w:rPr>
          <w:rStyle w:val="StyleBoldUnderline"/>
          <w:sz w:val="12"/>
        </w:rPr>
        <w:t>¶</w:t>
      </w:r>
      <w:r w:rsidRPr="002B18A8">
        <w:rPr>
          <w:rStyle w:val="StyleBoldUnderline"/>
        </w:rPr>
        <w:t xml:space="preserve"> definition of </w:t>
      </w:r>
      <w:r w:rsidRPr="002310E8">
        <w:rPr>
          <w:rStyle w:val="StyleBoldUnderline"/>
          <w:highlight w:val="cyan"/>
        </w:rPr>
        <w:t>their national interest will expand</w:t>
      </w:r>
      <w:r w:rsidRPr="002B18A8">
        <w:rPr>
          <w:rStyle w:val="StyleBoldUnderline"/>
        </w:rPr>
        <w:t xml:space="preserve">, </w:t>
      </w:r>
      <w:r w:rsidRPr="002310E8">
        <w:rPr>
          <w:rStyle w:val="StyleBoldUnderline"/>
          <w:highlight w:val="cyan"/>
        </w:rPr>
        <w:t>placing them on a collision course</w:t>
      </w:r>
      <w:r w:rsidRPr="002B18A8">
        <w:rPr>
          <w:rStyle w:val="StyleBoldUnderline"/>
        </w:rPr>
        <w:t xml:space="preserve"> with one </w:t>
      </w:r>
      <w:r w:rsidRPr="002B18A8">
        <w:rPr>
          <w:rStyle w:val="StyleBoldUnderline"/>
          <w:sz w:val="12"/>
        </w:rPr>
        <w:t>¶</w:t>
      </w:r>
      <w:r w:rsidRPr="002B18A8">
        <w:rPr>
          <w:rStyle w:val="StyleBoldUnderline"/>
        </w:rPr>
        <w:t xml:space="preserve"> another. Because</w:t>
      </w:r>
      <w:r w:rsidRPr="002B18A8">
        <w:rPr>
          <w:rFonts w:asciiTheme="minorHAnsi" w:hAnsiTheme="minorHAnsi" w:cs="Arial"/>
          <w:color w:val="000000"/>
          <w:sz w:val="16"/>
          <w:szCs w:val="20"/>
          <w:shd w:val="clear" w:color="auto" w:fill="FFFFFF"/>
        </w:rPr>
        <w:t xml:space="preserve"> </w:t>
      </w:r>
      <w:r w:rsidRPr="002B18A8">
        <w:rPr>
          <w:rStyle w:val="StyleBoldUnderline"/>
        </w:rPr>
        <w:t>their</w:t>
      </w:r>
      <w:r w:rsidRPr="002B18A8">
        <w:rPr>
          <w:rFonts w:asciiTheme="minorHAnsi" w:hAnsiTheme="minorHAnsi" w:cs="Arial"/>
          <w:color w:val="000000"/>
          <w:sz w:val="16"/>
          <w:szCs w:val="20"/>
          <w:shd w:val="clear" w:color="auto" w:fill="FFFFFF"/>
        </w:rPr>
        <w:t xml:space="preserve"> </w:t>
      </w:r>
      <w:r w:rsidRPr="002B18A8">
        <w:rPr>
          <w:rStyle w:val="StyleBoldUnderline"/>
        </w:rPr>
        <w:t>envisioned spheres of influence overlap</w:t>
      </w:r>
      <w:r w:rsidRPr="002B18A8">
        <w:rPr>
          <w:rFonts w:asciiTheme="minorHAnsi" w:hAnsiTheme="minorHAnsi" w:cs="Arial"/>
          <w:color w:val="000000"/>
          <w:sz w:val="16"/>
          <w:szCs w:val="20"/>
          <w:shd w:val="clear" w:color="auto" w:fill="FFFFFF"/>
        </w:rPr>
        <w:t xml:space="preserve">, these rising states will come into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increasing conflict and competition. </w:t>
      </w:r>
      <w:r w:rsidRPr="002B18A8">
        <w:rPr>
          <w:rStyle w:val="StyleBoldUnderline"/>
        </w:rPr>
        <w:t>In East Asia</w:t>
      </w:r>
      <w:r w:rsidRPr="002B18A8">
        <w:rPr>
          <w:rFonts w:asciiTheme="minorHAnsi" w:hAnsiTheme="minorHAnsi" w:cs="Arial"/>
          <w:color w:val="000000"/>
          <w:sz w:val="16"/>
          <w:szCs w:val="20"/>
          <w:shd w:val="clear" w:color="auto" w:fill="FFFFFF"/>
        </w:rPr>
        <w:t xml:space="preserve">, </w:t>
      </w:r>
      <w:r w:rsidRPr="002B18A8">
        <w:rPr>
          <w:rStyle w:val="StyleBoldUnderline"/>
        </w:rPr>
        <w:t>China's rise will come at Japan's expense</w:t>
      </w:r>
      <w:r w:rsidRPr="002B18A8">
        <w:rPr>
          <w:rFonts w:asciiTheme="minorHAnsi" w:hAnsiTheme="minorHAnsi" w:cs="Arial"/>
          <w:color w:val="000000"/>
          <w:sz w:val="16"/>
          <w:szCs w:val="20"/>
          <w:shd w:val="clear" w:color="auto" w:fill="FFFFFF"/>
        </w:rPr>
        <w:t xml:space="preserv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w:t>
      </w:r>
      <w:r w:rsidRPr="002B18A8">
        <w:rPr>
          <w:rStyle w:val="StyleBoldUnderline"/>
        </w:rPr>
        <w:t>China and India will be rivals for leadership in Southeast Asia;</w:t>
      </w:r>
      <w:r w:rsidRPr="002B18A8">
        <w:rPr>
          <w:rFonts w:asciiTheme="minorHAnsi" w:hAnsiTheme="minorHAnsi" w:cs="Arial"/>
          <w:color w:val="000000"/>
          <w:sz w:val="16"/>
          <w:szCs w:val="20"/>
          <w:shd w:val="clear" w:color="auto" w:fill="FFFFFF"/>
        </w:rPr>
        <w:t xml:space="preserve"> and </w:t>
      </w:r>
      <w:r w:rsidRPr="002B18A8">
        <w:rPr>
          <w:rStyle w:val="StyleBoldUnderline"/>
        </w:rPr>
        <w:t>Russia's</w:t>
      </w:r>
      <w:r w:rsidRPr="002B18A8">
        <w:rPr>
          <w:rFonts w:asciiTheme="minorHAnsi" w:hAnsiTheme="minorHAnsi" w:cs="Arial"/>
          <w:color w:val="000000"/>
          <w:sz w:val="16"/>
          <w:szCs w:val="20"/>
          <w:shd w:val="clear" w:color="auto" w:fill="FFFFFF"/>
        </w:rPr>
        <w:t xml:space="preserve"> attempt to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reestablish its imperial sphere of influence </w:t>
      </w:r>
      <w:r w:rsidRPr="002B18A8">
        <w:rPr>
          <w:rStyle w:val="StyleBoldUnderline"/>
        </w:rPr>
        <w:t xml:space="preserve">will put it on a collision course with both China and </w:t>
      </w:r>
      <w:r w:rsidRPr="002B18A8">
        <w:rPr>
          <w:rStyle w:val="StyleBoldUnderline"/>
          <w:sz w:val="12"/>
        </w:rPr>
        <w:t>¶</w:t>
      </w:r>
      <w:r w:rsidRPr="002B18A8">
        <w:rPr>
          <w:rStyle w:val="StyleBoldUnderline"/>
        </w:rPr>
        <w:t xml:space="preserve"> Europe</w:t>
      </w:r>
      <w:r w:rsidRPr="002B18A8">
        <w:rPr>
          <w:rFonts w:asciiTheme="minorHAnsi" w:hAnsiTheme="minorHAnsi" w:cs="Arial"/>
          <w:color w:val="000000"/>
          <w:sz w:val="16"/>
          <w:szCs w:val="20"/>
          <w:shd w:val="clear" w:color="auto" w:fill="FFFFFF"/>
        </w:rPr>
        <w:t xml:space="preserve">. In </w:t>
      </w:r>
      <w:proofErr w:type="spellStart"/>
      <w:r w:rsidRPr="002B18A8">
        <w:rPr>
          <w:rFonts w:asciiTheme="minorHAnsi" w:hAnsiTheme="minorHAnsi" w:cs="Arial"/>
          <w:color w:val="000000"/>
          <w:sz w:val="16"/>
          <w:szCs w:val="20"/>
          <w:shd w:val="clear" w:color="auto" w:fill="FFFFFF"/>
        </w:rPr>
        <w:t>Kagan's</w:t>
      </w:r>
      <w:proofErr w:type="spellEnd"/>
      <w:r w:rsidRPr="002B18A8">
        <w:rPr>
          <w:rFonts w:asciiTheme="minorHAnsi" w:hAnsiTheme="minorHAnsi" w:cs="Arial"/>
          <w:color w:val="000000"/>
          <w:sz w:val="16"/>
          <w:szCs w:val="20"/>
          <w:shd w:val="clear" w:color="auto" w:fill="FFFFFF"/>
        </w:rPr>
        <w:t xml:space="preserve"> view, this emerging great-power struggle will be exacerbated by several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factors. All of the rising great powers have well-developed senses of grievance based on their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historical experiences over the last two centuries of decline in the face of encroachment by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European imperialism and by one another. China's aspirations and view of itself are heavily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shaped by the historical experience of its decline from the Middle Kingdom's hegemony in East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Asia to the "century of humiliation," defined by predation by the Europeans and then by Japan in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the 1930s and 1940s. Russia's narrative of grievance centers on the sudden loss of its </w:t>
      </w:r>
      <w:proofErr w:type="spellStart"/>
      <w:r w:rsidRPr="002B18A8">
        <w:rPr>
          <w:rFonts w:asciiTheme="minorHAnsi" w:hAnsiTheme="minorHAnsi" w:cs="Arial"/>
          <w:color w:val="000000"/>
          <w:sz w:val="16"/>
          <w:szCs w:val="20"/>
          <w:shd w:val="clear" w:color="auto" w:fill="FFFFFF"/>
        </w:rPr>
        <w:t>centuriesold</w:t>
      </w:r>
      <w:proofErr w:type="spellEnd"/>
      <w:r w:rsidRPr="002B18A8">
        <w:rPr>
          <w:rFonts w:asciiTheme="minorHAnsi" w:hAnsiTheme="minorHAnsi" w:cs="Arial"/>
          <w:color w:val="000000"/>
          <w:sz w:val="16"/>
          <w:szCs w:val="20"/>
          <w:shd w:val="clear" w:color="auto" w:fill="FFFFFF"/>
        </w:rPr>
        <w:t xml:space="preserve"> domination of </w:t>
      </w:r>
      <w:proofErr w:type="gramStart"/>
      <w:r w:rsidRPr="002B18A8">
        <w:rPr>
          <w:rFonts w:asciiTheme="minorHAnsi" w:hAnsiTheme="minorHAnsi" w:cs="Arial"/>
          <w:color w:val="000000"/>
          <w:sz w:val="16"/>
          <w:szCs w:val="20"/>
          <w:shd w:val="clear" w:color="auto" w:fill="FFFFFF"/>
        </w:rPr>
        <w:t>eastern</w:t>
      </w:r>
      <w:proofErr w:type="gramEnd"/>
      <w:r w:rsidRPr="002B18A8">
        <w:rPr>
          <w:rFonts w:asciiTheme="minorHAnsi" w:hAnsiTheme="minorHAnsi" w:cs="Arial"/>
          <w:color w:val="000000"/>
          <w:sz w:val="16"/>
          <w:szCs w:val="20"/>
          <w:shd w:val="clear" w:color="auto" w:fill="FFFFFF"/>
        </w:rPr>
        <w:t xml:space="preserve"> Europe, Ukraine, and Central Asia with the end of the Cold War.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w:t>
      </w:r>
      <w:proofErr w:type="gramStart"/>
      <w:r w:rsidRPr="002B18A8">
        <w:rPr>
          <w:rFonts w:asciiTheme="minorHAnsi" w:hAnsiTheme="minorHAnsi" w:cs="Arial"/>
          <w:color w:val="000000"/>
          <w:sz w:val="16"/>
          <w:szCs w:val="20"/>
          <w:shd w:val="clear" w:color="auto" w:fill="FFFFFF"/>
        </w:rPr>
        <w:t>Another</w:t>
      </w:r>
      <w:proofErr w:type="gramEnd"/>
      <w:r w:rsidRPr="002B18A8">
        <w:rPr>
          <w:rFonts w:asciiTheme="minorHAnsi" w:hAnsiTheme="minorHAnsi" w:cs="Arial"/>
          <w:color w:val="000000"/>
          <w:sz w:val="16"/>
          <w:szCs w:val="20"/>
          <w:shd w:val="clear" w:color="auto" w:fill="FFFFFF"/>
        </w:rPr>
        <w:t xml:space="preserve"> factor that will exacerbate the supposed coming great-power competition is the prospect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of a nineteenth-century-style scramble for raw materials and markets. </w:t>
      </w:r>
      <w:r w:rsidRPr="002B18A8">
        <w:rPr>
          <w:rStyle w:val="StyleBoldUnderline"/>
        </w:rPr>
        <w:t xml:space="preserve">Tightening global oil </w:t>
      </w:r>
      <w:r w:rsidRPr="002B18A8">
        <w:rPr>
          <w:rStyle w:val="StyleBoldUnderline"/>
          <w:sz w:val="12"/>
        </w:rPr>
        <w:t>¶</w:t>
      </w:r>
      <w:r w:rsidRPr="002B18A8">
        <w:rPr>
          <w:rStyle w:val="StyleBoldUnderline"/>
        </w:rPr>
        <w:t xml:space="preserve"> supplies and voraciously rising demand presage a future of cutthroat mercantilist competition </w:t>
      </w:r>
      <w:r w:rsidRPr="002B18A8">
        <w:rPr>
          <w:rStyle w:val="StyleBoldUnderline"/>
          <w:sz w:val="12"/>
        </w:rPr>
        <w:t>¶</w:t>
      </w:r>
      <w:r w:rsidRPr="002B18A8">
        <w:rPr>
          <w:rStyle w:val="StyleBoldUnderline"/>
        </w:rPr>
        <w:t xml:space="preserve"> among the great powers</w:t>
      </w:r>
      <w:r w:rsidRPr="002B18A8">
        <w:rPr>
          <w:rFonts w:asciiTheme="minorHAnsi" w:hAnsiTheme="minorHAnsi" w:cs="Arial"/>
          <w:color w:val="000000"/>
          <w:sz w:val="16"/>
          <w:szCs w:val="20"/>
          <w:shd w:val="clear" w:color="auto" w:fill="FFFFFF"/>
        </w:rPr>
        <w:t xml:space="preserve">. It is in combination with these factors that the regime divergence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between autocracies and democracies will become increasingly </w:t>
      </w:r>
      <w:r w:rsidRPr="00234E04">
        <w:rPr>
          <w:rFonts w:asciiTheme="minorHAnsi" w:hAnsiTheme="minorHAnsi" w:cs="Arial"/>
          <w:color w:val="000000"/>
          <w:sz w:val="16"/>
          <w:szCs w:val="20"/>
          <w:shd w:val="clear" w:color="auto" w:fill="FFFFFF"/>
        </w:rPr>
        <w:t xml:space="preserve">dangerous. </w:t>
      </w:r>
      <w:r w:rsidRPr="00234E04">
        <w:rPr>
          <w:rStyle w:val="StyleBoldUnderline"/>
        </w:rPr>
        <w:t xml:space="preserve">If all the states in the </w:t>
      </w:r>
      <w:r w:rsidRPr="00234E04">
        <w:rPr>
          <w:rStyle w:val="StyleBoldUnderline"/>
          <w:sz w:val="12"/>
        </w:rPr>
        <w:t>¶</w:t>
      </w:r>
      <w:r w:rsidRPr="00234E04">
        <w:rPr>
          <w:rStyle w:val="StyleBoldUnderline"/>
        </w:rPr>
        <w:t xml:space="preserve"> world were democracies, there would still be competition, but a world riven by a </w:t>
      </w:r>
      <w:proofErr w:type="spellStart"/>
      <w:r w:rsidRPr="00234E04">
        <w:rPr>
          <w:rStyle w:val="StyleBoldUnderline"/>
        </w:rPr>
        <w:t>democraticautocratic</w:t>
      </w:r>
      <w:proofErr w:type="spellEnd"/>
      <w:r w:rsidRPr="00234E04">
        <w:rPr>
          <w:rStyle w:val="StyleBoldUnderline"/>
        </w:rPr>
        <w:t xml:space="preserve"> divergence promises to be even more </w:t>
      </w:r>
      <w:proofErr w:type="spellStart"/>
      <w:r w:rsidRPr="00234E04">
        <w:rPr>
          <w:rStyle w:val="StyleBoldUnderline"/>
        </w:rPr>
        <w:t>conflictual</w:t>
      </w:r>
      <w:proofErr w:type="spellEnd"/>
      <w:r w:rsidRPr="00234E04">
        <w:rPr>
          <w:rFonts w:asciiTheme="minorHAnsi" w:hAnsiTheme="minorHAnsi" w:cs="Arial"/>
          <w:color w:val="000000"/>
          <w:sz w:val="16"/>
          <w:szCs w:val="20"/>
          <w:shd w:val="clear" w:color="auto" w:fill="FFFFFF"/>
        </w:rPr>
        <w:t>. There are</w:t>
      </w:r>
      <w:r w:rsidRPr="002B18A8">
        <w:rPr>
          <w:rFonts w:asciiTheme="minorHAnsi" w:hAnsiTheme="minorHAnsi" w:cs="Arial"/>
          <w:color w:val="000000"/>
          <w:sz w:val="16"/>
          <w:szCs w:val="20"/>
          <w:shd w:val="clear" w:color="auto" w:fill="FFFFFF"/>
        </w:rPr>
        <w:t xml:space="preserve"> even signs of the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emergence of an "autocrats international" in the Shanghai Cooperation Organization, made up of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China, Russia, and the poorer and weaker Central Asian dictatorships. Overall, the </w:t>
      </w:r>
      <w:r w:rsidRPr="002310E8">
        <w:rPr>
          <w:rStyle w:val="StyleBoldUnderline"/>
          <w:highlight w:val="cyan"/>
        </w:rPr>
        <w:t xml:space="preserve">autocratic </w:t>
      </w:r>
      <w:r w:rsidRPr="002310E8">
        <w:rPr>
          <w:rStyle w:val="StyleBoldUnderline"/>
          <w:sz w:val="12"/>
          <w:highlight w:val="cyan"/>
        </w:rPr>
        <w:t>¶</w:t>
      </w:r>
      <w:r w:rsidRPr="002310E8">
        <w:rPr>
          <w:rStyle w:val="StyleBoldUnderline"/>
          <w:highlight w:val="cyan"/>
        </w:rPr>
        <w:t xml:space="preserve"> revivalists paint the picture of </w:t>
      </w:r>
      <w:r w:rsidRPr="00234E04">
        <w:rPr>
          <w:rStyle w:val="StyleBoldUnderline"/>
        </w:rPr>
        <w:t xml:space="preserve">an international system marked by rising levels of </w:t>
      </w:r>
      <w:r w:rsidRPr="002310E8">
        <w:rPr>
          <w:rStyle w:val="StyleBoldUnderline"/>
          <w:highlight w:val="cyan"/>
        </w:rPr>
        <w:t xml:space="preserve">conflict and </w:t>
      </w:r>
      <w:r w:rsidRPr="002310E8">
        <w:rPr>
          <w:rStyle w:val="StyleBoldUnderline"/>
          <w:sz w:val="12"/>
          <w:highlight w:val="cyan"/>
        </w:rPr>
        <w:t>¶</w:t>
      </w:r>
      <w:r w:rsidRPr="002310E8">
        <w:rPr>
          <w:rStyle w:val="StyleBoldUnderline"/>
          <w:highlight w:val="cyan"/>
        </w:rPr>
        <w:t xml:space="preserve"> competition</w:t>
      </w:r>
      <w:r w:rsidRPr="002B18A8">
        <w:rPr>
          <w:rFonts w:asciiTheme="minorHAnsi" w:hAnsiTheme="minorHAnsi" w:cs="Arial"/>
          <w:color w:val="000000"/>
          <w:sz w:val="16"/>
          <w:szCs w:val="20"/>
          <w:shd w:val="clear" w:color="auto" w:fill="FFFFFF"/>
        </w:rPr>
        <w:t xml:space="preserve">, a </w:t>
      </w:r>
      <w:r w:rsidRPr="002B18A8">
        <w:rPr>
          <w:rFonts w:asciiTheme="minorHAnsi" w:hAnsiTheme="minorHAnsi" w:cs="Arial"/>
          <w:color w:val="000000"/>
          <w:sz w:val="16"/>
          <w:szCs w:val="20"/>
          <w:shd w:val="clear" w:color="auto" w:fill="FFFFFF"/>
        </w:rPr>
        <w:lastRenderedPageBreak/>
        <w:t xml:space="preserve">picture quite unlike the "end of history" vision of growing convergence and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cooperation. This bleak outlook is based on an exaggeration of recent developments and ignores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powerful countervailing factors and forces. Indeed, contrary to what the revivalists describe, </w:t>
      </w:r>
      <w:r w:rsidRPr="002310E8">
        <w:rPr>
          <w:rStyle w:val="StyleBoldUnderline"/>
          <w:highlight w:val="cyan"/>
        </w:rPr>
        <w:t xml:space="preserve">the </w:t>
      </w:r>
      <w:r w:rsidRPr="002310E8">
        <w:rPr>
          <w:rStyle w:val="StyleBoldUnderline"/>
          <w:sz w:val="12"/>
          <w:highlight w:val="cyan"/>
        </w:rPr>
        <w:t>¶</w:t>
      </w:r>
      <w:r w:rsidRPr="002310E8">
        <w:rPr>
          <w:rStyle w:val="StyleBoldUnderline"/>
          <w:highlight w:val="cyan"/>
        </w:rPr>
        <w:t xml:space="preserve"> most striking features of the contemporary international landscape are</w:t>
      </w:r>
      <w:r w:rsidRPr="002B18A8">
        <w:rPr>
          <w:rFonts w:asciiTheme="minorHAnsi" w:hAnsiTheme="minorHAnsi" w:cs="Arial"/>
          <w:color w:val="000000"/>
          <w:sz w:val="16"/>
          <w:szCs w:val="20"/>
          <w:shd w:val="clear" w:color="auto" w:fill="FFFFFF"/>
        </w:rPr>
        <w:t xml:space="preserve"> the intensification of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economic globalization, </w:t>
      </w:r>
      <w:r w:rsidRPr="002310E8">
        <w:rPr>
          <w:rStyle w:val="StyleBoldUnderline"/>
          <w:highlight w:val="cyan"/>
        </w:rPr>
        <w:t>thickening institutions</w:t>
      </w:r>
      <w:r w:rsidRPr="002B18A8">
        <w:rPr>
          <w:rFonts w:asciiTheme="minorHAnsi" w:hAnsiTheme="minorHAnsi" w:cs="Arial"/>
          <w:color w:val="000000"/>
          <w:sz w:val="16"/>
          <w:szCs w:val="20"/>
          <w:shd w:val="clear" w:color="auto" w:fill="FFFFFF"/>
        </w:rPr>
        <w:t xml:space="preserve">, and shared problems of interdependence. The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overall structure of the international system today is quite unlike that of the nine </w:t>
      </w:r>
      <w:proofErr w:type="spellStart"/>
      <w:r w:rsidRPr="002B18A8">
        <w:rPr>
          <w:rFonts w:asciiTheme="minorHAnsi" w:hAnsiTheme="minorHAnsi" w:cs="Arial"/>
          <w:color w:val="000000"/>
          <w:sz w:val="16"/>
          <w:szCs w:val="20"/>
          <w:shd w:val="clear" w:color="auto" w:fill="FFFFFF"/>
        </w:rPr>
        <w:t>teenth</w:t>
      </w:r>
      <w:proofErr w:type="spellEnd"/>
      <w:r w:rsidRPr="002B18A8">
        <w:rPr>
          <w:rFonts w:asciiTheme="minorHAnsi" w:hAnsiTheme="minorHAnsi" w:cs="Arial"/>
          <w:color w:val="000000"/>
          <w:sz w:val="16"/>
          <w:szCs w:val="20"/>
          <w:shd w:val="clear" w:color="auto" w:fill="FFFFFF"/>
        </w:rPr>
        <w:t xml:space="preserve"> century.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Compared to older orders, </w:t>
      </w:r>
      <w:r w:rsidRPr="002310E8">
        <w:rPr>
          <w:rStyle w:val="StyleBoldUnderline"/>
          <w:highlight w:val="cyan"/>
        </w:rPr>
        <w:t xml:space="preserve">the contemporary liberal-centered international order provides a set of </w:t>
      </w:r>
      <w:r w:rsidRPr="002310E8">
        <w:rPr>
          <w:rStyle w:val="StyleBoldUnderline"/>
          <w:sz w:val="12"/>
          <w:highlight w:val="cyan"/>
        </w:rPr>
        <w:t>¶</w:t>
      </w:r>
      <w:r w:rsidRPr="002310E8">
        <w:rPr>
          <w:rStyle w:val="StyleBoldUnderline"/>
          <w:highlight w:val="cyan"/>
        </w:rPr>
        <w:t xml:space="preserve"> constraints and opportunities</w:t>
      </w:r>
      <w:r w:rsidRPr="002B18A8">
        <w:rPr>
          <w:rFonts w:asciiTheme="minorHAnsi" w:hAnsiTheme="minorHAnsi" w:cs="Arial"/>
          <w:color w:val="000000"/>
          <w:sz w:val="16"/>
          <w:szCs w:val="20"/>
          <w:shd w:val="clear" w:color="auto" w:fill="FFFFFF"/>
        </w:rPr>
        <w:t xml:space="preserve"> -- of pushes and pulls -- </w:t>
      </w:r>
      <w:r w:rsidRPr="002310E8">
        <w:rPr>
          <w:rStyle w:val="StyleBoldUnderline"/>
          <w:highlight w:val="cyan"/>
        </w:rPr>
        <w:t>that reduce the likelihood of severe conflict</w:t>
      </w:r>
      <w:r w:rsidRPr="002B18A8">
        <w:rPr>
          <w:rFonts w:asciiTheme="minorHAnsi" w:hAnsiTheme="minorHAnsi" w:cs="Arial"/>
          <w:color w:val="000000"/>
          <w:sz w:val="16"/>
          <w:szCs w:val="20"/>
          <w:shd w:val="clear" w:color="auto" w:fill="FFFFFF"/>
        </w:rPr>
        <w:t xml:space="preserv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w:t>
      </w:r>
      <w:r w:rsidRPr="002310E8">
        <w:rPr>
          <w:rStyle w:val="StyleBoldUnderline"/>
          <w:highlight w:val="cyan"/>
        </w:rPr>
        <w:t>while creating strong imperatives for cooperative problem solving</w:t>
      </w:r>
      <w:r w:rsidRPr="002B18A8">
        <w:rPr>
          <w:rFonts w:asciiTheme="minorHAnsi" w:hAnsiTheme="minorHAnsi" w:cs="Arial"/>
          <w:color w:val="000000"/>
          <w:sz w:val="16"/>
          <w:szCs w:val="20"/>
          <w:shd w:val="clear" w:color="auto" w:fill="FFFFFF"/>
        </w:rPr>
        <w:t xml:space="preserve">. Those invoking the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nineteenth century as a model for the twenty-first also fail to acknowledge the extent to which war as a path to conflict resolution and great-power expansion has become largely obsolete.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w:t>
      </w:r>
      <w:proofErr w:type="gramStart"/>
      <w:r w:rsidRPr="002B18A8">
        <w:rPr>
          <w:rFonts w:asciiTheme="minorHAnsi" w:hAnsiTheme="minorHAnsi" w:cs="Arial"/>
          <w:color w:val="000000"/>
          <w:sz w:val="16"/>
          <w:szCs w:val="20"/>
          <w:shd w:val="clear" w:color="auto" w:fill="FFFFFF"/>
        </w:rPr>
        <w:t>Most</w:t>
      </w:r>
      <w:proofErr w:type="gramEnd"/>
      <w:r w:rsidRPr="002B18A8">
        <w:rPr>
          <w:rFonts w:asciiTheme="minorHAnsi" w:hAnsiTheme="minorHAnsi" w:cs="Arial"/>
          <w:color w:val="000000"/>
          <w:sz w:val="16"/>
          <w:szCs w:val="20"/>
          <w:shd w:val="clear" w:color="auto" w:fill="FFFFFF"/>
        </w:rPr>
        <w:t xml:space="preserve"> important</w:t>
      </w:r>
      <w:r w:rsidRPr="00234E04">
        <w:rPr>
          <w:rFonts w:asciiTheme="minorHAnsi" w:hAnsiTheme="minorHAnsi" w:cs="Arial"/>
          <w:color w:val="000000"/>
          <w:sz w:val="16"/>
          <w:szCs w:val="20"/>
          <w:shd w:val="clear" w:color="auto" w:fill="FFFFFF"/>
        </w:rPr>
        <w:t xml:space="preserve">, </w:t>
      </w:r>
      <w:r w:rsidRPr="00234E04">
        <w:rPr>
          <w:rStyle w:val="StyleBoldUnderline"/>
        </w:rPr>
        <w:t xml:space="preserve">nuclear weapons have transformed great-power war from a routine feature of </w:t>
      </w:r>
      <w:r w:rsidRPr="00234E04">
        <w:rPr>
          <w:rStyle w:val="StyleBoldUnderline"/>
          <w:sz w:val="12"/>
        </w:rPr>
        <w:t>¶</w:t>
      </w:r>
      <w:r w:rsidRPr="00234E04">
        <w:rPr>
          <w:rStyle w:val="StyleBoldUnderline"/>
        </w:rPr>
        <w:t xml:space="preserve"> international politics into an exercise in national suicide.</w:t>
      </w:r>
      <w:r w:rsidRPr="00234E04">
        <w:rPr>
          <w:rFonts w:asciiTheme="minorHAnsi" w:hAnsiTheme="minorHAnsi" w:cs="Arial"/>
          <w:color w:val="000000"/>
          <w:sz w:val="16"/>
          <w:szCs w:val="20"/>
          <w:shd w:val="clear" w:color="auto" w:fill="FFFFFF"/>
        </w:rPr>
        <w:t xml:space="preserve"> With all of the great powers possessing </w:t>
      </w:r>
      <w:r w:rsidRPr="00234E04">
        <w:rPr>
          <w:rFonts w:asciiTheme="minorHAnsi" w:hAnsiTheme="minorHAnsi" w:cs="Arial"/>
          <w:color w:val="000000"/>
          <w:sz w:val="12"/>
          <w:szCs w:val="20"/>
          <w:shd w:val="clear" w:color="auto" w:fill="FFFFFF"/>
        </w:rPr>
        <w:t>¶</w:t>
      </w:r>
      <w:r w:rsidRPr="00234E04">
        <w:rPr>
          <w:rFonts w:asciiTheme="minorHAnsi" w:hAnsiTheme="minorHAnsi" w:cs="Arial"/>
          <w:color w:val="000000"/>
          <w:sz w:val="16"/>
          <w:szCs w:val="20"/>
          <w:shd w:val="clear" w:color="auto" w:fill="FFFFFF"/>
        </w:rPr>
        <w:t xml:space="preserve"> nuclear weapons and ample means to rapidly expand their deterrent forces, warfare among these </w:t>
      </w:r>
      <w:r w:rsidRPr="00234E04">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states has truly become an option of last resort. The prospect of such great losses has instilled in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the great powers a level of caution and restraint that effectively precludes major revisionist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efforts. Furthermore, the diffusion of small arms and the near universality of nationalism have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severely limited the ability of great powers to conquer and occupy territory inhabited by resisting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populations (as Algeria, Vietnam, Afghanistan, and now Iraq have demonstrated). Unlike during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the days of empire building in the nineteenth century, states today cannot translate great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asymmetries of power into effective territorial control; at most, they can hope for loose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hegemonic relationships that require them to give something in return. Also unlike in the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nineteenth century, today the density of trade, investment, and production networks across </w:t>
      </w:r>
      <w:r w:rsidRPr="002B18A8">
        <w:rPr>
          <w:rFonts w:asciiTheme="minorHAnsi" w:hAnsiTheme="minorHAnsi" w:cs="Arial"/>
          <w:color w:val="000000"/>
          <w:sz w:val="12"/>
          <w:szCs w:val="20"/>
          <w:shd w:val="clear" w:color="auto" w:fill="FFFFFF"/>
        </w:rPr>
        <w:t>¶</w:t>
      </w:r>
      <w:r w:rsidRPr="002B18A8">
        <w:rPr>
          <w:rFonts w:asciiTheme="minorHAnsi" w:hAnsiTheme="minorHAnsi" w:cs="Arial"/>
          <w:color w:val="000000"/>
          <w:sz w:val="16"/>
          <w:szCs w:val="20"/>
          <w:shd w:val="clear" w:color="auto" w:fill="FFFFFF"/>
        </w:rPr>
        <w:t xml:space="preserve"> international borders raises even more the costs of war. </w:t>
      </w:r>
      <w:r w:rsidRPr="002B18A8">
        <w:rPr>
          <w:rFonts w:asciiTheme="minorHAnsi" w:hAnsiTheme="minorHAnsi" w:cs="Arial"/>
          <w:color w:val="000000"/>
          <w:sz w:val="16"/>
          <w:szCs w:val="20"/>
        </w:rPr>
        <w:br/>
      </w:r>
    </w:p>
    <w:p w:rsidR="00ED2386" w:rsidRPr="00F22AA0" w:rsidRDefault="00ED2386" w:rsidP="00ED2386">
      <w:pPr>
        <w:pStyle w:val="Heading4"/>
      </w:pPr>
      <w:r w:rsidRPr="00F22AA0">
        <w:t>Weakened international legal-procedural</w:t>
      </w:r>
      <w:r>
        <w:t xml:space="preserve"> constraints lead to extinction</w:t>
      </w:r>
    </w:p>
    <w:p w:rsidR="00ED2386" w:rsidRDefault="00ED2386" w:rsidP="00ED2386">
      <w:pPr>
        <w:rPr>
          <w:rFonts w:asciiTheme="minorHAnsi" w:hAnsiTheme="minorHAnsi" w:cs="Arial"/>
          <w:color w:val="000000"/>
          <w:sz w:val="20"/>
          <w:szCs w:val="20"/>
          <w:shd w:val="clear" w:color="auto" w:fill="FFFFFF"/>
        </w:rPr>
      </w:pPr>
      <w:proofErr w:type="spellStart"/>
      <w:r w:rsidRPr="00F22AA0">
        <w:rPr>
          <w:rStyle w:val="StyleStyleBold12pt"/>
        </w:rPr>
        <w:t>Demenchonok</w:t>
      </w:r>
      <w:proofErr w:type="spellEnd"/>
      <w:r w:rsidRPr="0065489A">
        <w:rPr>
          <w:rStyle w:val="StyleStyleBold12pt"/>
        </w:rPr>
        <w:t xml:space="preserve"> </w:t>
      </w:r>
      <w:r w:rsidRPr="00F22AA0">
        <w:rPr>
          <w:rStyle w:val="StyleStyleBold12pt"/>
        </w:rPr>
        <w:t>09</w:t>
      </w:r>
      <w:r w:rsidRPr="00A6234E">
        <w:rPr>
          <w:rFonts w:asciiTheme="minorHAnsi" w:hAnsiTheme="minorHAnsi" w:cs="Arial"/>
          <w:color w:val="000000"/>
          <w:sz w:val="20"/>
          <w:szCs w:val="20"/>
          <w:shd w:val="clear" w:color="auto" w:fill="FFFFFF"/>
        </w:rPr>
        <w:t xml:space="preserve"> </w:t>
      </w:r>
    </w:p>
    <w:p w:rsidR="00ED2386" w:rsidRPr="0065489A" w:rsidRDefault="00ED2386" w:rsidP="00ED2386">
      <w:pPr>
        <w:rPr>
          <w:rFonts w:asciiTheme="minorHAnsi" w:hAnsiTheme="minorHAnsi" w:cs="Arial"/>
          <w:color w:val="000000"/>
          <w:sz w:val="16"/>
          <w:szCs w:val="16"/>
          <w:shd w:val="clear" w:color="auto" w:fill="FFFFFF"/>
        </w:rPr>
      </w:pPr>
      <w:r w:rsidRPr="0065489A">
        <w:rPr>
          <w:rFonts w:asciiTheme="minorHAnsi" w:hAnsiTheme="minorHAnsi" w:cs="Arial"/>
          <w:color w:val="000000"/>
          <w:sz w:val="16"/>
          <w:szCs w:val="16"/>
          <w:shd w:val="clear" w:color="auto" w:fill="FFFFFF"/>
        </w:rPr>
        <w:t xml:space="preserve">(Edward </w:t>
      </w:r>
      <w:proofErr w:type="spellStart"/>
      <w:r w:rsidRPr="0065489A">
        <w:rPr>
          <w:rFonts w:asciiTheme="minorHAnsi" w:hAnsiTheme="minorHAnsi" w:cs="Arial"/>
          <w:color w:val="000000"/>
          <w:sz w:val="16"/>
          <w:szCs w:val="16"/>
          <w:shd w:val="clear" w:color="auto" w:fill="FFFFFF"/>
        </w:rPr>
        <w:t>Demenchonok</w:t>
      </w:r>
      <w:proofErr w:type="spellEnd"/>
      <w:r w:rsidRPr="0065489A">
        <w:rPr>
          <w:rFonts w:asciiTheme="minorHAnsi" w:hAnsiTheme="minorHAnsi" w:cs="Arial"/>
          <w:color w:val="000000"/>
          <w:sz w:val="16"/>
          <w:szCs w:val="16"/>
          <w:shd w:val="clear" w:color="auto" w:fill="FFFFFF"/>
        </w:rPr>
        <w:t xml:space="preserve"> has worked as a senior researcher at the Institute of Philosophy of the Russian Academy of Sciences, Moscow, and is currently a Professor of Foreign Languages and Philosophy at Fort Valley State University in Georgia, USA. He is listed in 2000 Outstanding Scholars of the 21st Century and is a recipient of the Twenty-First Century Award for Achievement in Philosophy from the International Biographical Centre, Cambridge, UK. He is the president of the International Society for Universal Dialogue. His numerous books and articles are in the fields of the philosophy of culture, social philosophy, and </w:t>
      </w:r>
      <w:proofErr w:type="spellStart"/>
      <w:r w:rsidRPr="0065489A">
        <w:rPr>
          <w:rFonts w:asciiTheme="minorHAnsi" w:hAnsiTheme="minorHAnsi" w:cs="Arial"/>
          <w:color w:val="000000"/>
          <w:sz w:val="16"/>
          <w:szCs w:val="16"/>
          <w:shd w:val="clear" w:color="auto" w:fill="FFFFFF"/>
        </w:rPr>
        <w:t>ethics</w:t>
      </w:r>
      <w:proofErr w:type="gramStart"/>
      <w:r w:rsidRPr="0065489A">
        <w:rPr>
          <w:rFonts w:asciiTheme="minorHAnsi" w:hAnsiTheme="minorHAnsi" w:cs="Arial"/>
          <w:color w:val="000000"/>
          <w:sz w:val="16"/>
          <w:szCs w:val="16"/>
          <w:shd w:val="clear" w:color="auto" w:fill="FFFFFF"/>
        </w:rPr>
        <w:t>.“</w:t>
      </w:r>
      <w:proofErr w:type="gramEnd"/>
      <w:r w:rsidRPr="0065489A">
        <w:rPr>
          <w:rFonts w:asciiTheme="minorHAnsi" w:hAnsiTheme="minorHAnsi" w:cs="Arial"/>
          <w:color w:val="000000"/>
          <w:sz w:val="16"/>
          <w:szCs w:val="16"/>
          <w:shd w:val="clear" w:color="auto" w:fill="FFFFFF"/>
        </w:rPr>
        <w:t>Philosophy</w:t>
      </w:r>
      <w:proofErr w:type="spellEnd"/>
      <w:r w:rsidRPr="0065489A">
        <w:rPr>
          <w:rFonts w:asciiTheme="minorHAnsi" w:hAnsiTheme="minorHAnsi" w:cs="Arial"/>
          <w:color w:val="000000"/>
          <w:sz w:val="16"/>
          <w:szCs w:val="16"/>
          <w:shd w:val="clear" w:color="auto" w:fill="FFFFFF"/>
        </w:rPr>
        <w:t xml:space="preserve"> After Hiroshima: From Power Politics to the Ethics of Nonviolence and Co-Responsibility” 18 FEB 2009 Wiley Online Library)</w:t>
      </w:r>
      <w:r w:rsidRPr="0065489A">
        <w:rPr>
          <w:rFonts w:asciiTheme="minorHAnsi" w:hAnsiTheme="minorHAnsi" w:cs="Arial"/>
          <w:color w:val="000000"/>
          <w:sz w:val="16"/>
          <w:szCs w:val="16"/>
        </w:rPr>
        <w:br/>
      </w:r>
    </w:p>
    <w:p w:rsidR="00ED2386" w:rsidRPr="005741C4" w:rsidRDefault="00ED2386" w:rsidP="00ED2386">
      <w:pPr>
        <w:rPr>
          <w:rFonts w:asciiTheme="minorHAnsi" w:hAnsiTheme="minorHAnsi" w:cs="Arial"/>
          <w:color w:val="000000"/>
          <w:sz w:val="16"/>
          <w:szCs w:val="20"/>
          <w:shd w:val="clear" w:color="auto" w:fill="FFFFFF"/>
        </w:rPr>
      </w:pPr>
      <w:r w:rsidRPr="005741C4">
        <w:rPr>
          <w:rFonts w:asciiTheme="minorHAnsi" w:hAnsiTheme="minorHAnsi" w:cs="Arial"/>
          <w:color w:val="000000"/>
          <w:sz w:val="16"/>
          <w:szCs w:val="20"/>
          <w:shd w:val="clear" w:color="auto" w:fill="FFFFFF"/>
        </w:rPr>
        <w:t xml:space="preserve">The idea of a hegemonic-centered world order is a recent version of what Kant two centuries ago called a “world republic,” warning that it would become an amalgamation of the nations under a hegemonic state like a despotic “universal monarchy.” Kant noticed that, since this is not the will of the nations, this idea cannot be realized, and thus as an alternative he proposed a league of nations or a pacific federation of free states as a basis for peace in the world.39 </w:t>
      </w:r>
      <w:r w:rsidRPr="005741C4">
        <w:rPr>
          <w:rStyle w:val="StyleBoldUnderline"/>
        </w:rPr>
        <w:t>Although world hegemony is an unrealistic and failed project, attempts of its implementation are undermining the collective efforts in establishing a peaceful and just world order since World War II.</w:t>
      </w:r>
      <w:r w:rsidRPr="005741C4">
        <w:rPr>
          <w:rFonts w:asciiTheme="minorHAnsi" w:hAnsiTheme="minorHAnsi" w:cs="Arial"/>
          <w:color w:val="000000"/>
          <w:sz w:val="12"/>
          <w:szCs w:val="20"/>
          <w:shd w:val="clear" w:color="auto" w:fill="FFFFFF"/>
        </w:rPr>
        <w:t>¶</w:t>
      </w:r>
      <w:r w:rsidRPr="005741C4">
        <w:rPr>
          <w:rFonts w:asciiTheme="minorHAnsi" w:hAnsiTheme="minorHAnsi" w:cs="Arial"/>
          <w:color w:val="000000"/>
          <w:sz w:val="16"/>
          <w:szCs w:val="20"/>
          <w:shd w:val="clear" w:color="auto" w:fill="FFFFFF"/>
        </w:rPr>
        <w:t xml:space="preserve"> The project of </w:t>
      </w:r>
      <w:r w:rsidRPr="005741C4">
        <w:rPr>
          <w:rStyle w:val="StyleBoldUnderline"/>
        </w:rPr>
        <w:t>a hegemonic-centered world order means abandoning the international system based on the rule of law and collective actions</w:t>
      </w:r>
      <w:r w:rsidRPr="005741C4">
        <w:rPr>
          <w:rFonts w:asciiTheme="minorHAnsi" w:hAnsiTheme="minorHAnsi" w:cs="Arial"/>
          <w:color w:val="000000"/>
          <w:sz w:val="16"/>
          <w:szCs w:val="20"/>
          <w:shd w:val="clear" w:color="auto" w:fill="FFFFFF"/>
        </w:rPr>
        <w:t xml:space="preserve"> (including collective security), </w:t>
      </w:r>
      <w:r w:rsidRPr="005741C4">
        <w:rPr>
          <w:rStyle w:val="StyleBoldUnderline"/>
        </w:rPr>
        <w:t xml:space="preserve">and replacing it by unilateral actions of individual states </w:t>
      </w:r>
      <w:r w:rsidRPr="005741C4">
        <w:rPr>
          <w:rFonts w:asciiTheme="minorHAnsi" w:hAnsiTheme="minorHAnsi" w:cs="Arial"/>
          <w:color w:val="000000"/>
          <w:sz w:val="16"/>
          <w:szCs w:val="20"/>
          <w:shd w:val="clear" w:color="auto" w:fill="FFFFFF"/>
        </w:rPr>
        <w:t xml:space="preserve">(or coalitions of states). </w:t>
      </w:r>
      <w:r w:rsidRPr="002310E8">
        <w:rPr>
          <w:rStyle w:val="StyleBoldUnderline"/>
          <w:highlight w:val="cyan"/>
        </w:rPr>
        <w:t>Removing the existing legal-procedural constraints on the use of force will result in the stronger states becoming unchecked</w:t>
      </w:r>
      <w:r w:rsidRPr="005741C4">
        <w:rPr>
          <w:rFonts w:asciiTheme="minorHAnsi" w:hAnsiTheme="minorHAnsi" w:cs="Arial"/>
          <w:color w:val="000000"/>
          <w:sz w:val="16"/>
          <w:szCs w:val="20"/>
          <w:shd w:val="clear" w:color="auto" w:fill="FFFFFF"/>
        </w:rPr>
        <w:t xml:space="preserve">, </w:t>
      </w:r>
      <w:r w:rsidRPr="005741C4">
        <w:rPr>
          <w:rStyle w:val="StyleBoldUnderline"/>
        </w:rPr>
        <w:t>while the weaker ones remain unprotected</w:t>
      </w:r>
      <w:r w:rsidRPr="005741C4">
        <w:rPr>
          <w:rFonts w:asciiTheme="minorHAnsi" w:hAnsiTheme="minorHAnsi" w:cs="Arial"/>
          <w:color w:val="000000"/>
          <w:sz w:val="16"/>
          <w:szCs w:val="20"/>
          <w:shd w:val="clear" w:color="auto" w:fill="FFFFFF"/>
        </w:rPr>
        <w:t>. This would also mean falling back toward the violent, unlawful “state of nature.”</w:t>
      </w:r>
      <w:r w:rsidRPr="005741C4">
        <w:rPr>
          <w:rFonts w:asciiTheme="minorHAnsi" w:hAnsiTheme="minorHAnsi" w:cs="Arial"/>
          <w:color w:val="000000"/>
          <w:sz w:val="12"/>
          <w:szCs w:val="20"/>
          <w:shd w:val="clear" w:color="auto" w:fill="FFFFFF"/>
        </w:rPr>
        <w:t>¶</w:t>
      </w:r>
      <w:r w:rsidRPr="005741C4">
        <w:rPr>
          <w:rFonts w:asciiTheme="minorHAnsi" w:hAnsiTheme="minorHAnsi" w:cs="Arial"/>
          <w:color w:val="000000"/>
          <w:sz w:val="16"/>
          <w:szCs w:val="20"/>
          <w:shd w:val="clear" w:color="auto" w:fill="FFFFFF"/>
        </w:rPr>
        <w:t xml:space="preserve"> </w:t>
      </w:r>
      <w:proofErr w:type="gramStart"/>
      <w:r w:rsidRPr="005741C4">
        <w:rPr>
          <w:rFonts w:asciiTheme="minorHAnsi" w:hAnsiTheme="minorHAnsi" w:cs="Arial"/>
          <w:color w:val="000000"/>
          <w:sz w:val="16"/>
          <w:szCs w:val="20"/>
          <w:shd w:val="clear" w:color="auto" w:fill="FFFFFF"/>
        </w:rPr>
        <w:t>The</w:t>
      </w:r>
      <w:proofErr w:type="gramEnd"/>
      <w:r w:rsidRPr="005741C4">
        <w:rPr>
          <w:rFonts w:asciiTheme="minorHAnsi" w:hAnsiTheme="minorHAnsi" w:cs="Arial"/>
          <w:color w:val="000000"/>
          <w:sz w:val="16"/>
          <w:szCs w:val="20"/>
          <w:shd w:val="clear" w:color="auto" w:fill="FFFFFF"/>
        </w:rPr>
        <w:t xml:space="preserve"> prospects of a unipolar hegemonic world look grim: a world of “social Darwinism,” where the divided nations would be dominated by a hegemonic power, but each nation would be left on its own in striving for survival in a hostile environment. </w:t>
      </w:r>
      <w:r w:rsidRPr="005741C4">
        <w:rPr>
          <w:rStyle w:val="StyleBoldUnderline"/>
        </w:rPr>
        <w:t>Facing the economic challenges and the negative consequences of climate change and other environmental problems</w:t>
      </w:r>
      <w:r w:rsidRPr="005741C4">
        <w:rPr>
          <w:rFonts w:asciiTheme="minorHAnsi" w:hAnsiTheme="minorHAnsi" w:cs="Arial"/>
          <w:color w:val="000000"/>
          <w:sz w:val="16"/>
          <w:szCs w:val="20"/>
          <w:shd w:val="clear" w:color="auto" w:fill="FFFFFF"/>
        </w:rPr>
        <w:t xml:space="preserve">, the poor nations would be the most vulnerable. The major powers would more aggressively compete for the dominant position and control over the economy and the limited natural resources of the planet. </w:t>
      </w:r>
      <w:r w:rsidRPr="005741C4">
        <w:rPr>
          <w:rStyle w:val="StyleBoldUnderline"/>
        </w:rPr>
        <w:t xml:space="preserve">Since the </w:t>
      </w:r>
      <w:r w:rsidRPr="00AC61F8">
        <w:rPr>
          <w:rStyle w:val="StyleBoldUnderline"/>
        </w:rPr>
        <w:t>decisive factor in this competition is military force</w:t>
      </w:r>
      <w:r w:rsidRPr="005741C4">
        <w:rPr>
          <w:rFonts w:asciiTheme="minorHAnsi" w:hAnsiTheme="minorHAnsi" w:cs="Arial"/>
          <w:color w:val="000000"/>
          <w:sz w:val="16"/>
          <w:szCs w:val="20"/>
          <w:shd w:val="clear" w:color="auto" w:fill="FFFFFF"/>
        </w:rPr>
        <w:t xml:space="preserve">, </w:t>
      </w:r>
      <w:r w:rsidRPr="002310E8">
        <w:rPr>
          <w:rStyle w:val="StyleBoldUnderline"/>
          <w:highlight w:val="cyan"/>
        </w:rPr>
        <w:t xml:space="preserve">this would boost militarization </w:t>
      </w:r>
      <w:r w:rsidRPr="00AC61F8">
        <w:rPr>
          <w:rStyle w:val="StyleBoldUnderline"/>
        </w:rPr>
        <w:t xml:space="preserve">and the arms race, thus </w:t>
      </w:r>
      <w:r w:rsidRPr="002310E8">
        <w:rPr>
          <w:rStyle w:val="StyleBoldUnderline"/>
          <w:highlight w:val="cyan"/>
        </w:rPr>
        <w:t xml:space="preserve">increasing </w:t>
      </w:r>
      <w:r w:rsidRPr="00AC61F8">
        <w:rPr>
          <w:rStyle w:val="StyleBoldUnderline"/>
        </w:rPr>
        <w:t xml:space="preserve">the possibility of wars and the escalation </w:t>
      </w:r>
      <w:r w:rsidRPr="002310E8">
        <w:rPr>
          <w:rStyle w:val="StyleBoldUnderline"/>
          <w:highlight w:val="cyan"/>
        </w:rPr>
        <w:t>of global violence.</w:t>
      </w:r>
      <w:r w:rsidRPr="002310E8">
        <w:rPr>
          <w:rStyle w:val="StyleBoldUnderline"/>
          <w:sz w:val="12"/>
          <w:highlight w:val="cyan"/>
        </w:rPr>
        <w:t>¶</w:t>
      </w:r>
      <w:r w:rsidRPr="005741C4">
        <w:rPr>
          <w:rFonts w:asciiTheme="minorHAnsi" w:hAnsiTheme="minorHAnsi" w:cs="Arial"/>
          <w:color w:val="000000"/>
          <w:sz w:val="16"/>
          <w:szCs w:val="20"/>
          <w:shd w:val="clear" w:color="auto" w:fill="FFFFFF"/>
        </w:rPr>
        <w:t xml:space="preserve"> </w:t>
      </w:r>
      <w:proofErr w:type="gramStart"/>
      <w:r w:rsidRPr="005741C4">
        <w:rPr>
          <w:rFonts w:asciiTheme="minorHAnsi" w:hAnsiTheme="minorHAnsi" w:cs="Arial"/>
          <w:color w:val="000000"/>
          <w:sz w:val="16"/>
          <w:szCs w:val="20"/>
          <w:shd w:val="clear" w:color="auto" w:fill="FFFFFF"/>
        </w:rPr>
        <w:t>A</w:t>
      </w:r>
      <w:proofErr w:type="gramEnd"/>
      <w:r w:rsidRPr="005741C4">
        <w:rPr>
          <w:rFonts w:asciiTheme="minorHAnsi" w:hAnsiTheme="minorHAnsi" w:cs="Arial"/>
          <w:color w:val="000000"/>
          <w:sz w:val="16"/>
          <w:szCs w:val="20"/>
          <w:shd w:val="clear" w:color="auto" w:fill="FFFFFF"/>
        </w:rPr>
        <w:t xml:space="preserve"> traditional reaction to social and global problems is governmental reliance on force and power politics, accompanied by “emergency” measures and a myth of protection. This simplistic approach obfuscates the root causes of the problems and thus is unable to solve them. </w:t>
      </w:r>
      <w:r w:rsidRPr="005741C4">
        <w:rPr>
          <w:rStyle w:val="StyleBoldUnderline"/>
        </w:rPr>
        <w:t xml:space="preserve">Instead, the resulting arms race, the infringement of civil liberties, and the tendency toward </w:t>
      </w:r>
      <w:proofErr w:type="spellStart"/>
      <w:r w:rsidRPr="005741C4">
        <w:rPr>
          <w:rStyle w:val="StyleBoldUnderline"/>
        </w:rPr>
        <w:t>neototalitarian</w:t>
      </w:r>
      <w:proofErr w:type="spellEnd"/>
      <w:r w:rsidRPr="005741C4">
        <w:rPr>
          <w:rStyle w:val="StyleBoldUnderline"/>
        </w:rPr>
        <w:t xml:space="preserve"> control have become problems in themselves, keeping society hostage to a spiral of violence</w:t>
      </w:r>
      <w:r w:rsidRPr="005741C4">
        <w:rPr>
          <w:rFonts w:asciiTheme="minorHAnsi" w:hAnsiTheme="minorHAnsi" w:cs="Arial"/>
          <w:color w:val="000000"/>
          <w:sz w:val="16"/>
          <w:szCs w:val="20"/>
          <w:shd w:val="clear" w:color="auto" w:fill="FFFFFF"/>
        </w:rPr>
        <w:t>.40</w:t>
      </w:r>
      <w:r w:rsidRPr="005741C4">
        <w:rPr>
          <w:rFonts w:asciiTheme="minorHAnsi" w:hAnsiTheme="minorHAnsi" w:cs="Arial"/>
          <w:color w:val="000000"/>
          <w:sz w:val="12"/>
          <w:szCs w:val="20"/>
          <w:shd w:val="clear" w:color="auto" w:fill="FFFFFF"/>
        </w:rPr>
        <w:t>¶</w:t>
      </w:r>
      <w:r w:rsidRPr="005741C4">
        <w:rPr>
          <w:rFonts w:asciiTheme="minorHAnsi" w:hAnsiTheme="minorHAnsi" w:cs="Arial"/>
          <w:color w:val="000000"/>
          <w:sz w:val="16"/>
          <w:szCs w:val="20"/>
          <w:shd w:val="clear" w:color="auto" w:fill="FFFFFF"/>
        </w:rPr>
        <w:t xml:space="preserve"> For those </w:t>
      </w:r>
      <w:r w:rsidRPr="005741C4">
        <w:rPr>
          <w:rStyle w:val="StyleBoldUnderline"/>
        </w:rPr>
        <w:t xml:space="preserve">politicians who rely </w:t>
      </w:r>
      <w:r w:rsidRPr="005741C4">
        <w:rPr>
          <w:rStyle w:val="StyleBoldUnderline"/>
        </w:rPr>
        <w:lastRenderedPageBreak/>
        <w:t xml:space="preserve">mainly on military “hard power” rather than on the “soft power” of diplomacy, </w:t>
      </w:r>
      <w:r w:rsidRPr="005741C4">
        <w:rPr>
          <w:rFonts w:asciiTheme="minorHAnsi" w:hAnsiTheme="minorHAnsi" w:cs="Arial"/>
          <w:color w:val="000000"/>
          <w:sz w:val="16"/>
          <w:szCs w:val="20"/>
          <w:shd w:val="clear" w:color="auto" w:fill="FFFFFF"/>
        </w:rPr>
        <w:t xml:space="preserve">the reasoning seems to be that the use of force is a quick and efficient means for the solution to the problems of security, stability, human rights, and so on. However, many human and social problems by their very nature </w:t>
      </w:r>
      <w:proofErr w:type="spellStart"/>
      <w:r w:rsidRPr="005741C4">
        <w:rPr>
          <w:rFonts w:asciiTheme="minorHAnsi" w:hAnsiTheme="minorHAnsi" w:cs="Arial"/>
          <w:color w:val="000000"/>
          <w:sz w:val="16"/>
          <w:szCs w:val="20"/>
          <w:shd w:val="clear" w:color="auto" w:fill="FFFFFF"/>
        </w:rPr>
        <w:t>can not</w:t>
      </w:r>
      <w:proofErr w:type="spellEnd"/>
      <w:r w:rsidRPr="005741C4">
        <w:rPr>
          <w:rFonts w:asciiTheme="minorHAnsi" w:hAnsiTheme="minorHAnsi" w:cs="Arial"/>
          <w:color w:val="000000"/>
          <w:sz w:val="16"/>
          <w:szCs w:val="20"/>
          <w:shd w:val="clear" w:color="auto" w:fill="FFFFFF"/>
        </w:rPr>
        <w:t xml:space="preserve"> be resolved by force, and an unrestricted use of force can make things even worse, creating new problems. Even well-intentioned leaders or “benevolent hegemons,” being limited by their political cultures and interests, cannot know whether the consequences of their policies and actions are equally good for all. Therefore, </w:t>
      </w:r>
      <w:r w:rsidRPr="002310E8">
        <w:rPr>
          <w:rStyle w:val="StyleBoldUnderline"/>
          <w:highlight w:val="cyan"/>
        </w:rPr>
        <w:t>policies</w:t>
      </w:r>
      <w:r w:rsidRPr="005741C4">
        <w:rPr>
          <w:rStyle w:val="StyleBoldUnderline"/>
        </w:rPr>
        <w:t xml:space="preserve"> </w:t>
      </w:r>
      <w:r w:rsidRPr="005741C4">
        <w:rPr>
          <w:sz w:val="16"/>
        </w:rPr>
        <w:t>and decisions</w:t>
      </w:r>
      <w:r w:rsidRPr="005741C4">
        <w:rPr>
          <w:rStyle w:val="StyleBoldUnderline"/>
        </w:rPr>
        <w:t xml:space="preserve"> </w:t>
      </w:r>
      <w:r w:rsidRPr="002310E8">
        <w:rPr>
          <w:rStyle w:val="StyleBoldUnderline"/>
          <w:highlight w:val="cyan"/>
        </w:rPr>
        <w:t>that</w:t>
      </w:r>
      <w:r w:rsidRPr="005741C4">
        <w:rPr>
          <w:rStyle w:val="StyleBoldUnderline"/>
        </w:rPr>
        <w:t xml:space="preserve"> </w:t>
      </w:r>
      <w:r w:rsidRPr="005741C4">
        <w:rPr>
          <w:sz w:val="16"/>
        </w:rPr>
        <w:t>potentially</w:t>
      </w:r>
      <w:r w:rsidRPr="005741C4">
        <w:rPr>
          <w:rStyle w:val="StyleBoldUnderline"/>
        </w:rPr>
        <w:t xml:space="preserve"> </w:t>
      </w:r>
      <w:r w:rsidRPr="002310E8">
        <w:rPr>
          <w:rStyle w:val="StyleBoldUnderline"/>
          <w:highlight w:val="cyan"/>
        </w:rPr>
        <w:t>could affect</w:t>
      </w:r>
      <w:r w:rsidRPr="005741C4">
        <w:rPr>
          <w:rStyle w:val="StyleBoldUnderline"/>
        </w:rPr>
        <w:t xml:space="preserve"> </w:t>
      </w:r>
      <w:r w:rsidRPr="005741C4">
        <w:rPr>
          <w:sz w:val="16"/>
        </w:rPr>
        <w:t>society and</w:t>
      </w:r>
      <w:r w:rsidRPr="005741C4">
        <w:rPr>
          <w:rStyle w:val="StyleBoldUnderline"/>
        </w:rPr>
        <w:t xml:space="preserve"> </w:t>
      </w:r>
      <w:r w:rsidRPr="002310E8">
        <w:rPr>
          <w:rStyle w:val="StyleBoldUnderline"/>
          <w:highlight w:val="cyan"/>
        </w:rPr>
        <w:t>the international community must be based on collective wisdom in a broad context</w:t>
      </w:r>
      <w:r w:rsidRPr="005741C4">
        <w:rPr>
          <w:rStyle w:val="StyleBoldUnderline"/>
        </w:rPr>
        <w:t>,</w:t>
      </w:r>
      <w:r w:rsidRPr="005741C4">
        <w:rPr>
          <w:rFonts w:asciiTheme="minorHAnsi" w:hAnsiTheme="minorHAnsi" w:cs="Arial"/>
          <w:color w:val="000000"/>
          <w:sz w:val="16"/>
          <w:szCs w:val="20"/>
          <w:shd w:val="clear" w:color="auto" w:fill="FFFFFF"/>
        </w:rPr>
        <w:t xml:space="preserve"> </w:t>
      </w:r>
      <w:r w:rsidRPr="002310E8">
        <w:rPr>
          <w:rStyle w:val="StyleBoldUnderline"/>
          <w:highlight w:val="cyan"/>
        </w:rPr>
        <w:t>through</w:t>
      </w:r>
      <w:r w:rsidRPr="005741C4">
        <w:rPr>
          <w:rFonts w:asciiTheme="minorHAnsi" w:hAnsiTheme="minorHAnsi" w:cs="Arial"/>
          <w:color w:val="000000"/>
          <w:sz w:val="16"/>
          <w:szCs w:val="20"/>
          <w:shd w:val="clear" w:color="auto" w:fill="FFFFFF"/>
        </w:rPr>
        <w:t xml:space="preserve"> deliberative democracy, </w:t>
      </w:r>
      <w:r w:rsidRPr="002310E8">
        <w:rPr>
          <w:rStyle w:val="StyleBoldUnderline"/>
          <w:highlight w:val="cyan"/>
        </w:rPr>
        <w:t>international multilateral</w:t>
      </w:r>
      <w:r w:rsidRPr="005741C4">
        <w:rPr>
          <w:rFonts w:asciiTheme="minorHAnsi" w:hAnsiTheme="minorHAnsi" w:cs="Arial"/>
          <w:color w:val="000000"/>
          <w:sz w:val="16"/>
          <w:szCs w:val="20"/>
          <w:shd w:val="clear" w:color="auto" w:fill="FFFFFF"/>
        </w:rPr>
        <w:t xml:space="preserve"> will-formation, and inclusive </w:t>
      </w:r>
      <w:r w:rsidRPr="002310E8">
        <w:rPr>
          <w:rStyle w:val="StyleBoldUnderline"/>
          <w:highlight w:val="cyan"/>
        </w:rPr>
        <w:t>legal procedures</w:t>
      </w:r>
      <w:r w:rsidRPr="005741C4">
        <w:rPr>
          <w:rFonts w:asciiTheme="minorHAnsi" w:hAnsiTheme="minorHAnsi" w:cs="Arial"/>
          <w:color w:val="000000"/>
          <w:sz w:val="16"/>
          <w:szCs w:val="20"/>
          <w:shd w:val="clear" w:color="auto" w:fill="FFFFFF"/>
        </w:rPr>
        <w:t xml:space="preserve">, thus </w:t>
      </w:r>
      <w:r w:rsidRPr="002310E8">
        <w:rPr>
          <w:rStyle w:val="StyleBoldUnderline"/>
          <w:highlight w:val="cyan"/>
        </w:rPr>
        <w:t>equally considering the cognitive points of view</w:t>
      </w:r>
      <w:r w:rsidRPr="005741C4">
        <w:rPr>
          <w:rFonts w:asciiTheme="minorHAnsi" w:hAnsiTheme="minorHAnsi" w:cs="Arial"/>
          <w:color w:val="000000"/>
          <w:sz w:val="16"/>
          <w:szCs w:val="20"/>
          <w:shd w:val="clear" w:color="auto" w:fill="FFFFFF"/>
        </w:rPr>
        <w:t xml:space="preserve"> </w:t>
      </w:r>
      <w:r w:rsidRPr="002310E8">
        <w:rPr>
          <w:rStyle w:val="StyleBoldUnderline"/>
          <w:highlight w:val="cyan"/>
        </w:rPr>
        <w:t>and interests of</w:t>
      </w:r>
      <w:r w:rsidRPr="005741C4">
        <w:rPr>
          <w:rFonts w:asciiTheme="minorHAnsi" w:hAnsiTheme="minorHAnsi" w:cs="Arial"/>
          <w:color w:val="000000"/>
          <w:sz w:val="16"/>
          <w:szCs w:val="20"/>
          <w:shd w:val="clear" w:color="auto" w:fill="FFFFFF"/>
        </w:rPr>
        <w:t xml:space="preserve"> all </w:t>
      </w:r>
      <w:r w:rsidRPr="002310E8">
        <w:rPr>
          <w:rStyle w:val="StyleBoldUnderline"/>
          <w:highlight w:val="cyan"/>
        </w:rPr>
        <w:t>those</w:t>
      </w:r>
      <w:r w:rsidRPr="005741C4">
        <w:rPr>
          <w:rFonts w:asciiTheme="minorHAnsi" w:hAnsiTheme="minorHAnsi" w:cs="Arial"/>
          <w:color w:val="000000"/>
          <w:sz w:val="16"/>
          <w:szCs w:val="20"/>
          <w:shd w:val="clear" w:color="auto" w:fill="FFFFFF"/>
        </w:rPr>
        <w:t xml:space="preserve"> potentially </w:t>
      </w:r>
      <w:r w:rsidRPr="002310E8">
        <w:rPr>
          <w:rStyle w:val="StyleBoldUnderline"/>
          <w:highlight w:val="cyan"/>
        </w:rPr>
        <w:t>affected</w:t>
      </w:r>
      <w:r w:rsidRPr="005741C4">
        <w:rPr>
          <w:rFonts w:asciiTheme="minorHAnsi" w:hAnsiTheme="minorHAnsi" w:cs="Arial"/>
          <w:color w:val="000000"/>
          <w:sz w:val="16"/>
          <w:szCs w:val="20"/>
          <w:shd w:val="clear" w:color="auto" w:fill="FFFFFF"/>
        </w:rPr>
        <w:t xml:space="preserve">. The complex, diverse, and interdependent high-tech world of the twenty-first century requires genuinely robust democratic relations within society and among nations as equals, an adequate political culture, and an enlightened “reasoning public.” Otherwise, </w:t>
      </w:r>
      <w:r w:rsidRPr="002310E8">
        <w:rPr>
          <w:rStyle w:val="StyleBoldUnderline"/>
          <w:highlight w:val="cyan"/>
        </w:rPr>
        <w:t>a society that has powerful techno-economic means but is ethically blind and short-sighted could ultimately suffer the same fate as the dinosaurs</w:t>
      </w:r>
      <w:r w:rsidRPr="005741C4">
        <w:rPr>
          <w:rFonts w:asciiTheme="minorHAnsi" w:hAnsiTheme="minorHAnsi" w:cs="Arial"/>
          <w:color w:val="000000"/>
          <w:sz w:val="16"/>
          <w:szCs w:val="20"/>
          <w:shd w:val="clear" w:color="auto" w:fill="FFFFFF"/>
        </w:rPr>
        <w:t>, with their huge bodies but disproportionately small brains.</w:t>
      </w:r>
      <w:r w:rsidRPr="005741C4">
        <w:rPr>
          <w:rFonts w:asciiTheme="minorHAnsi" w:hAnsiTheme="minorHAnsi" w:cs="Arial"/>
          <w:color w:val="000000"/>
          <w:sz w:val="16"/>
          <w:szCs w:val="20"/>
        </w:rPr>
        <w:t xml:space="preserve"> </w:t>
      </w:r>
    </w:p>
    <w:p w:rsidR="00ED2386" w:rsidRDefault="00ED2386" w:rsidP="00ED2386">
      <w:pPr>
        <w:rPr>
          <w:rFonts w:asciiTheme="minorHAnsi" w:hAnsiTheme="minorHAnsi" w:cs="Arial"/>
          <w:color w:val="000000"/>
          <w:sz w:val="20"/>
          <w:szCs w:val="20"/>
          <w:shd w:val="clear" w:color="auto" w:fill="FFFFFF"/>
        </w:rPr>
      </w:pPr>
    </w:p>
    <w:p w:rsidR="00ED2386" w:rsidRDefault="00ED2386" w:rsidP="00ED2386">
      <w:pPr>
        <w:pStyle w:val="Heading4"/>
      </w:pPr>
      <w:r>
        <w:t>Scenario B</w:t>
      </w:r>
      <w:r w:rsidRPr="0065489A">
        <w:t xml:space="preserve"> – Environment</w:t>
      </w:r>
      <w:r w:rsidRPr="0065489A">
        <w:br/>
      </w:r>
    </w:p>
    <w:p w:rsidR="00ED2386" w:rsidRPr="00494F07" w:rsidRDefault="00ED2386" w:rsidP="00ED2386">
      <w:pPr>
        <w:pStyle w:val="Heading4"/>
      </w:pPr>
      <w:r>
        <w:t>Stronger administrative law key to global environmental protection</w:t>
      </w:r>
    </w:p>
    <w:p w:rsidR="00ED2386" w:rsidRPr="00494F07" w:rsidRDefault="00ED2386" w:rsidP="00ED2386"/>
    <w:p w:rsidR="00ED2386" w:rsidRDefault="00ED2386" w:rsidP="00ED2386">
      <w:pPr>
        <w:rPr>
          <w:rFonts w:asciiTheme="minorHAnsi" w:hAnsiTheme="minorHAnsi" w:cs="Arial"/>
          <w:color w:val="000000"/>
          <w:sz w:val="20"/>
          <w:szCs w:val="20"/>
          <w:shd w:val="clear" w:color="auto" w:fill="FFFFFF"/>
        </w:rPr>
      </w:pPr>
      <w:proofErr w:type="spellStart"/>
      <w:r w:rsidRPr="00364D4B">
        <w:rPr>
          <w:rStyle w:val="StyleStyleBold12pt"/>
        </w:rPr>
        <w:t>Esty</w:t>
      </w:r>
      <w:proofErr w:type="spellEnd"/>
      <w:r w:rsidRPr="00A6234E">
        <w:rPr>
          <w:rFonts w:asciiTheme="minorHAnsi" w:hAnsiTheme="minorHAnsi" w:cs="Arial"/>
          <w:color w:val="000000"/>
          <w:sz w:val="20"/>
          <w:szCs w:val="20"/>
          <w:shd w:val="clear" w:color="auto" w:fill="FFFFFF"/>
        </w:rPr>
        <w:t xml:space="preserve"> </w:t>
      </w:r>
      <w:r w:rsidRPr="00364D4B">
        <w:rPr>
          <w:rStyle w:val="StyleStyleBold12pt"/>
        </w:rPr>
        <w:t>06</w:t>
      </w:r>
      <w:r w:rsidRPr="00A6234E">
        <w:rPr>
          <w:rFonts w:asciiTheme="minorHAnsi" w:hAnsiTheme="minorHAnsi" w:cs="Arial"/>
          <w:color w:val="000000"/>
          <w:sz w:val="20"/>
          <w:szCs w:val="20"/>
          <w:shd w:val="clear" w:color="auto" w:fill="FFFFFF"/>
        </w:rPr>
        <w:t xml:space="preserve"> </w:t>
      </w:r>
    </w:p>
    <w:p w:rsidR="00ED2386" w:rsidRPr="00A6234E" w:rsidRDefault="00ED2386" w:rsidP="00ED2386">
      <w:pPr>
        <w:rPr>
          <w:rFonts w:asciiTheme="minorHAnsi" w:hAnsiTheme="minorHAnsi" w:cs="Arial"/>
          <w:color w:val="000000"/>
          <w:sz w:val="20"/>
          <w:szCs w:val="20"/>
          <w:shd w:val="clear" w:color="auto" w:fill="FFFFFF"/>
        </w:rPr>
      </w:pPr>
      <w:r w:rsidRPr="00364D4B">
        <w:rPr>
          <w:rFonts w:asciiTheme="minorHAnsi" w:hAnsiTheme="minorHAnsi" w:cs="Arial"/>
          <w:color w:val="000000"/>
          <w:sz w:val="16"/>
          <w:szCs w:val="16"/>
          <w:shd w:val="clear" w:color="auto" w:fill="FFFFFF"/>
        </w:rPr>
        <w:t xml:space="preserve">(Daniel </w:t>
      </w:r>
      <w:proofErr w:type="spellStart"/>
      <w:r w:rsidRPr="00364D4B">
        <w:rPr>
          <w:sz w:val="16"/>
          <w:szCs w:val="16"/>
        </w:rPr>
        <w:t>Esty</w:t>
      </w:r>
      <w:proofErr w:type="spellEnd"/>
      <w:r w:rsidRPr="00364D4B">
        <w:rPr>
          <w:rFonts w:asciiTheme="minorHAnsi" w:hAnsiTheme="minorHAnsi" w:cs="Arial"/>
          <w:color w:val="000000"/>
          <w:sz w:val="16"/>
          <w:szCs w:val="16"/>
          <w:shd w:val="clear" w:color="auto" w:fill="FFFFFF"/>
        </w:rPr>
        <w:t xml:space="preserve"> </w:t>
      </w:r>
      <w:proofErr w:type="spellStart"/>
      <w:r w:rsidRPr="00364D4B">
        <w:rPr>
          <w:rFonts w:asciiTheme="minorHAnsi" w:hAnsiTheme="minorHAnsi" w:cs="Arial"/>
          <w:color w:val="000000"/>
          <w:sz w:val="16"/>
          <w:szCs w:val="16"/>
          <w:shd w:val="clear" w:color="auto" w:fill="FFFFFF"/>
        </w:rPr>
        <w:t>Hillhouse</w:t>
      </w:r>
      <w:proofErr w:type="spellEnd"/>
      <w:r w:rsidRPr="00364D4B">
        <w:rPr>
          <w:rFonts w:asciiTheme="minorHAnsi" w:hAnsiTheme="minorHAnsi" w:cs="Arial"/>
          <w:color w:val="000000"/>
          <w:sz w:val="16"/>
          <w:szCs w:val="16"/>
          <w:shd w:val="clear" w:color="auto" w:fill="FFFFFF"/>
        </w:rPr>
        <w:t xml:space="preserve"> Professor of Environmental </w:t>
      </w:r>
      <w:proofErr w:type="gramStart"/>
      <w:r w:rsidRPr="00364D4B">
        <w:rPr>
          <w:rFonts w:asciiTheme="minorHAnsi" w:hAnsiTheme="minorHAnsi" w:cs="Arial"/>
          <w:color w:val="000000"/>
          <w:sz w:val="16"/>
          <w:szCs w:val="16"/>
          <w:shd w:val="clear" w:color="auto" w:fill="FFFFFF"/>
        </w:rPr>
        <w:t>Law  and</w:t>
      </w:r>
      <w:proofErr w:type="gramEnd"/>
      <w:r w:rsidRPr="00364D4B">
        <w:rPr>
          <w:rFonts w:asciiTheme="minorHAnsi" w:hAnsiTheme="minorHAnsi" w:cs="Arial"/>
          <w:color w:val="000000"/>
          <w:sz w:val="16"/>
          <w:szCs w:val="16"/>
          <w:shd w:val="clear" w:color="auto" w:fill="FFFFFF"/>
        </w:rPr>
        <w:t xml:space="preserve"> Policy, Yale University. “Good Governance at the Supranational Scale: Globalizing Administrative Law” http://digitalcommons.law.yale.edu/cgi/viewcontent.cgi?article=1427&amp;context=fss_papers&amp;sei-redir=1&amp;referer=http%3A%2F%2Fscholar.google.com%2Fscholar%3Fq%3D%25E2%2580%259CGood%2BGovernance%2Bat%2Bthe%2BSupranational%2BScale%253A%2BGlobalizing%2BAdministrative%2BLaw%25E2%2580%259D%26hl%3Den%26as_sdt%3D0%252C44%26as_ylo%3D%26as_yhi%3D#search=%22%E2%80%9CGood%20Governance%20Supranational%20Scale%3A%20Globalizing%20Administrative%20Law%E2%80%9D%22)</w:t>
      </w:r>
      <w:r w:rsidRPr="00364D4B">
        <w:rPr>
          <w:rFonts w:asciiTheme="minorHAnsi" w:hAnsiTheme="minorHAnsi" w:cs="Arial"/>
          <w:color w:val="000000"/>
          <w:sz w:val="16"/>
          <w:szCs w:val="16"/>
        </w:rPr>
        <w:br/>
      </w:r>
    </w:p>
    <w:p w:rsidR="00ED2386" w:rsidRDefault="00ED2386" w:rsidP="00ED2386">
      <w:pPr>
        <w:rPr>
          <w:rFonts w:asciiTheme="minorHAnsi" w:hAnsiTheme="minorHAnsi" w:cs="Arial"/>
          <w:color w:val="000000"/>
          <w:sz w:val="14"/>
          <w:szCs w:val="20"/>
          <w:shd w:val="clear" w:color="auto" w:fill="FFFFFF"/>
        </w:rPr>
      </w:pPr>
      <w:r w:rsidRPr="00A47B44">
        <w:rPr>
          <w:rStyle w:val="StyleBoldUnderline"/>
        </w:rPr>
        <w:t>Environmental issues were long thought to be largely local</w:t>
      </w:r>
      <w:r w:rsidRPr="009A6728">
        <w:rPr>
          <w:rFonts w:asciiTheme="minorHAnsi" w:hAnsiTheme="minorHAnsi" w:cs="Arial"/>
          <w:color w:val="000000"/>
          <w:sz w:val="14"/>
          <w:szCs w:val="20"/>
          <w:shd w:val="clear" w:color="auto" w:fill="FFFFFF"/>
        </w:rPr>
        <w:t xml:space="preserve">. But </w:t>
      </w:r>
      <w:r w:rsidRPr="00AC61F8">
        <w:rPr>
          <w:rStyle w:val="StyleBoldUnderline"/>
        </w:rPr>
        <w:t>in recent</w:t>
      </w:r>
      <w:r w:rsidRPr="00AC61F8">
        <w:rPr>
          <w:rStyle w:val="StyleBoldUnderline"/>
          <w:sz w:val="12"/>
        </w:rPr>
        <w:t>¶</w:t>
      </w:r>
      <w:r w:rsidRPr="00AC61F8">
        <w:rPr>
          <w:rStyle w:val="StyleBoldUnderline"/>
        </w:rPr>
        <w:t xml:space="preserve"> decades</w:t>
      </w:r>
      <w:r w:rsidRPr="00AC61F8">
        <w:rPr>
          <w:rFonts w:asciiTheme="minorHAnsi" w:hAnsiTheme="minorHAnsi" w:cs="Arial"/>
          <w:color w:val="000000"/>
          <w:sz w:val="14"/>
          <w:szCs w:val="20"/>
          <w:shd w:val="clear" w:color="auto" w:fill="FFFFFF"/>
        </w:rPr>
        <w:t xml:space="preserve"> a series of </w:t>
      </w:r>
      <w:r w:rsidRPr="00AC61F8">
        <w:rPr>
          <w:rStyle w:val="StyleBoldUnderline"/>
        </w:rPr>
        <w:t>inescapably international problems have emerged</w:t>
      </w:r>
      <w:r w:rsidRPr="00AC61F8">
        <w:rPr>
          <w:rFonts w:asciiTheme="minorHAnsi" w:hAnsiTheme="minorHAnsi" w:cs="Arial"/>
          <w:color w:val="000000"/>
          <w:sz w:val="14"/>
          <w:szCs w:val="20"/>
          <w:shd w:val="clear" w:color="auto" w:fill="FFFFFF"/>
        </w:rPr>
        <w:t xml:space="preserve">, </w:t>
      </w:r>
      <w:r w:rsidRPr="00AC61F8">
        <w:rPr>
          <w:rStyle w:val="StyleBoldUnderline"/>
        </w:rPr>
        <w:t>including</w:t>
      </w:r>
      <w:r w:rsidRPr="00AC61F8">
        <w:rPr>
          <w:rFonts w:asciiTheme="minorHAnsi" w:hAnsiTheme="minorHAnsi" w:cs="Arial"/>
          <w:color w:val="000000"/>
          <w:sz w:val="12"/>
          <w:szCs w:val="20"/>
          <w:shd w:val="clear" w:color="auto" w:fill="FFFFFF"/>
        </w:rPr>
        <w:t>¶</w:t>
      </w:r>
      <w:r w:rsidRPr="00AC61F8">
        <w:rPr>
          <w:rFonts w:asciiTheme="minorHAnsi" w:hAnsiTheme="minorHAnsi" w:cs="Arial"/>
          <w:color w:val="000000"/>
          <w:sz w:val="14"/>
          <w:szCs w:val="20"/>
          <w:shd w:val="clear" w:color="auto" w:fill="FFFFFF"/>
        </w:rPr>
        <w:t xml:space="preserve"> climate change, thinning of the</w:t>
      </w:r>
      <w:r w:rsidRPr="009A6728">
        <w:rPr>
          <w:rFonts w:asciiTheme="minorHAnsi" w:hAnsiTheme="minorHAnsi" w:cs="Arial"/>
          <w:color w:val="000000"/>
          <w:sz w:val="14"/>
          <w:szCs w:val="20"/>
          <w:shd w:val="clear" w:color="auto" w:fill="FFFFFF"/>
        </w:rPr>
        <w:t xml:space="preserve"> Earth's protective ozone layer, </w:t>
      </w:r>
      <w:r w:rsidRPr="002310E8">
        <w:rPr>
          <w:rStyle w:val="StyleBoldUnderline"/>
          <w:highlight w:val="cyan"/>
        </w:rPr>
        <w:t>loss of</w:t>
      </w:r>
      <w:r w:rsidRPr="002310E8">
        <w:rPr>
          <w:rStyle w:val="StyleBoldUnderline"/>
          <w:sz w:val="12"/>
          <w:highlight w:val="cyan"/>
        </w:rPr>
        <w:t>¶</w:t>
      </w:r>
      <w:r w:rsidRPr="002310E8">
        <w:rPr>
          <w:rStyle w:val="StyleBoldUnderline"/>
          <w:highlight w:val="cyan"/>
        </w:rPr>
        <w:t xml:space="preserve"> biodiversity</w:t>
      </w:r>
      <w:r w:rsidRPr="009A6728">
        <w:rPr>
          <w:rFonts w:asciiTheme="minorHAnsi" w:hAnsiTheme="minorHAnsi" w:cs="Arial"/>
          <w:color w:val="000000"/>
          <w:sz w:val="14"/>
          <w:szCs w:val="20"/>
          <w:shd w:val="clear" w:color="auto" w:fill="FFFFFF"/>
        </w:rPr>
        <w:t xml:space="preserve">, </w:t>
      </w:r>
      <w:r w:rsidRPr="002310E8">
        <w:rPr>
          <w:rStyle w:val="StyleBoldUnderline"/>
          <w:highlight w:val="cyan"/>
        </w:rPr>
        <w:t>and depletion of fisheries</w:t>
      </w:r>
      <w:r w:rsidRPr="009A6728">
        <w:rPr>
          <w:rFonts w:asciiTheme="minorHAnsi" w:hAnsiTheme="minorHAnsi" w:cs="Arial"/>
          <w:color w:val="000000"/>
          <w:sz w:val="14"/>
          <w:szCs w:val="20"/>
          <w:shd w:val="clear" w:color="auto" w:fill="FFFFFF"/>
        </w:rPr>
        <w:t xml:space="preserve"> </w:t>
      </w:r>
      <w:r w:rsidRPr="002310E8">
        <w:rPr>
          <w:rStyle w:val="StyleBoldUnderline"/>
          <w:highlight w:val="cyan"/>
        </w:rPr>
        <w:t>in</w:t>
      </w:r>
      <w:r w:rsidRPr="009A6728">
        <w:rPr>
          <w:rFonts w:asciiTheme="minorHAnsi" w:hAnsiTheme="minorHAnsi" w:cs="Arial"/>
          <w:color w:val="000000"/>
          <w:sz w:val="14"/>
          <w:szCs w:val="20"/>
          <w:shd w:val="clear" w:color="auto" w:fill="FFFFFF"/>
        </w:rPr>
        <w:t xml:space="preserve"> the world's </w:t>
      </w:r>
      <w:r w:rsidRPr="002310E8">
        <w:rPr>
          <w:rStyle w:val="StyleBoldUnderline"/>
          <w:highlight w:val="cyan"/>
        </w:rPr>
        <w:t>oceans</w:t>
      </w:r>
      <w:r w:rsidRPr="009A6728">
        <w:rPr>
          <w:rFonts w:asciiTheme="minorHAnsi" w:hAnsiTheme="minorHAnsi" w:cs="Arial"/>
          <w:color w:val="000000"/>
          <w:sz w:val="14"/>
          <w:szCs w:val="20"/>
          <w:shd w:val="clear" w:color="auto" w:fill="FFFFFF"/>
        </w:rPr>
        <w:t xml:space="preserve">. While </w:t>
      </w:r>
      <w:r w:rsidRPr="002310E8">
        <w:rPr>
          <w:rStyle w:val="StyleBoldUnderline"/>
          <w:highlight w:val="cyan"/>
        </w:rPr>
        <w:t>an</w:t>
      </w:r>
      <w:r w:rsidRPr="002310E8">
        <w:rPr>
          <w:rStyle w:val="StyleBoldUnderline"/>
          <w:sz w:val="12"/>
          <w:highlight w:val="cyan"/>
        </w:rPr>
        <w:t>¶</w:t>
      </w:r>
      <w:r w:rsidRPr="002310E8">
        <w:rPr>
          <w:rStyle w:val="StyleBoldUnderline"/>
          <w:highlight w:val="cyan"/>
        </w:rPr>
        <w:t xml:space="preserve"> increased recognition of ecological interdependence now exists</w:t>
      </w:r>
      <w:r w:rsidRPr="009A6728">
        <w:rPr>
          <w:rFonts w:asciiTheme="minorHAnsi" w:hAnsiTheme="minorHAnsi" w:cs="Arial"/>
          <w:color w:val="000000"/>
          <w:sz w:val="14"/>
          <w:szCs w:val="20"/>
          <w:shd w:val="clear" w:color="auto" w:fill="FFFFFF"/>
        </w:rPr>
        <w:t>, supranational</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proofErr w:type="spellStart"/>
      <w:r w:rsidRPr="009A6728">
        <w:rPr>
          <w:rFonts w:asciiTheme="minorHAnsi" w:hAnsiTheme="minorHAnsi" w:cs="Arial"/>
          <w:color w:val="000000"/>
          <w:sz w:val="14"/>
          <w:szCs w:val="20"/>
          <w:shd w:val="clear" w:color="auto" w:fill="FFFFFF"/>
        </w:rPr>
        <w:t>decisionmaking</w:t>
      </w:r>
      <w:proofErr w:type="spellEnd"/>
      <w:r w:rsidRPr="009A6728">
        <w:rPr>
          <w:rFonts w:asciiTheme="minorHAnsi" w:hAnsiTheme="minorHAnsi" w:cs="Arial"/>
          <w:color w:val="000000"/>
          <w:sz w:val="14"/>
          <w:szCs w:val="20"/>
          <w:shd w:val="clear" w:color="auto" w:fill="FFFFFF"/>
        </w:rPr>
        <w:t xml:space="preserve"> in the environmental realm remains fraught with</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difficulties.</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5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proofErr w:type="gramStart"/>
      <w:r w:rsidRPr="009A6728">
        <w:rPr>
          <w:rFonts w:asciiTheme="minorHAnsi" w:hAnsiTheme="minorHAnsi" w:cs="Arial"/>
          <w:color w:val="000000"/>
          <w:sz w:val="14"/>
          <w:szCs w:val="20"/>
          <w:shd w:val="clear" w:color="auto" w:fill="FFFFFF"/>
        </w:rPr>
        <w:t>The</w:t>
      </w:r>
      <w:proofErr w:type="gramEnd"/>
      <w:r w:rsidRPr="009A6728">
        <w:rPr>
          <w:rFonts w:asciiTheme="minorHAnsi" w:hAnsiTheme="minorHAnsi" w:cs="Arial"/>
          <w:color w:val="000000"/>
          <w:sz w:val="14"/>
          <w:szCs w:val="20"/>
          <w:shd w:val="clear" w:color="auto" w:fill="FFFFFF"/>
        </w:rPr>
        <w:t xml:space="preserve"> response strategies that might be adopted often have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substantial economic costs, which are often not distributed equally across</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countries. In some circumstances, </w:t>
      </w:r>
      <w:r w:rsidRPr="00A47B44">
        <w:rPr>
          <w:rStyle w:val="StyleBoldUnderline"/>
        </w:rPr>
        <w:t>harms flow back and forth, giving all</w:t>
      </w:r>
      <w:r w:rsidRPr="009A6728">
        <w:rPr>
          <w:rStyle w:val="StyleBoldUnderline"/>
          <w:sz w:val="12"/>
        </w:rPr>
        <w:t>¶</w:t>
      </w:r>
      <w:r w:rsidRPr="00A47B44">
        <w:rPr>
          <w:rStyle w:val="StyleBoldUnderline"/>
        </w:rPr>
        <w:t xml:space="preserve"> countries a stake in controls.</w:t>
      </w:r>
      <w:r w:rsidRPr="009A6728">
        <w:rPr>
          <w:rFonts w:asciiTheme="minorHAnsi" w:hAnsiTheme="minorHAnsi" w:cs="Arial"/>
          <w:color w:val="000000"/>
          <w:sz w:val="14"/>
          <w:szCs w:val="20"/>
          <w:shd w:val="clear" w:color="auto" w:fill="FFFFFF"/>
        </w:rPr>
        <w:t xml:space="preserve"> In other cases, however, </w:t>
      </w:r>
      <w:r w:rsidRPr="00A47B44">
        <w:rPr>
          <w:rStyle w:val="StyleBoldUnderline"/>
        </w:rPr>
        <w:t>there is no strong</w:t>
      </w:r>
      <w:r w:rsidRPr="009A6728">
        <w:rPr>
          <w:rStyle w:val="StyleBoldUnderline"/>
          <w:sz w:val="12"/>
        </w:rPr>
        <w:t>¶</w:t>
      </w:r>
      <w:r w:rsidRPr="00A47B44">
        <w:rPr>
          <w:rStyle w:val="StyleBoldUnderline"/>
        </w:rPr>
        <w:t xml:space="preserve"> reciprocity</w:t>
      </w:r>
      <w:r w:rsidRPr="009A6728">
        <w:rPr>
          <w:rFonts w:asciiTheme="minorHAnsi" w:hAnsiTheme="minorHAnsi" w:cs="Arial"/>
          <w:color w:val="000000"/>
          <w:sz w:val="14"/>
          <w:szCs w:val="20"/>
          <w:shd w:val="clear" w:color="auto" w:fill="FFFFFF"/>
        </w:rPr>
        <w:t xml:space="preserve">. Furthermore, </w:t>
      </w:r>
      <w:r w:rsidRPr="00A47B44">
        <w:rPr>
          <w:rStyle w:val="StyleBoldUnderline"/>
        </w:rPr>
        <w:t>environmental problems are almost always marked</w:t>
      </w:r>
      <w:r w:rsidRPr="009A6728">
        <w:rPr>
          <w:rStyle w:val="StyleBoldUnderline"/>
          <w:sz w:val="12"/>
        </w:rPr>
        <w:t>¶</w:t>
      </w:r>
      <w:r w:rsidRPr="00A47B44">
        <w:rPr>
          <w:rStyle w:val="StyleBoldUnderline"/>
        </w:rPr>
        <w:t xml:space="preserve"> by a degree of uncertainty that can lead to disagreements among people and</w:t>
      </w:r>
      <w:r w:rsidRPr="009A6728">
        <w:rPr>
          <w:rStyle w:val="StyleBoldUnderline"/>
          <w:sz w:val="12"/>
        </w:rPr>
        <w:t>¶</w:t>
      </w:r>
      <w:r w:rsidRPr="00A47B44">
        <w:rPr>
          <w:rStyle w:val="StyleBoldUnderline"/>
        </w:rPr>
        <w:t xml:space="preserve"> countries over the seriousness of an issue</w:t>
      </w:r>
      <w:r w:rsidRPr="009A6728">
        <w:rPr>
          <w:rFonts w:asciiTheme="minorHAnsi" w:hAnsiTheme="minorHAnsi" w:cs="Arial"/>
          <w:color w:val="000000"/>
          <w:sz w:val="14"/>
          <w:szCs w:val="20"/>
          <w:shd w:val="clear" w:color="auto" w:fill="FFFFFF"/>
        </w:rPr>
        <w:t>. Such divergences are exacerbated in the international realm, in which policymakers will approach problems with</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divergent perspectives based on their countries' level of development, policy</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priorities, economic conditions, climatic and geographic circumstances</w:t>
      </w:r>
      <w:proofErr w:type="gramStart"/>
      <w:r w:rsidRPr="009A6728">
        <w:rPr>
          <w:rFonts w:asciiTheme="minorHAnsi" w:hAnsiTheme="minorHAnsi" w:cs="Arial"/>
          <w:color w:val="000000"/>
          <w:sz w:val="14"/>
          <w:szCs w:val="20"/>
          <w:shd w:val="clear" w:color="auto" w:fill="FFFFFF"/>
        </w:rPr>
        <w:t>,</w:t>
      </w:r>
      <w:r w:rsidRPr="009A6728">
        <w:rPr>
          <w:rFonts w:asciiTheme="minorHAnsi" w:hAnsiTheme="minorHAnsi" w:cs="Arial"/>
          <w:color w:val="000000"/>
          <w:sz w:val="12"/>
          <w:szCs w:val="20"/>
          <w:shd w:val="clear" w:color="auto" w:fill="FFFFFF"/>
        </w:rPr>
        <w:t>¶</w:t>
      </w:r>
      <w:proofErr w:type="gramEnd"/>
      <w:r w:rsidRPr="009A6728">
        <w:rPr>
          <w:rFonts w:asciiTheme="minorHAnsi" w:hAnsiTheme="minorHAnsi" w:cs="Arial"/>
          <w:color w:val="000000"/>
          <w:sz w:val="14"/>
          <w:szCs w:val="20"/>
          <w:shd w:val="clear" w:color="auto" w:fill="FFFFFF"/>
        </w:rPr>
        <w:t xml:space="preserve"> attitudes toward nature, and tolerances for risk.</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r w:rsidRPr="009A6728">
        <w:rPr>
          <w:rStyle w:val="StyleBoldUnderline"/>
        </w:rPr>
        <w:t>High degrees of both interdependence and political salience make</w:t>
      </w:r>
      <w:r w:rsidRPr="009A6728">
        <w:rPr>
          <w:rStyle w:val="StyleBoldUnderline"/>
          <w:sz w:val="12"/>
        </w:rPr>
        <w:t>¶</w:t>
      </w:r>
      <w:r w:rsidRPr="009A6728">
        <w:rPr>
          <w:rStyle w:val="StyleBoldUnderline"/>
        </w:rPr>
        <w:t xml:space="preserve"> supranational governance a particular challenge</w:t>
      </w:r>
      <w:r w:rsidRPr="009A6728">
        <w:rPr>
          <w:rFonts w:asciiTheme="minorHAnsi" w:hAnsiTheme="minorHAnsi" w:cs="Arial"/>
          <w:color w:val="000000"/>
          <w:sz w:val="14"/>
          <w:szCs w:val="20"/>
          <w:shd w:val="clear" w:color="auto" w:fill="FFFFFF"/>
        </w:rPr>
        <w:t>. UNEP lies at the center of the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international environmental regime.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2</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 While UNEP has adopted a number of</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good governance practices, it has not moved far along the spectrum from</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intergovernmental to supranational, and its work is almost entirely at the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informal end of the Matrix I spectrum. The greater success of the North</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American Commission for Environmental Cooperation (CEC) in this regard</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may reflect the fact that it has less political space to cover as it encompasses</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only three countries, but also reveals its more advanced structure of</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administrative law.</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1. The United Nations Environment Program</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At a few points in the past several decades, </w:t>
      </w:r>
      <w:r w:rsidRPr="009A6728">
        <w:rPr>
          <w:rStyle w:val="StyleBoldUnderline"/>
        </w:rPr>
        <w:t>UNEP has played an important</w:t>
      </w:r>
      <w:r w:rsidRPr="009A6728">
        <w:rPr>
          <w:rStyle w:val="StyleBoldUnderline"/>
          <w:sz w:val="12"/>
        </w:rPr>
        <w:t>¶</w:t>
      </w:r>
      <w:r w:rsidRPr="009A6728">
        <w:rPr>
          <w:rStyle w:val="StyleBoldUnderline"/>
        </w:rPr>
        <w:t xml:space="preserve"> role in bringing countries together to respond to shared problems</w:t>
      </w:r>
      <w:r w:rsidRPr="009A6728">
        <w:rPr>
          <w:rFonts w:asciiTheme="minorHAnsi" w:hAnsiTheme="minorHAnsi" w:cs="Arial"/>
          <w:color w:val="000000"/>
          <w:sz w:val="14"/>
          <w:szCs w:val="20"/>
          <w:shd w:val="clear" w:color="auto" w:fill="FFFFFF"/>
        </w:rPr>
        <w:t>. Most</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notably, in the 1980s and early 199os UNEP's Executive Director, </w:t>
      </w:r>
      <w:proofErr w:type="spellStart"/>
      <w:r w:rsidRPr="009A6728">
        <w:rPr>
          <w:rFonts w:asciiTheme="minorHAnsi" w:hAnsiTheme="minorHAnsi" w:cs="Arial"/>
          <w:color w:val="000000"/>
          <w:sz w:val="14"/>
          <w:szCs w:val="20"/>
          <w:shd w:val="clear" w:color="auto" w:fill="FFFFFF"/>
        </w:rPr>
        <w:t>Mostafa</w:t>
      </w:r>
      <w:proofErr w:type="spellEnd"/>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proofErr w:type="spellStart"/>
      <w:r w:rsidRPr="009A6728">
        <w:rPr>
          <w:rFonts w:asciiTheme="minorHAnsi" w:hAnsiTheme="minorHAnsi" w:cs="Arial"/>
          <w:color w:val="000000"/>
          <w:sz w:val="14"/>
          <w:szCs w:val="20"/>
          <w:shd w:val="clear" w:color="auto" w:fill="FFFFFF"/>
        </w:rPr>
        <w:t>Tolba</w:t>
      </w:r>
      <w:proofErr w:type="spellEnd"/>
      <w:r w:rsidRPr="009A6728">
        <w:rPr>
          <w:rFonts w:asciiTheme="minorHAnsi" w:hAnsiTheme="minorHAnsi" w:cs="Arial"/>
          <w:color w:val="000000"/>
          <w:sz w:val="14"/>
          <w:szCs w:val="20"/>
          <w:shd w:val="clear" w:color="auto" w:fill="FFFFFF"/>
        </w:rPr>
        <w:t>, led the charge to protect the ozone layer.</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2</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2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His efforts translated into a</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framework convention followed by a series of protocols phasing out</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chlorofluorocarbons and related chemicals. Beyond facilitating country-</w:t>
      </w:r>
      <w:proofErr w:type="spellStart"/>
      <w:r w:rsidRPr="009A6728">
        <w:rPr>
          <w:rFonts w:asciiTheme="minorHAnsi" w:hAnsiTheme="minorHAnsi" w:cs="Arial"/>
          <w:color w:val="000000"/>
          <w:sz w:val="14"/>
          <w:szCs w:val="20"/>
          <w:shd w:val="clear" w:color="auto" w:fill="FFFFFF"/>
        </w:rPr>
        <w:t>tocountry</w:t>
      </w:r>
      <w:proofErr w:type="spellEnd"/>
      <w:r w:rsidRPr="009A6728">
        <w:rPr>
          <w:rFonts w:asciiTheme="minorHAnsi" w:hAnsiTheme="minorHAnsi" w:cs="Arial"/>
          <w:color w:val="000000"/>
          <w:sz w:val="14"/>
          <w:szCs w:val="20"/>
          <w:shd w:val="clear" w:color="auto" w:fill="FFFFFF"/>
        </w:rPr>
        <w:t xml:space="preserve"> negotiations, UNEP has achieved a measure of success in </w:t>
      </w:r>
      <w:proofErr w:type="spellStart"/>
      <w:r w:rsidRPr="009A6728">
        <w:rPr>
          <w:rFonts w:asciiTheme="minorHAnsi" w:hAnsiTheme="minorHAnsi" w:cs="Arial"/>
          <w:color w:val="000000"/>
          <w:sz w:val="14"/>
          <w:szCs w:val="20"/>
          <w:shd w:val="clear" w:color="auto" w:fill="FFFFFF"/>
        </w:rPr>
        <w:t>informationgathering</w:t>
      </w:r>
      <w:proofErr w:type="spellEnd"/>
      <w:r w:rsidRPr="009A6728">
        <w:rPr>
          <w:rFonts w:asciiTheme="minorHAnsi" w:hAnsiTheme="minorHAnsi" w:cs="Arial"/>
          <w:color w:val="000000"/>
          <w:sz w:val="14"/>
          <w:szCs w:val="20"/>
          <w:shd w:val="clear" w:color="auto" w:fill="FFFFFF"/>
        </w:rPr>
        <w:t xml:space="preserve"> and scientific assessments"</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5 3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and its regional seas program is highly</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regarded.</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s4</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But in recent years, UNEP's governance activities have diminished, and it</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has not established itself as an independent or autonomous force </w:t>
      </w:r>
      <w:r w:rsidRPr="00AC61F8">
        <w:rPr>
          <w:rFonts w:asciiTheme="minorHAnsi" w:hAnsiTheme="minorHAnsi" w:cs="Arial"/>
          <w:color w:val="000000"/>
          <w:sz w:val="14"/>
          <w:szCs w:val="20"/>
          <w:shd w:val="clear" w:color="auto" w:fill="FFFFFF"/>
        </w:rPr>
        <w:t>in global-scale policymaking.</w:t>
      </w:r>
      <w:r w:rsidRPr="00AC61F8">
        <w:rPr>
          <w:rFonts w:asciiTheme="minorHAnsi" w:hAnsiTheme="minorHAnsi" w:cs="Arial"/>
          <w:color w:val="000000"/>
          <w:sz w:val="12"/>
          <w:szCs w:val="20"/>
          <w:shd w:val="clear" w:color="auto" w:fill="FFFFFF"/>
        </w:rPr>
        <w:t>¶</w:t>
      </w:r>
      <w:r w:rsidRPr="00AC61F8">
        <w:rPr>
          <w:rFonts w:asciiTheme="minorHAnsi" w:hAnsiTheme="minorHAnsi" w:cs="Arial"/>
          <w:color w:val="000000"/>
          <w:sz w:val="14"/>
          <w:szCs w:val="20"/>
          <w:shd w:val="clear" w:color="auto" w:fill="FFFFFF"/>
        </w:rPr>
        <w:t xml:space="preserve"> 2ss </w:t>
      </w:r>
      <w:r w:rsidRPr="00AC61F8">
        <w:rPr>
          <w:rFonts w:asciiTheme="minorHAnsi" w:hAnsiTheme="minorHAnsi" w:cs="Arial"/>
          <w:color w:val="000000"/>
          <w:sz w:val="12"/>
          <w:szCs w:val="20"/>
          <w:shd w:val="clear" w:color="auto" w:fill="FFFFFF"/>
        </w:rPr>
        <w:t>¶</w:t>
      </w:r>
      <w:r w:rsidRPr="00AC61F8">
        <w:rPr>
          <w:rFonts w:asciiTheme="minorHAnsi" w:hAnsiTheme="minorHAnsi" w:cs="Arial"/>
          <w:color w:val="000000"/>
          <w:sz w:val="14"/>
          <w:szCs w:val="20"/>
          <w:shd w:val="clear" w:color="auto" w:fill="FFFFFF"/>
        </w:rPr>
        <w:t xml:space="preserve"> </w:t>
      </w:r>
      <w:r w:rsidRPr="00AC61F8">
        <w:rPr>
          <w:rStyle w:val="StyleBoldUnderline"/>
        </w:rPr>
        <w:t>Despite its mandate to coordinate multilateral</w:t>
      </w:r>
      <w:r w:rsidRPr="00AC61F8">
        <w:rPr>
          <w:rStyle w:val="StyleBoldUnderline"/>
          <w:sz w:val="12"/>
        </w:rPr>
        <w:t>¶</w:t>
      </w:r>
      <w:r w:rsidRPr="00AC61F8">
        <w:rPr>
          <w:rStyle w:val="StyleBoldUnderline"/>
        </w:rPr>
        <w:t xml:space="preserve"> environmental policymaking, </w:t>
      </w:r>
      <w:r w:rsidRPr="002310E8">
        <w:rPr>
          <w:rStyle w:val="StyleBoldUnderline"/>
          <w:highlight w:val="cyan"/>
        </w:rPr>
        <w:t>UNEP has not been effective in setting the</w:t>
      </w:r>
      <w:r w:rsidRPr="002310E8">
        <w:rPr>
          <w:rStyle w:val="StyleBoldUnderline"/>
          <w:sz w:val="12"/>
          <w:highlight w:val="cyan"/>
        </w:rPr>
        <w:t>¶</w:t>
      </w:r>
      <w:r w:rsidRPr="002310E8">
        <w:rPr>
          <w:rStyle w:val="StyleBoldUnderline"/>
          <w:highlight w:val="cyan"/>
        </w:rPr>
        <w:t xml:space="preserve"> international environmental agenda or addressing </w:t>
      </w:r>
      <w:r w:rsidRPr="00AC61F8">
        <w:rPr>
          <w:rStyle w:val="StyleBoldUnderline"/>
        </w:rPr>
        <w:t>a number of critical</w:t>
      </w:r>
      <w:r w:rsidRPr="00AC61F8">
        <w:rPr>
          <w:rStyle w:val="StyleBoldUnderline"/>
          <w:sz w:val="12"/>
        </w:rPr>
        <w:t>¶</w:t>
      </w:r>
      <w:r w:rsidRPr="00AC61F8">
        <w:rPr>
          <w:rStyle w:val="StyleBoldUnderline"/>
        </w:rPr>
        <w:t xml:space="preserve"> challenges, including </w:t>
      </w:r>
      <w:r w:rsidRPr="002310E8">
        <w:rPr>
          <w:rStyle w:val="StyleBoldUnderline"/>
          <w:highlight w:val="cyan"/>
        </w:rPr>
        <w:t xml:space="preserve">climate </w:t>
      </w:r>
      <w:r w:rsidRPr="002310E8">
        <w:rPr>
          <w:rStyle w:val="StyleBoldUnderline"/>
          <w:highlight w:val="cyan"/>
        </w:rPr>
        <w:lastRenderedPageBreak/>
        <w:t>change.</w:t>
      </w:r>
      <w:r w:rsidRPr="002310E8">
        <w:rPr>
          <w:rStyle w:val="StyleBoldUnderline"/>
          <w:sz w:val="12"/>
          <w:highlight w:val="cyan"/>
        </w:rPr>
        <w:t>¶</w:t>
      </w:r>
      <w:r w:rsidRPr="009A6728">
        <w:rPr>
          <w:rFonts w:asciiTheme="minorHAnsi" w:hAnsiTheme="minorHAnsi" w:cs="Arial"/>
          <w:color w:val="000000"/>
          <w:sz w:val="14"/>
          <w:szCs w:val="20"/>
          <w:shd w:val="clear" w:color="auto" w:fill="FFFFFF"/>
        </w:rPr>
        <w:t xml:space="preserve"> 6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Not only has UNEP failed to move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toward a broader role in supranational policymaking, but its intergovernmental</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coordination role has also shrunk."</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7</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r w:rsidRPr="002310E8">
        <w:rPr>
          <w:rStyle w:val="StyleBoldUnderline"/>
          <w:highlight w:val="cyan"/>
        </w:rPr>
        <w:t>UNEP's weak position could be a function of</w:t>
      </w:r>
      <w:r w:rsidRPr="009A6728">
        <w:rPr>
          <w:rFonts w:asciiTheme="minorHAnsi" w:hAnsiTheme="minorHAnsi" w:cs="Arial"/>
          <w:color w:val="000000"/>
          <w:sz w:val="14"/>
          <w:szCs w:val="20"/>
          <w:shd w:val="clear" w:color="auto" w:fill="FFFFFF"/>
        </w:rPr>
        <w:t xml:space="preserve"> the highly political</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atmosphere surrounding global environmental issues</w:t>
      </w:r>
      <w:proofErr w:type="gramStart"/>
      <w:r w:rsidRPr="009A6728">
        <w:rPr>
          <w:rFonts w:asciiTheme="minorHAnsi" w:hAnsiTheme="minorHAnsi" w:cs="Arial"/>
          <w:color w:val="000000"/>
          <w:sz w:val="14"/>
          <w:szCs w:val="20"/>
          <w:shd w:val="clear" w:color="auto" w:fill="FFFFFF"/>
        </w:rPr>
        <w:t>,25</w:t>
      </w:r>
      <w:proofErr w:type="gramEnd"/>
      <w:r w:rsidRPr="009A6728">
        <w:rPr>
          <w:rFonts w:asciiTheme="minorHAnsi" w:hAnsiTheme="minorHAnsi" w:cs="Arial"/>
          <w:color w:val="000000"/>
          <w:sz w:val="14"/>
          <w:szCs w:val="20"/>
          <w:shd w:val="clear" w:color="auto" w:fill="FFFFFF"/>
        </w:rPr>
        <w:t xml:space="preserve"> in combination with</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r w:rsidRPr="002310E8">
        <w:rPr>
          <w:rStyle w:val="StyleBoldUnderline"/>
          <w:highlight w:val="cyan"/>
        </w:rPr>
        <w:t>its weak legitimacy foundations</w:t>
      </w:r>
      <w:r w:rsidRPr="009A6728">
        <w:rPr>
          <w:rFonts w:asciiTheme="minorHAnsi" w:hAnsiTheme="minorHAnsi" w:cs="Arial"/>
          <w:color w:val="000000"/>
          <w:sz w:val="14"/>
          <w:szCs w:val="20"/>
          <w:shd w:val="clear" w:color="auto" w:fill="FFFFFF"/>
        </w:rPr>
        <w:t xml:space="preserve">. Unlike the WTO and the WHO, </w:t>
      </w:r>
      <w:r w:rsidRPr="002310E8">
        <w:rPr>
          <w:rStyle w:val="StyleBoldUnderline"/>
          <w:highlight w:val="cyan"/>
        </w:rPr>
        <w:t>UNEP's staff</w:t>
      </w:r>
      <w:r w:rsidRPr="002310E8">
        <w:rPr>
          <w:rStyle w:val="StyleBoldUnderline"/>
          <w:sz w:val="12"/>
          <w:highlight w:val="cyan"/>
        </w:rPr>
        <w:t>¶</w:t>
      </w:r>
      <w:r w:rsidRPr="002310E8">
        <w:rPr>
          <w:rStyle w:val="StyleBoldUnderline"/>
          <w:highlight w:val="cyan"/>
        </w:rPr>
        <w:t xml:space="preserve"> is not highly regarded.</w:t>
      </w:r>
      <w:r w:rsidRPr="009A6728">
        <w:rPr>
          <w:rStyle w:val="StyleBoldUnderline"/>
        </w:rPr>
        <w:t xml:space="preserve"> </w:t>
      </w:r>
      <w:r w:rsidRPr="009A6728">
        <w:rPr>
          <w:rFonts w:asciiTheme="minorHAnsi" w:hAnsiTheme="minorHAnsi" w:cs="Arial"/>
          <w:color w:val="000000"/>
          <w:sz w:val="14"/>
          <w:szCs w:val="20"/>
          <w:shd w:val="clear" w:color="auto" w:fill="FFFFFF"/>
        </w:rPr>
        <w:t>The organization has been hampered in its ability to</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recruit top-notch technical experts by its location in Nairobi and its weak</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analytical reputation.</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2 9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Lacking neo-</w:t>
      </w:r>
      <w:proofErr w:type="spellStart"/>
      <w:r w:rsidRPr="009A6728">
        <w:rPr>
          <w:rFonts w:asciiTheme="minorHAnsi" w:hAnsiTheme="minorHAnsi" w:cs="Arial"/>
          <w:color w:val="000000"/>
          <w:sz w:val="14"/>
          <w:szCs w:val="20"/>
          <w:shd w:val="clear" w:color="auto" w:fill="FFFFFF"/>
        </w:rPr>
        <w:t>Weberian</w:t>
      </w:r>
      <w:proofErr w:type="spellEnd"/>
      <w:r w:rsidRPr="009A6728">
        <w:rPr>
          <w:rFonts w:asciiTheme="minorHAnsi" w:hAnsiTheme="minorHAnsi" w:cs="Arial"/>
          <w:color w:val="000000"/>
          <w:sz w:val="14"/>
          <w:szCs w:val="20"/>
          <w:shd w:val="clear" w:color="auto" w:fill="FFFFFF"/>
        </w:rPr>
        <w:t xml:space="preserve"> expertise and knowledge,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UNEP has been further stymied in its quest for legitimacy by its uneven</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reputation with regard to procedural rigor.</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UNEP has been, however, a relatively transparent organization with a</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strong tradition of inviting participation by NGOs and business.2</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6 </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When</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policy proposals are advanced prior to UNEP Governing Council meetings, the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UNEP Secretariat, the Governing Council, and the Committee of Permanent</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Representatives engage in extensive communication over the issues involved.</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6</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1</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Decisions are published in a timely and comprehensive manner. Rules </w:t>
      </w:r>
      <w:proofErr w:type="spellStart"/>
      <w:r w:rsidRPr="009A6728">
        <w:rPr>
          <w:rFonts w:asciiTheme="minorHAnsi" w:hAnsiTheme="minorHAnsi" w:cs="Arial"/>
          <w:color w:val="000000"/>
          <w:sz w:val="14"/>
          <w:szCs w:val="20"/>
          <w:shd w:val="clear" w:color="auto" w:fill="FFFFFF"/>
        </w:rPr>
        <w:t>io</w:t>
      </w:r>
      <w:proofErr w:type="spellEnd"/>
      <w:r w:rsidRPr="009A6728">
        <w:rPr>
          <w:rFonts w:asciiTheme="minorHAnsi" w:hAnsiTheme="minorHAnsi" w:cs="Arial"/>
          <w:color w:val="000000"/>
          <w:sz w:val="14"/>
          <w:szCs w:val="20"/>
          <w:shd w:val="clear" w:color="auto" w:fill="FFFFFF"/>
        </w:rPr>
        <w:t xml:space="preserve"> and11 of the UNEP Rules of Procedure of the Governing Council also require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opportunities for comment on proposed Governing Council agendas and the</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procedures designed to structure debates.</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6</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2 UNEP has furthermore been a</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leader in bringing outside scientific and technical expertise into its policy</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dialogues.2</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6</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3</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w:t>
      </w:r>
      <w:r w:rsidRPr="009A6728">
        <w:rPr>
          <w:rStyle w:val="StyleBoldUnderline"/>
        </w:rPr>
        <w:t>While these elements of good governance position UNEP relatively</w:t>
      </w:r>
      <w:r w:rsidRPr="009A6728">
        <w:rPr>
          <w:rStyle w:val="StyleBoldUnderline"/>
          <w:sz w:val="12"/>
        </w:rPr>
        <w:t>¶</w:t>
      </w:r>
      <w:r w:rsidRPr="009A6728">
        <w:rPr>
          <w:rStyle w:val="StyleBoldUnderline"/>
        </w:rPr>
        <w:t xml:space="preserve"> favorably with regard to participation and transparency</w:t>
      </w:r>
      <w:r w:rsidRPr="009A6728">
        <w:rPr>
          <w:rFonts w:asciiTheme="minorHAnsi" w:hAnsiTheme="minorHAnsi" w:cs="Arial"/>
          <w:color w:val="000000"/>
          <w:sz w:val="14"/>
          <w:szCs w:val="20"/>
          <w:shd w:val="clear" w:color="auto" w:fill="FFFFFF"/>
        </w:rPr>
        <w:t xml:space="preserve">, </w:t>
      </w:r>
      <w:r w:rsidRPr="002310E8">
        <w:rPr>
          <w:rStyle w:val="StyleBoldUnderline"/>
          <w:highlight w:val="cyan"/>
        </w:rPr>
        <w:t>UNEP has suffered</w:t>
      </w:r>
      <w:r w:rsidRPr="002310E8">
        <w:rPr>
          <w:rStyle w:val="StyleBoldUnderline"/>
          <w:sz w:val="12"/>
          <w:highlight w:val="cyan"/>
        </w:rPr>
        <w:t>¶</w:t>
      </w:r>
      <w:r w:rsidRPr="002310E8">
        <w:rPr>
          <w:rStyle w:val="StyleBoldUnderline"/>
          <w:highlight w:val="cyan"/>
        </w:rPr>
        <w:t xml:space="preserve"> from deficient internal administrative controls-such as lack of oversight </w:t>
      </w:r>
      <w:r w:rsidRPr="00AC61F8">
        <w:rPr>
          <w:rStyle w:val="StyleBoldUnderline"/>
        </w:rPr>
        <w:t>of</w:t>
      </w:r>
      <w:r w:rsidRPr="00AC61F8">
        <w:rPr>
          <w:rStyle w:val="StyleBoldUnderline"/>
          <w:sz w:val="12"/>
        </w:rPr>
        <w:t>¶</w:t>
      </w:r>
      <w:r w:rsidRPr="00AC61F8">
        <w:rPr>
          <w:rStyle w:val="StyleBoldUnderline"/>
        </w:rPr>
        <w:t xml:space="preserve"> staff </w:t>
      </w:r>
      <w:r w:rsidRPr="002310E8">
        <w:rPr>
          <w:rStyle w:val="StyleBoldUnderline"/>
          <w:highlight w:val="cyan"/>
        </w:rPr>
        <w:t xml:space="preserve">and limited enforcement </w:t>
      </w:r>
      <w:r w:rsidRPr="00AC61F8">
        <w:rPr>
          <w:rStyle w:val="StyleBoldUnderline"/>
        </w:rPr>
        <w:t>of conflict of interest rules</w:t>
      </w:r>
      <w:r w:rsidRPr="00AC61F8">
        <w:rPr>
          <w:sz w:val="14"/>
        </w:rPr>
        <w:t>-leading to a</w:t>
      </w:r>
      <w:r w:rsidRPr="00AC61F8">
        <w:rPr>
          <w:sz w:val="12"/>
        </w:rPr>
        <w:t>¶</w:t>
      </w:r>
      <w:r w:rsidRPr="009A6728">
        <w:rPr>
          <w:sz w:val="14"/>
        </w:rPr>
        <w:t xml:space="preserve"> perceived high degree of inefficiency and financial mismanagement</w:t>
      </w:r>
      <w:r w:rsidRPr="009A6728">
        <w:rPr>
          <w:rStyle w:val="StyleBoldUnderline"/>
          <w:sz w:val="12"/>
        </w:rPr>
        <w:t>¶</w:t>
      </w:r>
      <w:r w:rsidRPr="009A6728">
        <w:rPr>
          <w:rFonts w:asciiTheme="minorHAnsi" w:hAnsiTheme="minorHAnsi" w:cs="Arial"/>
          <w:color w:val="000000"/>
          <w:sz w:val="14"/>
          <w:szCs w:val="20"/>
          <w:shd w:val="clear" w:color="auto" w:fill="FFFFFF"/>
        </w:rPr>
        <w:t xml:space="preserve"> 6</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4</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Ultimately, </w:t>
      </w:r>
      <w:r w:rsidRPr="002310E8">
        <w:rPr>
          <w:rStyle w:val="StyleBoldUnderline"/>
          <w:highlight w:val="cyan"/>
        </w:rPr>
        <w:t>the lack of a solid foundation of operating rules and procedures has</w:t>
      </w:r>
      <w:r w:rsidRPr="002310E8">
        <w:rPr>
          <w:rStyle w:val="StyleBoldUnderline"/>
          <w:sz w:val="12"/>
          <w:highlight w:val="cyan"/>
        </w:rPr>
        <w:t>¶</w:t>
      </w:r>
      <w:r w:rsidRPr="002310E8">
        <w:rPr>
          <w:rStyle w:val="StyleBoldUnderline"/>
          <w:highlight w:val="cyan"/>
        </w:rPr>
        <w:t xml:space="preserve"> undermined UNEP's supranational governance role</w:t>
      </w:r>
      <w:r w:rsidRPr="009A6728">
        <w:rPr>
          <w:rFonts w:asciiTheme="minorHAnsi" w:hAnsiTheme="minorHAnsi" w:cs="Arial"/>
          <w:color w:val="000000"/>
          <w:sz w:val="14"/>
          <w:szCs w:val="20"/>
          <w:shd w:val="clear" w:color="auto" w:fill="FFFFFF"/>
        </w:rPr>
        <w:t>.</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In the analytical framework of this Article, UNEP offers high potential</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gains from global governance given the deep interdependence imposed by</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issues such as climate change. But </w:t>
      </w:r>
      <w:r w:rsidRPr="002310E8">
        <w:rPr>
          <w:rStyle w:val="StyleBoldUnderline"/>
          <w:highlight w:val="cyan"/>
        </w:rPr>
        <w:t>the political nature of these issues creates a</w:t>
      </w:r>
      <w:r w:rsidRPr="002310E8">
        <w:rPr>
          <w:rStyle w:val="StyleBoldUnderline"/>
          <w:sz w:val="12"/>
          <w:highlight w:val="cyan"/>
        </w:rPr>
        <w:t>¶</w:t>
      </w:r>
      <w:r w:rsidRPr="002310E8">
        <w:rPr>
          <w:rStyle w:val="StyleBoldUnderline"/>
          <w:highlight w:val="cyan"/>
        </w:rPr>
        <w:t xml:space="preserve"> demand for advanced administrative rules and procedures to draw in expertise</w:t>
      </w:r>
      <w:proofErr w:type="gramStart"/>
      <w:r w:rsidRPr="002310E8">
        <w:rPr>
          <w:rStyle w:val="StyleBoldUnderline"/>
          <w:highlight w:val="cyan"/>
        </w:rPr>
        <w:t>,</w:t>
      </w:r>
      <w:r w:rsidRPr="002310E8">
        <w:rPr>
          <w:rStyle w:val="StyleBoldUnderline"/>
          <w:sz w:val="12"/>
          <w:highlight w:val="cyan"/>
        </w:rPr>
        <w:t>¶</w:t>
      </w:r>
      <w:proofErr w:type="gramEnd"/>
      <w:r w:rsidRPr="002310E8">
        <w:rPr>
          <w:rStyle w:val="StyleBoldUnderline"/>
          <w:highlight w:val="cyan"/>
        </w:rPr>
        <w:t xml:space="preserve"> encourage careful policy analysis, promote deliberation, and advance workable</w:t>
      </w:r>
      <w:r w:rsidRPr="002310E8">
        <w:rPr>
          <w:rStyle w:val="StyleBoldUnderline"/>
          <w:sz w:val="12"/>
          <w:highlight w:val="cyan"/>
        </w:rPr>
        <w:t>¶</w:t>
      </w:r>
      <w:r w:rsidRPr="002310E8">
        <w:rPr>
          <w:rStyle w:val="StyleBoldUnderline"/>
          <w:highlight w:val="cyan"/>
        </w:rPr>
        <w:t xml:space="preserve"> policy solutions.</w:t>
      </w:r>
      <w:r w:rsidRPr="009A6728">
        <w:rPr>
          <w:rFonts w:asciiTheme="minorHAnsi" w:hAnsiTheme="minorHAnsi" w:cs="Arial"/>
          <w:color w:val="000000"/>
          <w:sz w:val="14"/>
          <w:szCs w:val="20"/>
          <w:shd w:val="clear" w:color="auto" w:fill="FFFFFF"/>
        </w:rPr>
        <w:t xml:space="preserve"> </w:t>
      </w:r>
      <w:r w:rsidRPr="00AC61F8">
        <w:rPr>
          <w:rStyle w:val="StyleBoldUnderline"/>
        </w:rPr>
        <w:t>UNEP has failed across this spectrum</w:t>
      </w:r>
      <w:r w:rsidRPr="00AC61F8">
        <w:rPr>
          <w:rFonts w:asciiTheme="minorHAnsi" w:hAnsiTheme="minorHAnsi" w:cs="Arial"/>
          <w:color w:val="000000"/>
          <w:sz w:val="14"/>
          <w:szCs w:val="20"/>
          <w:shd w:val="clear" w:color="auto" w:fill="FFFFFF"/>
        </w:rPr>
        <w:t>. As a result</w:t>
      </w:r>
      <w:r w:rsidRPr="009A6728">
        <w:rPr>
          <w:rFonts w:asciiTheme="minorHAnsi" w:hAnsiTheme="minorHAnsi" w:cs="Arial"/>
          <w:color w:val="000000"/>
          <w:sz w:val="14"/>
          <w:szCs w:val="20"/>
          <w:shd w:val="clear" w:color="auto" w:fill="FFFFFF"/>
        </w:rPr>
        <w:t>, it has</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limited zones of competence, and it remains mired in a narrow</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intergovernmental mode of operation. UNEP would benefit from a major</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administrative law initiative bringing the full spectrum of tools identified in</w:t>
      </w:r>
      <w:r w:rsidRPr="009A6728">
        <w:rPr>
          <w:rFonts w:asciiTheme="minorHAnsi" w:hAnsiTheme="minorHAnsi" w:cs="Arial"/>
          <w:color w:val="000000"/>
          <w:sz w:val="12"/>
          <w:szCs w:val="20"/>
          <w:shd w:val="clear" w:color="auto" w:fill="FFFFFF"/>
        </w:rPr>
        <w:t>¶</w:t>
      </w:r>
      <w:r w:rsidRPr="009A6728">
        <w:rPr>
          <w:rFonts w:asciiTheme="minorHAnsi" w:hAnsiTheme="minorHAnsi" w:cs="Arial"/>
          <w:color w:val="000000"/>
          <w:sz w:val="14"/>
          <w:szCs w:val="20"/>
          <w:shd w:val="clear" w:color="auto" w:fill="FFFFFF"/>
        </w:rPr>
        <w:t xml:space="preserve"> Part III to its day-to-day workings.</w:t>
      </w:r>
    </w:p>
    <w:p w:rsidR="00ED2386" w:rsidRPr="009A6728" w:rsidRDefault="00ED2386" w:rsidP="00ED2386">
      <w:pPr>
        <w:rPr>
          <w:rFonts w:asciiTheme="minorHAnsi" w:hAnsiTheme="minorHAnsi" w:cs="Arial"/>
          <w:color w:val="000000"/>
          <w:sz w:val="14"/>
          <w:szCs w:val="20"/>
          <w:shd w:val="clear" w:color="auto" w:fill="FFFFFF"/>
        </w:rPr>
      </w:pPr>
    </w:p>
    <w:p w:rsidR="00ED2386" w:rsidRPr="00A57585" w:rsidRDefault="00ED2386" w:rsidP="00ED2386">
      <w:pPr>
        <w:pStyle w:val="Heading4"/>
      </w:pPr>
      <w:r>
        <w:t>Key to prevent extinction- resiliency arguments are wrong</w:t>
      </w:r>
    </w:p>
    <w:p w:rsidR="00ED2386" w:rsidRDefault="00ED2386" w:rsidP="00ED2386">
      <w:pPr>
        <w:rPr>
          <w:rStyle w:val="StyleStyleBold12pt"/>
        </w:rPr>
      </w:pPr>
    </w:p>
    <w:p w:rsidR="00ED2386" w:rsidRPr="00A57585" w:rsidRDefault="00ED2386" w:rsidP="00ED2386">
      <w:pPr>
        <w:rPr>
          <w:rStyle w:val="StyleStyleBold12pt"/>
        </w:rPr>
      </w:pPr>
      <w:r>
        <w:rPr>
          <w:rStyle w:val="StyleStyleBold12pt"/>
        </w:rPr>
        <w:t xml:space="preserve">Watson </w:t>
      </w:r>
      <w:r w:rsidRPr="00A57585">
        <w:rPr>
          <w:rStyle w:val="StyleStyleBold12pt"/>
        </w:rPr>
        <w:t>06</w:t>
      </w:r>
    </w:p>
    <w:p w:rsidR="00ED2386" w:rsidRPr="00A57585" w:rsidRDefault="00ED2386" w:rsidP="00ED2386">
      <w:pPr>
        <w:rPr>
          <w:sz w:val="16"/>
          <w:szCs w:val="16"/>
        </w:rPr>
      </w:pPr>
      <w:r w:rsidRPr="00A57585">
        <w:rPr>
          <w:rFonts w:asciiTheme="minorHAnsi" w:hAnsiTheme="minorHAnsi" w:cs="Arial"/>
          <w:color w:val="000000"/>
          <w:sz w:val="16"/>
          <w:szCs w:val="16"/>
          <w:shd w:val="clear" w:color="auto" w:fill="FFFFFF"/>
        </w:rPr>
        <w:t>(Captain Paul Watson Founder and President of Sea Shepherd Conservation Society “The Politics of Extinction” 2006, www.eco-action.org/dt/beerswil.html)</w:t>
      </w:r>
      <w:r w:rsidRPr="00A57585">
        <w:rPr>
          <w:rFonts w:asciiTheme="minorHAnsi" w:hAnsiTheme="minorHAnsi" w:cs="Arial"/>
          <w:color w:val="000000"/>
          <w:sz w:val="16"/>
          <w:szCs w:val="16"/>
        </w:rPr>
        <w:br/>
      </w:r>
    </w:p>
    <w:p w:rsidR="00ED2386" w:rsidRPr="00A35832" w:rsidRDefault="00ED2386" w:rsidP="00ED2386">
      <w:pPr>
        <w:rPr>
          <w:rFonts w:asciiTheme="minorHAnsi" w:hAnsiTheme="minorHAnsi" w:cs="Arial"/>
          <w:color w:val="000000"/>
          <w:sz w:val="16"/>
          <w:szCs w:val="20"/>
          <w:shd w:val="clear" w:color="auto" w:fill="FFFFFF"/>
        </w:rPr>
      </w:pPr>
      <w:r w:rsidRPr="00A35832">
        <w:rPr>
          <w:rFonts w:asciiTheme="minorHAnsi" w:hAnsiTheme="minorHAnsi" w:cs="Arial"/>
          <w:color w:val="000000"/>
          <w:sz w:val="16"/>
          <w:szCs w:val="20"/>
          <w:shd w:val="clear" w:color="auto" w:fill="FFFFFF"/>
        </w:rPr>
        <w:t xml:space="preserve">The facts are clear. </w:t>
      </w:r>
      <w:r w:rsidRPr="002310E8">
        <w:rPr>
          <w:rStyle w:val="StyleBoldUnderline"/>
          <w:highlight w:val="cyan"/>
        </w:rPr>
        <w:t xml:space="preserve">More plant and animal species will go through extinction within our generation than </w:t>
      </w:r>
      <w:r w:rsidRPr="00AC61F8">
        <w:rPr>
          <w:rStyle w:val="StyleBoldUnderline"/>
        </w:rPr>
        <w:t>have been lost thorough natural causes</w:t>
      </w:r>
      <w:r w:rsidRPr="002310E8">
        <w:rPr>
          <w:rStyle w:val="StyleBoldUnderline"/>
          <w:highlight w:val="cyan"/>
        </w:rPr>
        <w:t xml:space="preserve"> over the past two hundred million years</w:t>
      </w:r>
      <w:r w:rsidRPr="00A35832">
        <w:rPr>
          <w:rFonts w:asciiTheme="minorHAnsi" w:hAnsiTheme="minorHAnsi" w:cs="Arial"/>
          <w:color w:val="000000"/>
          <w:sz w:val="16"/>
          <w:szCs w:val="20"/>
          <w:shd w:val="clear" w:color="auto" w:fill="FFFFFF"/>
        </w:rPr>
        <w:t xml:space="preserve">. </w:t>
      </w:r>
      <w:r w:rsidRPr="00A35832">
        <w:rPr>
          <w:rStyle w:val="StyleBoldUnderline"/>
        </w:rPr>
        <w:t>Our</w:t>
      </w:r>
      <w:r w:rsidRPr="00A35832">
        <w:rPr>
          <w:rFonts w:asciiTheme="minorHAnsi" w:hAnsiTheme="minorHAnsi" w:cs="Arial"/>
          <w:color w:val="000000"/>
          <w:sz w:val="16"/>
          <w:szCs w:val="20"/>
          <w:shd w:val="clear" w:color="auto" w:fill="FFFFFF"/>
        </w:rPr>
        <w:t xml:space="preserve"> single human </w:t>
      </w:r>
      <w:r w:rsidRPr="00A35832">
        <w:rPr>
          <w:rStyle w:val="StyleBoldUnderline"/>
        </w:rPr>
        <w:t>generation</w:t>
      </w:r>
      <w:r w:rsidRPr="00A35832">
        <w:rPr>
          <w:rFonts w:asciiTheme="minorHAnsi" w:hAnsiTheme="minorHAnsi" w:cs="Arial"/>
          <w:color w:val="000000"/>
          <w:sz w:val="16"/>
          <w:szCs w:val="20"/>
          <w:shd w:val="clear" w:color="auto" w:fill="FFFFFF"/>
        </w:rPr>
        <w:t xml:space="preserve">, that is, all people born between 1930 and 2010 </w:t>
      </w:r>
      <w:r w:rsidRPr="00A35832">
        <w:rPr>
          <w:rStyle w:val="StyleBoldUnderline"/>
        </w:rPr>
        <w:t>will witness the complete obliteration of one third to one half of all the Earth's life forms</w:t>
      </w:r>
      <w:r w:rsidRPr="00A35832">
        <w:rPr>
          <w:rFonts w:asciiTheme="minorHAnsi" w:hAnsiTheme="minorHAnsi" w:cs="Arial"/>
          <w:color w:val="000000"/>
          <w:sz w:val="16"/>
          <w:szCs w:val="20"/>
          <w:shd w:val="clear" w:color="auto" w:fill="FFFFFF"/>
        </w:rPr>
        <w:t xml:space="preserve">, each and every one of them the product of more than two billion </w:t>
      </w:r>
      <w:r w:rsidRPr="00AC61F8">
        <w:rPr>
          <w:rFonts w:asciiTheme="minorHAnsi" w:hAnsiTheme="minorHAnsi" w:cs="Arial"/>
          <w:color w:val="000000"/>
          <w:sz w:val="16"/>
          <w:szCs w:val="20"/>
          <w:shd w:val="clear" w:color="auto" w:fill="FFFFFF"/>
        </w:rPr>
        <w:t xml:space="preserve">years of evolution. </w:t>
      </w:r>
      <w:r w:rsidRPr="00AC61F8">
        <w:rPr>
          <w:rStyle w:val="StyleBoldUnderline"/>
        </w:rPr>
        <w:t>This is biological meltdown,</w:t>
      </w:r>
      <w:r w:rsidRPr="00AC61F8">
        <w:rPr>
          <w:rFonts w:asciiTheme="minorHAnsi" w:hAnsiTheme="minorHAnsi" w:cs="Arial"/>
          <w:color w:val="000000"/>
          <w:sz w:val="16"/>
          <w:szCs w:val="20"/>
          <w:shd w:val="clear" w:color="auto" w:fill="FFFFFF"/>
        </w:rPr>
        <w:t xml:space="preserve"> </w:t>
      </w:r>
      <w:r w:rsidRPr="00AC61F8">
        <w:rPr>
          <w:rStyle w:val="StyleBoldUnderline"/>
        </w:rPr>
        <w:t>and</w:t>
      </w:r>
      <w:r w:rsidRPr="00AC61F8">
        <w:rPr>
          <w:rFonts w:asciiTheme="minorHAnsi" w:hAnsiTheme="minorHAnsi" w:cs="Arial"/>
          <w:color w:val="000000"/>
          <w:sz w:val="16"/>
          <w:szCs w:val="20"/>
          <w:shd w:val="clear" w:color="auto" w:fill="FFFFFF"/>
        </w:rPr>
        <w:t xml:space="preserve"> what this really </w:t>
      </w:r>
      <w:r w:rsidRPr="00AC61F8">
        <w:rPr>
          <w:rStyle w:val="StyleBoldUnderline"/>
        </w:rPr>
        <w:t>means</w:t>
      </w:r>
      <w:r w:rsidRPr="00AC61F8">
        <w:rPr>
          <w:rFonts w:asciiTheme="minorHAnsi" w:hAnsiTheme="minorHAnsi" w:cs="Arial"/>
          <w:color w:val="000000"/>
          <w:sz w:val="16"/>
          <w:szCs w:val="20"/>
          <w:shd w:val="clear" w:color="auto" w:fill="FFFFFF"/>
        </w:rPr>
        <w:t xml:space="preserve"> is </w:t>
      </w:r>
      <w:r w:rsidRPr="00AC61F8">
        <w:rPr>
          <w:rStyle w:val="StyleBoldUnderline"/>
        </w:rPr>
        <w:t xml:space="preserve">the end to vertebrate evolution </w:t>
      </w:r>
      <w:r w:rsidRPr="00AC61F8">
        <w:rPr>
          <w:sz w:val="16"/>
        </w:rPr>
        <w:t>on</w:t>
      </w:r>
      <w:r w:rsidRPr="00A35832">
        <w:rPr>
          <w:sz w:val="16"/>
        </w:rPr>
        <w:t xml:space="preserve"> planet </w:t>
      </w:r>
      <w:r w:rsidRPr="00AC61F8">
        <w:rPr>
          <w:sz w:val="16"/>
        </w:rPr>
        <w:t>Earth.</w:t>
      </w:r>
      <w:r w:rsidRPr="00AC61F8">
        <w:rPr>
          <w:rFonts w:asciiTheme="minorHAnsi" w:hAnsiTheme="minorHAnsi" w:cs="Arial"/>
          <w:color w:val="000000"/>
          <w:sz w:val="12"/>
          <w:szCs w:val="20"/>
          <w:shd w:val="clear" w:color="auto" w:fill="FFFFFF"/>
        </w:rPr>
        <w:t>¶</w:t>
      </w:r>
      <w:r w:rsidRPr="00AC61F8">
        <w:rPr>
          <w:rFonts w:asciiTheme="minorHAnsi" w:hAnsiTheme="minorHAnsi" w:cs="Arial"/>
          <w:color w:val="000000"/>
          <w:sz w:val="16"/>
          <w:szCs w:val="20"/>
          <w:shd w:val="clear" w:color="auto" w:fill="FFFFFF"/>
        </w:rPr>
        <w:t xml:space="preserve"> </w:t>
      </w:r>
      <w:r w:rsidRPr="00AC61F8">
        <w:rPr>
          <w:rStyle w:val="StyleBoldUnderline"/>
        </w:rPr>
        <w:t>Nature is under siege on a global scale</w:t>
      </w:r>
      <w:r w:rsidRPr="00AC61F8">
        <w:rPr>
          <w:rFonts w:asciiTheme="minorHAnsi" w:hAnsiTheme="minorHAnsi" w:cs="Arial"/>
          <w:color w:val="000000"/>
          <w:sz w:val="16"/>
          <w:szCs w:val="20"/>
          <w:shd w:val="clear" w:color="auto" w:fill="FFFFFF"/>
        </w:rPr>
        <w:t>.</w:t>
      </w:r>
      <w:r w:rsidRPr="00A35832">
        <w:rPr>
          <w:rFonts w:asciiTheme="minorHAnsi" w:hAnsiTheme="minorHAnsi" w:cs="Arial"/>
          <w:color w:val="000000"/>
          <w:sz w:val="16"/>
          <w:szCs w:val="20"/>
          <w:shd w:val="clear" w:color="auto" w:fill="FFFFFF"/>
        </w:rPr>
        <w:t xml:space="preserve"> </w:t>
      </w:r>
      <w:r w:rsidRPr="002310E8">
        <w:rPr>
          <w:rStyle w:val="StyleBoldUnderline"/>
          <w:highlight w:val="cyan"/>
        </w:rPr>
        <w:t>Biotopes</w:t>
      </w:r>
      <w:r w:rsidRPr="00A35832">
        <w:rPr>
          <w:rFonts w:asciiTheme="minorHAnsi" w:hAnsiTheme="minorHAnsi" w:cs="Arial"/>
          <w:color w:val="000000"/>
          <w:sz w:val="16"/>
          <w:szCs w:val="20"/>
          <w:shd w:val="clear" w:color="auto" w:fill="FFFFFF"/>
        </w:rPr>
        <w:t xml:space="preserve">, i.e., environmentally distinct regions, from tropical and temperate rainforests to coral reefs and coastal estuaries, </w:t>
      </w:r>
      <w:r w:rsidRPr="002310E8">
        <w:rPr>
          <w:rStyle w:val="StyleBoldUnderline"/>
          <w:highlight w:val="cyan"/>
        </w:rPr>
        <w:t>are disintegrating</w:t>
      </w:r>
      <w:r w:rsidRPr="00A35832">
        <w:rPr>
          <w:rFonts w:asciiTheme="minorHAnsi" w:hAnsiTheme="minorHAnsi" w:cs="Arial"/>
          <w:color w:val="000000"/>
          <w:sz w:val="16"/>
          <w:szCs w:val="20"/>
          <w:shd w:val="clear" w:color="auto" w:fill="FFFFFF"/>
        </w:rPr>
        <w:t xml:space="preserve"> in the wake of human onslaught.</w:t>
      </w:r>
      <w:r w:rsidRPr="00A35832">
        <w:rPr>
          <w:rFonts w:asciiTheme="minorHAnsi" w:hAnsiTheme="minorHAnsi" w:cs="Arial"/>
          <w:color w:val="000000"/>
          <w:sz w:val="12"/>
          <w:szCs w:val="20"/>
          <w:shd w:val="clear" w:color="auto" w:fill="FFFFFF"/>
        </w:rPr>
        <w:t>¶</w:t>
      </w:r>
      <w:r w:rsidRPr="00A35832">
        <w:rPr>
          <w:rFonts w:asciiTheme="minorHAnsi" w:hAnsiTheme="minorHAnsi" w:cs="Arial"/>
          <w:color w:val="000000"/>
          <w:sz w:val="16"/>
          <w:szCs w:val="20"/>
          <w:shd w:val="clear" w:color="auto" w:fill="FFFFFF"/>
        </w:rPr>
        <w:t xml:space="preserve"> </w:t>
      </w:r>
      <w:r w:rsidRPr="00A35832">
        <w:rPr>
          <w:rStyle w:val="StyleBoldUnderline"/>
        </w:rPr>
        <w:t>The destruction of forests and the proliferation of human activity will remove more than 20 percent of all terrestrial plant species over the next fifty years</w:t>
      </w:r>
      <w:r w:rsidRPr="00A35832">
        <w:rPr>
          <w:rFonts w:asciiTheme="minorHAnsi" w:hAnsiTheme="minorHAnsi" w:cs="Arial"/>
          <w:color w:val="000000"/>
          <w:sz w:val="16"/>
          <w:szCs w:val="20"/>
          <w:shd w:val="clear" w:color="auto" w:fill="FFFFFF"/>
        </w:rPr>
        <w:t xml:space="preserve">. </w:t>
      </w:r>
      <w:r w:rsidRPr="00AC61F8">
        <w:rPr>
          <w:rStyle w:val="StyleBoldUnderline"/>
        </w:rPr>
        <w:t xml:space="preserve">Because </w:t>
      </w:r>
      <w:r w:rsidRPr="002310E8">
        <w:rPr>
          <w:rStyle w:val="StyleBoldUnderline"/>
          <w:highlight w:val="cyan"/>
        </w:rPr>
        <w:t>plants form the foundation for entire biotic communities, their demise will carry with it the extinction of an exponentially greater number of animal species</w:t>
      </w:r>
      <w:r w:rsidRPr="00A35832">
        <w:rPr>
          <w:rFonts w:asciiTheme="minorHAnsi" w:hAnsiTheme="minorHAnsi" w:cs="Arial"/>
          <w:color w:val="000000"/>
          <w:sz w:val="16"/>
          <w:szCs w:val="20"/>
          <w:shd w:val="clear" w:color="auto" w:fill="FFFFFF"/>
        </w:rPr>
        <w:t xml:space="preserve"> -- perhaps ten times as many faunal species for each type of plant eliminated.</w:t>
      </w:r>
      <w:r w:rsidRPr="00A35832">
        <w:rPr>
          <w:rFonts w:asciiTheme="minorHAnsi" w:hAnsiTheme="minorHAnsi" w:cs="Arial"/>
          <w:color w:val="000000"/>
          <w:sz w:val="12"/>
          <w:szCs w:val="20"/>
          <w:shd w:val="clear" w:color="auto" w:fill="FFFFFF"/>
        </w:rPr>
        <w:t>¶</w:t>
      </w:r>
      <w:r w:rsidRPr="00A35832">
        <w:rPr>
          <w:rFonts w:asciiTheme="minorHAnsi" w:hAnsiTheme="minorHAnsi" w:cs="Arial"/>
          <w:color w:val="000000"/>
          <w:sz w:val="16"/>
          <w:szCs w:val="20"/>
          <w:shd w:val="clear" w:color="auto" w:fill="FFFFFF"/>
        </w:rPr>
        <w:t xml:space="preserve"> Sixty-five million years ago, a natural cataclysmic event resulted in extinction of the dinosaurs. Even with a plant foundation intact, it took more than 100,000 years for faunal biological diversity to re-establish itself. </w:t>
      </w:r>
      <w:r w:rsidRPr="00A35832">
        <w:rPr>
          <w:rStyle w:val="StyleBoldUnderline"/>
        </w:rPr>
        <w:t>More importantly, the resurrection of biological diversity assumes an intact zone of tropical forests to provide for new speciation after extinction</w:t>
      </w:r>
      <w:r w:rsidRPr="00A35832">
        <w:rPr>
          <w:rFonts w:asciiTheme="minorHAnsi" w:hAnsiTheme="minorHAnsi" w:cs="Arial"/>
          <w:color w:val="000000"/>
          <w:sz w:val="16"/>
          <w:szCs w:val="20"/>
          <w:shd w:val="clear" w:color="auto" w:fill="FFFFFF"/>
        </w:rPr>
        <w:t xml:space="preserve">. Today, the tropical rain forests are disappearing more rapidly than any other bio-region, ensuring that after the age of humans, </w:t>
      </w:r>
      <w:r w:rsidRPr="002310E8">
        <w:rPr>
          <w:rStyle w:val="StyleBoldUnderline"/>
          <w:highlight w:val="cyan"/>
        </w:rPr>
        <w:t xml:space="preserve">the Earth will remain a biological, </w:t>
      </w:r>
      <w:r w:rsidRPr="00AC61F8">
        <w:rPr>
          <w:rStyle w:val="StyleBoldUnderline"/>
        </w:rPr>
        <w:t>if not a literal</w:t>
      </w:r>
      <w:r w:rsidRPr="002310E8">
        <w:rPr>
          <w:rStyle w:val="StyleBoldUnderline"/>
          <w:highlight w:val="cyan"/>
        </w:rPr>
        <w:t xml:space="preserve"> desert </w:t>
      </w:r>
      <w:r w:rsidRPr="00AC61F8">
        <w:rPr>
          <w:rStyle w:val="StyleBoldUnderline"/>
        </w:rPr>
        <w:t>for eons to come.</w:t>
      </w:r>
      <w:r w:rsidRPr="00A35832">
        <w:rPr>
          <w:rStyle w:val="StyleBoldUnderline"/>
        </w:rPr>
        <w:t xml:space="preserve"> </w:t>
      </w:r>
      <w:r w:rsidRPr="002310E8">
        <w:rPr>
          <w:rStyle w:val="StyleBoldUnderline"/>
          <w:highlight w:val="cyan"/>
        </w:rPr>
        <w:t xml:space="preserve">The present course of civilization points to ecocide </w:t>
      </w:r>
      <w:r w:rsidRPr="00AC61F8">
        <w:rPr>
          <w:rStyle w:val="StyleBoldUnderline"/>
        </w:rPr>
        <w:t>-- the death of nature.</w:t>
      </w:r>
      <w:r w:rsidRPr="00A35832">
        <w:rPr>
          <w:rStyle w:val="StyleBoldUnderline"/>
        </w:rPr>
        <w:br/>
      </w:r>
    </w:p>
    <w:p w:rsidR="00ED2386" w:rsidRDefault="00ED2386" w:rsidP="00ED2386">
      <w:pPr>
        <w:pStyle w:val="Heading4"/>
      </w:pPr>
      <w:r>
        <w:lastRenderedPageBreak/>
        <w:t>The ocean is on the brink</w:t>
      </w:r>
    </w:p>
    <w:p w:rsidR="00ED2386" w:rsidRPr="00494F07" w:rsidRDefault="00ED2386" w:rsidP="00ED2386"/>
    <w:p w:rsidR="00ED2386" w:rsidRPr="00A57585" w:rsidRDefault="00ED2386" w:rsidP="00ED2386">
      <w:pPr>
        <w:rPr>
          <w:rStyle w:val="StyleStyleBold12pt"/>
        </w:rPr>
      </w:pPr>
      <w:r>
        <w:rPr>
          <w:rStyle w:val="StyleStyleBold12pt"/>
        </w:rPr>
        <w:t xml:space="preserve">NSF </w:t>
      </w:r>
      <w:r w:rsidRPr="00A57585">
        <w:rPr>
          <w:rStyle w:val="StyleStyleBold12pt"/>
        </w:rPr>
        <w:t>06</w:t>
      </w:r>
    </w:p>
    <w:p w:rsidR="00ED2386" w:rsidRPr="00A57585" w:rsidRDefault="00ED2386" w:rsidP="00ED2386">
      <w:pPr>
        <w:rPr>
          <w:rFonts w:asciiTheme="minorHAnsi" w:hAnsiTheme="minorHAnsi" w:cs="Arial"/>
          <w:color w:val="000000"/>
          <w:sz w:val="16"/>
          <w:szCs w:val="16"/>
          <w:shd w:val="clear" w:color="auto" w:fill="FFFFFF"/>
        </w:rPr>
      </w:pPr>
      <w:r w:rsidRPr="00A57585">
        <w:rPr>
          <w:rFonts w:asciiTheme="minorHAnsi" w:hAnsiTheme="minorHAnsi" w:cs="Arial"/>
          <w:color w:val="000000"/>
          <w:sz w:val="16"/>
          <w:szCs w:val="16"/>
          <w:shd w:val="clear" w:color="auto" w:fill="FFFFFF"/>
        </w:rPr>
        <w:t>(National Science Foundation “Accelerating Loss of Ocean Species Threatens Human Well-Being” November 2, 2006 http://www.ia.ucsb.edu/pa/display.aspx?pkey=1513)</w:t>
      </w:r>
      <w:r w:rsidRPr="00A57585">
        <w:rPr>
          <w:rFonts w:asciiTheme="minorHAnsi" w:hAnsiTheme="minorHAnsi" w:cs="Arial"/>
          <w:color w:val="000000"/>
          <w:sz w:val="16"/>
          <w:szCs w:val="16"/>
        </w:rPr>
        <w:br/>
      </w:r>
    </w:p>
    <w:p w:rsidR="00ED2386" w:rsidRPr="009E4DC3" w:rsidRDefault="00ED2386" w:rsidP="00ED2386">
      <w:pPr>
        <w:rPr>
          <w:rStyle w:val="StyleBoldUnderline"/>
        </w:rPr>
      </w:pPr>
      <w:r w:rsidRPr="00650280">
        <w:rPr>
          <w:rStyle w:val="StyleBoldUnderline"/>
        </w:rPr>
        <w:t>In a study published</w:t>
      </w:r>
      <w:r w:rsidRPr="009E4DC3">
        <w:rPr>
          <w:rFonts w:asciiTheme="minorHAnsi" w:hAnsiTheme="minorHAnsi" w:cs="Arial"/>
          <w:color w:val="000000"/>
          <w:sz w:val="16"/>
          <w:szCs w:val="20"/>
          <w:shd w:val="clear" w:color="auto" w:fill="FFFFFF"/>
        </w:rPr>
        <w:t xml:space="preserve"> </w:t>
      </w:r>
      <w:r w:rsidRPr="00650280">
        <w:rPr>
          <w:rStyle w:val="StyleBoldUnderline"/>
        </w:rPr>
        <w:t>in</w:t>
      </w:r>
      <w:r w:rsidRPr="009E4DC3">
        <w:rPr>
          <w:rFonts w:asciiTheme="minorHAnsi" w:hAnsiTheme="minorHAnsi" w:cs="Arial"/>
          <w:color w:val="000000"/>
          <w:sz w:val="16"/>
          <w:szCs w:val="20"/>
          <w:shd w:val="clear" w:color="auto" w:fill="FFFFFF"/>
        </w:rPr>
        <w:t xml:space="preserve"> the November 3 issue of </w:t>
      </w:r>
      <w:r w:rsidRPr="00650280">
        <w:rPr>
          <w:rStyle w:val="StyleBoldUnderline"/>
        </w:rPr>
        <w:t>the journal Science</w:t>
      </w:r>
      <w:r w:rsidRPr="009E4DC3">
        <w:rPr>
          <w:rFonts w:asciiTheme="minorHAnsi" w:hAnsiTheme="minorHAnsi" w:cs="Arial"/>
          <w:color w:val="000000"/>
          <w:sz w:val="16"/>
          <w:szCs w:val="20"/>
          <w:shd w:val="clear" w:color="auto" w:fill="FFFFFF"/>
        </w:rPr>
        <w:t xml:space="preserve">, </w:t>
      </w:r>
      <w:r w:rsidRPr="009E4DC3">
        <w:rPr>
          <w:sz w:val="16"/>
        </w:rPr>
        <w:t xml:space="preserve">an international group of ecologists and economists shows that the </w:t>
      </w:r>
      <w:r w:rsidRPr="002310E8">
        <w:rPr>
          <w:rStyle w:val="StyleBoldUnderline"/>
          <w:highlight w:val="cyan"/>
        </w:rPr>
        <w:t xml:space="preserve">loss of biodiversity is </w:t>
      </w:r>
      <w:r w:rsidRPr="009E4DC3">
        <w:rPr>
          <w:sz w:val="16"/>
        </w:rPr>
        <w:t>profoundly</w:t>
      </w:r>
      <w:r w:rsidRPr="00874CBD">
        <w:rPr>
          <w:rStyle w:val="StyleBoldUnderline"/>
        </w:rPr>
        <w:t xml:space="preserve"> </w:t>
      </w:r>
      <w:r w:rsidRPr="002310E8">
        <w:rPr>
          <w:rStyle w:val="StyleBoldUnderline"/>
          <w:highlight w:val="cyan"/>
        </w:rPr>
        <w:t xml:space="preserve">reducing the ocean's ability to </w:t>
      </w:r>
      <w:r w:rsidRPr="009E4DC3">
        <w:rPr>
          <w:sz w:val="16"/>
        </w:rPr>
        <w:t>produ</w:t>
      </w:r>
      <w:r w:rsidRPr="00AC61F8">
        <w:rPr>
          <w:sz w:val="16"/>
        </w:rPr>
        <w:t>ce seafood</w:t>
      </w:r>
      <w:r w:rsidRPr="00AC61F8">
        <w:rPr>
          <w:rStyle w:val="StyleBoldUnderline"/>
        </w:rPr>
        <w:t xml:space="preserve">, resist diseases, filter pollutants, and </w:t>
      </w:r>
      <w:r w:rsidRPr="002310E8">
        <w:rPr>
          <w:rStyle w:val="StyleBoldUnderline"/>
          <w:highlight w:val="cyan"/>
        </w:rPr>
        <w:t xml:space="preserve">rebound </w:t>
      </w:r>
      <w:r w:rsidRPr="00AC61F8">
        <w:rPr>
          <w:rStyle w:val="StyleBoldUnderline"/>
        </w:rPr>
        <w:t>from stresses such as over fishing and climate change</w:t>
      </w:r>
      <w:r w:rsidRPr="00AC61F8">
        <w:rPr>
          <w:rFonts w:asciiTheme="minorHAnsi" w:hAnsiTheme="minorHAnsi" w:cs="Arial"/>
          <w:color w:val="000000"/>
          <w:sz w:val="16"/>
          <w:szCs w:val="20"/>
          <w:shd w:val="clear" w:color="auto" w:fill="FFFFFF"/>
        </w:rPr>
        <w:t>.</w:t>
      </w:r>
      <w:r w:rsidRPr="00AC61F8">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The study was based at the National Center for Ecological Analysis and Synthesis (NCEAS) at the University of California, Santa Barbara. NCEAS is funded by the National Science Foundation.</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proofErr w:type="gramStart"/>
      <w:r w:rsidRPr="009E4DC3">
        <w:rPr>
          <w:rFonts w:asciiTheme="minorHAnsi" w:hAnsiTheme="minorHAnsi" w:cs="Arial"/>
          <w:color w:val="000000"/>
          <w:sz w:val="16"/>
          <w:szCs w:val="20"/>
          <w:shd w:val="clear" w:color="auto" w:fill="FFFFFF"/>
        </w:rPr>
        <w:t>The</w:t>
      </w:r>
      <w:proofErr w:type="gramEnd"/>
      <w:r w:rsidRPr="009E4DC3">
        <w:rPr>
          <w:rFonts w:asciiTheme="minorHAnsi" w:hAnsiTheme="minorHAnsi" w:cs="Arial"/>
          <w:color w:val="000000"/>
          <w:sz w:val="16"/>
          <w:szCs w:val="20"/>
          <w:shd w:val="clear" w:color="auto" w:fill="FFFFFF"/>
        </w:rPr>
        <w:t xml:space="preserve"> study reveals that </w:t>
      </w:r>
      <w:r w:rsidRPr="002310E8">
        <w:rPr>
          <w:rStyle w:val="StyleBoldUnderline"/>
          <w:highlight w:val="cyan"/>
        </w:rPr>
        <w:t xml:space="preserve">every species lost causes </w:t>
      </w:r>
      <w:r w:rsidRPr="00874CBD">
        <w:rPr>
          <w:rStyle w:val="StyleBoldUnderline"/>
        </w:rPr>
        <w:t xml:space="preserve">a faster </w:t>
      </w:r>
      <w:r w:rsidRPr="002310E8">
        <w:rPr>
          <w:rStyle w:val="StyleBoldUnderline"/>
          <w:highlight w:val="cyan"/>
        </w:rPr>
        <w:t xml:space="preserve">unraveling of the </w:t>
      </w:r>
      <w:r w:rsidRPr="00874CBD">
        <w:rPr>
          <w:rStyle w:val="StyleBoldUnderline"/>
        </w:rPr>
        <w:t xml:space="preserve">overall </w:t>
      </w:r>
      <w:r w:rsidRPr="002310E8">
        <w:rPr>
          <w:rStyle w:val="StyleBoldUnderline"/>
          <w:highlight w:val="cyan"/>
        </w:rPr>
        <w:t>ecosystem</w:t>
      </w:r>
      <w:r w:rsidRPr="009E4DC3">
        <w:rPr>
          <w:rFonts w:asciiTheme="minorHAnsi" w:hAnsiTheme="minorHAnsi" w:cs="Arial"/>
          <w:color w:val="000000"/>
          <w:sz w:val="16"/>
          <w:szCs w:val="20"/>
          <w:shd w:val="clear" w:color="auto" w:fill="FFFFFF"/>
        </w:rPr>
        <w:t xml:space="preserve">. </w:t>
      </w:r>
      <w:r w:rsidRPr="00874CBD">
        <w:rPr>
          <w:rFonts w:asciiTheme="minorHAnsi" w:hAnsiTheme="minorHAnsi" w:cs="Arial"/>
          <w:color w:val="000000"/>
          <w:sz w:val="16"/>
          <w:szCs w:val="20"/>
          <w:shd w:val="clear" w:color="auto" w:fill="FFFFFF"/>
        </w:rPr>
        <w:t xml:space="preserve">Conversely, </w:t>
      </w:r>
      <w:r w:rsidRPr="00874CBD">
        <w:rPr>
          <w:rStyle w:val="StyleBoldUnderline"/>
        </w:rPr>
        <w:t>every species recovered adds significantly to overall productivity and stability of the ecosystem and its ability to withstand stresses.</w:t>
      </w:r>
      <w:r w:rsidRPr="00874CBD">
        <w:rPr>
          <w:rStyle w:val="StyleBoldUnderline"/>
          <w:sz w:val="12"/>
        </w:rPr>
        <w:t>¶</w:t>
      </w:r>
      <w:r w:rsidRPr="00874CBD">
        <w:rPr>
          <w:rFonts w:asciiTheme="minorHAnsi" w:hAnsiTheme="minorHAnsi" w:cs="Arial"/>
          <w:color w:val="000000"/>
          <w:sz w:val="16"/>
          <w:szCs w:val="20"/>
          <w:shd w:val="clear" w:color="auto" w:fill="FFFFFF"/>
        </w:rPr>
        <w:t xml:space="preserve"> "This study is the first to definitively link species losses in marine systems to their economic consequences for society, by choosing to measure the effects of species losses by their impacts on the things humans care most about: seafood production</w:t>
      </w:r>
      <w:r w:rsidRPr="009E4DC3">
        <w:rPr>
          <w:rFonts w:asciiTheme="minorHAnsi" w:hAnsiTheme="minorHAnsi" w:cs="Arial"/>
          <w:color w:val="000000"/>
          <w:sz w:val="16"/>
          <w:szCs w:val="20"/>
          <w:shd w:val="clear" w:color="auto" w:fill="FFFFFF"/>
        </w:rPr>
        <w:t xml:space="preserve">, clean beaches for swimming, coastal protection from storms, tourism revenue and absorption of our waste," said Kimberly A. </w:t>
      </w:r>
      <w:proofErr w:type="spellStart"/>
      <w:r w:rsidRPr="009E4DC3">
        <w:rPr>
          <w:rFonts w:asciiTheme="minorHAnsi" w:hAnsiTheme="minorHAnsi" w:cs="Arial"/>
          <w:color w:val="000000"/>
          <w:sz w:val="16"/>
          <w:szCs w:val="20"/>
          <w:shd w:val="clear" w:color="auto" w:fill="FFFFFF"/>
        </w:rPr>
        <w:t>Selkoe</w:t>
      </w:r>
      <w:proofErr w:type="spellEnd"/>
      <w:r w:rsidRPr="009E4DC3">
        <w:rPr>
          <w:rFonts w:asciiTheme="minorHAnsi" w:hAnsiTheme="minorHAnsi" w:cs="Arial"/>
          <w:color w:val="000000"/>
          <w:sz w:val="16"/>
          <w:szCs w:val="20"/>
          <w:shd w:val="clear" w:color="auto" w:fill="FFFFFF"/>
        </w:rPr>
        <w:t>, co-author and postdoctoral researcher at NCEAS. "We found that the more that humans strip marine ecosystems of their species by unchecked exploitation, the fewer benefits we derive from them, and the more society suffers from the economic consequences, such as unstable seafood markets, health problems linked to polluted beaches, and coastal damage from storms."</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r w:rsidRPr="00303262">
        <w:rPr>
          <w:rStyle w:val="StyleBoldUnderline"/>
        </w:rPr>
        <w:t>The four-year analysis is the first to examine all existing data on ocean species and ecosystems, synthesizing historical, experimental, fisheries, and observational data sets to understand the importance of biodiversity at the global scale.</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r w:rsidRPr="009E4DC3">
        <w:rPr>
          <w:sz w:val="16"/>
        </w:rPr>
        <w:t xml:space="preserve">Our results indicate that the </w:t>
      </w:r>
      <w:r w:rsidRPr="002310E8">
        <w:rPr>
          <w:rStyle w:val="StyleBoldUnderline"/>
          <w:highlight w:val="cyan"/>
        </w:rPr>
        <w:t>current trend for losing marine species could have drastic consequences</w:t>
      </w:r>
      <w:r w:rsidRPr="009E4DC3">
        <w:rPr>
          <w:rFonts w:asciiTheme="minorHAnsi" w:hAnsiTheme="minorHAnsi" w:cs="Arial"/>
          <w:color w:val="000000"/>
          <w:sz w:val="16"/>
          <w:szCs w:val="20"/>
          <w:shd w:val="clear" w:color="auto" w:fill="FFFFFF"/>
        </w:rPr>
        <w:t xml:space="preserve"> for what people can get from </w:t>
      </w:r>
      <w:r w:rsidRPr="00874CBD">
        <w:rPr>
          <w:rFonts w:asciiTheme="minorHAnsi" w:hAnsiTheme="minorHAnsi" w:cs="Arial"/>
          <w:color w:val="000000"/>
          <w:sz w:val="16"/>
          <w:szCs w:val="20"/>
          <w:shd w:val="clear" w:color="auto" w:fill="FFFFFF"/>
        </w:rPr>
        <w:t xml:space="preserve">the oceans, but we also found that </w:t>
      </w:r>
      <w:r w:rsidRPr="00874CBD">
        <w:rPr>
          <w:rStyle w:val="StyleBoldUnderline"/>
        </w:rPr>
        <w:t>protection of ocean areas can restore these services</w:t>
      </w:r>
      <w:r w:rsidRPr="00874CBD">
        <w:rPr>
          <w:rFonts w:asciiTheme="minorHAnsi" w:hAnsiTheme="minorHAnsi" w:cs="Arial"/>
          <w:color w:val="000000"/>
          <w:sz w:val="16"/>
          <w:szCs w:val="20"/>
          <w:shd w:val="clear" w:color="auto" w:fill="FFFFFF"/>
        </w:rPr>
        <w:t>," said Benjamin S. Halpern, co-author and researcher at NCEAS. "In other words, it is not too late to help make things better."</w:t>
      </w:r>
      <w:r w:rsidRPr="00874CBD">
        <w:rPr>
          <w:rFonts w:asciiTheme="minorHAnsi" w:hAnsiTheme="minorHAnsi" w:cs="Arial"/>
          <w:color w:val="000000"/>
          <w:sz w:val="12"/>
          <w:szCs w:val="20"/>
          <w:shd w:val="clear" w:color="auto" w:fill="FFFFFF"/>
        </w:rPr>
        <w:t>¶</w:t>
      </w:r>
      <w:r w:rsidRPr="00874CBD">
        <w:rPr>
          <w:rFonts w:asciiTheme="minorHAnsi" w:hAnsiTheme="minorHAnsi" w:cs="Arial"/>
          <w:color w:val="000000"/>
          <w:sz w:val="16"/>
          <w:szCs w:val="20"/>
          <w:shd w:val="clear" w:color="auto" w:fill="FFFFFF"/>
        </w:rPr>
        <w:t xml:space="preserve"> Lead author Boris Worm of Canada's Dalhousie University</w:t>
      </w:r>
      <w:r w:rsidRPr="009E4DC3">
        <w:rPr>
          <w:rFonts w:asciiTheme="minorHAnsi" w:hAnsiTheme="minorHAnsi" w:cs="Arial"/>
          <w:color w:val="000000"/>
          <w:sz w:val="16"/>
          <w:szCs w:val="20"/>
          <w:shd w:val="clear" w:color="auto" w:fill="FFFFFF"/>
        </w:rPr>
        <w:t xml:space="preserve"> said, "Whether we looked at tide pools or studies over the entire world's ocean, we saw the same picture emerging. In losing species we lose the productivity and stability of entire ecosystems. I was shocked and disturbed by how consistent these trends are – beyond anything we suspected."</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proofErr w:type="gramStart"/>
      <w:r w:rsidRPr="009E4DC3">
        <w:rPr>
          <w:rFonts w:asciiTheme="minorHAnsi" w:hAnsiTheme="minorHAnsi" w:cs="Arial"/>
          <w:color w:val="000000"/>
          <w:sz w:val="16"/>
          <w:szCs w:val="20"/>
          <w:shd w:val="clear" w:color="auto" w:fill="FFFFFF"/>
        </w:rPr>
        <w:t>The</w:t>
      </w:r>
      <w:proofErr w:type="gramEnd"/>
      <w:r w:rsidRPr="009E4DC3">
        <w:rPr>
          <w:rFonts w:asciiTheme="minorHAnsi" w:hAnsiTheme="minorHAnsi" w:cs="Arial"/>
          <w:color w:val="000000"/>
          <w:sz w:val="16"/>
          <w:szCs w:val="20"/>
          <w:shd w:val="clear" w:color="auto" w:fill="FFFFFF"/>
        </w:rPr>
        <w:t xml:space="preserve"> results reveal global trends that mirror what scientists have observed at smaller scales, and they prove that progressive biodiversity loss not only impairs the ability of oceans to feed a growing human population, but also sabotages the stability of marine environments and their ability to recover from stresses. </w:t>
      </w:r>
      <w:r w:rsidRPr="002310E8">
        <w:rPr>
          <w:rStyle w:val="StyleBoldUnderline"/>
          <w:highlight w:val="cyan"/>
        </w:rPr>
        <w:t>Every species matters</w:t>
      </w:r>
      <w:r w:rsidRPr="009E4DC3">
        <w:rPr>
          <w:rFonts w:asciiTheme="minorHAnsi" w:hAnsiTheme="minorHAnsi" w:cs="Arial"/>
          <w:color w:val="000000"/>
          <w:sz w:val="16"/>
          <w:szCs w:val="20"/>
          <w:shd w:val="clear" w:color="auto" w:fill="FFFFFF"/>
        </w:rPr>
        <w:t>.</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"For generations, people have admired the denizens of the sea for their size, ferocity, strength or beauty. But as this study shows, the animals and plants that inhabit the sea are not merely embellishments to be wondered at," said </w:t>
      </w:r>
      <w:proofErr w:type="spellStart"/>
      <w:r w:rsidRPr="009E4DC3">
        <w:rPr>
          <w:rFonts w:asciiTheme="minorHAnsi" w:hAnsiTheme="minorHAnsi" w:cs="Arial"/>
          <w:color w:val="000000"/>
          <w:sz w:val="16"/>
          <w:szCs w:val="20"/>
          <w:shd w:val="clear" w:color="auto" w:fill="FFFFFF"/>
        </w:rPr>
        <w:t>Callum</w:t>
      </w:r>
      <w:proofErr w:type="spellEnd"/>
      <w:r w:rsidRPr="009E4DC3">
        <w:rPr>
          <w:rFonts w:asciiTheme="minorHAnsi" w:hAnsiTheme="minorHAnsi" w:cs="Arial"/>
          <w:color w:val="000000"/>
          <w:sz w:val="16"/>
          <w:szCs w:val="20"/>
          <w:shd w:val="clear" w:color="auto" w:fill="FFFFFF"/>
        </w:rPr>
        <w:t xml:space="preserve"> Roberts, professor at the University of York, England, who was not involved in the study. "They are essential to the health of the oceans and the well-being of human society."</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Peter </w:t>
      </w:r>
      <w:proofErr w:type="spellStart"/>
      <w:r w:rsidRPr="009E4DC3">
        <w:rPr>
          <w:rFonts w:asciiTheme="minorHAnsi" w:hAnsiTheme="minorHAnsi" w:cs="Arial"/>
          <w:color w:val="000000"/>
          <w:sz w:val="16"/>
          <w:szCs w:val="20"/>
          <w:shd w:val="clear" w:color="auto" w:fill="FFFFFF"/>
        </w:rPr>
        <w:t>Kareiva</w:t>
      </w:r>
      <w:proofErr w:type="spellEnd"/>
      <w:r w:rsidRPr="009E4DC3">
        <w:rPr>
          <w:rFonts w:asciiTheme="minorHAnsi" w:hAnsiTheme="minorHAnsi" w:cs="Arial"/>
          <w:color w:val="000000"/>
          <w:sz w:val="16"/>
          <w:szCs w:val="20"/>
          <w:shd w:val="clear" w:color="auto" w:fill="FFFFFF"/>
        </w:rPr>
        <w:t>, a former Brown University professor and U.S. government fisheries manager who now leads science efforts at The Nature Conservancy, said, "This analysis provides the best documentation I have ever seen regarding biodiversity's value. There is no way the world will protect biodiversity without this type of compelling data demonstrating the economic value of biodiversity."</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proofErr w:type="gramStart"/>
      <w:r w:rsidRPr="009E4DC3">
        <w:rPr>
          <w:rFonts w:asciiTheme="minorHAnsi" w:hAnsiTheme="minorHAnsi" w:cs="Arial"/>
          <w:color w:val="000000"/>
          <w:sz w:val="16"/>
          <w:szCs w:val="20"/>
          <w:shd w:val="clear" w:color="auto" w:fill="FFFFFF"/>
        </w:rPr>
        <w:t>The</w:t>
      </w:r>
      <w:proofErr w:type="gramEnd"/>
      <w:r w:rsidRPr="009E4DC3">
        <w:rPr>
          <w:rFonts w:asciiTheme="minorHAnsi" w:hAnsiTheme="minorHAnsi" w:cs="Arial"/>
          <w:color w:val="000000"/>
          <w:sz w:val="16"/>
          <w:szCs w:val="20"/>
          <w:shd w:val="clear" w:color="auto" w:fill="FFFFFF"/>
        </w:rPr>
        <w:t xml:space="preserve"> good news is that </w:t>
      </w:r>
      <w:r w:rsidRPr="002310E8">
        <w:rPr>
          <w:rStyle w:val="StyleBoldUnderline"/>
          <w:highlight w:val="cyan"/>
        </w:rPr>
        <w:t>the data show that ocean ecosystems still hold great ability to rebound.</w:t>
      </w:r>
      <w:r w:rsidRPr="009E4DC3">
        <w:rPr>
          <w:rFonts w:asciiTheme="minorHAnsi" w:hAnsiTheme="minorHAnsi" w:cs="Arial"/>
          <w:color w:val="000000"/>
          <w:sz w:val="16"/>
          <w:szCs w:val="20"/>
          <w:shd w:val="clear" w:color="auto" w:fill="FFFFFF"/>
        </w:rPr>
        <w:t xml:space="preserve"> However, </w:t>
      </w:r>
      <w:r w:rsidRPr="002310E8">
        <w:rPr>
          <w:rStyle w:val="StyleBoldUnderline"/>
          <w:highlight w:val="cyan"/>
        </w:rPr>
        <w:t>the current global trend is a serious concern</w:t>
      </w:r>
      <w:r w:rsidRPr="009E4DC3">
        <w:rPr>
          <w:rFonts w:asciiTheme="minorHAnsi" w:hAnsiTheme="minorHAnsi" w:cs="Arial"/>
          <w:color w:val="000000"/>
          <w:sz w:val="16"/>
          <w:szCs w:val="20"/>
          <w:shd w:val="clear" w:color="auto" w:fill="FFFFFF"/>
        </w:rPr>
        <w:t xml:space="preserve">; it </w:t>
      </w:r>
      <w:r w:rsidRPr="00874CBD">
        <w:rPr>
          <w:rFonts w:asciiTheme="minorHAnsi" w:hAnsiTheme="minorHAnsi" w:cs="Arial"/>
          <w:color w:val="000000"/>
          <w:sz w:val="16"/>
          <w:szCs w:val="20"/>
          <w:shd w:val="clear" w:color="auto" w:fill="FFFFFF"/>
        </w:rPr>
        <w:t xml:space="preserve">projects </w:t>
      </w:r>
      <w:r w:rsidRPr="00874CBD">
        <w:rPr>
          <w:rStyle w:val="StyleBoldUnderline"/>
        </w:rPr>
        <w:t>the collapse of all species</w:t>
      </w:r>
      <w:r w:rsidRPr="00874CBD">
        <w:rPr>
          <w:rFonts w:asciiTheme="minorHAnsi" w:hAnsiTheme="minorHAnsi" w:cs="Arial"/>
          <w:color w:val="000000"/>
          <w:sz w:val="16"/>
          <w:szCs w:val="20"/>
          <w:shd w:val="clear" w:color="auto" w:fill="FFFFFF"/>
        </w:rPr>
        <w:t xml:space="preserve"> of wild seafood that are currently fished </w:t>
      </w:r>
      <w:r w:rsidRPr="00874CBD">
        <w:rPr>
          <w:rStyle w:val="StyleBoldUnderline"/>
        </w:rPr>
        <w:t>by the year 2050</w:t>
      </w:r>
      <w:r w:rsidRPr="00874CBD">
        <w:rPr>
          <w:rFonts w:asciiTheme="minorHAnsi" w:hAnsiTheme="minorHAnsi" w:cs="Arial"/>
          <w:color w:val="000000"/>
          <w:sz w:val="16"/>
          <w:szCs w:val="20"/>
          <w:shd w:val="clear" w:color="auto" w:fill="FFFFFF"/>
        </w:rPr>
        <w:t xml:space="preserve"> (collapse is defined as 90 percent depletion).</w:t>
      </w:r>
      <w:r w:rsidRPr="00874CBD">
        <w:rPr>
          <w:rFonts w:asciiTheme="minorHAnsi" w:hAnsiTheme="minorHAnsi" w:cs="Arial"/>
          <w:color w:val="000000"/>
          <w:sz w:val="12"/>
          <w:szCs w:val="20"/>
          <w:shd w:val="clear" w:color="auto" w:fill="FFFFFF"/>
        </w:rPr>
        <w:t>¶</w:t>
      </w:r>
      <w:r w:rsidRPr="00874CBD">
        <w:rPr>
          <w:rFonts w:asciiTheme="minorHAnsi" w:hAnsiTheme="minorHAnsi" w:cs="Arial"/>
          <w:color w:val="000000"/>
          <w:sz w:val="16"/>
          <w:szCs w:val="20"/>
          <w:shd w:val="clear" w:color="auto" w:fill="FFFFFF"/>
        </w:rPr>
        <w:t xml:space="preserve"> Collapses</w:t>
      </w:r>
      <w:r w:rsidRPr="009E4DC3">
        <w:rPr>
          <w:rFonts w:asciiTheme="minorHAnsi" w:hAnsiTheme="minorHAnsi" w:cs="Arial"/>
          <w:color w:val="000000"/>
          <w:sz w:val="16"/>
          <w:szCs w:val="20"/>
          <w:shd w:val="clear" w:color="auto" w:fill="FFFFFF"/>
        </w:rPr>
        <w:t xml:space="preserve"> are also hastened by the decline in overall health of the ecosystem – fish rely on the clean water, prey populations, and diverse habitats that are linked to higher diversity systems. This points to the need for managers to consider all species together rather than continuing with single species management.</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"Unless we fundamentally change the way we manage all the ocean's species together, as working ecosystems, then this century is the last century of wild seafood," said co-author Steve </w:t>
      </w:r>
      <w:proofErr w:type="spellStart"/>
      <w:r w:rsidRPr="009E4DC3">
        <w:rPr>
          <w:rFonts w:asciiTheme="minorHAnsi" w:hAnsiTheme="minorHAnsi" w:cs="Arial"/>
          <w:color w:val="000000"/>
          <w:sz w:val="16"/>
          <w:szCs w:val="20"/>
          <w:shd w:val="clear" w:color="auto" w:fill="FFFFFF"/>
        </w:rPr>
        <w:t>Palumbi</w:t>
      </w:r>
      <w:proofErr w:type="spellEnd"/>
      <w:r w:rsidRPr="009E4DC3">
        <w:rPr>
          <w:rFonts w:asciiTheme="minorHAnsi" w:hAnsiTheme="minorHAnsi" w:cs="Arial"/>
          <w:color w:val="000000"/>
          <w:sz w:val="16"/>
          <w:szCs w:val="20"/>
          <w:shd w:val="clear" w:color="auto" w:fill="FFFFFF"/>
        </w:rPr>
        <w:t xml:space="preserve"> of Stanford University.</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r w:rsidRPr="00494F07">
        <w:rPr>
          <w:rFonts w:asciiTheme="minorHAnsi" w:hAnsiTheme="minorHAnsi" w:cs="Arial"/>
          <w:color w:val="000000"/>
          <w:sz w:val="16"/>
          <w:szCs w:val="20"/>
          <w:shd w:val="clear" w:color="auto" w:fill="FFFFFF"/>
        </w:rPr>
        <w:t xml:space="preserve">The </w:t>
      </w:r>
      <w:r w:rsidRPr="00494F07">
        <w:rPr>
          <w:rStyle w:val="StyleBoldUnderline"/>
        </w:rPr>
        <w:t>impacts of species loss</w:t>
      </w:r>
      <w:r w:rsidRPr="00494F07">
        <w:rPr>
          <w:rFonts w:asciiTheme="minorHAnsi" w:hAnsiTheme="minorHAnsi" w:cs="Arial"/>
          <w:color w:val="000000"/>
          <w:sz w:val="16"/>
          <w:szCs w:val="20"/>
          <w:shd w:val="clear" w:color="auto" w:fill="FFFFFF"/>
        </w:rPr>
        <w:t xml:space="preserve"> go beyond declines in seafood. </w:t>
      </w:r>
      <w:r w:rsidRPr="00494F07">
        <w:rPr>
          <w:rStyle w:val="StyleBoldUnderline"/>
        </w:rPr>
        <w:t>Human health risks</w:t>
      </w:r>
      <w:r w:rsidRPr="00494F07">
        <w:rPr>
          <w:rFonts w:asciiTheme="minorHAnsi" w:hAnsiTheme="minorHAnsi" w:cs="Arial"/>
          <w:color w:val="000000"/>
          <w:sz w:val="16"/>
          <w:szCs w:val="20"/>
          <w:shd w:val="clear" w:color="auto" w:fill="FFFFFF"/>
        </w:rPr>
        <w:t xml:space="preserve"> </w:t>
      </w:r>
      <w:r w:rsidRPr="00494F07">
        <w:rPr>
          <w:rStyle w:val="StyleBoldUnderline"/>
        </w:rPr>
        <w:t>emerge as</w:t>
      </w:r>
      <w:r w:rsidRPr="00494F07">
        <w:rPr>
          <w:rFonts w:asciiTheme="minorHAnsi" w:hAnsiTheme="minorHAnsi" w:cs="Arial"/>
          <w:color w:val="000000"/>
          <w:sz w:val="16"/>
          <w:szCs w:val="20"/>
          <w:shd w:val="clear" w:color="auto" w:fill="FFFFFF"/>
        </w:rPr>
        <w:t xml:space="preserve"> </w:t>
      </w:r>
      <w:r w:rsidRPr="00494F07">
        <w:rPr>
          <w:rStyle w:val="StyleBoldUnderline"/>
        </w:rPr>
        <w:t>depleted coastal ecosystems become vulnerable</w:t>
      </w:r>
      <w:r w:rsidRPr="00494F07">
        <w:rPr>
          <w:rFonts w:asciiTheme="minorHAnsi" w:hAnsiTheme="minorHAnsi" w:cs="Arial"/>
          <w:color w:val="000000"/>
          <w:sz w:val="16"/>
          <w:szCs w:val="20"/>
          <w:shd w:val="clear" w:color="auto" w:fill="FFFFFF"/>
        </w:rPr>
        <w:t xml:space="preserve"> to invasive species, </w:t>
      </w:r>
      <w:r w:rsidRPr="00494F07">
        <w:rPr>
          <w:rStyle w:val="StyleBoldUnderline"/>
        </w:rPr>
        <w:t>disease outbreaks and noxious algal blooms</w:t>
      </w:r>
      <w:r w:rsidRPr="00494F07">
        <w:rPr>
          <w:rFonts w:asciiTheme="minorHAnsi" w:hAnsiTheme="minorHAnsi" w:cs="Arial"/>
          <w:color w:val="000000"/>
          <w:sz w:val="16"/>
          <w:szCs w:val="20"/>
          <w:shd w:val="clear" w:color="auto" w:fill="FFFFFF"/>
        </w:rPr>
        <w:t>.</w:t>
      </w:r>
      <w:r w:rsidRPr="00494F07">
        <w:rPr>
          <w:rFonts w:asciiTheme="minorHAnsi" w:hAnsiTheme="minorHAnsi" w:cs="Arial"/>
          <w:color w:val="000000"/>
          <w:sz w:val="12"/>
          <w:szCs w:val="20"/>
          <w:shd w:val="clear" w:color="auto" w:fill="FFFFFF"/>
        </w:rPr>
        <w:t>¶</w:t>
      </w:r>
      <w:r w:rsidRPr="00494F07">
        <w:rPr>
          <w:rFonts w:asciiTheme="minorHAnsi" w:hAnsiTheme="minorHAnsi" w:cs="Arial"/>
          <w:color w:val="000000"/>
          <w:sz w:val="16"/>
          <w:szCs w:val="20"/>
          <w:shd w:val="clear" w:color="auto" w:fill="FFFFFF"/>
        </w:rPr>
        <w:t xml:space="preserve"> </w:t>
      </w:r>
      <w:proofErr w:type="gramStart"/>
      <w:r w:rsidRPr="00494F07">
        <w:rPr>
          <w:rStyle w:val="StyleBoldUnderline"/>
        </w:rPr>
        <w:t>Many</w:t>
      </w:r>
      <w:proofErr w:type="gramEnd"/>
      <w:r w:rsidRPr="00494F07">
        <w:rPr>
          <w:rFonts w:asciiTheme="minorHAnsi" w:hAnsiTheme="minorHAnsi" w:cs="Arial"/>
          <w:color w:val="000000"/>
          <w:sz w:val="16"/>
          <w:szCs w:val="20"/>
          <w:shd w:val="clear" w:color="auto" w:fill="FFFFFF"/>
        </w:rPr>
        <w:t xml:space="preserve"> of the </w:t>
      </w:r>
      <w:r w:rsidRPr="00494F07">
        <w:rPr>
          <w:rStyle w:val="StyleBoldUnderline"/>
        </w:rPr>
        <w:t>economic activities</w:t>
      </w:r>
      <w:r w:rsidRPr="009E4DC3">
        <w:rPr>
          <w:rFonts w:asciiTheme="minorHAnsi" w:hAnsiTheme="minorHAnsi" w:cs="Arial"/>
          <w:color w:val="000000"/>
          <w:sz w:val="16"/>
          <w:szCs w:val="20"/>
          <w:shd w:val="clear" w:color="auto" w:fill="FFFFFF"/>
        </w:rPr>
        <w:t xml:space="preserve"> along our coasts </w:t>
      </w:r>
      <w:r w:rsidRPr="00303262">
        <w:rPr>
          <w:rStyle w:val="StyleBoldUnderline"/>
        </w:rPr>
        <w:t>rely on diverse systems</w:t>
      </w:r>
      <w:r w:rsidRPr="009E4DC3">
        <w:rPr>
          <w:rFonts w:asciiTheme="minorHAnsi" w:hAnsiTheme="minorHAnsi" w:cs="Arial"/>
          <w:color w:val="000000"/>
          <w:sz w:val="16"/>
          <w:szCs w:val="20"/>
          <w:shd w:val="clear" w:color="auto" w:fill="FFFFFF"/>
        </w:rPr>
        <w:t xml:space="preserve"> and the healthy waters they supply. "</w:t>
      </w:r>
      <w:r w:rsidRPr="00303262">
        <w:rPr>
          <w:rStyle w:val="StyleBoldUnderline"/>
        </w:rPr>
        <w:t>The ocean is a great recycler</w:t>
      </w:r>
      <w:r w:rsidRPr="009E4DC3">
        <w:rPr>
          <w:rFonts w:asciiTheme="minorHAnsi" w:hAnsiTheme="minorHAnsi" w:cs="Arial"/>
          <w:color w:val="000000"/>
          <w:sz w:val="16"/>
          <w:szCs w:val="20"/>
          <w:shd w:val="clear" w:color="auto" w:fill="FFFFFF"/>
        </w:rPr>
        <w:t xml:space="preserve">," explained </w:t>
      </w:r>
      <w:proofErr w:type="spellStart"/>
      <w:r w:rsidRPr="009E4DC3">
        <w:rPr>
          <w:rFonts w:asciiTheme="minorHAnsi" w:hAnsiTheme="minorHAnsi" w:cs="Arial"/>
          <w:color w:val="000000"/>
          <w:sz w:val="16"/>
          <w:szCs w:val="20"/>
          <w:shd w:val="clear" w:color="auto" w:fill="FFFFFF"/>
        </w:rPr>
        <w:t>Palumbi</w:t>
      </w:r>
      <w:proofErr w:type="spellEnd"/>
      <w:r w:rsidRPr="009E4DC3">
        <w:rPr>
          <w:rFonts w:asciiTheme="minorHAnsi" w:hAnsiTheme="minorHAnsi" w:cs="Arial"/>
          <w:color w:val="000000"/>
          <w:sz w:val="16"/>
          <w:szCs w:val="20"/>
          <w:shd w:val="clear" w:color="auto" w:fill="FFFFFF"/>
        </w:rPr>
        <w:t xml:space="preserve">. "It takes sewage and recycles it into nutrients, it scrubs toxins out of </w:t>
      </w:r>
      <w:r w:rsidRPr="00874CBD">
        <w:rPr>
          <w:rFonts w:asciiTheme="minorHAnsi" w:hAnsiTheme="minorHAnsi" w:cs="Arial"/>
          <w:color w:val="000000"/>
          <w:sz w:val="16"/>
          <w:szCs w:val="20"/>
          <w:shd w:val="clear" w:color="auto" w:fill="FFFFFF"/>
        </w:rPr>
        <w:t xml:space="preserve">the water, and it produces food and turns carbon dioxide into food and oxygen." But in order to provide these services, </w:t>
      </w:r>
      <w:r w:rsidRPr="00874CBD">
        <w:rPr>
          <w:rStyle w:val="StyleBoldUnderline"/>
        </w:rPr>
        <w:t>the ocean needs all its working parts,</w:t>
      </w:r>
      <w:r w:rsidRPr="00874CBD">
        <w:rPr>
          <w:rFonts w:asciiTheme="minorHAnsi" w:hAnsiTheme="minorHAnsi" w:cs="Arial"/>
          <w:color w:val="000000"/>
          <w:sz w:val="16"/>
          <w:szCs w:val="20"/>
          <w:shd w:val="clear" w:color="auto" w:fill="FFFFFF"/>
        </w:rPr>
        <w:t xml:space="preserve"> the millions of plant and animal species that inhabit the sea.</w:t>
      </w:r>
      <w:r w:rsidRPr="00874CBD">
        <w:rPr>
          <w:rFonts w:asciiTheme="minorHAnsi" w:hAnsiTheme="minorHAnsi" w:cs="Arial"/>
          <w:color w:val="000000"/>
          <w:sz w:val="12"/>
          <w:szCs w:val="20"/>
          <w:shd w:val="clear" w:color="auto" w:fill="FFFFFF"/>
        </w:rPr>
        <w:t>¶</w:t>
      </w:r>
      <w:r w:rsidRPr="00874CBD">
        <w:rPr>
          <w:rFonts w:asciiTheme="minorHAnsi" w:hAnsiTheme="minorHAnsi" w:cs="Arial"/>
          <w:color w:val="000000"/>
          <w:sz w:val="16"/>
          <w:szCs w:val="20"/>
          <w:shd w:val="clear" w:color="auto" w:fill="FFFFFF"/>
        </w:rPr>
        <w:t xml:space="preserve"> </w:t>
      </w:r>
      <w:r w:rsidRPr="00874CBD">
        <w:rPr>
          <w:rStyle w:val="StyleBoldUnderline"/>
        </w:rPr>
        <w:t>The strength of the study is the consistent agreement of theory, experiments and observations across widely different scales and ecosystems.</w:t>
      </w:r>
      <w:r w:rsidRPr="00874CBD">
        <w:rPr>
          <w:rFonts w:asciiTheme="minorHAnsi" w:hAnsiTheme="minorHAnsi" w:cs="Arial"/>
          <w:color w:val="000000"/>
          <w:sz w:val="16"/>
          <w:szCs w:val="20"/>
          <w:shd w:val="clear" w:color="auto" w:fill="FFFFFF"/>
        </w:rPr>
        <w:t xml:space="preserve"> The study analyzed 32 controlled experiments, observational studies from 48 marine protected areas, and global catch data from the UN's Food and Agriculture Organization's (FAO) database of all fish and invertebrates worldwide from 1950 to 2003. The scientists also </w:t>
      </w:r>
      <w:r w:rsidRPr="00874CBD">
        <w:rPr>
          <w:rFonts w:asciiTheme="minorHAnsi" w:hAnsiTheme="minorHAnsi" w:cs="Arial"/>
          <w:color w:val="000000"/>
          <w:sz w:val="16"/>
          <w:szCs w:val="20"/>
          <w:shd w:val="clear" w:color="auto" w:fill="FFFFFF"/>
        </w:rPr>
        <w:lastRenderedPageBreak/>
        <w:t>looked at a 1000-year time series for 12 coastal regions, drawing on data from archives, fishery records, sediment cores and archeological data.</w:t>
      </w:r>
      <w:r w:rsidRPr="00874CBD">
        <w:rPr>
          <w:rFonts w:asciiTheme="minorHAnsi" w:hAnsiTheme="minorHAnsi" w:cs="Arial"/>
          <w:color w:val="000000"/>
          <w:sz w:val="12"/>
          <w:szCs w:val="20"/>
          <w:shd w:val="clear" w:color="auto" w:fill="FFFFFF"/>
        </w:rPr>
        <w:t>¶</w:t>
      </w:r>
      <w:r w:rsidRPr="00874CBD">
        <w:rPr>
          <w:rFonts w:asciiTheme="minorHAnsi" w:hAnsiTheme="minorHAnsi" w:cs="Arial"/>
          <w:color w:val="000000"/>
          <w:sz w:val="16"/>
          <w:szCs w:val="20"/>
          <w:shd w:val="clear" w:color="auto" w:fill="FFFFFF"/>
        </w:rPr>
        <w:t xml:space="preserve"> "We see an accelerating decline</w:t>
      </w:r>
      <w:r w:rsidRPr="009E4DC3">
        <w:rPr>
          <w:rFonts w:asciiTheme="minorHAnsi" w:hAnsiTheme="minorHAnsi" w:cs="Arial"/>
          <w:color w:val="000000"/>
          <w:sz w:val="16"/>
          <w:szCs w:val="20"/>
          <w:shd w:val="clear" w:color="auto" w:fill="FFFFFF"/>
        </w:rPr>
        <w:t xml:space="preserve"> in coastal species over the last 1000 years, resulting in the loss of biological filter capacity, nursery habitats, and healthy fisheries," said co-author Heike </w:t>
      </w:r>
      <w:proofErr w:type="spellStart"/>
      <w:r w:rsidRPr="009E4DC3">
        <w:rPr>
          <w:rFonts w:asciiTheme="minorHAnsi" w:hAnsiTheme="minorHAnsi" w:cs="Arial"/>
          <w:color w:val="000000"/>
          <w:sz w:val="16"/>
          <w:szCs w:val="20"/>
          <w:shd w:val="clear" w:color="auto" w:fill="FFFFFF"/>
        </w:rPr>
        <w:t>Lotze</w:t>
      </w:r>
      <w:proofErr w:type="spellEnd"/>
      <w:r w:rsidRPr="009E4DC3">
        <w:rPr>
          <w:rFonts w:asciiTheme="minorHAnsi" w:hAnsiTheme="minorHAnsi" w:cs="Arial"/>
          <w:color w:val="000000"/>
          <w:sz w:val="16"/>
          <w:szCs w:val="20"/>
          <w:shd w:val="clear" w:color="auto" w:fill="FFFFFF"/>
        </w:rPr>
        <w:t xml:space="preserve"> of Dalhousie University, who led the historical analysis of Chesapeake Bay, San Francisco Bay, the Bay of Fundy, and the North Sea, among others.</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The scientists note that a pressing question for management is whether losses can be reversed. If species have not been pushed </w:t>
      </w:r>
      <w:r w:rsidRPr="00874CBD">
        <w:rPr>
          <w:rFonts w:asciiTheme="minorHAnsi" w:hAnsiTheme="minorHAnsi" w:cs="Arial"/>
          <w:color w:val="000000"/>
          <w:sz w:val="16"/>
          <w:szCs w:val="20"/>
          <w:shd w:val="clear" w:color="auto" w:fill="FFFFFF"/>
        </w:rPr>
        <w:t xml:space="preserve">too far down, </w:t>
      </w:r>
      <w:r w:rsidRPr="00874CBD">
        <w:rPr>
          <w:rStyle w:val="StyleBoldUnderline"/>
        </w:rPr>
        <w:t>recovery can be fast</w:t>
      </w:r>
      <w:r w:rsidRPr="00874CBD">
        <w:rPr>
          <w:rFonts w:asciiTheme="minorHAnsi" w:hAnsiTheme="minorHAnsi" w:cs="Arial"/>
          <w:color w:val="000000"/>
          <w:sz w:val="16"/>
          <w:szCs w:val="20"/>
          <w:shd w:val="clear" w:color="auto" w:fill="FFFFFF"/>
        </w:rPr>
        <w:t xml:space="preserve"> – but there is also a point of no return as seen with species like northern Atlantic cod.</w:t>
      </w:r>
      <w:r w:rsidRPr="00874CBD">
        <w:rPr>
          <w:rFonts w:asciiTheme="minorHAnsi" w:hAnsiTheme="minorHAnsi" w:cs="Arial"/>
          <w:color w:val="000000"/>
          <w:sz w:val="12"/>
          <w:szCs w:val="20"/>
          <w:shd w:val="clear" w:color="auto" w:fill="FFFFFF"/>
        </w:rPr>
        <w:t>¶</w:t>
      </w:r>
      <w:r w:rsidRPr="00874CBD">
        <w:rPr>
          <w:rFonts w:asciiTheme="minorHAnsi" w:hAnsiTheme="minorHAnsi" w:cs="Arial"/>
          <w:color w:val="000000"/>
          <w:sz w:val="16"/>
          <w:szCs w:val="20"/>
          <w:shd w:val="clear" w:color="auto" w:fill="FFFFFF"/>
        </w:rPr>
        <w:t xml:space="preserve"> Examinatio</w:t>
      </w:r>
      <w:r w:rsidRPr="009E4DC3">
        <w:rPr>
          <w:rFonts w:asciiTheme="minorHAnsi" w:hAnsiTheme="minorHAnsi" w:cs="Arial"/>
          <w:color w:val="000000"/>
          <w:sz w:val="16"/>
          <w:szCs w:val="20"/>
          <w:shd w:val="clear" w:color="auto" w:fill="FFFFFF"/>
        </w:rPr>
        <w:t>n of protected areas worldwide show that restoration of biodiversity increased productivity four-fold in terms of catch per unit effort and made ecosystems 21% less susceptible to environmental and human caused fluctuations on average.</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"The data show us it's not too late," said Worm. "</w:t>
      </w:r>
      <w:r w:rsidRPr="002310E8">
        <w:rPr>
          <w:rStyle w:val="StyleBoldUnderline"/>
          <w:highlight w:val="cyan"/>
        </w:rPr>
        <w:t xml:space="preserve">We can turn this around. But less than one percent of the global ocean is effectively protected </w:t>
      </w:r>
      <w:r w:rsidRPr="00874CBD">
        <w:rPr>
          <w:rStyle w:val="StyleBoldUnderline"/>
        </w:rPr>
        <w:t>right now.</w:t>
      </w:r>
      <w:r w:rsidRPr="00874CBD">
        <w:rPr>
          <w:rFonts w:asciiTheme="minorHAnsi" w:hAnsiTheme="minorHAnsi" w:cs="Arial"/>
          <w:color w:val="000000"/>
          <w:sz w:val="16"/>
          <w:szCs w:val="20"/>
          <w:shd w:val="clear" w:color="auto" w:fill="FFFFFF"/>
        </w:rPr>
        <w:t xml:space="preserve"> We won't see complete recovery in one year, but in many cases species come back more quickly than people anticipated – in three to five to ten years</w:t>
      </w:r>
      <w:r w:rsidRPr="009E4DC3">
        <w:rPr>
          <w:rFonts w:asciiTheme="minorHAnsi" w:hAnsiTheme="minorHAnsi" w:cs="Arial"/>
          <w:color w:val="000000"/>
          <w:sz w:val="16"/>
          <w:szCs w:val="20"/>
          <w:shd w:val="clear" w:color="auto" w:fill="FFFFFF"/>
        </w:rPr>
        <w:t>. And where this has been done we see immediate economic benefits."</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w:t>
      </w:r>
      <w:proofErr w:type="gramStart"/>
      <w:r w:rsidRPr="009E4DC3">
        <w:rPr>
          <w:rStyle w:val="StyleBoldUnderline"/>
        </w:rPr>
        <w:t>The</w:t>
      </w:r>
      <w:proofErr w:type="gramEnd"/>
      <w:r w:rsidRPr="009E4DC3">
        <w:rPr>
          <w:rStyle w:val="StyleBoldUnderline"/>
        </w:rPr>
        <w:t xml:space="preserve"> buffering impact of </w:t>
      </w:r>
      <w:r w:rsidRPr="00874CBD">
        <w:rPr>
          <w:rStyle w:val="StyleBoldUnderline"/>
          <w:highlight w:val="cyan"/>
        </w:rPr>
        <w:t>species diversity</w:t>
      </w:r>
      <w:r w:rsidRPr="009E4DC3">
        <w:rPr>
          <w:rStyle w:val="StyleBoldUnderline"/>
        </w:rPr>
        <w:t xml:space="preserve"> also generates long term insurance values that </w:t>
      </w:r>
      <w:r w:rsidRPr="00874CBD">
        <w:rPr>
          <w:rStyle w:val="StyleBoldUnderline"/>
          <w:highlight w:val="cyan"/>
        </w:rPr>
        <w:t>must be incorporated into future economic valuation and management decisions.</w:t>
      </w:r>
      <w:r w:rsidRPr="009E4DC3">
        <w:rPr>
          <w:rFonts w:asciiTheme="minorHAnsi" w:hAnsiTheme="minorHAnsi" w:cs="Arial"/>
          <w:color w:val="000000"/>
          <w:sz w:val="16"/>
          <w:szCs w:val="20"/>
          <w:shd w:val="clear" w:color="auto" w:fill="FFFFFF"/>
        </w:rPr>
        <w:t xml:space="preserve"> "</w:t>
      </w:r>
      <w:r w:rsidRPr="009E4DC3">
        <w:rPr>
          <w:rStyle w:val="StyleBoldUnderline"/>
        </w:rPr>
        <w:t>Although there are short-term economic costs associated with preservation of marine biodiversity, over the long term biodiversity conservation and economic development are complementary goals</w:t>
      </w:r>
      <w:r w:rsidRPr="009E4DC3">
        <w:rPr>
          <w:rFonts w:asciiTheme="minorHAnsi" w:hAnsiTheme="minorHAnsi" w:cs="Arial"/>
          <w:color w:val="000000"/>
          <w:sz w:val="16"/>
          <w:szCs w:val="20"/>
          <w:shd w:val="clear" w:color="auto" w:fill="FFFFFF"/>
        </w:rPr>
        <w:t xml:space="preserve">," said co-author Ed </w:t>
      </w:r>
      <w:proofErr w:type="spellStart"/>
      <w:r w:rsidRPr="009E4DC3">
        <w:rPr>
          <w:rFonts w:asciiTheme="minorHAnsi" w:hAnsiTheme="minorHAnsi" w:cs="Arial"/>
          <w:color w:val="000000"/>
          <w:sz w:val="16"/>
          <w:szCs w:val="20"/>
          <w:shd w:val="clear" w:color="auto" w:fill="FFFFFF"/>
        </w:rPr>
        <w:t>Barbier</w:t>
      </w:r>
      <w:proofErr w:type="spellEnd"/>
      <w:r w:rsidRPr="009E4DC3">
        <w:rPr>
          <w:rFonts w:asciiTheme="minorHAnsi" w:hAnsiTheme="minorHAnsi" w:cs="Arial"/>
          <w:color w:val="000000"/>
          <w:sz w:val="16"/>
          <w:szCs w:val="20"/>
          <w:shd w:val="clear" w:color="auto" w:fill="FFFFFF"/>
        </w:rPr>
        <w:t>, an economist from the University of Wyoming.</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The authors conclude that </w:t>
      </w:r>
      <w:r w:rsidRPr="002310E8">
        <w:rPr>
          <w:rStyle w:val="StyleBoldUnderline"/>
          <w:highlight w:val="cyan"/>
        </w:rPr>
        <w:t>restoring marine biodiversity through an ecosystem based management approach</w:t>
      </w:r>
      <w:r w:rsidRPr="009E4DC3">
        <w:rPr>
          <w:rStyle w:val="StyleBoldUnderline"/>
        </w:rPr>
        <w:t xml:space="preserve"> – including integrated fisheries management, pollution control, maintenance of essential habitats and creation of marine reserves – </w:t>
      </w:r>
      <w:r w:rsidRPr="002310E8">
        <w:rPr>
          <w:rStyle w:val="StyleBoldUnderline"/>
          <w:highlight w:val="cyan"/>
        </w:rPr>
        <w:t>is essential to avoid serious threats to</w:t>
      </w:r>
      <w:r w:rsidRPr="009E4DC3">
        <w:rPr>
          <w:rStyle w:val="StyleBoldUnderline"/>
        </w:rPr>
        <w:t xml:space="preserve"> global food security, </w:t>
      </w:r>
      <w:r w:rsidRPr="009E4DC3">
        <w:rPr>
          <w:sz w:val="16"/>
        </w:rPr>
        <w:t xml:space="preserve">coastal water quality </w:t>
      </w:r>
      <w:r w:rsidRPr="009E4DC3">
        <w:rPr>
          <w:rStyle w:val="StyleBoldUnderline"/>
        </w:rPr>
        <w:t xml:space="preserve">and </w:t>
      </w:r>
      <w:r w:rsidRPr="002310E8">
        <w:rPr>
          <w:rStyle w:val="StyleBoldUnderline"/>
          <w:highlight w:val="cyan"/>
        </w:rPr>
        <w:t>ecosystem stability</w:t>
      </w:r>
      <w:r w:rsidRPr="009E4DC3">
        <w:rPr>
          <w:rFonts w:asciiTheme="minorHAnsi" w:hAnsiTheme="minorHAnsi" w:cs="Arial"/>
          <w:color w:val="000000"/>
          <w:sz w:val="16"/>
          <w:szCs w:val="20"/>
          <w:shd w:val="clear" w:color="auto" w:fill="FFFFFF"/>
        </w:rPr>
        <w:t>.</w:t>
      </w:r>
      <w:r w:rsidRPr="009E4DC3">
        <w:rPr>
          <w:rFonts w:asciiTheme="minorHAnsi" w:hAnsiTheme="minorHAnsi" w:cs="Arial"/>
          <w:color w:val="000000"/>
          <w:sz w:val="12"/>
          <w:szCs w:val="20"/>
          <w:shd w:val="clear" w:color="auto" w:fill="FFFFFF"/>
        </w:rPr>
        <w:t>¶</w:t>
      </w:r>
      <w:r w:rsidRPr="009E4DC3">
        <w:rPr>
          <w:rFonts w:asciiTheme="minorHAnsi" w:hAnsiTheme="minorHAnsi" w:cs="Arial"/>
          <w:color w:val="000000"/>
          <w:sz w:val="16"/>
          <w:szCs w:val="20"/>
          <w:shd w:val="clear" w:color="auto" w:fill="FFFFFF"/>
        </w:rPr>
        <w:t xml:space="preserve"> "This isn't predicted to happen</w:t>
      </w:r>
      <w:r w:rsidRPr="00494F07">
        <w:rPr>
          <w:rFonts w:asciiTheme="minorHAnsi" w:hAnsiTheme="minorHAnsi" w:cs="Arial"/>
          <w:color w:val="000000"/>
          <w:sz w:val="16"/>
          <w:szCs w:val="20"/>
          <w:shd w:val="clear" w:color="auto" w:fill="FFFFFF"/>
        </w:rPr>
        <w:t xml:space="preserve">, </w:t>
      </w:r>
      <w:r w:rsidRPr="00494F07">
        <w:rPr>
          <w:rStyle w:val="StyleBoldUnderline"/>
        </w:rPr>
        <w:t>this is happening now</w:t>
      </w:r>
      <w:r w:rsidRPr="00494F07">
        <w:rPr>
          <w:rFonts w:asciiTheme="minorHAnsi" w:hAnsiTheme="minorHAnsi" w:cs="Arial"/>
          <w:color w:val="000000"/>
          <w:sz w:val="16"/>
          <w:szCs w:val="20"/>
          <w:shd w:val="clear" w:color="auto" w:fill="FFFFFF"/>
        </w:rPr>
        <w:t>," said</w:t>
      </w:r>
      <w:r w:rsidRPr="009E4DC3">
        <w:rPr>
          <w:rFonts w:asciiTheme="minorHAnsi" w:hAnsiTheme="minorHAnsi" w:cs="Arial"/>
          <w:color w:val="000000"/>
          <w:sz w:val="16"/>
          <w:szCs w:val="20"/>
          <w:shd w:val="clear" w:color="auto" w:fill="FFFFFF"/>
        </w:rPr>
        <w:t xml:space="preserve"> co-author Nicola Beaumont an ecological economist with Britain's Plymouth Marine Laboratory. </w:t>
      </w:r>
      <w:r w:rsidRPr="002310E8">
        <w:rPr>
          <w:rStyle w:val="StyleBoldUnderline"/>
          <w:highlight w:val="cyan"/>
        </w:rPr>
        <w:t xml:space="preserve">"If biodiversity continues to decline, </w:t>
      </w:r>
      <w:r w:rsidRPr="00494F07">
        <w:rPr>
          <w:rStyle w:val="StyleBoldUnderline"/>
        </w:rPr>
        <w:t xml:space="preserve">the marine environment will not be able to sustain our way of </w:t>
      </w:r>
      <w:proofErr w:type="gramStart"/>
      <w:r w:rsidRPr="00494F07">
        <w:rPr>
          <w:rStyle w:val="StyleBoldUnderline"/>
        </w:rPr>
        <w:t>life,</w:t>
      </w:r>
      <w:proofErr w:type="gramEnd"/>
      <w:r w:rsidRPr="00494F07">
        <w:rPr>
          <w:rStyle w:val="StyleBoldUnderline"/>
        </w:rPr>
        <w:t xml:space="preserve"> indeed</w:t>
      </w:r>
      <w:r w:rsidRPr="002310E8">
        <w:rPr>
          <w:rStyle w:val="StyleBoldUnderline"/>
          <w:highlight w:val="cyan"/>
        </w:rPr>
        <w:t xml:space="preserve"> it may not be able to sustain our lives at all."</w:t>
      </w:r>
      <w:r w:rsidRPr="009E4DC3">
        <w:rPr>
          <w:rStyle w:val="StyleBoldUnderline"/>
        </w:rPr>
        <w:t xml:space="preserve"> </w:t>
      </w:r>
    </w:p>
    <w:p w:rsidR="00ED2386" w:rsidRDefault="00ED2386" w:rsidP="00ED2386">
      <w:pPr>
        <w:pStyle w:val="Heading4"/>
      </w:pPr>
      <w:r>
        <w:t>Makes extinction inevitable</w:t>
      </w:r>
    </w:p>
    <w:p w:rsidR="00ED2386" w:rsidRPr="00494F07" w:rsidRDefault="00ED2386" w:rsidP="00ED2386"/>
    <w:p w:rsidR="00ED2386" w:rsidRPr="003F3FFB" w:rsidRDefault="00ED2386" w:rsidP="00ED2386">
      <w:pPr>
        <w:rPr>
          <w:rStyle w:val="StyleStyleBold12pt"/>
        </w:rPr>
      </w:pPr>
      <w:r w:rsidRPr="003F3FFB">
        <w:rPr>
          <w:rStyle w:val="StyleStyleBold12pt"/>
        </w:rPr>
        <w:t>Craig 08</w:t>
      </w:r>
    </w:p>
    <w:p w:rsidR="00ED2386" w:rsidRPr="003F3FFB" w:rsidRDefault="00ED2386" w:rsidP="00ED2386">
      <w:pPr>
        <w:rPr>
          <w:rFonts w:asciiTheme="minorHAnsi" w:hAnsiTheme="minorHAnsi" w:cs="Arial"/>
          <w:color w:val="000000"/>
          <w:sz w:val="16"/>
          <w:szCs w:val="16"/>
          <w:shd w:val="clear" w:color="auto" w:fill="FFFFFF"/>
        </w:rPr>
      </w:pPr>
      <w:r w:rsidRPr="003F3FFB">
        <w:rPr>
          <w:rFonts w:asciiTheme="minorHAnsi" w:hAnsiTheme="minorHAnsi" w:cs="Arial"/>
          <w:color w:val="000000"/>
          <w:sz w:val="16"/>
          <w:szCs w:val="16"/>
          <w:shd w:val="clear" w:color="auto" w:fill="FFFFFF"/>
        </w:rPr>
        <w:t xml:space="preserve">(Robin </w:t>
      </w:r>
      <w:proofErr w:type="spellStart"/>
      <w:r w:rsidRPr="003F3FFB">
        <w:rPr>
          <w:rFonts w:asciiTheme="minorHAnsi" w:hAnsiTheme="minorHAnsi" w:cs="Arial"/>
          <w:color w:val="000000"/>
          <w:sz w:val="16"/>
          <w:szCs w:val="16"/>
          <w:shd w:val="clear" w:color="auto" w:fill="FFFFFF"/>
        </w:rPr>
        <w:t>Kundis</w:t>
      </w:r>
      <w:proofErr w:type="spellEnd"/>
      <w:r w:rsidRPr="003F3FFB">
        <w:rPr>
          <w:rFonts w:asciiTheme="minorHAnsi" w:hAnsiTheme="minorHAnsi" w:cs="Arial"/>
          <w:color w:val="000000"/>
          <w:sz w:val="16"/>
          <w:szCs w:val="16"/>
          <w:shd w:val="clear" w:color="auto" w:fill="FFFFFF"/>
        </w:rPr>
        <w:t>, Attorneys' Title Insurance Fund Professor of Law, Florida State University College of Law, Tallahassee, Florida, “ CLIMATE CHANGE, REGULATORY FRAGMENTATION, AND WATER TRIAGE”, Summer, 79 U. Colo. L. Rev. 825, lexis)</w:t>
      </w:r>
    </w:p>
    <w:p w:rsidR="00ED2386" w:rsidRDefault="00ED2386" w:rsidP="00ED2386">
      <w:pPr>
        <w:rPr>
          <w:rFonts w:asciiTheme="minorHAnsi" w:hAnsiTheme="minorHAnsi" w:cs="Arial"/>
          <w:color w:val="000000"/>
          <w:sz w:val="20"/>
          <w:szCs w:val="20"/>
          <w:shd w:val="clear" w:color="auto" w:fill="FFFFFF"/>
        </w:rPr>
      </w:pPr>
    </w:p>
    <w:p w:rsidR="00ED2386" w:rsidRPr="00B00599" w:rsidRDefault="00ED2386" w:rsidP="00ED2386">
      <w:pPr>
        <w:rPr>
          <w:rFonts w:asciiTheme="minorHAnsi" w:hAnsiTheme="minorHAnsi" w:cs="Arial"/>
          <w:color w:val="000000"/>
          <w:sz w:val="16"/>
          <w:szCs w:val="20"/>
          <w:shd w:val="clear" w:color="auto" w:fill="FFFFFF"/>
        </w:rPr>
      </w:pPr>
      <w:r w:rsidRPr="00494F07">
        <w:rPr>
          <w:rStyle w:val="StyleBoldUnderline"/>
        </w:rPr>
        <w:t>Marine ecosystems have immense value</w:t>
      </w:r>
      <w:r w:rsidRPr="00494F07">
        <w:rPr>
          <w:rFonts w:asciiTheme="minorHAnsi" w:hAnsiTheme="minorHAnsi" w:cs="Arial"/>
          <w:color w:val="000000"/>
          <w:sz w:val="16"/>
          <w:szCs w:val="20"/>
          <w:shd w:val="clear" w:color="auto" w:fill="FFFFFF"/>
        </w:rPr>
        <w:t>. Oceans cover</w:t>
      </w:r>
      <w:r w:rsidRPr="00B00599">
        <w:rPr>
          <w:rFonts w:asciiTheme="minorHAnsi" w:hAnsiTheme="minorHAnsi" w:cs="Arial"/>
          <w:color w:val="000000"/>
          <w:sz w:val="16"/>
          <w:szCs w:val="20"/>
          <w:shd w:val="clear" w:color="auto" w:fill="FFFFFF"/>
        </w:rPr>
        <w:t xml:space="preserve"> more than 70% of our planet, 314 support vast reserves of biodiversity (in all senses), 315 produce at least half of the Earth's atmospheric oxygen, 316 drive the planet's hydrological cycle, 317 sequester carbon dioxide, 318 and play a significant role in the earth's climate and weather. 319 As such, </w:t>
      </w:r>
      <w:r w:rsidRPr="002310E8">
        <w:rPr>
          <w:rStyle w:val="StyleBoldUnderline"/>
          <w:highlight w:val="cyan"/>
        </w:rPr>
        <w:t>oceans</w:t>
      </w:r>
      <w:r w:rsidRPr="00B00599">
        <w:rPr>
          <w:rFonts w:asciiTheme="minorHAnsi" w:hAnsiTheme="minorHAnsi" w:cs="Arial"/>
          <w:color w:val="000000"/>
          <w:sz w:val="16"/>
          <w:szCs w:val="20"/>
          <w:shd w:val="clear" w:color="auto" w:fill="FFFFFF"/>
        </w:rPr>
        <w:t xml:space="preserve"> and estuaries </w:t>
      </w:r>
      <w:r w:rsidRPr="002310E8">
        <w:rPr>
          <w:rStyle w:val="StyleBoldUnderline"/>
          <w:highlight w:val="cyan"/>
        </w:rPr>
        <w:t>are critical providers of ecosystem services</w:t>
      </w:r>
      <w:r w:rsidRPr="00B00599">
        <w:rPr>
          <w:rFonts w:asciiTheme="minorHAnsi" w:hAnsiTheme="minorHAnsi" w:cs="Arial"/>
          <w:color w:val="000000"/>
          <w:sz w:val="16"/>
          <w:szCs w:val="20"/>
          <w:shd w:val="clear" w:color="auto" w:fill="FFFFFF"/>
        </w:rPr>
        <w:t xml:space="preserve"> - </w:t>
      </w:r>
      <w:r w:rsidRPr="00B00599">
        <w:rPr>
          <w:sz w:val="16"/>
        </w:rPr>
        <w:t>those "myriad</w:t>
      </w:r>
      <w:r w:rsidRPr="002310E8">
        <w:rPr>
          <w:rStyle w:val="StyleBoldUnderline"/>
          <w:highlight w:val="cyan"/>
        </w:rPr>
        <w:t xml:space="preserve"> of life support functions, </w:t>
      </w:r>
      <w:r w:rsidRPr="00B00599">
        <w:rPr>
          <w:sz w:val="16"/>
        </w:rPr>
        <w:t xml:space="preserve">the </w:t>
      </w:r>
      <w:r w:rsidRPr="00494F07">
        <w:rPr>
          <w:sz w:val="16"/>
        </w:rPr>
        <w:t>obser</w:t>
      </w:r>
      <w:r w:rsidRPr="00B00599">
        <w:rPr>
          <w:sz w:val="16"/>
        </w:rPr>
        <w:t xml:space="preserve">vable manifestations </w:t>
      </w:r>
      <w:r w:rsidRPr="00494F07">
        <w:rPr>
          <w:sz w:val="16"/>
        </w:rPr>
        <w:t xml:space="preserve">of </w:t>
      </w:r>
      <w:r w:rsidRPr="00494F07">
        <w:rPr>
          <w:rStyle w:val="StyleBoldUnderline"/>
        </w:rPr>
        <w:t xml:space="preserve">ecosystem processes that ecosystems provide and </w:t>
      </w:r>
      <w:r w:rsidRPr="002310E8">
        <w:rPr>
          <w:rStyle w:val="StyleBoldUnderline"/>
          <w:highlight w:val="cyan"/>
        </w:rPr>
        <w:t>without which human civilizations could not thrive</w:t>
      </w:r>
      <w:r w:rsidRPr="00B00599">
        <w:rPr>
          <w:rFonts w:asciiTheme="minorHAnsi" w:hAnsiTheme="minorHAnsi" w:cs="Arial"/>
          <w:color w:val="000000"/>
          <w:sz w:val="16"/>
          <w:szCs w:val="20"/>
          <w:shd w:val="clear" w:color="auto" w:fill="FFFFFF"/>
        </w:rPr>
        <w:t xml:space="preserve">." 320 </w:t>
      </w:r>
      <w:r w:rsidRPr="00B00599">
        <w:rPr>
          <w:rStyle w:val="StyleBoldUnderline"/>
        </w:rPr>
        <w:t>According to a comprehensive study that appeared in Nature in 1997, "</w:t>
      </w:r>
      <w:r w:rsidRPr="002310E8">
        <w:rPr>
          <w:rStyle w:val="StyleBoldUnderline"/>
          <w:highlight w:val="cyan"/>
        </w:rPr>
        <w:t>about 63% of the estimated value [of the world's ecosystem services] is contributed by marine ecosystems</w:t>
      </w:r>
      <w:r w:rsidRPr="002310E8">
        <w:rPr>
          <w:rFonts w:asciiTheme="minorHAnsi" w:hAnsiTheme="minorHAnsi" w:cs="Arial"/>
          <w:color w:val="000000"/>
          <w:sz w:val="16"/>
          <w:szCs w:val="20"/>
          <w:highlight w:val="cyan"/>
          <w:shd w:val="clear" w:color="auto" w:fill="FFFFFF"/>
        </w:rPr>
        <w:t>,</w:t>
      </w:r>
      <w:r w:rsidRPr="00B00599">
        <w:rPr>
          <w:rFonts w:asciiTheme="minorHAnsi" w:hAnsiTheme="minorHAnsi" w:cs="Arial"/>
          <w:color w:val="000000"/>
          <w:sz w:val="16"/>
          <w:szCs w:val="20"/>
          <w:shd w:val="clear" w:color="auto" w:fill="FFFFFF"/>
        </w:rPr>
        <w:t xml:space="preserve">" especially coastal ecosystems. 321 Specifically, "coastal environments, including estuaries,  [*892]  coastal wetlands, beds of sea grass and algae, coral reefs, and continental shelves ... cover only 6.3% of the world's surface, but are responsible for 43% of the estimated value of the world's ecosystem services." 322 </w:t>
      </w:r>
    </w:p>
    <w:p w:rsidR="00ED2386" w:rsidRDefault="00ED2386" w:rsidP="00ED2386">
      <w:pPr>
        <w:pStyle w:val="Heading4"/>
      </w:pPr>
      <w:r>
        <w:t>Only multilateral institutions solve</w:t>
      </w:r>
    </w:p>
    <w:p w:rsidR="00ED2386" w:rsidRPr="00494F07" w:rsidRDefault="00ED2386" w:rsidP="00ED2386"/>
    <w:p w:rsidR="00ED2386" w:rsidRDefault="00ED2386" w:rsidP="00ED2386">
      <w:pPr>
        <w:rPr>
          <w:rFonts w:asciiTheme="minorHAnsi" w:hAnsiTheme="minorHAnsi" w:cs="Arial"/>
          <w:color w:val="000000"/>
          <w:sz w:val="20"/>
          <w:szCs w:val="20"/>
          <w:shd w:val="clear" w:color="auto" w:fill="FFFFFF"/>
        </w:rPr>
      </w:pPr>
      <w:proofErr w:type="spellStart"/>
      <w:r w:rsidRPr="00364D4B">
        <w:rPr>
          <w:rStyle w:val="StyleStyleBold12pt"/>
        </w:rPr>
        <w:t>Esty</w:t>
      </w:r>
      <w:proofErr w:type="spellEnd"/>
      <w:r w:rsidRPr="00A6234E">
        <w:rPr>
          <w:rFonts w:asciiTheme="minorHAnsi" w:hAnsiTheme="minorHAnsi" w:cs="Arial"/>
          <w:color w:val="000000"/>
          <w:sz w:val="20"/>
          <w:szCs w:val="20"/>
          <w:shd w:val="clear" w:color="auto" w:fill="FFFFFF"/>
        </w:rPr>
        <w:t xml:space="preserve"> </w:t>
      </w:r>
      <w:r w:rsidRPr="00364D4B">
        <w:rPr>
          <w:rStyle w:val="StyleStyleBold12pt"/>
        </w:rPr>
        <w:t>06</w:t>
      </w:r>
      <w:r w:rsidRPr="00A6234E">
        <w:rPr>
          <w:rFonts w:asciiTheme="minorHAnsi" w:hAnsiTheme="minorHAnsi" w:cs="Arial"/>
          <w:color w:val="000000"/>
          <w:sz w:val="20"/>
          <w:szCs w:val="20"/>
          <w:shd w:val="clear" w:color="auto" w:fill="FFFFFF"/>
        </w:rPr>
        <w:t xml:space="preserve"> </w:t>
      </w:r>
    </w:p>
    <w:p w:rsidR="00ED2386" w:rsidRPr="00A6234E" w:rsidRDefault="00ED2386" w:rsidP="00ED2386">
      <w:pPr>
        <w:rPr>
          <w:rFonts w:asciiTheme="minorHAnsi" w:hAnsiTheme="minorHAnsi" w:cs="Arial"/>
          <w:color w:val="000000"/>
          <w:sz w:val="20"/>
          <w:szCs w:val="20"/>
          <w:shd w:val="clear" w:color="auto" w:fill="FFFFFF"/>
        </w:rPr>
      </w:pPr>
      <w:r w:rsidRPr="00364D4B">
        <w:rPr>
          <w:rFonts w:asciiTheme="minorHAnsi" w:hAnsiTheme="minorHAnsi" w:cs="Arial"/>
          <w:color w:val="000000"/>
          <w:sz w:val="16"/>
          <w:szCs w:val="16"/>
          <w:shd w:val="clear" w:color="auto" w:fill="FFFFFF"/>
        </w:rPr>
        <w:t xml:space="preserve">(Daniel </w:t>
      </w:r>
      <w:proofErr w:type="spellStart"/>
      <w:r w:rsidRPr="00364D4B">
        <w:rPr>
          <w:sz w:val="16"/>
          <w:szCs w:val="16"/>
        </w:rPr>
        <w:t>Esty</w:t>
      </w:r>
      <w:proofErr w:type="spellEnd"/>
      <w:r w:rsidRPr="00364D4B">
        <w:rPr>
          <w:rFonts w:asciiTheme="minorHAnsi" w:hAnsiTheme="minorHAnsi" w:cs="Arial"/>
          <w:color w:val="000000"/>
          <w:sz w:val="16"/>
          <w:szCs w:val="16"/>
          <w:shd w:val="clear" w:color="auto" w:fill="FFFFFF"/>
        </w:rPr>
        <w:t xml:space="preserve"> </w:t>
      </w:r>
      <w:proofErr w:type="spellStart"/>
      <w:r w:rsidRPr="00364D4B">
        <w:rPr>
          <w:rFonts w:asciiTheme="minorHAnsi" w:hAnsiTheme="minorHAnsi" w:cs="Arial"/>
          <w:color w:val="000000"/>
          <w:sz w:val="16"/>
          <w:szCs w:val="16"/>
          <w:shd w:val="clear" w:color="auto" w:fill="FFFFFF"/>
        </w:rPr>
        <w:t>Hillhouse</w:t>
      </w:r>
      <w:proofErr w:type="spellEnd"/>
      <w:r w:rsidRPr="00364D4B">
        <w:rPr>
          <w:rFonts w:asciiTheme="minorHAnsi" w:hAnsiTheme="minorHAnsi" w:cs="Arial"/>
          <w:color w:val="000000"/>
          <w:sz w:val="16"/>
          <w:szCs w:val="16"/>
          <w:shd w:val="clear" w:color="auto" w:fill="FFFFFF"/>
        </w:rPr>
        <w:t xml:space="preserve"> Professor of Environmental </w:t>
      </w:r>
      <w:proofErr w:type="gramStart"/>
      <w:r w:rsidRPr="00364D4B">
        <w:rPr>
          <w:rFonts w:asciiTheme="minorHAnsi" w:hAnsiTheme="minorHAnsi" w:cs="Arial"/>
          <w:color w:val="000000"/>
          <w:sz w:val="16"/>
          <w:szCs w:val="16"/>
          <w:shd w:val="clear" w:color="auto" w:fill="FFFFFF"/>
        </w:rPr>
        <w:t>Law  and</w:t>
      </w:r>
      <w:proofErr w:type="gramEnd"/>
      <w:r w:rsidRPr="00364D4B">
        <w:rPr>
          <w:rFonts w:asciiTheme="minorHAnsi" w:hAnsiTheme="minorHAnsi" w:cs="Arial"/>
          <w:color w:val="000000"/>
          <w:sz w:val="16"/>
          <w:szCs w:val="16"/>
          <w:shd w:val="clear" w:color="auto" w:fill="FFFFFF"/>
        </w:rPr>
        <w:t xml:space="preserve"> Policy, Yale University. “Good Governance at the Supranational Scale: Globalizing Administrative Law” http://digitalcommons.law.yale.edu/cgi/viewcontent.cgi?article=1427&amp;context=fss_papers&amp;sei-redir=1&amp;referer=http%3A%2F%2Fscholar.google.com%2Fscholar%3Fq%3D%25E2%2580%259CGood%2BGovernance%2Bat%2Bthe%2BSupranational%2BScale%253A%2BGlobalizing%2BAdministrative%2BLaw%25E2%2580%259D%26hl%3Den%26as_sdt%3D0%252C44%26as_ylo%3D%26as_yhi%3D#search=%22%E2%80%9CGood%20Governance%20Supranational%20Scale%3A%20Globalizing%20Administrative%20Law%E2%80%9D%22)</w:t>
      </w:r>
      <w:r w:rsidRPr="00364D4B">
        <w:rPr>
          <w:rFonts w:asciiTheme="minorHAnsi" w:hAnsiTheme="minorHAnsi" w:cs="Arial"/>
          <w:color w:val="000000"/>
          <w:sz w:val="16"/>
          <w:szCs w:val="16"/>
        </w:rPr>
        <w:br/>
      </w:r>
    </w:p>
    <w:p w:rsidR="00ED2386" w:rsidRPr="00E07887" w:rsidRDefault="00ED2386" w:rsidP="00ED2386">
      <w:pPr>
        <w:rPr>
          <w:rFonts w:asciiTheme="minorHAnsi" w:hAnsiTheme="minorHAnsi" w:cs="Arial"/>
          <w:color w:val="000000"/>
          <w:sz w:val="16"/>
          <w:szCs w:val="20"/>
          <w:shd w:val="clear" w:color="auto" w:fill="FFFFFF"/>
        </w:rPr>
      </w:pPr>
      <w:r w:rsidRPr="00E07887">
        <w:rPr>
          <w:rFonts w:asciiTheme="minorHAnsi" w:hAnsiTheme="minorHAnsi" w:cs="Arial"/>
          <w:color w:val="000000"/>
          <w:sz w:val="16"/>
          <w:szCs w:val="20"/>
          <w:shd w:val="clear" w:color="auto" w:fill="FFFFFF"/>
        </w:rPr>
        <w:lastRenderedPageBreak/>
        <w:t xml:space="preserve">Some </w:t>
      </w:r>
      <w:r w:rsidRPr="002310E8">
        <w:rPr>
          <w:rStyle w:val="StyleBoldUnderline"/>
          <w:highlight w:val="cyan"/>
        </w:rPr>
        <w:t>international externalities are best understood as a function of the</w:t>
      </w:r>
      <w:r w:rsidRPr="002310E8">
        <w:rPr>
          <w:rStyle w:val="StyleBoldUnderline"/>
          <w:sz w:val="12"/>
          <w:highlight w:val="cyan"/>
        </w:rPr>
        <w:t>¶</w:t>
      </w:r>
      <w:r w:rsidRPr="002310E8">
        <w:rPr>
          <w:rStyle w:val="StyleBoldUnderline"/>
          <w:highlight w:val="cyan"/>
        </w:rPr>
        <w:t xml:space="preserve"> workings of the natural world rather than policy choices.</w:t>
      </w:r>
      <w:r w:rsidRPr="00E07887">
        <w:rPr>
          <w:rFonts w:asciiTheme="minorHAnsi" w:hAnsiTheme="minorHAnsi" w:cs="Arial"/>
          <w:color w:val="000000"/>
          <w:sz w:val="16"/>
          <w:szCs w:val="20"/>
          <w:shd w:val="clear" w:color="auto" w:fill="FFFFFF"/>
        </w:rPr>
        <w:t xml:space="preserve"> Certain</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w:t>
      </w:r>
      <w:r w:rsidRPr="002310E8">
        <w:rPr>
          <w:rStyle w:val="StyleBoldUnderline"/>
          <w:highlight w:val="cyan"/>
        </w:rPr>
        <w:t>environmental problems</w:t>
      </w:r>
      <w:r w:rsidRPr="00E07887">
        <w:rPr>
          <w:rFonts w:asciiTheme="minorHAnsi" w:hAnsiTheme="minorHAnsi" w:cs="Arial"/>
          <w:color w:val="000000"/>
          <w:sz w:val="16"/>
          <w:szCs w:val="20"/>
          <w:shd w:val="clear" w:color="auto" w:fill="FFFFFF"/>
        </w:rPr>
        <w:t xml:space="preserve">, such as </w:t>
      </w:r>
      <w:r w:rsidRPr="00E07887">
        <w:rPr>
          <w:rStyle w:val="StyleBoldUnderline"/>
        </w:rPr>
        <w:t>climate change</w:t>
      </w:r>
      <w:r w:rsidRPr="00E07887">
        <w:rPr>
          <w:rFonts w:asciiTheme="minorHAnsi" w:hAnsiTheme="minorHAnsi" w:cs="Arial"/>
          <w:color w:val="000000"/>
          <w:sz w:val="16"/>
          <w:szCs w:val="20"/>
          <w:shd w:val="clear" w:color="auto" w:fill="FFFFFF"/>
        </w:rPr>
        <w:t xml:space="preserve">, </w:t>
      </w:r>
      <w:r w:rsidRPr="002310E8">
        <w:rPr>
          <w:rStyle w:val="StyleBoldUnderline"/>
          <w:highlight w:val="cyan"/>
        </w:rPr>
        <w:t>are</w:t>
      </w:r>
      <w:r w:rsidRPr="00E07887">
        <w:rPr>
          <w:rFonts w:asciiTheme="minorHAnsi" w:hAnsiTheme="minorHAnsi" w:cs="Arial"/>
          <w:color w:val="000000"/>
          <w:sz w:val="16"/>
          <w:szCs w:val="20"/>
          <w:shd w:val="clear" w:color="auto" w:fill="FFFFFF"/>
        </w:rPr>
        <w:t xml:space="preserve"> inescapably </w:t>
      </w:r>
      <w:r w:rsidRPr="002310E8">
        <w:rPr>
          <w:rStyle w:val="StyleBoldUnderline"/>
          <w:highlight w:val="cyan"/>
        </w:rPr>
        <w:t>global</w:t>
      </w:r>
      <w:r w:rsidRPr="00E07887">
        <w:rPr>
          <w:rFonts w:asciiTheme="minorHAnsi" w:hAnsiTheme="minorHAnsi" w:cs="Arial"/>
          <w:color w:val="000000"/>
          <w:sz w:val="16"/>
          <w:szCs w:val="20"/>
          <w:shd w:val="clear" w:color="auto" w:fill="FFFFFF"/>
        </w:rPr>
        <w:t>.</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w:t>
      </w:r>
      <w:r w:rsidRPr="002310E8">
        <w:rPr>
          <w:rStyle w:val="StyleBoldUnderline"/>
          <w:highlight w:val="cyan"/>
        </w:rPr>
        <w:t>Absent policy cooperation at the international scale</w:t>
      </w:r>
      <w:r w:rsidRPr="00E07887">
        <w:rPr>
          <w:rFonts w:asciiTheme="minorHAnsi" w:hAnsiTheme="minorHAnsi" w:cs="Arial"/>
          <w:color w:val="000000"/>
          <w:sz w:val="16"/>
          <w:szCs w:val="20"/>
          <w:shd w:val="clear" w:color="auto" w:fill="FFFFFF"/>
        </w:rPr>
        <w:t xml:space="preserve">, </w:t>
      </w:r>
      <w:r w:rsidRPr="002310E8">
        <w:rPr>
          <w:rStyle w:val="StyleBoldUnderline"/>
          <w:highlight w:val="cyan"/>
        </w:rPr>
        <w:t>these</w:t>
      </w:r>
      <w:r w:rsidRPr="00E07887">
        <w:rPr>
          <w:rFonts w:asciiTheme="minorHAnsi" w:hAnsiTheme="minorHAnsi" w:cs="Arial"/>
          <w:color w:val="000000"/>
          <w:sz w:val="16"/>
          <w:szCs w:val="20"/>
          <w:shd w:val="clear" w:color="auto" w:fill="FFFFFF"/>
        </w:rPr>
        <w:t xml:space="preserve"> "super-externalities"</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w:t>
      </w:r>
      <w:r w:rsidRPr="002310E8">
        <w:rPr>
          <w:rStyle w:val="StyleBoldUnderline"/>
          <w:highlight w:val="cyan"/>
        </w:rPr>
        <w:t>will result in</w:t>
      </w:r>
      <w:r w:rsidRPr="00E07887">
        <w:rPr>
          <w:rFonts w:asciiTheme="minorHAnsi" w:hAnsiTheme="minorHAnsi" w:cs="Arial"/>
          <w:color w:val="000000"/>
          <w:sz w:val="16"/>
          <w:szCs w:val="20"/>
          <w:shd w:val="clear" w:color="auto" w:fill="FFFFFF"/>
        </w:rPr>
        <w:t xml:space="preserve"> market </w:t>
      </w:r>
      <w:r w:rsidRPr="002310E8">
        <w:rPr>
          <w:rStyle w:val="StyleBoldUnderline"/>
          <w:highlight w:val="cyan"/>
        </w:rPr>
        <w:t>failures</w:t>
      </w:r>
      <w:r w:rsidRPr="00E07887">
        <w:rPr>
          <w:rFonts w:asciiTheme="minorHAnsi" w:hAnsiTheme="minorHAnsi" w:cs="Arial"/>
          <w:color w:val="000000"/>
          <w:sz w:val="16"/>
          <w:szCs w:val="20"/>
          <w:shd w:val="clear" w:color="auto" w:fill="FFFFFF"/>
        </w:rPr>
        <w:t>, economic inefficiency, and social welfare loss, not</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to mention environmental degradation.</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32 </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Similarly, w</w:t>
      </w:r>
      <w:r w:rsidRPr="002310E8">
        <w:rPr>
          <w:rStyle w:val="StyleBoldUnderline"/>
          <w:highlight w:val="cyan"/>
        </w:rPr>
        <w:t>ithout international</w:t>
      </w:r>
      <w:r w:rsidRPr="002310E8">
        <w:rPr>
          <w:rStyle w:val="StyleBoldUnderline"/>
          <w:sz w:val="12"/>
          <w:highlight w:val="cyan"/>
        </w:rPr>
        <w:t>¶</w:t>
      </w:r>
      <w:r w:rsidRPr="002310E8">
        <w:rPr>
          <w:rStyle w:val="StyleBoldUnderline"/>
          <w:highlight w:val="cyan"/>
        </w:rPr>
        <w:t xml:space="preserve"> policy cooperation</w:t>
      </w:r>
      <w:r w:rsidRPr="00E07887">
        <w:rPr>
          <w:rFonts w:asciiTheme="minorHAnsi" w:hAnsiTheme="minorHAnsi" w:cs="Arial"/>
          <w:color w:val="000000"/>
          <w:sz w:val="16"/>
          <w:szCs w:val="20"/>
          <w:shd w:val="clear" w:color="auto" w:fill="FFFFFF"/>
        </w:rPr>
        <w:t xml:space="preserve">, </w:t>
      </w:r>
      <w:r w:rsidRPr="002310E8">
        <w:rPr>
          <w:rStyle w:val="StyleBoldUnderline"/>
          <w:highlight w:val="cyan"/>
        </w:rPr>
        <w:t>shared resources such as the oceans</w:t>
      </w:r>
      <w:r w:rsidRPr="00E07887">
        <w:rPr>
          <w:rFonts w:asciiTheme="minorHAnsi" w:hAnsiTheme="minorHAnsi" w:cs="Arial"/>
          <w:color w:val="000000"/>
          <w:sz w:val="16"/>
          <w:szCs w:val="20"/>
          <w:shd w:val="clear" w:color="auto" w:fill="FFFFFF"/>
        </w:rPr>
        <w:t xml:space="preserve"> and their fisheries </w:t>
      </w:r>
      <w:r w:rsidRPr="002310E8">
        <w:rPr>
          <w:rStyle w:val="StyleBoldUnderline"/>
          <w:highlight w:val="cyan"/>
        </w:rPr>
        <w:t>will be overexploited</w:t>
      </w:r>
      <w:r w:rsidRPr="00E07887">
        <w:rPr>
          <w:rFonts w:asciiTheme="minorHAnsi" w:hAnsiTheme="minorHAnsi" w:cs="Arial"/>
          <w:color w:val="000000"/>
          <w:sz w:val="16"/>
          <w:szCs w:val="20"/>
          <w:shd w:val="clear" w:color="auto" w:fill="FFFFFF"/>
        </w:rPr>
        <w:t xml:space="preserve"> and global public goods (such as public health and</w:t>
      </w:r>
      <w:r w:rsidRPr="00E07887">
        <w:rPr>
          <w:rFonts w:asciiTheme="minorHAnsi" w:hAnsiTheme="minorHAnsi" w:cs="Arial"/>
          <w:color w:val="000000"/>
          <w:sz w:val="12"/>
          <w:szCs w:val="20"/>
          <w:shd w:val="clear" w:color="auto" w:fill="FFFFFF"/>
        </w:rPr>
        <w:t>¶</w:t>
      </w:r>
      <w:r w:rsidRPr="00E07887">
        <w:rPr>
          <w:rFonts w:asciiTheme="minorHAnsi" w:hAnsiTheme="minorHAnsi" w:cs="Arial"/>
          <w:color w:val="000000"/>
          <w:sz w:val="16"/>
          <w:szCs w:val="20"/>
          <w:shd w:val="clear" w:color="auto" w:fill="FFFFFF"/>
        </w:rPr>
        <w:t xml:space="preserve"> environmental protection programs) will be </w:t>
      </w:r>
      <w:proofErr w:type="spellStart"/>
      <w:r w:rsidRPr="00E07887">
        <w:rPr>
          <w:rFonts w:asciiTheme="minorHAnsi" w:hAnsiTheme="minorHAnsi" w:cs="Arial"/>
          <w:color w:val="000000"/>
          <w:sz w:val="16"/>
          <w:szCs w:val="20"/>
          <w:shd w:val="clear" w:color="auto" w:fill="FFFFFF"/>
        </w:rPr>
        <w:t>underproduced</w:t>
      </w:r>
      <w:proofErr w:type="spellEnd"/>
      <w:r w:rsidRPr="00E07887">
        <w:rPr>
          <w:rFonts w:asciiTheme="minorHAnsi" w:hAnsiTheme="minorHAnsi" w:cs="Arial"/>
          <w:color w:val="000000"/>
          <w:sz w:val="16"/>
          <w:szCs w:val="20"/>
          <w:shd w:val="clear" w:color="auto" w:fill="FFFFFF"/>
        </w:rPr>
        <w:t>.</w:t>
      </w:r>
    </w:p>
    <w:p w:rsidR="00ED2386" w:rsidRPr="00BB721D" w:rsidRDefault="00ED2386" w:rsidP="00ED2386"/>
    <w:p w:rsidR="00ED2386" w:rsidRDefault="00ED2386" w:rsidP="00C837DA">
      <w:pPr>
        <w:pStyle w:val="Heading3"/>
      </w:pPr>
      <w:r w:rsidRPr="005927E6">
        <w:lastRenderedPageBreak/>
        <w:t>Solvency</w:t>
      </w:r>
    </w:p>
    <w:p w:rsidR="00ED2386" w:rsidRDefault="00ED2386" w:rsidP="00ED2386">
      <w:pPr>
        <w:pStyle w:val="Heading4"/>
      </w:pPr>
      <w:r>
        <w:t>Judicial branch has the authority</w:t>
      </w:r>
    </w:p>
    <w:p w:rsidR="00ED2386" w:rsidRPr="00494F07" w:rsidRDefault="00ED2386" w:rsidP="00ED2386"/>
    <w:p w:rsidR="00ED2386" w:rsidRPr="00BB721D" w:rsidRDefault="00ED2386" w:rsidP="00ED2386">
      <w:r w:rsidRPr="00BB721D">
        <w:rPr>
          <w:rStyle w:val="StyleStyleBold12pt"/>
        </w:rPr>
        <w:t>Elwood</w:t>
      </w:r>
      <w:r w:rsidRPr="00BB721D">
        <w:t xml:space="preserve"> 9/15/</w:t>
      </w:r>
      <w:r w:rsidRPr="00BB721D">
        <w:rPr>
          <w:rStyle w:val="StyleStyleBold12pt"/>
        </w:rPr>
        <w:t>2012</w:t>
      </w:r>
    </w:p>
    <w:p w:rsidR="00ED2386" w:rsidRPr="00A6234E" w:rsidRDefault="00ED2386" w:rsidP="00ED2386">
      <w:pPr>
        <w:rPr>
          <w:rFonts w:asciiTheme="minorHAnsi" w:hAnsiTheme="minorHAnsi"/>
        </w:rPr>
      </w:pPr>
      <w:r w:rsidRPr="00A6234E">
        <w:rPr>
          <w:rFonts w:asciiTheme="minorHAnsi" w:hAnsiTheme="minorHAnsi"/>
        </w:rPr>
        <w:t xml:space="preserve">(John, considerable experience litigating in the Supreme Court and the federal courts of appeals, served in senior-level positions in the U.S. Department of Justice, former assistant to the Solicitor General, briefed fifteen merits cases before the Supreme Court, former senior Deputy in the Office of Legal Counsel, former ex officio member of the U.S. Sentencing Commission, recipient of the Attorney General’s Award for Exceptional Service and the Attorney General’s Award for Distinguished Service, JD Yale Law School; “Landmark Foreign-Investment Suit Filed,” </w:t>
      </w:r>
      <w:proofErr w:type="spellStart"/>
      <w:r w:rsidRPr="00A6234E">
        <w:rPr>
          <w:rFonts w:asciiTheme="minorHAnsi" w:hAnsiTheme="minorHAnsi"/>
        </w:rPr>
        <w:t>Volokh</w:t>
      </w:r>
      <w:proofErr w:type="spellEnd"/>
      <w:r w:rsidRPr="00A6234E">
        <w:rPr>
          <w:rFonts w:asciiTheme="minorHAnsi" w:hAnsiTheme="minorHAnsi"/>
        </w:rPr>
        <w:t xml:space="preserve"> Conspiracy, http://www.volokh.com/2012/09/15/landmark-foreign-investment-suit-filed/ - </w:t>
      </w:r>
      <w:proofErr w:type="spellStart"/>
      <w:r w:rsidRPr="00A6234E">
        <w:rPr>
          <w:rFonts w:asciiTheme="minorHAnsi" w:hAnsiTheme="minorHAnsi"/>
        </w:rPr>
        <w:t>Kurr</w:t>
      </w:r>
      <w:proofErr w:type="spellEnd"/>
      <w:r w:rsidRPr="00A6234E">
        <w:rPr>
          <w:rFonts w:asciiTheme="minorHAnsi" w:hAnsiTheme="minorHAnsi"/>
        </w:rPr>
        <w:t>)</w:t>
      </w:r>
    </w:p>
    <w:p w:rsidR="00ED2386" w:rsidRPr="00A6234E" w:rsidRDefault="00ED2386" w:rsidP="00ED2386">
      <w:pPr>
        <w:rPr>
          <w:rFonts w:asciiTheme="minorHAnsi" w:hAnsiTheme="minorHAnsi"/>
        </w:rPr>
      </w:pPr>
    </w:p>
    <w:p w:rsidR="00ED2386" w:rsidRDefault="00ED2386" w:rsidP="00ED2386">
      <w:pPr>
        <w:rPr>
          <w:rStyle w:val="StyleBoldUnderline"/>
          <w:rFonts w:asciiTheme="minorHAnsi" w:hAnsiTheme="minorHAnsi"/>
        </w:rPr>
      </w:pPr>
      <w:r w:rsidRPr="00A6234E">
        <w:rPr>
          <w:rFonts w:asciiTheme="minorHAnsi" w:hAnsiTheme="minorHAnsi"/>
          <w:sz w:val="14"/>
        </w:rPr>
        <w:t xml:space="preserve">On Wednesday, </w:t>
      </w:r>
      <w:r w:rsidRPr="00A6234E">
        <w:rPr>
          <w:rStyle w:val="StyleBoldUnderline"/>
          <w:rFonts w:asciiTheme="minorHAnsi" w:hAnsiTheme="minorHAnsi"/>
        </w:rPr>
        <w:t>a Chinese-owned wind-farm developer sued CFIUS to seek review of recent CFIUS orders that effectively require the developer to unwind its purchase of four wind-farm projects in Oregon</w:t>
      </w:r>
      <w:r w:rsidRPr="00A6234E">
        <w:rPr>
          <w:rFonts w:asciiTheme="minorHAnsi" w:hAnsiTheme="minorHAnsi"/>
          <w:sz w:val="14"/>
        </w:rPr>
        <w:t xml:space="preserve">. The suit is a rarity in a field that has seen virtually no efforts to obtain judicial review. </w:t>
      </w:r>
      <w:r w:rsidRPr="00A6234E">
        <w:rPr>
          <w:rStyle w:val="StyleBoldUnderline"/>
          <w:rFonts w:asciiTheme="minorHAnsi" w:hAnsiTheme="minorHAnsi"/>
        </w:rPr>
        <w:t xml:space="preserve">Even partial </w:t>
      </w:r>
      <w:r w:rsidRPr="002310E8">
        <w:rPr>
          <w:rStyle w:val="StyleBoldUnderline"/>
          <w:rFonts w:asciiTheme="minorHAnsi" w:hAnsiTheme="minorHAnsi"/>
          <w:highlight w:val="cyan"/>
        </w:rPr>
        <w:t>success by the plaintiff in obtaining review of CFIUS’s decision</w:t>
      </w:r>
      <w:r w:rsidRPr="00A6234E">
        <w:rPr>
          <w:rStyle w:val="StyleBoldUnderline"/>
          <w:rFonts w:asciiTheme="minorHAnsi" w:hAnsiTheme="minorHAnsi"/>
        </w:rPr>
        <w:t xml:space="preserve"> could </w:t>
      </w:r>
      <w:r w:rsidRPr="002310E8">
        <w:rPr>
          <w:rStyle w:val="StyleBoldUnderline"/>
          <w:rFonts w:asciiTheme="minorHAnsi" w:hAnsiTheme="minorHAnsi"/>
          <w:highlight w:val="cyan"/>
        </w:rPr>
        <w:t>have major implications for foreign direct investment in the U</w:t>
      </w:r>
      <w:r w:rsidRPr="00A6234E">
        <w:rPr>
          <w:rStyle w:val="StyleBoldUnderline"/>
          <w:rFonts w:asciiTheme="minorHAnsi" w:hAnsiTheme="minorHAnsi"/>
        </w:rPr>
        <w:t xml:space="preserve">nited </w:t>
      </w:r>
      <w:r w:rsidRPr="002310E8">
        <w:rPr>
          <w:rStyle w:val="StyleBoldUnderline"/>
          <w:rFonts w:asciiTheme="minorHAnsi" w:hAnsiTheme="minorHAnsi"/>
          <w:highlight w:val="cyan"/>
        </w:rPr>
        <w:t>S</w:t>
      </w:r>
      <w:r w:rsidRPr="00A6234E">
        <w:rPr>
          <w:rStyle w:val="StyleBoldUnderline"/>
          <w:rFonts w:asciiTheme="minorHAnsi" w:hAnsiTheme="minorHAnsi"/>
        </w:rPr>
        <w:t xml:space="preserve">tates </w:t>
      </w:r>
      <w:r w:rsidRPr="002310E8">
        <w:rPr>
          <w:rStyle w:val="StyleBoldUnderline"/>
          <w:rFonts w:asciiTheme="minorHAnsi" w:hAnsiTheme="minorHAnsi"/>
          <w:highlight w:val="cyan"/>
        </w:rPr>
        <w:t>and</w:t>
      </w:r>
      <w:r w:rsidRPr="00A6234E">
        <w:rPr>
          <w:rStyle w:val="StyleBoldUnderline"/>
          <w:rFonts w:asciiTheme="minorHAnsi" w:hAnsiTheme="minorHAnsi"/>
        </w:rPr>
        <w:t xml:space="preserve"> </w:t>
      </w:r>
      <w:r w:rsidRPr="002310E8">
        <w:rPr>
          <w:rStyle w:val="StyleBoldUnderline"/>
          <w:rFonts w:asciiTheme="minorHAnsi" w:hAnsiTheme="minorHAnsi"/>
          <w:highlight w:val="cyan"/>
        </w:rPr>
        <w:t>increase</w:t>
      </w:r>
      <w:r w:rsidRPr="00A6234E">
        <w:rPr>
          <w:rStyle w:val="StyleBoldUnderline"/>
          <w:rFonts w:asciiTheme="minorHAnsi" w:hAnsiTheme="minorHAnsi"/>
        </w:rPr>
        <w:t xml:space="preserve"> the </w:t>
      </w:r>
      <w:r w:rsidRPr="002310E8">
        <w:rPr>
          <w:rStyle w:val="StyleBoldUnderline"/>
          <w:rFonts w:asciiTheme="minorHAnsi" w:hAnsiTheme="minorHAnsi"/>
          <w:highlight w:val="cyan"/>
        </w:rPr>
        <w:t>transparency of a</w:t>
      </w:r>
      <w:r w:rsidRPr="00A6234E">
        <w:rPr>
          <w:rStyle w:val="StyleBoldUnderline"/>
          <w:rFonts w:asciiTheme="minorHAnsi" w:hAnsiTheme="minorHAnsi"/>
        </w:rPr>
        <w:t xml:space="preserve"> historically </w:t>
      </w:r>
      <w:r w:rsidRPr="002310E8">
        <w:rPr>
          <w:rStyle w:val="StyleBoldUnderline"/>
          <w:rFonts w:asciiTheme="minorHAnsi" w:hAnsiTheme="minorHAnsi"/>
          <w:highlight w:val="cyan"/>
        </w:rPr>
        <w:t>opaque</w:t>
      </w:r>
      <w:r w:rsidRPr="00A6234E">
        <w:rPr>
          <w:rStyle w:val="StyleBoldUnderline"/>
          <w:rFonts w:asciiTheme="minorHAnsi" w:hAnsiTheme="minorHAnsi"/>
        </w:rPr>
        <w:t xml:space="preserve"> </w:t>
      </w:r>
      <w:r w:rsidRPr="002310E8">
        <w:rPr>
          <w:rStyle w:val="StyleBoldUnderline"/>
          <w:rFonts w:asciiTheme="minorHAnsi" w:hAnsiTheme="minorHAnsi"/>
          <w:highlight w:val="cyan"/>
        </w:rPr>
        <w:t>government</w:t>
      </w:r>
      <w:r w:rsidRPr="00A6234E">
        <w:rPr>
          <w:rStyle w:val="StyleBoldUnderline"/>
          <w:rFonts w:asciiTheme="minorHAnsi" w:hAnsiTheme="minorHAnsi"/>
        </w:rPr>
        <w:t xml:space="preserve"> approval </w:t>
      </w:r>
      <w:r w:rsidRPr="002310E8">
        <w:rPr>
          <w:rStyle w:val="StyleBoldUnderline"/>
          <w:rFonts w:asciiTheme="minorHAnsi" w:hAnsiTheme="minorHAnsi"/>
          <w:highlight w:val="cyan"/>
        </w:rPr>
        <w:t>process</w:t>
      </w:r>
      <w:r w:rsidRPr="00A6234E">
        <w:rPr>
          <w:rFonts w:asciiTheme="minorHAnsi" w:hAnsiTheme="minorHAnsi"/>
          <w:sz w:val="14"/>
        </w:rPr>
        <w:t xml:space="preserve">. </w:t>
      </w:r>
      <w:proofErr w:type="gramStart"/>
      <w:r w:rsidRPr="00A6234E">
        <w:rPr>
          <w:rFonts w:asciiTheme="minorHAnsi" w:hAnsiTheme="minorHAnsi"/>
          <w:sz w:val="14"/>
        </w:rPr>
        <w:t>More after the jump.</w:t>
      </w:r>
      <w:proofErr w:type="gramEnd"/>
      <w:r w:rsidRPr="00A6234E">
        <w:rPr>
          <w:rFonts w:asciiTheme="minorHAnsi" w:hAnsiTheme="minorHAnsi"/>
          <w:sz w:val="14"/>
        </w:rPr>
        <w:t xml:space="preserve"> CFIUS is composed of the heads of Treasury, DOJ, State, DHS, Commerce, Energy, and other agencies, and together exercise, in the first instance, the President’s statutory and constitutional authority to review and “to suspend or prohibit any covered” foreign purchase of a U.S. business “that threatens to impair the national security of the United States.” If you’ve heard of CFIUS, it is probably in connection with the “Dubai Ports” kerfuffle back in 2006, involving outcry over a deal permitting a United Arab Emirates-based company to take over management of several U.S. ports. CFIUS approved that transaction, but congressional and popular opposition caused it to be scuttled. For the many U.S. companies that wish to sell units to foreign companies, or enter into joint ventures with them, it is impossible to overstate the importance of CFIUS. CFIUS’s decisions historically have not been reviewed by the courts. As a practical matter, lawsuits seeking to challenge actions by CFIUS are rarely brought. One noteworthy exception—a 2006 lawsuit by then-New Jersey Governor Jon Corzine seeking to force CFIUS to investigate the acquisition by Dubai Ports World involving the port of Newark—was dismissed voluntarily before any decision was made. The suit filed Wednesday by former SG Paul Clement, Viet </w:t>
      </w:r>
      <w:proofErr w:type="spellStart"/>
      <w:r w:rsidRPr="00A6234E">
        <w:rPr>
          <w:rFonts w:asciiTheme="minorHAnsi" w:hAnsiTheme="minorHAnsi"/>
          <w:sz w:val="14"/>
        </w:rPr>
        <w:t>Dinh</w:t>
      </w:r>
      <w:proofErr w:type="spellEnd"/>
      <w:r w:rsidRPr="00A6234E">
        <w:rPr>
          <w:rFonts w:asciiTheme="minorHAnsi" w:hAnsiTheme="minorHAnsi"/>
          <w:sz w:val="14"/>
        </w:rPr>
        <w:t xml:space="preserve">, and Chris </w:t>
      </w:r>
      <w:proofErr w:type="spellStart"/>
      <w:r w:rsidRPr="00A6234E">
        <w:rPr>
          <w:rFonts w:asciiTheme="minorHAnsi" w:hAnsiTheme="minorHAnsi"/>
          <w:sz w:val="14"/>
        </w:rPr>
        <w:t>Bartolomucci</w:t>
      </w:r>
      <w:proofErr w:type="spellEnd"/>
      <w:r w:rsidRPr="00A6234E">
        <w:rPr>
          <w:rFonts w:asciiTheme="minorHAnsi" w:hAnsiTheme="minorHAnsi"/>
          <w:sz w:val="14"/>
        </w:rPr>
        <w:t xml:space="preserve"> seeks to change that. Ralls (which takes its name from the Texas town where its first US wind-farm was built) bought four small Oregon companies whose assets consist of wind-farm development rights, land rights, power-purchase agreements, and government permits. </w:t>
      </w:r>
      <w:r w:rsidRPr="00A6234E">
        <w:rPr>
          <w:rStyle w:val="StyleBoldUnderline"/>
          <w:rFonts w:asciiTheme="minorHAnsi" w:hAnsiTheme="minorHAnsi"/>
        </w:rPr>
        <w:t>The projects</w:t>
      </w:r>
      <w:r w:rsidRPr="00A6234E">
        <w:rPr>
          <w:rFonts w:asciiTheme="minorHAnsi" w:hAnsiTheme="minorHAnsi"/>
          <w:sz w:val="14"/>
        </w:rPr>
        <w:t xml:space="preserve">—which would use wind turbines made in China by </w:t>
      </w:r>
      <w:proofErr w:type="spellStart"/>
      <w:r w:rsidRPr="00A6234E">
        <w:rPr>
          <w:rFonts w:asciiTheme="minorHAnsi" w:hAnsiTheme="minorHAnsi"/>
          <w:sz w:val="14"/>
        </w:rPr>
        <w:t>Sany</w:t>
      </w:r>
      <w:proofErr w:type="spellEnd"/>
      <w:r w:rsidRPr="00A6234E">
        <w:rPr>
          <w:rFonts w:asciiTheme="minorHAnsi" w:hAnsiTheme="minorHAnsi"/>
          <w:sz w:val="14"/>
        </w:rPr>
        <w:t xml:space="preserve"> Group to produce a modest total 40 megawatts of power (the small coal-fired plant in Old Town Alexandria produced 482 megawatts)—</w:t>
      </w:r>
      <w:r w:rsidRPr="00A6234E">
        <w:rPr>
          <w:rStyle w:val="StyleBoldUnderline"/>
          <w:rFonts w:asciiTheme="minorHAnsi" w:hAnsiTheme="minorHAnsi"/>
        </w:rPr>
        <w:t>allegedly had received all other necessary state and federal regulatory approvals. In June, Ralls submitted the transaction for CFIUS approval</w:t>
      </w:r>
      <w:r w:rsidRPr="00A6234E">
        <w:rPr>
          <w:rFonts w:asciiTheme="minorHAnsi" w:hAnsiTheme="minorHAnsi"/>
          <w:sz w:val="14"/>
        </w:rPr>
        <w:t xml:space="preserve">. </w:t>
      </w:r>
      <w:r w:rsidRPr="00A6234E">
        <w:rPr>
          <w:rStyle w:val="StyleBoldUnderline"/>
          <w:rFonts w:asciiTheme="minorHAnsi" w:hAnsiTheme="minorHAnsi"/>
        </w:rPr>
        <w:t>In July, CFIUS issued an order</w:t>
      </w:r>
      <w:r w:rsidRPr="00A6234E">
        <w:rPr>
          <w:rFonts w:asciiTheme="minorHAnsi" w:hAnsiTheme="minorHAnsi"/>
          <w:sz w:val="14"/>
        </w:rPr>
        <w:t xml:space="preserve"> (later supplemented by a superseding August order) </w:t>
      </w:r>
      <w:r w:rsidRPr="00A6234E">
        <w:rPr>
          <w:rStyle w:val="StyleBoldUnderline"/>
          <w:rFonts w:asciiTheme="minorHAnsi" w:hAnsiTheme="minorHAnsi"/>
        </w:rPr>
        <w:t>purporting to require Ralls to cease construction</w:t>
      </w:r>
      <w:r w:rsidRPr="00A6234E">
        <w:rPr>
          <w:rFonts w:asciiTheme="minorHAnsi" w:hAnsiTheme="minorHAnsi"/>
          <w:sz w:val="14"/>
        </w:rPr>
        <w:t xml:space="preserve">, “immediately cease all access” to the properties, and remove all items at the sites using U.S. citizen contractors who were permitted to enter the sites only for purposes of removal. </w:t>
      </w:r>
      <w:r w:rsidRPr="00A6234E">
        <w:rPr>
          <w:rStyle w:val="StyleBoldUnderline"/>
          <w:rFonts w:asciiTheme="minorHAnsi" w:hAnsiTheme="minorHAnsi"/>
        </w:rPr>
        <w:t xml:space="preserve">The amended order also prohibited Ralls from transferring to any third party for installation at the sites any item made by </w:t>
      </w:r>
      <w:proofErr w:type="spellStart"/>
      <w:r w:rsidRPr="00A6234E">
        <w:rPr>
          <w:rStyle w:val="StyleBoldUnderline"/>
          <w:rFonts w:asciiTheme="minorHAnsi" w:hAnsiTheme="minorHAnsi"/>
        </w:rPr>
        <w:t>Sany</w:t>
      </w:r>
      <w:proofErr w:type="spellEnd"/>
      <w:r w:rsidRPr="00A6234E">
        <w:rPr>
          <w:rStyle w:val="StyleBoldUnderline"/>
          <w:rFonts w:asciiTheme="minorHAnsi" w:hAnsiTheme="minorHAnsi"/>
        </w:rPr>
        <w:t xml:space="preserve"> Group. The amended order also prohibited Ralls from transferring the properties until all items on them had been removed</w:t>
      </w:r>
      <w:r w:rsidRPr="00A6234E">
        <w:rPr>
          <w:rFonts w:asciiTheme="minorHAnsi" w:hAnsiTheme="minorHAnsi"/>
          <w:sz w:val="14"/>
        </w:rPr>
        <w:t xml:space="preserve"> and Ralls gave CFIUS notice and opportunity to object to the potential buyer. On Wednesday, </w:t>
      </w:r>
      <w:r w:rsidRPr="002310E8">
        <w:rPr>
          <w:rStyle w:val="StyleBoldUnderline"/>
          <w:rFonts w:asciiTheme="minorHAnsi" w:hAnsiTheme="minorHAnsi"/>
          <w:highlight w:val="cyan"/>
        </w:rPr>
        <w:t>Ralls filed a complaint</w:t>
      </w:r>
      <w:r w:rsidRPr="00A6234E">
        <w:rPr>
          <w:rStyle w:val="StyleBoldUnderline"/>
          <w:rFonts w:asciiTheme="minorHAnsi" w:hAnsiTheme="minorHAnsi"/>
        </w:rPr>
        <w:t xml:space="preserve"> in the U.S. District Court for the District of Columbia </w:t>
      </w:r>
      <w:r w:rsidRPr="002310E8">
        <w:rPr>
          <w:rStyle w:val="StyleBoldUnderline"/>
          <w:rFonts w:asciiTheme="minorHAnsi" w:hAnsiTheme="minorHAnsi"/>
          <w:highlight w:val="cyan"/>
        </w:rPr>
        <w:t>challenging the CFIUS actions as a violation of the A</w:t>
      </w:r>
      <w:r w:rsidRPr="005927E6">
        <w:rPr>
          <w:rStyle w:val="StyleBoldUnderline"/>
          <w:rFonts w:asciiTheme="minorHAnsi" w:hAnsiTheme="minorHAnsi"/>
        </w:rPr>
        <w:t>dministrative</w:t>
      </w:r>
      <w:r w:rsidRPr="002310E8">
        <w:rPr>
          <w:rStyle w:val="StyleBoldUnderline"/>
          <w:rFonts w:asciiTheme="minorHAnsi" w:hAnsiTheme="minorHAnsi"/>
          <w:highlight w:val="cyan"/>
        </w:rPr>
        <w:t xml:space="preserve"> P</w:t>
      </w:r>
      <w:r w:rsidRPr="005927E6">
        <w:rPr>
          <w:rStyle w:val="StyleBoldUnderline"/>
          <w:rFonts w:asciiTheme="minorHAnsi" w:hAnsiTheme="minorHAnsi"/>
        </w:rPr>
        <w:t xml:space="preserve">rocedure </w:t>
      </w:r>
      <w:r w:rsidRPr="005927E6">
        <w:rPr>
          <w:rStyle w:val="StyleBoldUnderline"/>
          <w:rFonts w:asciiTheme="minorHAnsi" w:hAnsiTheme="minorHAnsi"/>
          <w:highlight w:val="cyan"/>
        </w:rPr>
        <w:t>A</w:t>
      </w:r>
      <w:r w:rsidRPr="005927E6">
        <w:rPr>
          <w:rStyle w:val="StyleBoldUnderline"/>
          <w:rFonts w:asciiTheme="minorHAnsi" w:hAnsiTheme="minorHAnsi"/>
        </w:rPr>
        <w:t>ct and an unconstitutional deprivation of property without due process. The suit argues that CFIUS exceeded</w:t>
      </w:r>
      <w:r w:rsidRPr="00A6234E">
        <w:rPr>
          <w:rStyle w:val="StyleBoldUnderline"/>
          <w:rFonts w:asciiTheme="minorHAnsi" w:hAnsiTheme="minorHAnsi"/>
        </w:rPr>
        <w:t xml:space="preserve"> its authority</w:t>
      </w:r>
      <w:r w:rsidRPr="00A6234E">
        <w:rPr>
          <w:rFonts w:asciiTheme="minorHAnsi" w:hAnsiTheme="minorHAnsi"/>
          <w:sz w:val="14"/>
        </w:rPr>
        <w:t xml:space="preserve"> by failing to give reasons for its actions, prohibiting the transaction outright (rather than modifying the deal to mitigate national security risks), </w:t>
      </w:r>
      <w:r w:rsidRPr="00A6234E">
        <w:rPr>
          <w:rStyle w:val="StyleBoldUnderline"/>
          <w:rFonts w:asciiTheme="minorHAnsi" w:hAnsiTheme="minorHAnsi"/>
        </w:rPr>
        <w:t xml:space="preserve">and prohibiting Ralls from selling items produced by </w:t>
      </w:r>
      <w:proofErr w:type="spellStart"/>
      <w:r w:rsidRPr="00A6234E">
        <w:rPr>
          <w:rStyle w:val="StyleBoldUnderline"/>
          <w:rFonts w:asciiTheme="minorHAnsi" w:hAnsiTheme="minorHAnsi"/>
        </w:rPr>
        <w:t>Sany</w:t>
      </w:r>
      <w:proofErr w:type="spellEnd"/>
      <w:r w:rsidRPr="00A6234E">
        <w:rPr>
          <w:rStyle w:val="StyleBoldUnderline"/>
          <w:rFonts w:asciiTheme="minorHAnsi" w:hAnsiTheme="minorHAnsi"/>
        </w:rPr>
        <w:t xml:space="preserve"> even to U.S. buyers.</w:t>
      </w:r>
      <w:r w:rsidRPr="00A6234E">
        <w:rPr>
          <w:rFonts w:asciiTheme="minorHAnsi" w:hAnsiTheme="minorHAnsi"/>
          <w:sz w:val="14"/>
        </w:rPr>
        <w:t xml:space="preserve"> The suit also alleges that the order deprived Ralls of property without due process by prohibiting further construction, use of (or even access to) the property, and sale of assets on the property. Late last week, Ralls sought a temporary restraining order, which should be fully briefed early next week and may cause this case to come to a head quickly. There are many noteworthy things about the suit, but most fundamental is the possibility </w:t>
      </w:r>
      <w:r w:rsidRPr="005927E6">
        <w:rPr>
          <w:rFonts w:asciiTheme="minorHAnsi" w:hAnsiTheme="minorHAnsi"/>
          <w:sz w:val="14"/>
        </w:rPr>
        <w:t xml:space="preserve">that </w:t>
      </w:r>
      <w:r w:rsidRPr="005927E6">
        <w:rPr>
          <w:rStyle w:val="StyleBoldUnderline"/>
          <w:rFonts w:asciiTheme="minorHAnsi" w:hAnsiTheme="minorHAnsi"/>
        </w:rPr>
        <w:t>the D.C. District Court could conclude that CFIUS actions are subject to even limited judicial review, which would represent a significant development given the historic lack of judicial decisions reviewing CFIUS actions</w:t>
      </w:r>
      <w:r w:rsidRPr="00A6234E">
        <w:rPr>
          <w:rFonts w:asciiTheme="minorHAnsi" w:hAnsiTheme="minorHAnsi"/>
          <w:sz w:val="14"/>
        </w:rPr>
        <w:t xml:space="preserve">. CFIUS’s authorizing statute, the Foreign Investment and National Security Act of 2007, gives the President authority to suspend or prohibit any covered transaction based on his finding of national security risks, and states that his actions and supporting findings “shall not be subject to judicial review.” </w:t>
      </w:r>
      <w:r w:rsidRPr="00A6234E">
        <w:rPr>
          <w:rStyle w:val="StyleBoldUnderline"/>
          <w:rFonts w:asciiTheme="minorHAnsi" w:hAnsiTheme="minorHAnsi"/>
        </w:rPr>
        <w:lastRenderedPageBreak/>
        <w:t xml:space="preserve">The </w:t>
      </w:r>
      <w:r w:rsidRPr="005927E6">
        <w:rPr>
          <w:rStyle w:val="StyleBoldUnderline"/>
          <w:rFonts w:asciiTheme="minorHAnsi" w:hAnsiTheme="minorHAnsi"/>
        </w:rPr>
        <w:t xml:space="preserve">Ralls complaint is based on the idea that </w:t>
      </w:r>
      <w:r w:rsidRPr="002310E8">
        <w:rPr>
          <w:rStyle w:val="StyleBoldUnderline"/>
          <w:rFonts w:asciiTheme="minorHAnsi" w:hAnsiTheme="minorHAnsi"/>
          <w:highlight w:val="cyan"/>
        </w:rPr>
        <w:t>the actions of CFIUS can be subject to judicial review through the APA</w:t>
      </w:r>
      <w:r w:rsidRPr="00A6234E">
        <w:rPr>
          <w:rFonts w:asciiTheme="minorHAnsi" w:hAnsiTheme="minorHAnsi"/>
          <w:sz w:val="14"/>
        </w:rPr>
        <w:t>—particularly where, as here, it purported to issue an order under its own authority—</w:t>
      </w:r>
      <w:r w:rsidRPr="005927E6">
        <w:rPr>
          <w:rStyle w:val="StyleBoldUnderline"/>
          <w:rFonts w:asciiTheme="minorHAnsi" w:hAnsiTheme="minorHAnsi"/>
        </w:rPr>
        <w:t>even if the President’s own actions would be exempt</w:t>
      </w:r>
      <w:r w:rsidRPr="00A6234E">
        <w:rPr>
          <w:rFonts w:asciiTheme="minorHAnsi" w:hAnsiTheme="minorHAnsi"/>
          <w:sz w:val="14"/>
        </w:rPr>
        <w:t xml:space="preserve">. Whether this suit can proceed in federal court is therefore likely to be a principal focus of the litigation. </w:t>
      </w:r>
      <w:r w:rsidRPr="002310E8">
        <w:rPr>
          <w:rStyle w:val="StyleBoldUnderline"/>
          <w:rFonts w:asciiTheme="minorHAnsi" w:hAnsiTheme="minorHAnsi"/>
          <w:highlight w:val="cyan"/>
        </w:rPr>
        <w:t>The plaintiffs will</w:t>
      </w:r>
      <w:r w:rsidRPr="00A6234E">
        <w:rPr>
          <w:rStyle w:val="StyleBoldUnderline"/>
          <w:rFonts w:asciiTheme="minorHAnsi" w:hAnsiTheme="minorHAnsi"/>
        </w:rPr>
        <w:t xml:space="preserve"> likely </w:t>
      </w:r>
      <w:r w:rsidRPr="002310E8">
        <w:rPr>
          <w:rStyle w:val="StyleBoldUnderline"/>
          <w:rFonts w:asciiTheme="minorHAnsi" w:hAnsiTheme="minorHAnsi"/>
          <w:highlight w:val="cyan"/>
        </w:rPr>
        <w:t>draw support from</w:t>
      </w:r>
      <w:r w:rsidRPr="00A6234E">
        <w:rPr>
          <w:rStyle w:val="StyleBoldUnderline"/>
          <w:rFonts w:asciiTheme="minorHAnsi" w:hAnsiTheme="minorHAnsi"/>
        </w:rPr>
        <w:t xml:space="preserve"> the background presumption (recently and emphatically reaffirmed in </w:t>
      </w:r>
      <w:proofErr w:type="spellStart"/>
      <w:r w:rsidRPr="002310E8">
        <w:rPr>
          <w:rStyle w:val="StyleBoldUnderline"/>
          <w:rFonts w:asciiTheme="minorHAnsi" w:hAnsiTheme="minorHAnsi"/>
          <w:highlight w:val="cyan"/>
        </w:rPr>
        <w:t>Sackett</w:t>
      </w:r>
      <w:proofErr w:type="spellEnd"/>
      <w:r w:rsidRPr="002310E8">
        <w:rPr>
          <w:rStyle w:val="StyleBoldUnderline"/>
          <w:rFonts w:asciiTheme="minorHAnsi" w:hAnsiTheme="minorHAnsi"/>
          <w:highlight w:val="cyan"/>
        </w:rPr>
        <w:t xml:space="preserve"> v. EPA</w:t>
      </w:r>
      <w:r w:rsidRPr="00A6234E">
        <w:rPr>
          <w:rStyle w:val="StyleBoldUnderline"/>
          <w:rFonts w:asciiTheme="minorHAnsi" w:hAnsiTheme="minorHAnsi"/>
        </w:rPr>
        <w:t xml:space="preserve">) </w:t>
      </w:r>
      <w:r w:rsidRPr="002310E8">
        <w:rPr>
          <w:rStyle w:val="StyleBoldUnderline"/>
          <w:rFonts w:asciiTheme="minorHAnsi" w:hAnsiTheme="minorHAnsi"/>
          <w:highlight w:val="cyan"/>
        </w:rPr>
        <w:t>that agency actions are subject to judicial review</w:t>
      </w:r>
      <w:r w:rsidRPr="00A6234E">
        <w:rPr>
          <w:rStyle w:val="StyleBoldUnderline"/>
          <w:rFonts w:asciiTheme="minorHAnsi" w:hAnsiTheme="minorHAnsi"/>
        </w:rPr>
        <w:t>.</w:t>
      </w:r>
    </w:p>
    <w:p w:rsidR="00ED2386" w:rsidRDefault="00ED2386" w:rsidP="00ED2386">
      <w:pPr>
        <w:rPr>
          <w:rStyle w:val="StyleBoldUnderline"/>
          <w:rFonts w:asciiTheme="minorHAnsi" w:hAnsiTheme="minorHAnsi"/>
        </w:rPr>
      </w:pPr>
    </w:p>
    <w:p w:rsidR="00ED2386" w:rsidRPr="005927E6" w:rsidRDefault="00ED2386" w:rsidP="00ED2386">
      <w:pPr>
        <w:pStyle w:val="Heading4"/>
      </w:pPr>
      <w:r w:rsidRPr="005927E6">
        <w:t>Judicial review ensures stronger APA compliance</w:t>
      </w:r>
    </w:p>
    <w:p w:rsidR="00ED2386" w:rsidRDefault="00ED2386" w:rsidP="00ED2386"/>
    <w:p w:rsidR="00ED2386" w:rsidRDefault="00ED2386" w:rsidP="00ED2386">
      <w:pPr>
        <w:rPr>
          <w:rStyle w:val="StyleStyleBold12pt"/>
        </w:rPr>
      </w:pPr>
      <w:proofErr w:type="spellStart"/>
      <w:r w:rsidRPr="004F01F1">
        <w:rPr>
          <w:rStyle w:val="StyleStyleBold12pt"/>
        </w:rPr>
        <w:t>Vigdor</w:t>
      </w:r>
      <w:proofErr w:type="spellEnd"/>
      <w:r w:rsidRPr="004F01F1">
        <w:rPr>
          <w:rStyle w:val="StyleStyleBold12pt"/>
        </w:rPr>
        <w:t xml:space="preserve"> et al</w:t>
      </w:r>
      <w:r>
        <w:t xml:space="preserve"> 10/29/</w:t>
      </w:r>
      <w:r w:rsidRPr="004F01F1">
        <w:rPr>
          <w:rStyle w:val="StyleStyleBold12pt"/>
        </w:rPr>
        <w:t>12</w:t>
      </w:r>
    </w:p>
    <w:p w:rsidR="00ED2386" w:rsidRDefault="00ED2386" w:rsidP="00ED2386">
      <w:r w:rsidRPr="004F01F1">
        <w:t xml:space="preserve">(William, John Elwood, and Jeremy C. </w:t>
      </w:r>
      <w:proofErr w:type="spellStart"/>
      <w:r w:rsidRPr="004F01F1">
        <w:t>Marwell</w:t>
      </w:r>
      <w:proofErr w:type="spellEnd"/>
      <w:r w:rsidRPr="004F01F1">
        <w:t>, members of Vinson &amp; Elkins, LLP; “United States: Blocking Ore. Wind Farms: Overstepping Authority</w:t>
      </w:r>
      <w:proofErr w:type="gramStart"/>
      <w:r w:rsidRPr="004F01F1">
        <w:t>?,</w:t>
      </w:r>
      <w:proofErr w:type="gramEnd"/>
      <w:r w:rsidRPr="004F01F1">
        <w:t xml:space="preserve">” </w:t>
      </w:r>
      <w:proofErr w:type="spellStart"/>
      <w:r w:rsidRPr="004F01F1">
        <w:t>Mondaq</w:t>
      </w:r>
      <w:proofErr w:type="spellEnd"/>
      <w:r w:rsidRPr="004F01F1">
        <w:t xml:space="preserve">, Lexis – </w:t>
      </w:r>
      <w:proofErr w:type="spellStart"/>
      <w:r w:rsidRPr="004F01F1">
        <w:t>Kurr</w:t>
      </w:r>
      <w:proofErr w:type="spellEnd"/>
      <w:r w:rsidRPr="004F01F1">
        <w:t>)</w:t>
      </w:r>
    </w:p>
    <w:p w:rsidR="00ED2386" w:rsidRPr="00977F45" w:rsidRDefault="00ED2386" w:rsidP="00ED2386"/>
    <w:p w:rsidR="00ED2386" w:rsidRPr="00066C5E" w:rsidRDefault="00ED2386" w:rsidP="00ED2386">
      <w:pPr>
        <w:rPr>
          <w:sz w:val="14"/>
        </w:rPr>
      </w:pPr>
      <w:r w:rsidRPr="00066C5E">
        <w:rPr>
          <w:sz w:val="14"/>
        </w:rPr>
        <w:t xml:space="preserve">Second, and more fundamentally, </w:t>
      </w:r>
      <w:r w:rsidRPr="002310E8">
        <w:rPr>
          <w:rStyle w:val="StyleBoldUnderline"/>
          <w:highlight w:val="cyan"/>
        </w:rPr>
        <w:t>the possibility that CFIUS actions could be subject to</w:t>
      </w:r>
      <w:r w:rsidRPr="00066C5E">
        <w:rPr>
          <w:rStyle w:val="StyleBoldUnderline"/>
        </w:rPr>
        <w:t xml:space="preserve"> even a limited form of </w:t>
      </w:r>
      <w:r w:rsidRPr="002310E8">
        <w:rPr>
          <w:rStyle w:val="StyleBoldUnderline"/>
          <w:highlight w:val="cyan"/>
        </w:rPr>
        <w:t>judicial review would reflect a sea change</w:t>
      </w:r>
      <w:r w:rsidRPr="00066C5E">
        <w:rPr>
          <w:sz w:val="14"/>
        </w:rPr>
        <w:t xml:space="preserve"> in CFIUS practice. As a practical matter, lawsuits seeking to challenge actions by CFIUS are rarely brought.1 CFIUS' authorizing statute, the Foreign Investment and National Security Act of 2007, gives the president authority to suspend or prohibit any covered transaction based on his finding of national security risks and states that his </w:t>
      </w:r>
      <w:r w:rsidRPr="005927E6">
        <w:rPr>
          <w:sz w:val="14"/>
        </w:rPr>
        <w:t>actions and supporting findings &amp;</w:t>
      </w:r>
      <w:proofErr w:type="spellStart"/>
      <w:r w:rsidRPr="005927E6">
        <w:rPr>
          <w:sz w:val="14"/>
        </w:rPr>
        <w:t>quot;shall</w:t>
      </w:r>
      <w:proofErr w:type="spellEnd"/>
      <w:r w:rsidRPr="005927E6">
        <w:rPr>
          <w:sz w:val="14"/>
        </w:rPr>
        <w:t xml:space="preserve"> not be subject to judicial review.&amp;</w:t>
      </w:r>
      <w:proofErr w:type="spellStart"/>
      <w:r w:rsidRPr="005927E6">
        <w:rPr>
          <w:sz w:val="14"/>
        </w:rPr>
        <w:t>quot</w:t>
      </w:r>
      <w:proofErr w:type="spellEnd"/>
      <w:r w:rsidRPr="005927E6">
        <w:rPr>
          <w:sz w:val="14"/>
        </w:rPr>
        <w:t xml:space="preserve">; </w:t>
      </w:r>
      <w:r w:rsidRPr="005927E6">
        <w:rPr>
          <w:rStyle w:val="StyleBoldUnderline"/>
        </w:rPr>
        <w:t xml:space="preserve">The Ralls complaint is based, in part, on the notion that </w:t>
      </w:r>
      <w:r w:rsidRPr="002310E8">
        <w:rPr>
          <w:rStyle w:val="StyleBoldUnderline"/>
          <w:highlight w:val="cyan"/>
        </w:rPr>
        <w:t xml:space="preserve">CFIUS can be subject to judicial review through the </w:t>
      </w:r>
      <w:r w:rsidRPr="005927E6">
        <w:rPr>
          <w:rStyle w:val="StyleBoldUnderline"/>
          <w:highlight w:val="cyan"/>
        </w:rPr>
        <w:t>APA even after the president has acted</w:t>
      </w:r>
      <w:r w:rsidRPr="00066C5E">
        <w:rPr>
          <w:rStyle w:val="StyleBoldUnderline"/>
        </w:rPr>
        <w:t xml:space="preserve"> -</w:t>
      </w:r>
      <w:r w:rsidRPr="00066C5E">
        <w:rPr>
          <w:sz w:val="14"/>
        </w:rPr>
        <w:t xml:space="preserve"> particularly where, as here, CFIUS purported to issue an order under its own authority. Ralls also seeks review of the president's actions on the ground that they exceed his statutory authority. Whether </w:t>
      </w:r>
      <w:r w:rsidRPr="00066C5E">
        <w:rPr>
          <w:rStyle w:val="StyleBoldUnderline"/>
        </w:rPr>
        <w:t>any aspects of this suit can proceed in a federal court will be the central issue presented by the government's motion to dismiss. The plaintiffs will likely draw support from the background presumption</w:t>
      </w:r>
      <w:r w:rsidRPr="00066C5E">
        <w:rPr>
          <w:sz w:val="14"/>
        </w:rPr>
        <w:t xml:space="preserve"> that &amp;</w:t>
      </w:r>
      <w:proofErr w:type="spellStart"/>
      <w:r w:rsidRPr="00066C5E">
        <w:rPr>
          <w:sz w:val="14"/>
        </w:rPr>
        <w:t>quot</w:t>
      </w:r>
      <w:proofErr w:type="gramStart"/>
      <w:r w:rsidRPr="00066C5E">
        <w:rPr>
          <w:sz w:val="14"/>
        </w:rPr>
        <w:t>;final</w:t>
      </w:r>
      <w:proofErr w:type="gramEnd"/>
      <w:r w:rsidRPr="00066C5E">
        <w:rPr>
          <w:sz w:val="14"/>
        </w:rPr>
        <w:t>&amp;quot</w:t>
      </w:r>
      <w:proofErr w:type="spellEnd"/>
      <w:r w:rsidRPr="00066C5E">
        <w:rPr>
          <w:sz w:val="14"/>
        </w:rPr>
        <w:t xml:space="preserve">; agency actions </w:t>
      </w:r>
      <w:r w:rsidRPr="00066C5E">
        <w:rPr>
          <w:rStyle w:val="StyleBoldUnderline"/>
        </w:rPr>
        <w:t>are subject to judicial review</w:t>
      </w:r>
      <w:r w:rsidRPr="00066C5E">
        <w:rPr>
          <w:sz w:val="14"/>
        </w:rPr>
        <w:t>.</w:t>
      </w:r>
      <w:r w:rsidRPr="00066C5E">
        <w:rPr>
          <w:sz w:val="12"/>
        </w:rPr>
        <w:t xml:space="preserve">¶ </w:t>
      </w:r>
      <w:r w:rsidRPr="00066C5E">
        <w:rPr>
          <w:sz w:val="14"/>
        </w:rPr>
        <w:t xml:space="preserve">Finally, </w:t>
      </w:r>
      <w:r w:rsidRPr="00066C5E">
        <w:rPr>
          <w:rStyle w:val="StyleBoldUnderline"/>
        </w:rPr>
        <w:t>Ralls challenges the scope of CFIUS's remedial authority</w:t>
      </w:r>
      <w:r w:rsidRPr="00066C5E">
        <w:rPr>
          <w:sz w:val="14"/>
        </w:rPr>
        <w:t xml:space="preserve">. The company asserts that only the President, not CFIUS, may suspend or prohibit a transaction. Ralls also argues that CFIUS overstepped its authority by prohibiting Ralls from selling "to any third party" (including a U.S. owner) any items produced by the </w:t>
      </w:r>
      <w:proofErr w:type="spellStart"/>
      <w:r w:rsidRPr="00066C5E">
        <w:rPr>
          <w:sz w:val="14"/>
        </w:rPr>
        <w:t>Sany</w:t>
      </w:r>
      <w:proofErr w:type="spellEnd"/>
      <w:r w:rsidRPr="00066C5E">
        <w:rPr>
          <w:sz w:val="14"/>
        </w:rPr>
        <w:t xml:space="preserve"> Group. </w:t>
      </w:r>
      <w:r w:rsidRPr="00066C5E">
        <w:rPr>
          <w:rStyle w:val="StyleBoldUnderline"/>
        </w:rPr>
        <w:t>Such an order, Ralls asserts, oversteps both the limitation that CFIUS may review only transactions that involve acquisition of control by a foreign person</w:t>
      </w:r>
      <w:r w:rsidRPr="00066C5E">
        <w:rPr>
          <w:sz w:val="14"/>
        </w:rPr>
        <w:t xml:space="preserve"> (as the order covers U.S. buyers), and the limitation that CFIUS may only review acquisition of a U.S. business (since the order applies to "items" produced by </w:t>
      </w:r>
      <w:proofErr w:type="spellStart"/>
      <w:r w:rsidRPr="00066C5E">
        <w:rPr>
          <w:sz w:val="14"/>
        </w:rPr>
        <w:t>Sany</w:t>
      </w:r>
      <w:proofErr w:type="spellEnd"/>
      <w:r w:rsidRPr="00066C5E">
        <w:rPr>
          <w:sz w:val="14"/>
        </w:rPr>
        <w:t xml:space="preserve"> Group). The challenge reflects the unusual posture of this case, in which </w:t>
      </w:r>
      <w:r w:rsidRPr="00066C5E">
        <w:rPr>
          <w:rStyle w:val="StyleBoldUnderline"/>
        </w:rPr>
        <w:t xml:space="preserve">CFIUS issued a unilateral order rather than negotiating "consensual" mitigation with the parties upon threat that CFIUS would recommend that the President </w:t>
      </w:r>
      <w:proofErr w:type="gramStart"/>
      <w:r w:rsidRPr="00066C5E">
        <w:rPr>
          <w:rStyle w:val="StyleBoldUnderline"/>
        </w:rPr>
        <w:t>take</w:t>
      </w:r>
      <w:proofErr w:type="gramEnd"/>
      <w:r w:rsidRPr="00066C5E">
        <w:rPr>
          <w:rStyle w:val="StyleBoldUnderline"/>
        </w:rPr>
        <w:t xml:space="preserve"> action to block the transaction. </w:t>
      </w:r>
      <w:r w:rsidRPr="002310E8">
        <w:rPr>
          <w:rStyle w:val="StyleBoldUnderline"/>
          <w:highlight w:val="cyan"/>
        </w:rPr>
        <w:t xml:space="preserve">Any judicial decision that limited CFIUS's </w:t>
      </w:r>
      <w:r w:rsidRPr="005927E6">
        <w:rPr>
          <w:rStyle w:val="StyleBoldUnderline"/>
        </w:rPr>
        <w:t xml:space="preserve">remedial </w:t>
      </w:r>
      <w:r w:rsidRPr="002310E8">
        <w:rPr>
          <w:rStyle w:val="StyleBoldUnderline"/>
          <w:highlight w:val="cyan"/>
        </w:rPr>
        <w:t xml:space="preserve">power </w:t>
      </w:r>
      <w:r w:rsidRPr="005927E6">
        <w:rPr>
          <w:rStyle w:val="StyleBoldUnderline"/>
        </w:rPr>
        <w:t xml:space="preserve">to impose national-security-related mitigation conditions </w:t>
      </w:r>
      <w:r w:rsidRPr="002310E8">
        <w:rPr>
          <w:rStyle w:val="StyleBoldUnderline"/>
          <w:highlight w:val="cyan"/>
        </w:rPr>
        <w:t>would be of great interest to the investment community</w:t>
      </w:r>
      <w:r w:rsidRPr="00066C5E">
        <w:rPr>
          <w:rStyle w:val="StyleBoldUnderline"/>
        </w:rPr>
        <w:t>.</w:t>
      </w:r>
      <w:r w:rsidRPr="00066C5E">
        <w:rPr>
          <w:sz w:val="12"/>
        </w:rPr>
        <w:t xml:space="preserve">¶ </w:t>
      </w:r>
      <w:r w:rsidRPr="00066C5E">
        <w:rPr>
          <w:sz w:val="14"/>
        </w:rPr>
        <w:t xml:space="preserve">In short, both CFIUS practitioners and a broad range of parties involved in foreign investment in the United States should watch the case closely. </w:t>
      </w:r>
      <w:r w:rsidRPr="00066C5E">
        <w:rPr>
          <w:rStyle w:val="StyleBoldUnderline"/>
        </w:rPr>
        <w:t xml:space="preserve">Although the plaintiffs will face threshold arguments from the government that the actions are non-reviewable, </w:t>
      </w:r>
      <w:r w:rsidRPr="002310E8">
        <w:rPr>
          <w:rStyle w:val="StyleBoldUnderline"/>
          <w:highlight w:val="cyan"/>
        </w:rPr>
        <w:t>even a partial victory on the merits could have significant</w:t>
      </w:r>
      <w:r w:rsidRPr="00066C5E">
        <w:rPr>
          <w:rStyle w:val="StyleBoldUnderline"/>
        </w:rPr>
        <w:t xml:space="preserve"> economic and </w:t>
      </w:r>
      <w:r w:rsidRPr="002310E8">
        <w:rPr>
          <w:rStyle w:val="StyleBoldUnderline"/>
          <w:highlight w:val="cyan"/>
        </w:rPr>
        <w:t>legal effects for U.S. national security review of foreign investment</w:t>
      </w:r>
      <w:r w:rsidRPr="00066C5E">
        <w:rPr>
          <w:sz w:val="14"/>
        </w:rPr>
        <w:t>, and thus the case may attract participation by a range of interested parties as amici curiae. Some indication of how the Court will treat the case could come as early as this week; on September 13, Ralls filed a motion for a temporary restraining order and preliminary injunction, which Judge Amy Berman Jackson set for expedited briefing and consideration.</w:t>
      </w:r>
    </w:p>
    <w:p w:rsidR="00ED2386" w:rsidRDefault="00ED2386" w:rsidP="00ED2386"/>
    <w:p w:rsidR="00ED2386" w:rsidRDefault="00ED2386" w:rsidP="00ED2386">
      <w:pPr>
        <w:pStyle w:val="Heading4"/>
      </w:pPr>
      <w:r>
        <w:t>Plan spills over</w:t>
      </w:r>
    </w:p>
    <w:p w:rsidR="00ED2386" w:rsidRPr="00494F07" w:rsidRDefault="00ED2386" w:rsidP="00ED2386"/>
    <w:p w:rsidR="00ED2386" w:rsidRPr="00977F45" w:rsidRDefault="00ED2386" w:rsidP="00ED2386">
      <w:r w:rsidRPr="00977F45">
        <w:rPr>
          <w:rStyle w:val="StyleStyleBold12pt"/>
        </w:rPr>
        <w:t>Vinson &amp; Elkins</w:t>
      </w:r>
      <w:r w:rsidRPr="00977F45">
        <w:t xml:space="preserve"> 9/17/</w:t>
      </w:r>
      <w:r w:rsidRPr="00977F45">
        <w:rPr>
          <w:rStyle w:val="StyleStyleBold12pt"/>
        </w:rPr>
        <w:t>2012</w:t>
      </w:r>
    </w:p>
    <w:p w:rsidR="00ED2386" w:rsidRPr="00A6234E" w:rsidRDefault="00ED2386" w:rsidP="00ED2386">
      <w:pPr>
        <w:rPr>
          <w:rFonts w:asciiTheme="minorHAnsi" w:hAnsiTheme="minorHAnsi"/>
        </w:rPr>
      </w:pPr>
      <w:r w:rsidRPr="00A6234E">
        <w:rPr>
          <w:rFonts w:asciiTheme="minorHAnsi" w:hAnsiTheme="minorHAnsi"/>
        </w:rPr>
        <w:t xml:space="preserve">(Vinson &amp; Elkins lawyers have provided innovative business solutions for clients whose needs are as diverse as the entities they represent. In today's challenging environment of global markets, volatile economies, and complex human and environmental issues, our law firm’s time-tested role as trusted advisor has become even more critical; “Chinese Energy Developer Sues Committee on Foreign </w:t>
      </w:r>
      <w:r w:rsidRPr="00A6234E">
        <w:rPr>
          <w:rFonts w:asciiTheme="minorHAnsi" w:hAnsiTheme="minorHAnsi"/>
        </w:rPr>
        <w:lastRenderedPageBreak/>
        <w:t xml:space="preserve">Investment in the United States (CFIUS) for Blocking Oregon Wind-Farm Investment on National Security Grounds” V&amp;E CFIUS and National Security Review E-communication, </w:t>
      </w:r>
      <w:hyperlink r:id="rId15" w:history="1">
        <w:r w:rsidRPr="00A6234E">
          <w:rPr>
            <w:rStyle w:val="Hyperlink"/>
            <w:rFonts w:asciiTheme="minorHAnsi" w:hAnsiTheme="minorHAnsi"/>
          </w:rPr>
          <w:t>http://www.velaw.com/resources/ChineseEnergyDeveloperSuesCFIUSBlockingOregonWindFarmInvestment.aspx</w:t>
        </w:r>
      </w:hyperlink>
      <w:r w:rsidRPr="00A6234E">
        <w:rPr>
          <w:rFonts w:asciiTheme="minorHAnsi" w:hAnsiTheme="minorHAnsi"/>
        </w:rPr>
        <w:t xml:space="preserve"> - </w:t>
      </w:r>
      <w:proofErr w:type="spellStart"/>
      <w:r w:rsidRPr="00A6234E">
        <w:rPr>
          <w:rFonts w:asciiTheme="minorHAnsi" w:hAnsiTheme="minorHAnsi"/>
        </w:rPr>
        <w:t>Kurr</w:t>
      </w:r>
      <w:proofErr w:type="spellEnd"/>
      <w:r w:rsidRPr="00A6234E">
        <w:rPr>
          <w:rFonts w:asciiTheme="minorHAnsi" w:hAnsiTheme="minorHAnsi"/>
        </w:rPr>
        <w:t>)</w:t>
      </w:r>
    </w:p>
    <w:p w:rsidR="00ED2386" w:rsidRPr="00A6234E" w:rsidRDefault="00ED2386" w:rsidP="00ED2386">
      <w:pPr>
        <w:rPr>
          <w:rFonts w:asciiTheme="minorHAnsi" w:hAnsiTheme="minorHAnsi"/>
        </w:rPr>
      </w:pPr>
    </w:p>
    <w:p w:rsidR="00ED2386" w:rsidRPr="00A6234E" w:rsidRDefault="00ED2386" w:rsidP="00ED2386">
      <w:pPr>
        <w:rPr>
          <w:rStyle w:val="StyleBoldUnderline"/>
          <w:rFonts w:asciiTheme="minorHAnsi" w:hAnsiTheme="minorHAnsi"/>
        </w:rPr>
      </w:pPr>
      <w:r w:rsidRPr="00A6234E">
        <w:rPr>
          <w:rFonts w:asciiTheme="minorHAnsi" w:hAnsiTheme="minorHAnsi"/>
          <w:sz w:val="14"/>
        </w:rPr>
        <w:t xml:space="preserve">On September 12, </w:t>
      </w:r>
      <w:r w:rsidRPr="00A6234E">
        <w:rPr>
          <w:rStyle w:val="StyleBoldUnderline"/>
          <w:rFonts w:asciiTheme="minorHAnsi" w:hAnsiTheme="minorHAnsi"/>
        </w:rPr>
        <w:t>the Ralls Corporation, a Chinese-owned wind-farm developer, sued the Committee on Foreign Investment in the United States</w:t>
      </w:r>
      <w:r w:rsidRPr="00A6234E">
        <w:rPr>
          <w:rFonts w:asciiTheme="minorHAnsi" w:hAnsiTheme="minorHAnsi"/>
          <w:sz w:val="14"/>
        </w:rPr>
        <w:t xml:space="preserve"> (“CFIUS” or the “Committee”), </w:t>
      </w:r>
      <w:r w:rsidRPr="00A6234E">
        <w:rPr>
          <w:rStyle w:val="StyleBoldUnderline"/>
          <w:rFonts w:asciiTheme="minorHAnsi" w:hAnsiTheme="minorHAnsi"/>
        </w:rPr>
        <w:t>raising statutory and constitutional challenges to recent CFIUS orders that effectively require Ralls to unwind its acquisition</w:t>
      </w:r>
      <w:r w:rsidRPr="00A6234E">
        <w:rPr>
          <w:rFonts w:asciiTheme="minorHAnsi" w:hAnsiTheme="minorHAnsi"/>
          <w:sz w:val="14"/>
        </w:rPr>
        <w:t xml:space="preserve"> of four wind-farm projects in Oregon. The suit is a rarity, and there have been no significant instances of judicial review of CFIUS decisions in the past. Although the plaintiffs face threshold barriers to having their claims heard on the merits, </w:t>
      </w:r>
      <w:r w:rsidRPr="002310E8">
        <w:rPr>
          <w:rStyle w:val="StyleBoldUnderline"/>
          <w:rFonts w:asciiTheme="minorHAnsi" w:hAnsiTheme="minorHAnsi"/>
          <w:highlight w:val="cyan"/>
        </w:rPr>
        <w:t>even a partial success could have  broad significance for the review of foreign direct investment across all sectors of the economy</w:t>
      </w:r>
      <w:r w:rsidRPr="00A6234E">
        <w:rPr>
          <w:rStyle w:val="StyleBoldUnderline"/>
          <w:rFonts w:asciiTheme="minorHAnsi" w:hAnsiTheme="minorHAnsi"/>
        </w:rPr>
        <w:t xml:space="preserve"> — </w:t>
      </w:r>
      <w:r w:rsidRPr="002310E8">
        <w:rPr>
          <w:rStyle w:val="StyleBoldUnderline"/>
          <w:rFonts w:asciiTheme="minorHAnsi" w:hAnsiTheme="minorHAnsi"/>
          <w:highlight w:val="cyan"/>
        </w:rPr>
        <w:t>because CFIUS approval is frequently a major concern for transactions</w:t>
      </w:r>
      <w:r w:rsidRPr="00A6234E">
        <w:rPr>
          <w:rStyle w:val="StyleBoldUnderline"/>
          <w:rFonts w:asciiTheme="minorHAnsi" w:hAnsiTheme="minorHAnsi"/>
        </w:rPr>
        <w:t xml:space="preserve"> involving foreign acquisitions</w:t>
      </w:r>
      <w:r w:rsidRPr="00A6234E">
        <w:rPr>
          <w:rFonts w:asciiTheme="minorHAnsi" w:hAnsiTheme="minorHAnsi"/>
          <w:sz w:val="14"/>
        </w:rPr>
        <w:t xml:space="preserve"> of, or joint ventures with, U.S. businesses. </w:t>
      </w:r>
      <w:r w:rsidRPr="00A6234E">
        <w:rPr>
          <w:rStyle w:val="StyleBoldUnderline"/>
          <w:rFonts w:asciiTheme="minorHAnsi" w:hAnsiTheme="minorHAnsi"/>
        </w:rPr>
        <w:t xml:space="preserve">The </w:t>
      </w:r>
      <w:r w:rsidRPr="002310E8">
        <w:rPr>
          <w:rStyle w:val="StyleBoldUnderline"/>
          <w:rFonts w:asciiTheme="minorHAnsi" w:hAnsiTheme="minorHAnsi"/>
          <w:highlight w:val="cyan"/>
        </w:rPr>
        <w:t>Ralls</w:t>
      </w:r>
      <w:r w:rsidRPr="00A6234E">
        <w:rPr>
          <w:rStyle w:val="StyleBoldUnderline"/>
          <w:rFonts w:asciiTheme="minorHAnsi" w:hAnsiTheme="minorHAnsi"/>
        </w:rPr>
        <w:t xml:space="preserve"> lawsuit </w:t>
      </w:r>
      <w:r w:rsidRPr="002310E8">
        <w:rPr>
          <w:rStyle w:val="StyleBoldUnderline"/>
          <w:rFonts w:asciiTheme="minorHAnsi" w:hAnsiTheme="minorHAnsi"/>
          <w:highlight w:val="cyan"/>
        </w:rPr>
        <w:t>challenges</w:t>
      </w:r>
      <w:r w:rsidRPr="00A6234E">
        <w:rPr>
          <w:rStyle w:val="StyleBoldUnderline"/>
          <w:rFonts w:asciiTheme="minorHAnsi" w:hAnsiTheme="minorHAnsi"/>
        </w:rPr>
        <w:t xml:space="preserve"> not only </w:t>
      </w:r>
      <w:r w:rsidRPr="002310E8">
        <w:rPr>
          <w:rStyle w:val="StyleBoldUnderline"/>
          <w:rFonts w:asciiTheme="minorHAnsi" w:hAnsiTheme="minorHAnsi"/>
          <w:highlight w:val="cyan"/>
        </w:rPr>
        <w:t>the lack of transparency in CFIUS’s procedures</w:t>
      </w:r>
      <w:r w:rsidRPr="00A6234E">
        <w:rPr>
          <w:rStyle w:val="StyleBoldUnderline"/>
          <w:rFonts w:asciiTheme="minorHAnsi" w:hAnsiTheme="minorHAnsi"/>
        </w:rPr>
        <w:t xml:space="preserve"> and decision making</w:t>
      </w:r>
      <w:r w:rsidRPr="00A6234E">
        <w:rPr>
          <w:rFonts w:asciiTheme="minorHAnsi" w:hAnsiTheme="minorHAnsi"/>
          <w:sz w:val="14"/>
        </w:rPr>
        <w:t xml:space="preserve">, </w:t>
      </w:r>
      <w:r w:rsidRPr="00A6234E">
        <w:rPr>
          <w:rStyle w:val="StyleBoldUnderline"/>
          <w:rFonts w:asciiTheme="minorHAnsi" w:hAnsiTheme="minorHAnsi"/>
        </w:rPr>
        <w:t>but also CFIUS’s authority to prevent or unwind a transaction involving a foreign person based on national security concerns. Further, the lawsuit indicates that CFIUS has national security concerns regarding foreign acquisitions of even small wind turbine projects.</w:t>
      </w:r>
    </w:p>
    <w:p w:rsidR="00ED2386" w:rsidRPr="00977F45" w:rsidRDefault="00ED2386" w:rsidP="00ED2386"/>
    <w:p w:rsidR="00ED2386" w:rsidRDefault="00ED2386" w:rsidP="00ED2386">
      <w:pPr>
        <w:pStyle w:val="Heading4"/>
      </w:pPr>
      <w:r>
        <w:t>Plan solves FDI – judicial review makes the process more transparent</w:t>
      </w:r>
    </w:p>
    <w:p w:rsidR="00ED2386" w:rsidRPr="00A6234E" w:rsidRDefault="00ED2386" w:rsidP="00ED2386">
      <w:pPr>
        <w:rPr>
          <w:rStyle w:val="StyleStyleBold12pt"/>
          <w:rFonts w:asciiTheme="minorHAnsi" w:hAnsiTheme="minorHAnsi"/>
        </w:rPr>
      </w:pPr>
      <w:r w:rsidRPr="00A6234E">
        <w:rPr>
          <w:rStyle w:val="StyleStyleBold12pt"/>
          <w:rFonts w:asciiTheme="minorHAnsi" w:hAnsiTheme="minorHAnsi"/>
        </w:rPr>
        <w:t>Michaels 11</w:t>
      </w:r>
    </w:p>
    <w:p w:rsidR="00ED2386" w:rsidRPr="00AB53C2" w:rsidRDefault="00ED2386" w:rsidP="00ED2386">
      <w:pPr>
        <w:rPr>
          <w:rFonts w:asciiTheme="minorHAnsi" w:hAnsiTheme="minorHAnsi"/>
        </w:rPr>
      </w:pPr>
      <w:r w:rsidRPr="00A6234E">
        <w:rPr>
          <w:rFonts w:asciiTheme="minorHAnsi" w:hAnsiTheme="minorHAnsi"/>
        </w:rPr>
        <w:t xml:space="preserve">(John D., Acting Professor UCLA School of Law; June, “The (Willingly) Fettered Executive: Presidential Spinoffs in National Security Domains and Beyond,” </w:t>
      </w:r>
      <w:r w:rsidRPr="00AB53C2">
        <w:rPr>
          <w:rFonts w:asciiTheme="minorHAnsi" w:hAnsiTheme="minorHAnsi"/>
        </w:rPr>
        <w:t xml:space="preserve">97 Va. L. Rev. 801 – </w:t>
      </w:r>
      <w:proofErr w:type="spellStart"/>
      <w:r w:rsidRPr="00AB53C2">
        <w:rPr>
          <w:rFonts w:asciiTheme="minorHAnsi" w:hAnsiTheme="minorHAnsi"/>
        </w:rPr>
        <w:t>Kurr</w:t>
      </w:r>
      <w:proofErr w:type="spellEnd"/>
      <w:r w:rsidRPr="00AB53C2">
        <w:rPr>
          <w:rFonts w:asciiTheme="minorHAnsi" w:hAnsiTheme="minorHAnsi"/>
        </w:rPr>
        <w:t>)</w:t>
      </w:r>
    </w:p>
    <w:p w:rsidR="00ED2386" w:rsidRPr="00977F45" w:rsidRDefault="00ED2386" w:rsidP="00ED2386">
      <w:pPr>
        <w:rPr>
          <w:rFonts w:asciiTheme="minorHAnsi" w:hAnsiTheme="minorHAnsi"/>
          <w:sz w:val="14"/>
        </w:rPr>
      </w:pPr>
      <w:r w:rsidRPr="00AB53C2">
        <w:rPr>
          <w:rFonts w:asciiTheme="minorHAnsi" w:hAnsiTheme="minorHAnsi"/>
          <w:sz w:val="14"/>
        </w:rPr>
        <w:t xml:space="preserve"> In addition, </w:t>
      </w:r>
      <w:r w:rsidRPr="00AB53C2">
        <w:rPr>
          <w:rStyle w:val="StyleBoldUnderline"/>
        </w:rPr>
        <w:t>by insulating the crucial work of CFIUS from the President, there is likely to be a higher level of consistency over time</w:t>
      </w:r>
      <w:r w:rsidRPr="00AB53C2">
        <w:rPr>
          <w:rFonts w:asciiTheme="minorHAnsi" w:hAnsiTheme="minorHAnsi"/>
          <w:sz w:val="14"/>
        </w:rPr>
        <w:t xml:space="preserve"> (and between presidential administrations) </w:t>
      </w:r>
      <w:r w:rsidRPr="00AB53C2">
        <w:rPr>
          <w:rStyle w:val="StyleBoldUnderline"/>
        </w:rPr>
        <w:t>than if the President had sole discretion</w:t>
      </w:r>
      <w:r w:rsidRPr="00AB53C2">
        <w:rPr>
          <w:rFonts w:asciiTheme="minorHAnsi" w:hAnsiTheme="minorHAnsi"/>
          <w:sz w:val="14"/>
        </w:rPr>
        <w:t xml:space="preserve">. </w:t>
      </w:r>
      <w:proofErr w:type="gramStart"/>
      <w:r w:rsidRPr="00AB53C2">
        <w:rPr>
          <w:rFonts w:asciiTheme="minorHAnsi" w:hAnsiTheme="minorHAnsi"/>
          <w:sz w:val="14"/>
        </w:rPr>
        <w:t>n311</w:t>
      </w:r>
      <w:proofErr w:type="gramEnd"/>
      <w:r w:rsidRPr="00AB53C2">
        <w:rPr>
          <w:rFonts w:asciiTheme="minorHAnsi" w:hAnsiTheme="minorHAnsi"/>
          <w:sz w:val="14"/>
        </w:rPr>
        <w:t xml:space="preserve"> This</w:t>
      </w:r>
      <w:r w:rsidRPr="00977F45">
        <w:rPr>
          <w:rFonts w:asciiTheme="minorHAnsi" w:hAnsiTheme="minorHAnsi"/>
          <w:sz w:val="14"/>
        </w:rPr>
        <w:t xml:space="preserve"> is because the interests advanced by cabinet officials involved in the </w:t>
      </w:r>
      <w:proofErr w:type="spellStart"/>
      <w:r w:rsidRPr="00977F45">
        <w:rPr>
          <w:rFonts w:asciiTheme="minorHAnsi" w:hAnsiTheme="minorHAnsi"/>
          <w:sz w:val="14"/>
        </w:rPr>
        <w:t>decisionmaking</w:t>
      </w:r>
      <w:proofErr w:type="spellEnd"/>
      <w:r w:rsidRPr="00977F45">
        <w:rPr>
          <w:rFonts w:asciiTheme="minorHAnsi" w:hAnsiTheme="minorHAnsi"/>
          <w:sz w:val="14"/>
        </w:rPr>
        <w:t xml:space="preserve"> may reflect common institutional goals across administrations, rather than just partisan or presidential objectives. n312 </w:t>
      </w:r>
      <w:r w:rsidRPr="002310E8">
        <w:rPr>
          <w:rStyle w:val="StyleBoldUnderline"/>
          <w:highlight w:val="cyan"/>
        </w:rPr>
        <w:t>Consistency</w:t>
      </w:r>
      <w:r w:rsidRPr="00977F45">
        <w:rPr>
          <w:rStyle w:val="StyleBoldUnderline"/>
        </w:rPr>
        <w:t xml:space="preserve"> over time </w:t>
      </w:r>
      <w:r w:rsidRPr="002310E8">
        <w:rPr>
          <w:rStyle w:val="StyleBoldUnderline"/>
          <w:highlight w:val="cyan"/>
        </w:rPr>
        <w:t>is especially important</w:t>
      </w:r>
      <w:r w:rsidRPr="00977F45">
        <w:rPr>
          <w:rStyle w:val="StyleBoldUnderline"/>
        </w:rPr>
        <w:t xml:space="preserve"> in this space given </w:t>
      </w:r>
      <w:r w:rsidRPr="002310E8">
        <w:rPr>
          <w:rStyle w:val="StyleBoldUnderline"/>
          <w:highlight w:val="cyan"/>
        </w:rPr>
        <w:t>the need to accommodate core regulatory questions</w:t>
      </w:r>
      <w:r w:rsidRPr="00977F45">
        <w:rPr>
          <w:rFonts w:asciiTheme="minorHAnsi" w:hAnsiTheme="minorHAnsi"/>
          <w:sz w:val="14"/>
        </w:rPr>
        <w:t xml:space="preserve">, diplomatic considerations, national-security concerns, and the interests of the parties to the proposed transaction - coupled with the inability to explain publicly what, if anything,  [*880]  distinguishes superficially inconsistent outcomes. </w:t>
      </w:r>
      <w:proofErr w:type="gramStart"/>
      <w:r w:rsidRPr="00977F45">
        <w:rPr>
          <w:rFonts w:asciiTheme="minorHAnsi" w:hAnsiTheme="minorHAnsi"/>
          <w:sz w:val="14"/>
        </w:rPr>
        <w:t>n313</w:t>
      </w:r>
      <w:proofErr w:type="gramEnd"/>
      <w:r w:rsidRPr="00977F45">
        <w:rPr>
          <w:rFonts w:asciiTheme="minorHAnsi" w:hAnsiTheme="minorHAnsi"/>
          <w:sz w:val="14"/>
        </w:rPr>
        <w:t xml:space="preserve"> </w:t>
      </w:r>
      <w:r w:rsidRPr="002310E8">
        <w:rPr>
          <w:rStyle w:val="StyleBoldUnderline"/>
          <w:highlight w:val="cyan"/>
        </w:rPr>
        <w:t>Without judicial review, changes in</w:t>
      </w:r>
      <w:r w:rsidRPr="00977F45">
        <w:rPr>
          <w:rStyle w:val="StyleBoldUnderline"/>
        </w:rPr>
        <w:t xml:space="preserve"> presidential </w:t>
      </w:r>
      <w:r w:rsidRPr="002310E8">
        <w:rPr>
          <w:rStyle w:val="StyleBoldUnderline"/>
          <w:highlight w:val="cyan"/>
        </w:rPr>
        <w:t>administrations would lead to destabilizing about-faces in</w:t>
      </w:r>
      <w:r w:rsidRPr="00977F45">
        <w:rPr>
          <w:rStyle w:val="StyleBoldUnderline"/>
        </w:rPr>
        <w:t xml:space="preserve"> administrative </w:t>
      </w:r>
      <w:r w:rsidRPr="002310E8">
        <w:rPr>
          <w:rStyle w:val="StyleBoldUnderline"/>
          <w:highlight w:val="cyan"/>
        </w:rPr>
        <w:t>governance of foreign investment</w:t>
      </w:r>
      <w:r w:rsidRPr="00977F45">
        <w:rPr>
          <w:rFonts w:asciiTheme="minorHAnsi" w:hAnsiTheme="minorHAnsi"/>
          <w:sz w:val="14"/>
        </w:rPr>
        <w:t xml:space="preserve">. </w:t>
      </w:r>
      <w:proofErr w:type="gramStart"/>
      <w:r w:rsidRPr="00977F45">
        <w:rPr>
          <w:rFonts w:asciiTheme="minorHAnsi" w:hAnsiTheme="minorHAnsi"/>
          <w:sz w:val="14"/>
        </w:rPr>
        <w:t>n314</w:t>
      </w:r>
      <w:proofErr w:type="gramEnd"/>
      <w:r w:rsidRPr="00977F45">
        <w:rPr>
          <w:rFonts w:asciiTheme="minorHAnsi" w:hAnsiTheme="minorHAnsi"/>
          <w:sz w:val="14"/>
        </w:rPr>
        <w:t xml:space="preserve"> Although much is made in the administrative law literature about ossification, n315 the converse - </w:t>
      </w:r>
      <w:r w:rsidRPr="00977F45">
        <w:rPr>
          <w:rStyle w:val="StyleBoldUnderline"/>
        </w:rPr>
        <w:t xml:space="preserve">administrative </w:t>
      </w:r>
      <w:r w:rsidRPr="002310E8">
        <w:rPr>
          <w:rStyle w:val="StyleBoldUnderline"/>
          <w:highlight w:val="cyan"/>
        </w:rPr>
        <w:t>vacillation - can be just as problematic</w:t>
      </w:r>
      <w:r w:rsidRPr="00977F45">
        <w:rPr>
          <w:rStyle w:val="StyleBoldUnderline"/>
        </w:rPr>
        <w:t xml:space="preserve">. It is problematic not just for legitimacy reasons but also </w:t>
      </w:r>
      <w:r w:rsidRPr="002310E8">
        <w:rPr>
          <w:rStyle w:val="StyleBoldUnderline"/>
          <w:highlight w:val="cyan"/>
        </w:rPr>
        <w:t>because uncertainty substantially increases costs to regulated parties</w:t>
      </w:r>
      <w:r w:rsidRPr="00977F45">
        <w:rPr>
          <w:rFonts w:asciiTheme="minorHAnsi" w:hAnsiTheme="minorHAnsi"/>
          <w:sz w:val="14"/>
        </w:rPr>
        <w:t xml:space="preserve">. </w:t>
      </w:r>
      <w:proofErr w:type="gramStart"/>
      <w:r w:rsidRPr="00977F45">
        <w:rPr>
          <w:rFonts w:asciiTheme="minorHAnsi" w:hAnsiTheme="minorHAnsi"/>
          <w:sz w:val="14"/>
        </w:rPr>
        <w:t>n316</w:t>
      </w:r>
      <w:proofErr w:type="gramEnd"/>
      <w:r w:rsidRPr="00977F45">
        <w:rPr>
          <w:rFonts w:asciiTheme="minorHAnsi" w:hAnsiTheme="minorHAnsi"/>
          <w:sz w:val="14"/>
        </w:rPr>
        <w:t xml:space="preserve"> American </w:t>
      </w:r>
      <w:r w:rsidRPr="00977F45">
        <w:rPr>
          <w:rStyle w:val="StyleBoldUnderline"/>
        </w:rPr>
        <w:t>companies</w:t>
      </w:r>
      <w:r w:rsidRPr="00977F45">
        <w:rPr>
          <w:rFonts w:asciiTheme="minorHAnsi" w:hAnsiTheme="minorHAnsi"/>
          <w:sz w:val="14"/>
        </w:rPr>
        <w:t xml:space="preserve"> seeking to attract foreign investors and foreign investors seeking business opportunities in the United States </w:t>
      </w:r>
      <w:r w:rsidRPr="00977F45">
        <w:rPr>
          <w:rStyle w:val="StyleBoldUnderline"/>
        </w:rPr>
        <w:t>already express unease about having to submit to CFIUS review</w:t>
      </w:r>
      <w:r w:rsidRPr="00977F45">
        <w:rPr>
          <w:rFonts w:asciiTheme="minorHAnsi" w:hAnsiTheme="minorHAnsi"/>
          <w:sz w:val="14"/>
        </w:rPr>
        <w:t xml:space="preserve">. </w:t>
      </w:r>
      <w:r w:rsidRPr="00977F45">
        <w:rPr>
          <w:rStyle w:val="StyleBoldUnderline"/>
        </w:rPr>
        <w:t xml:space="preserve">Prospective </w:t>
      </w:r>
      <w:r w:rsidRPr="002310E8">
        <w:rPr>
          <w:rStyle w:val="StyleBoldUnderline"/>
          <w:highlight w:val="cyan"/>
        </w:rPr>
        <w:t>investors would have even colder feet and perhaps fewer deals would be pursued</w:t>
      </w:r>
      <w:r w:rsidRPr="00977F45">
        <w:rPr>
          <w:rFonts w:asciiTheme="minorHAnsi" w:hAnsiTheme="minorHAnsi"/>
          <w:sz w:val="14"/>
        </w:rPr>
        <w:t xml:space="preserve">, especially in the months leading up to a presidential transition, </w:t>
      </w:r>
      <w:r w:rsidRPr="00977F45">
        <w:rPr>
          <w:rStyle w:val="StyleBoldUnderline"/>
        </w:rPr>
        <w:t>were foreign-investment regulation more variable and unpredictable</w:t>
      </w:r>
      <w:r w:rsidRPr="00977F45">
        <w:rPr>
          <w:rFonts w:asciiTheme="minorHAnsi" w:hAnsiTheme="minorHAnsi"/>
          <w:sz w:val="14"/>
        </w:rPr>
        <w:t xml:space="preserve">. </w:t>
      </w:r>
      <w:proofErr w:type="gramStart"/>
      <w:r w:rsidRPr="00977F45">
        <w:rPr>
          <w:rFonts w:asciiTheme="minorHAnsi" w:hAnsiTheme="minorHAnsi"/>
          <w:sz w:val="14"/>
        </w:rPr>
        <w:t>n317</w:t>
      </w:r>
      <w:proofErr w:type="gramEnd"/>
      <w:r w:rsidRPr="00977F45">
        <w:rPr>
          <w:rFonts w:asciiTheme="minorHAnsi" w:hAnsiTheme="minorHAnsi"/>
          <w:sz w:val="14"/>
        </w:rPr>
        <w:t xml:space="preserve"> Investigations, mitigation negotiations, and final recommendations  [*881]  that need to go through the Committee's inter-agency deliberative ringer - and thus are not simply a function of presidential predilections n318 - potentially go a long way in minimizing that unease. Further, </w:t>
      </w:r>
      <w:r w:rsidRPr="00977F45">
        <w:rPr>
          <w:rStyle w:val="StyleBoldUnderline"/>
        </w:rPr>
        <w:t>this deliberative process conveys to participants that the legally and politically unaccountable framework for foreign-investment review is nevertheless rational and rigorous</w:t>
      </w:r>
      <w:r w:rsidRPr="00977F45">
        <w:rPr>
          <w:rFonts w:asciiTheme="minorHAnsi" w:hAnsiTheme="minorHAnsi"/>
          <w:sz w:val="14"/>
        </w:rPr>
        <w:t xml:space="preserve">. </w:t>
      </w:r>
      <w:proofErr w:type="gramStart"/>
      <w:r w:rsidRPr="00977F45">
        <w:rPr>
          <w:rFonts w:asciiTheme="minorHAnsi" w:hAnsiTheme="minorHAnsi"/>
          <w:sz w:val="14"/>
        </w:rPr>
        <w:t>n319  [</w:t>
      </w:r>
      <w:proofErr w:type="gramEnd"/>
      <w:r w:rsidRPr="00977F45">
        <w:rPr>
          <w:rFonts w:asciiTheme="minorHAnsi" w:hAnsiTheme="minorHAnsi"/>
          <w:sz w:val="14"/>
        </w:rPr>
        <w:t>*882]  Though the foreign investors might not on their own be clued in to this and other subtleties, many rely on a relatively small group of experienced lawyers who deal regularly with CFIUS and can counsel their clients accordingly. n320</w:t>
      </w:r>
    </w:p>
    <w:p w:rsidR="00ED2386" w:rsidRPr="00977F45" w:rsidRDefault="00ED2386" w:rsidP="00ED2386"/>
    <w:p w:rsidR="00ED2386" w:rsidRDefault="00ED2386" w:rsidP="00C837DA">
      <w:pPr>
        <w:pStyle w:val="Heading3"/>
      </w:pPr>
      <w:r>
        <w:lastRenderedPageBreak/>
        <w:t xml:space="preserve">No </w:t>
      </w:r>
      <w:proofErr w:type="spellStart"/>
      <w:r>
        <w:t>Disads</w:t>
      </w:r>
      <w:proofErr w:type="spellEnd"/>
    </w:p>
    <w:p w:rsidR="00ED2386" w:rsidRDefault="00ED2386" w:rsidP="00ED2386"/>
    <w:p w:rsidR="00ED2386" w:rsidRDefault="00ED2386" w:rsidP="00ED2386">
      <w:pPr>
        <w:pStyle w:val="Heading4"/>
      </w:pPr>
      <w:r>
        <w:t>Obama just approved a bunch of wind projects</w:t>
      </w:r>
    </w:p>
    <w:p w:rsidR="00ED2386" w:rsidRDefault="00ED2386" w:rsidP="00ED2386"/>
    <w:p w:rsidR="00ED2386" w:rsidRPr="003C733F" w:rsidRDefault="00ED2386" w:rsidP="00ED2386">
      <w:pPr>
        <w:rPr>
          <w:rStyle w:val="StyleStyleBold12pt"/>
        </w:rPr>
      </w:pPr>
      <w:proofErr w:type="spellStart"/>
      <w:r w:rsidRPr="003C733F">
        <w:rPr>
          <w:rStyle w:val="StyleStyleBold12pt"/>
        </w:rPr>
        <w:t>Scheid</w:t>
      </w:r>
      <w:proofErr w:type="spellEnd"/>
      <w:r w:rsidRPr="003C733F">
        <w:rPr>
          <w:rStyle w:val="StyleStyleBold12pt"/>
        </w:rPr>
        <w:t xml:space="preserve"> 3/13</w:t>
      </w:r>
    </w:p>
    <w:p w:rsidR="00ED2386" w:rsidRDefault="00ED2386" w:rsidP="00ED2386">
      <w:r>
        <w:t xml:space="preserve">(Brian, Writer for </w:t>
      </w:r>
      <w:proofErr w:type="spellStart"/>
      <w:r>
        <w:t>Platts</w:t>
      </w:r>
      <w:proofErr w:type="spellEnd"/>
      <w:r>
        <w:t xml:space="preserve"> a leading global provider of energy, petrochemicals and metals information, and a premier source of benchmark price assessments for those commodity markets, “Obama administration approves wind, solar energy projects” http://www.platts.com/RSSFeedDetailedNews/RSSFeed/ElectricPower/6257674)</w:t>
      </w:r>
    </w:p>
    <w:p w:rsidR="00ED2386" w:rsidRDefault="00ED2386" w:rsidP="00ED2386"/>
    <w:p w:rsidR="00ED2386" w:rsidRPr="000660C8" w:rsidRDefault="00ED2386" w:rsidP="00ED2386">
      <w:pPr>
        <w:rPr>
          <w:sz w:val="16"/>
        </w:rPr>
      </w:pPr>
      <w:r w:rsidRPr="00FD7802">
        <w:rPr>
          <w:rStyle w:val="StyleBoldUnderline"/>
          <w:highlight w:val="cyan"/>
        </w:rPr>
        <w:t>The Obama administration has approved two solar projects in California and one wind project in Nevada</w:t>
      </w:r>
      <w:r w:rsidRPr="00297E20">
        <w:rPr>
          <w:rStyle w:val="StyleBoldUnderline"/>
        </w:rPr>
        <w:t xml:space="preserve"> </w:t>
      </w:r>
      <w:r w:rsidRPr="000660C8">
        <w:rPr>
          <w:sz w:val="16"/>
        </w:rPr>
        <w:t>with the potential capacity of 1,100 MW, departing Interior Secretary Ken Salazar said Wednesday.</w:t>
      </w:r>
      <w:r w:rsidRPr="000660C8">
        <w:rPr>
          <w:sz w:val="12"/>
        </w:rPr>
        <w:t>¶</w:t>
      </w:r>
      <w:r w:rsidRPr="000660C8">
        <w:rPr>
          <w:sz w:val="16"/>
        </w:rPr>
        <w:t xml:space="preserve"> The projects, which have undergone environmental reviews and public comment processes, include the 750-MW McCoy Solar Energy Project and the 150-MW Desert Harvest Solar Farm, both in California's Riverside East Solar Energy Zone, and the 200-MW Searchlight Wind Energy Project in Clark County, Nevada.</w:t>
      </w:r>
      <w:r w:rsidRPr="000660C8">
        <w:rPr>
          <w:sz w:val="12"/>
        </w:rPr>
        <w:t>¶</w:t>
      </w:r>
      <w:r w:rsidRPr="000660C8">
        <w:rPr>
          <w:sz w:val="16"/>
        </w:rPr>
        <w:t xml:space="preserve"> </w:t>
      </w:r>
      <w:r w:rsidRPr="00FD7802">
        <w:rPr>
          <w:sz w:val="16"/>
          <w:highlight w:val="cyan"/>
        </w:rPr>
        <w:t>"</w:t>
      </w:r>
      <w:r w:rsidRPr="00FD7802">
        <w:rPr>
          <w:rStyle w:val="StyleBoldUnderline"/>
          <w:highlight w:val="cyan"/>
        </w:rPr>
        <w:t>These renewable energy projects reflect the Obama Administration's commitment to expand domestic energy production on our public lands and diversify our nation's energy portfolio</w:t>
      </w:r>
      <w:r w:rsidRPr="00FD7802">
        <w:rPr>
          <w:sz w:val="16"/>
          <w:highlight w:val="cyan"/>
        </w:rPr>
        <w:t>,"</w:t>
      </w:r>
      <w:r w:rsidRPr="000660C8">
        <w:rPr>
          <w:sz w:val="16"/>
        </w:rPr>
        <w:t xml:space="preserve"> Salazar said in a statement.</w:t>
      </w:r>
      <w:r w:rsidRPr="000660C8">
        <w:rPr>
          <w:sz w:val="12"/>
        </w:rPr>
        <w:t>¶</w:t>
      </w:r>
      <w:r w:rsidRPr="000660C8">
        <w:rPr>
          <w:sz w:val="16"/>
        </w:rPr>
        <w:t xml:space="preserve"> Including these three projects, Interior has approved 37 renewable energy projects since 2009 with the potential capacity of 11,500 MW, Salazar said.</w:t>
      </w:r>
      <w:r w:rsidRPr="000660C8">
        <w:rPr>
          <w:sz w:val="12"/>
        </w:rPr>
        <w:t>¶</w:t>
      </w:r>
      <w:r w:rsidRPr="000660C8">
        <w:rPr>
          <w:sz w:val="16"/>
        </w:rPr>
        <w:t xml:space="preserve"> The McCoy project, proposed by a </w:t>
      </w:r>
      <w:proofErr w:type="spellStart"/>
      <w:r w:rsidRPr="000660C8">
        <w:rPr>
          <w:sz w:val="16"/>
        </w:rPr>
        <w:t>NextEra</w:t>
      </w:r>
      <w:proofErr w:type="spellEnd"/>
      <w:r w:rsidRPr="000660C8">
        <w:rPr>
          <w:sz w:val="16"/>
        </w:rPr>
        <w:t xml:space="preserve"> subsidiary, will occupy nearly 4,400 acres and a 12.5-mile generation transmission line is planned to connect the project to Southern California Edison's Colorado River Substation. </w:t>
      </w:r>
      <w:r w:rsidRPr="000660C8">
        <w:rPr>
          <w:sz w:val="12"/>
        </w:rPr>
        <w:t>¶</w:t>
      </w:r>
      <w:r w:rsidRPr="000660C8">
        <w:rPr>
          <w:sz w:val="16"/>
        </w:rPr>
        <w:t xml:space="preserve"> The Desert Harvest project, proposed by EDF Renewable Energy, will encompass more than 1,200 acres and includes an on-site substation and 230-kV line to the Red Bluff Substation, which will connect the project to the Southern California Edison regional transmission grid.</w:t>
      </w:r>
      <w:r w:rsidRPr="000660C8">
        <w:rPr>
          <w:sz w:val="12"/>
        </w:rPr>
        <w:t>¶</w:t>
      </w:r>
      <w:r w:rsidRPr="000660C8">
        <w:rPr>
          <w:sz w:val="16"/>
        </w:rPr>
        <w:t xml:space="preserve"> The Searchlight Wind project will be built on nearly 19,000 acres and the Western Area Power Administration is proposing to construct, operate and maintain a new switching station to connect the project to the existing power grid, Interior said. </w:t>
      </w:r>
    </w:p>
    <w:p w:rsidR="00ED2386" w:rsidRDefault="00ED2386" w:rsidP="00ED2386"/>
    <w:p w:rsidR="00ED2386" w:rsidRDefault="00ED2386" w:rsidP="00ED2386"/>
    <w:p w:rsidR="00ED2386" w:rsidRDefault="00ED2386" w:rsidP="00ED2386">
      <w:pPr>
        <w:pStyle w:val="Heading4"/>
      </w:pPr>
      <w:r>
        <w:t>He plans on approving more clean energy</w:t>
      </w:r>
    </w:p>
    <w:p w:rsidR="00ED2386" w:rsidRDefault="00ED2386" w:rsidP="00ED2386"/>
    <w:p w:rsidR="00ED2386" w:rsidRPr="003C733F" w:rsidRDefault="00ED2386" w:rsidP="00ED2386">
      <w:pPr>
        <w:rPr>
          <w:rStyle w:val="StyleStyleBold12pt"/>
        </w:rPr>
      </w:pPr>
      <w:r w:rsidRPr="003C733F">
        <w:rPr>
          <w:rStyle w:val="StyleStyleBold12pt"/>
        </w:rPr>
        <w:t>Renew Grid 3/20</w:t>
      </w:r>
    </w:p>
    <w:p w:rsidR="00ED2386" w:rsidRDefault="00ED2386" w:rsidP="00ED2386">
      <w:r>
        <w:t>(“President Obama Unveils Energy Blueprint” http://www.renewgridmag.com/e107_plugins/content/content.php?content.9709#.UUoTlBzqmz4)</w:t>
      </w:r>
    </w:p>
    <w:p w:rsidR="00ED2386" w:rsidRDefault="00ED2386" w:rsidP="00ED2386"/>
    <w:p w:rsidR="00ED2386" w:rsidRPr="000660C8" w:rsidRDefault="00ED2386" w:rsidP="00ED2386">
      <w:pPr>
        <w:rPr>
          <w:sz w:val="16"/>
        </w:rPr>
      </w:pPr>
      <w:r w:rsidRPr="000660C8">
        <w:rPr>
          <w:sz w:val="16"/>
        </w:rPr>
        <w:t xml:space="preserve">Last week, </w:t>
      </w:r>
      <w:r w:rsidRPr="00FD7802">
        <w:rPr>
          <w:rStyle w:val="StyleBoldUnderline"/>
          <w:highlight w:val="cyan"/>
        </w:rPr>
        <w:t>the White House released President Barack Obama's "Blueprint</w:t>
      </w:r>
      <w:r w:rsidRPr="000660C8">
        <w:rPr>
          <w:rStyle w:val="StyleBoldUnderline"/>
        </w:rPr>
        <w:t xml:space="preserve"> for a Clean and Secure Energy Future," </w:t>
      </w:r>
      <w:r w:rsidRPr="00FD7802">
        <w:rPr>
          <w:rStyle w:val="StyleBoldUnderline"/>
          <w:highlight w:val="cyan"/>
        </w:rPr>
        <w:t>which includes renewable energy</w:t>
      </w:r>
      <w:r w:rsidRPr="000660C8">
        <w:rPr>
          <w:rStyle w:val="StyleBoldUnderline"/>
        </w:rPr>
        <w:t xml:space="preserve">, smart grid </w:t>
      </w:r>
      <w:r w:rsidRPr="00FD7802">
        <w:rPr>
          <w:rStyle w:val="StyleBoldUnderline"/>
          <w:highlight w:val="cyan"/>
        </w:rPr>
        <w:t>and electric vehicle</w:t>
      </w:r>
      <w:r w:rsidRPr="000660C8">
        <w:rPr>
          <w:rStyle w:val="StyleBoldUnderline"/>
        </w:rPr>
        <w:t xml:space="preserve"> </w:t>
      </w:r>
      <w:r w:rsidRPr="000660C8">
        <w:rPr>
          <w:sz w:val="16"/>
        </w:rPr>
        <w:t xml:space="preserve">(EV) </w:t>
      </w:r>
      <w:r w:rsidRPr="000660C8">
        <w:rPr>
          <w:rStyle w:val="StyleBoldUnderline"/>
        </w:rPr>
        <w:t>initiatives</w:t>
      </w:r>
      <w:r w:rsidRPr="000660C8">
        <w:rPr>
          <w:sz w:val="16"/>
        </w:rPr>
        <w:t>.</w:t>
      </w:r>
      <w:r w:rsidRPr="000660C8">
        <w:rPr>
          <w:sz w:val="12"/>
        </w:rPr>
        <w:t>¶</w:t>
      </w:r>
      <w:r w:rsidRPr="000660C8">
        <w:rPr>
          <w:sz w:val="16"/>
        </w:rPr>
        <w:t xml:space="preserve"> "The United States is on the path to a cleaner and more secure energy future," the blueprint says, adding that </w:t>
      </w:r>
      <w:r w:rsidRPr="00FD7802">
        <w:rPr>
          <w:rStyle w:val="StyleBoldUnderline"/>
          <w:highlight w:val="cyan"/>
        </w:rPr>
        <w:t>since President Obama took office, renewable energy generation has doubled</w:t>
      </w:r>
      <w:r w:rsidRPr="000660C8">
        <w:rPr>
          <w:sz w:val="16"/>
        </w:rPr>
        <w:t xml:space="preserve"> and carbon emissions have fallen to their lowest level in almost 20 years. "But even with this progress,” the blueprint continues, “there is more work to do."</w:t>
      </w:r>
      <w:r w:rsidRPr="000660C8">
        <w:rPr>
          <w:sz w:val="12"/>
        </w:rPr>
        <w:t>¶</w:t>
      </w:r>
      <w:r w:rsidRPr="000660C8">
        <w:rPr>
          <w:sz w:val="16"/>
        </w:rPr>
        <w:t xml:space="preserve"> Here are a few noteworthy plans highlighted in President Obama’s energy blueprint</w:t>
      </w:r>
      <w:proofErr w:type="gramStart"/>
      <w:r w:rsidRPr="000660C8">
        <w:rPr>
          <w:sz w:val="16"/>
        </w:rPr>
        <w:t>:</w:t>
      </w:r>
      <w:r w:rsidRPr="000660C8">
        <w:rPr>
          <w:sz w:val="12"/>
        </w:rPr>
        <w:t>¶</w:t>
      </w:r>
      <w:proofErr w:type="gramEnd"/>
      <w:r w:rsidRPr="000660C8">
        <w:rPr>
          <w:sz w:val="16"/>
        </w:rPr>
        <w:t xml:space="preserve"> - </w:t>
      </w:r>
      <w:r w:rsidRPr="000660C8">
        <w:rPr>
          <w:rStyle w:val="StyleBoldUnderline"/>
        </w:rPr>
        <w:t xml:space="preserve">The president has set a goal of doubling renewable energy generation again by 2020. </w:t>
      </w:r>
      <w:r w:rsidRPr="000660C8">
        <w:rPr>
          <w:sz w:val="16"/>
        </w:rPr>
        <w:t xml:space="preserve">In order to help achieve this, </w:t>
      </w:r>
      <w:r w:rsidRPr="00FD7802">
        <w:rPr>
          <w:rStyle w:val="StyleBoldUnderline"/>
          <w:highlight w:val="cyan"/>
        </w:rPr>
        <w:t>Obama is urging Congress to make permanent the renewable energy production tax credit,</w:t>
      </w:r>
      <w:r w:rsidRPr="000660C8">
        <w:rPr>
          <w:rStyle w:val="StyleBoldUnderline"/>
        </w:rPr>
        <w:t xml:space="preserve"> </w:t>
      </w:r>
      <w:r w:rsidRPr="000660C8">
        <w:rPr>
          <w:sz w:val="16"/>
        </w:rPr>
        <w:t>a key tax incentive among the clean energy industries, especially the wind power sector.</w:t>
      </w:r>
      <w:r w:rsidRPr="000660C8">
        <w:rPr>
          <w:sz w:val="12"/>
        </w:rPr>
        <w:t>¶</w:t>
      </w:r>
      <w:r w:rsidRPr="000660C8">
        <w:rPr>
          <w:sz w:val="16"/>
        </w:rPr>
        <w:t xml:space="preserve"> - </w:t>
      </w:r>
      <w:r w:rsidRPr="000660C8">
        <w:rPr>
          <w:rStyle w:val="StyleBoldUnderline"/>
        </w:rPr>
        <w:t>Obama wants the U.S. Department of the Interior (DOI) to continue making permitting for renewable energy projects “more robust</w:t>
      </w:r>
      <w:r w:rsidRPr="000660C8">
        <w:rPr>
          <w:sz w:val="16"/>
        </w:rPr>
        <w:t>.” In 2012, the DOI successfully reached the president’s goal to permit 10 GW of renewable projects on public lands. To further such progress, the president’s budget will boost funding for the DOI’s Bureau of Land Management energy programs by about 20%.</w:t>
      </w:r>
      <w:r w:rsidRPr="000660C8">
        <w:rPr>
          <w:sz w:val="12"/>
        </w:rPr>
        <w:t>¶</w:t>
      </w:r>
      <w:r w:rsidRPr="000660C8">
        <w:rPr>
          <w:sz w:val="16"/>
        </w:rPr>
        <w:t xml:space="preserve"> - The president’s budget also includes $200 million in performance-based funding to help state governments create and implement policies to reduce the waste of energy and support grid modernization. According to the White House fact sheet, key opportunities for states include “modernizing utility regulations to encourage cost-effective investments in efficiency like combined heat and power, clean distributed generation, and demand response resources; enhancing customer access to data; investments that improve the reliability, security and resilience of the grid; and enhancing the </w:t>
      </w:r>
      <w:r w:rsidRPr="000660C8">
        <w:rPr>
          <w:sz w:val="16"/>
        </w:rPr>
        <w:lastRenderedPageBreak/>
        <w:t>sharing of information regarding grid conditions.”</w:t>
      </w:r>
      <w:r w:rsidRPr="000660C8">
        <w:rPr>
          <w:sz w:val="12"/>
        </w:rPr>
        <w:t>¶</w:t>
      </w:r>
      <w:r w:rsidRPr="000660C8">
        <w:rPr>
          <w:sz w:val="16"/>
        </w:rPr>
        <w:t xml:space="preserve"> - The president has proposed an Energy Security Trust, which would put $2 billion over 10 years into research and development of advanced vehicles, including EVs.</w:t>
      </w:r>
    </w:p>
    <w:p w:rsidR="00ED2386" w:rsidRDefault="00ED2386" w:rsidP="00ED2386"/>
    <w:p w:rsidR="00ED2386" w:rsidRDefault="00ED2386" w:rsidP="00ED2386"/>
    <w:p w:rsidR="00ED2386" w:rsidRDefault="00ED2386" w:rsidP="00ED2386">
      <w:pPr>
        <w:pStyle w:val="Heading4"/>
      </w:pPr>
      <w:r>
        <w:t>Wind is massively increasing now</w:t>
      </w:r>
    </w:p>
    <w:p w:rsidR="00ED2386" w:rsidRDefault="00ED2386" w:rsidP="00ED2386"/>
    <w:p w:rsidR="00ED2386" w:rsidRPr="00BE7BE8" w:rsidRDefault="00ED2386" w:rsidP="00ED2386">
      <w:pPr>
        <w:rPr>
          <w:rStyle w:val="StyleStyleBold12pt"/>
        </w:rPr>
      </w:pPr>
      <w:r w:rsidRPr="00BE7BE8">
        <w:rPr>
          <w:rStyle w:val="StyleStyleBold12pt"/>
        </w:rPr>
        <w:t>Upton 3/14</w:t>
      </w:r>
    </w:p>
    <w:p w:rsidR="00ED2386" w:rsidRDefault="00ED2386" w:rsidP="00ED2386">
      <w:r>
        <w:t xml:space="preserve">(John, Writer for Grist an environmental news site, “Wind power is poised to kick </w:t>
      </w:r>
      <w:proofErr w:type="spellStart"/>
      <w:r>
        <w:t>nuclear’s</w:t>
      </w:r>
      <w:proofErr w:type="spellEnd"/>
      <w:r>
        <w:t xml:space="preserve"> ass” http://grist.org/news/wind-power-is-poised-to-kick-nuclears-ass/)</w:t>
      </w:r>
    </w:p>
    <w:p w:rsidR="00ED2386" w:rsidRDefault="00ED2386" w:rsidP="00ED2386"/>
    <w:p w:rsidR="00ED2386" w:rsidRPr="000660C8" w:rsidRDefault="00ED2386" w:rsidP="00ED2386">
      <w:pPr>
        <w:rPr>
          <w:sz w:val="16"/>
        </w:rPr>
      </w:pPr>
      <w:r w:rsidRPr="00FD7802">
        <w:rPr>
          <w:rStyle w:val="StyleBoldUnderline"/>
          <w:highlight w:val="cyan"/>
        </w:rPr>
        <w:t>In 2012, wind energy became the fastest-growing source of new electricity generation in the U.S., providing 42 percent of new generation capacity</w:t>
      </w:r>
      <w:r w:rsidRPr="000660C8">
        <w:rPr>
          <w:sz w:val="16"/>
        </w:rPr>
        <w:t>, according to the American Wind Energy Association.</w:t>
      </w:r>
      <w:r w:rsidRPr="000660C8">
        <w:rPr>
          <w:sz w:val="12"/>
        </w:rPr>
        <w:t>¶</w:t>
      </w:r>
      <w:r w:rsidRPr="000660C8">
        <w:rPr>
          <w:sz w:val="16"/>
        </w:rPr>
        <w:t xml:space="preserve"> </w:t>
      </w:r>
      <w:r w:rsidRPr="00FD7802">
        <w:rPr>
          <w:rStyle w:val="StyleBoldUnderline"/>
          <w:highlight w:val="cyan"/>
        </w:rPr>
        <w:t>Wind power is becoming so cheap and so commonplace that it appears poised to help blow up the country’s nuclear power sector</w:t>
      </w:r>
      <w:r w:rsidRPr="00FD7802">
        <w:rPr>
          <w:sz w:val="16"/>
          <w:highlight w:val="cyan"/>
        </w:rPr>
        <w:t>,</w:t>
      </w:r>
      <w:r w:rsidRPr="000660C8">
        <w:rPr>
          <w:sz w:val="16"/>
        </w:rPr>
        <w:t xml:space="preserve"> according to a recent Bloomberg article (which you really should read in full). Other highlights from the piece</w:t>
      </w:r>
      <w:r w:rsidRPr="000660C8">
        <w:rPr>
          <w:rStyle w:val="StyleBoldUnderline"/>
        </w:rPr>
        <w:t>:</w:t>
      </w:r>
      <w:r w:rsidRPr="000660C8">
        <w:rPr>
          <w:rStyle w:val="StyleBoldUnderline"/>
          <w:sz w:val="12"/>
        </w:rPr>
        <w:t>¶</w:t>
      </w:r>
      <w:r w:rsidRPr="000660C8">
        <w:rPr>
          <w:rStyle w:val="StyleBoldUnderline"/>
        </w:rPr>
        <w:t xml:space="preserve"> $25 billion was spent on wind energy in the U.S. in 2012</w:t>
      </w:r>
      <w:r w:rsidRPr="000660C8">
        <w:rPr>
          <w:sz w:val="16"/>
        </w:rPr>
        <w:t>.</w:t>
      </w:r>
      <w:r w:rsidRPr="000660C8">
        <w:rPr>
          <w:sz w:val="12"/>
        </w:rPr>
        <w:t>¶</w:t>
      </w:r>
      <w:r w:rsidRPr="000660C8">
        <w:rPr>
          <w:sz w:val="16"/>
        </w:rPr>
        <w:t xml:space="preserve"> The $25 billion outlay increased nationwide wind generating capacity by 13,124 megawatts – up 28 percent from 2011.</w:t>
      </w:r>
      <w:r w:rsidRPr="000660C8">
        <w:rPr>
          <w:sz w:val="12"/>
        </w:rPr>
        <w:t>¶</w:t>
      </w:r>
      <w:r w:rsidRPr="000660C8">
        <w:rPr>
          <w:sz w:val="16"/>
        </w:rPr>
        <w:t xml:space="preserve"> That spending spree was fueled in large part by a mad scramble to qualify for federal tax credits that were set to expire at the end of last year (but were ultimately renewed by Congress).</w:t>
      </w:r>
      <w:r w:rsidRPr="000660C8">
        <w:rPr>
          <w:sz w:val="12"/>
        </w:rPr>
        <w:t>¶</w:t>
      </w:r>
      <w:r w:rsidRPr="000660C8">
        <w:rPr>
          <w:sz w:val="16"/>
        </w:rPr>
        <w:t xml:space="preserve"> Wind-generated electricity met about 3.4 percent of </w:t>
      </w:r>
      <w:proofErr w:type="spellStart"/>
      <w:r w:rsidRPr="000660C8">
        <w:rPr>
          <w:sz w:val="16"/>
        </w:rPr>
        <w:t>of</w:t>
      </w:r>
      <w:proofErr w:type="spellEnd"/>
      <w:r w:rsidRPr="000660C8">
        <w:rPr>
          <w:sz w:val="16"/>
        </w:rPr>
        <w:t xml:space="preserve"> American demand in 2012, a figure that’s expected to reach 4.2 percent next year</w:t>
      </w:r>
      <w:r w:rsidRPr="000660C8">
        <w:rPr>
          <w:rStyle w:val="StyleBoldUnderline"/>
        </w:rPr>
        <w:t>.</w:t>
      </w:r>
      <w:r w:rsidRPr="000660C8">
        <w:rPr>
          <w:rStyle w:val="StyleBoldUnderline"/>
          <w:sz w:val="12"/>
        </w:rPr>
        <w:t>¶</w:t>
      </w:r>
      <w:r w:rsidRPr="000660C8">
        <w:rPr>
          <w:rStyle w:val="StyleBoldUnderline"/>
        </w:rPr>
        <w:t xml:space="preserve"> $120 billion spent on wind turbines since 2003 has increased wind power supplies 1,000 percent and created as much new electricity generation as could be provided by 14 new nuclear power plants</w:t>
      </w:r>
      <w:r w:rsidRPr="00FD7802">
        <w:rPr>
          <w:sz w:val="16"/>
          <w:highlight w:val="cyan"/>
        </w:rPr>
        <w:t>.</w:t>
      </w:r>
      <w:r w:rsidRPr="00FD7802">
        <w:rPr>
          <w:sz w:val="12"/>
          <w:highlight w:val="cyan"/>
        </w:rPr>
        <w:t>¶</w:t>
      </w:r>
      <w:r w:rsidRPr="00FD7802">
        <w:rPr>
          <w:sz w:val="16"/>
          <w:highlight w:val="cyan"/>
        </w:rPr>
        <w:t xml:space="preserve"> </w:t>
      </w:r>
      <w:r w:rsidRPr="00FD7802">
        <w:rPr>
          <w:rStyle w:val="StyleBoldUnderline"/>
          <w:highlight w:val="cyan"/>
        </w:rPr>
        <w:t>In addition to federal tax credits, state-level renewable energy requirements are helping to spur wind’s growth</w:t>
      </w:r>
      <w:r w:rsidRPr="000660C8">
        <w:rPr>
          <w:rStyle w:val="StyleBoldUnderline"/>
        </w:rPr>
        <w:t>, and the nuclear industry thinks that’s unfair:</w:t>
      </w:r>
    </w:p>
    <w:p w:rsidR="00ED2386" w:rsidRDefault="00ED2386" w:rsidP="00ED2386"/>
    <w:p w:rsidR="00ED2386" w:rsidRDefault="00ED2386" w:rsidP="00ED2386"/>
    <w:p w:rsidR="00ED2386" w:rsidRDefault="00ED2386" w:rsidP="00ED2386"/>
    <w:p w:rsidR="00ED2386" w:rsidRDefault="00ED2386" w:rsidP="00ED2386">
      <w:pPr>
        <w:pStyle w:val="Heading4"/>
      </w:pPr>
      <w:r>
        <w:t>Increases 17% annually</w:t>
      </w:r>
    </w:p>
    <w:p w:rsidR="00ED2386" w:rsidRDefault="00ED2386" w:rsidP="00ED2386"/>
    <w:p w:rsidR="00ED2386" w:rsidRPr="005D1F77" w:rsidRDefault="00ED2386" w:rsidP="00ED2386">
      <w:pPr>
        <w:rPr>
          <w:rStyle w:val="StyleStyleBold12pt"/>
        </w:rPr>
      </w:pPr>
      <w:r w:rsidRPr="005D1F77">
        <w:rPr>
          <w:rStyle w:val="StyleStyleBold12pt"/>
        </w:rPr>
        <w:t>Wind Power Monthly 3/14</w:t>
      </w:r>
    </w:p>
    <w:p w:rsidR="00ED2386" w:rsidRDefault="00ED2386" w:rsidP="00ED2386">
      <w:r>
        <w:t>(“Wind increases output and coverage in US” http://www.windpowermonthly.com/article/1174632/Wind-increases-output-coverage-US)</w:t>
      </w:r>
    </w:p>
    <w:p w:rsidR="00ED2386" w:rsidRDefault="00ED2386" w:rsidP="00ED2386"/>
    <w:p w:rsidR="00ED2386" w:rsidRPr="000660C8" w:rsidRDefault="00ED2386" w:rsidP="00ED2386">
      <w:pPr>
        <w:rPr>
          <w:sz w:val="16"/>
        </w:rPr>
      </w:pPr>
      <w:r w:rsidRPr="000660C8">
        <w:rPr>
          <w:sz w:val="16"/>
        </w:rPr>
        <w:t xml:space="preserve">UNITED STATES: </w:t>
      </w:r>
      <w:r w:rsidRPr="00FD7802">
        <w:rPr>
          <w:rStyle w:val="StyleBoldUnderline"/>
          <w:highlight w:val="cyan"/>
        </w:rPr>
        <w:t>Wind energy generation in the US increased by 17% per cent last year and played a greater role in more states</w:t>
      </w:r>
      <w:r w:rsidRPr="000660C8">
        <w:rPr>
          <w:sz w:val="16"/>
        </w:rPr>
        <w:t xml:space="preserve">, according to the American Wind Energy Association (AWEA). Citing data from the US Energy Information Administration's (EIA), </w:t>
      </w:r>
      <w:r w:rsidRPr="00FD7802">
        <w:rPr>
          <w:rStyle w:val="StyleBoldUnderline"/>
          <w:highlight w:val="cyan"/>
        </w:rPr>
        <w:t>AWEA says wind turbines generated at least 10% of electricity in nine US states in 2012</w:t>
      </w:r>
      <w:r w:rsidRPr="000660C8">
        <w:rPr>
          <w:sz w:val="16"/>
        </w:rPr>
        <w:t>, up from five states the year before.</w:t>
      </w:r>
      <w:r w:rsidRPr="000660C8">
        <w:rPr>
          <w:sz w:val="12"/>
        </w:rPr>
        <w:t>¶</w:t>
      </w:r>
      <w:r w:rsidRPr="000660C8">
        <w:rPr>
          <w:sz w:val="16"/>
        </w:rPr>
        <w:t xml:space="preserve"> In the top </w:t>
      </w:r>
      <w:r w:rsidRPr="000660C8">
        <w:rPr>
          <w:rStyle w:val="StyleBoldUnderline"/>
        </w:rPr>
        <w:t>two states, wind energy was responsible for more than</w:t>
      </w:r>
      <w:r w:rsidRPr="000660C8">
        <w:rPr>
          <w:sz w:val="16"/>
        </w:rPr>
        <w:t xml:space="preserve"> one fifth of total electricity production, hitting </w:t>
      </w:r>
      <w:r w:rsidRPr="00FD7802">
        <w:rPr>
          <w:rStyle w:val="StyleBoldUnderline"/>
          <w:highlight w:val="cyan"/>
        </w:rPr>
        <w:t>24</w:t>
      </w:r>
      <w:r w:rsidRPr="000660C8">
        <w:rPr>
          <w:sz w:val="16"/>
        </w:rPr>
        <w:t>.5</w:t>
      </w:r>
      <w:r w:rsidRPr="00FD7802">
        <w:rPr>
          <w:rStyle w:val="StyleBoldUnderline"/>
          <w:highlight w:val="cyan"/>
        </w:rPr>
        <w:t>% in Iowa</w:t>
      </w:r>
      <w:r w:rsidRPr="000660C8">
        <w:rPr>
          <w:rStyle w:val="StyleBoldUnderline"/>
        </w:rPr>
        <w:t xml:space="preserve"> </w:t>
      </w:r>
      <w:r w:rsidRPr="000660C8">
        <w:rPr>
          <w:sz w:val="16"/>
        </w:rPr>
        <w:t>and 23.9% in South Dakota. Nationwide, wind produced 3.5% of US electricity in 2012 compared to roughly 2.9% in 2011.</w:t>
      </w:r>
      <w:r w:rsidRPr="000660C8">
        <w:rPr>
          <w:sz w:val="12"/>
        </w:rPr>
        <w:t>¶</w:t>
      </w:r>
      <w:r w:rsidRPr="000660C8">
        <w:rPr>
          <w:sz w:val="16"/>
        </w:rPr>
        <w:t xml:space="preserve"> "</w:t>
      </w:r>
      <w:r w:rsidRPr="000660C8">
        <w:rPr>
          <w:rStyle w:val="StyleBoldUnderline"/>
        </w:rPr>
        <w:t>With wind power serving as the number one source of new generating capacity in 2012, it's no surprise that wind energy is increasing its role in the overall US power mix</w:t>
      </w:r>
      <w:r w:rsidRPr="000660C8">
        <w:rPr>
          <w:sz w:val="16"/>
        </w:rPr>
        <w:t>," said Elizabeth Salerno, AWEA's director of industry data &amp; analysis. Wind energy provided more than 5% of generation in 14 states last year.</w:t>
      </w:r>
    </w:p>
    <w:p w:rsidR="00ED2386" w:rsidRPr="00CB4121" w:rsidRDefault="00ED2386" w:rsidP="00ED2386"/>
    <w:p w:rsidR="00ED2386" w:rsidRDefault="00ED2386" w:rsidP="00ED2386">
      <w:r>
        <w:br/>
      </w:r>
    </w:p>
    <w:p w:rsidR="00ED2386" w:rsidRDefault="00ED2386" w:rsidP="00ED2386"/>
    <w:p w:rsidR="00ED2386" w:rsidRDefault="00ED2386" w:rsidP="00ED2386"/>
    <w:p w:rsidR="00ED2386" w:rsidRDefault="00ED2386" w:rsidP="00C837DA">
      <w:pPr>
        <w:pStyle w:val="Heading3"/>
      </w:pPr>
      <w:r>
        <w:lastRenderedPageBreak/>
        <w:t>Bottom of 1AC</w:t>
      </w:r>
    </w:p>
    <w:p w:rsidR="00ED2386" w:rsidRDefault="00ED2386" w:rsidP="00ED2386">
      <w:pPr>
        <w:pStyle w:val="Heading4"/>
      </w:pPr>
      <w:r>
        <w:t>US/China econ not zero-sum</w:t>
      </w:r>
    </w:p>
    <w:p w:rsidR="00ED2386" w:rsidRPr="00244013" w:rsidRDefault="00ED2386" w:rsidP="00ED2386">
      <w:pPr>
        <w:rPr>
          <w:rStyle w:val="StyleStyleBold12pt"/>
        </w:rPr>
      </w:pPr>
      <w:proofErr w:type="spellStart"/>
      <w:r w:rsidRPr="00244013">
        <w:rPr>
          <w:rStyle w:val="StyleStyleBold12pt"/>
        </w:rPr>
        <w:t>Torode</w:t>
      </w:r>
      <w:proofErr w:type="spellEnd"/>
      <w:r w:rsidRPr="00244013">
        <w:rPr>
          <w:rStyle w:val="StyleStyleBold12pt"/>
        </w:rPr>
        <w:t xml:space="preserve"> 11-5-12</w:t>
      </w:r>
    </w:p>
    <w:p w:rsidR="00ED2386" w:rsidRDefault="00ED2386" w:rsidP="00ED2386">
      <w:r>
        <w:t>Greg South China Morning Post</w:t>
      </w:r>
    </w:p>
    <w:p w:rsidR="00ED2386" w:rsidRPr="00E17748" w:rsidRDefault="00ED2386" w:rsidP="00ED2386">
      <w:r w:rsidRPr="00E17748">
        <w:t xml:space="preserve">Dan </w:t>
      </w:r>
      <w:proofErr w:type="spellStart"/>
      <w:r w:rsidRPr="00E17748">
        <w:rPr>
          <w:rStyle w:val="StyleBoldUnderline"/>
          <w:highlight w:val="yellow"/>
        </w:rPr>
        <w:t>Ikenson</w:t>
      </w:r>
      <w:proofErr w:type="spellEnd"/>
      <w:r w:rsidRPr="00E17748">
        <w:t xml:space="preserve">, </w:t>
      </w:r>
      <w:r w:rsidRPr="00E17748">
        <w:rPr>
          <w:rStyle w:val="StyleBoldUnderline"/>
        </w:rPr>
        <w:t>a scholar at</w:t>
      </w:r>
      <w:r w:rsidRPr="00E17748">
        <w:t xml:space="preserve"> the pro-free trade </w:t>
      </w:r>
      <w:r w:rsidRPr="00E17748">
        <w:rPr>
          <w:rStyle w:val="StyleBoldUnderline"/>
        </w:rPr>
        <w:t>Cato</w:t>
      </w:r>
      <w:r w:rsidRPr="00E17748">
        <w:t xml:space="preserve"> Institute in Washington, said he had noted a depressing reluctance in politicians of all stripes to attempt a coherent and sustained free-trade argument beyond the China-bashing rhetoric. "It does seem harder to be a free-trader than it was," he </w:t>
      </w:r>
      <w:r w:rsidRPr="00E17748">
        <w:rPr>
          <w:rStyle w:val="StyleBoldUnderline"/>
          <w:highlight w:val="yellow"/>
        </w:rPr>
        <w:t>said</w:t>
      </w:r>
      <w:r w:rsidRPr="00E17748">
        <w:t>.</w:t>
      </w:r>
      <w:r w:rsidRPr="00E17748">
        <w:rPr>
          <w:sz w:val="12"/>
        </w:rPr>
        <w:t>¶</w:t>
      </w:r>
      <w:r w:rsidRPr="00E17748">
        <w:t xml:space="preserve"> "I think it's vital th</w:t>
      </w:r>
      <w:bookmarkStart w:id="0" w:name="_GoBack"/>
      <w:bookmarkEnd w:id="0"/>
      <w:r w:rsidRPr="00E17748">
        <w:t xml:space="preserve">at politicians still make the case that </w:t>
      </w:r>
      <w:r w:rsidRPr="00E17748">
        <w:rPr>
          <w:rStyle w:val="StyleBoldUnderline"/>
          <w:highlight w:val="yellow"/>
        </w:rPr>
        <w:t>imports and</w:t>
      </w:r>
      <w:r w:rsidRPr="00244013">
        <w:rPr>
          <w:rStyle w:val="StyleBoldUnderline"/>
        </w:rPr>
        <w:t xml:space="preserve"> proper </w:t>
      </w:r>
      <w:r w:rsidRPr="00E17748">
        <w:rPr>
          <w:rStyle w:val="StyleBoldUnderline"/>
          <w:highlight w:val="yellow"/>
        </w:rPr>
        <w:t>free trade can help</w:t>
      </w:r>
      <w:r w:rsidRPr="00244013">
        <w:rPr>
          <w:rStyle w:val="StyleBoldUnderline"/>
        </w:rPr>
        <w:t xml:space="preserve"> </w:t>
      </w:r>
      <w:r w:rsidRPr="00E17748">
        <w:rPr>
          <w:rStyle w:val="StyleBoldUnderline"/>
          <w:highlight w:val="yellow"/>
        </w:rPr>
        <w:t>our own growth and manufacturers</w:t>
      </w:r>
      <w:r w:rsidRPr="00E17748">
        <w:t xml:space="preserve"> ... It is about keeping us playing to our strengths and keeping us on top of the global value-added chain.</w:t>
      </w:r>
      <w:r w:rsidRPr="00E17748">
        <w:rPr>
          <w:sz w:val="12"/>
        </w:rPr>
        <w:t>¶</w:t>
      </w:r>
      <w:r w:rsidRPr="00E17748">
        <w:t xml:space="preserve"> "We're not going to stay there by punishing our consumers through making them pay for protectionism - and that is not going to help us play to our economic strengths, such as innovative industries, high-end manufacturing and branding. The reality is that low-end retail is not for us anymore."</w:t>
      </w:r>
      <w:r w:rsidRPr="00E17748">
        <w:rPr>
          <w:sz w:val="12"/>
        </w:rPr>
        <w:t>¶</w:t>
      </w:r>
      <w:r w:rsidRPr="00E17748">
        <w:t xml:space="preserve"> </w:t>
      </w:r>
      <w:r w:rsidRPr="00E17748">
        <w:rPr>
          <w:rStyle w:val="StyleBoldUnderline"/>
          <w:highlight w:val="yellow"/>
        </w:rPr>
        <w:t>The US debate</w:t>
      </w:r>
      <w:r w:rsidRPr="00E17748">
        <w:t xml:space="preserve">, </w:t>
      </w:r>
      <w:proofErr w:type="spellStart"/>
      <w:r w:rsidRPr="00E17748">
        <w:t>Ikenson</w:t>
      </w:r>
      <w:proofErr w:type="spellEnd"/>
      <w:r w:rsidRPr="00E17748">
        <w:t xml:space="preserve"> </w:t>
      </w:r>
      <w:proofErr w:type="gramStart"/>
      <w:r w:rsidRPr="00E17748">
        <w:t>said,</w:t>
      </w:r>
      <w:proofErr w:type="gramEnd"/>
      <w:r w:rsidRPr="00E17748">
        <w:t xml:space="preserve"> </w:t>
      </w:r>
      <w:r w:rsidRPr="00244013">
        <w:rPr>
          <w:rStyle w:val="StyleBoldUnderline"/>
        </w:rPr>
        <w:t>h</w:t>
      </w:r>
      <w:r w:rsidRPr="00E17748">
        <w:rPr>
          <w:rStyle w:val="StyleBoldUnderline"/>
          <w:highlight w:val="yellow"/>
        </w:rPr>
        <w:t>ad to move beyond the "sports metaphor</w:t>
      </w:r>
      <w:r w:rsidRPr="00E17748">
        <w:t>" of the China deficit. "It's like a scoreboard - our exports are our points, and our imports are their points</w:t>
      </w:r>
      <w:r w:rsidRPr="00244013">
        <w:rPr>
          <w:rStyle w:val="StyleBoldUnderline"/>
        </w:rPr>
        <w:t xml:space="preserve">. </w:t>
      </w:r>
      <w:r w:rsidRPr="00E17748">
        <w:rPr>
          <w:rStyle w:val="StyleBoldUnderline"/>
          <w:highlight w:val="yellow"/>
        </w:rPr>
        <w:t>It's not zero-sum like in sports - history shows our economy just doesn't move in those terms."</w:t>
      </w:r>
      <w:r w:rsidRPr="00E17748">
        <w:rPr>
          <w:rStyle w:val="StyleBoldUnderline"/>
          <w:sz w:val="12"/>
          <w:highlight w:val="yellow"/>
          <w:u w:val="none"/>
        </w:rPr>
        <w:t>¶</w:t>
      </w:r>
      <w:r w:rsidRPr="00E17748">
        <w:rPr>
          <w:rStyle w:val="StyleBoldUnderline"/>
          <w:sz w:val="12"/>
        </w:rPr>
        <w:t xml:space="preserve"> </w:t>
      </w:r>
      <w:proofErr w:type="gramStart"/>
      <w:r w:rsidRPr="00E17748">
        <w:t>That</w:t>
      </w:r>
      <w:proofErr w:type="gramEnd"/>
      <w:r w:rsidRPr="00E17748">
        <w:t xml:space="preserve"> said, diplomatic and trade pressure to ensure proper market access and enforcement under WTO rules were vital - as long as protectionism could be avoided, he added.</w:t>
      </w:r>
    </w:p>
    <w:p w:rsidR="00ED2386" w:rsidRDefault="00ED2386" w:rsidP="00ED2386"/>
    <w:p w:rsidR="00ED2386" w:rsidRDefault="00ED2386" w:rsidP="00ED2386">
      <w:pPr>
        <w:pStyle w:val="Heading4"/>
      </w:pPr>
      <w:r>
        <w:t>No impact to rivalry, China wants to be perceived as cooperating, not competing</w:t>
      </w:r>
    </w:p>
    <w:p w:rsidR="00ED2386" w:rsidRDefault="00ED2386" w:rsidP="00ED2386">
      <w:proofErr w:type="spellStart"/>
      <w:r w:rsidRPr="00244013">
        <w:rPr>
          <w:rStyle w:val="StyleStyleBold12pt"/>
        </w:rPr>
        <w:t>Tsering</w:t>
      </w:r>
      <w:proofErr w:type="spellEnd"/>
      <w:r w:rsidRPr="00244013">
        <w:rPr>
          <w:rStyle w:val="StyleStyleBold12pt"/>
        </w:rPr>
        <w:t xml:space="preserve"> ‘12</w:t>
      </w:r>
      <w:r>
        <w:t xml:space="preserve">, </w:t>
      </w:r>
    </w:p>
    <w:p w:rsidR="00ED2386" w:rsidRDefault="00ED2386" w:rsidP="00ED2386">
      <w:proofErr w:type="spellStart"/>
      <w:proofErr w:type="gramStart"/>
      <w:r>
        <w:t>Bhuchung</w:t>
      </w:r>
      <w:proofErr w:type="spellEnd"/>
      <w:r>
        <w:t xml:space="preserve">  Vice</w:t>
      </w:r>
      <w:proofErr w:type="gramEnd"/>
      <w:r>
        <w:t xml:space="preserve"> President, International Campaign for Tibet Congressional Documents and Publications 7-25-12</w:t>
      </w:r>
    </w:p>
    <w:p w:rsidR="00ED2386" w:rsidRDefault="00ED2386" w:rsidP="00ED2386"/>
    <w:p w:rsidR="00ED2386" w:rsidRDefault="00ED2386" w:rsidP="00ED2386">
      <w:r w:rsidRPr="00E17748">
        <w:rPr>
          <w:rStyle w:val="StyleBoldUnderline"/>
          <w:highlight w:val="yellow"/>
        </w:rPr>
        <w:t>It is the aspiration of</w:t>
      </w:r>
      <w:r w:rsidRPr="00E17748">
        <w:rPr>
          <w:highlight w:val="yellow"/>
        </w:rPr>
        <w:t xml:space="preserve"> </w:t>
      </w:r>
      <w:r w:rsidRPr="00E17748">
        <w:rPr>
          <w:rStyle w:val="StyleBoldUnderline"/>
          <w:highlight w:val="yellow"/>
        </w:rPr>
        <w:t>the present leadership</w:t>
      </w:r>
      <w:r>
        <w:t xml:space="preserve"> of the People's Republic of China (</w:t>
      </w:r>
      <w:r w:rsidRPr="00244013">
        <w:rPr>
          <w:rStyle w:val="StyleBoldUnderline"/>
        </w:rPr>
        <w:t>PRC</w:t>
      </w:r>
      <w:r>
        <w:t xml:space="preserve">) </w:t>
      </w:r>
      <w:r w:rsidRPr="00E17748">
        <w:rPr>
          <w:rStyle w:val="StyleBoldUnderline"/>
          <w:highlight w:val="yellow"/>
        </w:rPr>
        <w:t>to project</w:t>
      </w:r>
      <w:r w:rsidRPr="00244013">
        <w:rPr>
          <w:rStyle w:val="StyleBoldUnderline"/>
        </w:rPr>
        <w:t xml:space="preserve"> their country </w:t>
      </w:r>
      <w:r w:rsidRPr="00E17748">
        <w:rPr>
          <w:rStyle w:val="StyleBoldUnderline"/>
          <w:highlight w:val="yellow"/>
        </w:rPr>
        <w:t>as an emerging super power</w:t>
      </w:r>
      <w:r>
        <w:t xml:space="preserve">, if not already one, that will abide by "universally-accepted norms." Towards that end, </w:t>
      </w:r>
      <w:r w:rsidRPr="00E17748">
        <w:rPr>
          <w:rStyle w:val="StyleBoldUnderline"/>
          <w:highlight w:val="yellow"/>
        </w:rPr>
        <w:t>they</w:t>
      </w:r>
      <w:r>
        <w:t xml:space="preserve"> have even </w:t>
      </w:r>
      <w:r w:rsidRPr="00E17748">
        <w:rPr>
          <w:rStyle w:val="StyleBoldUnderline"/>
          <w:highlight w:val="yellow"/>
        </w:rPr>
        <w:t>advocate</w:t>
      </w:r>
      <w:r>
        <w:t xml:space="preserve">d their </w:t>
      </w:r>
      <w:r w:rsidRPr="00E17748">
        <w:rPr>
          <w:rStyle w:val="StyleBoldUnderline"/>
          <w:highlight w:val="yellow"/>
        </w:rPr>
        <w:t xml:space="preserve">relations with the </w:t>
      </w:r>
      <w:r w:rsidRPr="00E17748">
        <w:rPr>
          <w:rStyle w:val="Emphasis"/>
          <w:highlight w:val="yellow"/>
        </w:rPr>
        <w:t>U</w:t>
      </w:r>
      <w:r>
        <w:t xml:space="preserve">nited </w:t>
      </w:r>
      <w:r w:rsidRPr="00E17748">
        <w:rPr>
          <w:rStyle w:val="Emphasis"/>
          <w:highlight w:val="yellow"/>
        </w:rPr>
        <w:t>S</w:t>
      </w:r>
      <w:r w:rsidRPr="00E17748">
        <w:t>tates</w:t>
      </w:r>
      <w:r>
        <w:t xml:space="preserve"> </w:t>
      </w:r>
      <w:r w:rsidRPr="00244013">
        <w:rPr>
          <w:rStyle w:val="StyleBoldUnderline"/>
        </w:rPr>
        <w:t>a</w:t>
      </w:r>
      <w:r w:rsidRPr="00E17748">
        <w:rPr>
          <w:rStyle w:val="StyleBoldUnderline"/>
          <w:highlight w:val="yellow"/>
        </w:rPr>
        <w:t>s "a new-type</w:t>
      </w:r>
      <w:r>
        <w:t xml:space="preserve"> relationship between major countries" </w:t>
      </w:r>
      <w:r w:rsidRPr="00E17748">
        <w:rPr>
          <w:rStyle w:val="StyleBoldUnderline"/>
          <w:highlight w:val="yellow"/>
        </w:rPr>
        <w:t xml:space="preserve">which features "cooperation not </w:t>
      </w:r>
      <w:proofErr w:type="gramStart"/>
      <w:r w:rsidRPr="00E17748">
        <w:rPr>
          <w:rStyle w:val="StyleBoldUnderline"/>
          <w:highlight w:val="yellow"/>
        </w:rPr>
        <w:t>confrontation</w:t>
      </w:r>
      <w:proofErr w:type="gramEnd"/>
      <w:r w:rsidRPr="00E17748">
        <w:rPr>
          <w:rStyle w:val="StyleBoldUnderline"/>
          <w:highlight w:val="yellow"/>
        </w:rPr>
        <w:t>, win-win</w:t>
      </w:r>
      <w:r>
        <w:t xml:space="preserve"> results </w:t>
      </w:r>
      <w:r w:rsidRPr="00E17748">
        <w:rPr>
          <w:rStyle w:val="StyleBoldUnderline"/>
          <w:highlight w:val="yellow"/>
        </w:rPr>
        <w:t>not 'zero-sum' game</w:t>
      </w:r>
      <w:r>
        <w:t>, and healthy competition not malicious rivalry."</w:t>
      </w:r>
    </w:p>
    <w:p w:rsidR="00ED2386" w:rsidRPr="00244013" w:rsidRDefault="00ED2386" w:rsidP="00ED2386"/>
    <w:p w:rsidR="00ED2386" w:rsidRDefault="00ED2386" w:rsidP="00ED2386"/>
    <w:p w:rsidR="00ED2386" w:rsidRDefault="00ED2386" w:rsidP="00ED2386"/>
    <w:p w:rsidR="00ED2386" w:rsidRPr="00767B20" w:rsidRDefault="00ED2386" w:rsidP="00ED2386">
      <w:pPr>
        <w:pStyle w:val="Heading4"/>
      </w:pPr>
      <w:r>
        <w:t>Monsanto court case requires capital and thumps the DA</w:t>
      </w:r>
    </w:p>
    <w:p w:rsidR="00ED2386" w:rsidRDefault="00ED2386" w:rsidP="00ED2386">
      <w:proofErr w:type="spellStart"/>
      <w:r w:rsidRPr="00767B20">
        <w:rPr>
          <w:rStyle w:val="StyleStyleBold12pt"/>
        </w:rPr>
        <w:t>Gillam</w:t>
      </w:r>
      <w:proofErr w:type="spellEnd"/>
      <w:r w:rsidRPr="00767B20">
        <w:rPr>
          <w:rStyle w:val="StyleStyleBold12pt"/>
        </w:rPr>
        <w:t xml:space="preserve"> 13</w:t>
      </w:r>
      <w:r>
        <w:t xml:space="preserve"> (Carey – Reuters, “U.S. agriculture wary as Monsanto heads to Supreme Court”, 2/15, http://www.reuters.com/article/2013/02/15/us-monsanto-seeds-idUSBRE91E06Q20130215)</w:t>
      </w:r>
    </w:p>
    <w:p w:rsidR="00ED2386" w:rsidRPr="007A7EF5" w:rsidRDefault="00ED2386" w:rsidP="00ED2386">
      <w:pPr>
        <w:rPr>
          <w:sz w:val="16"/>
        </w:rPr>
      </w:pPr>
      <w:r w:rsidRPr="00767B20">
        <w:rPr>
          <w:sz w:val="16"/>
        </w:rPr>
        <w:t xml:space="preserve">(Reuters) </w:t>
      </w:r>
      <w:r w:rsidRPr="00767B20">
        <w:rPr>
          <w:rStyle w:val="StyleBoldUnderline"/>
        </w:rPr>
        <w:t xml:space="preserve">- </w:t>
      </w:r>
      <w:r w:rsidRPr="001B04A8">
        <w:rPr>
          <w:rStyle w:val="StyleBoldUnderline"/>
          <w:highlight w:val="cyan"/>
        </w:rPr>
        <w:t>A</w:t>
      </w:r>
      <w:r w:rsidRPr="00767B20">
        <w:rPr>
          <w:rStyle w:val="StyleBoldUnderline"/>
        </w:rPr>
        <w:t xml:space="preserve"> 75-year-old Indiana grain </w:t>
      </w:r>
      <w:r w:rsidRPr="001B04A8">
        <w:rPr>
          <w:rStyle w:val="StyleBoldUnderline"/>
          <w:highlight w:val="cyan"/>
        </w:rPr>
        <w:t>farmer will take on</w:t>
      </w:r>
      <w:r w:rsidRPr="00767B20">
        <w:rPr>
          <w:rStyle w:val="StyleBoldUnderline"/>
        </w:rPr>
        <w:t xml:space="preserve"> global seed giant </w:t>
      </w:r>
      <w:r w:rsidRPr="001B04A8">
        <w:rPr>
          <w:rStyle w:val="StyleBoldUnderline"/>
          <w:highlight w:val="cyan"/>
        </w:rPr>
        <w:t>Monsanto</w:t>
      </w:r>
      <w:r w:rsidRPr="00767B20">
        <w:rPr>
          <w:sz w:val="16"/>
        </w:rPr>
        <w:t xml:space="preserve"> Co </w:t>
      </w:r>
      <w:r w:rsidRPr="00767B20">
        <w:rPr>
          <w:rStyle w:val="StyleBoldUnderline"/>
        </w:rPr>
        <w:t>at the U.S. Supreme Court</w:t>
      </w:r>
      <w:r w:rsidRPr="00767B20">
        <w:rPr>
          <w:sz w:val="16"/>
        </w:rPr>
        <w:t xml:space="preserve"> next week </w:t>
      </w:r>
      <w:r w:rsidRPr="001B04A8">
        <w:rPr>
          <w:rStyle w:val="Emphasis"/>
          <w:highlight w:val="cyan"/>
        </w:rPr>
        <w:t>in a patent battle</w:t>
      </w:r>
      <w:r w:rsidRPr="00767B20">
        <w:rPr>
          <w:sz w:val="16"/>
        </w:rPr>
        <w:t xml:space="preserve"> </w:t>
      </w:r>
      <w:r w:rsidRPr="00767B20">
        <w:rPr>
          <w:rStyle w:val="StyleBoldUnderline"/>
        </w:rPr>
        <w:t xml:space="preserve">that could have ramifications </w:t>
      </w:r>
      <w:r w:rsidRPr="007A7EF5">
        <w:rPr>
          <w:rStyle w:val="StyleBoldUnderline"/>
        </w:rPr>
        <w:t>for the biotechnology industry and possibly the future of food production</w:t>
      </w:r>
      <w:r w:rsidRPr="00767B20">
        <w:rPr>
          <w:rStyle w:val="StyleBoldUnderline"/>
        </w:rPr>
        <w:t>. The highest court</w:t>
      </w:r>
      <w:r w:rsidRPr="00767B20">
        <w:rPr>
          <w:sz w:val="16"/>
        </w:rPr>
        <w:t xml:space="preserve"> in the United States </w:t>
      </w:r>
      <w:r w:rsidRPr="00767B20">
        <w:rPr>
          <w:rStyle w:val="StyleBoldUnderline"/>
        </w:rPr>
        <w:t>will hear arguments</w:t>
      </w:r>
      <w:r w:rsidRPr="00767B20">
        <w:rPr>
          <w:sz w:val="16"/>
        </w:rPr>
        <w:t xml:space="preserve"> on Tuesday in the dispute, which started when soybean farmer Vernon Bowman bought and planted a mix of unmarked grain typically used for animal feed. The plants that grew turned out to contain the popular herbicide-resistant genetic trait known as Roundup Ready that Monsanto guards closely with patents. The St. Louis, Mo.-based biotech giant accused Bowman of infringing its patents by growing plants that contained its genetics. But Bowman, who grows wheat and corn along with soybeans on about 300 </w:t>
      </w:r>
      <w:r w:rsidRPr="00767B20">
        <w:rPr>
          <w:sz w:val="16"/>
        </w:rPr>
        <w:lastRenderedPageBreak/>
        <w:t xml:space="preserve">acres inherited from his father, argued that he used second-generation grain and not the original seeds covered by Monsanto's patents. A central issue for the court is the extent that a patent holder, or the developer of a genetically modified seed, can control its use through multiple generations of seed. </w:t>
      </w:r>
      <w:r w:rsidRPr="007A7EF5">
        <w:rPr>
          <w:rStyle w:val="StyleBoldUnderline"/>
        </w:rPr>
        <w:t>The Supreme Court's decision to hear the dispute has sparked broad concerns in the biotech industry</w:t>
      </w:r>
      <w:r w:rsidRPr="00767B20">
        <w:rPr>
          <w:sz w:val="16"/>
        </w:rPr>
        <w:t xml:space="preserve"> as a range of </w:t>
      </w:r>
      <w:proofErr w:type="gramStart"/>
      <w:r w:rsidRPr="00767B20">
        <w:rPr>
          <w:sz w:val="16"/>
        </w:rPr>
        <w:t>companies</w:t>
      </w:r>
      <w:proofErr w:type="gramEnd"/>
      <w:r w:rsidRPr="00767B20">
        <w:rPr>
          <w:sz w:val="16"/>
        </w:rPr>
        <w:t xml:space="preserve"> fear it will result in limits placed on their own patents of self-replicating technologies. At the same time, many farmer groups and biotech crop critics hope the </w:t>
      </w:r>
      <w:r w:rsidRPr="001B04A8">
        <w:rPr>
          <w:sz w:val="16"/>
        </w:rPr>
        <w:t xml:space="preserve">Supreme Court might curb what they say is a patent system that gives too much power to biotech seed companies like Monsanto. "I think </w:t>
      </w:r>
      <w:r w:rsidRPr="001B04A8">
        <w:rPr>
          <w:rStyle w:val="Emphasis"/>
        </w:rPr>
        <w:t>the case has enormous implications</w:t>
      </w:r>
      <w:r w:rsidRPr="001B04A8">
        <w:rPr>
          <w:sz w:val="16"/>
        </w:rPr>
        <w:t>,"</w:t>
      </w:r>
      <w:r w:rsidRPr="001B04A8">
        <w:rPr>
          <w:rStyle w:val="StyleBoldUnderline"/>
        </w:rPr>
        <w:t xml:space="preserve"> said</w:t>
      </w:r>
      <w:r w:rsidRPr="001B04A8">
        <w:rPr>
          <w:sz w:val="16"/>
        </w:rPr>
        <w:t xml:space="preserve"> Dermot</w:t>
      </w:r>
      <w:r w:rsidRPr="00767B20">
        <w:rPr>
          <w:sz w:val="16"/>
        </w:rPr>
        <w:t xml:space="preserve"> </w:t>
      </w:r>
      <w:r w:rsidRPr="00767B20">
        <w:rPr>
          <w:rStyle w:val="StyleBoldUnderline"/>
        </w:rPr>
        <w:t>Hayes, an Iowa State</w:t>
      </w:r>
      <w:r w:rsidRPr="00767B20">
        <w:rPr>
          <w:sz w:val="16"/>
        </w:rPr>
        <w:t xml:space="preserve"> University </w:t>
      </w:r>
      <w:r w:rsidRPr="00767B20">
        <w:rPr>
          <w:rStyle w:val="StyleBoldUnderline"/>
        </w:rPr>
        <w:t>agribusiness and economics professor</w:t>
      </w:r>
      <w:r w:rsidRPr="00767B20">
        <w:rPr>
          <w:sz w:val="16"/>
        </w:rPr>
        <w:t xml:space="preserve"> </w:t>
      </w:r>
      <w:r w:rsidRPr="007A7EF5">
        <w:rPr>
          <w:sz w:val="16"/>
          <w:szCs w:val="16"/>
        </w:rPr>
        <w:t xml:space="preserve">who believes Monsanto should prevail. "If Monsanto were to lose, many companies would have a reduced incentive for research in an area </w:t>
      </w:r>
      <w:r w:rsidRPr="00767B20">
        <w:rPr>
          <w:sz w:val="16"/>
        </w:rPr>
        <w:t xml:space="preserve">where we really need it right now. The world needs more food." </w:t>
      </w:r>
      <w:r w:rsidRPr="001B04A8">
        <w:rPr>
          <w:rStyle w:val="Emphasis"/>
          <w:highlight w:val="cyan"/>
        </w:rPr>
        <w:t>The court battle</w:t>
      </w:r>
      <w:r w:rsidRPr="001B04A8">
        <w:rPr>
          <w:rStyle w:val="StyleBoldUnderline"/>
          <w:highlight w:val="cyan"/>
        </w:rPr>
        <w:t xml:space="preserve"> has ballooned</w:t>
      </w:r>
      <w:r w:rsidRPr="001B04A8">
        <w:rPr>
          <w:sz w:val="16"/>
          <w:highlight w:val="cyan"/>
        </w:rPr>
        <w:t xml:space="preserve"> </w:t>
      </w:r>
      <w:r w:rsidRPr="001B04A8">
        <w:rPr>
          <w:rStyle w:val="StyleBoldUnderline"/>
          <w:highlight w:val="cyan"/>
        </w:rPr>
        <w:t xml:space="preserve">into a </w:t>
      </w:r>
      <w:r w:rsidRPr="001B04A8">
        <w:rPr>
          <w:rStyle w:val="StyleBoldUnderline"/>
        </w:rPr>
        <w:t xml:space="preserve">show-down that merges </w:t>
      </w:r>
      <w:r w:rsidRPr="001B04A8">
        <w:rPr>
          <w:rStyle w:val="Emphasis"/>
          <w:highlight w:val="cyan"/>
        </w:rPr>
        <w:t>contentious matters</w:t>
      </w:r>
      <w:r w:rsidRPr="001B04A8">
        <w:rPr>
          <w:rStyle w:val="StyleBoldUnderline"/>
          <w:highlight w:val="cyan"/>
        </w:rPr>
        <w:t xml:space="preserve"> of patent law with an ongoing national debate</w:t>
      </w:r>
      <w:r w:rsidRPr="00767B20">
        <w:rPr>
          <w:rStyle w:val="StyleBoldUnderline"/>
        </w:rPr>
        <w:t xml:space="preserve"> about the merits and pitfalls of genetically altered crops and efforts to increase food production</w:t>
      </w:r>
      <w:r w:rsidRPr="00767B20">
        <w:rPr>
          <w:sz w:val="16"/>
        </w:rPr>
        <w:t xml:space="preserve">. </w:t>
      </w:r>
      <w:r w:rsidRPr="001B04A8">
        <w:rPr>
          <w:rStyle w:val="StyleBoldUnderline"/>
          <w:highlight w:val="cyan"/>
        </w:rPr>
        <w:t>More than 50 organizations</w:t>
      </w:r>
      <w:r w:rsidRPr="007A7EF5">
        <w:rPr>
          <w:b/>
          <w:sz w:val="16"/>
        </w:rPr>
        <w:t xml:space="preserve"> </w:t>
      </w:r>
      <w:r w:rsidRPr="00767B20">
        <w:rPr>
          <w:sz w:val="16"/>
        </w:rPr>
        <w:t xml:space="preserve">- from environmental groups to intellectual property experts - as well as the U.S. </w:t>
      </w:r>
      <w:proofErr w:type="gramStart"/>
      <w:r w:rsidRPr="00767B20">
        <w:rPr>
          <w:sz w:val="16"/>
        </w:rPr>
        <w:t>government,</w:t>
      </w:r>
      <w:proofErr w:type="gramEnd"/>
      <w:r w:rsidRPr="00767B20">
        <w:rPr>
          <w:sz w:val="16"/>
        </w:rPr>
        <w:t xml:space="preserve"> </w:t>
      </w:r>
      <w:r w:rsidRPr="001B04A8">
        <w:rPr>
          <w:rStyle w:val="StyleBoldUnderline"/>
          <w:highlight w:val="cyan"/>
        </w:rPr>
        <w:t>have filed legal briefs hoping to sway the high court</w:t>
      </w:r>
      <w:r w:rsidRPr="001B04A8">
        <w:rPr>
          <w:sz w:val="16"/>
          <w:highlight w:val="cyan"/>
        </w:rPr>
        <w:t>.</w:t>
      </w:r>
      <w:r w:rsidRPr="00767B20">
        <w:rPr>
          <w:sz w:val="16"/>
        </w:rPr>
        <w:t xml:space="preserve"> Companies developing patented cell lines and tools of molecular biotechnology could lose their ability to capture the ongoing value of these technologies if the Supreme Court sides with Bowman, said Hans Sauer, deputy general counsel for the Biotechnology Industry Organization. </w:t>
      </w:r>
      <w:r w:rsidRPr="00767B20">
        <w:rPr>
          <w:rStyle w:val="StyleBoldUnderline"/>
        </w:rPr>
        <w:t>The case</w:t>
      </w:r>
      <w:r w:rsidRPr="00767B20">
        <w:rPr>
          <w:sz w:val="16"/>
        </w:rPr>
        <w:t xml:space="preserve"> also </w:t>
      </w:r>
      <w:r w:rsidRPr="00767B20">
        <w:rPr>
          <w:rStyle w:val="StyleBoldUnderline"/>
        </w:rPr>
        <w:t>is important to regenerative medicine that relies on stem cell tech</w:t>
      </w:r>
      <w:r w:rsidRPr="00767B20">
        <w:rPr>
          <w:sz w:val="16"/>
        </w:rPr>
        <w:t xml:space="preserve">nologies. A stem cell by definition is a cell that can self-replicate, thus the case may answer the question of whether a patentee can control progeny of a patented stem cell, according to Antoinette </w:t>
      </w:r>
      <w:proofErr w:type="spellStart"/>
      <w:r w:rsidRPr="00767B20">
        <w:rPr>
          <w:sz w:val="16"/>
        </w:rPr>
        <w:t>Konski</w:t>
      </w:r>
      <w:proofErr w:type="spellEnd"/>
      <w:r w:rsidRPr="00767B20">
        <w:rPr>
          <w:sz w:val="16"/>
        </w:rPr>
        <w:t xml:space="preserve">, a partner with Foley &amp; Lardner's intellectual property practice </w:t>
      </w:r>
      <w:r w:rsidRPr="007A7EF5">
        <w:rPr>
          <w:sz w:val="16"/>
          <w:szCs w:val="16"/>
        </w:rPr>
        <w:t xml:space="preserve">group. Monsanto, a $13 billion behemoth in agricultural seed and chemical sales, also sees the case as much bigger than itself. "This case really centers on the question of twenty-first century technology such as what we bring in agriculture and other companies bring for say stem cell research or nanotechnology.... and how they're going to be handled under principles of intellectual property law," said Monsanto general counsel Dave </w:t>
      </w:r>
      <w:proofErr w:type="spellStart"/>
      <w:r w:rsidRPr="007A7EF5">
        <w:rPr>
          <w:sz w:val="16"/>
          <w:szCs w:val="16"/>
        </w:rPr>
        <w:t>Snively</w:t>
      </w:r>
      <w:proofErr w:type="spellEnd"/>
      <w:r w:rsidRPr="007A7EF5">
        <w:rPr>
          <w:sz w:val="16"/>
          <w:szCs w:val="16"/>
        </w:rPr>
        <w:t>.</w:t>
      </w:r>
      <w:r w:rsidRPr="00767B20">
        <w:rPr>
          <w:sz w:val="16"/>
        </w:rPr>
        <w:t xml:space="preserve"> </w:t>
      </w:r>
    </w:p>
    <w:p w:rsidR="00ED2386" w:rsidRDefault="00ED2386" w:rsidP="00ED2386"/>
    <w:p w:rsidR="00ED2386" w:rsidRPr="001B04A8" w:rsidRDefault="00ED2386" w:rsidP="00ED2386">
      <w:pPr>
        <w:pStyle w:val="Heading4"/>
      </w:pPr>
      <w:r w:rsidRPr="001B04A8">
        <w:t>Controversy inevitable – numerous blockbusters</w:t>
      </w:r>
    </w:p>
    <w:p w:rsidR="00ED2386" w:rsidRDefault="00ED2386" w:rsidP="00ED2386">
      <w:pPr>
        <w:rPr>
          <w:rStyle w:val="StyleStyleBold12pt"/>
        </w:rPr>
      </w:pPr>
    </w:p>
    <w:p w:rsidR="00ED2386" w:rsidRPr="001B04A8" w:rsidRDefault="00ED2386" w:rsidP="00ED2386">
      <w:pPr>
        <w:rPr>
          <w:rStyle w:val="StyleStyleBold12pt"/>
        </w:rPr>
      </w:pPr>
      <w:proofErr w:type="spellStart"/>
      <w:r w:rsidRPr="001B04A8">
        <w:rPr>
          <w:rStyle w:val="StyleStyleBold12pt"/>
        </w:rPr>
        <w:t>Liptak</w:t>
      </w:r>
      <w:proofErr w:type="spellEnd"/>
      <w:r w:rsidRPr="001B04A8">
        <w:rPr>
          <w:rStyle w:val="StyleStyleBold12pt"/>
        </w:rPr>
        <w:t xml:space="preserve"> 12 </w:t>
      </w:r>
    </w:p>
    <w:p w:rsidR="00ED2386" w:rsidRPr="002F1AEF" w:rsidRDefault="00ED2386" w:rsidP="00ED2386">
      <w:pPr>
        <w:rPr>
          <w:rStyle w:val="StyleStyleBold12pt"/>
          <w:b w:val="0"/>
        </w:rPr>
      </w:pPr>
      <w:r w:rsidRPr="00703076">
        <w:t>(Adam – New York Times, “Supreme Court Faces Weighty Cases and a New Dynamic”, 9/29, http://www.nytimes.com/2012/09/30/us/supreme-court-faces-crucial-cases-in-new-session.html?pagewanted=all)</w:t>
      </w:r>
    </w:p>
    <w:p w:rsidR="00ED2386" w:rsidRDefault="00ED2386" w:rsidP="00ED2386">
      <w:pPr>
        <w:rPr>
          <w:sz w:val="14"/>
        </w:rPr>
      </w:pPr>
    </w:p>
    <w:p w:rsidR="00ED2386" w:rsidRDefault="00ED2386" w:rsidP="00ED2386">
      <w:pPr>
        <w:rPr>
          <w:sz w:val="14"/>
        </w:rPr>
      </w:pPr>
      <w:r w:rsidRPr="002F1AEF">
        <w:rPr>
          <w:sz w:val="14"/>
        </w:rPr>
        <w:t xml:space="preserve"> </w:t>
      </w:r>
      <w:r w:rsidRPr="001B04A8">
        <w:rPr>
          <w:rStyle w:val="StyleBoldUnderline"/>
          <w:highlight w:val="cyan"/>
        </w:rPr>
        <w:t>The Supreme Court returns</w:t>
      </w:r>
      <w:r w:rsidRPr="002F1AEF">
        <w:rPr>
          <w:rStyle w:val="StyleBoldUnderline"/>
        </w:rPr>
        <w:t xml:space="preserve"> to the bench on Monday</w:t>
      </w:r>
      <w:r w:rsidRPr="002F1AEF">
        <w:rPr>
          <w:sz w:val="14"/>
        </w:rPr>
        <w:t xml:space="preserve"> </w:t>
      </w:r>
      <w:r w:rsidRPr="001B04A8">
        <w:rPr>
          <w:rStyle w:val="StyleBoldUnderline"/>
          <w:highlight w:val="cyan"/>
        </w:rPr>
        <w:t xml:space="preserve">to </w:t>
      </w:r>
      <w:r w:rsidRPr="00DE0368">
        <w:rPr>
          <w:rStyle w:val="StyleBoldUnderline"/>
        </w:rPr>
        <w:t>confront</w:t>
      </w:r>
      <w:r w:rsidRPr="002F1AEF">
        <w:rPr>
          <w:sz w:val="14"/>
        </w:rPr>
        <w:t xml:space="preserve"> not only </w:t>
      </w:r>
      <w:r w:rsidRPr="00DE0368">
        <w:rPr>
          <w:rStyle w:val="Emphasis"/>
          <w:highlight w:val="cyan"/>
        </w:rPr>
        <w:t xml:space="preserve">a </w:t>
      </w:r>
      <w:r w:rsidRPr="001B04A8">
        <w:rPr>
          <w:rStyle w:val="Emphasis"/>
          <w:highlight w:val="cyan"/>
        </w:rPr>
        <w:t>docket</w:t>
      </w:r>
      <w:r w:rsidRPr="00DE0368">
        <w:rPr>
          <w:rStyle w:val="Emphasis"/>
        </w:rPr>
        <w:t xml:space="preserve"> </w:t>
      </w:r>
      <w:r w:rsidRPr="001B04A8">
        <w:rPr>
          <w:rStyle w:val="Emphasis"/>
          <w:highlight w:val="cyan"/>
        </w:rPr>
        <w:t>studded with momentous issues</w:t>
      </w:r>
      <w:r w:rsidRPr="002F1AEF">
        <w:rPr>
          <w:sz w:val="14"/>
        </w:rPr>
        <w:t xml:space="preserve"> but also a new dynamic among the justices. </w:t>
      </w:r>
      <w:r w:rsidRPr="001B04A8">
        <w:rPr>
          <w:rStyle w:val="StyleBoldUnderline"/>
          <w:highlight w:val="cyan"/>
        </w:rPr>
        <w:t>The</w:t>
      </w:r>
      <w:r w:rsidRPr="002F1AEF">
        <w:rPr>
          <w:rStyle w:val="StyleBoldUnderline"/>
        </w:rPr>
        <w:t xml:space="preserve"> coming </w:t>
      </w:r>
      <w:r w:rsidRPr="001B04A8">
        <w:rPr>
          <w:rStyle w:val="StyleBoldUnderline"/>
          <w:highlight w:val="cyan"/>
        </w:rPr>
        <w:t>term will</w:t>
      </w:r>
      <w:r w:rsidRPr="002F1AEF">
        <w:rPr>
          <w:sz w:val="14"/>
        </w:rPr>
        <w:t xml:space="preserve"> probably </w:t>
      </w:r>
      <w:r w:rsidRPr="002F1AEF">
        <w:rPr>
          <w:rStyle w:val="StyleBoldUnderline"/>
        </w:rPr>
        <w:t>i</w:t>
      </w:r>
      <w:r w:rsidRPr="001B04A8">
        <w:rPr>
          <w:rStyle w:val="StyleBoldUnderline"/>
          <w:highlight w:val="cyan"/>
        </w:rPr>
        <w:t>nclude</w:t>
      </w:r>
      <w:r w:rsidRPr="002F1AEF">
        <w:rPr>
          <w:rStyle w:val="StyleBoldUnderline"/>
        </w:rPr>
        <w:t xml:space="preserve"> major decisions on affirmative action</w:t>
      </w:r>
      <w:r w:rsidRPr="002F1AEF">
        <w:rPr>
          <w:sz w:val="14"/>
        </w:rPr>
        <w:t xml:space="preserve"> in higher education admissions, </w:t>
      </w:r>
      <w:r w:rsidRPr="001B04A8">
        <w:rPr>
          <w:rStyle w:val="StyleBoldUnderline"/>
          <w:highlight w:val="cyan"/>
        </w:rPr>
        <w:t>same-sex marriage</w:t>
      </w:r>
      <w:r w:rsidRPr="002F1AEF">
        <w:rPr>
          <w:sz w:val="14"/>
        </w:rPr>
        <w:t xml:space="preserve"> </w:t>
      </w:r>
      <w:r w:rsidRPr="002F1AEF">
        <w:rPr>
          <w:rStyle w:val="StyleBoldUnderline"/>
        </w:rPr>
        <w:t xml:space="preserve">and </w:t>
      </w:r>
      <w:r w:rsidRPr="002F1AEF">
        <w:rPr>
          <w:sz w:val="14"/>
        </w:rPr>
        <w:t xml:space="preserve">a challenge to the heart of </w:t>
      </w:r>
      <w:r w:rsidRPr="001B04A8">
        <w:rPr>
          <w:rStyle w:val="StyleBoldUnderline"/>
          <w:highlight w:val="cyan"/>
        </w:rPr>
        <w:t>the Voting Rights Act</w:t>
      </w:r>
      <w:r w:rsidRPr="002F1AEF">
        <w:rPr>
          <w:sz w:val="14"/>
        </w:rPr>
        <w:t xml:space="preserve"> of 1965. </w:t>
      </w:r>
      <w:r w:rsidRPr="001B04A8">
        <w:rPr>
          <w:rStyle w:val="StyleBoldUnderline"/>
          <w:highlight w:val="cyan"/>
        </w:rPr>
        <w:t>Those rulings could</w:t>
      </w:r>
      <w:r w:rsidRPr="00DE0368">
        <w:rPr>
          <w:rStyle w:val="StyleBoldUnderline"/>
          <w:highlight w:val="cyan"/>
        </w:rPr>
        <w:t xml:space="preserve"> easily</w:t>
      </w:r>
      <w:r w:rsidRPr="001B04A8">
        <w:rPr>
          <w:rStyle w:val="StyleBoldUnderline"/>
        </w:rPr>
        <w:t xml:space="preserve"> </w:t>
      </w:r>
      <w:r w:rsidRPr="001B04A8">
        <w:rPr>
          <w:rStyle w:val="StyleBoldUnderline"/>
          <w:highlight w:val="cyan"/>
        </w:rPr>
        <w:t xml:space="preserve">rival </w:t>
      </w:r>
      <w:r w:rsidRPr="00DE0368">
        <w:rPr>
          <w:rStyle w:val="StyleBoldUnderline"/>
        </w:rPr>
        <w:t xml:space="preserve">the last </w:t>
      </w:r>
      <w:proofErr w:type="gramStart"/>
      <w:r w:rsidRPr="00DE0368">
        <w:rPr>
          <w:rStyle w:val="StyleBoldUnderline"/>
        </w:rPr>
        <w:t>term’s</w:t>
      </w:r>
      <w:proofErr w:type="gramEnd"/>
      <w:r w:rsidRPr="00DE0368">
        <w:rPr>
          <w:rStyle w:val="StyleBoldUnderline"/>
        </w:rPr>
        <w:t xml:space="preserve"> </w:t>
      </w:r>
      <w:r w:rsidRPr="001B04A8">
        <w:rPr>
          <w:rStyle w:val="StyleBoldUnderline"/>
          <w:highlight w:val="cyan"/>
        </w:rPr>
        <w:t xml:space="preserve">as </w:t>
      </w:r>
      <w:r w:rsidRPr="001B04A8">
        <w:rPr>
          <w:rStyle w:val="Emphasis"/>
          <w:highlight w:val="cyan"/>
        </w:rPr>
        <w:t>the most consequential</w:t>
      </w:r>
      <w:r w:rsidRPr="00DE0368">
        <w:rPr>
          <w:rStyle w:val="StyleBoldUnderline"/>
          <w:highlight w:val="cyan"/>
        </w:rPr>
        <w:t xml:space="preserve"> in recent</w:t>
      </w:r>
      <w:r w:rsidRPr="002F1AEF">
        <w:rPr>
          <w:rStyle w:val="StyleBoldUnderline"/>
        </w:rPr>
        <w:t xml:space="preserve"> </w:t>
      </w:r>
      <w:r w:rsidRPr="00DE0368">
        <w:rPr>
          <w:rStyle w:val="StyleBoldUnderline"/>
          <w:highlight w:val="cyan"/>
        </w:rPr>
        <w:t>memory</w:t>
      </w:r>
      <w:r w:rsidRPr="002F1AEF">
        <w:rPr>
          <w:sz w:val="14"/>
        </w:rPr>
        <w:t>. The theme this term is the nature of equality, and it will play out over issues that have bedeviled the nation for decades. “</w:t>
      </w:r>
      <w:r w:rsidRPr="002F1AEF">
        <w:rPr>
          <w:rStyle w:val="StyleBoldUnderline"/>
        </w:rPr>
        <w:t>Last term will be remembered for one case</w:t>
      </w:r>
      <w:r w:rsidRPr="002F1AEF">
        <w:rPr>
          <w:sz w:val="14"/>
        </w:rPr>
        <w:t xml:space="preserve">,” said </w:t>
      </w:r>
      <w:proofErr w:type="spellStart"/>
      <w:r w:rsidRPr="002F1AEF">
        <w:rPr>
          <w:sz w:val="14"/>
        </w:rPr>
        <w:t>Kannon</w:t>
      </w:r>
      <w:proofErr w:type="spellEnd"/>
      <w:r w:rsidRPr="002F1AEF">
        <w:rPr>
          <w:sz w:val="14"/>
        </w:rPr>
        <w:t xml:space="preserve"> K. </w:t>
      </w:r>
      <w:proofErr w:type="spellStart"/>
      <w:r w:rsidRPr="002F1AEF">
        <w:rPr>
          <w:sz w:val="14"/>
        </w:rPr>
        <w:t>Shanmugam</w:t>
      </w:r>
      <w:proofErr w:type="spellEnd"/>
      <w:r w:rsidRPr="002F1AEF">
        <w:rPr>
          <w:sz w:val="14"/>
        </w:rPr>
        <w:t>, a lawyer with Williams &amp; Connolly. “</w:t>
      </w:r>
      <w:r w:rsidRPr="002F1AEF">
        <w:rPr>
          <w:rStyle w:val="StyleBoldUnderline"/>
        </w:rPr>
        <w:t>This term will be remembered for several</w:t>
      </w:r>
      <w:r w:rsidRPr="002F1AEF">
        <w:rPr>
          <w:sz w:val="14"/>
        </w:rPr>
        <w:t xml:space="preserve">.” </w:t>
      </w:r>
      <w:r w:rsidRPr="002F1AEF">
        <w:rPr>
          <w:rStyle w:val="StyleBoldUnderline"/>
        </w:rPr>
        <w:t>The term will</w:t>
      </w:r>
      <w:r w:rsidRPr="002F1AEF">
        <w:rPr>
          <w:sz w:val="14"/>
        </w:rPr>
        <w:t xml:space="preserve"> also </w:t>
      </w:r>
      <w:r w:rsidRPr="002F1AEF">
        <w:rPr>
          <w:rStyle w:val="Emphasis"/>
        </w:rPr>
        <w:t>provide signals</w:t>
      </w:r>
      <w:r w:rsidRPr="002F1AEF">
        <w:rPr>
          <w:sz w:val="14"/>
        </w:rPr>
        <w:t xml:space="preserve"> about the repercussions of Chief Justice John G. Roberts Jr.’s surprise decision in June to join the court’s four more liberal members and supply the decisive fifth vote in the landmark decision to uphold President Obama’s health care law. </w:t>
      </w:r>
      <w:r w:rsidRPr="001B04A8">
        <w:rPr>
          <w:rStyle w:val="StyleBoldUnderline"/>
          <w:highlight w:val="cyan"/>
        </w:rPr>
        <w:t>Every decision</w:t>
      </w:r>
      <w:r w:rsidRPr="002F1AEF">
        <w:rPr>
          <w:rStyle w:val="StyleBoldUnderline"/>
        </w:rPr>
        <w:t xml:space="preserve"> of the new term </w:t>
      </w:r>
      <w:r w:rsidRPr="001B04A8">
        <w:rPr>
          <w:rStyle w:val="StyleBoldUnderline"/>
          <w:highlight w:val="cyan"/>
        </w:rPr>
        <w:t>will be scrutinized</w:t>
      </w:r>
      <w:r w:rsidRPr="002F1AEF">
        <w:rPr>
          <w:sz w:val="14"/>
        </w:rPr>
        <w:t xml:space="preserve"> for signs of whether Chief Justice Roberts, who had been a reliable member of the court’s conservative wing, has moved toward the ideological center of the court. “The salient question is: Is it a little bit, or is it a lot?” said Paul D. Clement, a lawyer for the 26 states on the losing side of the core of the health care decision. The term could clarify whether the health care ruling will come to be seen as the case that helped Chief Justice Roberts protect the authority of his court against charges of partisanship while accruing a mountain of political capital in the process. He and his fellow conservative justices might then run the table on the causes that engage him more than the limits of federal power ever have: cutting back on racial preferences, on campaign finance restrictions and on procedural protections for people accused of crimes. It is also possible that the chief justice will become yet another disappointment to conservatives, who are used to them from the Supreme Court, and that he will join Justice Anthony M. Kennedy as a swing vote at the court’s center. There is already some early evidence of this trend: in each of the last three terms, only Chief Justice Roberts and Justice Kennedy were in the majority more than 90 percent of the time. “We all start with the conventional wisdom that Justice Kennedy is going to decide the close cases,” said Mr. Clement, who served as United States solicitor general under President George W. Bush. “We’ve all been reminded that that’s not always the case.” The texture of the new term will be different, as the court’s attention shifts from federalism and the economy to questions involving race and sexual orientation. </w:t>
      </w:r>
      <w:r w:rsidRPr="001B04A8">
        <w:rPr>
          <w:rStyle w:val="StyleBoldUnderline"/>
          <w:highlight w:val="cyan"/>
        </w:rPr>
        <w:t>The new issues</w:t>
      </w:r>
      <w:r w:rsidRPr="002F1AEF">
        <w:rPr>
          <w:sz w:val="14"/>
        </w:rPr>
        <w:t xml:space="preserve"> before the court </w:t>
      </w:r>
      <w:r w:rsidRPr="001B04A8">
        <w:rPr>
          <w:rStyle w:val="Emphasis"/>
          <w:highlight w:val="cyan"/>
        </w:rPr>
        <w:t>are concrete and consequential</w:t>
      </w:r>
      <w:r w:rsidRPr="002F1AEF">
        <w:rPr>
          <w:sz w:val="14"/>
        </w:rPr>
        <w:t xml:space="preserve">: </w:t>
      </w:r>
      <w:r w:rsidRPr="002F1AEF">
        <w:rPr>
          <w:rStyle w:val="StyleBoldUnderline"/>
        </w:rPr>
        <w:t xml:space="preserve">Who gets to go to college? </w:t>
      </w:r>
      <w:proofErr w:type="gramStart"/>
      <w:r w:rsidRPr="002F1AEF">
        <w:rPr>
          <w:rStyle w:val="StyleBoldUnderline"/>
        </w:rPr>
        <w:t>To get married?</w:t>
      </w:r>
      <w:proofErr w:type="gramEnd"/>
      <w:r w:rsidRPr="002F1AEF">
        <w:rPr>
          <w:rStyle w:val="StyleBoldUnderline"/>
        </w:rPr>
        <w:t xml:space="preserve"> </w:t>
      </w:r>
      <w:proofErr w:type="gramStart"/>
      <w:r w:rsidRPr="002F1AEF">
        <w:rPr>
          <w:rStyle w:val="StyleBoldUnderline"/>
        </w:rPr>
        <w:t>To vote</w:t>
      </w:r>
      <w:r w:rsidRPr="002F1AEF">
        <w:rPr>
          <w:sz w:val="14"/>
        </w:rPr>
        <w:t>?</w:t>
      </w:r>
      <w:proofErr w:type="gramEnd"/>
      <w:r w:rsidRPr="002F1AEF">
        <w:rPr>
          <w:sz w:val="14"/>
        </w:rPr>
        <w:t xml:space="preserve"> On Oct. 10</w:t>
      </w:r>
      <w:r w:rsidRPr="002F1AEF">
        <w:rPr>
          <w:rStyle w:val="StyleBoldUnderline"/>
        </w:rPr>
        <w:t>, the court will hear Fisher v. University of Texas</w:t>
      </w:r>
      <w:r w:rsidRPr="002F1AEF">
        <w:rPr>
          <w:sz w:val="14"/>
        </w:rPr>
        <w:t xml:space="preserve">, No. 11-345, </w:t>
      </w:r>
      <w:r w:rsidRPr="002F1AEF">
        <w:rPr>
          <w:rStyle w:val="StyleBoldUnderline"/>
        </w:rPr>
        <w:t>a major challenge to affirmative action in higher education</w:t>
      </w:r>
      <w:r w:rsidRPr="002F1AEF">
        <w:rPr>
          <w:sz w:val="14"/>
        </w:rPr>
        <w:t xml:space="preserve">. </w:t>
      </w:r>
      <w:r w:rsidRPr="002F1AEF">
        <w:rPr>
          <w:sz w:val="13"/>
          <w:szCs w:val="13"/>
        </w:rPr>
        <w:t xml:space="preserve">The case was brought by Abigail Fisher, a white woman who says she was denied admission to the University of Texas based on her race. The university selects part of its class by taking race into account, as one factor among many, in an effort to ensure educational diversity. Just nine years ago, the Supreme Court endorsed that approach in a 5-to-4 vote. The majority opinion in the case, </w:t>
      </w:r>
      <w:proofErr w:type="spellStart"/>
      <w:r w:rsidRPr="002F1AEF">
        <w:rPr>
          <w:sz w:val="13"/>
          <w:szCs w:val="13"/>
        </w:rPr>
        <w:t>Grutter</w:t>
      </w:r>
      <w:proofErr w:type="spellEnd"/>
      <w:r w:rsidRPr="002F1AEF">
        <w:rPr>
          <w:sz w:val="13"/>
          <w:szCs w:val="13"/>
        </w:rPr>
        <w:t xml:space="preserve"> v. </w:t>
      </w:r>
      <w:r w:rsidRPr="002F1AEF">
        <w:rPr>
          <w:sz w:val="13"/>
          <w:szCs w:val="13"/>
        </w:rPr>
        <w:lastRenderedPageBreak/>
        <w:t xml:space="preserve">Bollinger, was written by Justice Sandra Day O’Connor, who said she expected it to last for a quarter of a century. But Justice O’Connor retired in 2006. She was succeeded by Justice Samuel A. Alito Jr., who was appointed by Mr. Bush and who has consistently voted to limit race-conscious decision making by the government. Chief Justice Roberts, another Bush appointee, has made no secret of his distaste for what he has called “a sordid business, this divvying us up by race.” Justices Kennedy, Antonin Scalia and Clarence Thomas all dissented in the </w:t>
      </w:r>
      <w:proofErr w:type="spellStart"/>
      <w:r w:rsidRPr="002F1AEF">
        <w:rPr>
          <w:sz w:val="13"/>
          <w:szCs w:val="13"/>
        </w:rPr>
        <w:t>Grutter</w:t>
      </w:r>
      <w:proofErr w:type="spellEnd"/>
      <w:r w:rsidRPr="002F1AEF">
        <w:rPr>
          <w:sz w:val="13"/>
          <w:szCs w:val="13"/>
        </w:rPr>
        <w:t xml:space="preserve"> case, and simple math suggests that there may now be five votes to limit or overturn it. The reach of such a decision could be limited by the idiosyncrasies of the admissions system in Texas. The university provides automatic admission to students in Texas who graduate in roughly the top 10 percent of their high school classes. That approach generates substantial diversity, partly because many Texas high schools remain racially homogeneous. Ms. Fisher narrowly missed the cutoff at a high school whose students have above-average test scores for the state. She was rejected for one of the remaining spots under the part of the admissions program that considers applicants’ race. The court may uphold the Texas system under </w:t>
      </w:r>
      <w:proofErr w:type="spellStart"/>
      <w:r w:rsidRPr="002F1AEF">
        <w:rPr>
          <w:sz w:val="13"/>
          <w:szCs w:val="13"/>
        </w:rPr>
        <w:t>Grutter</w:t>
      </w:r>
      <w:proofErr w:type="spellEnd"/>
      <w:r w:rsidRPr="002F1AEF">
        <w:rPr>
          <w:sz w:val="13"/>
          <w:szCs w:val="13"/>
        </w:rPr>
        <w:t>, or it may rule against it on narrow grounds by saying, for instance, that race-conscious admissions are forbidden where a race-neutral method — like the 10 percent program — can be said to be working. But the court may also follow the health care ruling with a second landmark decision, this one barring racial preferences in admissions decisions altogether. Given persistent achievement gaps, even after controlling for family income, such a ruling would make the student bodies of many colleges less black and Hispanic and more white and Asian.</w:t>
      </w:r>
      <w:r w:rsidRPr="002F1AEF">
        <w:rPr>
          <w:sz w:val="14"/>
        </w:rPr>
        <w:t xml:space="preserve"> </w:t>
      </w:r>
      <w:r w:rsidRPr="001B04A8">
        <w:rPr>
          <w:rStyle w:val="StyleBoldUnderline"/>
          <w:highlight w:val="cyan"/>
        </w:rPr>
        <w:t>The court wil</w:t>
      </w:r>
      <w:r w:rsidRPr="001B04A8">
        <w:rPr>
          <w:sz w:val="14"/>
          <w:highlight w:val="cyan"/>
        </w:rPr>
        <w:t xml:space="preserve">l </w:t>
      </w:r>
      <w:r w:rsidRPr="00A97E49">
        <w:rPr>
          <w:sz w:val="14"/>
        </w:rPr>
        <w:t>probably</w:t>
      </w:r>
      <w:r w:rsidRPr="002F1AEF">
        <w:rPr>
          <w:sz w:val="14"/>
        </w:rPr>
        <w:t xml:space="preserve"> also </w:t>
      </w:r>
      <w:r w:rsidRPr="001B04A8">
        <w:rPr>
          <w:rStyle w:val="StyleBoldUnderline"/>
          <w:highlight w:val="cyan"/>
        </w:rPr>
        <w:t>take on</w:t>
      </w:r>
      <w:r w:rsidRPr="002F1AEF">
        <w:rPr>
          <w:rStyle w:val="StyleBoldUnderline"/>
        </w:rPr>
        <w:t xml:space="preserve"> same-sex marriage</w:t>
      </w:r>
      <w:r w:rsidRPr="002F1AEF">
        <w:rPr>
          <w:sz w:val="14"/>
        </w:rPr>
        <w:t xml:space="preserve">. “I think it’s most likely that </w:t>
      </w:r>
      <w:r w:rsidRPr="002F1AEF">
        <w:rPr>
          <w:rStyle w:val="StyleBoldUnderline"/>
        </w:rPr>
        <w:t>we will have that issue before the court</w:t>
      </w:r>
      <w:r w:rsidRPr="002F1AEF">
        <w:rPr>
          <w:sz w:val="14"/>
        </w:rPr>
        <w:t xml:space="preserve"> toward the end of the current term,” </w:t>
      </w:r>
      <w:r w:rsidRPr="002F1AEF">
        <w:rPr>
          <w:rStyle w:val="StyleBoldUnderline"/>
        </w:rPr>
        <w:t>Justice</w:t>
      </w:r>
      <w:r w:rsidRPr="002F1AEF">
        <w:rPr>
          <w:sz w:val="14"/>
        </w:rPr>
        <w:t xml:space="preserve"> Ruth Bader </w:t>
      </w:r>
      <w:r w:rsidRPr="002F1AEF">
        <w:rPr>
          <w:rStyle w:val="StyleBoldUnderline"/>
        </w:rPr>
        <w:t>Ginsburg said</w:t>
      </w:r>
      <w:r w:rsidRPr="002F1AEF">
        <w:rPr>
          <w:sz w:val="14"/>
        </w:rPr>
        <w:t xml:space="preserve"> at the University of Colorado on Sept. 19. </w:t>
      </w:r>
      <w:r w:rsidRPr="002F1AEF">
        <w:rPr>
          <w:rStyle w:val="StyleBoldUnderline"/>
        </w:rPr>
        <w:t>She was referring to challenges to</w:t>
      </w:r>
      <w:r w:rsidRPr="002F1AEF">
        <w:rPr>
          <w:sz w:val="14"/>
        </w:rPr>
        <w:t xml:space="preserve"> an aspect of the federal </w:t>
      </w:r>
      <w:r w:rsidRPr="001B04A8">
        <w:rPr>
          <w:rStyle w:val="StyleBoldUnderline"/>
          <w:highlight w:val="cyan"/>
        </w:rPr>
        <w:t>D</w:t>
      </w:r>
      <w:r w:rsidRPr="002F1AEF">
        <w:rPr>
          <w:sz w:val="14"/>
        </w:rPr>
        <w:t xml:space="preserve">efense </w:t>
      </w:r>
      <w:r w:rsidRPr="001B04A8">
        <w:rPr>
          <w:rStyle w:val="StyleBoldUnderline"/>
          <w:highlight w:val="cyan"/>
        </w:rPr>
        <w:t>o</w:t>
      </w:r>
      <w:r w:rsidRPr="002F1AEF">
        <w:rPr>
          <w:sz w:val="14"/>
        </w:rPr>
        <w:t xml:space="preserve">f </w:t>
      </w:r>
      <w:r w:rsidRPr="001B04A8">
        <w:rPr>
          <w:rStyle w:val="StyleBoldUnderline"/>
          <w:highlight w:val="cyan"/>
        </w:rPr>
        <w:t>M</w:t>
      </w:r>
      <w:r w:rsidRPr="002F1AEF">
        <w:rPr>
          <w:sz w:val="14"/>
        </w:rPr>
        <w:t xml:space="preserve">arriage </w:t>
      </w:r>
      <w:r w:rsidRPr="001B04A8">
        <w:rPr>
          <w:rStyle w:val="StyleBoldUnderline"/>
          <w:highlight w:val="cyan"/>
        </w:rPr>
        <w:t>A</w:t>
      </w:r>
      <w:r w:rsidRPr="002F1AEF">
        <w:rPr>
          <w:sz w:val="14"/>
        </w:rPr>
        <w:t xml:space="preserve">ct, which bars the federal government from providing benefits to same-sex couples married in states that allow such unions. The federal appeals court in Boston struck down that part of the law, and both sides have urged the court to hear the case. More than 1,000 federal laws deny tax breaks, medical coverage and burial services, among other benefits, to spouses in same-sex marriages. The justices will also soon decide whether to hear a more ambitious marriage case filed in California by Theodore B. Olson and David </w:t>
      </w:r>
      <w:proofErr w:type="spellStart"/>
      <w:r w:rsidRPr="002F1AEF">
        <w:rPr>
          <w:sz w:val="14"/>
        </w:rPr>
        <w:t>Boies</w:t>
      </w:r>
      <w:proofErr w:type="spellEnd"/>
      <w:r w:rsidRPr="002F1AEF">
        <w:rPr>
          <w:sz w:val="14"/>
        </w:rPr>
        <w:t xml:space="preserve">. It seeks to establish a federal constitutional right to same-sex marriage. Chief Justice Roberts has not yet voted in a major gay rights case. Justice Kennedy wrote the majority opinions in both Lawrence v. Texas, a 2003 decision that struck down a Texas law making gay sex a crime, and </w:t>
      </w:r>
      <w:proofErr w:type="spellStart"/>
      <w:r w:rsidRPr="002F1AEF">
        <w:rPr>
          <w:sz w:val="14"/>
        </w:rPr>
        <w:t>Romer</w:t>
      </w:r>
      <w:proofErr w:type="spellEnd"/>
      <w:r w:rsidRPr="002F1AEF">
        <w:rPr>
          <w:sz w:val="14"/>
        </w:rPr>
        <w:t xml:space="preserve"> v. Evans, a 1996 decision that struck down a Colorado constitutional amendment that banned the passage of laws protecting gay men and lesbians. Most observers see him as the decisive vote in same-sex marriage cases. </w:t>
      </w:r>
      <w:r w:rsidRPr="002F1AEF">
        <w:rPr>
          <w:rStyle w:val="StyleBoldUnderline"/>
        </w:rPr>
        <w:t>The justices are</w:t>
      </w:r>
      <w:r w:rsidRPr="002F1AEF">
        <w:rPr>
          <w:sz w:val="14"/>
        </w:rPr>
        <w:t xml:space="preserve"> also quite </w:t>
      </w:r>
      <w:r w:rsidRPr="002F1AEF">
        <w:rPr>
          <w:rStyle w:val="StyleBoldUnderline"/>
        </w:rPr>
        <w:t>likely to take a</w:t>
      </w:r>
      <w:r w:rsidRPr="002F1AEF">
        <w:rPr>
          <w:sz w:val="14"/>
        </w:rPr>
        <w:t xml:space="preserve">nother </w:t>
      </w:r>
      <w:r w:rsidRPr="002F1AEF">
        <w:rPr>
          <w:rStyle w:val="StyleBoldUnderline"/>
        </w:rPr>
        <w:t>look at the</w:t>
      </w:r>
      <w:r w:rsidRPr="002F1AEF">
        <w:rPr>
          <w:sz w:val="14"/>
        </w:rPr>
        <w:t xml:space="preserve"> constitutionality of a signature legacy of the civil rights era, the </w:t>
      </w:r>
      <w:r w:rsidRPr="002F1AEF">
        <w:rPr>
          <w:rStyle w:val="StyleBoldUnderline"/>
        </w:rPr>
        <w:t>Voting Rights Act</w:t>
      </w:r>
      <w:r w:rsidRPr="002F1AEF">
        <w:rPr>
          <w:sz w:val="14"/>
        </w:rPr>
        <w:t xml:space="preserve"> of 1965. In 2009, the court signaled that it had reservations about the part of the law that requires the federal review of changes in election procedures in parts of the country with a history of discrimination, mostly the South. “We are now a very different nation” than the one that first enacted the Voting Rights Act, Chief Justice Roberts wrote for himself and seven other justices. “Whether conditions continue to justify such legislation is a difficult constitutional question we do not answer today.” The chief justice seemed to invite Congress to revise the law, but lawmakers have taken no action. Challenges to the law have arisen in several lawsuits in the current election season, including ones concerning redistricting and voter identification requirements. “It will be interesting to see if the justices worry half as much about the emerging restrictions on voting as they worried about restrictions on political spending,” said Pamela S. </w:t>
      </w:r>
      <w:proofErr w:type="spellStart"/>
      <w:r w:rsidRPr="002F1AEF">
        <w:rPr>
          <w:sz w:val="14"/>
        </w:rPr>
        <w:t>Karlan</w:t>
      </w:r>
      <w:proofErr w:type="spellEnd"/>
      <w:r w:rsidRPr="002F1AEF">
        <w:rPr>
          <w:sz w:val="14"/>
        </w:rPr>
        <w:t xml:space="preserve">, a law professor at Stanford. On Monday, </w:t>
      </w:r>
      <w:r w:rsidRPr="001B04A8">
        <w:rPr>
          <w:rStyle w:val="StyleBoldUnderline"/>
          <w:highlight w:val="cyan"/>
        </w:rPr>
        <w:t xml:space="preserve">the new term will start with </w:t>
      </w:r>
      <w:r w:rsidRPr="00C721FC">
        <w:rPr>
          <w:rStyle w:val="StyleBoldUnderline"/>
        </w:rPr>
        <w:t xml:space="preserve">a case of great interest to business groups, </w:t>
      </w:r>
      <w:proofErr w:type="spellStart"/>
      <w:r w:rsidRPr="001B04A8">
        <w:rPr>
          <w:rStyle w:val="StyleBoldUnderline"/>
          <w:highlight w:val="cyan"/>
        </w:rPr>
        <w:t>Kiobel</w:t>
      </w:r>
      <w:proofErr w:type="spellEnd"/>
      <w:r w:rsidRPr="001B04A8">
        <w:rPr>
          <w:rStyle w:val="StyleBoldUnderline"/>
          <w:highlight w:val="cyan"/>
        </w:rPr>
        <w:t xml:space="preserve"> v. Royal Dutch Petroleum</w:t>
      </w:r>
      <w:r w:rsidRPr="001B04A8">
        <w:rPr>
          <w:sz w:val="14"/>
          <w:highlight w:val="cyan"/>
        </w:rPr>
        <w:t>,</w:t>
      </w:r>
      <w:r w:rsidRPr="002F1AEF">
        <w:rPr>
          <w:sz w:val="14"/>
        </w:rPr>
        <w:t xml:space="preserve"> No. 10-1491. The case was brought by 12 Nigerian plaintiffs who said the defendants, foreign oil companies, had been complicit in human rights violations committed against them by the </w:t>
      </w:r>
      <w:proofErr w:type="spellStart"/>
      <w:r w:rsidRPr="002F1AEF">
        <w:rPr>
          <w:sz w:val="14"/>
        </w:rPr>
        <w:t>Abacha</w:t>
      </w:r>
      <w:proofErr w:type="spellEnd"/>
      <w:r w:rsidRPr="002F1AEF">
        <w:rPr>
          <w:sz w:val="14"/>
        </w:rPr>
        <w:t xml:space="preserve"> dictatorship in Nigeria. </w:t>
      </w:r>
      <w:r w:rsidRPr="002F1AEF">
        <w:rPr>
          <w:rStyle w:val="StyleBoldUnderline"/>
        </w:rPr>
        <w:t>The question in the case is whether American courts have jurisdiction</w:t>
      </w:r>
      <w:r w:rsidRPr="002F1AEF">
        <w:rPr>
          <w:sz w:val="14"/>
        </w:rPr>
        <w:t xml:space="preserve"> over such suits, and business groups are hoping the answer is no. </w:t>
      </w:r>
    </w:p>
    <w:p w:rsidR="00ED2386" w:rsidRDefault="00ED2386" w:rsidP="00ED2386"/>
    <w:p w:rsidR="00ED2386" w:rsidRDefault="00ED2386" w:rsidP="00ED2386"/>
    <w:p w:rsidR="00ED2386" w:rsidRDefault="00ED2386" w:rsidP="00ED2386"/>
    <w:p w:rsidR="00ED2386" w:rsidRPr="00C721FC" w:rsidRDefault="00ED2386" w:rsidP="00ED2386">
      <w:pPr>
        <w:pStyle w:val="Heading4"/>
      </w:pPr>
      <w:r w:rsidRPr="00C721FC">
        <w:t>Legitimacy is tanked already</w:t>
      </w:r>
    </w:p>
    <w:p w:rsidR="00ED2386" w:rsidRDefault="00ED2386" w:rsidP="00ED2386">
      <w:pPr>
        <w:rPr>
          <w:rStyle w:val="StyleStyleBold12pt"/>
        </w:rPr>
      </w:pPr>
    </w:p>
    <w:p w:rsidR="00ED2386" w:rsidRPr="00C721FC" w:rsidRDefault="00ED2386" w:rsidP="00ED2386">
      <w:pPr>
        <w:rPr>
          <w:rStyle w:val="StyleStyleBold12pt"/>
        </w:rPr>
      </w:pPr>
      <w:r w:rsidRPr="00C721FC">
        <w:rPr>
          <w:rStyle w:val="StyleStyleBold12pt"/>
        </w:rPr>
        <w:t xml:space="preserve">Rosen 12 </w:t>
      </w:r>
    </w:p>
    <w:p w:rsidR="00ED2386" w:rsidRPr="00C721FC" w:rsidRDefault="00ED2386" w:rsidP="00ED2386">
      <w:r w:rsidRPr="00C721FC">
        <w:t xml:space="preserve">(Jeffrey – Legal Affairs Editor at New Republic, “The Supreme Court Has a Legitimacy Crisis, But Not </w:t>
      </w:r>
      <w:proofErr w:type="gramStart"/>
      <w:r w:rsidRPr="00C721FC">
        <w:t>For</w:t>
      </w:r>
      <w:proofErr w:type="gramEnd"/>
      <w:r w:rsidRPr="00C721FC">
        <w:t xml:space="preserve"> the Reason You Think “, 2012, http://www.tnr.com/article/politics/103987/the-supreme-court-has-legitimacy-crisis-not-the-reason-you-think)</w:t>
      </w:r>
    </w:p>
    <w:p w:rsidR="00ED2386" w:rsidRDefault="00ED2386" w:rsidP="00ED2386">
      <w:pPr>
        <w:rPr>
          <w:sz w:val="16"/>
        </w:rPr>
      </w:pPr>
    </w:p>
    <w:p w:rsidR="00ED2386" w:rsidRPr="00373B74" w:rsidRDefault="00ED2386" w:rsidP="00ED2386">
      <w:pPr>
        <w:rPr>
          <w:sz w:val="16"/>
        </w:rPr>
      </w:pPr>
      <w:r w:rsidRPr="00373B74">
        <w:rPr>
          <w:sz w:val="16"/>
        </w:rPr>
        <w:t xml:space="preserve">Last week, </w:t>
      </w:r>
      <w:r w:rsidRPr="00373B74">
        <w:rPr>
          <w:rStyle w:val="TitleChar"/>
        </w:rPr>
        <w:t>a</w:t>
      </w:r>
      <w:r w:rsidRPr="00373B74">
        <w:rPr>
          <w:sz w:val="16"/>
        </w:rPr>
        <w:t xml:space="preserve"> New York Times/CBS </w:t>
      </w:r>
      <w:r w:rsidRPr="00C721FC">
        <w:rPr>
          <w:rStyle w:val="TitleChar"/>
        </w:rPr>
        <w:t xml:space="preserve">poll found that </w:t>
      </w:r>
      <w:r w:rsidRPr="001B04A8">
        <w:rPr>
          <w:rStyle w:val="TitleChar"/>
          <w:highlight w:val="cyan"/>
        </w:rPr>
        <w:t xml:space="preserve">only </w:t>
      </w:r>
      <w:r w:rsidRPr="001B04A8">
        <w:rPr>
          <w:rStyle w:val="Emphasis"/>
          <w:highlight w:val="cyan"/>
        </w:rPr>
        <w:t>44 percent</w:t>
      </w:r>
      <w:r w:rsidRPr="00373B74">
        <w:rPr>
          <w:rStyle w:val="Emphasis"/>
        </w:rPr>
        <w:t xml:space="preserve"> of Americans</w:t>
      </w:r>
      <w:r w:rsidRPr="00373B74">
        <w:rPr>
          <w:rStyle w:val="TitleChar"/>
        </w:rPr>
        <w:t xml:space="preserve"> </w:t>
      </w:r>
      <w:r w:rsidRPr="001B04A8">
        <w:rPr>
          <w:rStyle w:val="TitleChar"/>
          <w:highlight w:val="cyan"/>
        </w:rPr>
        <w:t>approve of the Supreme Court’s</w:t>
      </w:r>
      <w:r w:rsidRPr="001B04A8">
        <w:rPr>
          <w:sz w:val="16"/>
          <w:highlight w:val="cyan"/>
        </w:rPr>
        <w:t xml:space="preserve"> </w:t>
      </w:r>
      <w:r w:rsidRPr="001B04A8">
        <w:rPr>
          <w:rStyle w:val="TitleChar"/>
          <w:highlight w:val="cyan"/>
        </w:rPr>
        <w:t>job</w:t>
      </w:r>
      <w:r w:rsidRPr="00373B74">
        <w:rPr>
          <w:rStyle w:val="TitleChar"/>
        </w:rPr>
        <w:t xml:space="preserve"> performance and </w:t>
      </w:r>
      <w:r w:rsidRPr="001B04A8">
        <w:rPr>
          <w:rStyle w:val="Emphasis"/>
          <w:highlight w:val="cyan"/>
        </w:rPr>
        <w:t>75 percent</w:t>
      </w:r>
      <w:r w:rsidRPr="001B04A8">
        <w:rPr>
          <w:rStyle w:val="TitleChar"/>
          <w:highlight w:val="cyan"/>
        </w:rPr>
        <w:t xml:space="preserve"> say the justices</w:t>
      </w:r>
      <w:r w:rsidRPr="00373B74">
        <w:rPr>
          <w:rStyle w:val="TitleChar"/>
        </w:rPr>
        <w:t xml:space="preserve"> are</w:t>
      </w:r>
      <w:r w:rsidRPr="00373B74">
        <w:rPr>
          <w:sz w:val="16"/>
        </w:rPr>
        <w:t xml:space="preserve"> sometimes </w:t>
      </w:r>
      <w:r w:rsidRPr="001B04A8">
        <w:rPr>
          <w:rStyle w:val="Emphasis"/>
          <w:highlight w:val="cyan"/>
        </w:rPr>
        <w:t>influenced by their political views</w:t>
      </w:r>
      <w:r w:rsidRPr="00373B74">
        <w:rPr>
          <w:sz w:val="16"/>
        </w:rPr>
        <w:t xml:space="preserve">. But although the results of the poll were striking, commentators may have been too quick to suggest a direct link between the two findings. In the Times article on the poll, for example, Adam </w:t>
      </w:r>
      <w:proofErr w:type="spellStart"/>
      <w:r w:rsidRPr="00373B74">
        <w:rPr>
          <w:sz w:val="16"/>
        </w:rPr>
        <w:t>Liptak</w:t>
      </w:r>
      <w:proofErr w:type="spellEnd"/>
      <w:r w:rsidRPr="00373B74">
        <w:rPr>
          <w:sz w:val="16"/>
        </w:rPr>
        <w:t xml:space="preserve"> and Allison </w:t>
      </w:r>
      <w:proofErr w:type="spellStart"/>
      <w:r w:rsidRPr="00373B74">
        <w:rPr>
          <w:sz w:val="16"/>
        </w:rPr>
        <w:t>Kopicki</w:t>
      </w:r>
      <w:proofErr w:type="spellEnd"/>
      <w:r w:rsidRPr="00373B74">
        <w:rPr>
          <w:sz w:val="16"/>
        </w:rPr>
        <w:t xml:space="preserve"> suggested </w:t>
      </w:r>
      <w:r w:rsidRPr="00C721FC">
        <w:rPr>
          <w:sz w:val="16"/>
        </w:rPr>
        <w:t xml:space="preserve">that </w:t>
      </w:r>
      <w:r w:rsidRPr="00C721FC">
        <w:rPr>
          <w:rStyle w:val="TitleChar"/>
        </w:rPr>
        <w:t>the drop</w:t>
      </w:r>
      <w:r w:rsidRPr="00C721FC">
        <w:rPr>
          <w:sz w:val="16"/>
        </w:rPr>
        <w:t xml:space="preserve"> in the Court's 66 percent approval ratings in the late 1980s “</w:t>
      </w:r>
      <w:r w:rsidRPr="00C721FC">
        <w:rPr>
          <w:rStyle w:val="TitleChar"/>
        </w:rPr>
        <w:t xml:space="preserve">could reflect </w:t>
      </w:r>
      <w:r w:rsidRPr="001B04A8">
        <w:rPr>
          <w:rStyle w:val="TitleChar"/>
          <w:highlight w:val="cyan"/>
        </w:rPr>
        <w:t>a sense that the court is more political, after</w:t>
      </w:r>
      <w:r w:rsidRPr="00373B74">
        <w:rPr>
          <w:rStyle w:val="TitleChar"/>
        </w:rPr>
        <w:t xml:space="preserve"> the ideologically divided 5-to-4 decisions in </w:t>
      </w:r>
      <w:r w:rsidRPr="001B04A8">
        <w:rPr>
          <w:rStyle w:val="TitleChar"/>
          <w:highlight w:val="cyan"/>
        </w:rPr>
        <w:t>Bush v. Gore and Citizens United</w:t>
      </w:r>
      <w:r w:rsidRPr="00373B74">
        <w:rPr>
          <w:sz w:val="16"/>
        </w:rPr>
        <w:t xml:space="preserve">.” At the beginning of his tenure, Chief Justice John Roberts said that he subscribed to a similar theory. “I do think the rule of law is threatened by a steady term after term after term focus on 5-4 decisions,” Roberts told me. But a new study by Nathaniel </w:t>
      </w:r>
      <w:proofErr w:type="spellStart"/>
      <w:r w:rsidRPr="00373B74">
        <w:rPr>
          <w:sz w:val="16"/>
        </w:rPr>
        <w:t>Persily</w:t>
      </w:r>
      <w:proofErr w:type="spellEnd"/>
      <w:r w:rsidRPr="00373B74">
        <w:rPr>
          <w:sz w:val="16"/>
        </w:rPr>
        <w:t xml:space="preserve"> of Columbia Law School and Stephen </w:t>
      </w:r>
      <w:proofErr w:type="spellStart"/>
      <w:r w:rsidRPr="00373B74">
        <w:rPr>
          <w:sz w:val="16"/>
        </w:rPr>
        <w:t>Ansolabehere</w:t>
      </w:r>
      <w:proofErr w:type="spellEnd"/>
      <w:r w:rsidRPr="00373B74">
        <w:rPr>
          <w:sz w:val="16"/>
        </w:rPr>
        <w:t xml:space="preserve"> of Harvard suggests that the relationship between the </w:t>
      </w:r>
      <w:proofErr w:type="gramStart"/>
      <w:r w:rsidRPr="00373B74">
        <w:rPr>
          <w:sz w:val="16"/>
        </w:rPr>
        <w:t>Court’s</w:t>
      </w:r>
      <w:proofErr w:type="gramEnd"/>
      <w:r w:rsidRPr="00373B74">
        <w:rPr>
          <w:sz w:val="16"/>
        </w:rPr>
        <w:t xml:space="preserve"> declining approval ratings and increased perceptions of the Court’s partisanship may be more complicated than the New York Times and the Chief Justice suggest. According to the study</w:t>
      </w:r>
      <w:r w:rsidRPr="00373B74">
        <w:rPr>
          <w:rStyle w:val="TitleChar"/>
        </w:rPr>
        <w:t xml:space="preserve">, Americans already judge the Court according to political criteria: </w:t>
      </w:r>
      <w:r w:rsidRPr="00373B74">
        <w:rPr>
          <w:sz w:val="16"/>
        </w:rPr>
        <w:t xml:space="preserve">They generally support the Court when they think they would have ruled the same way as the justices in particular cases, or when they perceive the Court overall to be ruling in ways that correlate with their partisan views. If this finding is correct, </w:t>
      </w:r>
      <w:r w:rsidRPr="00373B74">
        <w:rPr>
          <w:rStyle w:val="TitleChar"/>
        </w:rPr>
        <w:t>the most straightforward way for the Court to maintain its high approval ratings is to hand down decisions that majorities of the public agree with.</w:t>
      </w:r>
      <w:r w:rsidRPr="00373B74">
        <w:rPr>
          <w:sz w:val="16"/>
        </w:rPr>
        <w:t xml:space="preserve"> And, </w:t>
      </w:r>
      <w:r w:rsidRPr="00373B74">
        <w:rPr>
          <w:rStyle w:val="TitleChar"/>
        </w:rPr>
        <w:t>like its predecessors</w:t>
      </w:r>
      <w:r w:rsidRPr="00373B74">
        <w:rPr>
          <w:sz w:val="16"/>
        </w:rPr>
        <w:t xml:space="preserve">, the Roberts Court </w:t>
      </w:r>
      <w:proofErr w:type="gramStart"/>
      <w:r w:rsidRPr="00373B74">
        <w:rPr>
          <w:sz w:val="16"/>
        </w:rPr>
        <w:t>has</w:t>
      </w:r>
      <w:proofErr w:type="gramEnd"/>
      <w:r w:rsidRPr="00373B74">
        <w:rPr>
          <w:sz w:val="16"/>
        </w:rPr>
        <w:t xml:space="preserve">, in fact, managed to mirror the views </w:t>
      </w:r>
      <w:r w:rsidRPr="00373B74">
        <w:rPr>
          <w:sz w:val="16"/>
        </w:rPr>
        <w:lastRenderedPageBreak/>
        <w:t xml:space="preserve">of national majorities more often than not. In a 2009 survey, </w:t>
      </w:r>
      <w:proofErr w:type="spellStart"/>
      <w:r w:rsidRPr="00373B74">
        <w:rPr>
          <w:sz w:val="16"/>
        </w:rPr>
        <w:t>Persily</w:t>
      </w:r>
      <w:proofErr w:type="spellEnd"/>
      <w:r w:rsidRPr="00373B74">
        <w:rPr>
          <w:sz w:val="16"/>
        </w:rPr>
        <w:t xml:space="preserve"> and </w:t>
      </w:r>
      <w:proofErr w:type="spellStart"/>
      <w:r w:rsidRPr="00373B74">
        <w:rPr>
          <w:sz w:val="16"/>
        </w:rPr>
        <w:t>Ansolabehere</w:t>
      </w:r>
      <w:proofErr w:type="spellEnd"/>
      <w:r w:rsidRPr="00373B74">
        <w:rPr>
          <w:sz w:val="16"/>
        </w:rPr>
        <w:t xml:space="preserve"> found that the public strongly supported many of the Supreme Court’s recent high-profile decisions, including conservative rulings recognizing gun rights and upholding bans on partial birth abortions, as well as liberal rulings upholding the regulation of global warming and striking down a Texas law banning sex between gay men. But if the public agrees with most of the Court's decisions, why is it more unpopular than ever? Part of the answer has to do with the fact that </w:t>
      </w:r>
      <w:r w:rsidRPr="001B04A8">
        <w:rPr>
          <w:rStyle w:val="TitleChar"/>
          <w:highlight w:val="cyan"/>
        </w:rPr>
        <w:t xml:space="preserve">there are </w:t>
      </w:r>
      <w:r w:rsidRPr="001B04A8">
        <w:rPr>
          <w:rStyle w:val="Emphasis"/>
          <w:highlight w:val="cyan"/>
        </w:rPr>
        <w:t>a handful of high profile decisions</w:t>
      </w:r>
      <w:r w:rsidRPr="00373B74">
        <w:rPr>
          <w:rStyle w:val="TitleChar"/>
        </w:rPr>
        <w:t xml:space="preserve"> </w:t>
      </w:r>
      <w:r w:rsidRPr="001B04A8">
        <w:rPr>
          <w:rStyle w:val="TitleChar"/>
          <w:highlight w:val="cyan"/>
        </w:rPr>
        <w:t xml:space="preserve">on which the Court </w:t>
      </w:r>
      <w:r w:rsidRPr="001B04A8">
        <w:rPr>
          <w:rStyle w:val="Emphasis"/>
          <w:highlight w:val="cyan"/>
        </w:rPr>
        <w:t>is out of step with public opinion</w:t>
      </w:r>
      <w:r w:rsidRPr="00373B74">
        <w:rPr>
          <w:sz w:val="16"/>
        </w:rPr>
        <w:t xml:space="preserve">, </w:t>
      </w:r>
      <w:r w:rsidRPr="00373B74">
        <w:rPr>
          <w:rStyle w:val="TitleChar"/>
        </w:rPr>
        <w:t xml:space="preserve">including the </w:t>
      </w:r>
      <w:proofErr w:type="spellStart"/>
      <w:r w:rsidRPr="00373B74">
        <w:rPr>
          <w:rStyle w:val="TitleChar"/>
        </w:rPr>
        <w:t>Kelo</w:t>
      </w:r>
      <w:proofErr w:type="spellEnd"/>
      <w:r w:rsidRPr="00373B74">
        <w:rPr>
          <w:rStyle w:val="TitleChar"/>
        </w:rPr>
        <w:t xml:space="preserve"> decision allowing a local government</w:t>
      </w:r>
      <w:r w:rsidRPr="00373B74">
        <w:rPr>
          <w:sz w:val="16"/>
        </w:rPr>
        <w:t xml:space="preserve"> to seize a house under eminent domain </w:t>
      </w:r>
      <w:r w:rsidRPr="00373B74">
        <w:rPr>
          <w:rStyle w:val="TitleChar"/>
        </w:rPr>
        <w:t xml:space="preserve">and the </w:t>
      </w:r>
      <w:proofErr w:type="spellStart"/>
      <w:r w:rsidRPr="00373B74">
        <w:rPr>
          <w:rStyle w:val="TitleChar"/>
        </w:rPr>
        <w:t>Boumediene</w:t>
      </w:r>
      <w:proofErr w:type="spellEnd"/>
      <w:r w:rsidRPr="00373B74">
        <w:rPr>
          <w:rStyle w:val="TitleChar"/>
        </w:rPr>
        <w:t xml:space="preserve"> case extending habeas corpus</w:t>
      </w:r>
      <w:r w:rsidRPr="00373B74">
        <w:rPr>
          <w:sz w:val="16"/>
        </w:rPr>
        <w:t xml:space="preserve"> to accused enemy combatants abroad, </w:t>
      </w:r>
      <w:r w:rsidRPr="00373B74">
        <w:rPr>
          <w:rStyle w:val="TitleChar"/>
        </w:rPr>
        <w:t>and recent First Amendment decisions</w:t>
      </w:r>
      <w:r w:rsidRPr="00373B74">
        <w:rPr>
          <w:sz w:val="16"/>
        </w:rPr>
        <w:t xml:space="preserve"> protecting unpopular speakers, such as funeral protesters, manufacturers of violent video games, and corporations (in the Citizens United case.) All of these decisions were unpopular with strong majorities of the public. But </w:t>
      </w:r>
      <w:proofErr w:type="spellStart"/>
      <w:r w:rsidRPr="00373B74">
        <w:rPr>
          <w:sz w:val="16"/>
        </w:rPr>
        <w:t>Persily</w:t>
      </w:r>
      <w:proofErr w:type="spellEnd"/>
      <w:r w:rsidRPr="00373B74">
        <w:rPr>
          <w:sz w:val="16"/>
        </w:rPr>
        <w:t xml:space="preserve"> and </w:t>
      </w:r>
      <w:proofErr w:type="spellStart"/>
      <w:r w:rsidRPr="00373B74">
        <w:rPr>
          <w:sz w:val="16"/>
        </w:rPr>
        <w:t>Ansolabehere</w:t>
      </w:r>
      <w:proofErr w:type="spellEnd"/>
      <w:r w:rsidRPr="00373B74">
        <w:rPr>
          <w:sz w:val="16"/>
        </w:rPr>
        <w:t xml:space="preserve"> also found </w:t>
      </w:r>
      <w:r w:rsidRPr="00C721FC">
        <w:rPr>
          <w:sz w:val="16"/>
        </w:rPr>
        <w:t xml:space="preserve">that </w:t>
      </w:r>
      <w:r w:rsidRPr="00C721FC">
        <w:rPr>
          <w:rStyle w:val="TitleChar"/>
        </w:rPr>
        <w:t xml:space="preserve">even decisions that closely divide the public </w:t>
      </w:r>
      <w:r w:rsidRPr="00C721FC">
        <w:rPr>
          <w:rStyle w:val="TitleChar"/>
          <w:b/>
        </w:rPr>
        <w:t>can lead to a decrease in the Court’s approval rating over time</w:t>
      </w:r>
      <w:r w:rsidRPr="00C721FC">
        <w:rPr>
          <w:sz w:val="16"/>
        </w:rPr>
        <w:t>, by increasing the perception among half the public that the Court is out of step with its partisan preferences. Bush v. Gore is perhaps the clearest example</w:t>
      </w:r>
      <w:r w:rsidRPr="00373B74">
        <w:rPr>
          <w:sz w:val="16"/>
        </w:rPr>
        <w:t xml:space="preserve">. In the short term, the Court’s overall approval ratings didn’t suffer: Republicans liked the decision, while Democrats didn’t, and the two effects canceled each other out. But </w:t>
      </w:r>
      <w:proofErr w:type="spellStart"/>
      <w:r w:rsidRPr="00373B74">
        <w:rPr>
          <w:sz w:val="16"/>
        </w:rPr>
        <w:t>Persily</w:t>
      </w:r>
      <w:proofErr w:type="spellEnd"/>
      <w:r w:rsidRPr="00373B74">
        <w:rPr>
          <w:sz w:val="16"/>
        </w:rPr>
        <w:t xml:space="preserve"> and his colleagues found that ten years later, Bush v. Gore continues to define the Court for many citizens, destroying confidence in the Court among Democrats while reinvigorating it among Republicans. Since an important component of the Court’s overall approval rating is whether Americans perceive themselves to be in partisan agreement with the Court as an institution, Bush v. Gore has led to a statistically significant decline in approval among Democrats as a whole. </w:t>
      </w:r>
    </w:p>
    <w:p w:rsidR="00ED2386" w:rsidRDefault="00ED2386" w:rsidP="00ED2386">
      <w:pPr>
        <w:pStyle w:val="Heading4"/>
      </w:pPr>
      <w:r>
        <w:t>Legitimacy resilient – single decisions don’t matter</w:t>
      </w:r>
    </w:p>
    <w:p w:rsidR="00ED2386" w:rsidRDefault="00ED2386" w:rsidP="00ED2386">
      <w:pPr>
        <w:rPr>
          <w:rStyle w:val="StyleStyleBold12pt"/>
        </w:rPr>
      </w:pPr>
    </w:p>
    <w:p w:rsidR="00ED2386" w:rsidRDefault="00ED2386" w:rsidP="00ED2386">
      <w:pPr>
        <w:rPr>
          <w:rStyle w:val="StyleStyleBold12pt"/>
        </w:rPr>
      </w:pPr>
      <w:proofErr w:type="spellStart"/>
      <w:r w:rsidRPr="0076190F">
        <w:rPr>
          <w:rStyle w:val="StyleStyleBold12pt"/>
        </w:rPr>
        <w:t>Grosskopf</w:t>
      </w:r>
      <w:proofErr w:type="spellEnd"/>
      <w:r w:rsidRPr="0076190F">
        <w:rPr>
          <w:rStyle w:val="StyleStyleBold12pt"/>
        </w:rPr>
        <w:t xml:space="preserve"> 98</w:t>
      </w:r>
    </w:p>
    <w:p w:rsidR="00ED2386" w:rsidRPr="00C721FC" w:rsidRDefault="00ED2386" w:rsidP="00ED2386">
      <w:pPr>
        <w:rPr>
          <w:b/>
          <w:bCs w:val="0"/>
          <w:sz w:val="26"/>
        </w:rPr>
      </w:pPr>
      <w:r>
        <w:t>(</w:t>
      </w:r>
      <w:proofErr w:type="spellStart"/>
      <w:r>
        <w:t>Anke</w:t>
      </w:r>
      <w:proofErr w:type="spellEnd"/>
      <w:r>
        <w:t xml:space="preserve"> and Jeffrey </w:t>
      </w:r>
      <w:proofErr w:type="spellStart"/>
      <w:r>
        <w:t>Mondak</w:t>
      </w:r>
      <w:proofErr w:type="spellEnd"/>
      <w:r>
        <w:t>, Professor of Political Science – University of Pittsburgh and Florida State University, “Do Attitudes Toward Specific Supreme Court Decisions Matter? The Impact of Webster and Texas v. Johnson on Public Confidence in the Supreme Court”, Political Research Quarterly, 51(3), September)</w:t>
      </w:r>
      <w:r w:rsidRPr="008456A1">
        <w:rPr>
          <w:rFonts w:cs="Arial"/>
        </w:rPr>
        <w:br/>
      </w:r>
    </w:p>
    <w:p w:rsidR="00ED2386" w:rsidRDefault="00ED2386" w:rsidP="00ED2386">
      <w:r w:rsidRPr="00920205">
        <w:t xml:space="preserve">Opinion about the Supreme Court may influence opinion about the Court’s decisions, but is the opposite true? Viewed from the perspective of the Court’s justices, it would be preferable if public reaction to rulings did not shape subsequent levels of support for the Court. If opinion about the Court were fully determined by early political socialization and deeply rooted attachments to democratic values, then justices would be free to intervene in controversial policy questions without risk that doing so would expend political capital. Consistent with this perspective, </w:t>
      </w:r>
      <w:r w:rsidRPr="00920205">
        <w:rPr>
          <w:u w:val="single"/>
        </w:rPr>
        <w:t xml:space="preserve">a long tradition of scholarship argues that </w:t>
      </w:r>
      <w:r w:rsidRPr="001B04A8">
        <w:rPr>
          <w:highlight w:val="cyan"/>
          <w:u w:val="single"/>
        </w:rPr>
        <w:t>the Supreme Court</w:t>
      </w:r>
      <w:r w:rsidRPr="00D24688">
        <w:rPr>
          <w:u w:val="single"/>
        </w:rPr>
        <w:t xml:space="preserve"> </w:t>
      </w:r>
      <w:r w:rsidRPr="00920205">
        <w:rPr>
          <w:u w:val="single"/>
        </w:rPr>
        <w:t xml:space="preserve">is esteemed partly because it </w:t>
      </w:r>
      <w:r w:rsidRPr="001B04A8">
        <w:rPr>
          <w:highlight w:val="cyan"/>
          <w:u w:val="single"/>
        </w:rPr>
        <w:t xml:space="preserve">commands </w:t>
      </w:r>
      <w:proofErr w:type="gramStart"/>
      <w:r w:rsidRPr="001B04A8">
        <w:rPr>
          <w:highlight w:val="cyan"/>
          <w:u w:val="single"/>
        </w:rPr>
        <w:t xml:space="preserve">a </w:t>
      </w:r>
      <w:r w:rsidRPr="001B04A8">
        <w:rPr>
          <w:rStyle w:val="Emphasis"/>
          <w:highlight w:val="cyan"/>
        </w:rPr>
        <w:t>bedrock</w:t>
      </w:r>
      <w:proofErr w:type="gramEnd"/>
      <w:r w:rsidRPr="001B04A8">
        <w:rPr>
          <w:rStyle w:val="Emphasis"/>
          <w:highlight w:val="cyan"/>
        </w:rPr>
        <w:t xml:space="preserve"> </w:t>
      </w:r>
      <w:r w:rsidRPr="001B04A8">
        <w:rPr>
          <w:highlight w:val="cyan"/>
          <w:u w:val="single"/>
        </w:rPr>
        <w:t xml:space="preserve">of public support or a </w:t>
      </w:r>
      <w:r w:rsidRPr="001B04A8">
        <w:rPr>
          <w:rStyle w:val="Emphasis"/>
          <w:highlight w:val="cyan"/>
        </w:rPr>
        <w:t>reservoir of goodwill</w:t>
      </w:r>
      <w:r w:rsidRPr="001B04A8">
        <w:rPr>
          <w:highlight w:val="cyan"/>
          <w:u w:val="single"/>
        </w:rPr>
        <w:t>, which helps it to remain legitimate despite occasional critical reaction to unpopular rulings</w:t>
      </w:r>
      <w:r w:rsidRPr="00920205">
        <w:t xml:space="preserve"> (Murphy and </w:t>
      </w:r>
      <w:proofErr w:type="spellStart"/>
      <w:r w:rsidRPr="00920205">
        <w:t>Tanenhaus</w:t>
      </w:r>
      <w:proofErr w:type="spellEnd"/>
      <w:r w:rsidRPr="00920205">
        <w:t xml:space="preserve"> 1958; Easton 1965, 1975; </w:t>
      </w:r>
      <w:proofErr w:type="spellStart"/>
      <w:r w:rsidRPr="00920205">
        <w:t>Caldeira</w:t>
      </w:r>
      <w:proofErr w:type="spellEnd"/>
      <w:r w:rsidRPr="00920205">
        <w:t xml:space="preserve"> 1986; </w:t>
      </w:r>
      <w:proofErr w:type="spellStart"/>
      <w:r w:rsidRPr="00920205">
        <w:t>Caldiera</w:t>
      </w:r>
      <w:proofErr w:type="spellEnd"/>
      <w:r w:rsidRPr="00920205">
        <w:t xml:space="preserve"> and Gibson 1992). </w:t>
      </w:r>
      <w:r w:rsidRPr="001B04A8">
        <w:rPr>
          <w:highlight w:val="cyan"/>
          <w:u w:val="single"/>
        </w:rPr>
        <w:t>The sources of</w:t>
      </w:r>
      <w:r w:rsidRPr="00920205">
        <w:rPr>
          <w:u w:val="single"/>
        </w:rPr>
        <w:t xml:space="preserve"> this diffuse </w:t>
      </w:r>
      <w:r w:rsidRPr="001B04A8">
        <w:rPr>
          <w:highlight w:val="cyan"/>
          <w:u w:val="single"/>
        </w:rPr>
        <w:t>support are</w:t>
      </w:r>
      <w:r w:rsidRPr="00D24688">
        <w:rPr>
          <w:u w:val="single"/>
        </w:rPr>
        <w:t xml:space="preserve"> </w:t>
      </w:r>
      <w:r w:rsidRPr="00920205">
        <w:rPr>
          <w:u w:val="single"/>
        </w:rPr>
        <w:t xml:space="preserve">usually seen as rather </w:t>
      </w:r>
      <w:r w:rsidRPr="001B04A8">
        <w:rPr>
          <w:rStyle w:val="Emphasis"/>
          <w:highlight w:val="cyan"/>
        </w:rPr>
        <w:t>stable</w:t>
      </w:r>
      <w:r w:rsidRPr="001B04A8">
        <w:rPr>
          <w:highlight w:val="cyan"/>
          <w:u w:val="single"/>
        </w:rPr>
        <w:t xml:space="preserve"> and </w:t>
      </w:r>
      <w:r w:rsidRPr="001B04A8">
        <w:rPr>
          <w:rStyle w:val="Emphasis"/>
          <w:highlight w:val="cyan"/>
        </w:rPr>
        <w:t>immune</w:t>
      </w:r>
      <w:r w:rsidRPr="001B04A8">
        <w:rPr>
          <w:highlight w:val="cyan"/>
          <w:u w:val="single"/>
        </w:rPr>
        <w:t xml:space="preserve"> from short-term influences, implying that</w:t>
      </w:r>
      <w:r w:rsidRPr="00D24688">
        <w:rPr>
          <w:u w:val="single"/>
        </w:rPr>
        <w:t xml:space="preserve"> </w:t>
      </w:r>
      <w:r w:rsidRPr="00920205">
        <w:rPr>
          <w:u w:val="single"/>
        </w:rPr>
        <w:t xml:space="preserve">evaluations of </w:t>
      </w:r>
      <w:r w:rsidRPr="001B04A8">
        <w:rPr>
          <w:highlight w:val="cyan"/>
          <w:u w:val="single"/>
        </w:rPr>
        <w:t xml:space="preserve">specific decisions are of </w:t>
      </w:r>
      <w:r w:rsidRPr="007721D4">
        <w:rPr>
          <w:rStyle w:val="Emphasis"/>
        </w:rPr>
        <w:t xml:space="preserve">little or </w:t>
      </w:r>
      <w:r w:rsidRPr="001B04A8">
        <w:rPr>
          <w:rStyle w:val="Emphasis"/>
          <w:highlight w:val="cyan"/>
        </w:rPr>
        <w:t>no</w:t>
      </w:r>
      <w:r w:rsidRPr="007721D4">
        <w:rPr>
          <w:rStyle w:val="Emphasis"/>
        </w:rPr>
        <w:t xml:space="preserve"> broad </w:t>
      </w:r>
      <w:r w:rsidRPr="001B04A8">
        <w:rPr>
          <w:rStyle w:val="Emphasis"/>
          <w:highlight w:val="cyan"/>
        </w:rPr>
        <w:t>importance</w:t>
      </w:r>
      <w:r w:rsidRPr="00D24688">
        <w:rPr>
          <w:u w:val="single"/>
        </w:rPr>
        <w:t xml:space="preserve">. </w:t>
      </w:r>
      <w:r w:rsidRPr="00920205">
        <w:rPr>
          <w:u w:val="single"/>
        </w:rPr>
        <w:t xml:space="preserve">For instance, </w:t>
      </w:r>
      <w:proofErr w:type="spellStart"/>
      <w:r w:rsidRPr="00920205">
        <w:rPr>
          <w:u w:val="single"/>
        </w:rPr>
        <w:t>Caldeira</w:t>
      </w:r>
      <w:proofErr w:type="spellEnd"/>
      <w:r w:rsidRPr="00920205">
        <w:rPr>
          <w:u w:val="single"/>
        </w:rPr>
        <w:t xml:space="preserve"> and Gibson (1992) find that </w:t>
      </w:r>
      <w:r w:rsidRPr="001B04A8">
        <w:rPr>
          <w:highlight w:val="cyan"/>
          <w:u w:val="single"/>
        </w:rPr>
        <w:t>basic democratic values, not reactions to decisions, act as the</w:t>
      </w:r>
      <w:r w:rsidRPr="00D24688">
        <w:rPr>
          <w:u w:val="single"/>
        </w:rPr>
        <w:t xml:space="preserve"> </w:t>
      </w:r>
      <w:r w:rsidRPr="00920205">
        <w:rPr>
          <w:u w:val="single"/>
        </w:rPr>
        <w:t xml:space="preserve">strongest </w:t>
      </w:r>
      <w:r w:rsidRPr="001B04A8">
        <w:rPr>
          <w:highlight w:val="cyan"/>
          <w:u w:val="single"/>
        </w:rPr>
        <w:t>determinants of</w:t>
      </w:r>
      <w:r w:rsidRPr="00D24688">
        <w:rPr>
          <w:u w:val="single"/>
        </w:rPr>
        <w:t xml:space="preserve"> </w:t>
      </w:r>
      <w:r w:rsidRPr="00920205">
        <w:rPr>
          <w:u w:val="single"/>
        </w:rPr>
        <w:t xml:space="preserve">institutional </w:t>
      </w:r>
      <w:r w:rsidRPr="001B04A8">
        <w:rPr>
          <w:highlight w:val="cyan"/>
          <w:u w:val="single"/>
        </w:rPr>
        <w:t>support</w:t>
      </w:r>
      <w:r w:rsidRPr="00870821">
        <w:t>.</w:t>
      </w:r>
      <w:r w:rsidRPr="00920205">
        <w:rPr>
          <w:u w:val="single"/>
        </w:rPr>
        <w:t xml:space="preserve"> </w:t>
      </w:r>
    </w:p>
    <w:p w:rsidR="00ED2386" w:rsidRPr="00D17C4E" w:rsidRDefault="00ED2386" w:rsidP="00ED2386"/>
    <w:p w:rsidR="00ED2386" w:rsidRDefault="00ED2386" w:rsidP="00ED2386"/>
    <w:p w:rsidR="000022F2" w:rsidRPr="00B81912" w:rsidRDefault="000022F2" w:rsidP="00B81912"/>
    <w:sectPr w:rsidR="000022F2" w:rsidRPr="00B81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6D6" w:rsidRDefault="009746D6" w:rsidP="005F5576">
      <w:r>
        <w:separator/>
      </w:r>
    </w:p>
  </w:endnote>
  <w:endnote w:type="continuationSeparator" w:id="0">
    <w:p w:rsidR="009746D6" w:rsidRDefault="009746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Narrow">
    <w:panose1 w:val="020B0506020202030204"/>
    <w:charset w:val="00"/>
    <w:family w:val="swiss"/>
    <w:pitch w:val="variable"/>
    <w:sig w:usb0="00000287" w:usb1="00000800" w:usb2="00000000" w:usb3="00000000" w:csb0="0000009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Nimbus Roman No9 L">
    <w:altName w:val="Times New Roman"/>
    <w:charset w:val="00"/>
    <w:family w:val="roman"/>
    <w:pitch w:val="variable"/>
  </w:font>
  <w:font w:name="Bitstream Vera Sans">
    <w:altName w:val="Times New Roman"/>
    <w:charset w:val="00"/>
    <w:family w:val="auto"/>
    <w:pitch w:val="variable"/>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6D6" w:rsidRDefault="009746D6" w:rsidP="005F5576">
      <w:r>
        <w:separator/>
      </w:r>
    </w:p>
  </w:footnote>
  <w:footnote w:type="continuationSeparator" w:id="0">
    <w:p w:rsidR="009746D6" w:rsidRDefault="009746D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3D0F1D6"/>
    <w:lvl w:ilvl="0">
      <w:start w:val="1"/>
      <w:numFmt w:val="bullet"/>
      <w:lvlText w:val=""/>
      <w:lvlJc w:val="left"/>
      <w:pPr>
        <w:tabs>
          <w:tab w:val="num" w:pos="1800"/>
        </w:tabs>
        <w:ind w:left="1800" w:hanging="360"/>
      </w:pPr>
      <w:rPr>
        <w:rFonts w:ascii="Symbol" w:hAnsi="Symbol" w:hint="default"/>
      </w:rPr>
    </w:lvl>
  </w:abstractNum>
  <w:abstractNum w:abstractNumId="1">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31AE1"/>
    <w:multiLevelType w:val="hybridMultilevel"/>
    <w:tmpl w:val="128A8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E3FA9"/>
    <w:multiLevelType w:val="hybridMultilevel"/>
    <w:tmpl w:val="5E8EC2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522B0"/>
    <w:multiLevelType w:val="hybridMultilevel"/>
    <w:tmpl w:val="2C20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D45940"/>
    <w:multiLevelType w:val="hybridMultilevel"/>
    <w:tmpl w:val="5CC46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446F56"/>
    <w:multiLevelType w:val="hybridMultilevel"/>
    <w:tmpl w:val="CFA0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8E2812"/>
    <w:multiLevelType w:val="hybridMultilevel"/>
    <w:tmpl w:val="E56A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0A2C36"/>
    <w:multiLevelType w:val="hybridMultilevel"/>
    <w:tmpl w:val="E1AC1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B750DA"/>
    <w:multiLevelType w:val="hybridMultilevel"/>
    <w:tmpl w:val="70E8E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9F0FCB"/>
    <w:multiLevelType w:val="hybridMultilevel"/>
    <w:tmpl w:val="49EEB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A60DBD"/>
    <w:multiLevelType w:val="hybridMultilevel"/>
    <w:tmpl w:val="55B2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617587"/>
    <w:multiLevelType w:val="hybridMultilevel"/>
    <w:tmpl w:val="49EE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0D36F6"/>
    <w:multiLevelType w:val="hybridMultilevel"/>
    <w:tmpl w:val="7A9AF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DE5632D"/>
    <w:multiLevelType w:val="hybridMultilevel"/>
    <w:tmpl w:val="617C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4826C4"/>
    <w:multiLevelType w:val="hybridMultilevel"/>
    <w:tmpl w:val="1E1C8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7604D8"/>
    <w:multiLevelType w:val="hybridMultilevel"/>
    <w:tmpl w:val="F1002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D42AA8"/>
    <w:multiLevelType w:val="hybridMultilevel"/>
    <w:tmpl w:val="5F00FEA2"/>
    <w:lvl w:ilvl="0" w:tplc="618825CC">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77DD0"/>
    <w:multiLevelType w:val="hybridMultilevel"/>
    <w:tmpl w:val="9F168386"/>
    <w:lvl w:ilvl="0" w:tplc="18A4D3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630486"/>
    <w:multiLevelType w:val="hybridMultilevel"/>
    <w:tmpl w:val="2526A1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8D6193"/>
    <w:multiLevelType w:val="hybridMultilevel"/>
    <w:tmpl w:val="49EE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3566D16"/>
    <w:multiLevelType w:val="hybridMultilevel"/>
    <w:tmpl w:val="6EF297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8819D6"/>
    <w:multiLevelType w:val="hybridMultilevel"/>
    <w:tmpl w:val="DAFA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ED4065"/>
    <w:multiLevelType w:val="hybridMultilevel"/>
    <w:tmpl w:val="7C682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C87039B"/>
    <w:multiLevelType w:val="hybridMultilevel"/>
    <w:tmpl w:val="22AEDC22"/>
    <w:lvl w:ilvl="0" w:tplc="F57E9060">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58F719D"/>
    <w:multiLevelType w:val="hybridMultilevel"/>
    <w:tmpl w:val="0AD26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F42159"/>
    <w:multiLevelType w:val="hybridMultilevel"/>
    <w:tmpl w:val="E5186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024152"/>
    <w:multiLevelType w:val="hybridMultilevel"/>
    <w:tmpl w:val="DAFA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493610"/>
    <w:multiLevelType w:val="hybridMultilevel"/>
    <w:tmpl w:val="1EFC3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25"/>
  </w:num>
  <w:num w:numId="4">
    <w:abstractNumId w:val="34"/>
  </w:num>
  <w:num w:numId="5">
    <w:abstractNumId w:val="7"/>
  </w:num>
  <w:num w:numId="6">
    <w:abstractNumId w:val="15"/>
  </w:num>
  <w:num w:numId="7">
    <w:abstractNumId w:val="36"/>
  </w:num>
  <w:num w:numId="8">
    <w:abstractNumId w:val="19"/>
  </w:num>
  <w:num w:numId="9">
    <w:abstractNumId w:val="0"/>
  </w:num>
  <w:num w:numId="10">
    <w:abstractNumId w:val="31"/>
  </w:num>
  <w:num w:numId="11">
    <w:abstractNumId w:val="26"/>
  </w:num>
  <w:num w:numId="12">
    <w:abstractNumId w:val="18"/>
  </w:num>
  <w:num w:numId="13">
    <w:abstractNumId w:val="33"/>
  </w:num>
  <w:num w:numId="14">
    <w:abstractNumId w:val="39"/>
  </w:num>
  <w:num w:numId="15">
    <w:abstractNumId w:val="2"/>
  </w:num>
  <w:num w:numId="16">
    <w:abstractNumId w:val="4"/>
  </w:num>
  <w:num w:numId="17">
    <w:abstractNumId w:val="1"/>
  </w:num>
  <w:num w:numId="18">
    <w:abstractNumId w:val="3"/>
  </w:num>
  <w:num w:numId="19">
    <w:abstractNumId w:val="30"/>
  </w:num>
  <w:num w:numId="20">
    <w:abstractNumId w:val="9"/>
  </w:num>
  <w:num w:numId="21">
    <w:abstractNumId w:val="12"/>
  </w:num>
  <w:num w:numId="22">
    <w:abstractNumId w:val="32"/>
  </w:num>
  <w:num w:numId="23">
    <w:abstractNumId w:val="22"/>
  </w:num>
  <w:num w:numId="24">
    <w:abstractNumId w:val="17"/>
  </w:num>
  <w:num w:numId="25">
    <w:abstractNumId w:val="23"/>
  </w:num>
  <w:num w:numId="26">
    <w:abstractNumId w:val="28"/>
  </w:num>
  <w:num w:numId="27">
    <w:abstractNumId w:val="20"/>
  </w:num>
  <w:num w:numId="28">
    <w:abstractNumId w:val="37"/>
  </w:num>
  <w:num w:numId="29">
    <w:abstractNumId w:val="8"/>
  </w:num>
  <w:num w:numId="30">
    <w:abstractNumId w:val="38"/>
  </w:num>
  <w:num w:numId="31">
    <w:abstractNumId w:val="5"/>
  </w:num>
  <w:num w:numId="32">
    <w:abstractNumId w:val="21"/>
  </w:num>
  <w:num w:numId="33">
    <w:abstractNumId w:val="11"/>
  </w:num>
  <w:num w:numId="34">
    <w:abstractNumId w:val="10"/>
  </w:num>
  <w:num w:numId="35">
    <w:abstractNumId w:val="29"/>
  </w:num>
  <w:num w:numId="36">
    <w:abstractNumId w:val="27"/>
  </w:num>
  <w:num w:numId="37">
    <w:abstractNumId w:val="35"/>
  </w:num>
  <w:num w:numId="38">
    <w:abstractNumId w:val="24"/>
  </w:num>
  <w:num w:numId="39">
    <w:abstractNumId w:val="6"/>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386"/>
    <w:rsid w:val="000022F2"/>
    <w:rsid w:val="0000459F"/>
    <w:rsid w:val="00004EB4"/>
    <w:rsid w:val="00017C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50DB"/>
    <w:rsid w:val="000C767D"/>
    <w:rsid w:val="000D0B76"/>
    <w:rsid w:val="000D2AE5"/>
    <w:rsid w:val="000D3A26"/>
    <w:rsid w:val="000D3D8D"/>
    <w:rsid w:val="000E41A3"/>
    <w:rsid w:val="000F37E7"/>
    <w:rsid w:val="00113C68"/>
    <w:rsid w:val="00114663"/>
    <w:rsid w:val="0012057B"/>
    <w:rsid w:val="00125952"/>
    <w:rsid w:val="00126B36"/>
    <w:rsid w:val="00126D92"/>
    <w:rsid w:val="001301AC"/>
    <w:rsid w:val="001304DF"/>
    <w:rsid w:val="00140397"/>
    <w:rsid w:val="0014072D"/>
    <w:rsid w:val="00141F7D"/>
    <w:rsid w:val="00141FBF"/>
    <w:rsid w:val="001551C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0C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622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9EE"/>
    <w:rsid w:val="00484943"/>
    <w:rsid w:val="004931DE"/>
    <w:rsid w:val="004A6083"/>
    <w:rsid w:val="004A6E81"/>
    <w:rsid w:val="004A7806"/>
    <w:rsid w:val="004B0545"/>
    <w:rsid w:val="004B7E46"/>
    <w:rsid w:val="004C741F"/>
    <w:rsid w:val="004C7D62"/>
    <w:rsid w:val="004D3745"/>
    <w:rsid w:val="004D3987"/>
    <w:rsid w:val="004E294C"/>
    <w:rsid w:val="004E3132"/>
    <w:rsid w:val="004E3C0C"/>
    <w:rsid w:val="004E552E"/>
    <w:rsid w:val="004E656D"/>
    <w:rsid w:val="004F0849"/>
    <w:rsid w:val="004F173C"/>
    <w:rsid w:val="004F1B8C"/>
    <w:rsid w:val="004F33F3"/>
    <w:rsid w:val="004F45B0"/>
    <w:rsid w:val="005020C3"/>
    <w:rsid w:val="005111F8"/>
    <w:rsid w:val="00513FA2"/>
    <w:rsid w:val="00514387"/>
    <w:rsid w:val="00514C2F"/>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579"/>
    <w:rsid w:val="00590731"/>
    <w:rsid w:val="005A506B"/>
    <w:rsid w:val="005A701C"/>
    <w:rsid w:val="005A7831"/>
    <w:rsid w:val="005B2444"/>
    <w:rsid w:val="005B2D14"/>
    <w:rsid w:val="005B3140"/>
    <w:rsid w:val="005C0B05"/>
    <w:rsid w:val="005D1156"/>
    <w:rsid w:val="005E0681"/>
    <w:rsid w:val="005E3B08"/>
    <w:rsid w:val="005E3FE4"/>
    <w:rsid w:val="005E572E"/>
    <w:rsid w:val="005F5576"/>
    <w:rsid w:val="006014AB"/>
    <w:rsid w:val="00602D72"/>
    <w:rsid w:val="00605F20"/>
    <w:rsid w:val="0061680A"/>
    <w:rsid w:val="00623B70"/>
    <w:rsid w:val="0063578B"/>
    <w:rsid w:val="00636B3D"/>
    <w:rsid w:val="00641025"/>
    <w:rsid w:val="00650E98"/>
    <w:rsid w:val="0065683C"/>
    <w:rsid w:val="00656C61"/>
    <w:rsid w:val="00665F32"/>
    <w:rsid w:val="006672D8"/>
    <w:rsid w:val="00670D96"/>
    <w:rsid w:val="006716C1"/>
    <w:rsid w:val="00672877"/>
    <w:rsid w:val="00680E4A"/>
    <w:rsid w:val="00683154"/>
    <w:rsid w:val="00690115"/>
    <w:rsid w:val="00690898"/>
    <w:rsid w:val="00693039"/>
    <w:rsid w:val="00693A5A"/>
    <w:rsid w:val="006B302F"/>
    <w:rsid w:val="006C64D4"/>
    <w:rsid w:val="006D0D6B"/>
    <w:rsid w:val="006E33BF"/>
    <w:rsid w:val="006E53F0"/>
    <w:rsid w:val="006E7DBF"/>
    <w:rsid w:val="006F12E8"/>
    <w:rsid w:val="006F46C3"/>
    <w:rsid w:val="006F7CDF"/>
    <w:rsid w:val="00700BDB"/>
    <w:rsid w:val="0070121B"/>
    <w:rsid w:val="00701E73"/>
    <w:rsid w:val="00711FE2"/>
    <w:rsid w:val="00712649"/>
    <w:rsid w:val="00714BC9"/>
    <w:rsid w:val="00721E2B"/>
    <w:rsid w:val="00723F91"/>
    <w:rsid w:val="00725623"/>
    <w:rsid w:val="00743059"/>
    <w:rsid w:val="00744F58"/>
    <w:rsid w:val="00750CED"/>
    <w:rsid w:val="00760A29"/>
    <w:rsid w:val="00771E18"/>
    <w:rsid w:val="007739F1"/>
    <w:rsid w:val="007745C6"/>
    <w:rsid w:val="007755F6"/>
    <w:rsid w:val="007761AD"/>
    <w:rsid w:val="00777387"/>
    <w:rsid w:val="0078010E"/>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2BF"/>
    <w:rsid w:val="00812CA3"/>
    <w:rsid w:val="008133F9"/>
    <w:rsid w:val="00823AAC"/>
    <w:rsid w:val="00854C66"/>
    <w:rsid w:val="008553E1"/>
    <w:rsid w:val="0087643B"/>
    <w:rsid w:val="00877669"/>
    <w:rsid w:val="008879A6"/>
    <w:rsid w:val="00897F92"/>
    <w:rsid w:val="008A1F0A"/>
    <w:rsid w:val="008A64C9"/>
    <w:rsid w:val="008B180A"/>
    <w:rsid w:val="008B24B7"/>
    <w:rsid w:val="008C2CD8"/>
    <w:rsid w:val="008C5743"/>
    <w:rsid w:val="008C68EE"/>
    <w:rsid w:val="008C7F44"/>
    <w:rsid w:val="008D4273"/>
    <w:rsid w:val="008D4EF3"/>
    <w:rsid w:val="008E0E4F"/>
    <w:rsid w:val="008E1FD5"/>
    <w:rsid w:val="008E4139"/>
    <w:rsid w:val="008E6720"/>
    <w:rsid w:val="008F322F"/>
    <w:rsid w:val="00900545"/>
    <w:rsid w:val="00907DFE"/>
    <w:rsid w:val="00914596"/>
    <w:rsid w:val="009146BF"/>
    <w:rsid w:val="00915AD4"/>
    <w:rsid w:val="00915EF1"/>
    <w:rsid w:val="00924C08"/>
    <w:rsid w:val="00927D88"/>
    <w:rsid w:val="00930D1F"/>
    <w:rsid w:val="00933706"/>
    <w:rsid w:val="00935127"/>
    <w:rsid w:val="0094025E"/>
    <w:rsid w:val="0094256C"/>
    <w:rsid w:val="00953F11"/>
    <w:rsid w:val="0095618A"/>
    <w:rsid w:val="009706C1"/>
    <w:rsid w:val="009746D6"/>
    <w:rsid w:val="00976675"/>
    <w:rsid w:val="00976FBF"/>
    <w:rsid w:val="00984B38"/>
    <w:rsid w:val="009A0636"/>
    <w:rsid w:val="009A6FF5"/>
    <w:rsid w:val="009B2B47"/>
    <w:rsid w:val="009B35DB"/>
    <w:rsid w:val="009C4298"/>
    <w:rsid w:val="009D318C"/>
    <w:rsid w:val="00A0614E"/>
    <w:rsid w:val="00A10B8B"/>
    <w:rsid w:val="00A20D78"/>
    <w:rsid w:val="00A2174A"/>
    <w:rsid w:val="00A2496F"/>
    <w:rsid w:val="00A26733"/>
    <w:rsid w:val="00A3595E"/>
    <w:rsid w:val="00A41D84"/>
    <w:rsid w:val="00A43255"/>
    <w:rsid w:val="00A46C7F"/>
    <w:rsid w:val="00A53506"/>
    <w:rsid w:val="00A73245"/>
    <w:rsid w:val="00A77145"/>
    <w:rsid w:val="00A82989"/>
    <w:rsid w:val="00A904FE"/>
    <w:rsid w:val="00A9262C"/>
    <w:rsid w:val="00AA03FF"/>
    <w:rsid w:val="00AB3B76"/>
    <w:rsid w:val="00AB61DD"/>
    <w:rsid w:val="00AC222F"/>
    <w:rsid w:val="00AC2CC7"/>
    <w:rsid w:val="00AC7B3B"/>
    <w:rsid w:val="00AD3CE6"/>
    <w:rsid w:val="00AD7A10"/>
    <w:rsid w:val="00AE1307"/>
    <w:rsid w:val="00AE7586"/>
    <w:rsid w:val="00AF4F2D"/>
    <w:rsid w:val="00AF7A65"/>
    <w:rsid w:val="00B06710"/>
    <w:rsid w:val="00B07EBF"/>
    <w:rsid w:val="00B166CB"/>
    <w:rsid w:val="00B235E1"/>
    <w:rsid w:val="00B272CF"/>
    <w:rsid w:val="00B3145D"/>
    <w:rsid w:val="00B357BA"/>
    <w:rsid w:val="00B36677"/>
    <w:rsid w:val="00B564DB"/>
    <w:rsid w:val="00B768B6"/>
    <w:rsid w:val="00B816A3"/>
    <w:rsid w:val="00B81912"/>
    <w:rsid w:val="00B908D1"/>
    <w:rsid w:val="00B940D1"/>
    <w:rsid w:val="00BB58BD"/>
    <w:rsid w:val="00BB6A26"/>
    <w:rsid w:val="00BC1034"/>
    <w:rsid w:val="00BE2408"/>
    <w:rsid w:val="00BE2CAE"/>
    <w:rsid w:val="00BE3EC6"/>
    <w:rsid w:val="00BE5BEB"/>
    <w:rsid w:val="00BE6528"/>
    <w:rsid w:val="00C0087A"/>
    <w:rsid w:val="00C05F9D"/>
    <w:rsid w:val="00C27212"/>
    <w:rsid w:val="00C34185"/>
    <w:rsid w:val="00C42DD6"/>
    <w:rsid w:val="00C545E7"/>
    <w:rsid w:val="00C66858"/>
    <w:rsid w:val="00C72E69"/>
    <w:rsid w:val="00C7411E"/>
    <w:rsid w:val="00C800E1"/>
    <w:rsid w:val="00C837DA"/>
    <w:rsid w:val="00C84988"/>
    <w:rsid w:val="00C9586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1F3"/>
    <w:rsid w:val="00D2765B"/>
    <w:rsid w:val="00D31DF7"/>
    <w:rsid w:val="00D33B91"/>
    <w:rsid w:val="00D415C6"/>
    <w:rsid w:val="00D420EA"/>
    <w:rsid w:val="00D43E0C"/>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63C1"/>
    <w:rsid w:val="00E00376"/>
    <w:rsid w:val="00E01016"/>
    <w:rsid w:val="00E043B1"/>
    <w:rsid w:val="00E10F1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550"/>
    <w:rsid w:val="00EC1A81"/>
    <w:rsid w:val="00EC7E5C"/>
    <w:rsid w:val="00ED2386"/>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36D0"/>
    <w:rsid w:val="00F6418B"/>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DE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ajorBidi"/>
        <w:b/>
        <w:bCs/>
        <w:iCs/>
        <w:sz w:val="16"/>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2386"/>
    <w:pPr>
      <w:spacing w:after="0" w:line="240" w:lineRule="auto"/>
    </w:pPr>
    <w:rPr>
      <w:rFonts w:cstheme="minorBidi"/>
      <w:b w:val="0"/>
      <w:iCs w:val="0"/>
      <w:sz w:val="22"/>
    </w:rPr>
  </w:style>
  <w:style w:type="paragraph" w:styleId="Heading1">
    <w:name w:val="heading 1"/>
    <w:aliases w:val="Pocket,HAT,HatTex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BlockText,BLOCK,Heading 2 Char2,Heading 2 Char Char Char,Heading 2 Char Char1,TagStyle,Heading 2 Char1,Tagging,Heading 21,Char2,T,Tag&amp;Cite,HEADING 2"/>
    <w:basedOn w:val="Normal"/>
    <w:next w:val="Normal"/>
    <w:link w:val="Heading2Char"/>
    <w:uiPriority w:val="2"/>
    <w:qFormat/>
    <w:rsid w:val="00900545"/>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Heading 3 Char Char,Char, Char,3: Cite,Tags v 2,Heading 3 Char1 Char Char,Read Char Char Char Char,Heading 3 Char1 Char Char Char Char,Heading 3 Char Char Char Char Char Char,Index Headers,Bold Cite,Text 7,Char1,Underlines"/>
    <w:basedOn w:val="Normal"/>
    <w:next w:val="Normal"/>
    <w:link w:val="Heading3Char"/>
    <w:uiPriority w:val="3"/>
    <w:qFormat/>
    <w:rsid w:val="00FE6DEF"/>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Tag,Big card,body,small text,Normal Tag,heading 2,Heading 2 Char2 Char,TAG, Ch,Heading 2 Char1 Char Char,Ch,no read,No Spacing211,No Spacing12,No Spacing2111,No Spacing111111,Medium Grid 21"/>
    <w:basedOn w:val="Normal"/>
    <w:next w:val="Normal"/>
    <w:link w:val="Heading4Char"/>
    <w:autoRedefine/>
    <w:uiPriority w:val="4"/>
    <w:qFormat/>
    <w:rsid w:val="004C741F"/>
    <w:pPr>
      <w:keepNext/>
      <w:keepLines/>
      <w:spacing w:before="200"/>
      <w:outlineLvl w:val="3"/>
    </w:pPr>
    <w:rPr>
      <w:rFonts w:eastAsiaTheme="majorEastAsia" w:cstheme="majorBidi"/>
      <w:b/>
      <w:bCs w:val="0"/>
      <w:iCs/>
      <w:sz w:val="26"/>
    </w:rPr>
  </w:style>
  <w:style w:type="paragraph" w:styleId="Heading5">
    <w:name w:val="heading 5"/>
    <w:basedOn w:val="Normal"/>
    <w:next w:val="Normal"/>
    <w:link w:val="Heading5Char"/>
    <w:uiPriority w:val="9"/>
    <w:semiHidden/>
    <w:qFormat/>
    <w:rsid w:val="00ED238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D176BE"/>
    <w:rPr>
      <w:rFonts w:eastAsiaTheme="majorEastAsia"/>
      <w:bCs w:val="0"/>
      <w:iCs w:val="0"/>
      <w:sz w:val="52"/>
      <w:szCs w:val="28"/>
    </w:rPr>
  </w:style>
  <w:style w:type="character" w:customStyle="1" w:styleId="Heading2Char">
    <w:name w:val="Heading 2 Char"/>
    <w:aliases w:val="Hat Char,BlockText Char,BLOCK Char,Heading 2 Char2 Char1,Heading 2 Char Char Char Char1,Heading 2 Char Char1 Char1,TagStyle Char,Heading 2 Char1 Char1,Tagging Char,Heading 21 Char1,Char2 Char1,T Char,Tag&amp;Cite Char,HEADING 2 Char"/>
    <w:basedOn w:val="DefaultParagraphFont"/>
    <w:link w:val="Heading2"/>
    <w:uiPriority w:val="2"/>
    <w:rsid w:val="00900545"/>
    <w:rPr>
      <w:rFonts w:ascii="Calibri" w:eastAsiaTheme="majorEastAsia" w:hAnsi="Calibri" w:cstheme="majorBidi"/>
      <w:b w:val="0"/>
      <w:bCs w:val="0"/>
      <w:sz w:val="32"/>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6E33BF"/>
    <w:rPr>
      <w:rFonts w:ascii="Franklin Gothic Heavy" w:hAnsi="Franklin Gothic Heavy" w:cs="Calibri"/>
      <w:b/>
      <w:i w:val="0"/>
      <w:iCs w:val="0"/>
      <w:sz w:val="22"/>
      <w:u w:val="single"/>
      <w:bdr w:val="none" w:sz="0" w:space="0" w:color="auto"/>
    </w:rPr>
  </w:style>
  <w:style w:type="character" w:customStyle="1" w:styleId="StyleBold">
    <w:name w:val="Style Bold"/>
    <w:basedOn w:val="DefaultParagraphFont"/>
    <w:uiPriority w:val="9"/>
    <w:semiHidden/>
    <w:rsid w:val="00D176BE"/>
    <w:rPr>
      <w:b w:val="0"/>
      <w:bCs w:val="0"/>
    </w:rPr>
  </w:style>
  <w:style w:type="character" w:customStyle="1" w:styleId="Heading3Char">
    <w:name w:val="Heading 3 Char"/>
    <w:aliases w:val="Block Char,Heading 3 Char Char Char,Char Char, Char Char,3: Cite Char,Tags v 2 Char,Heading 3 Char1 Char Char Char1,Read Char Char Char Char Char,Heading 3 Char1 Char Char Char Char Char,Heading 3 Char Char Char Char Char Char Char"/>
    <w:basedOn w:val="DefaultParagraphFont"/>
    <w:link w:val="Heading3"/>
    <w:uiPriority w:val="3"/>
    <w:rsid w:val="00FE6DEF"/>
    <w:rPr>
      <w:rFonts w:ascii="Calibri" w:eastAsiaTheme="majorEastAsia" w:hAnsi="Calibri" w:cstheme="majorBidi"/>
      <w:b w:val="0"/>
      <w:bCs w:val="0"/>
      <w:sz w:val="32"/>
      <w:u w:val="single"/>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
    <w:basedOn w:val="DefaultParagraphFont"/>
    <w:uiPriority w:val="6"/>
    <w:qFormat/>
    <w:rsid w:val="006E7DBF"/>
    <w:rPr>
      <w:rFonts w:ascii="Corbel" w:hAnsi="Corbel"/>
      <w:b w:val="0"/>
      <w:bCs w:val="0"/>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val="0"/>
      <w:bCs w:val="0"/>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Big card Char,body Char,small text Char,Normal Tag Char,heading 2 Char,Heading 2 Char2 Char Char,TAG Char, Ch Char,Heading 2 Char1 Char Char Char,Ch Char,no read Char,No Spacing211 Char,No Spacing12 Char"/>
    <w:basedOn w:val="DefaultParagraphFont"/>
    <w:link w:val="Heading4"/>
    <w:uiPriority w:val="4"/>
    <w:rsid w:val="004C741F"/>
    <w:rPr>
      <w:rFonts w:eastAsiaTheme="majorEastAsia"/>
      <w:bCs w:val="0"/>
      <w:sz w:val="26"/>
    </w:rPr>
  </w:style>
  <w:style w:type="paragraph" w:customStyle="1" w:styleId="Boxempahsis">
    <w:name w:val="Box empahsis"/>
    <w:basedOn w:val="Normal"/>
    <w:link w:val="BoxempahsisChar"/>
    <w:qFormat/>
    <w:rsid w:val="00BE2CAE"/>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val="0"/>
      <w:sz w:val="24"/>
      <w:u w:val="single"/>
      <w:shd w:val="clear" w:color="auto" w:fill="FFE0B3"/>
    </w:rPr>
  </w:style>
  <w:style w:type="character" w:customStyle="1" w:styleId="UNDERLINE">
    <w:name w:val="UNDERLINE"/>
    <w:basedOn w:val="DefaultParagraphFont"/>
    <w:uiPriority w:val="6"/>
    <w:qFormat/>
    <w:rsid w:val="001551C3"/>
    <w:rPr>
      <w:rFonts w:ascii="Corbel" w:hAnsi="Corbel"/>
      <w:b/>
      <w:bCs w:val="0"/>
      <w:sz w:val="24"/>
      <w:u w:val="single"/>
    </w:rPr>
  </w:style>
  <w:style w:type="character" w:customStyle="1" w:styleId="Heading5Char">
    <w:name w:val="Heading 5 Char"/>
    <w:basedOn w:val="DefaultParagraphFont"/>
    <w:link w:val="Heading5"/>
    <w:uiPriority w:val="9"/>
    <w:semiHidden/>
    <w:rsid w:val="00ED2386"/>
    <w:rPr>
      <w:rFonts w:asciiTheme="majorHAnsi" w:eastAsiaTheme="majorEastAsia" w:hAnsiTheme="majorHAnsi"/>
      <w:b w:val="0"/>
      <w:iCs w:val="0"/>
      <w:color w:val="243F60" w:themeColor="accent1" w:themeShade="7F"/>
      <w:sz w:val="22"/>
    </w:rPr>
  </w:style>
  <w:style w:type="paragraph" w:customStyle="1" w:styleId="Style3">
    <w:name w:val="Style3"/>
    <w:basedOn w:val="Normal"/>
    <w:link w:val="Style3Char"/>
    <w:rsid w:val="00ED2386"/>
    <w:rPr>
      <w:rFonts w:ascii="Arial Narrow" w:eastAsia="Times New Roman" w:hAnsi="Arial Narrow"/>
      <w:b/>
      <w:szCs w:val="24"/>
    </w:rPr>
  </w:style>
  <w:style w:type="character" w:customStyle="1" w:styleId="Style3Char">
    <w:name w:val="Style3 Char"/>
    <w:basedOn w:val="DefaultParagraphFont"/>
    <w:link w:val="Style3"/>
    <w:rsid w:val="00ED2386"/>
    <w:rPr>
      <w:rFonts w:ascii="Arial Narrow" w:eastAsia="Times New Roman" w:hAnsi="Arial Narrow" w:cstheme="minorBidi"/>
      <w:iCs w:val="0"/>
      <w:sz w:val="22"/>
      <w:szCs w:val="24"/>
    </w:rPr>
  </w:style>
  <w:style w:type="character" w:customStyle="1" w:styleId="TitleChar">
    <w:name w:val="Title Char"/>
    <w:aliases w:val="UNDERLINE Char,Bold Underlined Char,Cites and Cards Char"/>
    <w:basedOn w:val="DefaultParagraphFont"/>
    <w:link w:val="Title"/>
    <w:uiPriority w:val="6"/>
    <w:qFormat/>
    <w:rsid w:val="00ED2386"/>
    <w:rPr>
      <w:bCs w:val="0"/>
      <w:u w:val="single"/>
    </w:rPr>
  </w:style>
  <w:style w:type="paragraph" w:styleId="Title">
    <w:name w:val="Title"/>
    <w:aliases w:val="Bold Underlined,Cites and Cards"/>
    <w:basedOn w:val="Normal"/>
    <w:next w:val="Normal"/>
    <w:link w:val="TitleChar"/>
    <w:uiPriority w:val="6"/>
    <w:qFormat/>
    <w:rsid w:val="00ED2386"/>
    <w:pPr>
      <w:ind w:left="720"/>
      <w:outlineLvl w:val="0"/>
    </w:pPr>
    <w:rPr>
      <w:rFonts w:cstheme="majorBidi"/>
      <w:b/>
      <w:bCs w:val="0"/>
      <w:iCs/>
      <w:sz w:val="16"/>
      <w:u w:val="single"/>
    </w:rPr>
  </w:style>
  <w:style w:type="character" w:customStyle="1" w:styleId="TitleChar1">
    <w:name w:val="Title Char1"/>
    <w:basedOn w:val="DefaultParagraphFont"/>
    <w:uiPriority w:val="10"/>
    <w:rsid w:val="00ED2386"/>
    <w:rPr>
      <w:rFonts w:asciiTheme="majorHAnsi" w:eastAsiaTheme="majorEastAsia" w:hAnsiTheme="majorHAnsi"/>
      <w:b w:val="0"/>
      <w:iCs w:val="0"/>
      <w:color w:val="17365D" w:themeColor="text2" w:themeShade="BF"/>
      <w:spacing w:val="5"/>
      <w:kern w:val="28"/>
      <w:sz w:val="52"/>
      <w:szCs w:val="52"/>
    </w:rPr>
  </w:style>
  <w:style w:type="character" w:customStyle="1" w:styleId="cardChar">
    <w:name w:val="card Char"/>
    <w:basedOn w:val="DefaultParagraphFont"/>
    <w:link w:val="card"/>
    <w:locked/>
    <w:rsid w:val="00ED2386"/>
    <w:rPr>
      <w:rFonts w:ascii="Times New Roman" w:eastAsia="Times New Roman" w:hAnsi="Times New Roman" w:cs="Times New Roman"/>
      <w:sz w:val="20"/>
      <w:szCs w:val="20"/>
    </w:rPr>
  </w:style>
  <w:style w:type="paragraph" w:customStyle="1" w:styleId="card">
    <w:name w:val="card"/>
    <w:basedOn w:val="Normal"/>
    <w:next w:val="Normal"/>
    <w:link w:val="cardChar"/>
    <w:qFormat/>
    <w:rsid w:val="00ED2386"/>
    <w:pPr>
      <w:ind w:left="288" w:right="288"/>
    </w:pPr>
    <w:rPr>
      <w:rFonts w:ascii="Times New Roman" w:eastAsia="Times New Roman" w:hAnsi="Times New Roman" w:cs="Times New Roman"/>
      <w:b/>
      <w:iCs/>
      <w:sz w:val="20"/>
      <w:szCs w:val="20"/>
    </w:rPr>
  </w:style>
  <w:style w:type="character" w:customStyle="1" w:styleId="underline0">
    <w:name w:val="underline"/>
    <w:basedOn w:val="DefaultParagraphFont"/>
    <w:link w:val="textbold"/>
    <w:qFormat/>
    <w:rsid w:val="00ED2386"/>
    <w:rPr>
      <w:b w:val="0"/>
      <w:u w:val="single"/>
    </w:rPr>
  </w:style>
  <w:style w:type="paragraph" w:customStyle="1" w:styleId="textbold">
    <w:name w:val="text bold"/>
    <w:basedOn w:val="Normal"/>
    <w:link w:val="underline0"/>
    <w:qFormat/>
    <w:rsid w:val="00ED2386"/>
    <w:pPr>
      <w:ind w:left="720"/>
      <w:jc w:val="both"/>
    </w:pPr>
    <w:rPr>
      <w:rFonts w:cstheme="majorBidi"/>
      <w:iCs/>
      <w:sz w:val="16"/>
      <w:u w:val="single"/>
    </w:rPr>
  </w:style>
  <w:style w:type="character" w:customStyle="1" w:styleId="CardsChar">
    <w:name w:val="Cards Char"/>
    <w:link w:val="Cards"/>
    <w:locked/>
    <w:rsid w:val="00ED2386"/>
    <w:rPr>
      <w:rFonts w:ascii="Times New Roman" w:eastAsia="Times New Roman" w:hAnsi="Times New Roman" w:cs="Times New Roman"/>
      <w:sz w:val="20"/>
      <w:szCs w:val="24"/>
    </w:rPr>
  </w:style>
  <w:style w:type="paragraph" w:customStyle="1" w:styleId="Cards">
    <w:name w:val="Cards"/>
    <w:next w:val="Normal"/>
    <w:link w:val="CardsChar"/>
    <w:qFormat/>
    <w:rsid w:val="00ED238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Font12pt">
    <w:name w:val="Cards + Font 12pt"/>
    <w:basedOn w:val="CardsChar"/>
    <w:rsid w:val="00ED2386"/>
    <w:rPr>
      <w:rFonts w:ascii="Times New Roman" w:eastAsia="Times New Roman" w:hAnsi="Times New Roman" w:cs="Times New Roman"/>
      <w:sz w:val="24"/>
      <w:szCs w:val="24"/>
      <w:u w:val="single"/>
      <w:lang w:val="en-US" w:eastAsia="en-US" w:bidi="ar-SA"/>
    </w:rPr>
  </w:style>
  <w:style w:type="paragraph" w:customStyle="1" w:styleId="cards0">
    <w:name w:val="cards"/>
    <w:basedOn w:val="Normal"/>
    <w:qFormat/>
    <w:rsid w:val="00ED2386"/>
    <w:rPr>
      <w:rFonts w:eastAsia="Calibri"/>
      <w:sz w:val="20"/>
    </w:rPr>
  </w:style>
  <w:style w:type="character" w:customStyle="1" w:styleId="SmallCardText">
    <w:name w:val="Small Card Text"/>
    <w:rsid w:val="00ED2386"/>
    <w:rPr>
      <w:rFonts w:ascii="Times New Roman" w:eastAsia="ヒラギノ角ゴ Pro W3" w:hAnsi="Times New Roman"/>
      <w:b/>
      <w:i w:val="0"/>
      <w:caps w:val="0"/>
      <w:smallCaps w:val="0"/>
      <w:strike w:val="0"/>
      <w:dstrike w:val="0"/>
      <w:color w:val="000000"/>
      <w:spacing w:val="0"/>
      <w:position w:val="0"/>
      <w:sz w:val="16"/>
      <w:u w:val="none"/>
      <w:shd w:val="clear" w:color="auto" w:fill="auto"/>
      <w:vertAlign w:val="baseline"/>
      <w:lang w:val="en-US"/>
    </w:rPr>
  </w:style>
  <w:style w:type="paragraph" w:customStyle="1" w:styleId="Citation">
    <w:name w:val="Citation"/>
    <w:qFormat/>
    <w:rsid w:val="00ED2386"/>
    <w:pPr>
      <w:spacing w:after="0" w:line="240" w:lineRule="auto"/>
    </w:pPr>
    <w:rPr>
      <w:rFonts w:ascii="Times New Roman" w:eastAsia="ヒラギノ角ゴ Pro W3" w:hAnsi="Times New Roman" w:cs="Times New Roman"/>
      <w:b w:val="0"/>
      <w:bCs w:val="0"/>
      <w:iCs w:val="0"/>
      <w:color w:val="000000"/>
      <w:sz w:val="18"/>
      <w:szCs w:val="20"/>
    </w:rPr>
  </w:style>
  <w:style w:type="character" w:customStyle="1" w:styleId="Highlight0">
    <w:name w:val="Highlight"/>
    <w:rsid w:val="00ED2386"/>
    <w:rPr>
      <w:rFonts w:ascii="Times New Roman Bold" w:eastAsia="ヒラギノ角ゴ Pro W3" w:hAnsi="Times New Roman Bold"/>
      <w:b/>
      <w:i w:val="0"/>
      <w:caps w:val="0"/>
      <w:smallCaps w:val="0"/>
      <w:color w:val="000000"/>
      <w:spacing w:val="0"/>
      <w:position w:val="0"/>
      <w:u w:val="single"/>
      <w:shd w:val="clear" w:color="auto" w:fill="00FFFF"/>
      <w:vertAlign w:val="baseline"/>
      <w:lang w:val="en-US"/>
    </w:rPr>
  </w:style>
  <w:style w:type="paragraph" w:customStyle="1" w:styleId="FreeForm">
    <w:name w:val="Free Form"/>
    <w:rsid w:val="00ED2386"/>
    <w:pPr>
      <w:spacing w:after="0" w:line="240" w:lineRule="auto"/>
    </w:pPr>
    <w:rPr>
      <w:rFonts w:ascii="Times New Roman" w:eastAsia="ヒラギノ角ゴ Pro W3" w:hAnsi="Times New Roman" w:cs="Times New Roman"/>
      <w:b w:val="0"/>
      <w:bCs w:val="0"/>
      <w:iCs w:val="0"/>
      <w:color w:val="000000"/>
      <w:sz w:val="20"/>
      <w:szCs w:val="20"/>
    </w:rPr>
  </w:style>
  <w:style w:type="character" w:customStyle="1" w:styleId="Heading3CharCharChar4">
    <w:name w:val="Heading 3 Char Char Char4"/>
    <w:aliases w:val=" Char Char Char4"/>
    <w:basedOn w:val="DefaultParagraphFont"/>
    <w:rsid w:val="00ED2386"/>
    <w:rPr>
      <w:rFonts w:cs="Arial"/>
      <w:bCs w:val="0"/>
      <w:szCs w:val="26"/>
      <w:u w:val="single"/>
      <w:lang w:val="en-US" w:eastAsia="en-US" w:bidi="ar-SA"/>
    </w:rPr>
  </w:style>
  <w:style w:type="character" w:customStyle="1" w:styleId="apple-converted-space">
    <w:name w:val="apple-converted-space"/>
    <w:basedOn w:val="DefaultParagraphFont"/>
    <w:rsid w:val="00ED2386"/>
  </w:style>
  <w:style w:type="character" w:customStyle="1" w:styleId="NothingChar">
    <w:name w:val="Nothing Char"/>
    <w:link w:val="Nothing"/>
    <w:locked/>
    <w:rsid w:val="00ED2386"/>
    <w:rPr>
      <w:szCs w:val="24"/>
    </w:rPr>
  </w:style>
  <w:style w:type="paragraph" w:customStyle="1" w:styleId="Nothing">
    <w:name w:val="Nothing"/>
    <w:link w:val="NothingChar"/>
    <w:qFormat/>
    <w:rsid w:val="00ED2386"/>
    <w:pPr>
      <w:spacing w:after="0" w:line="240" w:lineRule="auto"/>
    </w:pPr>
    <w:rPr>
      <w:szCs w:val="24"/>
    </w:rPr>
  </w:style>
  <w:style w:type="paragraph" w:styleId="NoSpacing">
    <w:name w:val="No Spacing"/>
    <w:aliases w:val="Tags,No Spacing1,Debate Text,No Spacing2,No Spacing11,No Spacing21,Card,Read stuff,No Spacing111,tags,No Spacing3,No Spacing4,No Spacing1111,No Spacing5,No Spacing31,No Spacing311,Tag and Cite,No Spacing112,No Spacing1121,No Spacing11111"/>
    <w:next w:val="Nothing"/>
    <w:qFormat/>
    <w:rsid w:val="00ED2386"/>
    <w:pPr>
      <w:widowControl w:val="0"/>
      <w:spacing w:after="0" w:line="240" w:lineRule="auto"/>
      <w:outlineLvl w:val="3"/>
    </w:pPr>
    <w:rPr>
      <w:rFonts w:asciiTheme="minorHAnsi" w:hAnsiTheme="minorHAnsi" w:cstheme="minorBidi"/>
      <w:bCs w:val="0"/>
      <w:iCs w:val="0"/>
      <w:sz w:val="24"/>
      <w:szCs w:val="24"/>
    </w:rPr>
  </w:style>
  <w:style w:type="character" w:customStyle="1" w:styleId="StyleUnderline">
    <w:name w:val="Style Underline"/>
    <w:rsid w:val="00ED2386"/>
    <w:rPr>
      <w:u w:val="thick"/>
    </w:rPr>
  </w:style>
  <w:style w:type="paragraph" w:styleId="ListParagraph">
    <w:name w:val="List Paragraph"/>
    <w:basedOn w:val="Normal"/>
    <w:uiPriority w:val="34"/>
    <w:rsid w:val="00ED2386"/>
    <w:pPr>
      <w:ind w:left="720"/>
      <w:contextualSpacing/>
    </w:pPr>
  </w:style>
  <w:style w:type="character" w:customStyle="1" w:styleId="UnderlineBold">
    <w:name w:val="Underline + Bold"/>
    <w:basedOn w:val="IntenseEmphasis"/>
    <w:uiPriority w:val="1"/>
    <w:qFormat/>
    <w:rsid w:val="00ED2386"/>
    <w:rPr>
      <w:b w:val="0"/>
      <w:bCs/>
      <w:i w:val="0"/>
      <w:iCs/>
      <w:color w:val="4F81BD" w:themeColor="accent1"/>
      <w:u w:val="single"/>
    </w:rPr>
  </w:style>
  <w:style w:type="character" w:styleId="IntenseEmphasis">
    <w:name w:val="Intense Emphasis"/>
    <w:aliases w:val="Underline Char,no Char, Char Char Char1,Char Char Char1, Char Char Char,Heading 3 Char Char Char1,Heading 3 Char1,Char Char2,Heading 3 Char2,Block Writing Char,Heading 3 Char Char Char Char,Index Headers Char"/>
    <w:basedOn w:val="DefaultParagraphFont"/>
    <w:qFormat/>
    <w:rsid w:val="00ED2386"/>
    <w:rPr>
      <w:b w:val="0"/>
      <w:bCs w:val="0"/>
      <w:i/>
      <w:iCs w:val="0"/>
      <w:color w:val="4F81BD" w:themeColor="accent1"/>
    </w:rPr>
  </w:style>
  <w:style w:type="character" w:customStyle="1" w:styleId="Box">
    <w:name w:val="Box"/>
    <w:uiPriority w:val="1"/>
    <w:qFormat/>
    <w:rsid w:val="00ED2386"/>
    <w:rPr>
      <w:b w:val="0"/>
      <w:bCs/>
      <w:u w:val="single"/>
      <w:bdr w:val="single" w:sz="4" w:space="0" w:color="auto" w:frame="1"/>
    </w:rPr>
  </w:style>
  <w:style w:type="character" w:customStyle="1" w:styleId="CommentTextChar">
    <w:name w:val="Comment Text Char"/>
    <w:basedOn w:val="DefaultParagraphFont"/>
    <w:link w:val="CommentText"/>
    <w:uiPriority w:val="99"/>
    <w:semiHidden/>
    <w:rsid w:val="00ED2386"/>
    <w:rPr>
      <w:rFonts w:cs="Calibri"/>
      <w:sz w:val="20"/>
      <w:szCs w:val="20"/>
    </w:rPr>
  </w:style>
  <w:style w:type="paragraph" w:styleId="CommentText">
    <w:name w:val="annotation text"/>
    <w:basedOn w:val="Normal"/>
    <w:link w:val="CommentTextChar"/>
    <w:uiPriority w:val="99"/>
    <w:semiHidden/>
    <w:rsid w:val="00ED2386"/>
    <w:rPr>
      <w:rFonts w:cs="Calibri"/>
      <w:b/>
      <w:iCs/>
      <w:sz w:val="20"/>
      <w:szCs w:val="20"/>
    </w:rPr>
  </w:style>
  <w:style w:type="character" w:customStyle="1" w:styleId="CommentTextChar1">
    <w:name w:val="Comment Text Char1"/>
    <w:basedOn w:val="DefaultParagraphFont"/>
    <w:uiPriority w:val="99"/>
    <w:semiHidden/>
    <w:rsid w:val="00ED2386"/>
    <w:rPr>
      <w:rFonts w:cstheme="minorBidi"/>
      <w:b w:val="0"/>
      <w:iCs w:val="0"/>
      <w:sz w:val="20"/>
      <w:szCs w:val="20"/>
    </w:rPr>
  </w:style>
  <w:style w:type="character" w:customStyle="1" w:styleId="CommentSubjectChar">
    <w:name w:val="Comment Subject Char"/>
    <w:basedOn w:val="CommentTextChar"/>
    <w:link w:val="CommentSubject"/>
    <w:uiPriority w:val="99"/>
    <w:semiHidden/>
    <w:rsid w:val="00ED2386"/>
    <w:rPr>
      <w:rFonts w:cs="Calibri"/>
      <w:b w:val="0"/>
      <w:bCs w:val="0"/>
      <w:sz w:val="20"/>
      <w:szCs w:val="20"/>
    </w:rPr>
  </w:style>
  <w:style w:type="paragraph" w:styleId="CommentSubject">
    <w:name w:val="annotation subject"/>
    <w:basedOn w:val="CommentText"/>
    <w:next w:val="CommentText"/>
    <w:link w:val="CommentSubjectChar"/>
    <w:uiPriority w:val="99"/>
    <w:semiHidden/>
    <w:rsid w:val="00ED2386"/>
    <w:rPr>
      <w:b w:val="0"/>
      <w:bCs w:val="0"/>
    </w:rPr>
  </w:style>
  <w:style w:type="character" w:customStyle="1" w:styleId="CommentSubjectChar1">
    <w:name w:val="Comment Subject Char1"/>
    <w:basedOn w:val="CommentTextChar1"/>
    <w:uiPriority w:val="99"/>
    <w:semiHidden/>
    <w:rsid w:val="00ED2386"/>
    <w:rPr>
      <w:rFonts w:cstheme="minorBidi"/>
      <w:b/>
      <w:iCs w:val="0"/>
      <w:sz w:val="20"/>
      <w:szCs w:val="20"/>
    </w:rPr>
  </w:style>
  <w:style w:type="paragraph" w:styleId="BalloonText">
    <w:name w:val="Balloon Text"/>
    <w:basedOn w:val="Normal"/>
    <w:link w:val="BalloonTextChar"/>
    <w:uiPriority w:val="99"/>
    <w:semiHidden/>
    <w:rsid w:val="00ED2386"/>
    <w:rPr>
      <w:rFonts w:ascii="Tahoma" w:hAnsi="Tahoma" w:cs="Tahoma"/>
      <w:sz w:val="16"/>
      <w:szCs w:val="16"/>
    </w:rPr>
  </w:style>
  <w:style w:type="character" w:customStyle="1" w:styleId="BalloonTextChar">
    <w:name w:val="Balloon Text Char"/>
    <w:basedOn w:val="DefaultParagraphFont"/>
    <w:link w:val="BalloonText"/>
    <w:uiPriority w:val="99"/>
    <w:semiHidden/>
    <w:rsid w:val="00ED2386"/>
    <w:rPr>
      <w:rFonts w:ascii="Tahoma" w:hAnsi="Tahoma" w:cs="Tahoma"/>
      <w:b w:val="0"/>
      <w:iCs w:val="0"/>
      <w:szCs w:val="16"/>
    </w:rPr>
  </w:style>
  <w:style w:type="paragraph" w:styleId="Revision">
    <w:name w:val="Revision"/>
    <w:hidden/>
    <w:uiPriority w:val="99"/>
    <w:semiHidden/>
    <w:rsid w:val="00ED2386"/>
    <w:pPr>
      <w:spacing w:after="0" w:line="240" w:lineRule="auto"/>
    </w:pPr>
    <w:rPr>
      <w:rFonts w:cs="Calibri"/>
      <w:b w:val="0"/>
      <w:bCs w:val="0"/>
      <w:iCs w:val="0"/>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ED2386"/>
    <w:rPr>
      <w:rFonts w:ascii="Times New Roman" w:hAnsi="Times New Roman" w:cs="Times New Roman"/>
      <w:sz w:val="24"/>
      <w:szCs w:val="24"/>
    </w:rPr>
  </w:style>
  <w:style w:type="character" w:customStyle="1" w:styleId="-SmallText-">
    <w:name w:val="-Small Text-"/>
    <w:rsid w:val="00ED2386"/>
    <w:rPr>
      <w:rFonts w:ascii="Garamond" w:hAnsi="Garamond" w:cs="Times New Roman"/>
      <w:sz w:val="16"/>
    </w:rPr>
  </w:style>
  <w:style w:type="paragraph" w:customStyle="1" w:styleId="cardtext">
    <w:name w:val="card text"/>
    <w:basedOn w:val="Normal"/>
    <w:link w:val="cardtextChar"/>
    <w:qFormat/>
    <w:rsid w:val="00ED2386"/>
    <w:pPr>
      <w:ind w:left="288" w:right="288"/>
    </w:pPr>
  </w:style>
  <w:style w:type="character" w:customStyle="1" w:styleId="cardtextChar">
    <w:name w:val="card text Char"/>
    <w:basedOn w:val="DefaultParagraphFont"/>
    <w:link w:val="cardtext"/>
    <w:rsid w:val="00ED2386"/>
    <w:rPr>
      <w:rFonts w:cstheme="minorBidi"/>
      <w:b w:val="0"/>
      <w:iCs w:val="0"/>
      <w:sz w:val="22"/>
    </w:rPr>
  </w:style>
  <w:style w:type="character" w:customStyle="1" w:styleId="BoldUnderlineChar">
    <w:name w:val="Bold Underline Char"/>
    <w:rsid w:val="00ED2386"/>
    <w:rPr>
      <w:rFonts w:ascii="Arial Narrow" w:eastAsia="Calibri" w:hAnsi="Arial Narrow" w:cs="Calibri"/>
      <w:b w:val="0"/>
      <w:u w:val="thick"/>
    </w:rPr>
  </w:style>
  <w:style w:type="character" w:customStyle="1" w:styleId="F6BoldUnderline">
    <w:name w:val="F6 Bold Underline"/>
    <w:basedOn w:val="DefaultParagraphFont"/>
    <w:rsid w:val="00ED2386"/>
    <w:rPr>
      <w:rFonts w:ascii="Times New Roman" w:hAnsi="Times New Roman"/>
      <w:b w:val="0"/>
      <w:color w:val="auto"/>
      <w:spacing w:val="0"/>
      <w:position w:val="0"/>
      <w:sz w:val="24"/>
      <w:u w:val="single"/>
      <w:bdr w:val="none" w:sz="0" w:space="0" w:color="auto"/>
      <w:shd w:val="clear" w:color="auto" w:fill="auto"/>
    </w:rPr>
  </w:style>
  <w:style w:type="character" w:customStyle="1" w:styleId="bold">
    <w:name w:val="bold"/>
    <w:basedOn w:val="DefaultParagraphFont"/>
    <w:rsid w:val="00ED2386"/>
  </w:style>
  <w:style w:type="character" w:customStyle="1" w:styleId="StyleTimesNewRoman12ptBold">
    <w:name w:val="Style Times New Roman 12 pt Bold"/>
    <w:rsid w:val="00ED2386"/>
    <w:rPr>
      <w:rFonts w:ascii="Times New Roman Bold" w:eastAsia="ヒラギノ角ゴ Pro W3" w:hAnsi="Times New Roman Bold"/>
      <w:b/>
      <w:i w:val="0"/>
      <w:color w:val="000000"/>
      <w:sz w:val="24"/>
    </w:rPr>
  </w:style>
  <w:style w:type="paragraph" w:customStyle="1" w:styleId="TagText">
    <w:name w:val="TagText"/>
    <w:basedOn w:val="Normal"/>
    <w:qFormat/>
    <w:rsid w:val="00ED2386"/>
    <w:rPr>
      <w:rFonts w:ascii="Arial" w:eastAsiaTheme="minorEastAsia" w:hAnsi="Arial"/>
      <w:b/>
      <w:sz w:val="24"/>
      <w:szCs w:val="24"/>
    </w:rPr>
  </w:style>
  <w:style w:type="character" w:customStyle="1" w:styleId="CardChar0">
    <w:name w:val="Card Char"/>
    <w:aliases w:val="No Spacing Char,Debate Text Char,No Spacing2 Char,No Spacing11 Char,No Spacing21 Char,Read stuff Char,No Spacing111 Char,tags Char,No Spacing3 Char,No Spacing4 Char,No Spacing1111 Char,No Spacing5 Char"/>
    <w:basedOn w:val="DefaultParagraphFont"/>
    <w:uiPriority w:val="1"/>
    <w:locked/>
    <w:rsid w:val="00ED2386"/>
    <w:rPr>
      <w:rFonts w:ascii="Calibri" w:eastAsia="Times New Roman" w:hAnsi="Calibri" w:cs="Calibri"/>
      <w:bCs w:val="0"/>
      <w:color w:val="000000"/>
      <w:szCs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C"/>
    <w:qFormat/>
    <w:rsid w:val="00ED2386"/>
    <w:rPr>
      <w:rFonts w:cs="Arial"/>
      <w:b w:val="0"/>
      <w:bCs w:val="0"/>
      <w:iCs w:val="0"/>
      <w:szCs w:val="28"/>
    </w:rPr>
  </w:style>
  <w:style w:type="character" w:customStyle="1" w:styleId="citation0">
    <w:name w:val="citation"/>
    <w:basedOn w:val="DefaultParagraphFont"/>
    <w:rsid w:val="00ED2386"/>
  </w:style>
  <w:style w:type="character" w:customStyle="1" w:styleId="BoldUnderline">
    <w:name w:val="BoldUnderline"/>
    <w:uiPriority w:val="1"/>
    <w:qFormat/>
    <w:rsid w:val="00ED2386"/>
    <w:rPr>
      <w:rFonts w:ascii="Arial" w:hAnsi="Arial"/>
      <w:b w:val="0"/>
      <w:sz w:val="20"/>
      <w:u w:val="single"/>
    </w:rPr>
  </w:style>
  <w:style w:type="character" w:customStyle="1" w:styleId="googqs-tidbit-0">
    <w:name w:val="goog_qs-tidbit-0"/>
    <w:rsid w:val="00ED2386"/>
  </w:style>
  <w:style w:type="character" w:styleId="Strong">
    <w:name w:val="Strong"/>
    <w:aliases w:val="8 pt font"/>
    <w:uiPriority w:val="22"/>
    <w:qFormat/>
    <w:rsid w:val="00ED2386"/>
    <w:rPr>
      <w:b w:val="0"/>
      <w:bCs w:val="0"/>
    </w:rPr>
  </w:style>
  <w:style w:type="paragraph" w:styleId="BodyText">
    <w:name w:val="Body Text"/>
    <w:basedOn w:val="Normal"/>
    <w:link w:val="BodyTextChar"/>
    <w:semiHidden/>
    <w:rsid w:val="00ED2386"/>
    <w:pPr>
      <w:widowControl w:val="0"/>
      <w:suppressAutoHyphens/>
      <w:spacing w:after="120"/>
    </w:pPr>
    <w:rPr>
      <w:rFonts w:ascii="Nimbus Roman No9 L" w:eastAsia="Bitstream Vera Sans" w:hAnsi="Nimbus Roman No9 L"/>
      <w:sz w:val="24"/>
      <w:szCs w:val="24"/>
    </w:rPr>
  </w:style>
  <w:style w:type="character" w:customStyle="1" w:styleId="BodyTextChar">
    <w:name w:val="Body Text Char"/>
    <w:basedOn w:val="DefaultParagraphFont"/>
    <w:link w:val="BodyText"/>
    <w:semiHidden/>
    <w:rsid w:val="00ED2386"/>
    <w:rPr>
      <w:rFonts w:ascii="Nimbus Roman No9 L" w:eastAsia="Bitstream Vera Sans" w:hAnsi="Nimbus Roman No9 L" w:cstheme="minorBidi"/>
      <w:b w:val="0"/>
      <w:iCs w:val="0"/>
      <w:sz w:val="24"/>
      <w:szCs w:val="24"/>
    </w:rPr>
  </w:style>
  <w:style w:type="paragraph" w:customStyle="1" w:styleId="Brief-SecondarySource">
    <w:name w:val="Brief - Secondary Source"/>
    <w:basedOn w:val="Normal"/>
    <w:rsid w:val="00ED2386"/>
    <w:rPr>
      <w:rFonts w:ascii="Times New Roman" w:eastAsia="Calibri" w:hAnsi="Times New Roman" w:cs="Times New Roman"/>
      <w:sz w:val="14"/>
      <w:szCs w:val="20"/>
    </w:rPr>
  </w:style>
  <w:style w:type="character" w:customStyle="1" w:styleId="Brief-Smalltext">
    <w:name w:val="Brief - Small text"/>
    <w:rsid w:val="00ED2386"/>
    <w:rPr>
      <w:sz w:val="14"/>
    </w:rPr>
  </w:style>
  <w:style w:type="character" w:customStyle="1" w:styleId="apple-style-span">
    <w:name w:val="apple-style-span"/>
    <w:rsid w:val="00ED2386"/>
  </w:style>
  <w:style w:type="paragraph" w:customStyle="1" w:styleId="Analytic">
    <w:name w:val="Analytic"/>
    <w:basedOn w:val="Normal"/>
    <w:link w:val="AnalyticChar"/>
    <w:qFormat/>
    <w:rsid w:val="00ED2386"/>
    <w:rPr>
      <w:rFonts w:ascii="Arial" w:eastAsia="Calibri" w:hAnsi="Arial" w:cs="Times New Roman"/>
      <w:b/>
      <w:sz w:val="24"/>
      <w:szCs w:val="24"/>
    </w:rPr>
  </w:style>
  <w:style w:type="character" w:customStyle="1" w:styleId="AnalyticChar">
    <w:name w:val="Analytic Char"/>
    <w:link w:val="Analytic"/>
    <w:rsid w:val="00ED2386"/>
    <w:rPr>
      <w:rFonts w:ascii="Arial" w:eastAsia="Calibri" w:hAnsi="Arial" w:cs="Times New Roman"/>
      <w:iCs w:val="0"/>
      <w:sz w:val="24"/>
      <w:szCs w:val="24"/>
    </w:rPr>
  </w:style>
  <w:style w:type="character" w:customStyle="1" w:styleId="boldunderline0">
    <w:name w:val="bold underline"/>
    <w:qFormat/>
    <w:rsid w:val="00ED2386"/>
    <w:rPr>
      <w:b w:val="0"/>
      <w:u w:val="single"/>
    </w:rPr>
  </w:style>
  <w:style w:type="character" w:customStyle="1" w:styleId="tagChar1">
    <w:name w:val="tag Char1"/>
    <w:basedOn w:val="DefaultParagraphFont"/>
    <w:rsid w:val="00ED2386"/>
    <w:rPr>
      <w:rFonts w:ascii="Times New Roman" w:eastAsia="PMingLiU" w:hAnsi="Times New Roman" w:cs="Calibri"/>
      <w:b w:val="0"/>
      <w:kern w:val="32"/>
      <w:szCs w:val="20"/>
    </w:rPr>
  </w:style>
  <w:style w:type="character" w:customStyle="1" w:styleId="st">
    <w:name w:val="st"/>
    <w:rsid w:val="00ED2386"/>
  </w:style>
  <w:style w:type="paragraph" w:customStyle="1" w:styleId="Tagtemplate">
    <w:name w:val="Tagtemplate"/>
    <w:basedOn w:val="Normal"/>
    <w:link w:val="TagtemplateChar"/>
    <w:autoRedefine/>
    <w:qFormat/>
    <w:rsid w:val="00ED2386"/>
    <w:pPr>
      <w:keepNext/>
      <w:keepLines/>
    </w:pPr>
    <w:rPr>
      <w:rFonts w:ascii="Arial" w:eastAsia="Calibri" w:hAnsi="Arial" w:cs="Times New Roman"/>
      <w:b/>
    </w:rPr>
  </w:style>
  <w:style w:type="character" w:customStyle="1" w:styleId="TagtemplateChar">
    <w:name w:val="Tagtemplate Char"/>
    <w:basedOn w:val="DefaultParagraphFont"/>
    <w:link w:val="Tagtemplate"/>
    <w:rsid w:val="00ED2386"/>
    <w:rPr>
      <w:rFonts w:ascii="Arial" w:eastAsia="Calibri" w:hAnsi="Arial" w:cs="Times New Roman"/>
      <w:iCs w:val="0"/>
      <w:sz w:val="22"/>
    </w:rPr>
  </w:style>
  <w:style w:type="paragraph" w:customStyle="1" w:styleId="HotRoute">
    <w:name w:val="Hot Route"/>
    <w:basedOn w:val="Normal"/>
    <w:link w:val="HotRouteChar"/>
    <w:qFormat/>
    <w:rsid w:val="00ED2386"/>
    <w:pPr>
      <w:ind w:left="72"/>
    </w:pPr>
    <w:rPr>
      <w:rFonts w:eastAsiaTheme="minorEastAsia"/>
      <w:iCs/>
      <w:color w:val="000000"/>
      <w:szCs w:val="24"/>
    </w:rPr>
  </w:style>
  <w:style w:type="character" w:customStyle="1" w:styleId="HotRouteChar">
    <w:name w:val="Hot Route Char"/>
    <w:link w:val="HotRoute"/>
    <w:rsid w:val="00ED2386"/>
    <w:rPr>
      <w:rFonts w:eastAsiaTheme="minorEastAsia" w:cstheme="minorBidi"/>
      <w:b w:val="0"/>
      <w:color w:val="000000"/>
      <w:sz w:val="22"/>
      <w:szCs w:val="24"/>
    </w:rPr>
  </w:style>
  <w:style w:type="character" w:customStyle="1" w:styleId="DocumentMapChar">
    <w:name w:val="Document Map Char"/>
    <w:basedOn w:val="DefaultParagraphFont"/>
    <w:link w:val="DocumentMap"/>
    <w:uiPriority w:val="99"/>
    <w:semiHidden/>
    <w:rsid w:val="00ED2386"/>
    <w:rPr>
      <w:rFonts w:ascii="Lucida Grande" w:eastAsiaTheme="minorEastAsia" w:hAnsi="Lucida Grande" w:cs="Lucida Grande"/>
      <w:sz w:val="20"/>
      <w:szCs w:val="24"/>
    </w:rPr>
  </w:style>
  <w:style w:type="paragraph" w:styleId="DocumentMap">
    <w:name w:val="Document Map"/>
    <w:basedOn w:val="Normal"/>
    <w:link w:val="DocumentMapChar"/>
    <w:uiPriority w:val="99"/>
    <w:semiHidden/>
    <w:unhideWhenUsed/>
    <w:rsid w:val="00ED2386"/>
    <w:rPr>
      <w:rFonts w:ascii="Lucida Grande" w:eastAsiaTheme="minorEastAsia" w:hAnsi="Lucida Grande" w:cs="Lucida Grande"/>
      <w:b/>
      <w:iCs/>
      <w:sz w:val="20"/>
      <w:szCs w:val="24"/>
    </w:rPr>
  </w:style>
  <w:style w:type="character" w:customStyle="1" w:styleId="DocumentMapChar1">
    <w:name w:val="Document Map Char1"/>
    <w:basedOn w:val="DefaultParagraphFont"/>
    <w:uiPriority w:val="99"/>
    <w:semiHidden/>
    <w:rsid w:val="00ED2386"/>
    <w:rPr>
      <w:rFonts w:ascii="Tahoma" w:hAnsi="Tahoma" w:cs="Tahoma"/>
      <w:b w:val="0"/>
      <w:iCs w:val="0"/>
      <w:szCs w:val="16"/>
    </w:rPr>
  </w:style>
  <w:style w:type="paragraph" w:customStyle="1" w:styleId="Analytics">
    <w:name w:val="Analytics"/>
    <w:basedOn w:val="Normal"/>
    <w:qFormat/>
    <w:rsid w:val="00ED2386"/>
    <w:rPr>
      <w:rFonts w:ascii="Arial" w:eastAsiaTheme="minorEastAsia" w:hAnsi="Arial"/>
      <w:b/>
      <w:szCs w:val="24"/>
    </w:rPr>
  </w:style>
  <w:style w:type="character" w:customStyle="1" w:styleId="CardsChar1">
    <w:name w:val="Cards Char1"/>
    <w:locked/>
    <w:rsid w:val="00ED2386"/>
  </w:style>
  <w:style w:type="character" w:customStyle="1" w:styleId="CardTextChar0">
    <w:name w:val="Card Text Char"/>
    <w:rsid w:val="00ED2386"/>
    <w:rPr>
      <w:rFonts w:ascii="Times New Roman" w:eastAsia="Cambria" w:hAnsi="Times New Roman" w:cs="Times New Roman"/>
      <w:sz w:val="20"/>
      <w:szCs w:val="24"/>
      <w:lang w:val="x-none" w:eastAsia="x-none"/>
    </w:rPr>
  </w:style>
  <w:style w:type="character" w:customStyle="1" w:styleId="bbcunderline">
    <w:name w:val="bbc_underline"/>
    <w:basedOn w:val="DefaultParagraphFont"/>
    <w:rsid w:val="00ED2386"/>
  </w:style>
  <w:style w:type="character" w:customStyle="1" w:styleId="DebateUnderline">
    <w:name w:val="Debate Underline"/>
    <w:qFormat/>
    <w:rsid w:val="00ED2386"/>
    <w:rPr>
      <w:rFonts w:ascii="Times New Roman" w:hAnsi="Times New Roman"/>
      <w:sz w:val="20"/>
      <w:u w:val="thick"/>
    </w:rPr>
  </w:style>
  <w:style w:type="character" w:customStyle="1" w:styleId="AuthorDate">
    <w:name w:val="Author Date"/>
    <w:rsid w:val="00ED2386"/>
    <w:rPr>
      <w:b w:val="0"/>
      <w:sz w:val="24"/>
      <w:u w:val="thick"/>
    </w:rPr>
  </w:style>
  <w:style w:type="character" w:customStyle="1" w:styleId="highlight2">
    <w:name w:val="highlight2"/>
    <w:rsid w:val="00ED2386"/>
    <w:rPr>
      <w:rFonts w:ascii="Arial" w:hAnsi="Arial"/>
      <w:b w:val="0"/>
      <w:sz w:val="19"/>
      <w:u w:val="thick"/>
      <w:bdr w:val="none" w:sz="0" w:space="0" w:color="auto"/>
      <w:shd w:val="clear" w:color="auto" w:fill="auto"/>
    </w:rPr>
  </w:style>
  <w:style w:type="character" w:customStyle="1" w:styleId="reduce2">
    <w:name w:val="reduce2"/>
    <w:rsid w:val="00ED2386"/>
    <w:rPr>
      <w:rFonts w:ascii="Arial" w:hAnsi="Arial" w:cs="Arial"/>
      <w:color w:val="000000"/>
      <w:sz w:val="12"/>
      <w:szCs w:val="22"/>
    </w:rPr>
  </w:style>
  <w:style w:type="character" w:customStyle="1" w:styleId="TagsChar4">
    <w:name w:val="Tags Char4"/>
    <w:locked/>
    <w:rsid w:val="00ED2386"/>
    <w:rPr>
      <w:rFonts w:ascii="Times New Roman" w:eastAsia="Times New Roman" w:hAnsi="Times New Roman" w:cs="Times New Roman"/>
      <w:b w:val="0"/>
      <w:sz w:val="24"/>
    </w:rPr>
  </w:style>
  <w:style w:type="paragraph" w:customStyle="1" w:styleId="NormalText">
    <w:name w:val="Normal Text"/>
    <w:basedOn w:val="Normal"/>
    <w:link w:val="NormalTextChar"/>
    <w:autoRedefine/>
    <w:rsid w:val="00ED2386"/>
    <w:pPr>
      <w:jc w:val="both"/>
    </w:pPr>
    <w:rPr>
      <w:rFonts w:eastAsia="Times New Roman"/>
      <w:sz w:val="20"/>
      <w:szCs w:val="26"/>
      <w:lang w:val="x-none" w:eastAsia="ja-JP"/>
    </w:rPr>
  </w:style>
  <w:style w:type="character" w:customStyle="1" w:styleId="NormalTextChar">
    <w:name w:val="Normal Text Char"/>
    <w:link w:val="NormalText"/>
    <w:rsid w:val="00ED2386"/>
    <w:rPr>
      <w:rFonts w:eastAsia="Times New Roman" w:cstheme="minorBidi"/>
      <w:b w:val="0"/>
      <w:iCs w:val="0"/>
      <w:sz w:val="20"/>
      <w:szCs w:val="26"/>
      <w:lang w:val="x-none" w:eastAsia="ja-JP"/>
    </w:rPr>
  </w:style>
  <w:style w:type="character" w:customStyle="1" w:styleId="UnreadTextChar">
    <w:name w:val="Unread Text Char"/>
    <w:basedOn w:val="DefaultParagraphFont"/>
    <w:link w:val="UnreadText"/>
    <w:locked/>
    <w:rsid w:val="00ED2386"/>
    <w:rPr>
      <w:rFonts w:ascii="SimSun"/>
      <w:sz w:val="15"/>
    </w:rPr>
  </w:style>
  <w:style w:type="paragraph" w:customStyle="1" w:styleId="UnreadText">
    <w:name w:val="Unread Text"/>
    <w:basedOn w:val="Normal"/>
    <w:next w:val="Normal"/>
    <w:link w:val="UnreadTextChar"/>
    <w:autoRedefine/>
    <w:rsid w:val="00ED2386"/>
    <w:pPr>
      <w:ind w:left="360"/>
    </w:pPr>
    <w:rPr>
      <w:rFonts w:ascii="SimSun" w:cstheme="majorBidi"/>
      <w:b/>
      <w:iCs/>
      <w:sz w:val="15"/>
    </w:rPr>
  </w:style>
  <w:style w:type="character" w:customStyle="1" w:styleId="submitted">
    <w:name w:val="submitted"/>
    <w:rsid w:val="00ED2386"/>
  </w:style>
  <w:style w:type="character" w:customStyle="1" w:styleId="bodycopy">
    <w:name w:val="bodycopy"/>
    <w:basedOn w:val="DefaultParagraphFont"/>
    <w:rsid w:val="00ED2386"/>
  </w:style>
  <w:style w:type="character" w:customStyle="1" w:styleId="underlinedChar">
    <w:name w:val="underlined Char"/>
    <w:basedOn w:val="DefaultParagraphFont"/>
    <w:link w:val="underlined"/>
    <w:rsid w:val="00ED2386"/>
    <w:rPr>
      <w:rFonts w:ascii="Times New Roman" w:hAnsi="Times New Roman"/>
      <w:sz w:val="20"/>
      <w:u w:val="single"/>
    </w:rPr>
  </w:style>
  <w:style w:type="paragraph" w:customStyle="1" w:styleId="underlined">
    <w:name w:val="underlined"/>
    <w:next w:val="Normal"/>
    <w:link w:val="underlinedChar"/>
    <w:autoRedefine/>
    <w:rsid w:val="00ED2386"/>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ED2386"/>
  </w:style>
  <w:style w:type="paragraph" w:customStyle="1" w:styleId="Smalltext">
    <w:name w:val="Small text"/>
    <w:basedOn w:val="Normal"/>
    <w:link w:val="SmalltextChar"/>
    <w:rsid w:val="00ED2386"/>
    <w:rPr>
      <w:rFonts w:eastAsia="Times New Roman"/>
      <w:sz w:val="16"/>
      <w:lang w:val="x-none" w:eastAsia="x-none"/>
    </w:rPr>
  </w:style>
  <w:style w:type="character" w:customStyle="1" w:styleId="SmalltextChar">
    <w:name w:val="Small text Char"/>
    <w:link w:val="Smalltext"/>
    <w:rsid w:val="00ED2386"/>
    <w:rPr>
      <w:rFonts w:eastAsia="Times New Roman" w:cstheme="minorBidi"/>
      <w:b w:val="0"/>
      <w:iCs w:val="0"/>
      <w:lang w:val="x-none" w:eastAsia="x-none"/>
    </w:rPr>
  </w:style>
  <w:style w:type="character" w:customStyle="1" w:styleId="uppercase">
    <w:name w:val="uppercase"/>
    <w:basedOn w:val="DefaultParagraphFont"/>
    <w:rsid w:val="00ED2386"/>
  </w:style>
  <w:style w:type="character" w:customStyle="1" w:styleId="text35">
    <w:name w:val="text35"/>
    <w:basedOn w:val="DefaultParagraphFont"/>
    <w:rsid w:val="00ED2386"/>
  </w:style>
  <w:style w:type="character" w:customStyle="1" w:styleId="UnderliningChar">
    <w:name w:val="Underlining Char"/>
    <w:link w:val="Underlining"/>
    <w:rsid w:val="00ED2386"/>
    <w:rPr>
      <w:rFonts w:ascii="Arial Narrow" w:hAnsi="Arial Narrow"/>
      <w:u w:val="single"/>
    </w:rPr>
  </w:style>
  <w:style w:type="paragraph" w:customStyle="1" w:styleId="Underlining">
    <w:name w:val="Underlining"/>
    <w:basedOn w:val="Normal"/>
    <w:link w:val="UnderliningChar"/>
    <w:rsid w:val="00ED2386"/>
    <w:rPr>
      <w:rFonts w:ascii="Arial Narrow" w:hAnsi="Arial Narrow" w:cstheme="majorBidi"/>
      <w:b/>
      <w:iCs/>
      <w:sz w:val="16"/>
      <w:u w:val="single"/>
    </w:rPr>
  </w:style>
  <w:style w:type="paragraph" w:customStyle="1" w:styleId="DebateCiteMain">
    <w:name w:val="Debate Cite Main"/>
    <w:basedOn w:val="Normal"/>
    <w:next w:val="DebateSecondaryCite"/>
    <w:link w:val="DebateCiteMainChar"/>
    <w:qFormat/>
    <w:rsid w:val="00ED2386"/>
    <w:pPr>
      <w:tabs>
        <w:tab w:val="left" w:pos="360"/>
      </w:tabs>
      <w:ind w:left="360"/>
    </w:pPr>
    <w:rPr>
      <w:b/>
    </w:rPr>
  </w:style>
  <w:style w:type="paragraph" w:customStyle="1" w:styleId="DebateSecondaryCite">
    <w:name w:val="Debate Secondary Cite"/>
    <w:basedOn w:val="Normal"/>
    <w:next w:val="Normal"/>
    <w:link w:val="DebateSecondaryCiteChar"/>
    <w:qFormat/>
    <w:rsid w:val="00ED2386"/>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ED2386"/>
    <w:rPr>
      <w:rFonts w:cstheme="minorBidi"/>
      <w:b w:val="0"/>
      <w:iCs w:val="0"/>
      <w:sz w:val="20"/>
      <w:szCs w:val="20"/>
    </w:rPr>
  </w:style>
  <w:style w:type="character" w:customStyle="1" w:styleId="DebateCiteMainChar">
    <w:name w:val="Debate Cite Main Char"/>
    <w:basedOn w:val="DefaultParagraphFont"/>
    <w:link w:val="DebateCiteMain"/>
    <w:rsid w:val="00ED2386"/>
    <w:rPr>
      <w:rFonts w:cstheme="minorBidi"/>
      <w:iCs w:val="0"/>
      <w:sz w:val="22"/>
    </w:rPr>
  </w:style>
  <w:style w:type="character" w:customStyle="1" w:styleId="BalloonTextChar1">
    <w:name w:val="Balloon Text Char1"/>
    <w:basedOn w:val="DefaultParagraphFont"/>
    <w:uiPriority w:val="99"/>
    <w:semiHidden/>
    <w:rsid w:val="00ED2386"/>
    <w:rPr>
      <w:rFonts w:ascii="Tahoma" w:hAnsi="Tahoma" w:cs="Tahoma"/>
      <w:sz w:val="16"/>
      <w:szCs w:val="1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ED2386"/>
    <w:rPr>
      <w:rFonts w:ascii="Times New Roman" w:hAnsi="Times New Roman" w:cs="Times New Roman"/>
      <w:b w:val="0"/>
      <w:iCs w:val="0"/>
      <w:sz w:val="24"/>
      <w:szCs w:val="24"/>
    </w:rPr>
  </w:style>
  <w:style w:type="character" w:customStyle="1" w:styleId="wikiexternallink">
    <w:name w:val="wikiexternallink"/>
    <w:basedOn w:val="DefaultParagraphFont"/>
    <w:rsid w:val="00ED2386"/>
  </w:style>
  <w:style w:type="character" w:customStyle="1" w:styleId="wikigeneratedlinkcontent">
    <w:name w:val="wikigeneratedlinkcontent"/>
    <w:basedOn w:val="DefaultParagraphFont"/>
    <w:rsid w:val="00ED2386"/>
  </w:style>
  <w:style w:type="paragraph" w:customStyle="1" w:styleId="cardtext0">
    <w:name w:val="cardtext"/>
    <w:basedOn w:val="Normal"/>
    <w:link w:val="cardtextChar1"/>
    <w:qFormat/>
    <w:rsid w:val="00ED2386"/>
    <w:pPr>
      <w:ind w:left="288" w:right="288"/>
    </w:pPr>
    <w:rPr>
      <w:sz w:val="16"/>
      <w:szCs w:val="16"/>
    </w:rPr>
  </w:style>
  <w:style w:type="character" w:customStyle="1" w:styleId="cardtextChar1">
    <w:name w:val="cardtext Char"/>
    <w:basedOn w:val="DefaultParagraphFont"/>
    <w:link w:val="cardtext0"/>
    <w:rsid w:val="00ED2386"/>
    <w:rPr>
      <w:rFonts w:cstheme="minorBidi"/>
      <w:b w:val="0"/>
      <w:iCs w:val="0"/>
      <w:szCs w:val="16"/>
    </w:rPr>
  </w:style>
  <w:style w:type="character" w:customStyle="1" w:styleId="CitesChar">
    <w:name w:val="Cites Char"/>
    <w:link w:val="Cites"/>
    <w:locked/>
    <w:rsid w:val="00ED2386"/>
    <w:rPr>
      <w:szCs w:val="24"/>
    </w:rPr>
  </w:style>
  <w:style w:type="paragraph" w:customStyle="1" w:styleId="Cites">
    <w:name w:val="Cites"/>
    <w:next w:val="Cards"/>
    <w:link w:val="CitesChar"/>
    <w:qFormat/>
    <w:rsid w:val="00ED2386"/>
    <w:pPr>
      <w:widowControl w:val="0"/>
      <w:spacing w:after="0" w:line="240" w:lineRule="auto"/>
    </w:pPr>
    <w:rPr>
      <w:szCs w:val="24"/>
    </w:rPr>
  </w:style>
  <w:style w:type="character" w:customStyle="1" w:styleId="Author-Date">
    <w:name w:val="Author-Date"/>
    <w:qFormat/>
    <w:rsid w:val="00ED2386"/>
    <w:rPr>
      <w:b w:val="0"/>
      <w:bCs/>
      <w:sz w:val="24"/>
    </w:rPr>
  </w:style>
  <w:style w:type="character" w:customStyle="1" w:styleId="DebateHighlighted">
    <w:name w:val="Debate Highlighted"/>
    <w:rsid w:val="00ED2386"/>
    <w:rPr>
      <w:rFonts w:ascii="Times New Roman" w:hAnsi="Times New Roman" w:cs="Times New Roman" w:hint="default"/>
      <w:sz w:val="20"/>
      <w:u w:val="thick"/>
      <w:bdr w:val="none" w:sz="0" w:space="0" w:color="auto" w:frame="1"/>
      <w:shd w:val="clear" w:color="auto" w:fill="00FFFF"/>
    </w:rPr>
  </w:style>
  <w:style w:type="paragraph" w:customStyle="1" w:styleId="CardIndented">
    <w:name w:val="Card (Indented)"/>
    <w:basedOn w:val="Normal"/>
    <w:link w:val="CardIndentedChar"/>
    <w:qFormat/>
    <w:rsid w:val="00ED2386"/>
    <w:pPr>
      <w:ind w:left="288"/>
    </w:pPr>
    <w:rPr>
      <w:rFonts w:eastAsia="Calibri"/>
      <w:sz w:val="20"/>
    </w:rPr>
  </w:style>
  <w:style w:type="character" w:customStyle="1" w:styleId="CardIndentedChar">
    <w:name w:val="Card (Indented) Char"/>
    <w:link w:val="CardIndented"/>
    <w:locked/>
    <w:rsid w:val="00ED2386"/>
    <w:rPr>
      <w:rFonts w:eastAsia="Calibri" w:cstheme="minorBidi"/>
      <w:b w:val="0"/>
      <w:iCs w:val="0"/>
      <w:sz w:val="20"/>
    </w:rPr>
  </w:style>
  <w:style w:type="character" w:customStyle="1" w:styleId="citesChar0">
    <w:name w:val="cites Char"/>
    <w:rsid w:val="00ED2386"/>
    <w:rPr>
      <w:rFonts w:ascii="Times New Roman Bold" w:eastAsia="ヒラギノ角ゴ Pro W3" w:hAnsi="Times New Roman Bold"/>
      <w:b/>
      <w:i w:val="0"/>
      <w:color w:val="000000"/>
      <w:sz w:val="22"/>
      <w:u w:val="single"/>
      <w:lang w:val="en-US"/>
    </w:rPr>
  </w:style>
  <w:style w:type="character" w:customStyle="1" w:styleId="TitleChar2">
    <w:name w:val="Title Char2"/>
    <w:basedOn w:val="DefaultParagraphFont"/>
    <w:uiPriority w:val="6"/>
    <w:rsid w:val="00ED2386"/>
    <w:rPr>
      <w:bCs w:val="0"/>
      <w:sz w:val="20"/>
      <w:u w:val="single"/>
    </w:rPr>
  </w:style>
  <w:style w:type="character" w:customStyle="1" w:styleId="Underline-Highlighted">
    <w:name w:val="Underline-Highlighted"/>
    <w:uiPriority w:val="1"/>
    <w:qFormat/>
    <w:rsid w:val="00ED2386"/>
    <w:rPr>
      <w:rFonts w:ascii="Cambria" w:hAnsi="Cambria"/>
      <w:sz w:val="24"/>
      <w:u w:val="single"/>
      <w:bdr w:val="none" w:sz="0" w:space="0" w:color="auto"/>
      <w:shd w:val="clear" w:color="auto" w:fill="99FF66"/>
    </w:rPr>
  </w:style>
  <w:style w:type="paragraph" w:customStyle="1" w:styleId="Tagline">
    <w:name w:val="Tagline"/>
    <w:basedOn w:val="Normal"/>
    <w:autoRedefine/>
    <w:qFormat/>
    <w:rsid w:val="00ED2386"/>
    <w:rPr>
      <w:rFonts w:eastAsia="Calibr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ajorBidi"/>
        <w:b/>
        <w:bCs/>
        <w:iCs/>
        <w:sz w:val="16"/>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2386"/>
    <w:pPr>
      <w:spacing w:after="0" w:line="240" w:lineRule="auto"/>
    </w:pPr>
    <w:rPr>
      <w:rFonts w:cstheme="minorBidi"/>
      <w:b w:val="0"/>
      <w:iCs w:val="0"/>
      <w:sz w:val="22"/>
    </w:rPr>
  </w:style>
  <w:style w:type="paragraph" w:styleId="Heading1">
    <w:name w:val="heading 1"/>
    <w:aliases w:val="Pocket,HAT,HatTex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BlockText,BLOCK,Heading 2 Char2,Heading 2 Char Char Char,Heading 2 Char Char1,TagStyle,Heading 2 Char1,Tagging,Heading 21,Char2,T,Tag&amp;Cite,HEADING 2"/>
    <w:basedOn w:val="Normal"/>
    <w:next w:val="Normal"/>
    <w:link w:val="Heading2Char"/>
    <w:uiPriority w:val="2"/>
    <w:qFormat/>
    <w:rsid w:val="00900545"/>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Heading 3 Char Char,Char, Char,3: Cite,Tags v 2,Heading 3 Char1 Char Char,Read Char Char Char Char,Heading 3 Char1 Char Char Char Char,Heading 3 Char Char Char Char Char Char,Index Headers,Bold Cite,Text 7,Char1,Underlines"/>
    <w:basedOn w:val="Normal"/>
    <w:next w:val="Normal"/>
    <w:link w:val="Heading3Char"/>
    <w:uiPriority w:val="3"/>
    <w:qFormat/>
    <w:rsid w:val="00FE6DEF"/>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Tag,Big card,body,small text,Normal Tag,heading 2,Heading 2 Char2 Char,TAG, Ch,Heading 2 Char1 Char Char,Ch,no read,No Spacing211,No Spacing12,No Spacing2111,No Spacing111111,Medium Grid 21"/>
    <w:basedOn w:val="Normal"/>
    <w:next w:val="Normal"/>
    <w:link w:val="Heading4Char"/>
    <w:autoRedefine/>
    <w:uiPriority w:val="4"/>
    <w:qFormat/>
    <w:rsid w:val="004C741F"/>
    <w:pPr>
      <w:keepNext/>
      <w:keepLines/>
      <w:spacing w:before="200"/>
      <w:outlineLvl w:val="3"/>
    </w:pPr>
    <w:rPr>
      <w:rFonts w:eastAsiaTheme="majorEastAsia" w:cstheme="majorBidi"/>
      <w:b/>
      <w:bCs w:val="0"/>
      <w:iCs/>
      <w:sz w:val="26"/>
    </w:rPr>
  </w:style>
  <w:style w:type="paragraph" w:styleId="Heading5">
    <w:name w:val="heading 5"/>
    <w:basedOn w:val="Normal"/>
    <w:next w:val="Normal"/>
    <w:link w:val="Heading5Char"/>
    <w:uiPriority w:val="9"/>
    <w:semiHidden/>
    <w:qFormat/>
    <w:rsid w:val="00ED238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D176BE"/>
    <w:rPr>
      <w:rFonts w:eastAsiaTheme="majorEastAsia"/>
      <w:bCs w:val="0"/>
      <w:iCs w:val="0"/>
      <w:sz w:val="52"/>
      <w:szCs w:val="28"/>
    </w:rPr>
  </w:style>
  <w:style w:type="character" w:customStyle="1" w:styleId="Heading2Char">
    <w:name w:val="Heading 2 Char"/>
    <w:aliases w:val="Hat Char,BlockText Char,BLOCK Char,Heading 2 Char2 Char1,Heading 2 Char Char Char Char1,Heading 2 Char Char1 Char1,TagStyle Char,Heading 2 Char1 Char1,Tagging Char,Heading 21 Char1,Char2 Char1,T Char,Tag&amp;Cite Char,HEADING 2 Char"/>
    <w:basedOn w:val="DefaultParagraphFont"/>
    <w:link w:val="Heading2"/>
    <w:uiPriority w:val="2"/>
    <w:rsid w:val="00900545"/>
    <w:rPr>
      <w:rFonts w:ascii="Calibri" w:eastAsiaTheme="majorEastAsia" w:hAnsi="Calibri" w:cstheme="majorBidi"/>
      <w:b w:val="0"/>
      <w:bCs w:val="0"/>
      <w:sz w:val="32"/>
      <w:szCs w:val="26"/>
      <w:u w:val="double"/>
    </w:rPr>
  </w:style>
  <w:style w:type="character" w:styleId="Emphasis">
    <w:name w:val="Emphasis"/>
    <w:aliases w:val="emphasis in card,CD Card,Minimized,minimized,Evidence,Highlighted,tag2,Size 10,ED - Tag,emphasis,Underlined,Bold Underline,Emphasis!!,small"/>
    <w:basedOn w:val="DefaultParagraphFont"/>
    <w:uiPriority w:val="7"/>
    <w:qFormat/>
    <w:rsid w:val="006E33BF"/>
    <w:rPr>
      <w:rFonts w:ascii="Franklin Gothic Heavy" w:hAnsi="Franklin Gothic Heavy" w:cs="Calibri"/>
      <w:b/>
      <w:i w:val="0"/>
      <w:iCs w:val="0"/>
      <w:sz w:val="22"/>
      <w:u w:val="single"/>
      <w:bdr w:val="none" w:sz="0" w:space="0" w:color="auto"/>
    </w:rPr>
  </w:style>
  <w:style w:type="character" w:customStyle="1" w:styleId="StyleBold">
    <w:name w:val="Style Bold"/>
    <w:basedOn w:val="DefaultParagraphFont"/>
    <w:uiPriority w:val="9"/>
    <w:semiHidden/>
    <w:rsid w:val="00D176BE"/>
    <w:rPr>
      <w:b w:val="0"/>
      <w:bCs w:val="0"/>
    </w:rPr>
  </w:style>
  <w:style w:type="character" w:customStyle="1" w:styleId="Heading3Char">
    <w:name w:val="Heading 3 Char"/>
    <w:aliases w:val="Block Char,Heading 3 Char Char Char,Char Char, Char Char,3: Cite Char,Tags v 2 Char,Heading 3 Char1 Char Char Char1,Read Char Char Char Char Char,Heading 3 Char1 Char Char Char Char Char,Heading 3 Char Char Char Char Char Char Char"/>
    <w:basedOn w:val="DefaultParagraphFont"/>
    <w:link w:val="Heading3"/>
    <w:uiPriority w:val="3"/>
    <w:rsid w:val="00FE6DEF"/>
    <w:rPr>
      <w:rFonts w:ascii="Calibri" w:eastAsiaTheme="majorEastAsia" w:hAnsi="Calibri" w:cstheme="majorBidi"/>
      <w:b w:val="0"/>
      <w:bCs w:val="0"/>
      <w:sz w:val="32"/>
      <w:u w:val="single"/>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
    <w:basedOn w:val="DefaultParagraphFont"/>
    <w:uiPriority w:val="6"/>
    <w:qFormat/>
    <w:rsid w:val="006E7DBF"/>
    <w:rPr>
      <w:rFonts w:ascii="Corbel" w:hAnsi="Corbel"/>
      <w:b w:val="0"/>
      <w:bCs w:val="0"/>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val="0"/>
      <w:bCs w:val="0"/>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Big card Char,body Char,small text Char,Normal Tag Char,heading 2 Char,Heading 2 Char2 Char Char,TAG Char, Ch Char,Heading 2 Char1 Char Char Char,Ch Char,no read Char,No Spacing211 Char,No Spacing12 Char"/>
    <w:basedOn w:val="DefaultParagraphFont"/>
    <w:link w:val="Heading4"/>
    <w:uiPriority w:val="4"/>
    <w:rsid w:val="004C741F"/>
    <w:rPr>
      <w:rFonts w:eastAsiaTheme="majorEastAsia"/>
      <w:bCs w:val="0"/>
      <w:sz w:val="26"/>
    </w:rPr>
  </w:style>
  <w:style w:type="paragraph" w:customStyle="1" w:styleId="Boxempahsis">
    <w:name w:val="Box empahsis"/>
    <w:basedOn w:val="Normal"/>
    <w:link w:val="BoxempahsisChar"/>
    <w:qFormat/>
    <w:rsid w:val="00BE2CAE"/>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val="0"/>
      <w:sz w:val="24"/>
      <w:u w:val="single"/>
      <w:shd w:val="clear" w:color="auto" w:fill="FFE0B3"/>
    </w:rPr>
  </w:style>
  <w:style w:type="character" w:customStyle="1" w:styleId="UNDERLINE">
    <w:name w:val="UNDERLINE"/>
    <w:basedOn w:val="DefaultParagraphFont"/>
    <w:uiPriority w:val="6"/>
    <w:qFormat/>
    <w:rsid w:val="001551C3"/>
    <w:rPr>
      <w:rFonts w:ascii="Corbel" w:hAnsi="Corbel"/>
      <w:b/>
      <w:bCs w:val="0"/>
      <w:sz w:val="24"/>
      <w:u w:val="single"/>
    </w:rPr>
  </w:style>
  <w:style w:type="character" w:customStyle="1" w:styleId="Heading5Char">
    <w:name w:val="Heading 5 Char"/>
    <w:basedOn w:val="DefaultParagraphFont"/>
    <w:link w:val="Heading5"/>
    <w:uiPriority w:val="9"/>
    <w:semiHidden/>
    <w:rsid w:val="00ED2386"/>
    <w:rPr>
      <w:rFonts w:asciiTheme="majorHAnsi" w:eastAsiaTheme="majorEastAsia" w:hAnsiTheme="majorHAnsi"/>
      <w:b w:val="0"/>
      <w:iCs w:val="0"/>
      <w:color w:val="243F60" w:themeColor="accent1" w:themeShade="7F"/>
      <w:sz w:val="22"/>
    </w:rPr>
  </w:style>
  <w:style w:type="paragraph" w:customStyle="1" w:styleId="Style3">
    <w:name w:val="Style3"/>
    <w:basedOn w:val="Normal"/>
    <w:link w:val="Style3Char"/>
    <w:rsid w:val="00ED2386"/>
    <w:rPr>
      <w:rFonts w:ascii="Arial Narrow" w:eastAsia="Times New Roman" w:hAnsi="Arial Narrow"/>
      <w:b/>
      <w:szCs w:val="24"/>
    </w:rPr>
  </w:style>
  <w:style w:type="character" w:customStyle="1" w:styleId="Style3Char">
    <w:name w:val="Style3 Char"/>
    <w:basedOn w:val="DefaultParagraphFont"/>
    <w:link w:val="Style3"/>
    <w:rsid w:val="00ED2386"/>
    <w:rPr>
      <w:rFonts w:ascii="Arial Narrow" w:eastAsia="Times New Roman" w:hAnsi="Arial Narrow" w:cstheme="minorBidi"/>
      <w:iCs w:val="0"/>
      <w:sz w:val="22"/>
      <w:szCs w:val="24"/>
    </w:rPr>
  </w:style>
  <w:style w:type="character" w:customStyle="1" w:styleId="TitleChar">
    <w:name w:val="Title Char"/>
    <w:aliases w:val="UNDERLINE Char,Bold Underlined Char,Cites and Cards Char"/>
    <w:basedOn w:val="DefaultParagraphFont"/>
    <w:link w:val="Title"/>
    <w:uiPriority w:val="6"/>
    <w:qFormat/>
    <w:rsid w:val="00ED2386"/>
    <w:rPr>
      <w:bCs w:val="0"/>
      <w:u w:val="single"/>
    </w:rPr>
  </w:style>
  <w:style w:type="paragraph" w:styleId="Title">
    <w:name w:val="Title"/>
    <w:aliases w:val="Bold Underlined,Cites and Cards"/>
    <w:basedOn w:val="Normal"/>
    <w:next w:val="Normal"/>
    <w:link w:val="TitleChar"/>
    <w:uiPriority w:val="6"/>
    <w:qFormat/>
    <w:rsid w:val="00ED2386"/>
    <w:pPr>
      <w:ind w:left="720"/>
      <w:outlineLvl w:val="0"/>
    </w:pPr>
    <w:rPr>
      <w:rFonts w:cstheme="majorBidi"/>
      <w:b/>
      <w:bCs w:val="0"/>
      <w:iCs/>
      <w:sz w:val="16"/>
      <w:u w:val="single"/>
    </w:rPr>
  </w:style>
  <w:style w:type="character" w:customStyle="1" w:styleId="TitleChar1">
    <w:name w:val="Title Char1"/>
    <w:basedOn w:val="DefaultParagraphFont"/>
    <w:uiPriority w:val="10"/>
    <w:rsid w:val="00ED2386"/>
    <w:rPr>
      <w:rFonts w:asciiTheme="majorHAnsi" w:eastAsiaTheme="majorEastAsia" w:hAnsiTheme="majorHAnsi"/>
      <w:b w:val="0"/>
      <w:iCs w:val="0"/>
      <w:color w:val="17365D" w:themeColor="text2" w:themeShade="BF"/>
      <w:spacing w:val="5"/>
      <w:kern w:val="28"/>
      <w:sz w:val="52"/>
      <w:szCs w:val="52"/>
    </w:rPr>
  </w:style>
  <w:style w:type="character" w:customStyle="1" w:styleId="cardChar">
    <w:name w:val="card Char"/>
    <w:basedOn w:val="DefaultParagraphFont"/>
    <w:link w:val="card"/>
    <w:locked/>
    <w:rsid w:val="00ED2386"/>
    <w:rPr>
      <w:rFonts w:ascii="Times New Roman" w:eastAsia="Times New Roman" w:hAnsi="Times New Roman" w:cs="Times New Roman"/>
      <w:sz w:val="20"/>
      <w:szCs w:val="20"/>
    </w:rPr>
  </w:style>
  <w:style w:type="paragraph" w:customStyle="1" w:styleId="card">
    <w:name w:val="card"/>
    <w:basedOn w:val="Normal"/>
    <w:next w:val="Normal"/>
    <w:link w:val="cardChar"/>
    <w:qFormat/>
    <w:rsid w:val="00ED2386"/>
    <w:pPr>
      <w:ind w:left="288" w:right="288"/>
    </w:pPr>
    <w:rPr>
      <w:rFonts w:ascii="Times New Roman" w:eastAsia="Times New Roman" w:hAnsi="Times New Roman" w:cs="Times New Roman"/>
      <w:b/>
      <w:iCs/>
      <w:sz w:val="20"/>
      <w:szCs w:val="20"/>
    </w:rPr>
  </w:style>
  <w:style w:type="character" w:customStyle="1" w:styleId="underline0">
    <w:name w:val="underline"/>
    <w:basedOn w:val="DefaultParagraphFont"/>
    <w:link w:val="textbold"/>
    <w:qFormat/>
    <w:rsid w:val="00ED2386"/>
    <w:rPr>
      <w:b w:val="0"/>
      <w:u w:val="single"/>
    </w:rPr>
  </w:style>
  <w:style w:type="paragraph" w:customStyle="1" w:styleId="textbold">
    <w:name w:val="text bold"/>
    <w:basedOn w:val="Normal"/>
    <w:link w:val="underline0"/>
    <w:qFormat/>
    <w:rsid w:val="00ED2386"/>
    <w:pPr>
      <w:ind w:left="720"/>
      <w:jc w:val="both"/>
    </w:pPr>
    <w:rPr>
      <w:rFonts w:cstheme="majorBidi"/>
      <w:iCs/>
      <w:sz w:val="16"/>
      <w:u w:val="single"/>
    </w:rPr>
  </w:style>
  <w:style w:type="character" w:customStyle="1" w:styleId="CardsChar">
    <w:name w:val="Cards Char"/>
    <w:link w:val="Cards"/>
    <w:locked/>
    <w:rsid w:val="00ED2386"/>
    <w:rPr>
      <w:rFonts w:ascii="Times New Roman" w:eastAsia="Times New Roman" w:hAnsi="Times New Roman" w:cs="Times New Roman"/>
      <w:sz w:val="20"/>
      <w:szCs w:val="24"/>
    </w:rPr>
  </w:style>
  <w:style w:type="paragraph" w:customStyle="1" w:styleId="Cards">
    <w:name w:val="Cards"/>
    <w:next w:val="Normal"/>
    <w:link w:val="CardsChar"/>
    <w:qFormat/>
    <w:rsid w:val="00ED238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Font12pt">
    <w:name w:val="Cards + Font 12pt"/>
    <w:basedOn w:val="CardsChar"/>
    <w:rsid w:val="00ED2386"/>
    <w:rPr>
      <w:rFonts w:ascii="Times New Roman" w:eastAsia="Times New Roman" w:hAnsi="Times New Roman" w:cs="Times New Roman"/>
      <w:sz w:val="24"/>
      <w:szCs w:val="24"/>
      <w:u w:val="single"/>
      <w:lang w:val="en-US" w:eastAsia="en-US" w:bidi="ar-SA"/>
    </w:rPr>
  </w:style>
  <w:style w:type="paragraph" w:customStyle="1" w:styleId="cards0">
    <w:name w:val="cards"/>
    <w:basedOn w:val="Normal"/>
    <w:qFormat/>
    <w:rsid w:val="00ED2386"/>
    <w:rPr>
      <w:rFonts w:eastAsia="Calibri"/>
      <w:sz w:val="20"/>
    </w:rPr>
  </w:style>
  <w:style w:type="character" w:customStyle="1" w:styleId="SmallCardText">
    <w:name w:val="Small Card Text"/>
    <w:rsid w:val="00ED2386"/>
    <w:rPr>
      <w:rFonts w:ascii="Times New Roman" w:eastAsia="ヒラギノ角ゴ Pro W3" w:hAnsi="Times New Roman"/>
      <w:b/>
      <w:i w:val="0"/>
      <w:caps w:val="0"/>
      <w:smallCaps w:val="0"/>
      <w:strike w:val="0"/>
      <w:dstrike w:val="0"/>
      <w:color w:val="000000"/>
      <w:spacing w:val="0"/>
      <w:position w:val="0"/>
      <w:sz w:val="16"/>
      <w:u w:val="none"/>
      <w:shd w:val="clear" w:color="auto" w:fill="auto"/>
      <w:vertAlign w:val="baseline"/>
      <w:lang w:val="en-US"/>
    </w:rPr>
  </w:style>
  <w:style w:type="paragraph" w:customStyle="1" w:styleId="Citation">
    <w:name w:val="Citation"/>
    <w:qFormat/>
    <w:rsid w:val="00ED2386"/>
    <w:pPr>
      <w:spacing w:after="0" w:line="240" w:lineRule="auto"/>
    </w:pPr>
    <w:rPr>
      <w:rFonts w:ascii="Times New Roman" w:eastAsia="ヒラギノ角ゴ Pro W3" w:hAnsi="Times New Roman" w:cs="Times New Roman"/>
      <w:b w:val="0"/>
      <w:bCs w:val="0"/>
      <w:iCs w:val="0"/>
      <w:color w:val="000000"/>
      <w:sz w:val="18"/>
      <w:szCs w:val="20"/>
    </w:rPr>
  </w:style>
  <w:style w:type="character" w:customStyle="1" w:styleId="Highlight0">
    <w:name w:val="Highlight"/>
    <w:rsid w:val="00ED2386"/>
    <w:rPr>
      <w:rFonts w:ascii="Times New Roman Bold" w:eastAsia="ヒラギノ角ゴ Pro W3" w:hAnsi="Times New Roman Bold"/>
      <w:b/>
      <w:i w:val="0"/>
      <w:caps w:val="0"/>
      <w:smallCaps w:val="0"/>
      <w:color w:val="000000"/>
      <w:spacing w:val="0"/>
      <w:position w:val="0"/>
      <w:u w:val="single"/>
      <w:shd w:val="clear" w:color="auto" w:fill="00FFFF"/>
      <w:vertAlign w:val="baseline"/>
      <w:lang w:val="en-US"/>
    </w:rPr>
  </w:style>
  <w:style w:type="paragraph" w:customStyle="1" w:styleId="FreeForm">
    <w:name w:val="Free Form"/>
    <w:rsid w:val="00ED2386"/>
    <w:pPr>
      <w:spacing w:after="0" w:line="240" w:lineRule="auto"/>
    </w:pPr>
    <w:rPr>
      <w:rFonts w:ascii="Times New Roman" w:eastAsia="ヒラギノ角ゴ Pro W3" w:hAnsi="Times New Roman" w:cs="Times New Roman"/>
      <w:b w:val="0"/>
      <w:bCs w:val="0"/>
      <w:iCs w:val="0"/>
      <w:color w:val="000000"/>
      <w:sz w:val="20"/>
      <w:szCs w:val="20"/>
    </w:rPr>
  </w:style>
  <w:style w:type="character" w:customStyle="1" w:styleId="Heading3CharCharChar4">
    <w:name w:val="Heading 3 Char Char Char4"/>
    <w:aliases w:val=" Char Char Char4"/>
    <w:basedOn w:val="DefaultParagraphFont"/>
    <w:rsid w:val="00ED2386"/>
    <w:rPr>
      <w:rFonts w:cs="Arial"/>
      <w:bCs w:val="0"/>
      <w:szCs w:val="26"/>
      <w:u w:val="single"/>
      <w:lang w:val="en-US" w:eastAsia="en-US" w:bidi="ar-SA"/>
    </w:rPr>
  </w:style>
  <w:style w:type="character" w:customStyle="1" w:styleId="apple-converted-space">
    <w:name w:val="apple-converted-space"/>
    <w:basedOn w:val="DefaultParagraphFont"/>
    <w:rsid w:val="00ED2386"/>
  </w:style>
  <w:style w:type="character" w:customStyle="1" w:styleId="NothingChar">
    <w:name w:val="Nothing Char"/>
    <w:link w:val="Nothing"/>
    <w:locked/>
    <w:rsid w:val="00ED2386"/>
    <w:rPr>
      <w:szCs w:val="24"/>
    </w:rPr>
  </w:style>
  <w:style w:type="paragraph" w:customStyle="1" w:styleId="Nothing">
    <w:name w:val="Nothing"/>
    <w:link w:val="NothingChar"/>
    <w:qFormat/>
    <w:rsid w:val="00ED2386"/>
    <w:pPr>
      <w:spacing w:after="0" w:line="240" w:lineRule="auto"/>
    </w:pPr>
    <w:rPr>
      <w:szCs w:val="24"/>
    </w:rPr>
  </w:style>
  <w:style w:type="paragraph" w:styleId="NoSpacing">
    <w:name w:val="No Spacing"/>
    <w:aliases w:val="Tags,No Spacing1,Debate Text,No Spacing2,No Spacing11,No Spacing21,Card,Read stuff,No Spacing111,tags,No Spacing3,No Spacing4,No Spacing1111,No Spacing5,No Spacing31,No Spacing311,Tag and Cite,No Spacing112,No Spacing1121,No Spacing11111"/>
    <w:next w:val="Nothing"/>
    <w:qFormat/>
    <w:rsid w:val="00ED2386"/>
    <w:pPr>
      <w:widowControl w:val="0"/>
      <w:spacing w:after="0" w:line="240" w:lineRule="auto"/>
      <w:outlineLvl w:val="3"/>
    </w:pPr>
    <w:rPr>
      <w:rFonts w:asciiTheme="minorHAnsi" w:hAnsiTheme="minorHAnsi" w:cstheme="minorBidi"/>
      <w:bCs w:val="0"/>
      <w:iCs w:val="0"/>
      <w:sz w:val="24"/>
      <w:szCs w:val="24"/>
    </w:rPr>
  </w:style>
  <w:style w:type="character" w:customStyle="1" w:styleId="StyleUnderline">
    <w:name w:val="Style Underline"/>
    <w:rsid w:val="00ED2386"/>
    <w:rPr>
      <w:u w:val="thick"/>
    </w:rPr>
  </w:style>
  <w:style w:type="paragraph" w:styleId="ListParagraph">
    <w:name w:val="List Paragraph"/>
    <w:basedOn w:val="Normal"/>
    <w:uiPriority w:val="34"/>
    <w:rsid w:val="00ED2386"/>
    <w:pPr>
      <w:ind w:left="720"/>
      <w:contextualSpacing/>
    </w:pPr>
  </w:style>
  <w:style w:type="character" w:customStyle="1" w:styleId="UnderlineBold">
    <w:name w:val="Underline + Bold"/>
    <w:basedOn w:val="IntenseEmphasis"/>
    <w:uiPriority w:val="1"/>
    <w:qFormat/>
    <w:rsid w:val="00ED2386"/>
    <w:rPr>
      <w:b w:val="0"/>
      <w:bCs/>
      <w:i w:val="0"/>
      <w:iCs/>
      <w:color w:val="4F81BD" w:themeColor="accent1"/>
      <w:u w:val="single"/>
    </w:rPr>
  </w:style>
  <w:style w:type="character" w:styleId="IntenseEmphasis">
    <w:name w:val="Intense Emphasis"/>
    <w:aliases w:val="Underline Char,no Char, Char Char Char1,Char Char Char1, Char Char Char,Heading 3 Char Char Char1,Heading 3 Char1,Char Char2,Heading 3 Char2,Block Writing Char,Heading 3 Char Char Char Char,Index Headers Char"/>
    <w:basedOn w:val="DefaultParagraphFont"/>
    <w:qFormat/>
    <w:rsid w:val="00ED2386"/>
    <w:rPr>
      <w:b w:val="0"/>
      <w:bCs w:val="0"/>
      <w:i/>
      <w:iCs w:val="0"/>
      <w:color w:val="4F81BD" w:themeColor="accent1"/>
    </w:rPr>
  </w:style>
  <w:style w:type="character" w:customStyle="1" w:styleId="Box">
    <w:name w:val="Box"/>
    <w:uiPriority w:val="1"/>
    <w:qFormat/>
    <w:rsid w:val="00ED2386"/>
    <w:rPr>
      <w:b w:val="0"/>
      <w:bCs/>
      <w:u w:val="single"/>
      <w:bdr w:val="single" w:sz="4" w:space="0" w:color="auto" w:frame="1"/>
    </w:rPr>
  </w:style>
  <w:style w:type="character" w:customStyle="1" w:styleId="CommentTextChar">
    <w:name w:val="Comment Text Char"/>
    <w:basedOn w:val="DefaultParagraphFont"/>
    <w:link w:val="CommentText"/>
    <w:uiPriority w:val="99"/>
    <w:semiHidden/>
    <w:rsid w:val="00ED2386"/>
    <w:rPr>
      <w:rFonts w:cs="Calibri"/>
      <w:sz w:val="20"/>
      <w:szCs w:val="20"/>
    </w:rPr>
  </w:style>
  <w:style w:type="paragraph" w:styleId="CommentText">
    <w:name w:val="annotation text"/>
    <w:basedOn w:val="Normal"/>
    <w:link w:val="CommentTextChar"/>
    <w:uiPriority w:val="99"/>
    <w:semiHidden/>
    <w:rsid w:val="00ED2386"/>
    <w:rPr>
      <w:rFonts w:cs="Calibri"/>
      <w:b/>
      <w:iCs/>
      <w:sz w:val="20"/>
      <w:szCs w:val="20"/>
    </w:rPr>
  </w:style>
  <w:style w:type="character" w:customStyle="1" w:styleId="CommentTextChar1">
    <w:name w:val="Comment Text Char1"/>
    <w:basedOn w:val="DefaultParagraphFont"/>
    <w:uiPriority w:val="99"/>
    <w:semiHidden/>
    <w:rsid w:val="00ED2386"/>
    <w:rPr>
      <w:rFonts w:cstheme="minorBidi"/>
      <w:b w:val="0"/>
      <w:iCs w:val="0"/>
      <w:sz w:val="20"/>
      <w:szCs w:val="20"/>
    </w:rPr>
  </w:style>
  <w:style w:type="character" w:customStyle="1" w:styleId="CommentSubjectChar">
    <w:name w:val="Comment Subject Char"/>
    <w:basedOn w:val="CommentTextChar"/>
    <w:link w:val="CommentSubject"/>
    <w:uiPriority w:val="99"/>
    <w:semiHidden/>
    <w:rsid w:val="00ED2386"/>
    <w:rPr>
      <w:rFonts w:cs="Calibri"/>
      <w:b w:val="0"/>
      <w:bCs w:val="0"/>
      <w:sz w:val="20"/>
      <w:szCs w:val="20"/>
    </w:rPr>
  </w:style>
  <w:style w:type="paragraph" w:styleId="CommentSubject">
    <w:name w:val="annotation subject"/>
    <w:basedOn w:val="CommentText"/>
    <w:next w:val="CommentText"/>
    <w:link w:val="CommentSubjectChar"/>
    <w:uiPriority w:val="99"/>
    <w:semiHidden/>
    <w:rsid w:val="00ED2386"/>
    <w:rPr>
      <w:b w:val="0"/>
      <w:bCs w:val="0"/>
    </w:rPr>
  </w:style>
  <w:style w:type="character" w:customStyle="1" w:styleId="CommentSubjectChar1">
    <w:name w:val="Comment Subject Char1"/>
    <w:basedOn w:val="CommentTextChar1"/>
    <w:uiPriority w:val="99"/>
    <w:semiHidden/>
    <w:rsid w:val="00ED2386"/>
    <w:rPr>
      <w:rFonts w:cstheme="minorBidi"/>
      <w:b/>
      <w:iCs w:val="0"/>
      <w:sz w:val="20"/>
      <w:szCs w:val="20"/>
    </w:rPr>
  </w:style>
  <w:style w:type="paragraph" w:styleId="BalloonText">
    <w:name w:val="Balloon Text"/>
    <w:basedOn w:val="Normal"/>
    <w:link w:val="BalloonTextChar"/>
    <w:uiPriority w:val="99"/>
    <w:semiHidden/>
    <w:rsid w:val="00ED2386"/>
    <w:rPr>
      <w:rFonts w:ascii="Tahoma" w:hAnsi="Tahoma" w:cs="Tahoma"/>
      <w:sz w:val="16"/>
      <w:szCs w:val="16"/>
    </w:rPr>
  </w:style>
  <w:style w:type="character" w:customStyle="1" w:styleId="BalloonTextChar">
    <w:name w:val="Balloon Text Char"/>
    <w:basedOn w:val="DefaultParagraphFont"/>
    <w:link w:val="BalloonText"/>
    <w:uiPriority w:val="99"/>
    <w:semiHidden/>
    <w:rsid w:val="00ED2386"/>
    <w:rPr>
      <w:rFonts w:ascii="Tahoma" w:hAnsi="Tahoma" w:cs="Tahoma"/>
      <w:b w:val="0"/>
      <w:iCs w:val="0"/>
      <w:szCs w:val="16"/>
    </w:rPr>
  </w:style>
  <w:style w:type="paragraph" w:styleId="Revision">
    <w:name w:val="Revision"/>
    <w:hidden/>
    <w:uiPriority w:val="99"/>
    <w:semiHidden/>
    <w:rsid w:val="00ED2386"/>
    <w:pPr>
      <w:spacing w:after="0" w:line="240" w:lineRule="auto"/>
    </w:pPr>
    <w:rPr>
      <w:rFonts w:cs="Calibri"/>
      <w:b w:val="0"/>
      <w:bCs w:val="0"/>
      <w:iCs w:val="0"/>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ED2386"/>
    <w:rPr>
      <w:rFonts w:ascii="Times New Roman" w:hAnsi="Times New Roman" w:cs="Times New Roman"/>
      <w:sz w:val="24"/>
      <w:szCs w:val="24"/>
    </w:rPr>
  </w:style>
  <w:style w:type="character" w:customStyle="1" w:styleId="-SmallText-">
    <w:name w:val="-Small Text-"/>
    <w:rsid w:val="00ED2386"/>
    <w:rPr>
      <w:rFonts w:ascii="Garamond" w:hAnsi="Garamond" w:cs="Times New Roman"/>
      <w:sz w:val="16"/>
    </w:rPr>
  </w:style>
  <w:style w:type="paragraph" w:customStyle="1" w:styleId="cardtext">
    <w:name w:val="card text"/>
    <w:basedOn w:val="Normal"/>
    <w:link w:val="cardtextChar"/>
    <w:qFormat/>
    <w:rsid w:val="00ED2386"/>
    <w:pPr>
      <w:ind w:left="288" w:right="288"/>
    </w:pPr>
  </w:style>
  <w:style w:type="character" w:customStyle="1" w:styleId="cardtextChar">
    <w:name w:val="card text Char"/>
    <w:basedOn w:val="DefaultParagraphFont"/>
    <w:link w:val="cardtext"/>
    <w:rsid w:val="00ED2386"/>
    <w:rPr>
      <w:rFonts w:cstheme="minorBidi"/>
      <w:b w:val="0"/>
      <w:iCs w:val="0"/>
      <w:sz w:val="22"/>
    </w:rPr>
  </w:style>
  <w:style w:type="character" w:customStyle="1" w:styleId="BoldUnderlineChar">
    <w:name w:val="Bold Underline Char"/>
    <w:rsid w:val="00ED2386"/>
    <w:rPr>
      <w:rFonts w:ascii="Arial Narrow" w:eastAsia="Calibri" w:hAnsi="Arial Narrow" w:cs="Calibri"/>
      <w:b w:val="0"/>
      <w:u w:val="thick"/>
    </w:rPr>
  </w:style>
  <w:style w:type="character" w:customStyle="1" w:styleId="F6BoldUnderline">
    <w:name w:val="F6 Bold Underline"/>
    <w:basedOn w:val="DefaultParagraphFont"/>
    <w:rsid w:val="00ED2386"/>
    <w:rPr>
      <w:rFonts w:ascii="Times New Roman" w:hAnsi="Times New Roman"/>
      <w:b w:val="0"/>
      <w:color w:val="auto"/>
      <w:spacing w:val="0"/>
      <w:position w:val="0"/>
      <w:sz w:val="24"/>
      <w:u w:val="single"/>
      <w:bdr w:val="none" w:sz="0" w:space="0" w:color="auto"/>
      <w:shd w:val="clear" w:color="auto" w:fill="auto"/>
    </w:rPr>
  </w:style>
  <w:style w:type="character" w:customStyle="1" w:styleId="bold">
    <w:name w:val="bold"/>
    <w:basedOn w:val="DefaultParagraphFont"/>
    <w:rsid w:val="00ED2386"/>
  </w:style>
  <w:style w:type="character" w:customStyle="1" w:styleId="StyleTimesNewRoman12ptBold">
    <w:name w:val="Style Times New Roman 12 pt Bold"/>
    <w:rsid w:val="00ED2386"/>
    <w:rPr>
      <w:rFonts w:ascii="Times New Roman Bold" w:eastAsia="ヒラギノ角ゴ Pro W3" w:hAnsi="Times New Roman Bold"/>
      <w:b/>
      <w:i w:val="0"/>
      <w:color w:val="000000"/>
      <w:sz w:val="24"/>
    </w:rPr>
  </w:style>
  <w:style w:type="paragraph" w:customStyle="1" w:styleId="TagText">
    <w:name w:val="TagText"/>
    <w:basedOn w:val="Normal"/>
    <w:qFormat/>
    <w:rsid w:val="00ED2386"/>
    <w:rPr>
      <w:rFonts w:ascii="Arial" w:eastAsiaTheme="minorEastAsia" w:hAnsi="Arial"/>
      <w:b/>
      <w:sz w:val="24"/>
      <w:szCs w:val="24"/>
    </w:rPr>
  </w:style>
  <w:style w:type="character" w:customStyle="1" w:styleId="CardChar0">
    <w:name w:val="Card Char"/>
    <w:aliases w:val="No Spacing Char,Debate Text Char,No Spacing2 Char,No Spacing11 Char,No Spacing21 Char,Read stuff Char,No Spacing111 Char,tags Char,No Spacing3 Char,No Spacing4 Char,No Spacing1111 Char,No Spacing5 Char"/>
    <w:basedOn w:val="DefaultParagraphFont"/>
    <w:uiPriority w:val="1"/>
    <w:locked/>
    <w:rsid w:val="00ED2386"/>
    <w:rPr>
      <w:rFonts w:ascii="Calibri" w:eastAsia="Times New Roman" w:hAnsi="Calibri" w:cs="Calibri"/>
      <w:bCs w:val="0"/>
      <w:color w:val="000000"/>
      <w:szCs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C"/>
    <w:qFormat/>
    <w:rsid w:val="00ED2386"/>
    <w:rPr>
      <w:rFonts w:cs="Arial"/>
      <w:b w:val="0"/>
      <w:bCs w:val="0"/>
      <w:iCs w:val="0"/>
      <w:szCs w:val="28"/>
    </w:rPr>
  </w:style>
  <w:style w:type="character" w:customStyle="1" w:styleId="citation0">
    <w:name w:val="citation"/>
    <w:basedOn w:val="DefaultParagraphFont"/>
    <w:rsid w:val="00ED2386"/>
  </w:style>
  <w:style w:type="character" w:customStyle="1" w:styleId="BoldUnderline">
    <w:name w:val="BoldUnderline"/>
    <w:uiPriority w:val="1"/>
    <w:qFormat/>
    <w:rsid w:val="00ED2386"/>
    <w:rPr>
      <w:rFonts w:ascii="Arial" w:hAnsi="Arial"/>
      <w:b w:val="0"/>
      <w:sz w:val="20"/>
      <w:u w:val="single"/>
    </w:rPr>
  </w:style>
  <w:style w:type="character" w:customStyle="1" w:styleId="googqs-tidbit-0">
    <w:name w:val="goog_qs-tidbit-0"/>
    <w:rsid w:val="00ED2386"/>
  </w:style>
  <w:style w:type="character" w:styleId="Strong">
    <w:name w:val="Strong"/>
    <w:aliases w:val="8 pt font"/>
    <w:uiPriority w:val="22"/>
    <w:qFormat/>
    <w:rsid w:val="00ED2386"/>
    <w:rPr>
      <w:b w:val="0"/>
      <w:bCs w:val="0"/>
    </w:rPr>
  </w:style>
  <w:style w:type="paragraph" w:styleId="BodyText">
    <w:name w:val="Body Text"/>
    <w:basedOn w:val="Normal"/>
    <w:link w:val="BodyTextChar"/>
    <w:semiHidden/>
    <w:rsid w:val="00ED2386"/>
    <w:pPr>
      <w:widowControl w:val="0"/>
      <w:suppressAutoHyphens/>
      <w:spacing w:after="120"/>
    </w:pPr>
    <w:rPr>
      <w:rFonts w:ascii="Nimbus Roman No9 L" w:eastAsia="Bitstream Vera Sans" w:hAnsi="Nimbus Roman No9 L"/>
      <w:sz w:val="24"/>
      <w:szCs w:val="24"/>
    </w:rPr>
  </w:style>
  <w:style w:type="character" w:customStyle="1" w:styleId="BodyTextChar">
    <w:name w:val="Body Text Char"/>
    <w:basedOn w:val="DefaultParagraphFont"/>
    <w:link w:val="BodyText"/>
    <w:semiHidden/>
    <w:rsid w:val="00ED2386"/>
    <w:rPr>
      <w:rFonts w:ascii="Nimbus Roman No9 L" w:eastAsia="Bitstream Vera Sans" w:hAnsi="Nimbus Roman No9 L" w:cstheme="minorBidi"/>
      <w:b w:val="0"/>
      <w:iCs w:val="0"/>
      <w:sz w:val="24"/>
      <w:szCs w:val="24"/>
    </w:rPr>
  </w:style>
  <w:style w:type="paragraph" w:customStyle="1" w:styleId="Brief-SecondarySource">
    <w:name w:val="Brief - Secondary Source"/>
    <w:basedOn w:val="Normal"/>
    <w:rsid w:val="00ED2386"/>
    <w:rPr>
      <w:rFonts w:ascii="Times New Roman" w:eastAsia="Calibri" w:hAnsi="Times New Roman" w:cs="Times New Roman"/>
      <w:sz w:val="14"/>
      <w:szCs w:val="20"/>
    </w:rPr>
  </w:style>
  <w:style w:type="character" w:customStyle="1" w:styleId="Brief-Smalltext">
    <w:name w:val="Brief - Small text"/>
    <w:rsid w:val="00ED2386"/>
    <w:rPr>
      <w:sz w:val="14"/>
    </w:rPr>
  </w:style>
  <w:style w:type="character" w:customStyle="1" w:styleId="apple-style-span">
    <w:name w:val="apple-style-span"/>
    <w:rsid w:val="00ED2386"/>
  </w:style>
  <w:style w:type="paragraph" w:customStyle="1" w:styleId="Analytic">
    <w:name w:val="Analytic"/>
    <w:basedOn w:val="Normal"/>
    <w:link w:val="AnalyticChar"/>
    <w:qFormat/>
    <w:rsid w:val="00ED2386"/>
    <w:rPr>
      <w:rFonts w:ascii="Arial" w:eastAsia="Calibri" w:hAnsi="Arial" w:cs="Times New Roman"/>
      <w:b/>
      <w:sz w:val="24"/>
      <w:szCs w:val="24"/>
    </w:rPr>
  </w:style>
  <w:style w:type="character" w:customStyle="1" w:styleId="AnalyticChar">
    <w:name w:val="Analytic Char"/>
    <w:link w:val="Analytic"/>
    <w:rsid w:val="00ED2386"/>
    <w:rPr>
      <w:rFonts w:ascii="Arial" w:eastAsia="Calibri" w:hAnsi="Arial" w:cs="Times New Roman"/>
      <w:iCs w:val="0"/>
      <w:sz w:val="24"/>
      <w:szCs w:val="24"/>
    </w:rPr>
  </w:style>
  <w:style w:type="character" w:customStyle="1" w:styleId="boldunderline0">
    <w:name w:val="bold underline"/>
    <w:qFormat/>
    <w:rsid w:val="00ED2386"/>
    <w:rPr>
      <w:b w:val="0"/>
      <w:u w:val="single"/>
    </w:rPr>
  </w:style>
  <w:style w:type="character" w:customStyle="1" w:styleId="tagChar1">
    <w:name w:val="tag Char1"/>
    <w:basedOn w:val="DefaultParagraphFont"/>
    <w:rsid w:val="00ED2386"/>
    <w:rPr>
      <w:rFonts w:ascii="Times New Roman" w:eastAsia="PMingLiU" w:hAnsi="Times New Roman" w:cs="Calibri"/>
      <w:b w:val="0"/>
      <w:kern w:val="32"/>
      <w:szCs w:val="20"/>
    </w:rPr>
  </w:style>
  <w:style w:type="character" w:customStyle="1" w:styleId="st">
    <w:name w:val="st"/>
    <w:rsid w:val="00ED2386"/>
  </w:style>
  <w:style w:type="paragraph" w:customStyle="1" w:styleId="Tagtemplate">
    <w:name w:val="Tagtemplate"/>
    <w:basedOn w:val="Normal"/>
    <w:link w:val="TagtemplateChar"/>
    <w:autoRedefine/>
    <w:qFormat/>
    <w:rsid w:val="00ED2386"/>
    <w:pPr>
      <w:keepNext/>
      <w:keepLines/>
    </w:pPr>
    <w:rPr>
      <w:rFonts w:ascii="Arial" w:eastAsia="Calibri" w:hAnsi="Arial" w:cs="Times New Roman"/>
      <w:b/>
    </w:rPr>
  </w:style>
  <w:style w:type="character" w:customStyle="1" w:styleId="TagtemplateChar">
    <w:name w:val="Tagtemplate Char"/>
    <w:basedOn w:val="DefaultParagraphFont"/>
    <w:link w:val="Tagtemplate"/>
    <w:rsid w:val="00ED2386"/>
    <w:rPr>
      <w:rFonts w:ascii="Arial" w:eastAsia="Calibri" w:hAnsi="Arial" w:cs="Times New Roman"/>
      <w:iCs w:val="0"/>
      <w:sz w:val="22"/>
    </w:rPr>
  </w:style>
  <w:style w:type="paragraph" w:customStyle="1" w:styleId="HotRoute">
    <w:name w:val="Hot Route"/>
    <w:basedOn w:val="Normal"/>
    <w:link w:val="HotRouteChar"/>
    <w:qFormat/>
    <w:rsid w:val="00ED2386"/>
    <w:pPr>
      <w:ind w:left="72"/>
    </w:pPr>
    <w:rPr>
      <w:rFonts w:eastAsiaTheme="minorEastAsia"/>
      <w:iCs/>
      <w:color w:val="000000"/>
      <w:szCs w:val="24"/>
    </w:rPr>
  </w:style>
  <w:style w:type="character" w:customStyle="1" w:styleId="HotRouteChar">
    <w:name w:val="Hot Route Char"/>
    <w:link w:val="HotRoute"/>
    <w:rsid w:val="00ED2386"/>
    <w:rPr>
      <w:rFonts w:eastAsiaTheme="minorEastAsia" w:cstheme="minorBidi"/>
      <w:b w:val="0"/>
      <w:color w:val="000000"/>
      <w:sz w:val="22"/>
      <w:szCs w:val="24"/>
    </w:rPr>
  </w:style>
  <w:style w:type="character" w:customStyle="1" w:styleId="DocumentMapChar">
    <w:name w:val="Document Map Char"/>
    <w:basedOn w:val="DefaultParagraphFont"/>
    <w:link w:val="DocumentMap"/>
    <w:uiPriority w:val="99"/>
    <w:semiHidden/>
    <w:rsid w:val="00ED2386"/>
    <w:rPr>
      <w:rFonts w:ascii="Lucida Grande" w:eastAsiaTheme="minorEastAsia" w:hAnsi="Lucida Grande" w:cs="Lucida Grande"/>
      <w:sz w:val="20"/>
      <w:szCs w:val="24"/>
    </w:rPr>
  </w:style>
  <w:style w:type="paragraph" w:styleId="DocumentMap">
    <w:name w:val="Document Map"/>
    <w:basedOn w:val="Normal"/>
    <w:link w:val="DocumentMapChar"/>
    <w:uiPriority w:val="99"/>
    <w:semiHidden/>
    <w:unhideWhenUsed/>
    <w:rsid w:val="00ED2386"/>
    <w:rPr>
      <w:rFonts w:ascii="Lucida Grande" w:eastAsiaTheme="minorEastAsia" w:hAnsi="Lucida Grande" w:cs="Lucida Grande"/>
      <w:b/>
      <w:iCs/>
      <w:sz w:val="20"/>
      <w:szCs w:val="24"/>
    </w:rPr>
  </w:style>
  <w:style w:type="character" w:customStyle="1" w:styleId="DocumentMapChar1">
    <w:name w:val="Document Map Char1"/>
    <w:basedOn w:val="DefaultParagraphFont"/>
    <w:uiPriority w:val="99"/>
    <w:semiHidden/>
    <w:rsid w:val="00ED2386"/>
    <w:rPr>
      <w:rFonts w:ascii="Tahoma" w:hAnsi="Tahoma" w:cs="Tahoma"/>
      <w:b w:val="0"/>
      <w:iCs w:val="0"/>
      <w:szCs w:val="16"/>
    </w:rPr>
  </w:style>
  <w:style w:type="paragraph" w:customStyle="1" w:styleId="Analytics">
    <w:name w:val="Analytics"/>
    <w:basedOn w:val="Normal"/>
    <w:qFormat/>
    <w:rsid w:val="00ED2386"/>
    <w:rPr>
      <w:rFonts w:ascii="Arial" w:eastAsiaTheme="minorEastAsia" w:hAnsi="Arial"/>
      <w:b/>
      <w:szCs w:val="24"/>
    </w:rPr>
  </w:style>
  <w:style w:type="character" w:customStyle="1" w:styleId="CardsChar1">
    <w:name w:val="Cards Char1"/>
    <w:locked/>
    <w:rsid w:val="00ED2386"/>
  </w:style>
  <w:style w:type="character" w:customStyle="1" w:styleId="CardTextChar0">
    <w:name w:val="Card Text Char"/>
    <w:rsid w:val="00ED2386"/>
    <w:rPr>
      <w:rFonts w:ascii="Times New Roman" w:eastAsia="Cambria" w:hAnsi="Times New Roman" w:cs="Times New Roman"/>
      <w:sz w:val="20"/>
      <w:szCs w:val="24"/>
      <w:lang w:val="x-none" w:eastAsia="x-none"/>
    </w:rPr>
  </w:style>
  <w:style w:type="character" w:customStyle="1" w:styleId="bbcunderline">
    <w:name w:val="bbc_underline"/>
    <w:basedOn w:val="DefaultParagraphFont"/>
    <w:rsid w:val="00ED2386"/>
  </w:style>
  <w:style w:type="character" w:customStyle="1" w:styleId="DebateUnderline">
    <w:name w:val="Debate Underline"/>
    <w:qFormat/>
    <w:rsid w:val="00ED2386"/>
    <w:rPr>
      <w:rFonts w:ascii="Times New Roman" w:hAnsi="Times New Roman"/>
      <w:sz w:val="20"/>
      <w:u w:val="thick"/>
    </w:rPr>
  </w:style>
  <w:style w:type="character" w:customStyle="1" w:styleId="AuthorDate">
    <w:name w:val="Author Date"/>
    <w:rsid w:val="00ED2386"/>
    <w:rPr>
      <w:b w:val="0"/>
      <w:sz w:val="24"/>
      <w:u w:val="thick"/>
    </w:rPr>
  </w:style>
  <w:style w:type="character" w:customStyle="1" w:styleId="highlight2">
    <w:name w:val="highlight2"/>
    <w:rsid w:val="00ED2386"/>
    <w:rPr>
      <w:rFonts w:ascii="Arial" w:hAnsi="Arial"/>
      <w:b w:val="0"/>
      <w:sz w:val="19"/>
      <w:u w:val="thick"/>
      <w:bdr w:val="none" w:sz="0" w:space="0" w:color="auto"/>
      <w:shd w:val="clear" w:color="auto" w:fill="auto"/>
    </w:rPr>
  </w:style>
  <w:style w:type="character" w:customStyle="1" w:styleId="reduce2">
    <w:name w:val="reduce2"/>
    <w:rsid w:val="00ED2386"/>
    <w:rPr>
      <w:rFonts w:ascii="Arial" w:hAnsi="Arial" w:cs="Arial"/>
      <w:color w:val="000000"/>
      <w:sz w:val="12"/>
      <w:szCs w:val="22"/>
    </w:rPr>
  </w:style>
  <w:style w:type="character" w:customStyle="1" w:styleId="TagsChar4">
    <w:name w:val="Tags Char4"/>
    <w:locked/>
    <w:rsid w:val="00ED2386"/>
    <w:rPr>
      <w:rFonts w:ascii="Times New Roman" w:eastAsia="Times New Roman" w:hAnsi="Times New Roman" w:cs="Times New Roman"/>
      <w:b w:val="0"/>
      <w:sz w:val="24"/>
    </w:rPr>
  </w:style>
  <w:style w:type="paragraph" w:customStyle="1" w:styleId="NormalText">
    <w:name w:val="Normal Text"/>
    <w:basedOn w:val="Normal"/>
    <w:link w:val="NormalTextChar"/>
    <w:autoRedefine/>
    <w:rsid w:val="00ED2386"/>
    <w:pPr>
      <w:jc w:val="both"/>
    </w:pPr>
    <w:rPr>
      <w:rFonts w:eastAsia="Times New Roman"/>
      <w:sz w:val="20"/>
      <w:szCs w:val="26"/>
      <w:lang w:val="x-none" w:eastAsia="ja-JP"/>
    </w:rPr>
  </w:style>
  <w:style w:type="character" w:customStyle="1" w:styleId="NormalTextChar">
    <w:name w:val="Normal Text Char"/>
    <w:link w:val="NormalText"/>
    <w:rsid w:val="00ED2386"/>
    <w:rPr>
      <w:rFonts w:eastAsia="Times New Roman" w:cstheme="minorBidi"/>
      <w:b w:val="0"/>
      <w:iCs w:val="0"/>
      <w:sz w:val="20"/>
      <w:szCs w:val="26"/>
      <w:lang w:val="x-none" w:eastAsia="ja-JP"/>
    </w:rPr>
  </w:style>
  <w:style w:type="character" w:customStyle="1" w:styleId="UnreadTextChar">
    <w:name w:val="Unread Text Char"/>
    <w:basedOn w:val="DefaultParagraphFont"/>
    <w:link w:val="UnreadText"/>
    <w:locked/>
    <w:rsid w:val="00ED2386"/>
    <w:rPr>
      <w:rFonts w:ascii="SimSun"/>
      <w:sz w:val="15"/>
    </w:rPr>
  </w:style>
  <w:style w:type="paragraph" w:customStyle="1" w:styleId="UnreadText">
    <w:name w:val="Unread Text"/>
    <w:basedOn w:val="Normal"/>
    <w:next w:val="Normal"/>
    <w:link w:val="UnreadTextChar"/>
    <w:autoRedefine/>
    <w:rsid w:val="00ED2386"/>
    <w:pPr>
      <w:ind w:left="360"/>
    </w:pPr>
    <w:rPr>
      <w:rFonts w:ascii="SimSun" w:cstheme="majorBidi"/>
      <w:b/>
      <w:iCs/>
      <w:sz w:val="15"/>
    </w:rPr>
  </w:style>
  <w:style w:type="character" w:customStyle="1" w:styleId="submitted">
    <w:name w:val="submitted"/>
    <w:rsid w:val="00ED2386"/>
  </w:style>
  <w:style w:type="character" w:customStyle="1" w:styleId="bodycopy">
    <w:name w:val="bodycopy"/>
    <w:basedOn w:val="DefaultParagraphFont"/>
    <w:rsid w:val="00ED2386"/>
  </w:style>
  <w:style w:type="character" w:customStyle="1" w:styleId="underlinedChar">
    <w:name w:val="underlined Char"/>
    <w:basedOn w:val="DefaultParagraphFont"/>
    <w:link w:val="underlined"/>
    <w:rsid w:val="00ED2386"/>
    <w:rPr>
      <w:rFonts w:ascii="Times New Roman" w:hAnsi="Times New Roman"/>
      <w:sz w:val="20"/>
      <w:u w:val="single"/>
    </w:rPr>
  </w:style>
  <w:style w:type="paragraph" w:customStyle="1" w:styleId="underlined">
    <w:name w:val="underlined"/>
    <w:next w:val="Normal"/>
    <w:link w:val="underlinedChar"/>
    <w:autoRedefine/>
    <w:rsid w:val="00ED2386"/>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ED2386"/>
  </w:style>
  <w:style w:type="paragraph" w:customStyle="1" w:styleId="Smalltext">
    <w:name w:val="Small text"/>
    <w:basedOn w:val="Normal"/>
    <w:link w:val="SmalltextChar"/>
    <w:rsid w:val="00ED2386"/>
    <w:rPr>
      <w:rFonts w:eastAsia="Times New Roman"/>
      <w:sz w:val="16"/>
      <w:lang w:val="x-none" w:eastAsia="x-none"/>
    </w:rPr>
  </w:style>
  <w:style w:type="character" w:customStyle="1" w:styleId="SmalltextChar">
    <w:name w:val="Small text Char"/>
    <w:link w:val="Smalltext"/>
    <w:rsid w:val="00ED2386"/>
    <w:rPr>
      <w:rFonts w:eastAsia="Times New Roman" w:cstheme="minorBidi"/>
      <w:b w:val="0"/>
      <w:iCs w:val="0"/>
      <w:lang w:val="x-none" w:eastAsia="x-none"/>
    </w:rPr>
  </w:style>
  <w:style w:type="character" w:customStyle="1" w:styleId="uppercase">
    <w:name w:val="uppercase"/>
    <w:basedOn w:val="DefaultParagraphFont"/>
    <w:rsid w:val="00ED2386"/>
  </w:style>
  <w:style w:type="character" w:customStyle="1" w:styleId="text35">
    <w:name w:val="text35"/>
    <w:basedOn w:val="DefaultParagraphFont"/>
    <w:rsid w:val="00ED2386"/>
  </w:style>
  <w:style w:type="character" w:customStyle="1" w:styleId="UnderliningChar">
    <w:name w:val="Underlining Char"/>
    <w:link w:val="Underlining"/>
    <w:rsid w:val="00ED2386"/>
    <w:rPr>
      <w:rFonts w:ascii="Arial Narrow" w:hAnsi="Arial Narrow"/>
      <w:u w:val="single"/>
    </w:rPr>
  </w:style>
  <w:style w:type="paragraph" w:customStyle="1" w:styleId="Underlining">
    <w:name w:val="Underlining"/>
    <w:basedOn w:val="Normal"/>
    <w:link w:val="UnderliningChar"/>
    <w:rsid w:val="00ED2386"/>
    <w:rPr>
      <w:rFonts w:ascii="Arial Narrow" w:hAnsi="Arial Narrow" w:cstheme="majorBidi"/>
      <w:b/>
      <w:iCs/>
      <w:sz w:val="16"/>
      <w:u w:val="single"/>
    </w:rPr>
  </w:style>
  <w:style w:type="paragraph" w:customStyle="1" w:styleId="DebateCiteMain">
    <w:name w:val="Debate Cite Main"/>
    <w:basedOn w:val="Normal"/>
    <w:next w:val="DebateSecondaryCite"/>
    <w:link w:val="DebateCiteMainChar"/>
    <w:qFormat/>
    <w:rsid w:val="00ED2386"/>
    <w:pPr>
      <w:tabs>
        <w:tab w:val="left" w:pos="360"/>
      </w:tabs>
      <w:ind w:left="360"/>
    </w:pPr>
    <w:rPr>
      <w:b/>
    </w:rPr>
  </w:style>
  <w:style w:type="paragraph" w:customStyle="1" w:styleId="DebateSecondaryCite">
    <w:name w:val="Debate Secondary Cite"/>
    <w:basedOn w:val="Normal"/>
    <w:next w:val="Normal"/>
    <w:link w:val="DebateSecondaryCiteChar"/>
    <w:qFormat/>
    <w:rsid w:val="00ED2386"/>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ED2386"/>
    <w:rPr>
      <w:rFonts w:cstheme="minorBidi"/>
      <w:b w:val="0"/>
      <w:iCs w:val="0"/>
      <w:sz w:val="20"/>
      <w:szCs w:val="20"/>
    </w:rPr>
  </w:style>
  <w:style w:type="character" w:customStyle="1" w:styleId="DebateCiteMainChar">
    <w:name w:val="Debate Cite Main Char"/>
    <w:basedOn w:val="DefaultParagraphFont"/>
    <w:link w:val="DebateCiteMain"/>
    <w:rsid w:val="00ED2386"/>
    <w:rPr>
      <w:rFonts w:cstheme="minorBidi"/>
      <w:iCs w:val="0"/>
      <w:sz w:val="22"/>
    </w:rPr>
  </w:style>
  <w:style w:type="character" w:customStyle="1" w:styleId="BalloonTextChar1">
    <w:name w:val="Balloon Text Char1"/>
    <w:basedOn w:val="DefaultParagraphFont"/>
    <w:uiPriority w:val="99"/>
    <w:semiHidden/>
    <w:rsid w:val="00ED2386"/>
    <w:rPr>
      <w:rFonts w:ascii="Tahoma" w:hAnsi="Tahoma" w:cs="Tahoma"/>
      <w:sz w:val="16"/>
      <w:szCs w:val="1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ED2386"/>
    <w:rPr>
      <w:rFonts w:ascii="Times New Roman" w:hAnsi="Times New Roman" w:cs="Times New Roman"/>
      <w:b w:val="0"/>
      <w:iCs w:val="0"/>
      <w:sz w:val="24"/>
      <w:szCs w:val="24"/>
    </w:rPr>
  </w:style>
  <w:style w:type="character" w:customStyle="1" w:styleId="wikiexternallink">
    <w:name w:val="wikiexternallink"/>
    <w:basedOn w:val="DefaultParagraphFont"/>
    <w:rsid w:val="00ED2386"/>
  </w:style>
  <w:style w:type="character" w:customStyle="1" w:styleId="wikigeneratedlinkcontent">
    <w:name w:val="wikigeneratedlinkcontent"/>
    <w:basedOn w:val="DefaultParagraphFont"/>
    <w:rsid w:val="00ED2386"/>
  </w:style>
  <w:style w:type="paragraph" w:customStyle="1" w:styleId="cardtext0">
    <w:name w:val="cardtext"/>
    <w:basedOn w:val="Normal"/>
    <w:link w:val="cardtextChar1"/>
    <w:qFormat/>
    <w:rsid w:val="00ED2386"/>
    <w:pPr>
      <w:ind w:left="288" w:right="288"/>
    </w:pPr>
    <w:rPr>
      <w:sz w:val="16"/>
      <w:szCs w:val="16"/>
    </w:rPr>
  </w:style>
  <w:style w:type="character" w:customStyle="1" w:styleId="cardtextChar1">
    <w:name w:val="cardtext Char"/>
    <w:basedOn w:val="DefaultParagraphFont"/>
    <w:link w:val="cardtext0"/>
    <w:rsid w:val="00ED2386"/>
    <w:rPr>
      <w:rFonts w:cstheme="minorBidi"/>
      <w:b w:val="0"/>
      <w:iCs w:val="0"/>
      <w:szCs w:val="16"/>
    </w:rPr>
  </w:style>
  <w:style w:type="character" w:customStyle="1" w:styleId="CitesChar">
    <w:name w:val="Cites Char"/>
    <w:link w:val="Cites"/>
    <w:locked/>
    <w:rsid w:val="00ED2386"/>
    <w:rPr>
      <w:szCs w:val="24"/>
    </w:rPr>
  </w:style>
  <w:style w:type="paragraph" w:customStyle="1" w:styleId="Cites">
    <w:name w:val="Cites"/>
    <w:next w:val="Cards"/>
    <w:link w:val="CitesChar"/>
    <w:qFormat/>
    <w:rsid w:val="00ED2386"/>
    <w:pPr>
      <w:widowControl w:val="0"/>
      <w:spacing w:after="0" w:line="240" w:lineRule="auto"/>
    </w:pPr>
    <w:rPr>
      <w:szCs w:val="24"/>
    </w:rPr>
  </w:style>
  <w:style w:type="character" w:customStyle="1" w:styleId="Author-Date">
    <w:name w:val="Author-Date"/>
    <w:qFormat/>
    <w:rsid w:val="00ED2386"/>
    <w:rPr>
      <w:b w:val="0"/>
      <w:bCs/>
      <w:sz w:val="24"/>
    </w:rPr>
  </w:style>
  <w:style w:type="character" w:customStyle="1" w:styleId="DebateHighlighted">
    <w:name w:val="Debate Highlighted"/>
    <w:rsid w:val="00ED2386"/>
    <w:rPr>
      <w:rFonts w:ascii="Times New Roman" w:hAnsi="Times New Roman" w:cs="Times New Roman" w:hint="default"/>
      <w:sz w:val="20"/>
      <w:u w:val="thick"/>
      <w:bdr w:val="none" w:sz="0" w:space="0" w:color="auto" w:frame="1"/>
      <w:shd w:val="clear" w:color="auto" w:fill="00FFFF"/>
    </w:rPr>
  </w:style>
  <w:style w:type="paragraph" w:customStyle="1" w:styleId="CardIndented">
    <w:name w:val="Card (Indented)"/>
    <w:basedOn w:val="Normal"/>
    <w:link w:val="CardIndentedChar"/>
    <w:qFormat/>
    <w:rsid w:val="00ED2386"/>
    <w:pPr>
      <w:ind w:left="288"/>
    </w:pPr>
    <w:rPr>
      <w:rFonts w:eastAsia="Calibri"/>
      <w:sz w:val="20"/>
    </w:rPr>
  </w:style>
  <w:style w:type="character" w:customStyle="1" w:styleId="CardIndentedChar">
    <w:name w:val="Card (Indented) Char"/>
    <w:link w:val="CardIndented"/>
    <w:locked/>
    <w:rsid w:val="00ED2386"/>
    <w:rPr>
      <w:rFonts w:eastAsia="Calibri" w:cstheme="minorBidi"/>
      <w:b w:val="0"/>
      <w:iCs w:val="0"/>
      <w:sz w:val="20"/>
    </w:rPr>
  </w:style>
  <w:style w:type="character" w:customStyle="1" w:styleId="citesChar0">
    <w:name w:val="cites Char"/>
    <w:rsid w:val="00ED2386"/>
    <w:rPr>
      <w:rFonts w:ascii="Times New Roman Bold" w:eastAsia="ヒラギノ角ゴ Pro W3" w:hAnsi="Times New Roman Bold"/>
      <w:b/>
      <w:i w:val="0"/>
      <w:color w:val="000000"/>
      <w:sz w:val="22"/>
      <w:u w:val="single"/>
      <w:lang w:val="en-US"/>
    </w:rPr>
  </w:style>
  <w:style w:type="character" w:customStyle="1" w:styleId="TitleChar2">
    <w:name w:val="Title Char2"/>
    <w:basedOn w:val="DefaultParagraphFont"/>
    <w:uiPriority w:val="6"/>
    <w:rsid w:val="00ED2386"/>
    <w:rPr>
      <w:bCs w:val="0"/>
      <w:sz w:val="20"/>
      <w:u w:val="single"/>
    </w:rPr>
  </w:style>
  <w:style w:type="character" w:customStyle="1" w:styleId="Underline-Highlighted">
    <w:name w:val="Underline-Highlighted"/>
    <w:uiPriority w:val="1"/>
    <w:qFormat/>
    <w:rsid w:val="00ED2386"/>
    <w:rPr>
      <w:rFonts w:ascii="Cambria" w:hAnsi="Cambria"/>
      <w:sz w:val="24"/>
      <w:u w:val="single"/>
      <w:bdr w:val="none" w:sz="0" w:space="0" w:color="auto"/>
      <w:shd w:val="clear" w:color="auto" w:fill="99FF66"/>
    </w:rPr>
  </w:style>
  <w:style w:type="paragraph" w:customStyle="1" w:styleId="Tagline">
    <w:name w:val="Tagline"/>
    <w:basedOn w:val="Normal"/>
    <w:autoRedefine/>
    <w:qFormat/>
    <w:rsid w:val="00ED2386"/>
    <w:rPr>
      <w:rFonts w:eastAsia="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fr.org/china/managing-instability-chinas-periphery/p2583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hinaredux.com/2007/04/03/protectionism-and-wa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hinausfocus.com/foreign-policy/obama-slapdown-on-chinese-wind-deal-sends-wrong-message/" TargetMode="External"/><Relationship Id="rId5" Type="http://schemas.openxmlformats.org/officeDocument/2006/relationships/styles" Target="styles.xml"/><Relationship Id="rId15" Type="http://schemas.openxmlformats.org/officeDocument/2006/relationships/hyperlink" Target="http://www.velaw.com/resources/ChineseEnergyDeveloperSuesCFIUSBlockingOregonWindFarmInvestment.aspx"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cholarship.law.duke.edu/cgi/viewcontent.cgi?article=1362&amp;context=lcp&amp;sei-redir=1&amp;referer=http%3A%2F%2Fscholar.google.com%2Fscholar%3Fhl%3Den%26q%3DThe%2BEmergence%2Bof%2BGlobal%2BAdministrative%2BLaw%253A%2BArticle%253A%2BU.S.%2BAdministrative%2BLaw%253A%2BA%2BModel%2Bfor%2BGlobal%2BAdministrative%2BLaw%26btnG%3D%26as_sdt%3D1%252C44%26as_sdtp%3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28</Pages>
  <Words>17562</Words>
  <Characters>100107</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dc:creator>
  <cp:lastModifiedBy>P2</cp:lastModifiedBy>
  <cp:revision>2</cp:revision>
  <dcterms:created xsi:type="dcterms:W3CDTF">2013-03-30T22:03:00Z</dcterms:created>
  <dcterms:modified xsi:type="dcterms:W3CDTF">2013-03-30T22:07:00Z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