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154" w:rsidRDefault="00DF0154" w:rsidP="00DF0154">
      <w:pPr>
        <w:pStyle w:val="Heading1"/>
      </w:pPr>
      <w:r>
        <w:t>1NC</w:t>
      </w:r>
    </w:p>
    <w:p w:rsidR="00DF0154" w:rsidRDefault="00DF0154" w:rsidP="00DF0154"/>
    <w:p w:rsidR="00DF0154" w:rsidRDefault="00DF0154" w:rsidP="00DF0154"/>
    <w:p w:rsidR="00DF0154" w:rsidRDefault="00DF0154" w:rsidP="00DF0154">
      <w:pPr>
        <w:pStyle w:val="Heading3"/>
      </w:pPr>
      <w:r>
        <w:lastRenderedPageBreak/>
        <w:t xml:space="preserve">Off 1 </w:t>
      </w:r>
    </w:p>
    <w:p w:rsidR="00DF0154" w:rsidRPr="004779E4" w:rsidRDefault="00DF0154" w:rsidP="00DF0154">
      <w:pPr>
        <w:keepNext/>
        <w:keepLines/>
        <w:spacing w:before="200"/>
        <w:outlineLvl w:val="3"/>
        <w:rPr>
          <w:rFonts w:eastAsiaTheme="majorEastAsia" w:cstheme="minorHAnsi"/>
          <w:b/>
          <w:bCs/>
          <w:iCs/>
          <w:sz w:val="26"/>
        </w:rPr>
      </w:pPr>
      <w:r w:rsidRPr="004779E4">
        <w:rPr>
          <w:rFonts w:eastAsiaTheme="majorEastAsia" w:cstheme="minorHAnsi"/>
          <w:b/>
          <w:bCs/>
          <w:iCs/>
          <w:sz w:val="26"/>
        </w:rPr>
        <w:t xml:space="preserve">The </w:t>
      </w:r>
      <w:proofErr w:type="spellStart"/>
      <w:r w:rsidRPr="004779E4">
        <w:rPr>
          <w:rFonts w:eastAsiaTheme="majorEastAsia" w:cstheme="minorHAnsi"/>
          <w:b/>
          <w:bCs/>
          <w:iCs/>
          <w:sz w:val="26"/>
        </w:rPr>
        <w:t>aff</w:t>
      </w:r>
      <w:proofErr w:type="spellEnd"/>
      <w:r w:rsidRPr="004779E4">
        <w:rPr>
          <w:rFonts w:eastAsiaTheme="majorEastAsia" w:cstheme="minorHAnsi"/>
          <w:b/>
          <w:bCs/>
          <w:iCs/>
          <w:sz w:val="26"/>
        </w:rPr>
        <w:t xml:space="preserve"> should lose because they failed to promote a defense of the federal government increasing energy production, which undermines debate’s deliberative potential.</w:t>
      </w:r>
    </w:p>
    <w:p w:rsidR="00DF0154" w:rsidRPr="004779E4" w:rsidRDefault="00DF0154" w:rsidP="00DF0154">
      <w:pPr>
        <w:keepNext/>
        <w:keepLines/>
        <w:spacing w:before="200"/>
        <w:outlineLvl w:val="3"/>
        <w:rPr>
          <w:rFonts w:eastAsiaTheme="majorEastAsia" w:cstheme="minorHAnsi"/>
          <w:b/>
          <w:bCs/>
          <w:iCs/>
          <w:sz w:val="26"/>
        </w:rPr>
      </w:pPr>
      <w:r w:rsidRPr="004779E4">
        <w:rPr>
          <w:rFonts w:eastAsiaTheme="majorEastAsia" w:cstheme="minorHAnsi"/>
          <w:b/>
          <w:bCs/>
          <w:iCs/>
          <w:sz w:val="26"/>
        </w:rPr>
        <w:t>Defending the federal government in the context of the resolution is crucial to prepared debate and clash that leads to energetic debates on both sides.</w:t>
      </w:r>
    </w:p>
    <w:p w:rsidR="00DF0154" w:rsidRPr="004779E4" w:rsidRDefault="00DF0154" w:rsidP="00DF0154">
      <w:pPr>
        <w:keepNext/>
        <w:keepLines/>
        <w:spacing w:before="200"/>
        <w:outlineLvl w:val="3"/>
        <w:rPr>
          <w:rFonts w:eastAsiaTheme="majorEastAsia" w:cstheme="minorHAnsi"/>
          <w:b/>
          <w:bCs/>
          <w:iCs/>
          <w:sz w:val="26"/>
        </w:rPr>
      </w:pPr>
      <w:r w:rsidRPr="004779E4">
        <w:rPr>
          <w:rFonts w:eastAsiaTheme="majorEastAsia" w:cstheme="minorHAnsi"/>
          <w:b/>
          <w:bCs/>
          <w:iCs/>
          <w:sz w:val="26"/>
        </w:rPr>
        <w:t>First, there are multiple ways they could engage the state.</w:t>
      </w:r>
    </w:p>
    <w:p w:rsidR="00DF0154" w:rsidRPr="004779E4" w:rsidRDefault="00DF0154" w:rsidP="00DF0154">
      <w:pPr>
        <w:keepNext/>
        <w:keepLines/>
        <w:spacing w:before="200"/>
        <w:outlineLvl w:val="3"/>
        <w:rPr>
          <w:rFonts w:eastAsiaTheme="majorEastAsia" w:cstheme="minorHAnsi"/>
          <w:b/>
          <w:bCs/>
          <w:iCs/>
          <w:sz w:val="26"/>
        </w:rPr>
      </w:pPr>
      <w:r w:rsidRPr="004779E4">
        <w:rPr>
          <w:rFonts w:eastAsiaTheme="majorEastAsia" w:cstheme="minorHAnsi"/>
          <w:b/>
          <w:bCs/>
          <w:iCs/>
          <w:sz w:val="26"/>
        </w:rPr>
        <w:t>a. Eliminating restrictions on brownfields provides an avenue to discuss structural racism inherent in energy production</w:t>
      </w:r>
    </w:p>
    <w:p w:rsidR="00DF0154" w:rsidRPr="004779E4" w:rsidRDefault="00DF0154" w:rsidP="00DF0154">
      <w:pPr>
        <w:rPr>
          <w:rFonts w:cstheme="minorHAnsi"/>
          <w:b/>
          <w:bCs/>
          <w:sz w:val="26"/>
        </w:rPr>
      </w:pPr>
      <w:proofErr w:type="spellStart"/>
      <w:r w:rsidRPr="004779E4">
        <w:rPr>
          <w:rFonts w:cstheme="minorHAnsi"/>
          <w:b/>
          <w:bCs/>
          <w:sz w:val="26"/>
        </w:rPr>
        <w:t>Kibel</w:t>
      </w:r>
      <w:proofErr w:type="spellEnd"/>
      <w:r w:rsidRPr="004779E4">
        <w:rPr>
          <w:rFonts w:cstheme="minorHAnsi"/>
          <w:b/>
          <w:bCs/>
          <w:sz w:val="26"/>
        </w:rPr>
        <w:t xml:space="preserve"> 98 </w:t>
      </w:r>
    </w:p>
    <w:p w:rsidR="00DF0154" w:rsidRPr="004779E4" w:rsidRDefault="00DF0154" w:rsidP="00DF0154">
      <w:pPr>
        <w:rPr>
          <w:rFonts w:cstheme="minorHAnsi"/>
        </w:rPr>
      </w:pPr>
      <w:r w:rsidRPr="004779E4">
        <w:rPr>
          <w:rFonts w:cstheme="minorHAnsi"/>
        </w:rPr>
        <w:t xml:space="preserve">(Paul Stanton, LLM @ Cal-Berkeley “The urban nexus: Open space, Brownfields, and justice,” Boston College Environmental Affairs Law Review 25. 3, </w:t>
      </w:r>
      <w:proofErr w:type="spellStart"/>
      <w:r w:rsidRPr="004779E4">
        <w:rPr>
          <w:rFonts w:cstheme="minorHAnsi"/>
        </w:rPr>
        <w:t>Proquest</w:t>
      </w:r>
      <w:proofErr w:type="spellEnd"/>
      <w:r w:rsidRPr="004779E4">
        <w:rPr>
          <w:rFonts w:cstheme="minorHAnsi"/>
        </w:rPr>
        <w:t>)</w:t>
      </w:r>
    </w:p>
    <w:p w:rsidR="00DF0154" w:rsidRPr="004779E4" w:rsidRDefault="00DF0154" w:rsidP="00DF0154">
      <w:pPr>
        <w:ind w:right="288"/>
        <w:jc w:val="both"/>
        <w:rPr>
          <w:rFonts w:eastAsia="Times New Roman" w:cstheme="minorHAnsi"/>
          <w:sz w:val="14"/>
          <w:szCs w:val="20"/>
        </w:rPr>
      </w:pPr>
      <w:r w:rsidRPr="004779E4">
        <w:rPr>
          <w:rFonts w:eastAsia="Times New Roman" w:cstheme="minorHAnsi"/>
          <w:bCs/>
          <w:u w:val="single"/>
        </w:rPr>
        <w:t>Although it is not too difficult a task to describe the reality of urban decline, it is another task altogether to identify and isolate the underlying trigger of this decline</w:t>
      </w:r>
      <w:r w:rsidRPr="004779E4">
        <w:rPr>
          <w:rFonts w:eastAsia="Times New Roman" w:cstheme="minorHAnsi"/>
          <w:sz w:val="14"/>
          <w:szCs w:val="20"/>
        </w:rPr>
        <w:t xml:space="preserve">. </w:t>
      </w:r>
      <w:r w:rsidRPr="004779E4">
        <w:rPr>
          <w:rFonts w:eastAsia="Times New Roman" w:cstheme="minorHAnsi"/>
          <w:bCs/>
          <w:u w:val="single"/>
        </w:rPr>
        <w:t>Many</w:t>
      </w:r>
      <w:r w:rsidRPr="004779E4">
        <w:rPr>
          <w:rFonts w:eastAsia="Times New Roman" w:cstheme="minorHAnsi"/>
          <w:sz w:val="14"/>
          <w:szCs w:val="20"/>
        </w:rPr>
        <w:t xml:space="preserve"> different </w:t>
      </w:r>
      <w:r w:rsidRPr="004779E4">
        <w:rPr>
          <w:rFonts w:eastAsia="Times New Roman" w:cstheme="minorHAnsi"/>
          <w:bCs/>
          <w:u w:val="single"/>
        </w:rPr>
        <w:t>culprits have been proposed</w:t>
      </w:r>
      <w:r w:rsidRPr="004779E4">
        <w:rPr>
          <w:rFonts w:eastAsia="Times New Roman" w:cstheme="minorHAnsi"/>
          <w:sz w:val="14"/>
          <w:szCs w:val="20"/>
        </w:rPr>
        <w:t xml:space="preserve">, including </w:t>
      </w:r>
      <w:r w:rsidRPr="004779E4">
        <w:rPr>
          <w:rFonts w:eastAsia="Times New Roman" w:cstheme="minorHAnsi"/>
          <w:bCs/>
          <w:u w:val="single"/>
        </w:rPr>
        <w:t xml:space="preserve">racism, capitalism, environmental extremism, </w:t>
      </w:r>
      <w:proofErr w:type="spellStart"/>
      <w:r w:rsidRPr="004779E4">
        <w:rPr>
          <w:rFonts w:eastAsia="Times New Roman" w:cstheme="minorHAnsi"/>
          <w:bCs/>
          <w:u w:val="single"/>
        </w:rPr>
        <w:t>postindustrialism</w:t>
      </w:r>
      <w:proofErr w:type="spellEnd"/>
      <w:r w:rsidRPr="004779E4">
        <w:rPr>
          <w:rFonts w:eastAsia="Times New Roman" w:cstheme="minorHAnsi"/>
          <w:bCs/>
          <w:u w:val="single"/>
        </w:rPr>
        <w:t xml:space="preserve">, technology, drugs, the media, the automobile, the police, the public school system, too much government regulation, and too little government regulation. Is one of </w:t>
      </w:r>
      <w:proofErr w:type="gramStart"/>
      <w:r w:rsidRPr="004779E4">
        <w:rPr>
          <w:rFonts w:eastAsia="Times New Roman" w:cstheme="minorHAnsi"/>
          <w:bCs/>
          <w:u w:val="single"/>
        </w:rPr>
        <w:t>the these</w:t>
      </w:r>
      <w:proofErr w:type="gramEnd"/>
      <w:r w:rsidRPr="004779E4">
        <w:rPr>
          <w:rFonts w:eastAsia="Times New Roman" w:cstheme="minorHAnsi"/>
          <w:bCs/>
          <w:u w:val="single"/>
        </w:rPr>
        <w:t xml:space="preserve"> issues or entities the true cause? Is there a precise cause</w:t>
      </w:r>
      <w:r w:rsidRPr="004779E4">
        <w:rPr>
          <w:rFonts w:eastAsia="Times New Roman" w:cstheme="minorHAnsi"/>
          <w:sz w:val="14"/>
          <w:szCs w:val="20"/>
        </w:rPr>
        <w:t xml:space="preserve"> and effect explanation for why our cities are now subject to such powerful and destructive economic, environmental, and racial pressures?</w:t>
      </w:r>
      <w:r w:rsidRPr="004779E4">
        <w:rPr>
          <w:rFonts w:eastAsia="Times New Roman" w:cstheme="minorHAnsi"/>
          <w:sz w:val="12"/>
          <w:szCs w:val="20"/>
        </w:rPr>
        <w:t>¶</w:t>
      </w:r>
      <w:r w:rsidRPr="004779E4">
        <w:rPr>
          <w:rFonts w:eastAsia="Times New Roman" w:cstheme="minorHAnsi"/>
          <w:sz w:val="14"/>
          <w:szCs w:val="20"/>
        </w:rPr>
        <w:t xml:space="preserve"> These are important questions, but questions that I will not try to answer in this Essay. </w:t>
      </w:r>
      <w:r w:rsidRPr="004779E4">
        <w:rPr>
          <w:rFonts w:eastAsia="Times New Roman" w:cstheme="minorHAnsi"/>
          <w:bCs/>
          <w:highlight w:val="green"/>
          <w:u w:val="single"/>
        </w:rPr>
        <w:t>Regardless of</w:t>
      </w:r>
      <w:r w:rsidRPr="004779E4">
        <w:rPr>
          <w:rFonts w:eastAsia="Times New Roman" w:cstheme="minorHAnsi"/>
          <w:bCs/>
          <w:u w:val="single"/>
        </w:rPr>
        <w:t xml:space="preserve"> whether there initially was </w:t>
      </w:r>
      <w:r w:rsidRPr="004779E4">
        <w:rPr>
          <w:rFonts w:eastAsia="Times New Roman" w:cstheme="minorHAnsi"/>
          <w:bCs/>
          <w:highlight w:val="green"/>
          <w:u w:val="single"/>
        </w:rPr>
        <w:t>an underlying trigger</w:t>
      </w:r>
      <w:r w:rsidRPr="004779E4">
        <w:rPr>
          <w:rFonts w:eastAsia="Times New Roman" w:cstheme="minorHAnsi"/>
          <w:bCs/>
          <w:u w:val="single"/>
        </w:rPr>
        <w:t xml:space="preserve">, we have reached a point where the various </w:t>
      </w:r>
      <w:r w:rsidRPr="004779E4">
        <w:rPr>
          <w:rFonts w:eastAsia="Times New Roman" w:cstheme="minorHAnsi"/>
          <w:bCs/>
          <w:highlight w:val="green"/>
          <w:u w:val="single"/>
        </w:rPr>
        <w:t>components of urban decline are</w:t>
      </w:r>
      <w:r w:rsidRPr="004779E4">
        <w:rPr>
          <w:rFonts w:eastAsia="Times New Roman" w:cstheme="minorHAnsi"/>
          <w:bCs/>
          <w:u w:val="single"/>
        </w:rPr>
        <w:t xml:space="preserve"> now </w:t>
      </w:r>
      <w:r w:rsidRPr="004779E4">
        <w:rPr>
          <w:rFonts w:eastAsiaTheme="majorEastAsia" w:cstheme="minorHAnsi"/>
          <w:b/>
          <w:iCs/>
          <w:szCs w:val="20"/>
          <w:highlight w:val="green"/>
          <w:u w:val="single"/>
          <w:bdr w:val="single" w:sz="18" w:space="0" w:color="auto"/>
        </w:rPr>
        <w:t>feeding on</w:t>
      </w:r>
      <w:r w:rsidRPr="004779E4">
        <w:rPr>
          <w:rFonts w:eastAsia="Times New Roman" w:cstheme="minorHAnsi"/>
          <w:bCs/>
          <w:highlight w:val="green"/>
          <w:u w:val="single"/>
        </w:rPr>
        <w:t xml:space="preserve"> and </w:t>
      </w:r>
      <w:r w:rsidRPr="004779E4">
        <w:rPr>
          <w:rFonts w:eastAsiaTheme="majorEastAsia" w:cstheme="minorHAnsi"/>
          <w:b/>
          <w:iCs/>
          <w:szCs w:val="20"/>
          <w:highlight w:val="green"/>
          <w:u w:val="single"/>
          <w:bdr w:val="single" w:sz="18" w:space="0" w:color="auto"/>
        </w:rPr>
        <w:t>reinforcing each other</w:t>
      </w:r>
      <w:r w:rsidRPr="004779E4">
        <w:rPr>
          <w:rFonts w:eastAsia="Times New Roman" w:cstheme="minorHAnsi"/>
          <w:sz w:val="14"/>
          <w:szCs w:val="20"/>
          <w:highlight w:val="green"/>
        </w:rPr>
        <w:t xml:space="preserve">.9 </w:t>
      </w:r>
      <w:r w:rsidRPr="004779E4">
        <w:rPr>
          <w:rFonts w:eastAsia="Times New Roman" w:cstheme="minorHAnsi"/>
          <w:bCs/>
          <w:u w:val="single"/>
        </w:rPr>
        <w:t xml:space="preserve">They are all </w:t>
      </w:r>
      <w:r w:rsidRPr="004779E4">
        <w:rPr>
          <w:rFonts w:eastAsiaTheme="majorEastAsia" w:cstheme="minorHAnsi"/>
          <w:b/>
          <w:iCs/>
          <w:szCs w:val="20"/>
          <w:highlight w:val="green"/>
          <w:u w:val="single"/>
          <w:bdr w:val="single" w:sz="18" w:space="0" w:color="auto"/>
        </w:rPr>
        <w:t>interconnected</w:t>
      </w:r>
      <w:r w:rsidRPr="004779E4">
        <w:rPr>
          <w:rFonts w:eastAsiaTheme="majorEastAsia" w:cstheme="minorHAnsi"/>
          <w:b/>
          <w:iCs/>
          <w:szCs w:val="20"/>
          <w:u w:val="single"/>
          <w:bdr w:val="single" w:sz="18" w:space="0" w:color="auto"/>
        </w:rPr>
        <w:t xml:space="preserve"> contributors</w:t>
      </w:r>
      <w:r w:rsidRPr="004779E4">
        <w:rPr>
          <w:rFonts w:eastAsia="Times New Roman" w:cstheme="minorHAnsi"/>
          <w:sz w:val="14"/>
          <w:szCs w:val="20"/>
        </w:rPr>
        <w:t xml:space="preserve"> to the downward spiral that has left our urban cores in their current </w:t>
      </w:r>
      <w:proofErr w:type="spellStart"/>
      <w:r w:rsidRPr="004779E4">
        <w:rPr>
          <w:rFonts w:eastAsia="Times New Roman" w:cstheme="minorHAnsi"/>
          <w:sz w:val="14"/>
          <w:szCs w:val="20"/>
        </w:rPr>
        <w:t>condition.lo</w:t>
      </w:r>
      <w:proofErr w:type="spellEnd"/>
      <w:r w:rsidRPr="004779E4">
        <w:rPr>
          <w:rFonts w:eastAsia="Times New Roman" w:cstheme="minorHAnsi"/>
          <w:sz w:val="14"/>
          <w:szCs w:val="20"/>
        </w:rPr>
        <w:t xml:space="preserve"> Therefore, </w:t>
      </w:r>
      <w:r w:rsidRPr="004779E4">
        <w:rPr>
          <w:rFonts w:eastAsia="Times New Roman" w:cstheme="minorHAnsi"/>
          <w:bCs/>
          <w:u w:val="single"/>
        </w:rPr>
        <w:t>instead of arguing for or against a particular underlying cause,</w:t>
      </w:r>
      <w:r w:rsidRPr="004779E4">
        <w:rPr>
          <w:rFonts w:eastAsia="Times New Roman" w:cstheme="minorHAnsi"/>
          <w:sz w:val="14"/>
          <w:szCs w:val="20"/>
        </w:rPr>
        <w:t xml:space="preserve"> this Essay will focus on the relation among certain critical components of the urban decline cycle. More specifically, </w:t>
      </w:r>
      <w:r w:rsidRPr="004779E4">
        <w:rPr>
          <w:rFonts w:eastAsia="Times New Roman" w:cstheme="minorHAnsi"/>
          <w:bCs/>
          <w:u w:val="single"/>
        </w:rPr>
        <w:t>I</w:t>
      </w:r>
      <w:r w:rsidRPr="004779E4">
        <w:rPr>
          <w:rFonts w:eastAsia="Times New Roman" w:cstheme="minorHAnsi"/>
          <w:sz w:val="14"/>
          <w:szCs w:val="20"/>
        </w:rPr>
        <w:t xml:space="preserve"> will </w:t>
      </w:r>
      <w:r w:rsidRPr="004779E4">
        <w:rPr>
          <w:rFonts w:eastAsia="Times New Roman" w:cstheme="minorHAnsi"/>
          <w:bCs/>
          <w:highlight w:val="green"/>
          <w:u w:val="single"/>
        </w:rPr>
        <w:t>assess</w:t>
      </w:r>
      <w:r w:rsidRPr="004779E4">
        <w:rPr>
          <w:rFonts w:eastAsia="Times New Roman" w:cstheme="minorHAnsi"/>
          <w:sz w:val="14"/>
          <w:szCs w:val="20"/>
        </w:rPr>
        <w:t xml:space="preserve"> three particular components: (1) the impact of </w:t>
      </w:r>
      <w:r w:rsidRPr="004779E4">
        <w:rPr>
          <w:rFonts w:eastAsia="Times New Roman" w:cstheme="minorHAnsi"/>
          <w:bCs/>
          <w:u w:val="single"/>
        </w:rPr>
        <w:t xml:space="preserve">suburban </w:t>
      </w:r>
      <w:r w:rsidRPr="004779E4">
        <w:rPr>
          <w:rFonts w:eastAsia="Times New Roman" w:cstheme="minorHAnsi"/>
          <w:bCs/>
          <w:highlight w:val="green"/>
          <w:u w:val="single"/>
        </w:rPr>
        <w:t>sprawl</w:t>
      </w:r>
      <w:r w:rsidRPr="004779E4">
        <w:rPr>
          <w:rFonts w:eastAsia="Times New Roman" w:cstheme="minorHAnsi"/>
          <w:sz w:val="14"/>
          <w:szCs w:val="20"/>
        </w:rPr>
        <w:t xml:space="preserve"> and open space conversion on the urban economy and the environment; (2) the impact of </w:t>
      </w:r>
      <w:r w:rsidRPr="004779E4">
        <w:rPr>
          <w:rFonts w:eastAsia="Times New Roman" w:cstheme="minorHAnsi"/>
          <w:bCs/>
          <w:u w:val="single"/>
        </w:rPr>
        <w:t xml:space="preserve">environmental hazardous </w:t>
      </w:r>
      <w:r w:rsidRPr="004779E4">
        <w:rPr>
          <w:rFonts w:eastAsia="Times New Roman" w:cstheme="minorHAnsi"/>
          <w:bCs/>
          <w:highlight w:val="green"/>
          <w:u w:val="single"/>
        </w:rPr>
        <w:t>waste</w:t>
      </w:r>
      <w:r w:rsidRPr="004779E4">
        <w:rPr>
          <w:rFonts w:eastAsia="Times New Roman" w:cstheme="minorHAnsi"/>
          <w:sz w:val="14"/>
          <w:szCs w:val="20"/>
        </w:rPr>
        <w:t xml:space="preserve"> liability on the development of urban neighborhoods and the urban economy; </w:t>
      </w:r>
      <w:r w:rsidRPr="004779E4">
        <w:rPr>
          <w:rFonts w:eastAsia="Times New Roman" w:cstheme="minorHAnsi"/>
          <w:bCs/>
          <w:highlight w:val="green"/>
          <w:u w:val="single"/>
        </w:rPr>
        <w:t>and</w:t>
      </w:r>
      <w:r w:rsidRPr="004779E4">
        <w:rPr>
          <w:rFonts w:eastAsia="Times New Roman" w:cstheme="minorHAnsi"/>
          <w:sz w:val="14"/>
          <w:szCs w:val="20"/>
        </w:rPr>
        <w:t xml:space="preserve"> (3) </w:t>
      </w:r>
      <w:r w:rsidRPr="004779E4">
        <w:rPr>
          <w:rFonts w:eastAsia="Times New Roman" w:cstheme="minorHAnsi"/>
          <w:bCs/>
          <w:highlight w:val="green"/>
          <w:u w:val="single"/>
        </w:rPr>
        <w:t>the impact</w:t>
      </w:r>
      <w:r w:rsidRPr="004779E4">
        <w:rPr>
          <w:rFonts w:eastAsia="Times New Roman" w:cstheme="minorHAnsi"/>
          <w:bCs/>
          <w:u w:val="single"/>
        </w:rPr>
        <w:t xml:space="preserve"> of suburban sprawl and environmental hazardous waste</w:t>
      </w:r>
      <w:r w:rsidRPr="004779E4">
        <w:rPr>
          <w:rFonts w:eastAsia="Times New Roman" w:cstheme="minorHAnsi"/>
          <w:sz w:val="14"/>
          <w:szCs w:val="20"/>
        </w:rPr>
        <w:t xml:space="preserve"> liability </w:t>
      </w:r>
      <w:r w:rsidRPr="004779E4">
        <w:rPr>
          <w:rFonts w:eastAsia="Times New Roman" w:cstheme="minorHAnsi"/>
          <w:bCs/>
          <w:highlight w:val="green"/>
          <w:u w:val="single"/>
        </w:rPr>
        <w:t>on the health</w:t>
      </w:r>
      <w:r w:rsidRPr="004779E4">
        <w:rPr>
          <w:rFonts w:eastAsia="Times New Roman" w:cstheme="minorHAnsi"/>
          <w:sz w:val="14"/>
          <w:szCs w:val="20"/>
          <w:highlight w:val="green"/>
        </w:rPr>
        <w:t xml:space="preserve"> </w:t>
      </w:r>
      <w:r w:rsidRPr="004779E4">
        <w:rPr>
          <w:rFonts w:eastAsia="Times New Roman" w:cstheme="minorHAnsi"/>
          <w:bCs/>
          <w:highlight w:val="green"/>
          <w:u w:val="single"/>
        </w:rPr>
        <w:t>conditions and economic welfare of</w:t>
      </w:r>
      <w:r w:rsidRPr="004779E4">
        <w:rPr>
          <w:rFonts w:eastAsia="Times New Roman" w:cstheme="minorHAnsi"/>
          <w:bCs/>
          <w:u w:val="single"/>
        </w:rPr>
        <w:t xml:space="preserve"> poor, primarily minority, </w:t>
      </w:r>
      <w:r w:rsidRPr="004779E4">
        <w:rPr>
          <w:rFonts w:eastAsia="Times New Roman" w:cstheme="minorHAnsi"/>
          <w:bCs/>
          <w:highlight w:val="green"/>
          <w:u w:val="single"/>
        </w:rPr>
        <w:t>communities</w:t>
      </w:r>
      <w:r w:rsidRPr="004779E4">
        <w:rPr>
          <w:rFonts w:eastAsia="Times New Roman" w:cstheme="minorHAnsi"/>
          <w:bCs/>
          <w:u w:val="single"/>
        </w:rPr>
        <w:t xml:space="preserve"> living in the urban core</w:t>
      </w:r>
      <w:r w:rsidRPr="004779E4">
        <w:rPr>
          <w:rFonts w:eastAsia="Times New Roman" w:cstheme="minorHAnsi"/>
          <w:sz w:val="14"/>
          <w:szCs w:val="20"/>
        </w:rPr>
        <w:t>. Although my analysis will draw extensively on the experience in the San Francisco Bay Area, this Essay is not city-specific. The Essay addresses issues that are affecting virtually every major U.S. metropolitan area.</w:t>
      </w:r>
      <w:r w:rsidRPr="004779E4">
        <w:rPr>
          <w:rFonts w:eastAsia="Times New Roman" w:cstheme="minorHAnsi"/>
          <w:sz w:val="12"/>
          <w:szCs w:val="20"/>
        </w:rPr>
        <w:t>¶</w:t>
      </w:r>
      <w:r w:rsidRPr="004779E4">
        <w:rPr>
          <w:rFonts w:eastAsia="Times New Roman" w:cstheme="minorHAnsi"/>
          <w:sz w:val="14"/>
          <w:szCs w:val="20"/>
        </w:rPr>
        <w:t xml:space="preserve"> </w:t>
      </w:r>
      <w:proofErr w:type="gramStart"/>
      <w:r w:rsidRPr="004779E4">
        <w:rPr>
          <w:rFonts w:eastAsia="Times New Roman" w:cstheme="minorHAnsi"/>
          <w:sz w:val="14"/>
          <w:szCs w:val="20"/>
        </w:rPr>
        <w:t>To</w:t>
      </w:r>
      <w:proofErr w:type="gramEnd"/>
      <w:r w:rsidRPr="004779E4">
        <w:rPr>
          <w:rFonts w:eastAsia="Times New Roman" w:cstheme="minorHAnsi"/>
          <w:sz w:val="14"/>
          <w:szCs w:val="20"/>
        </w:rPr>
        <w:t xml:space="preserve"> be certain, </w:t>
      </w:r>
      <w:r w:rsidRPr="004779E4">
        <w:rPr>
          <w:rFonts w:eastAsia="Times New Roman" w:cstheme="minorHAnsi"/>
          <w:bCs/>
          <w:u w:val="single"/>
        </w:rPr>
        <w:t xml:space="preserve">open space loss, abandoned </w:t>
      </w:r>
      <w:r w:rsidRPr="004779E4">
        <w:rPr>
          <w:rFonts w:eastAsia="Times New Roman" w:cstheme="minorHAnsi"/>
          <w:bCs/>
          <w:highlight w:val="green"/>
          <w:u w:val="single"/>
        </w:rPr>
        <w:t>brownfields</w:t>
      </w:r>
      <w:r w:rsidRPr="004779E4">
        <w:rPr>
          <w:rFonts w:eastAsia="Times New Roman" w:cstheme="minorHAnsi"/>
          <w:bCs/>
          <w:u w:val="single"/>
        </w:rPr>
        <w:t xml:space="preserve">, and economic inequity </w:t>
      </w:r>
      <w:r w:rsidRPr="004779E4">
        <w:rPr>
          <w:rFonts w:eastAsia="Times New Roman" w:cstheme="minorHAnsi"/>
          <w:bCs/>
          <w:highlight w:val="green"/>
          <w:u w:val="single"/>
        </w:rPr>
        <w:t>are not the only components</w:t>
      </w:r>
      <w:r w:rsidRPr="004779E4">
        <w:rPr>
          <w:rFonts w:eastAsia="Times New Roman" w:cstheme="minorHAnsi"/>
          <w:bCs/>
          <w:u w:val="single"/>
        </w:rPr>
        <w:t xml:space="preserve"> of the urban decline cycle. However, they are</w:t>
      </w:r>
      <w:r w:rsidRPr="004779E4">
        <w:rPr>
          <w:rFonts w:eastAsia="Times New Roman" w:cstheme="minorHAnsi"/>
          <w:sz w:val="14"/>
          <w:szCs w:val="20"/>
        </w:rPr>
        <w:t xml:space="preserve"> three </w:t>
      </w:r>
      <w:r w:rsidRPr="004779E4">
        <w:rPr>
          <w:rFonts w:eastAsia="Times New Roman" w:cstheme="minorHAnsi"/>
          <w:bCs/>
          <w:u w:val="single"/>
        </w:rPr>
        <w:t xml:space="preserve">areas in which </w:t>
      </w:r>
      <w:r w:rsidRPr="004779E4">
        <w:rPr>
          <w:rFonts w:eastAsiaTheme="majorEastAsia" w:cstheme="minorHAnsi"/>
          <w:b/>
          <w:iCs/>
          <w:szCs w:val="20"/>
          <w:u w:val="single"/>
          <w:bdr w:val="single" w:sz="18" w:space="0" w:color="auto"/>
        </w:rPr>
        <w:t>existing law,</w:t>
      </w:r>
      <w:r w:rsidRPr="004779E4">
        <w:rPr>
          <w:rFonts w:eastAsia="Times New Roman" w:cstheme="minorHAnsi"/>
          <w:sz w:val="14"/>
          <w:szCs w:val="20"/>
        </w:rPr>
        <w:t xml:space="preserve"> especially in terms of land-use zoning and environmental liability, </w:t>
      </w:r>
      <w:r w:rsidRPr="004779E4">
        <w:rPr>
          <w:rFonts w:eastAsiaTheme="majorEastAsia" w:cstheme="minorHAnsi"/>
          <w:b/>
          <w:iCs/>
          <w:szCs w:val="20"/>
          <w:u w:val="single"/>
          <w:bdr w:val="single" w:sz="18" w:space="0" w:color="auto"/>
        </w:rPr>
        <w:t>has played a crucial role</w:t>
      </w:r>
      <w:r w:rsidRPr="004779E4">
        <w:rPr>
          <w:rFonts w:eastAsia="Times New Roman" w:cstheme="minorHAnsi"/>
          <w:sz w:val="14"/>
          <w:szCs w:val="20"/>
        </w:rPr>
        <w:t xml:space="preserve">. </w:t>
      </w:r>
      <w:r w:rsidRPr="004779E4">
        <w:rPr>
          <w:rFonts w:eastAsia="Times New Roman" w:cstheme="minorHAnsi"/>
          <w:bCs/>
          <w:highlight w:val="green"/>
          <w:u w:val="single"/>
        </w:rPr>
        <w:t>They</w:t>
      </w:r>
      <w:r w:rsidRPr="004779E4">
        <w:rPr>
          <w:rFonts w:eastAsia="Times New Roman" w:cstheme="minorHAnsi"/>
          <w:bCs/>
          <w:u w:val="single"/>
        </w:rPr>
        <w:t xml:space="preserve"> therefore </w:t>
      </w:r>
      <w:r w:rsidRPr="004779E4">
        <w:rPr>
          <w:rFonts w:eastAsia="Times New Roman" w:cstheme="minorHAnsi"/>
          <w:bCs/>
          <w:highlight w:val="green"/>
          <w:u w:val="single"/>
        </w:rPr>
        <w:t>are</w:t>
      </w:r>
      <w:r w:rsidRPr="004779E4">
        <w:rPr>
          <w:rFonts w:eastAsia="Times New Roman" w:cstheme="minorHAnsi"/>
          <w:sz w:val="14"/>
          <w:szCs w:val="20"/>
        </w:rPr>
        <w:t xml:space="preserve"> also </w:t>
      </w:r>
      <w:r w:rsidRPr="004779E4">
        <w:rPr>
          <w:rFonts w:eastAsia="Times New Roman" w:cstheme="minorHAnsi"/>
          <w:bCs/>
          <w:highlight w:val="green"/>
          <w:u w:val="single"/>
        </w:rPr>
        <w:t>areas where legal reform</w:t>
      </w:r>
      <w:r w:rsidRPr="004779E4">
        <w:rPr>
          <w:rFonts w:eastAsia="Times New Roman" w:cstheme="minorHAnsi"/>
          <w:bCs/>
          <w:u w:val="single"/>
        </w:rPr>
        <w:t xml:space="preserve"> potentially </w:t>
      </w:r>
      <w:r w:rsidRPr="004779E4">
        <w:rPr>
          <w:rFonts w:eastAsiaTheme="majorEastAsia" w:cstheme="minorHAnsi"/>
          <w:b/>
          <w:iCs/>
          <w:szCs w:val="20"/>
          <w:highlight w:val="green"/>
          <w:u w:val="single"/>
          <w:bdr w:val="single" w:sz="18" w:space="0" w:color="auto"/>
        </w:rPr>
        <w:t>can play a crucial role</w:t>
      </w:r>
      <w:r w:rsidRPr="004779E4">
        <w:rPr>
          <w:rFonts w:eastAsia="Times New Roman" w:cstheme="minorHAnsi"/>
          <w:bCs/>
          <w:highlight w:val="green"/>
          <w:u w:val="single"/>
        </w:rPr>
        <w:t xml:space="preserve"> in reversing </w:t>
      </w:r>
      <w:r w:rsidRPr="004779E4">
        <w:rPr>
          <w:rFonts w:eastAsia="Times New Roman" w:cstheme="minorHAnsi"/>
          <w:bCs/>
          <w:u w:val="single"/>
        </w:rPr>
        <w:t xml:space="preserve">the pattern of urban </w:t>
      </w:r>
      <w:r w:rsidRPr="004779E4">
        <w:rPr>
          <w:rFonts w:eastAsia="Times New Roman" w:cstheme="minorHAnsi"/>
          <w:bCs/>
          <w:highlight w:val="green"/>
          <w:u w:val="single"/>
        </w:rPr>
        <w:t>decline</w:t>
      </w:r>
      <w:r w:rsidRPr="004779E4">
        <w:rPr>
          <w:rFonts w:eastAsia="Times New Roman" w:cstheme="minorHAnsi"/>
          <w:sz w:val="14"/>
          <w:szCs w:val="20"/>
        </w:rPr>
        <w:t>. By providing a useful framework in which to evaluate such reform, this Essay should assist lawyers and other citizens who are working to reclaim our cities as beautiful, vibrant, and just communities.</w:t>
      </w:r>
    </w:p>
    <w:p w:rsidR="00DF0154" w:rsidRPr="004779E4" w:rsidRDefault="00DF0154" w:rsidP="00DF0154">
      <w:pPr>
        <w:keepNext/>
        <w:keepLines/>
        <w:spacing w:before="200"/>
        <w:outlineLvl w:val="3"/>
        <w:rPr>
          <w:rFonts w:eastAsiaTheme="majorEastAsia" w:cstheme="minorHAnsi"/>
          <w:b/>
          <w:bCs/>
          <w:iCs/>
          <w:sz w:val="26"/>
        </w:rPr>
      </w:pPr>
      <w:r w:rsidRPr="004779E4">
        <w:rPr>
          <w:rFonts w:eastAsiaTheme="majorEastAsia" w:cstheme="minorHAnsi"/>
          <w:b/>
          <w:bCs/>
          <w:iCs/>
          <w:sz w:val="26"/>
        </w:rPr>
        <w:t xml:space="preserve">b. Environmental justice </w:t>
      </w:r>
      <w:proofErr w:type="spellStart"/>
      <w:r w:rsidRPr="004779E4">
        <w:rPr>
          <w:rFonts w:eastAsiaTheme="majorEastAsia" w:cstheme="minorHAnsi"/>
          <w:b/>
          <w:bCs/>
          <w:iCs/>
          <w:sz w:val="26"/>
        </w:rPr>
        <w:t>affs</w:t>
      </w:r>
      <w:proofErr w:type="spellEnd"/>
      <w:r w:rsidRPr="004779E4">
        <w:rPr>
          <w:rFonts w:eastAsiaTheme="majorEastAsia" w:cstheme="minorHAnsi"/>
          <w:b/>
          <w:bCs/>
          <w:iCs/>
          <w:sz w:val="26"/>
        </w:rPr>
        <w:t xml:space="preserve"> are possible through the discussion of legislative incentives</w:t>
      </w:r>
    </w:p>
    <w:p w:rsidR="00DF0154" w:rsidRPr="004779E4" w:rsidRDefault="00DF0154" w:rsidP="00DF0154">
      <w:pPr>
        <w:rPr>
          <w:rFonts w:cstheme="minorHAnsi"/>
          <w:b/>
          <w:bCs/>
          <w:sz w:val="26"/>
        </w:rPr>
      </w:pPr>
      <w:r w:rsidRPr="004779E4">
        <w:rPr>
          <w:rFonts w:cstheme="minorHAnsi"/>
          <w:b/>
          <w:bCs/>
          <w:sz w:val="26"/>
        </w:rPr>
        <w:t>Bullard 08</w:t>
      </w:r>
    </w:p>
    <w:p w:rsidR="00DF0154" w:rsidRPr="004779E4" w:rsidRDefault="00DF0154" w:rsidP="00DF0154">
      <w:pPr>
        <w:rPr>
          <w:rFonts w:cstheme="minorHAnsi"/>
        </w:rPr>
      </w:pPr>
      <w:r w:rsidRPr="004779E4">
        <w:rPr>
          <w:rFonts w:cstheme="minorHAnsi"/>
        </w:rPr>
        <w:t xml:space="preserve">(Robert D. Bullard, </w:t>
      </w:r>
      <w:proofErr w:type="spellStart"/>
      <w:r w:rsidRPr="004779E4">
        <w:rPr>
          <w:rFonts w:cstheme="minorHAnsi"/>
        </w:rPr>
        <w:t>Ph.D</w:t>
      </w:r>
      <w:proofErr w:type="spellEnd"/>
      <w:r w:rsidRPr="004779E4">
        <w:rPr>
          <w:rFonts w:cstheme="minorHAnsi"/>
        </w:rPr>
        <w:t xml:space="preserve">, Environmental Justice Resource </w:t>
      </w:r>
      <w:proofErr w:type="spellStart"/>
      <w:r w:rsidRPr="004779E4">
        <w:rPr>
          <w:rFonts w:cstheme="minorHAnsi"/>
        </w:rPr>
        <w:t>Center</w:t>
      </w:r>
      <w:proofErr w:type="gramStart"/>
      <w:r w:rsidRPr="004779E4">
        <w:rPr>
          <w:rFonts w:cstheme="minorHAnsi"/>
        </w:rPr>
        <w:t>,Clark</w:t>
      </w:r>
      <w:proofErr w:type="spellEnd"/>
      <w:proofErr w:type="gramEnd"/>
      <w:r w:rsidRPr="004779E4">
        <w:rPr>
          <w:rFonts w:cstheme="minorHAnsi"/>
        </w:rPr>
        <w:t xml:space="preserve"> Atlanta University, 7/2/08, “Poverty, Pollution, and Environmental Racism: Strategies for Building Healthy and Sustainable Communities,”  </w:t>
      </w:r>
      <w:hyperlink r:id="rId10" w:history="1">
        <w:r w:rsidRPr="004779E4">
          <w:rPr>
            <w:rFonts w:cstheme="minorHAnsi"/>
          </w:rPr>
          <w:t>http://www.ejrc.cau.edu/PovpolEj.html</w:t>
        </w:r>
      </w:hyperlink>
      <w:r w:rsidRPr="004779E4">
        <w:rPr>
          <w:rFonts w:cstheme="minorHAnsi"/>
        </w:rPr>
        <w:t>)</w:t>
      </w:r>
    </w:p>
    <w:p w:rsidR="00DF0154" w:rsidRPr="004779E4" w:rsidRDefault="00DF0154" w:rsidP="00DF0154">
      <w:pPr>
        <w:rPr>
          <w:rFonts w:eastAsia="Times New Roman" w:cstheme="minorHAnsi"/>
          <w:sz w:val="20"/>
          <w:szCs w:val="24"/>
        </w:rPr>
      </w:pPr>
    </w:p>
    <w:p w:rsidR="00DF0154" w:rsidRPr="004779E4" w:rsidRDefault="00DF0154" w:rsidP="00DF0154">
      <w:pPr>
        <w:widowControl w:val="0"/>
        <w:ind w:right="432"/>
        <w:rPr>
          <w:rFonts w:cstheme="minorHAnsi"/>
          <w:sz w:val="14"/>
          <w:szCs w:val="24"/>
        </w:rPr>
      </w:pPr>
      <w:r w:rsidRPr="004779E4">
        <w:rPr>
          <w:rFonts w:cstheme="minorHAnsi"/>
          <w:b/>
          <w:bCs/>
          <w:szCs w:val="24"/>
          <w:u w:val="single"/>
        </w:rPr>
        <w:t xml:space="preserve">The </w:t>
      </w:r>
      <w:r w:rsidRPr="004779E4">
        <w:rPr>
          <w:rFonts w:cstheme="minorHAnsi"/>
          <w:b/>
          <w:bCs/>
          <w:szCs w:val="24"/>
          <w:highlight w:val="green"/>
          <w:u w:val="single"/>
        </w:rPr>
        <w:t>environmental justice</w:t>
      </w:r>
      <w:r w:rsidRPr="004779E4">
        <w:rPr>
          <w:rFonts w:cstheme="minorHAnsi"/>
          <w:b/>
          <w:bCs/>
          <w:szCs w:val="24"/>
          <w:u w:val="single"/>
        </w:rPr>
        <w:t xml:space="preserve"> movement emerged in response to environmental inequities</w:t>
      </w:r>
      <w:r w:rsidRPr="004779E4">
        <w:rPr>
          <w:rFonts w:cstheme="minorHAnsi"/>
          <w:sz w:val="14"/>
          <w:szCs w:val="24"/>
        </w:rPr>
        <w:t xml:space="preserve">, threats to public health, unequal protection, differential enforcement, and disparate treatment received by the poor and people of color. Poverty and environmental degradation are intricately linked and take a heavy toll on billions of people in developing and industrialized countries alike. </w:t>
      </w:r>
      <w:r w:rsidRPr="004779E4">
        <w:rPr>
          <w:rFonts w:cstheme="minorHAnsi"/>
          <w:b/>
          <w:bCs/>
          <w:szCs w:val="24"/>
          <w:u w:val="single"/>
        </w:rPr>
        <w:t xml:space="preserve">Thus, any search for sustainable development </w:t>
      </w:r>
      <w:r w:rsidRPr="004779E4">
        <w:rPr>
          <w:rFonts w:cstheme="minorHAnsi"/>
          <w:b/>
          <w:bCs/>
          <w:szCs w:val="24"/>
          <w:highlight w:val="green"/>
          <w:u w:val="single"/>
        </w:rPr>
        <w:t>must address</w:t>
      </w:r>
      <w:r w:rsidRPr="004779E4">
        <w:rPr>
          <w:rFonts w:cstheme="minorHAnsi"/>
          <w:b/>
          <w:bCs/>
          <w:szCs w:val="24"/>
          <w:u w:val="single"/>
        </w:rPr>
        <w:t xml:space="preserve"> the root causes of both </w:t>
      </w:r>
      <w:r w:rsidRPr="004779E4">
        <w:rPr>
          <w:rFonts w:cstheme="minorHAnsi"/>
          <w:b/>
          <w:bCs/>
          <w:szCs w:val="24"/>
          <w:highlight w:val="green"/>
          <w:u w:val="single"/>
        </w:rPr>
        <w:t>poverty and pollution</w:t>
      </w:r>
      <w:r w:rsidRPr="004779E4">
        <w:rPr>
          <w:rFonts w:cstheme="minorHAnsi"/>
          <w:b/>
          <w:bCs/>
          <w:szCs w:val="24"/>
          <w:u w:val="single"/>
        </w:rPr>
        <w:t xml:space="preserve"> and seek solutions to this double threat. </w:t>
      </w:r>
      <w:proofErr w:type="gramStart"/>
      <w:r w:rsidRPr="004779E4">
        <w:rPr>
          <w:rFonts w:cstheme="minorHAnsi"/>
          <w:sz w:val="14"/>
          <w:szCs w:val="24"/>
        </w:rPr>
        <w:t>Redefinition of Environmental Protection.</w:t>
      </w:r>
      <w:proofErr w:type="gramEnd"/>
      <w:r w:rsidRPr="004779E4">
        <w:rPr>
          <w:rFonts w:cstheme="minorHAnsi"/>
          <w:sz w:val="14"/>
          <w:szCs w:val="24"/>
        </w:rPr>
        <w:t xml:space="preserve"> The environmental justice movement redefined environmental protection as a basic right. It also emphasized pollution prevention, waste minimization, and cleaner production techniques as strategies to achieve environmental justice for all without regard to race, color, national origin, or income. Many countries have environmental and human laws to protect the health and welfare of its citizens-including racial and ethnic groups and indigenous peoples. However, all communities have not received the same benefits from their application, implementation, and enforcement. Design a Holistic Approach to Environmental Protection. The environmental justice movement has set out clear goals of eliminating unequal enforcement of environmental, civil rights, and public health laws, differential exposure of some populations to harmful chemicals, pesticides, and other toxins in the home, school, neighborhood, and workplace, faulty assumptions in calculating, assessing, and managing risks, discriminatory zoning and land-use practices, and exclusionary policies and practices that limit some individuals and groups from participation in decision making. Many of these problems could be eliminated if </w:t>
      </w:r>
      <w:proofErr w:type="gramStart"/>
      <w:r w:rsidRPr="004779E4">
        <w:rPr>
          <w:rFonts w:cstheme="minorHAnsi"/>
          <w:sz w:val="14"/>
          <w:szCs w:val="24"/>
        </w:rPr>
        <w:t>existing</w:t>
      </w:r>
      <w:proofErr w:type="gramEnd"/>
      <w:r w:rsidRPr="004779E4">
        <w:rPr>
          <w:rFonts w:cstheme="minorHAnsi"/>
          <w:sz w:val="14"/>
          <w:szCs w:val="24"/>
        </w:rPr>
        <w:t xml:space="preserve"> environmental, health, housing, and civil rights laws were vigorously enforced in a nondiscriminatory way. </w:t>
      </w:r>
      <w:proofErr w:type="gramStart"/>
      <w:r w:rsidRPr="004779E4">
        <w:rPr>
          <w:rFonts w:cstheme="minorHAnsi"/>
          <w:b/>
          <w:bCs/>
          <w:szCs w:val="24"/>
          <w:highlight w:val="green"/>
          <w:u w:val="single"/>
        </w:rPr>
        <w:t>Clean and Affordable Energy.</w:t>
      </w:r>
      <w:proofErr w:type="gramEnd"/>
      <w:r w:rsidRPr="004779E4">
        <w:rPr>
          <w:rFonts w:cstheme="minorHAnsi"/>
          <w:b/>
          <w:bCs/>
          <w:szCs w:val="24"/>
          <w:highlight w:val="green"/>
          <w:u w:val="single"/>
        </w:rPr>
        <w:t xml:space="preserve"> Governments should initiate an action program to make available finances</w:t>
      </w:r>
      <w:r w:rsidRPr="004779E4">
        <w:rPr>
          <w:rFonts w:cstheme="minorHAnsi"/>
          <w:b/>
          <w:bCs/>
          <w:szCs w:val="24"/>
          <w:u w:val="single"/>
        </w:rPr>
        <w:t xml:space="preserve"> and infrastructure to bring clean and affordable and sustainable energy sources to the 2 billion people who lack </w:t>
      </w:r>
      <w:proofErr w:type="gramStart"/>
      <w:r w:rsidRPr="004779E4">
        <w:rPr>
          <w:rFonts w:cstheme="minorHAnsi"/>
          <w:b/>
          <w:bCs/>
          <w:szCs w:val="24"/>
          <w:u w:val="single"/>
        </w:rPr>
        <w:t>these energy service</w:t>
      </w:r>
      <w:proofErr w:type="gramEnd"/>
      <w:r w:rsidRPr="004779E4">
        <w:rPr>
          <w:rFonts w:cstheme="minorHAnsi"/>
          <w:b/>
          <w:bCs/>
          <w:szCs w:val="24"/>
          <w:u w:val="single"/>
        </w:rPr>
        <w:t xml:space="preserve"> by 2012</w:t>
      </w:r>
      <w:r w:rsidRPr="004779E4">
        <w:rPr>
          <w:rFonts w:cstheme="minorHAnsi"/>
          <w:sz w:val="14"/>
          <w:szCs w:val="24"/>
        </w:rPr>
        <w:t xml:space="preserve">. Governments should adopt a target increasing the global share of new renewable energy sources to 15% by 2010. Decrease Pesticide Use. Institute protocols and plan to decrease pesticide use, including prohibiting the export of banned or never registered pesticides, implement integrated pest management (IPM), evaluate the hazards posed by pesticide exports, and improve the quality and quantity of information pesticide production, trade and use and publish information in the public record. Reduce Children's Exposure to </w:t>
      </w:r>
      <w:proofErr w:type="spellStart"/>
      <w:r w:rsidRPr="004779E4">
        <w:rPr>
          <w:rFonts w:cstheme="minorHAnsi"/>
          <w:sz w:val="14"/>
          <w:szCs w:val="24"/>
        </w:rPr>
        <w:t>Neurotoxicants</w:t>
      </w:r>
      <w:proofErr w:type="spellEnd"/>
      <w:r w:rsidRPr="004779E4">
        <w:rPr>
          <w:rFonts w:cstheme="minorHAnsi"/>
          <w:sz w:val="14"/>
          <w:szCs w:val="24"/>
        </w:rPr>
        <w:t xml:space="preserve">. Abate lead in older housing; complete phase out leaded gasoline; target high-risk children, screening, early detection, treatment; increase allocation of medications that help reduce or remove lead; use new, safe lead removal techniques; and dietary improvements. </w:t>
      </w:r>
      <w:r w:rsidRPr="004779E4">
        <w:rPr>
          <w:rFonts w:cstheme="minorHAnsi"/>
          <w:b/>
          <w:bCs/>
          <w:szCs w:val="24"/>
          <w:u w:val="single"/>
        </w:rPr>
        <w:t xml:space="preserve">Strengthen Legislation and Regulations. </w:t>
      </w:r>
      <w:r w:rsidRPr="004779E4">
        <w:rPr>
          <w:rFonts w:cstheme="minorHAnsi"/>
          <w:b/>
          <w:bCs/>
          <w:szCs w:val="24"/>
          <w:highlight w:val="green"/>
          <w:u w:val="single"/>
        </w:rPr>
        <w:t xml:space="preserve">A legislative approach may be needed where </w:t>
      </w:r>
      <w:proofErr w:type="gramStart"/>
      <w:r w:rsidRPr="004779E4">
        <w:rPr>
          <w:rFonts w:cstheme="minorHAnsi"/>
          <w:b/>
          <w:bCs/>
          <w:szCs w:val="24"/>
          <w:highlight w:val="green"/>
          <w:u w:val="single"/>
        </w:rPr>
        <w:t>environmental,</w:t>
      </w:r>
      <w:proofErr w:type="gramEnd"/>
      <w:r w:rsidRPr="004779E4">
        <w:rPr>
          <w:rFonts w:cstheme="minorHAnsi"/>
          <w:b/>
          <w:bCs/>
          <w:szCs w:val="24"/>
          <w:highlight w:val="green"/>
          <w:u w:val="single"/>
        </w:rPr>
        <w:t xml:space="preserve"> health, and worker safety laws and regulations are weak</w:t>
      </w:r>
      <w:r w:rsidRPr="004779E4">
        <w:rPr>
          <w:rFonts w:cstheme="minorHAnsi"/>
          <w:b/>
          <w:bCs/>
          <w:szCs w:val="24"/>
          <w:u w:val="single"/>
        </w:rPr>
        <w:t xml:space="preserve"> or nonexistent</w:t>
      </w:r>
      <w:r w:rsidRPr="004779E4">
        <w:rPr>
          <w:rFonts w:cstheme="minorHAnsi"/>
          <w:sz w:val="14"/>
          <w:szCs w:val="24"/>
        </w:rPr>
        <w:t>. However, laws and regulations are only as good as their enforcement. Unequal political power arrangements also have allowed poisons of the rich to be offered as short term economic remedies for poverty.</w:t>
      </w:r>
    </w:p>
    <w:p w:rsidR="00DF0154" w:rsidRPr="004779E4" w:rsidRDefault="00DF0154" w:rsidP="00DF0154">
      <w:pPr>
        <w:keepNext/>
        <w:keepLines/>
        <w:spacing w:before="200"/>
        <w:outlineLvl w:val="3"/>
        <w:rPr>
          <w:rFonts w:eastAsiaTheme="majorEastAsia" w:cstheme="minorHAnsi"/>
          <w:b/>
          <w:bCs/>
          <w:iCs/>
          <w:sz w:val="26"/>
        </w:rPr>
      </w:pPr>
      <w:r w:rsidRPr="004779E4">
        <w:rPr>
          <w:rFonts w:eastAsiaTheme="majorEastAsia" w:cstheme="minorHAnsi"/>
          <w:b/>
          <w:bCs/>
          <w:iCs/>
          <w:sz w:val="26"/>
        </w:rPr>
        <w:t>c. Workers cooperatives in urban zones is another example</w:t>
      </w:r>
    </w:p>
    <w:p w:rsidR="00DF0154" w:rsidRPr="004779E4" w:rsidRDefault="00DF0154" w:rsidP="00DF0154">
      <w:pPr>
        <w:rPr>
          <w:rFonts w:cstheme="minorHAnsi"/>
          <w:b/>
          <w:bCs/>
          <w:sz w:val="26"/>
        </w:rPr>
      </w:pPr>
      <w:proofErr w:type="spellStart"/>
      <w:r w:rsidRPr="004779E4">
        <w:rPr>
          <w:rFonts w:cstheme="minorHAnsi"/>
          <w:b/>
          <w:bCs/>
          <w:sz w:val="26"/>
        </w:rPr>
        <w:t>Giancatarino</w:t>
      </w:r>
      <w:proofErr w:type="spellEnd"/>
      <w:r w:rsidRPr="004779E4">
        <w:rPr>
          <w:rFonts w:cstheme="minorHAnsi"/>
          <w:b/>
          <w:bCs/>
          <w:sz w:val="26"/>
        </w:rPr>
        <w:t xml:space="preserve"> 12</w:t>
      </w:r>
    </w:p>
    <w:p w:rsidR="00DF0154" w:rsidRPr="004779E4" w:rsidRDefault="00DF0154" w:rsidP="00DF0154">
      <w:pPr>
        <w:widowControl w:val="0"/>
        <w:rPr>
          <w:rFonts w:eastAsia="Times New Roman" w:cstheme="minorHAnsi"/>
          <w:sz w:val="20"/>
          <w:szCs w:val="24"/>
        </w:rPr>
      </w:pPr>
      <w:r w:rsidRPr="004779E4">
        <w:rPr>
          <w:rFonts w:eastAsia="Times New Roman" w:cstheme="minorHAnsi"/>
          <w:sz w:val="20"/>
          <w:szCs w:val="24"/>
        </w:rPr>
        <w:t xml:space="preserve">(Anthony, Coordinator for Research and Advocacy, Center for Social Inclusion Community Innovation </w:t>
      </w:r>
      <w:proofErr w:type="gramStart"/>
      <w:r w:rsidRPr="004779E4">
        <w:rPr>
          <w:rFonts w:eastAsia="Times New Roman" w:cstheme="minorHAnsi"/>
          <w:sz w:val="20"/>
          <w:szCs w:val="24"/>
        </w:rPr>
        <w:t>In</w:t>
      </w:r>
      <w:proofErr w:type="gramEnd"/>
      <w:r w:rsidRPr="004779E4">
        <w:rPr>
          <w:rFonts w:eastAsia="Times New Roman" w:cstheme="minorHAnsi"/>
          <w:sz w:val="20"/>
          <w:szCs w:val="24"/>
        </w:rPr>
        <w:t xml:space="preserve"> Boston, August, http://www.centerforsocialinclusion.org/wp-content/uploads/2012/08/Boston-ESCO-Case-Study.pdf)</w:t>
      </w:r>
    </w:p>
    <w:p w:rsidR="00DF0154" w:rsidRPr="004779E4" w:rsidRDefault="00DF0154" w:rsidP="00DF0154">
      <w:pPr>
        <w:widowControl w:val="0"/>
        <w:ind w:right="432"/>
        <w:jc w:val="both"/>
        <w:rPr>
          <w:rFonts w:cstheme="minorHAnsi"/>
          <w:sz w:val="14"/>
          <w:szCs w:val="24"/>
        </w:rPr>
      </w:pPr>
      <w:r w:rsidRPr="004779E4">
        <w:rPr>
          <w:rFonts w:cstheme="minorHAnsi"/>
          <w:b/>
          <w:bCs/>
          <w:szCs w:val="24"/>
          <w:highlight w:val="green"/>
          <w:u w:val="single"/>
        </w:rPr>
        <w:t>Communities of color have been environmental activists</w:t>
      </w:r>
      <w:r w:rsidRPr="004779E4">
        <w:rPr>
          <w:rFonts w:cstheme="minorHAnsi"/>
          <w:b/>
          <w:bCs/>
          <w:szCs w:val="24"/>
          <w:u w:val="single"/>
        </w:rPr>
        <w:t xml:space="preserve"> for decades</w:t>
      </w:r>
      <w:r w:rsidRPr="004779E4">
        <w:rPr>
          <w:rFonts w:cstheme="minorHAnsi"/>
          <w:sz w:val="14"/>
          <w:szCs w:val="24"/>
        </w:rPr>
        <w:t>. These are communities most often victimized by poor environmental planning, regulations, and decision</w:t>
      </w:r>
      <w:proofErr w:type="gramStart"/>
      <w:r w:rsidRPr="004779E4">
        <w:rPr>
          <w:rFonts w:cstheme="minorHAnsi"/>
          <w:sz w:val="14"/>
          <w:szCs w:val="24"/>
        </w:rPr>
        <w:t>]making</w:t>
      </w:r>
      <w:proofErr w:type="gramEnd"/>
      <w:r w:rsidRPr="004779E4">
        <w:rPr>
          <w:rFonts w:cstheme="minorHAnsi"/>
          <w:sz w:val="14"/>
          <w:szCs w:val="24"/>
        </w:rPr>
        <w:t>. In the last twenty years, communities of color in the Boston area have united and won a Boston</w:t>
      </w:r>
      <w:proofErr w:type="gramStart"/>
      <w:r w:rsidRPr="004779E4">
        <w:rPr>
          <w:rFonts w:cstheme="minorHAnsi"/>
          <w:sz w:val="14"/>
          <w:szCs w:val="24"/>
        </w:rPr>
        <w:t>]wide</w:t>
      </w:r>
      <w:proofErr w:type="gramEnd"/>
      <w:r w:rsidRPr="004779E4">
        <w:rPr>
          <w:rFonts w:cstheme="minorHAnsi"/>
          <w:sz w:val="14"/>
          <w:szCs w:val="24"/>
        </w:rPr>
        <w:t xml:space="preserve"> plan to run buses on cleaner burning fuel, stopped a diesel fueled power plant from being located across from the only elementary school in the diverse Chelsea neighborhood, and ended illegal dumping of trash and toxic materials in abandoned lots throughout the communities of Roxbury and Dorchester. Communities of color acting as environmental justice advocates have continued to work towards energy improvements by supporting community focused policy development. The Green Communities Act, a statewide policy passed in 2008, opened a new door to social entrepreneurship – applying entrepreneurial strategies to solving social problems for the public good. </w:t>
      </w:r>
      <w:r w:rsidRPr="004779E4">
        <w:rPr>
          <w:rFonts w:cstheme="minorHAnsi"/>
          <w:b/>
          <w:bCs/>
          <w:szCs w:val="24"/>
          <w:highlight w:val="green"/>
          <w:u w:val="single"/>
        </w:rPr>
        <w:t>Social entrepreneurship is one of the ways</w:t>
      </w:r>
      <w:r w:rsidRPr="004779E4">
        <w:rPr>
          <w:rFonts w:cstheme="minorHAnsi"/>
          <w:b/>
          <w:bCs/>
          <w:szCs w:val="24"/>
          <w:u w:val="single"/>
        </w:rPr>
        <w:t xml:space="preserve"> communities of color have gone beyond fighting bad decisions to promoting positive solutions</w:t>
      </w:r>
      <w:r w:rsidRPr="004779E4">
        <w:rPr>
          <w:rFonts w:cstheme="minorHAnsi"/>
          <w:sz w:val="14"/>
          <w:szCs w:val="24"/>
        </w:rPr>
        <w:t xml:space="preserve">. Forming a Green Justice Coalition, environmental and economic advocates argued, “Small pockets of greening cannot meet this goal [of 80% efficiency]. To transform our energy system on this scale, all communities must have broad and deep engagement of residents and workers.” </w:t>
      </w:r>
      <w:r w:rsidRPr="004779E4">
        <w:rPr>
          <w:rFonts w:cstheme="minorHAnsi"/>
          <w:b/>
          <w:bCs/>
          <w:szCs w:val="24"/>
          <w:u w:val="single"/>
        </w:rPr>
        <w:t>With hopes of making this statement a reality, three Coalition members from Boston – Alternatives for Community and Environment (ACE), Chinese Progressive Association (CPA), and Boston Workers Alliance (BWA) – formed a partnership</w:t>
      </w:r>
      <w:r w:rsidRPr="004779E4">
        <w:rPr>
          <w:rFonts w:cstheme="minorHAnsi"/>
          <w:sz w:val="14"/>
          <w:szCs w:val="24"/>
        </w:rPr>
        <w:t xml:space="preserve">. The three </w:t>
      </w:r>
      <w:proofErr w:type="spellStart"/>
      <w:r w:rsidRPr="004779E4">
        <w:rPr>
          <w:rFonts w:cstheme="minorHAnsi"/>
          <w:sz w:val="14"/>
          <w:szCs w:val="24"/>
        </w:rPr>
        <w:t>non</w:t>
      </w:r>
      <w:proofErr w:type="spellEnd"/>
      <w:r w:rsidRPr="004779E4">
        <w:rPr>
          <w:rFonts w:cstheme="minorHAnsi"/>
          <w:sz w:val="14"/>
          <w:szCs w:val="24"/>
        </w:rPr>
        <w:t>]profits believed that communities of color would not be fully included in efficiency efforts because almost all the energy service companies responsible for implementing efficiency programs under the Act are not located where people of color live, such as the Roxbury or Dorchester neighborhoods (see: figure 1). From an economic perspective, case study participants further noted that the lack of a local weatherization business may be a reason why many youth of color from the neighborhood, trained for weatherization, have difficulty finding work. Without a local weatherization business, young neighborhood residents who graduated from green training programs must go out of the area to find a job, a challenge for many in Roxbury and Dorchester, where 15% ] 35% of the population does not have access to a car and rely on transit for job opportunities.</w:t>
      </w:r>
      <w:r w:rsidRPr="004779E4">
        <w:rPr>
          <w:rFonts w:cstheme="minorHAnsi"/>
          <w:b/>
          <w:bCs/>
          <w:szCs w:val="24"/>
          <w:u w:val="single"/>
        </w:rPr>
        <w:t xml:space="preserve"> To fill these gaps in environmental impact and access to green jobs, </w:t>
      </w:r>
      <w:r w:rsidRPr="004779E4">
        <w:rPr>
          <w:rFonts w:cstheme="minorHAnsi"/>
          <w:b/>
          <w:bCs/>
          <w:szCs w:val="24"/>
          <w:highlight w:val="green"/>
          <w:u w:val="single"/>
        </w:rPr>
        <w:t xml:space="preserve">the three </w:t>
      </w:r>
      <w:proofErr w:type="spellStart"/>
      <w:proofErr w:type="gramStart"/>
      <w:r w:rsidRPr="004779E4">
        <w:rPr>
          <w:rFonts w:cstheme="minorHAnsi"/>
          <w:b/>
          <w:bCs/>
          <w:szCs w:val="24"/>
          <w:highlight w:val="green"/>
          <w:u w:val="single"/>
        </w:rPr>
        <w:t>non</w:t>
      </w:r>
      <w:proofErr w:type="spellEnd"/>
      <w:r w:rsidRPr="004779E4">
        <w:rPr>
          <w:rFonts w:cstheme="minorHAnsi"/>
          <w:b/>
          <w:bCs/>
          <w:szCs w:val="24"/>
          <w:highlight w:val="green"/>
          <w:u w:val="single"/>
        </w:rPr>
        <w:t>]</w:t>
      </w:r>
      <w:proofErr w:type="gramEnd"/>
      <w:r w:rsidRPr="004779E4">
        <w:rPr>
          <w:rFonts w:cstheme="minorHAnsi"/>
          <w:b/>
          <w:bCs/>
          <w:szCs w:val="24"/>
          <w:highlight w:val="green"/>
          <w:u w:val="single"/>
        </w:rPr>
        <w:t>profits are collaborating to create the Boston Energy Service Cooperative</w:t>
      </w:r>
      <w:r w:rsidRPr="004779E4">
        <w:rPr>
          <w:rFonts w:cstheme="minorHAnsi"/>
          <w:sz w:val="14"/>
          <w:szCs w:val="24"/>
        </w:rPr>
        <w:t xml:space="preserve"> (BESC). BESC would retrofit and weatherize homes of low</w:t>
      </w:r>
      <w:proofErr w:type="gramStart"/>
      <w:r w:rsidRPr="004779E4">
        <w:rPr>
          <w:rFonts w:cstheme="minorHAnsi"/>
          <w:sz w:val="14"/>
          <w:szCs w:val="24"/>
        </w:rPr>
        <w:t>]income</w:t>
      </w:r>
      <w:proofErr w:type="gramEnd"/>
      <w:r w:rsidRPr="004779E4">
        <w:rPr>
          <w:rFonts w:cstheme="minorHAnsi"/>
          <w:sz w:val="14"/>
          <w:szCs w:val="24"/>
        </w:rPr>
        <w:t xml:space="preserve"> residents. </w:t>
      </w:r>
      <w:r w:rsidRPr="004779E4">
        <w:rPr>
          <w:rFonts w:cstheme="minorHAnsi"/>
          <w:b/>
          <w:bCs/>
          <w:szCs w:val="24"/>
          <w:u w:val="single"/>
        </w:rPr>
        <w:t>It would also be a community</w:t>
      </w:r>
      <w:proofErr w:type="gramStart"/>
      <w:r w:rsidRPr="004779E4">
        <w:rPr>
          <w:rFonts w:cstheme="minorHAnsi"/>
          <w:b/>
          <w:bCs/>
          <w:szCs w:val="24"/>
          <w:u w:val="single"/>
        </w:rPr>
        <w:t>]owned</w:t>
      </w:r>
      <w:proofErr w:type="gramEnd"/>
      <w:r w:rsidRPr="004779E4">
        <w:rPr>
          <w:rFonts w:cstheme="minorHAnsi"/>
          <w:b/>
          <w:bCs/>
          <w:szCs w:val="24"/>
          <w:u w:val="single"/>
        </w:rPr>
        <w:t xml:space="preserve"> business employing local men and women and providing them with a democratic, one person/one vote decision]making process</w:t>
      </w:r>
      <w:r w:rsidRPr="004779E4">
        <w:rPr>
          <w:rFonts w:cstheme="minorHAnsi"/>
          <w:sz w:val="14"/>
          <w:szCs w:val="24"/>
        </w:rPr>
        <w:t xml:space="preserve">. </w:t>
      </w:r>
      <w:r w:rsidRPr="004779E4">
        <w:rPr>
          <w:rFonts w:cstheme="minorHAnsi"/>
          <w:b/>
          <w:bCs/>
          <w:szCs w:val="24"/>
          <w:u w:val="single"/>
        </w:rPr>
        <w:t>This need is significant; especially as unemployment for communities of color was double that of White communities prior to the recession.</w:t>
      </w:r>
      <w:r w:rsidRPr="004779E4">
        <w:rPr>
          <w:rFonts w:cstheme="minorHAnsi"/>
          <w:sz w:val="14"/>
          <w:szCs w:val="24"/>
        </w:rPr>
        <w:t xml:space="preserve"> </w:t>
      </w:r>
    </w:p>
    <w:p w:rsidR="00DF0154" w:rsidRPr="004779E4" w:rsidRDefault="00DF0154" w:rsidP="00DF0154">
      <w:pPr>
        <w:rPr>
          <w:rFonts w:eastAsia="Times New Roman" w:cstheme="minorHAnsi"/>
          <w:sz w:val="20"/>
          <w:szCs w:val="24"/>
        </w:rPr>
      </w:pPr>
    </w:p>
    <w:p w:rsidR="00DF0154" w:rsidRPr="004779E4" w:rsidRDefault="00DF0154" w:rsidP="00DF0154">
      <w:pPr>
        <w:keepNext/>
        <w:keepLines/>
        <w:spacing w:before="200"/>
        <w:outlineLvl w:val="3"/>
        <w:rPr>
          <w:rFonts w:eastAsiaTheme="majorEastAsia" w:cstheme="minorHAnsi"/>
          <w:b/>
          <w:bCs/>
          <w:iCs/>
          <w:sz w:val="26"/>
        </w:rPr>
      </w:pPr>
      <w:r w:rsidRPr="004779E4">
        <w:rPr>
          <w:rFonts w:eastAsiaTheme="majorEastAsia" w:cstheme="minorHAnsi"/>
          <w:b/>
          <w:bCs/>
          <w:iCs/>
          <w:sz w:val="26"/>
        </w:rPr>
        <w:lastRenderedPageBreak/>
        <w:t xml:space="preserve">AND </w:t>
      </w:r>
      <w:proofErr w:type="gramStart"/>
      <w:r w:rsidRPr="004779E4">
        <w:rPr>
          <w:rFonts w:eastAsiaTheme="majorEastAsia" w:cstheme="minorHAnsi"/>
          <w:b/>
          <w:bCs/>
          <w:iCs/>
          <w:sz w:val="26"/>
        </w:rPr>
        <w:t>Our</w:t>
      </w:r>
      <w:proofErr w:type="gramEnd"/>
      <w:r w:rsidRPr="004779E4">
        <w:rPr>
          <w:rFonts w:eastAsiaTheme="majorEastAsia" w:cstheme="minorHAnsi"/>
          <w:b/>
          <w:bCs/>
          <w:iCs/>
          <w:sz w:val="26"/>
        </w:rPr>
        <w:t xml:space="preserve"> standard for a topical </w:t>
      </w:r>
      <w:proofErr w:type="spellStart"/>
      <w:r w:rsidRPr="004779E4">
        <w:rPr>
          <w:rFonts w:eastAsiaTheme="majorEastAsia" w:cstheme="minorHAnsi"/>
          <w:b/>
          <w:bCs/>
          <w:iCs/>
          <w:sz w:val="26"/>
        </w:rPr>
        <w:t>aff</w:t>
      </w:r>
      <w:proofErr w:type="spellEnd"/>
      <w:r w:rsidRPr="004779E4">
        <w:rPr>
          <w:rFonts w:eastAsiaTheme="majorEastAsia" w:cstheme="minorHAnsi"/>
          <w:b/>
          <w:bCs/>
          <w:iCs/>
          <w:sz w:val="26"/>
        </w:rPr>
        <w:t xml:space="preserve"> is that it shouldn’t be unbeatable but rather one that allows </w:t>
      </w:r>
      <w:r>
        <w:rPr>
          <w:rFonts w:eastAsiaTheme="majorEastAsia" w:cstheme="minorHAnsi"/>
          <w:b/>
          <w:bCs/>
          <w:iCs/>
          <w:sz w:val="26"/>
        </w:rPr>
        <w:t>an equitable division of ground.</w:t>
      </w:r>
    </w:p>
    <w:p w:rsidR="00DF0154" w:rsidRPr="004779E4" w:rsidRDefault="00DF0154" w:rsidP="00DF0154">
      <w:pPr>
        <w:keepNext/>
        <w:keepLines/>
        <w:spacing w:before="200"/>
        <w:outlineLvl w:val="3"/>
        <w:rPr>
          <w:rFonts w:eastAsiaTheme="majorEastAsia" w:cstheme="minorHAnsi"/>
          <w:b/>
          <w:bCs/>
          <w:iCs/>
          <w:sz w:val="26"/>
        </w:rPr>
      </w:pPr>
      <w:r w:rsidRPr="004779E4">
        <w:rPr>
          <w:rFonts w:eastAsiaTheme="majorEastAsia" w:cstheme="minorHAnsi"/>
          <w:b/>
          <w:bCs/>
          <w:iCs/>
          <w:sz w:val="26"/>
        </w:rPr>
        <w:t xml:space="preserve">AND </w:t>
      </w:r>
      <w:proofErr w:type="gramStart"/>
      <w:r w:rsidRPr="004779E4">
        <w:rPr>
          <w:rFonts w:eastAsiaTheme="majorEastAsia" w:cstheme="minorHAnsi"/>
          <w:b/>
          <w:bCs/>
          <w:iCs/>
          <w:sz w:val="26"/>
        </w:rPr>
        <w:t>They</w:t>
      </w:r>
      <w:proofErr w:type="gramEnd"/>
      <w:r w:rsidRPr="004779E4">
        <w:rPr>
          <w:rFonts w:eastAsiaTheme="majorEastAsia" w:cstheme="minorHAnsi"/>
          <w:b/>
          <w:bCs/>
          <w:iCs/>
          <w:sz w:val="26"/>
        </w:rPr>
        <w:t xml:space="preserve"> will say that we exclude people who don’t like the state but that is an overgeneralization from defending the state in </w:t>
      </w:r>
      <w:r w:rsidRPr="004779E4">
        <w:rPr>
          <w:rFonts w:eastAsiaTheme="majorEastAsia" w:cstheme="minorHAnsi"/>
          <w:b/>
          <w:bCs/>
          <w:iCs/>
          <w:sz w:val="26"/>
          <w:u w:val="single"/>
        </w:rPr>
        <w:t>every</w:t>
      </w:r>
      <w:r w:rsidRPr="004779E4">
        <w:rPr>
          <w:rFonts w:eastAsiaTheme="majorEastAsia" w:cstheme="minorHAnsi"/>
          <w:b/>
          <w:bCs/>
          <w:iCs/>
          <w:sz w:val="26"/>
        </w:rPr>
        <w:t xml:space="preserve"> instance to defending the state about this </w:t>
      </w:r>
      <w:r w:rsidRPr="004779E4">
        <w:rPr>
          <w:rFonts w:eastAsiaTheme="majorEastAsia" w:cstheme="minorHAnsi"/>
          <w:b/>
          <w:bCs/>
          <w:iCs/>
          <w:sz w:val="26"/>
          <w:u w:val="single"/>
        </w:rPr>
        <w:t>particular</w:t>
      </w:r>
      <w:r w:rsidRPr="004779E4">
        <w:rPr>
          <w:rFonts w:eastAsiaTheme="majorEastAsia" w:cstheme="minorHAnsi"/>
          <w:b/>
          <w:bCs/>
          <w:iCs/>
          <w:sz w:val="26"/>
        </w:rPr>
        <w:t xml:space="preserve"> resolution. </w:t>
      </w:r>
    </w:p>
    <w:p w:rsidR="00DF0154" w:rsidRPr="004779E4" w:rsidRDefault="00DF0154" w:rsidP="00DF0154">
      <w:pPr>
        <w:keepNext/>
        <w:keepLines/>
        <w:spacing w:before="200"/>
        <w:outlineLvl w:val="3"/>
        <w:rPr>
          <w:rFonts w:eastAsiaTheme="majorEastAsia" w:cstheme="minorHAnsi"/>
          <w:b/>
          <w:bCs/>
          <w:iCs/>
          <w:sz w:val="26"/>
        </w:rPr>
      </w:pPr>
      <w:r w:rsidRPr="004779E4">
        <w:rPr>
          <w:rFonts w:eastAsiaTheme="majorEastAsia" w:cstheme="minorHAnsi"/>
          <w:b/>
          <w:bCs/>
          <w:iCs/>
          <w:sz w:val="26"/>
        </w:rPr>
        <w:t>Second, education about the state is crucial to activism.</w:t>
      </w:r>
    </w:p>
    <w:p w:rsidR="00DF0154" w:rsidRPr="004779E4" w:rsidRDefault="00DF0154" w:rsidP="00DF0154">
      <w:pPr>
        <w:keepNext/>
        <w:keepLines/>
        <w:spacing w:before="200"/>
        <w:outlineLvl w:val="3"/>
        <w:rPr>
          <w:rFonts w:eastAsiaTheme="majorEastAsia" w:cstheme="minorHAnsi"/>
          <w:b/>
          <w:bCs/>
          <w:iCs/>
          <w:sz w:val="26"/>
        </w:rPr>
      </w:pPr>
      <w:proofErr w:type="gramStart"/>
      <w:r w:rsidRPr="004779E4">
        <w:rPr>
          <w:rFonts w:eastAsiaTheme="majorEastAsia" w:cstheme="minorHAnsi"/>
          <w:b/>
          <w:bCs/>
          <w:iCs/>
          <w:sz w:val="26"/>
        </w:rPr>
        <w:t>a</w:t>
      </w:r>
      <w:proofErr w:type="gramEnd"/>
      <w:r w:rsidRPr="004779E4">
        <w:rPr>
          <w:rFonts w:eastAsiaTheme="majorEastAsia" w:cstheme="minorHAnsi"/>
          <w:b/>
          <w:bCs/>
          <w:iCs/>
          <w:sz w:val="26"/>
        </w:rPr>
        <w:t xml:space="preserve">. Arguing about what governments </w:t>
      </w:r>
      <w:r w:rsidRPr="004779E4">
        <w:rPr>
          <w:rFonts w:eastAsiaTheme="majorEastAsia" w:cstheme="minorHAnsi"/>
          <w:b/>
          <w:bCs/>
          <w:i/>
          <w:iCs/>
          <w:sz w:val="26"/>
          <w:u w:val="single"/>
        </w:rPr>
        <w:t>ought</w:t>
      </w:r>
      <w:r w:rsidRPr="004779E4">
        <w:rPr>
          <w:rFonts w:eastAsiaTheme="majorEastAsia" w:cstheme="minorHAnsi"/>
          <w:b/>
          <w:bCs/>
          <w:iCs/>
          <w:sz w:val="26"/>
        </w:rPr>
        <w:t xml:space="preserve"> to do is not the same as complicity with the existing order</w:t>
      </w:r>
    </w:p>
    <w:p w:rsidR="00DF0154" w:rsidRPr="004779E4" w:rsidRDefault="00DF0154" w:rsidP="00DF0154">
      <w:pPr>
        <w:rPr>
          <w:rFonts w:cstheme="minorHAnsi"/>
        </w:rPr>
      </w:pPr>
      <w:r w:rsidRPr="004779E4">
        <w:rPr>
          <w:rFonts w:cstheme="minorHAnsi"/>
          <w:b/>
          <w:bCs/>
          <w:sz w:val="26"/>
        </w:rPr>
        <w:t>Dower 10</w:t>
      </w:r>
      <w:r w:rsidRPr="004779E4">
        <w:rPr>
          <w:rFonts w:cstheme="minorHAnsi"/>
        </w:rPr>
        <w:t xml:space="preserve"> </w:t>
      </w:r>
    </w:p>
    <w:p w:rsidR="00DF0154" w:rsidRPr="004779E4" w:rsidRDefault="00DF0154" w:rsidP="00DF0154">
      <w:pPr>
        <w:rPr>
          <w:rFonts w:cstheme="minorHAnsi"/>
        </w:rPr>
      </w:pPr>
      <w:r w:rsidRPr="004779E4">
        <w:rPr>
          <w:rFonts w:cstheme="minorHAnsi"/>
        </w:rPr>
        <w:t>(Nigel, Senior Lecturer in Philosophy at the University of Aberdeen, Scotland, former President of the International Development Ethics Association “Questioning the Questioning of Cosmopolitanism,” in Questioning Cosmopolitanism, p. 14)</w:t>
      </w:r>
    </w:p>
    <w:p w:rsidR="00DF0154" w:rsidRPr="004779E4" w:rsidRDefault="00DF0154" w:rsidP="00DF0154">
      <w:pPr>
        <w:ind w:right="288"/>
        <w:rPr>
          <w:rFonts w:eastAsia="Times New Roman" w:cstheme="minorHAnsi"/>
          <w:sz w:val="14"/>
          <w:szCs w:val="20"/>
        </w:rPr>
      </w:pPr>
      <w:r w:rsidRPr="004779E4">
        <w:rPr>
          <w:rFonts w:eastAsia="Times New Roman" w:cstheme="minorHAnsi"/>
          <w:sz w:val="14"/>
          <w:szCs w:val="20"/>
        </w:rPr>
        <w:t xml:space="preserve">Ethical </w:t>
      </w:r>
      <w:r w:rsidRPr="004779E4">
        <w:rPr>
          <w:rFonts w:eastAsia="Times New Roman" w:cstheme="minorHAnsi"/>
          <w:bCs/>
          <w:highlight w:val="green"/>
          <w:u w:val="single"/>
        </w:rPr>
        <w:t>cosmopolitanism</w:t>
      </w:r>
      <w:r w:rsidRPr="004779E4">
        <w:rPr>
          <w:rFonts w:eastAsia="Times New Roman" w:cstheme="minorHAnsi"/>
          <w:bCs/>
          <w:u w:val="single"/>
        </w:rPr>
        <w:t xml:space="preserve"> does not merely apply to individuals; it </w:t>
      </w:r>
      <w:r w:rsidRPr="004779E4">
        <w:rPr>
          <w:rFonts w:eastAsia="Times New Roman" w:cstheme="minorHAnsi"/>
          <w:bCs/>
          <w:highlight w:val="green"/>
          <w:u w:val="single"/>
        </w:rPr>
        <w:t>is</w:t>
      </w:r>
      <w:r w:rsidRPr="004779E4">
        <w:rPr>
          <w:rFonts w:eastAsia="Times New Roman" w:cstheme="minorHAnsi"/>
          <w:bCs/>
          <w:u w:val="single"/>
        </w:rPr>
        <w:t xml:space="preserve"> also </w:t>
      </w:r>
      <w:r w:rsidRPr="004779E4">
        <w:rPr>
          <w:rFonts w:eastAsia="Times New Roman" w:cstheme="minorHAnsi"/>
          <w:bCs/>
          <w:highlight w:val="green"/>
          <w:u w:val="single"/>
        </w:rPr>
        <w:t>applied to the state</w:t>
      </w:r>
      <w:r w:rsidRPr="004779E4">
        <w:rPr>
          <w:rFonts w:eastAsia="Times New Roman" w:cstheme="minorHAnsi"/>
          <w:bCs/>
          <w:u w:val="single"/>
        </w:rPr>
        <w:t xml:space="preserve"> system and to international relations</w:t>
      </w:r>
      <w:r w:rsidRPr="004779E4">
        <w:rPr>
          <w:rFonts w:eastAsia="Times New Roman" w:cstheme="minorHAnsi"/>
          <w:sz w:val="14"/>
          <w:szCs w:val="20"/>
        </w:rPr>
        <w:t xml:space="preserve">. It is one of three main approaches generally recognized – the other two being realism or international skepticism, and internationalism or the morality of states approach – but we may want to add, as Simon Caney argues, a distinct fourth approach called nationalism.30 Whether or not a cosmopolitan argues for new forms of global governance – we come to that issue later – the cosmopolitan at least wishes to assess how well or badly nation- states and the international system deliver on the goals that the cosmopolitan accepts or advocates. As such the cosmopolitan will tend to advocate better and larger aid programs, more open and generous immigration and refugee policies, stronger mea- </w:t>
      </w:r>
      <w:proofErr w:type="spellStart"/>
      <w:r w:rsidRPr="004779E4">
        <w:rPr>
          <w:rFonts w:eastAsia="Times New Roman" w:cstheme="minorHAnsi"/>
          <w:sz w:val="14"/>
          <w:szCs w:val="20"/>
        </w:rPr>
        <w:t>sures</w:t>
      </w:r>
      <w:proofErr w:type="spellEnd"/>
      <w:r w:rsidRPr="004779E4">
        <w:rPr>
          <w:rFonts w:eastAsia="Times New Roman" w:cstheme="minorHAnsi"/>
          <w:sz w:val="14"/>
          <w:szCs w:val="20"/>
        </w:rPr>
        <w:t xml:space="preserve"> to deal with environmental problems, reductions in armaments together with the general promotion of peace anywhere, concern about human rights violations elsewhere and appropriate responses to them, and so on. </w:t>
      </w:r>
      <w:r w:rsidRPr="004779E4">
        <w:rPr>
          <w:rFonts w:eastAsia="Times New Roman" w:cstheme="minorHAnsi"/>
          <w:bCs/>
          <w:u w:val="single"/>
        </w:rPr>
        <w:t>Critics will argue that such an approach is idealistic,</w:t>
      </w:r>
      <w:r w:rsidRPr="004779E4">
        <w:rPr>
          <w:rFonts w:eastAsia="Times New Roman" w:cstheme="minorHAnsi"/>
          <w:sz w:val="14"/>
          <w:szCs w:val="20"/>
        </w:rPr>
        <w:t xml:space="preserve"> inappropriate or dangerous. National governments are not merely entitled but also have a duty to protect and pro- mote the national interest, whether this has to do with strong defenses in an insecure world or protecting the country’s economic interests. The duty of governments is that of trustees and is justified through various kinds of political theory. Particularly in democracies, governments have a duty to do broadly what their electorates expect them to do and that is to protect and promote the interests of their electorates. The duties of governments are also partly to be understood in terms of the commit- </w:t>
      </w:r>
      <w:proofErr w:type="spellStart"/>
      <w:r w:rsidRPr="004779E4">
        <w:rPr>
          <w:rFonts w:eastAsia="Times New Roman" w:cstheme="minorHAnsi"/>
          <w:sz w:val="14"/>
          <w:szCs w:val="20"/>
        </w:rPr>
        <w:t>ments</w:t>
      </w:r>
      <w:proofErr w:type="spellEnd"/>
      <w:r w:rsidRPr="004779E4">
        <w:rPr>
          <w:rFonts w:eastAsia="Times New Roman" w:cstheme="minorHAnsi"/>
          <w:sz w:val="14"/>
          <w:szCs w:val="20"/>
        </w:rPr>
        <w:t xml:space="preserve"> their countries have made to other countries in the international arena. </w:t>
      </w:r>
      <w:proofErr w:type="spellStart"/>
      <w:r w:rsidRPr="004779E4">
        <w:rPr>
          <w:rFonts w:eastAsia="Times New Roman" w:cstheme="minorHAnsi"/>
          <w:sz w:val="14"/>
          <w:szCs w:val="20"/>
        </w:rPr>
        <w:t>Pacta</w:t>
      </w:r>
      <w:proofErr w:type="spellEnd"/>
      <w:r w:rsidRPr="004779E4">
        <w:rPr>
          <w:rFonts w:eastAsia="Times New Roman" w:cstheme="minorHAnsi"/>
          <w:sz w:val="14"/>
          <w:szCs w:val="20"/>
        </w:rPr>
        <w:t xml:space="preserve"> </w:t>
      </w:r>
      <w:proofErr w:type="spellStart"/>
      <w:r w:rsidRPr="004779E4">
        <w:rPr>
          <w:rFonts w:eastAsia="Times New Roman" w:cstheme="minorHAnsi"/>
          <w:sz w:val="14"/>
          <w:szCs w:val="20"/>
        </w:rPr>
        <w:t>sunt</w:t>
      </w:r>
      <w:proofErr w:type="spellEnd"/>
      <w:r w:rsidRPr="004779E4">
        <w:rPr>
          <w:rFonts w:eastAsia="Times New Roman" w:cstheme="minorHAnsi"/>
          <w:sz w:val="14"/>
          <w:szCs w:val="20"/>
        </w:rPr>
        <w:t xml:space="preserve"> </w:t>
      </w:r>
      <w:proofErr w:type="spellStart"/>
      <w:r w:rsidRPr="004779E4">
        <w:rPr>
          <w:rFonts w:eastAsia="Times New Roman" w:cstheme="minorHAnsi"/>
          <w:sz w:val="14"/>
          <w:szCs w:val="20"/>
        </w:rPr>
        <w:t>servanda</w:t>
      </w:r>
      <w:proofErr w:type="spellEnd"/>
      <w:r w:rsidRPr="004779E4">
        <w:rPr>
          <w:rFonts w:eastAsia="Times New Roman" w:cstheme="minorHAnsi"/>
          <w:sz w:val="14"/>
          <w:szCs w:val="20"/>
        </w:rPr>
        <w:t xml:space="preserve"> is a well-accepted principle: agreements, whether bilateral or through international law, do create a framework of obligation although this framework has nothing to do with cosmopolitan assumptions. So what the cosmopolitan advocates, if it goes beyond these two types of duty, is inappropriate. It is also dangerous, as </w:t>
      </w:r>
      <w:r w:rsidRPr="004779E4">
        <w:rPr>
          <w:rFonts w:eastAsia="Times New Roman" w:cstheme="minorHAnsi"/>
          <w:bCs/>
          <w:u w:val="single"/>
        </w:rPr>
        <w:t>realists</w:t>
      </w:r>
      <w:r w:rsidRPr="004779E4">
        <w:rPr>
          <w:rFonts w:eastAsia="Times New Roman" w:cstheme="minorHAnsi"/>
          <w:sz w:val="14"/>
          <w:szCs w:val="20"/>
        </w:rPr>
        <w:t xml:space="preserve"> like E. H. Carr </w:t>
      </w:r>
      <w:r w:rsidRPr="004779E4">
        <w:rPr>
          <w:rFonts w:eastAsia="Times New Roman" w:cstheme="minorHAnsi"/>
          <w:bCs/>
          <w:u w:val="single"/>
        </w:rPr>
        <w:t>argue</w:t>
      </w:r>
      <w:r w:rsidRPr="004779E4">
        <w:rPr>
          <w:rFonts w:eastAsia="Times New Roman" w:cstheme="minorHAnsi"/>
          <w:sz w:val="14"/>
          <w:szCs w:val="20"/>
        </w:rPr>
        <w:t xml:space="preserve">, because on the whole the world is a more dangerous and unstable place if </w:t>
      </w:r>
      <w:r w:rsidRPr="004779E4">
        <w:rPr>
          <w:rFonts w:eastAsia="Times New Roman" w:cstheme="minorHAnsi"/>
          <w:bCs/>
          <w:u w:val="single"/>
        </w:rPr>
        <w:t>countries</w:t>
      </w:r>
      <w:r w:rsidRPr="004779E4">
        <w:rPr>
          <w:rFonts w:eastAsia="Times New Roman" w:cstheme="minorHAnsi"/>
          <w:sz w:val="14"/>
          <w:szCs w:val="20"/>
        </w:rPr>
        <w:t xml:space="preserve"> promote ethical agendas in other parts of the </w:t>
      </w:r>
      <w:r w:rsidRPr="004779E4">
        <w:rPr>
          <w:rFonts w:eastAsia="Times New Roman" w:cstheme="minorHAnsi"/>
          <w:bCs/>
          <w:u w:val="single"/>
        </w:rPr>
        <w:t>world rather than stick to</w:t>
      </w:r>
      <w:r w:rsidRPr="004779E4">
        <w:rPr>
          <w:rFonts w:eastAsia="Times New Roman" w:cstheme="minorHAnsi"/>
          <w:sz w:val="14"/>
          <w:szCs w:val="20"/>
        </w:rPr>
        <w:t xml:space="preserve"> </w:t>
      </w:r>
      <w:r w:rsidRPr="004779E4">
        <w:rPr>
          <w:rFonts w:eastAsia="Times New Roman" w:cstheme="minorHAnsi"/>
          <w:bCs/>
          <w:u w:val="single"/>
        </w:rPr>
        <w:t>protecting</w:t>
      </w:r>
      <w:r w:rsidRPr="004779E4">
        <w:rPr>
          <w:rFonts w:eastAsia="Times New Roman" w:cstheme="minorHAnsi"/>
          <w:sz w:val="14"/>
          <w:szCs w:val="20"/>
        </w:rPr>
        <w:t xml:space="preserve"> their vital </w:t>
      </w:r>
      <w:r w:rsidRPr="004779E4">
        <w:rPr>
          <w:rFonts w:eastAsia="Times New Roman" w:cstheme="minorHAnsi"/>
          <w:bCs/>
          <w:u w:val="single"/>
        </w:rPr>
        <w:t>national interests.</w:t>
      </w:r>
      <w:r w:rsidRPr="004779E4">
        <w:rPr>
          <w:rFonts w:eastAsia="Times New Roman" w:cstheme="minorHAnsi"/>
          <w:sz w:val="14"/>
          <w:szCs w:val="20"/>
        </w:rPr>
        <w:t xml:space="preserve">31 </w:t>
      </w:r>
      <w:r w:rsidRPr="004779E4">
        <w:rPr>
          <w:rFonts w:eastAsia="Times New Roman" w:cstheme="minorHAnsi"/>
          <w:bCs/>
          <w:u w:val="single"/>
        </w:rPr>
        <w:t>But these considerations do not undermine a cosmopolitan approach</w:t>
      </w:r>
      <w:r w:rsidRPr="004779E4">
        <w:rPr>
          <w:rFonts w:eastAsia="Times New Roman" w:cstheme="minorHAnsi"/>
          <w:sz w:val="14"/>
          <w:szCs w:val="20"/>
        </w:rPr>
        <w:t xml:space="preserve"> to </w:t>
      </w:r>
      <w:proofErr w:type="spellStart"/>
      <w:r w:rsidRPr="004779E4">
        <w:rPr>
          <w:rFonts w:eastAsia="Times New Roman" w:cstheme="minorHAnsi"/>
          <w:sz w:val="14"/>
          <w:szCs w:val="20"/>
        </w:rPr>
        <w:t>interna</w:t>
      </w:r>
      <w:proofErr w:type="spellEnd"/>
      <w:r w:rsidRPr="004779E4">
        <w:rPr>
          <w:rFonts w:eastAsia="Times New Roman" w:cstheme="minorHAnsi"/>
          <w:sz w:val="14"/>
          <w:szCs w:val="20"/>
        </w:rPr>
        <w:t xml:space="preserve">- </w:t>
      </w:r>
      <w:proofErr w:type="spellStart"/>
      <w:r w:rsidRPr="004779E4">
        <w:rPr>
          <w:rFonts w:eastAsia="Times New Roman" w:cstheme="minorHAnsi"/>
          <w:sz w:val="14"/>
          <w:szCs w:val="20"/>
        </w:rPr>
        <w:t>tional</w:t>
      </w:r>
      <w:proofErr w:type="spellEnd"/>
      <w:r w:rsidRPr="004779E4">
        <w:rPr>
          <w:rFonts w:eastAsia="Times New Roman" w:cstheme="minorHAnsi"/>
          <w:sz w:val="14"/>
          <w:szCs w:val="20"/>
        </w:rPr>
        <w:t xml:space="preserve"> relations. What they do is complicate the ethical analysis that is needed. If </w:t>
      </w:r>
      <w:r w:rsidRPr="004779E4">
        <w:rPr>
          <w:rFonts w:eastAsia="Times New Roman" w:cstheme="minorHAnsi"/>
          <w:bCs/>
          <w:u w:val="single"/>
        </w:rPr>
        <w:t>a cosmopolitan</w:t>
      </w:r>
      <w:r w:rsidRPr="004779E4">
        <w:rPr>
          <w:rFonts w:eastAsia="Times New Roman" w:cstheme="minorHAnsi"/>
          <w:sz w:val="14"/>
          <w:szCs w:val="20"/>
        </w:rPr>
        <w:t xml:space="preserve">, as most nowadays do, advocates democratic values, then she </w:t>
      </w:r>
      <w:r w:rsidRPr="004779E4">
        <w:rPr>
          <w:rFonts w:eastAsia="Times New Roman" w:cstheme="minorHAnsi"/>
          <w:bCs/>
          <w:u w:val="single"/>
        </w:rPr>
        <w:t>will welcome</w:t>
      </w:r>
      <w:r w:rsidRPr="004779E4">
        <w:rPr>
          <w:rFonts w:eastAsia="Times New Roman" w:cstheme="minorHAnsi"/>
          <w:sz w:val="14"/>
          <w:szCs w:val="20"/>
        </w:rPr>
        <w:t xml:space="preserve">, other things being equal, </w:t>
      </w:r>
      <w:r w:rsidRPr="004779E4">
        <w:rPr>
          <w:rFonts w:eastAsia="Times New Roman" w:cstheme="minorHAnsi"/>
          <w:bCs/>
          <w:u w:val="single"/>
        </w:rPr>
        <w:t>governments being genuinely responsive to the democratic will.</w:t>
      </w:r>
      <w:r w:rsidRPr="004779E4">
        <w:rPr>
          <w:rFonts w:eastAsia="Times New Roman" w:cstheme="minorHAnsi"/>
          <w:sz w:val="14"/>
          <w:szCs w:val="20"/>
        </w:rPr>
        <w:t xml:space="preserve"> If a cosmopolitan accepts the value of promise-keeping and the value of peace and stability that comes from a </w:t>
      </w:r>
      <w:proofErr w:type="spellStart"/>
      <w:r w:rsidRPr="004779E4">
        <w:rPr>
          <w:rFonts w:eastAsia="Times New Roman" w:cstheme="minorHAnsi"/>
          <w:sz w:val="14"/>
          <w:szCs w:val="20"/>
        </w:rPr>
        <w:t>well functioning</w:t>
      </w:r>
      <w:proofErr w:type="spellEnd"/>
      <w:r w:rsidRPr="004779E4">
        <w:rPr>
          <w:rFonts w:eastAsia="Times New Roman" w:cstheme="minorHAnsi"/>
          <w:sz w:val="14"/>
          <w:szCs w:val="20"/>
        </w:rPr>
        <w:t xml:space="preserve"> international order, then she will welcome, other things being equal, the observance of international agreements and laws. Indeed, if commitments such as those to do with </w:t>
      </w:r>
      <w:proofErr w:type="spellStart"/>
      <w:r w:rsidRPr="004779E4">
        <w:rPr>
          <w:rFonts w:eastAsia="Times New Roman" w:cstheme="minorHAnsi"/>
          <w:sz w:val="14"/>
          <w:szCs w:val="20"/>
        </w:rPr>
        <w:t>alleviat</w:t>
      </w:r>
      <w:proofErr w:type="spellEnd"/>
      <w:r w:rsidRPr="004779E4">
        <w:rPr>
          <w:rFonts w:eastAsia="Times New Roman" w:cstheme="minorHAnsi"/>
          <w:sz w:val="14"/>
          <w:szCs w:val="20"/>
        </w:rPr>
        <w:t xml:space="preserve">- </w:t>
      </w:r>
      <w:proofErr w:type="spellStart"/>
      <w:r w:rsidRPr="004779E4">
        <w:rPr>
          <w:rFonts w:eastAsia="Times New Roman" w:cstheme="minorHAnsi"/>
          <w:sz w:val="14"/>
          <w:szCs w:val="20"/>
        </w:rPr>
        <w:t>ing</w:t>
      </w:r>
      <w:proofErr w:type="spellEnd"/>
      <w:r w:rsidRPr="004779E4">
        <w:rPr>
          <w:rFonts w:eastAsia="Times New Roman" w:cstheme="minorHAnsi"/>
          <w:sz w:val="14"/>
          <w:szCs w:val="20"/>
        </w:rPr>
        <w:t xml:space="preserve"> world poverty (for instance, the 0.7% GNP commitment in the 1970s and the Millennium Development Goals of 2000) were properly honored, and if commit- </w:t>
      </w:r>
      <w:proofErr w:type="spellStart"/>
      <w:r w:rsidRPr="004779E4">
        <w:rPr>
          <w:rFonts w:eastAsia="Times New Roman" w:cstheme="minorHAnsi"/>
          <w:sz w:val="14"/>
          <w:szCs w:val="20"/>
        </w:rPr>
        <w:t>ments</w:t>
      </w:r>
      <w:proofErr w:type="spellEnd"/>
      <w:r w:rsidRPr="004779E4">
        <w:rPr>
          <w:rFonts w:eastAsia="Times New Roman" w:cstheme="minorHAnsi"/>
          <w:sz w:val="14"/>
          <w:szCs w:val="20"/>
        </w:rPr>
        <w:t xml:space="preserve"> to environmental law and to human rights protection were properly carried out, many of the goals which cosmopolitans hold dear would be much more realized than they generally are in current circumstances. </w:t>
      </w:r>
      <w:r w:rsidRPr="004779E4">
        <w:rPr>
          <w:rFonts w:eastAsia="Times New Roman" w:cstheme="minorHAnsi"/>
          <w:bCs/>
          <w:u w:val="single"/>
        </w:rPr>
        <w:t xml:space="preserve">But </w:t>
      </w:r>
      <w:r w:rsidRPr="004779E4">
        <w:rPr>
          <w:rFonts w:eastAsia="Times New Roman" w:cstheme="minorHAnsi"/>
          <w:bCs/>
          <w:highlight w:val="green"/>
          <w:u w:val="single"/>
        </w:rPr>
        <w:t>this does not prevent the cosmopolitan from advocating</w:t>
      </w:r>
      <w:r w:rsidRPr="004779E4">
        <w:rPr>
          <w:rFonts w:eastAsia="Times New Roman" w:cstheme="minorHAnsi"/>
          <w:bCs/>
          <w:u w:val="single"/>
        </w:rPr>
        <w:t xml:space="preserve"> that</w:t>
      </w:r>
      <w:r w:rsidRPr="004779E4">
        <w:rPr>
          <w:rFonts w:eastAsia="Times New Roman" w:cstheme="minorHAnsi"/>
          <w:sz w:val="14"/>
          <w:szCs w:val="20"/>
        </w:rPr>
        <w:t xml:space="preserve"> more should be done or that </w:t>
      </w:r>
      <w:r w:rsidRPr="004779E4">
        <w:rPr>
          <w:rFonts w:eastAsia="Times New Roman" w:cstheme="minorHAnsi"/>
          <w:bCs/>
          <w:highlight w:val="green"/>
          <w:u w:val="single"/>
        </w:rPr>
        <w:t>things should be done differently</w:t>
      </w:r>
      <w:r w:rsidRPr="004779E4">
        <w:rPr>
          <w:rFonts w:eastAsia="Times New Roman" w:cstheme="minorHAnsi"/>
          <w:sz w:val="14"/>
          <w:szCs w:val="20"/>
          <w:highlight w:val="green"/>
        </w:rPr>
        <w:t>.</w:t>
      </w:r>
      <w:r w:rsidRPr="004779E4">
        <w:rPr>
          <w:rFonts w:eastAsia="Times New Roman" w:cstheme="minorHAnsi"/>
          <w:sz w:val="14"/>
          <w:szCs w:val="20"/>
        </w:rPr>
        <w:t xml:space="preserve"> There is no more paradox involved here than what is standardly accepted in regard to democracy. In one sense govern- </w:t>
      </w:r>
      <w:proofErr w:type="spellStart"/>
      <w:r w:rsidRPr="004779E4">
        <w:rPr>
          <w:rFonts w:eastAsia="Times New Roman" w:cstheme="minorHAnsi"/>
          <w:sz w:val="14"/>
          <w:szCs w:val="20"/>
        </w:rPr>
        <w:t>ments</w:t>
      </w:r>
      <w:proofErr w:type="spellEnd"/>
      <w:r w:rsidRPr="004779E4">
        <w:rPr>
          <w:rFonts w:eastAsia="Times New Roman" w:cstheme="minorHAnsi"/>
          <w:sz w:val="14"/>
          <w:szCs w:val="20"/>
        </w:rPr>
        <w:t xml:space="preserve"> ought to do what their </w:t>
      </w:r>
      <w:proofErr w:type="gramStart"/>
      <w:r w:rsidRPr="004779E4">
        <w:rPr>
          <w:rFonts w:eastAsia="Times New Roman" w:cstheme="minorHAnsi"/>
          <w:sz w:val="14"/>
          <w:szCs w:val="20"/>
        </w:rPr>
        <w:t>electorates</w:t>
      </w:r>
      <w:proofErr w:type="gramEnd"/>
      <w:r w:rsidRPr="004779E4">
        <w:rPr>
          <w:rFonts w:eastAsia="Times New Roman" w:cstheme="minorHAnsi"/>
          <w:sz w:val="14"/>
          <w:szCs w:val="20"/>
        </w:rPr>
        <w:t xml:space="preserve"> mandate, but </w:t>
      </w:r>
      <w:r w:rsidRPr="004779E4">
        <w:rPr>
          <w:rFonts w:eastAsia="Times New Roman" w:cstheme="minorHAnsi"/>
          <w:bCs/>
          <w:highlight w:val="green"/>
          <w:u w:val="single"/>
        </w:rPr>
        <w:t xml:space="preserve">this does not prevent </w:t>
      </w:r>
      <w:r w:rsidRPr="004779E4">
        <w:rPr>
          <w:rFonts w:eastAsiaTheme="majorEastAsia" w:cstheme="minorHAnsi"/>
          <w:b/>
          <w:iCs/>
          <w:szCs w:val="20"/>
          <w:highlight w:val="green"/>
          <w:u w:val="single"/>
          <w:bdr w:val="single" w:sz="18" w:space="0" w:color="auto"/>
        </w:rPr>
        <w:t>each citizen</w:t>
      </w:r>
      <w:r w:rsidRPr="004779E4">
        <w:rPr>
          <w:rFonts w:eastAsia="Times New Roman" w:cstheme="minorHAnsi"/>
          <w:bCs/>
          <w:highlight w:val="green"/>
          <w:u w:val="single"/>
        </w:rPr>
        <w:t xml:space="preserve"> advocating policies</w:t>
      </w:r>
      <w:r w:rsidRPr="004779E4">
        <w:rPr>
          <w:rFonts w:eastAsia="Times New Roman" w:cstheme="minorHAnsi"/>
          <w:bCs/>
          <w:u w:val="single"/>
        </w:rPr>
        <w:t xml:space="preserve"> for governments </w:t>
      </w:r>
      <w:r w:rsidRPr="004779E4">
        <w:rPr>
          <w:rFonts w:eastAsia="Times New Roman" w:cstheme="minorHAnsi"/>
          <w:bCs/>
          <w:highlight w:val="green"/>
          <w:u w:val="single"/>
        </w:rPr>
        <w:t>which are different</w:t>
      </w:r>
      <w:r w:rsidRPr="004779E4">
        <w:rPr>
          <w:rFonts w:eastAsia="Times New Roman" w:cstheme="minorHAnsi"/>
          <w:bCs/>
          <w:u w:val="single"/>
        </w:rPr>
        <w:t xml:space="preserve"> from what is man- dated</w:t>
      </w:r>
      <w:r w:rsidRPr="004779E4">
        <w:rPr>
          <w:rFonts w:eastAsia="Times New Roman" w:cstheme="minorHAnsi"/>
          <w:sz w:val="14"/>
          <w:szCs w:val="20"/>
        </w:rPr>
        <w:t xml:space="preserve">. Indeed, </w:t>
      </w:r>
      <w:r w:rsidRPr="004779E4">
        <w:rPr>
          <w:rFonts w:eastAsia="Times New Roman" w:cstheme="minorHAnsi"/>
          <w:bCs/>
          <w:highlight w:val="green"/>
          <w:u w:val="single"/>
        </w:rPr>
        <w:t xml:space="preserve">if we were unable to have views about what governments </w:t>
      </w:r>
      <w:r w:rsidRPr="004779E4">
        <w:rPr>
          <w:rFonts w:eastAsiaTheme="majorEastAsia" w:cstheme="minorHAnsi"/>
          <w:b/>
          <w:iCs/>
          <w:szCs w:val="20"/>
          <w:highlight w:val="green"/>
          <w:u w:val="single"/>
          <w:bdr w:val="single" w:sz="18" w:space="0" w:color="auto"/>
        </w:rPr>
        <w:t>ought to do</w:t>
      </w:r>
      <w:r w:rsidRPr="004779E4">
        <w:rPr>
          <w:rFonts w:eastAsia="Times New Roman" w:cstheme="minorHAnsi"/>
          <w:bCs/>
          <w:u w:val="single"/>
        </w:rPr>
        <w:t xml:space="preserve"> </w:t>
      </w:r>
      <w:r w:rsidRPr="004779E4">
        <w:rPr>
          <w:rFonts w:eastAsia="Times New Roman" w:cstheme="minorHAnsi"/>
          <w:sz w:val="14"/>
          <w:szCs w:val="20"/>
        </w:rPr>
        <w:t xml:space="preserve">other than that they ought to carry out the democratic will, </w:t>
      </w:r>
      <w:r w:rsidRPr="004779E4">
        <w:rPr>
          <w:rFonts w:eastAsia="Times New Roman" w:cstheme="minorHAnsi"/>
          <w:bCs/>
          <w:u w:val="single"/>
        </w:rPr>
        <w:t xml:space="preserve">the </w:t>
      </w:r>
      <w:r w:rsidRPr="004779E4">
        <w:rPr>
          <w:rFonts w:eastAsia="Times New Roman" w:cstheme="minorHAnsi"/>
          <w:bCs/>
          <w:highlight w:val="green"/>
          <w:u w:val="single"/>
        </w:rPr>
        <w:t>democratic will would be groundless</w:t>
      </w:r>
      <w:r w:rsidRPr="004779E4">
        <w:rPr>
          <w:rFonts w:eastAsia="Times New Roman" w:cstheme="minorHAnsi"/>
          <w:sz w:val="14"/>
          <w:szCs w:val="20"/>
        </w:rPr>
        <w:t xml:space="preserve">! What the democratic argument shows is that </w:t>
      </w:r>
      <w:r w:rsidRPr="004779E4">
        <w:rPr>
          <w:rFonts w:eastAsia="Times New Roman" w:cstheme="minorHAnsi"/>
          <w:bCs/>
          <w:highlight w:val="green"/>
          <w:u w:val="single"/>
        </w:rPr>
        <w:t>if a cosmopolitan wants</w:t>
      </w:r>
      <w:r w:rsidRPr="004779E4">
        <w:rPr>
          <w:rFonts w:eastAsia="Times New Roman" w:cstheme="minorHAnsi"/>
          <w:sz w:val="14"/>
          <w:szCs w:val="20"/>
        </w:rPr>
        <w:t xml:space="preserve"> his </w:t>
      </w:r>
      <w:r w:rsidRPr="004779E4">
        <w:rPr>
          <w:rFonts w:eastAsia="Times New Roman" w:cstheme="minorHAnsi"/>
          <w:bCs/>
          <w:highlight w:val="green"/>
          <w:u w:val="single"/>
        </w:rPr>
        <w:t>views</w:t>
      </w:r>
      <w:r w:rsidRPr="004779E4">
        <w:rPr>
          <w:rFonts w:eastAsia="Times New Roman" w:cstheme="minorHAnsi"/>
          <w:sz w:val="14"/>
          <w:szCs w:val="20"/>
        </w:rPr>
        <w:t xml:space="preserve"> </w:t>
      </w:r>
      <w:r w:rsidRPr="004779E4">
        <w:rPr>
          <w:rFonts w:eastAsia="Times New Roman" w:cstheme="minorHAnsi"/>
          <w:bCs/>
          <w:u w:val="single"/>
        </w:rPr>
        <w:t xml:space="preserve">to be </w:t>
      </w:r>
      <w:r w:rsidRPr="004779E4">
        <w:rPr>
          <w:rFonts w:eastAsia="Times New Roman" w:cstheme="minorHAnsi"/>
          <w:bCs/>
          <w:highlight w:val="green"/>
          <w:u w:val="single"/>
        </w:rPr>
        <w:t>implemented</w:t>
      </w:r>
      <w:r w:rsidRPr="004779E4">
        <w:rPr>
          <w:rFonts w:eastAsia="Times New Roman" w:cstheme="minorHAnsi"/>
          <w:bCs/>
          <w:u w:val="single"/>
        </w:rPr>
        <w:t xml:space="preserve"> by governments, then </w:t>
      </w:r>
      <w:r w:rsidRPr="004779E4">
        <w:rPr>
          <w:rFonts w:eastAsia="Times New Roman" w:cstheme="minorHAnsi"/>
          <w:bCs/>
          <w:highlight w:val="green"/>
          <w:u w:val="single"/>
        </w:rPr>
        <w:t>the crucial task is</w:t>
      </w:r>
      <w:r w:rsidRPr="004779E4">
        <w:rPr>
          <w:rFonts w:eastAsia="Times New Roman" w:cstheme="minorHAnsi"/>
          <w:bCs/>
          <w:u w:val="single"/>
        </w:rPr>
        <w:t xml:space="preserve"> that of persuading sufficient numbers of citizens </w:t>
      </w:r>
      <w:r w:rsidRPr="004779E4">
        <w:rPr>
          <w:rFonts w:eastAsia="Times New Roman" w:cstheme="minorHAnsi"/>
          <w:sz w:val="14"/>
          <w:szCs w:val="20"/>
        </w:rPr>
        <w:t xml:space="preserve">of his views, </w:t>
      </w:r>
      <w:r w:rsidRPr="004779E4">
        <w:rPr>
          <w:rFonts w:eastAsia="Times New Roman" w:cstheme="minorHAnsi"/>
          <w:bCs/>
          <w:u w:val="single"/>
        </w:rPr>
        <w:t xml:space="preserve">and </w:t>
      </w:r>
      <w:r w:rsidRPr="004779E4">
        <w:rPr>
          <w:rFonts w:eastAsia="Times New Roman" w:cstheme="minorHAnsi"/>
          <w:bCs/>
          <w:highlight w:val="green"/>
          <w:u w:val="single"/>
        </w:rPr>
        <w:t>preparing</w:t>
      </w:r>
      <w:r w:rsidRPr="004779E4">
        <w:rPr>
          <w:rFonts w:eastAsia="Times New Roman" w:cstheme="minorHAnsi"/>
          <w:bCs/>
          <w:u w:val="single"/>
        </w:rPr>
        <w:t xml:space="preserve"> the next gen- </w:t>
      </w:r>
      <w:proofErr w:type="spellStart"/>
      <w:r w:rsidRPr="004779E4">
        <w:rPr>
          <w:rFonts w:eastAsia="Times New Roman" w:cstheme="minorHAnsi"/>
          <w:bCs/>
          <w:u w:val="single"/>
        </w:rPr>
        <w:t>eration</w:t>
      </w:r>
      <w:proofErr w:type="spellEnd"/>
      <w:r w:rsidRPr="004779E4">
        <w:rPr>
          <w:rFonts w:eastAsia="Times New Roman" w:cstheme="minorHAnsi"/>
          <w:bCs/>
          <w:u w:val="single"/>
        </w:rPr>
        <w:t xml:space="preserve"> </w:t>
      </w:r>
      <w:r w:rsidRPr="004779E4">
        <w:rPr>
          <w:rFonts w:eastAsia="Times New Roman" w:cstheme="minorHAnsi"/>
          <w:bCs/>
          <w:highlight w:val="green"/>
          <w:u w:val="single"/>
        </w:rPr>
        <w:t xml:space="preserve">through </w:t>
      </w:r>
      <w:r w:rsidRPr="004779E4">
        <w:rPr>
          <w:rFonts w:eastAsiaTheme="majorEastAsia" w:cstheme="minorHAnsi"/>
          <w:b/>
          <w:iCs/>
          <w:szCs w:val="20"/>
          <w:highlight w:val="green"/>
          <w:u w:val="single"/>
          <w:bdr w:val="single" w:sz="18" w:space="0" w:color="auto"/>
        </w:rPr>
        <w:t>cosmopolitan education</w:t>
      </w:r>
      <w:r w:rsidRPr="004779E4">
        <w:rPr>
          <w:rFonts w:eastAsia="Times New Roman" w:cstheme="minorHAnsi"/>
          <w:sz w:val="14"/>
          <w:szCs w:val="20"/>
        </w:rPr>
        <w:t>. As for realist arguments like Carr’s, the cosmopolitan does indeed have reason to be cautious about advocating policies that would undermine peace and order. But in fact Carr’s strictures are more directed at the kind of proselytizing cosmopolitanism we considered earlier than one focused on creating the conditions for the general realization of human well-being.</w:t>
      </w:r>
    </w:p>
    <w:p w:rsidR="00DF0154" w:rsidRPr="004779E4" w:rsidRDefault="00DF0154" w:rsidP="00DF0154">
      <w:pPr>
        <w:keepNext/>
        <w:keepLines/>
        <w:spacing w:before="200"/>
        <w:outlineLvl w:val="3"/>
        <w:rPr>
          <w:rFonts w:eastAsiaTheme="majorEastAsia" w:cstheme="minorHAnsi"/>
          <w:b/>
          <w:bCs/>
          <w:iCs/>
          <w:sz w:val="26"/>
        </w:rPr>
      </w:pPr>
      <w:r w:rsidRPr="004779E4">
        <w:rPr>
          <w:rFonts w:eastAsiaTheme="majorEastAsia" w:cstheme="minorHAnsi"/>
          <w:b/>
          <w:bCs/>
          <w:iCs/>
          <w:sz w:val="26"/>
        </w:rPr>
        <w:lastRenderedPageBreak/>
        <w:t xml:space="preserve">b. Its key to motivate legislative fence-sitters. Their critical approach endangers public and decision-making backlashes which turn the case. </w:t>
      </w:r>
    </w:p>
    <w:p w:rsidR="00DF0154" w:rsidRPr="004779E4" w:rsidRDefault="00DF0154" w:rsidP="00DF0154">
      <w:pPr>
        <w:rPr>
          <w:rFonts w:cstheme="minorHAnsi"/>
          <w:b/>
          <w:bCs/>
          <w:sz w:val="26"/>
        </w:rPr>
      </w:pPr>
      <w:r w:rsidRPr="004779E4">
        <w:rPr>
          <w:rFonts w:cstheme="minorHAnsi"/>
          <w:b/>
          <w:bCs/>
          <w:sz w:val="26"/>
        </w:rPr>
        <w:t>Brown 11</w:t>
      </w:r>
    </w:p>
    <w:p w:rsidR="00DF0154" w:rsidRPr="004779E4" w:rsidRDefault="00DF0154" w:rsidP="00DF0154">
      <w:pPr>
        <w:rPr>
          <w:rFonts w:cstheme="minorHAnsi"/>
          <w:sz w:val="16"/>
        </w:rPr>
      </w:pPr>
      <w:r w:rsidRPr="004779E4">
        <w:rPr>
          <w:rFonts w:cstheme="minorHAnsi"/>
          <w:sz w:val="16"/>
        </w:rPr>
        <w:t xml:space="preserve">[heath, PhD Political Science, Roanoke, Salem, VA, “narrative strategies used by interest groups during the 2008 </w:t>
      </w:r>
      <w:proofErr w:type="spellStart"/>
      <w:r w:rsidRPr="004779E4">
        <w:rPr>
          <w:rFonts w:cstheme="minorHAnsi"/>
          <w:sz w:val="16"/>
        </w:rPr>
        <w:t>presidental</w:t>
      </w:r>
      <w:proofErr w:type="spellEnd"/>
      <w:r w:rsidRPr="004779E4">
        <w:rPr>
          <w:rFonts w:cstheme="minorHAnsi"/>
          <w:sz w:val="16"/>
        </w:rPr>
        <w:t xml:space="preserve"> transition”, 2011 Pat-Net Conference]</w:t>
      </w:r>
    </w:p>
    <w:p w:rsidR="00DF0154" w:rsidRPr="004779E4" w:rsidRDefault="00DF0154" w:rsidP="00DF0154">
      <w:pPr>
        <w:rPr>
          <w:rFonts w:cstheme="minorHAnsi"/>
          <w:sz w:val="16"/>
        </w:rPr>
      </w:pPr>
      <w:proofErr w:type="spellStart"/>
      <w:r w:rsidRPr="004779E4">
        <w:rPr>
          <w:rFonts w:cstheme="minorHAnsi"/>
          <w:sz w:val="16"/>
        </w:rPr>
        <w:t>Milbrath</w:t>
      </w:r>
      <w:proofErr w:type="spellEnd"/>
      <w:r w:rsidRPr="004779E4">
        <w:rPr>
          <w:rFonts w:cstheme="minorHAnsi"/>
          <w:sz w:val="16"/>
        </w:rPr>
        <w:t xml:space="preserve"> argues that interest </w:t>
      </w:r>
      <w:r w:rsidRPr="004779E4">
        <w:rPr>
          <w:rFonts w:cstheme="minorHAnsi"/>
          <w:b/>
          <w:bCs/>
          <w:highlight w:val="green"/>
          <w:u w:val="single"/>
        </w:rPr>
        <w:t xml:space="preserve">groups must strategically present information </w:t>
      </w:r>
      <w:r w:rsidRPr="004779E4">
        <w:rPr>
          <w:rFonts w:cstheme="minorHAnsi"/>
          <w:b/>
          <w:bCs/>
          <w:u w:val="single"/>
        </w:rPr>
        <w:t xml:space="preserve">so as </w:t>
      </w:r>
      <w:r w:rsidRPr="004779E4">
        <w:rPr>
          <w:rFonts w:cstheme="minorHAnsi"/>
          <w:b/>
          <w:bCs/>
          <w:highlight w:val="green"/>
          <w:u w:val="single"/>
        </w:rPr>
        <w:t xml:space="preserve">to </w:t>
      </w:r>
      <w:r w:rsidRPr="004779E4">
        <w:rPr>
          <w:rFonts w:cstheme="minorHAnsi"/>
          <w:b/>
          <w:bCs/>
          <w:sz w:val="12"/>
          <w:highlight w:val="green"/>
        </w:rPr>
        <w:t>¶</w:t>
      </w:r>
      <w:r w:rsidRPr="004779E4">
        <w:rPr>
          <w:rFonts w:cstheme="minorHAnsi"/>
          <w:b/>
          <w:bCs/>
          <w:highlight w:val="green"/>
          <w:u w:val="single"/>
        </w:rPr>
        <w:t xml:space="preserve"> overcome the “perceptual screen” that shields policy makers </w:t>
      </w:r>
      <w:r w:rsidRPr="004779E4">
        <w:rPr>
          <w:rFonts w:cstheme="minorHAnsi"/>
          <w:b/>
          <w:bCs/>
          <w:u w:val="single"/>
        </w:rPr>
        <w:t xml:space="preserve">from absorbing endless amounts </w:t>
      </w:r>
      <w:r w:rsidRPr="004779E4">
        <w:rPr>
          <w:rFonts w:cstheme="minorHAnsi"/>
          <w:b/>
          <w:bCs/>
          <w:sz w:val="12"/>
        </w:rPr>
        <w:t>¶</w:t>
      </w:r>
      <w:r w:rsidRPr="004779E4">
        <w:rPr>
          <w:rFonts w:cstheme="minorHAnsi"/>
          <w:b/>
          <w:bCs/>
          <w:u w:val="single"/>
        </w:rPr>
        <w:t xml:space="preserve"> of information</w:t>
      </w:r>
      <w:r w:rsidRPr="004779E4">
        <w:rPr>
          <w:rFonts w:cstheme="minorHAnsi"/>
          <w:sz w:val="16"/>
        </w:rPr>
        <w:t xml:space="preserve">. He suggests that groups use facts (scientific information about policy </w:t>
      </w:r>
      <w:r w:rsidRPr="004779E4">
        <w:rPr>
          <w:rFonts w:cstheme="minorHAnsi"/>
          <w:sz w:val="12"/>
        </w:rPr>
        <w:t xml:space="preserve">¶ </w:t>
      </w:r>
      <w:r w:rsidRPr="004779E4">
        <w:rPr>
          <w:rFonts w:cstheme="minorHAnsi"/>
          <w:sz w:val="16"/>
        </w:rPr>
        <w:t>outcomes), arguments (normative explanations of justness or rightness of action), and power</w:t>
      </w:r>
      <w:r w:rsidRPr="004779E4">
        <w:rPr>
          <w:rFonts w:cstheme="minorHAnsi"/>
          <w:sz w:val="12"/>
        </w:rPr>
        <w:t xml:space="preserve">¶ </w:t>
      </w:r>
      <w:r w:rsidRPr="004779E4">
        <w:rPr>
          <w:rFonts w:cstheme="minorHAnsi"/>
          <w:sz w:val="16"/>
        </w:rPr>
        <w:t xml:space="preserve">(typically subtle offers of political support or threats of political retribution) to communicate </w:t>
      </w:r>
      <w:r w:rsidRPr="004779E4">
        <w:rPr>
          <w:rFonts w:cstheme="minorHAnsi"/>
          <w:sz w:val="12"/>
        </w:rPr>
        <w:t xml:space="preserve">¶ </w:t>
      </w:r>
      <w:r w:rsidRPr="004779E4">
        <w:rPr>
          <w:rFonts w:cstheme="minorHAnsi"/>
          <w:sz w:val="16"/>
        </w:rPr>
        <w:t xml:space="preserve">their interests and make their case for policy action (or inaction). In a more recent approach, </w:t>
      </w:r>
      <w:r w:rsidRPr="004779E4">
        <w:rPr>
          <w:rFonts w:cstheme="minorHAnsi"/>
          <w:sz w:val="12"/>
        </w:rPr>
        <w:t xml:space="preserve">¶ </w:t>
      </w:r>
      <w:proofErr w:type="spellStart"/>
      <w:r w:rsidRPr="004779E4">
        <w:rPr>
          <w:rFonts w:cstheme="minorHAnsi"/>
          <w:sz w:val="16"/>
        </w:rPr>
        <w:t>Esterling</w:t>
      </w:r>
      <w:proofErr w:type="spellEnd"/>
      <w:r w:rsidRPr="004779E4">
        <w:rPr>
          <w:rFonts w:cstheme="minorHAnsi"/>
          <w:sz w:val="16"/>
        </w:rPr>
        <w:t xml:space="preserve"> (2007, p. 79) makes the case that groups can use [</w:t>
      </w:r>
      <w:r w:rsidRPr="004779E4">
        <w:rPr>
          <w:rFonts w:cstheme="minorHAnsi"/>
          <w:b/>
          <w:bCs/>
          <w:highlight w:val="green"/>
          <w:u w:val="single"/>
        </w:rPr>
        <w:t xml:space="preserve">using] “instrumental” – “research or </w:t>
      </w:r>
      <w:r w:rsidRPr="004779E4">
        <w:rPr>
          <w:rFonts w:cstheme="minorHAnsi"/>
          <w:b/>
          <w:bCs/>
          <w:sz w:val="12"/>
          <w:highlight w:val="green"/>
        </w:rPr>
        <w:t>¶</w:t>
      </w:r>
      <w:r w:rsidRPr="004779E4">
        <w:rPr>
          <w:rFonts w:cstheme="minorHAnsi"/>
          <w:b/>
          <w:bCs/>
          <w:highlight w:val="green"/>
          <w:u w:val="single"/>
        </w:rPr>
        <w:t xml:space="preserve"> evidence-based causal” arguments </w:t>
      </w:r>
      <w:r w:rsidRPr="004779E4">
        <w:rPr>
          <w:rFonts w:cstheme="minorHAnsi"/>
          <w:b/>
          <w:bCs/>
          <w:u w:val="single"/>
        </w:rPr>
        <w:t>-- or “normative” – “intrinsic desirability” arguments</w:t>
      </w:r>
      <w:r w:rsidRPr="004779E4">
        <w:rPr>
          <w:rFonts w:cstheme="minorHAnsi"/>
          <w:b/>
          <w:bCs/>
          <w:highlight w:val="green"/>
          <w:u w:val="single"/>
        </w:rPr>
        <w:t>.</w:t>
      </w:r>
      <w:r w:rsidRPr="004779E4">
        <w:rPr>
          <w:rFonts w:cstheme="minorHAnsi"/>
          <w:sz w:val="16"/>
          <w:highlight w:val="green"/>
        </w:rPr>
        <w:t xml:space="preserve"> </w:t>
      </w:r>
      <w:r w:rsidRPr="004779E4">
        <w:rPr>
          <w:rFonts w:cstheme="minorHAnsi"/>
          <w:sz w:val="16"/>
        </w:rPr>
        <w:t xml:space="preserve">By </w:t>
      </w:r>
      <w:r w:rsidRPr="004779E4">
        <w:rPr>
          <w:rFonts w:cstheme="minorHAnsi"/>
          <w:b/>
          <w:bCs/>
          <w:sz w:val="12"/>
          <w:highlight w:val="green"/>
        </w:rPr>
        <w:t>¶</w:t>
      </w:r>
      <w:r w:rsidRPr="004779E4">
        <w:rPr>
          <w:rFonts w:cstheme="minorHAnsi"/>
          <w:b/>
          <w:bCs/>
          <w:highlight w:val="green"/>
          <w:u w:val="single"/>
        </w:rPr>
        <w:t xml:space="preserve"> </w:t>
      </w:r>
      <w:r w:rsidRPr="004779E4">
        <w:rPr>
          <w:rFonts w:cstheme="minorHAnsi"/>
          <w:b/>
          <w:bCs/>
          <w:u w:val="single"/>
        </w:rPr>
        <w:t xml:space="preserve">emphasizing one of these approaches, </w:t>
      </w:r>
      <w:r w:rsidRPr="004779E4">
        <w:rPr>
          <w:rFonts w:cstheme="minorHAnsi"/>
          <w:b/>
          <w:bCs/>
          <w:highlight w:val="green"/>
          <w:u w:val="single"/>
        </w:rPr>
        <w:t xml:space="preserve">a group is tacitly communicating the way it wants to </w:t>
      </w:r>
      <w:r w:rsidRPr="004779E4">
        <w:rPr>
          <w:rFonts w:cstheme="minorHAnsi"/>
          <w:b/>
          <w:bCs/>
          <w:sz w:val="12"/>
          <w:highlight w:val="green"/>
        </w:rPr>
        <w:t>¶</w:t>
      </w:r>
      <w:r w:rsidRPr="004779E4">
        <w:rPr>
          <w:rFonts w:cstheme="minorHAnsi"/>
          <w:b/>
          <w:bCs/>
          <w:highlight w:val="green"/>
          <w:u w:val="single"/>
        </w:rPr>
        <w:t xml:space="preserve"> persuade the target of the information.</w:t>
      </w:r>
      <w:r w:rsidRPr="004779E4">
        <w:rPr>
          <w:rFonts w:cstheme="minorHAnsi"/>
          <w:sz w:val="16"/>
          <w:highlight w:val="green"/>
        </w:rPr>
        <w:t xml:space="preserve"> </w:t>
      </w:r>
      <w:r w:rsidRPr="004779E4">
        <w:rPr>
          <w:rFonts w:cstheme="minorHAnsi"/>
          <w:sz w:val="16"/>
        </w:rPr>
        <w:t xml:space="preserve">By emphasizing power or normative arguments, the </w:t>
      </w:r>
      <w:r w:rsidRPr="004779E4">
        <w:rPr>
          <w:rFonts w:cstheme="minorHAnsi"/>
          <w:sz w:val="12"/>
        </w:rPr>
        <w:t xml:space="preserve">¶ </w:t>
      </w:r>
      <w:r w:rsidRPr="004779E4">
        <w:rPr>
          <w:rFonts w:cstheme="minorHAnsi"/>
          <w:sz w:val="16"/>
        </w:rPr>
        <w:t xml:space="preserve">group implies that the policy maker should make decisions based primarily on their political </w:t>
      </w:r>
      <w:r w:rsidRPr="004779E4">
        <w:rPr>
          <w:rFonts w:cstheme="minorHAnsi"/>
          <w:sz w:val="12"/>
        </w:rPr>
        <w:t xml:space="preserve">¶ </w:t>
      </w:r>
      <w:r w:rsidRPr="004779E4">
        <w:rPr>
          <w:rFonts w:cstheme="minorHAnsi"/>
          <w:sz w:val="16"/>
        </w:rPr>
        <w:t xml:space="preserve">judgment and political future. Conversely, by emphasizing facts-based or instrumental </w:t>
      </w:r>
      <w:r w:rsidRPr="004779E4">
        <w:rPr>
          <w:rFonts w:cstheme="minorHAnsi"/>
          <w:sz w:val="12"/>
        </w:rPr>
        <w:t xml:space="preserve">¶ </w:t>
      </w:r>
      <w:r w:rsidRPr="004779E4">
        <w:rPr>
          <w:rFonts w:cstheme="minorHAnsi"/>
          <w:sz w:val="16"/>
        </w:rPr>
        <w:t xml:space="preserve">arguments, the group implies that the policy maker should base decisions primarily on rational </w:t>
      </w:r>
      <w:r w:rsidRPr="004779E4">
        <w:rPr>
          <w:rFonts w:cstheme="minorHAnsi"/>
          <w:sz w:val="12"/>
        </w:rPr>
        <w:t xml:space="preserve">¶ </w:t>
      </w:r>
      <w:r w:rsidRPr="004779E4">
        <w:rPr>
          <w:rFonts w:cstheme="minorHAnsi"/>
          <w:sz w:val="16"/>
        </w:rPr>
        <w:t xml:space="preserve">or scientific considerations. In practice, it is difficult to disentangle these two types of </w:t>
      </w:r>
      <w:r w:rsidRPr="004779E4">
        <w:rPr>
          <w:rFonts w:cstheme="minorHAnsi"/>
          <w:sz w:val="12"/>
        </w:rPr>
        <w:t xml:space="preserve">¶ </w:t>
      </w:r>
      <w:r w:rsidRPr="004779E4">
        <w:rPr>
          <w:rFonts w:cstheme="minorHAnsi"/>
          <w:sz w:val="16"/>
        </w:rPr>
        <w:t xml:space="preserve">arguments and many groups will likely combine various ways to present information (Wright </w:t>
      </w:r>
      <w:r w:rsidRPr="004779E4">
        <w:rPr>
          <w:rFonts w:cstheme="minorHAnsi"/>
          <w:sz w:val="12"/>
        </w:rPr>
        <w:t xml:space="preserve">¶ </w:t>
      </w:r>
      <w:r w:rsidRPr="004779E4">
        <w:rPr>
          <w:rFonts w:cstheme="minorHAnsi"/>
          <w:sz w:val="16"/>
        </w:rPr>
        <w:t xml:space="preserve">1996; </w:t>
      </w:r>
      <w:proofErr w:type="spellStart"/>
      <w:r w:rsidRPr="004779E4">
        <w:rPr>
          <w:rFonts w:cstheme="minorHAnsi"/>
          <w:sz w:val="16"/>
        </w:rPr>
        <w:t>Rochefort</w:t>
      </w:r>
      <w:proofErr w:type="spellEnd"/>
      <w:r w:rsidRPr="004779E4">
        <w:rPr>
          <w:rFonts w:cstheme="minorHAnsi"/>
          <w:sz w:val="16"/>
        </w:rPr>
        <w:t xml:space="preserve"> and Cobb 1994). The dichotomy though does help clarify the persuasive or </w:t>
      </w:r>
      <w:r w:rsidRPr="004779E4">
        <w:rPr>
          <w:rFonts w:cstheme="minorHAnsi"/>
          <w:sz w:val="12"/>
        </w:rPr>
        <w:t xml:space="preserve">¶ </w:t>
      </w:r>
      <w:r w:rsidRPr="004779E4">
        <w:rPr>
          <w:rFonts w:cstheme="minorHAnsi"/>
          <w:sz w:val="16"/>
        </w:rPr>
        <w:t xml:space="preserve">argumentative tone of the information and advice given by groups to policy makers. 6 </w:t>
      </w:r>
      <w:r w:rsidRPr="004779E4">
        <w:rPr>
          <w:rFonts w:cstheme="minorHAnsi"/>
          <w:sz w:val="12"/>
        </w:rPr>
        <w:t xml:space="preserve">¶ </w:t>
      </w:r>
      <w:r w:rsidRPr="004779E4">
        <w:rPr>
          <w:rFonts w:cstheme="minorHAnsi"/>
          <w:sz w:val="16"/>
        </w:rPr>
        <w:t xml:space="preserve">While public perceptions of interest groups might suggest crass self-interest, </w:t>
      </w:r>
      <w:r w:rsidRPr="004779E4">
        <w:rPr>
          <w:rFonts w:cstheme="minorHAnsi"/>
          <w:sz w:val="12"/>
        </w:rPr>
        <w:t xml:space="preserve">¶ </w:t>
      </w:r>
      <w:r w:rsidRPr="004779E4">
        <w:rPr>
          <w:rFonts w:cstheme="minorHAnsi"/>
          <w:sz w:val="16"/>
        </w:rPr>
        <w:t xml:space="preserve">manipulation, and deception, groups have an incentive to be forthright in the information they </w:t>
      </w:r>
      <w:r w:rsidRPr="004779E4">
        <w:rPr>
          <w:rFonts w:cstheme="minorHAnsi"/>
          <w:sz w:val="12"/>
        </w:rPr>
        <w:t xml:space="preserve">¶ </w:t>
      </w:r>
      <w:r w:rsidRPr="004779E4">
        <w:rPr>
          <w:rFonts w:cstheme="minorHAnsi"/>
          <w:sz w:val="16"/>
        </w:rPr>
        <w:t xml:space="preserve">provide and arguments they make. </w:t>
      </w:r>
      <w:r w:rsidRPr="004779E4">
        <w:rPr>
          <w:rFonts w:cstheme="minorHAnsi"/>
          <w:b/>
          <w:bCs/>
          <w:highlight w:val="green"/>
          <w:u w:val="single"/>
        </w:rPr>
        <w:t xml:space="preserve">A group that provides </w:t>
      </w:r>
      <w:r w:rsidRPr="004779E4">
        <w:rPr>
          <w:rFonts w:cstheme="minorHAnsi"/>
          <w:b/>
          <w:bCs/>
          <w:u w:val="single"/>
        </w:rPr>
        <w:t xml:space="preserve">shoddy statistics or </w:t>
      </w:r>
      <w:r w:rsidRPr="004779E4">
        <w:rPr>
          <w:rFonts w:cstheme="minorHAnsi"/>
          <w:b/>
          <w:bCs/>
          <w:highlight w:val="green"/>
          <w:u w:val="single"/>
        </w:rPr>
        <w:t xml:space="preserve">misleading </w:t>
      </w:r>
      <w:r w:rsidRPr="004779E4">
        <w:rPr>
          <w:rFonts w:cstheme="minorHAnsi"/>
          <w:b/>
          <w:bCs/>
          <w:sz w:val="12"/>
          <w:highlight w:val="green"/>
        </w:rPr>
        <w:t>¶</w:t>
      </w:r>
      <w:r w:rsidRPr="004779E4">
        <w:rPr>
          <w:rFonts w:cstheme="minorHAnsi"/>
          <w:b/>
          <w:bCs/>
          <w:highlight w:val="green"/>
          <w:u w:val="single"/>
        </w:rPr>
        <w:t xml:space="preserve"> arguments will be discounted in future interactions with the policy maker</w:t>
      </w:r>
      <w:r w:rsidRPr="004779E4">
        <w:rPr>
          <w:rFonts w:cstheme="minorHAnsi"/>
          <w:sz w:val="16"/>
        </w:rPr>
        <w:t xml:space="preserve"> (</w:t>
      </w:r>
      <w:proofErr w:type="spellStart"/>
      <w:r w:rsidRPr="004779E4">
        <w:rPr>
          <w:rFonts w:cstheme="minorHAnsi"/>
          <w:sz w:val="16"/>
        </w:rPr>
        <w:t>Kersh</w:t>
      </w:r>
      <w:proofErr w:type="spellEnd"/>
      <w:r w:rsidRPr="004779E4">
        <w:rPr>
          <w:rFonts w:cstheme="minorHAnsi"/>
          <w:sz w:val="16"/>
        </w:rPr>
        <w:t xml:space="preserve"> 2009; </w:t>
      </w:r>
      <w:r w:rsidRPr="004779E4">
        <w:rPr>
          <w:rFonts w:cstheme="minorHAnsi"/>
          <w:sz w:val="12"/>
        </w:rPr>
        <w:t xml:space="preserve">¶ </w:t>
      </w:r>
      <w:proofErr w:type="spellStart"/>
      <w:r w:rsidRPr="004779E4">
        <w:rPr>
          <w:rFonts w:cstheme="minorHAnsi"/>
          <w:sz w:val="16"/>
        </w:rPr>
        <w:t>Easterling</w:t>
      </w:r>
      <w:proofErr w:type="spellEnd"/>
      <w:r w:rsidRPr="004779E4">
        <w:rPr>
          <w:rFonts w:cstheme="minorHAnsi"/>
          <w:sz w:val="16"/>
        </w:rPr>
        <w:t xml:space="preserve"> 2007). John E. Chubb (1983, p. 145</w:t>
      </w:r>
      <w:r w:rsidRPr="004779E4">
        <w:rPr>
          <w:rFonts w:cstheme="minorHAnsi"/>
          <w:b/>
          <w:bCs/>
          <w:u w:val="single"/>
        </w:rPr>
        <w:t xml:space="preserve">) writes </w:t>
      </w:r>
      <w:r w:rsidRPr="004779E4">
        <w:rPr>
          <w:rFonts w:cstheme="minorHAnsi"/>
          <w:b/>
          <w:bCs/>
          <w:highlight w:val="green"/>
          <w:u w:val="single"/>
        </w:rPr>
        <w:t>in regard to energy interest groups</w:t>
      </w:r>
      <w:r w:rsidRPr="004779E4">
        <w:rPr>
          <w:rFonts w:cstheme="minorHAnsi"/>
          <w:sz w:val="16"/>
        </w:rPr>
        <w:t xml:space="preserve">: </w:t>
      </w:r>
      <w:r w:rsidRPr="004779E4">
        <w:rPr>
          <w:rFonts w:cstheme="minorHAnsi"/>
          <w:sz w:val="12"/>
        </w:rPr>
        <w:t xml:space="preserve">¶ </w:t>
      </w:r>
      <w:r w:rsidRPr="004779E4">
        <w:rPr>
          <w:rFonts w:cstheme="minorHAnsi"/>
          <w:sz w:val="16"/>
        </w:rPr>
        <w:t xml:space="preserve">“information and advice that are solely self-serving threaten the bond of trust that facilitates </w:t>
      </w:r>
      <w:r w:rsidRPr="004779E4">
        <w:rPr>
          <w:rFonts w:cstheme="minorHAnsi"/>
          <w:sz w:val="12"/>
        </w:rPr>
        <w:t xml:space="preserve">¶ </w:t>
      </w:r>
      <w:r w:rsidRPr="004779E4">
        <w:rPr>
          <w:rFonts w:cstheme="minorHAnsi"/>
          <w:sz w:val="16"/>
        </w:rPr>
        <w:t xml:space="preserve">the informal play of influence.” In fact, </w:t>
      </w:r>
      <w:r w:rsidRPr="004779E4">
        <w:rPr>
          <w:rFonts w:cstheme="minorHAnsi"/>
          <w:b/>
          <w:bCs/>
          <w:highlight w:val="green"/>
          <w:u w:val="single"/>
        </w:rPr>
        <w:t xml:space="preserve">rather than targeting political opponents or fence </w:t>
      </w:r>
      <w:r w:rsidRPr="004779E4">
        <w:rPr>
          <w:rFonts w:cstheme="minorHAnsi"/>
          <w:b/>
          <w:bCs/>
          <w:sz w:val="12"/>
          <w:highlight w:val="green"/>
        </w:rPr>
        <w:t>¶</w:t>
      </w:r>
      <w:r w:rsidRPr="004779E4">
        <w:rPr>
          <w:rFonts w:cstheme="minorHAnsi"/>
          <w:b/>
          <w:bCs/>
          <w:highlight w:val="green"/>
          <w:u w:val="single"/>
        </w:rPr>
        <w:t xml:space="preserve"> sitters, </w:t>
      </w:r>
      <w:r w:rsidRPr="004779E4">
        <w:rPr>
          <w:rFonts w:cstheme="minorHAnsi"/>
          <w:b/>
          <w:bCs/>
          <w:u w:val="single"/>
        </w:rPr>
        <w:t xml:space="preserve">much </w:t>
      </w:r>
      <w:r w:rsidRPr="004779E4">
        <w:rPr>
          <w:rFonts w:cstheme="minorHAnsi"/>
          <w:b/>
          <w:bCs/>
          <w:highlight w:val="green"/>
          <w:u w:val="single"/>
        </w:rPr>
        <w:t xml:space="preserve">research suggests that groups prefer </w:t>
      </w:r>
      <w:r w:rsidRPr="004779E4">
        <w:rPr>
          <w:rFonts w:cstheme="minorHAnsi"/>
          <w:b/>
          <w:bCs/>
          <w:u w:val="single"/>
        </w:rPr>
        <w:t xml:space="preserve">or are invited </w:t>
      </w:r>
      <w:r w:rsidRPr="004779E4">
        <w:rPr>
          <w:rFonts w:cstheme="minorHAnsi"/>
          <w:b/>
          <w:bCs/>
          <w:highlight w:val="green"/>
          <w:u w:val="single"/>
        </w:rPr>
        <w:t>to lobby</w:t>
      </w:r>
      <w:r w:rsidRPr="004779E4">
        <w:rPr>
          <w:rFonts w:cstheme="minorHAnsi"/>
          <w:b/>
          <w:bCs/>
          <w:u w:val="single"/>
        </w:rPr>
        <w:t xml:space="preserve"> friends and </w:t>
      </w:r>
      <w:r w:rsidRPr="004779E4">
        <w:rPr>
          <w:rFonts w:cstheme="minorHAnsi"/>
          <w:b/>
          <w:bCs/>
          <w:highlight w:val="green"/>
          <w:u w:val="single"/>
        </w:rPr>
        <w:t xml:space="preserve">allies over </w:t>
      </w:r>
      <w:r w:rsidRPr="004779E4">
        <w:rPr>
          <w:rFonts w:cstheme="minorHAnsi"/>
          <w:b/>
          <w:bCs/>
          <w:sz w:val="12"/>
          <w:highlight w:val="green"/>
        </w:rPr>
        <w:t>¶</w:t>
      </w:r>
      <w:r w:rsidRPr="004779E4">
        <w:rPr>
          <w:rFonts w:cstheme="minorHAnsi"/>
          <w:b/>
          <w:bCs/>
          <w:highlight w:val="green"/>
          <w:u w:val="single"/>
        </w:rPr>
        <w:t xml:space="preserve"> adversaries</w:t>
      </w:r>
      <w:r w:rsidRPr="004779E4">
        <w:rPr>
          <w:rFonts w:cstheme="minorHAnsi"/>
          <w:sz w:val="16"/>
        </w:rPr>
        <w:t xml:space="preserve"> (Baumgartner et al. 2009; </w:t>
      </w:r>
      <w:proofErr w:type="spellStart"/>
      <w:r w:rsidRPr="004779E4">
        <w:rPr>
          <w:rFonts w:cstheme="minorHAnsi"/>
          <w:sz w:val="16"/>
        </w:rPr>
        <w:t>Hojnacki</w:t>
      </w:r>
      <w:proofErr w:type="spellEnd"/>
      <w:r w:rsidRPr="004779E4">
        <w:rPr>
          <w:rFonts w:cstheme="minorHAnsi"/>
          <w:sz w:val="16"/>
        </w:rPr>
        <w:t xml:space="preserve"> and Kimball 1998, 1999; Hall and </w:t>
      </w:r>
      <w:proofErr w:type="spellStart"/>
      <w:r w:rsidRPr="004779E4">
        <w:rPr>
          <w:rFonts w:cstheme="minorHAnsi"/>
          <w:sz w:val="16"/>
        </w:rPr>
        <w:t>Deardorff</w:t>
      </w:r>
      <w:proofErr w:type="spellEnd"/>
      <w:r w:rsidRPr="004779E4">
        <w:rPr>
          <w:rFonts w:cstheme="minorHAnsi"/>
          <w:sz w:val="16"/>
        </w:rPr>
        <w:t xml:space="preserve"> </w:t>
      </w:r>
      <w:r w:rsidRPr="004779E4">
        <w:rPr>
          <w:rFonts w:cstheme="minorHAnsi"/>
          <w:sz w:val="12"/>
        </w:rPr>
        <w:t xml:space="preserve">¶ </w:t>
      </w:r>
      <w:r w:rsidRPr="004779E4">
        <w:rPr>
          <w:rFonts w:cstheme="minorHAnsi"/>
          <w:sz w:val="16"/>
        </w:rPr>
        <w:t>2006; Bauer et al. 1963; Holyoke 2004; McCool 1990). If this is the case</w:t>
      </w:r>
      <w:r w:rsidRPr="004779E4">
        <w:rPr>
          <w:rFonts w:cstheme="minorHAnsi"/>
          <w:b/>
          <w:bCs/>
          <w:highlight w:val="green"/>
          <w:u w:val="single"/>
        </w:rPr>
        <w:t xml:space="preserve">, the cost of </w:t>
      </w:r>
      <w:r w:rsidRPr="004779E4">
        <w:rPr>
          <w:rFonts w:cstheme="minorHAnsi"/>
          <w:b/>
          <w:bCs/>
          <w:sz w:val="12"/>
          <w:highlight w:val="green"/>
        </w:rPr>
        <w:t>¶</w:t>
      </w:r>
      <w:r w:rsidRPr="004779E4">
        <w:rPr>
          <w:rFonts w:cstheme="minorHAnsi"/>
          <w:b/>
          <w:bCs/>
          <w:highlight w:val="green"/>
          <w:u w:val="single"/>
        </w:rPr>
        <w:t xml:space="preserve"> misrepresenting or overstating information may be particularly high for those engaged in</w:t>
      </w:r>
      <w:r w:rsidRPr="004779E4">
        <w:rPr>
          <w:rFonts w:cstheme="minorHAnsi"/>
          <w:sz w:val="16"/>
          <w:highlight w:val="green"/>
        </w:rPr>
        <w:t xml:space="preserve"> </w:t>
      </w:r>
      <w:r w:rsidRPr="004779E4">
        <w:rPr>
          <w:rFonts w:cstheme="minorHAnsi"/>
          <w:sz w:val="16"/>
        </w:rPr>
        <w:t xml:space="preserve">what </w:t>
      </w:r>
      <w:r w:rsidRPr="004779E4">
        <w:rPr>
          <w:rFonts w:cstheme="minorHAnsi"/>
          <w:sz w:val="12"/>
        </w:rPr>
        <w:t xml:space="preserve">¶ </w:t>
      </w:r>
      <w:r w:rsidRPr="004779E4">
        <w:rPr>
          <w:rFonts w:cstheme="minorHAnsi"/>
          <w:sz w:val="16"/>
        </w:rPr>
        <w:t xml:space="preserve">Hall and </w:t>
      </w:r>
      <w:proofErr w:type="spellStart"/>
      <w:r w:rsidRPr="004779E4">
        <w:rPr>
          <w:rFonts w:cstheme="minorHAnsi"/>
          <w:sz w:val="16"/>
        </w:rPr>
        <w:t>Deardorff</w:t>
      </w:r>
      <w:proofErr w:type="spellEnd"/>
      <w:r w:rsidRPr="004779E4">
        <w:rPr>
          <w:rFonts w:cstheme="minorHAnsi"/>
          <w:sz w:val="16"/>
        </w:rPr>
        <w:t xml:space="preserve"> (2006) and others have called </w:t>
      </w:r>
      <w:r w:rsidRPr="004779E4">
        <w:rPr>
          <w:rFonts w:cstheme="minorHAnsi"/>
          <w:b/>
          <w:bCs/>
          <w:highlight w:val="green"/>
          <w:u w:val="single"/>
        </w:rPr>
        <w:t>“legislative subsidy” (</w:t>
      </w:r>
      <w:r w:rsidRPr="004779E4">
        <w:rPr>
          <w:rFonts w:cstheme="minorHAnsi"/>
          <w:sz w:val="16"/>
        </w:rPr>
        <w:t xml:space="preserve">Hall and </w:t>
      </w:r>
      <w:proofErr w:type="spellStart"/>
      <w:r w:rsidRPr="004779E4">
        <w:rPr>
          <w:rFonts w:cstheme="minorHAnsi"/>
          <w:sz w:val="16"/>
        </w:rPr>
        <w:t>Deardorff</w:t>
      </w:r>
      <w:proofErr w:type="spellEnd"/>
      <w:r w:rsidRPr="004779E4">
        <w:rPr>
          <w:rFonts w:cstheme="minorHAnsi"/>
          <w:sz w:val="16"/>
        </w:rPr>
        <w:t xml:space="preserve"> 2006; </w:t>
      </w:r>
      <w:r w:rsidRPr="004779E4">
        <w:rPr>
          <w:rFonts w:cstheme="minorHAnsi"/>
          <w:sz w:val="12"/>
        </w:rPr>
        <w:t xml:space="preserve">¶ </w:t>
      </w:r>
      <w:proofErr w:type="spellStart"/>
      <w:r w:rsidRPr="004779E4">
        <w:rPr>
          <w:rFonts w:cstheme="minorHAnsi"/>
          <w:sz w:val="16"/>
        </w:rPr>
        <w:t>Esterling</w:t>
      </w:r>
      <w:proofErr w:type="spellEnd"/>
      <w:r w:rsidRPr="004779E4">
        <w:rPr>
          <w:rFonts w:cstheme="minorHAnsi"/>
          <w:sz w:val="16"/>
        </w:rPr>
        <w:t xml:space="preserve"> 2007a). From this subsidy perspective, if a policy maker is sub-contracting information </w:t>
      </w:r>
      <w:r w:rsidRPr="004779E4">
        <w:rPr>
          <w:rFonts w:cstheme="minorHAnsi"/>
          <w:sz w:val="12"/>
        </w:rPr>
        <w:t xml:space="preserve">¶ </w:t>
      </w:r>
      <w:r w:rsidRPr="004779E4">
        <w:rPr>
          <w:rFonts w:cstheme="minorHAnsi"/>
          <w:sz w:val="16"/>
        </w:rPr>
        <w:t xml:space="preserve">collection and analysis to an allied interest group, it behooves that group to be conscientious, </w:t>
      </w:r>
      <w:r w:rsidRPr="004779E4">
        <w:rPr>
          <w:rFonts w:cstheme="minorHAnsi"/>
          <w:sz w:val="12"/>
        </w:rPr>
        <w:t xml:space="preserve">¶ </w:t>
      </w:r>
      <w:r w:rsidRPr="004779E4">
        <w:rPr>
          <w:rFonts w:cstheme="minorHAnsi"/>
          <w:sz w:val="16"/>
        </w:rPr>
        <w:t xml:space="preserve">thorough, and consistent in the information and advice it gives. And in many cases, as Wright </w:t>
      </w:r>
      <w:r w:rsidRPr="004779E4">
        <w:rPr>
          <w:rFonts w:cstheme="minorHAnsi"/>
          <w:sz w:val="12"/>
        </w:rPr>
        <w:t xml:space="preserve">¶ </w:t>
      </w:r>
      <w:r w:rsidRPr="004779E4">
        <w:rPr>
          <w:rFonts w:cstheme="minorHAnsi"/>
          <w:sz w:val="16"/>
        </w:rPr>
        <w:t xml:space="preserve">(1996) contends, it is relatively easy for policy makers to check the authenticity of the </w:t>
      </w:r>
      <w:r w:rsidRPr="004779E4">
        <w:rPr>
          <w:rFonts w:cstheme="minorHAnsi"/>
          <w:sz w:val="12"/>
        </w:rPr>
        <w:t xml:space="preserve">¶ </w:t>
      </w:r>
      <w:r w:rsidRPr="004779E4">
        <w:rPr>
          <w:rFonts w:cstheme="minorHAnsi"/>
          <w:sz w:val="16"/>
        </w:rPr>
        <w:t xml:space="preserve">information provided to them, sometimes simply through the contradictory information </w:t>
      </w:r>
      <w:r w:rsidRPr="004779E4">
        <w:rPr>
          <w:rFonts w:cstheme="minorHAnsi"/>
          <w:sz w:val="12"/>
        </w:rPr>
        <w:t xml:space="preserve">¶ </w:t>
      </w:r>
      <w:r w:rsidRPr="004779E4">
        <w:rPr>
          <w:rFonts w:cstheme="minorHAnsi"/>
          <w:sz w:val="16"/>
        </w:rPr>
        <w:t xml:space="preserve">provided by other groups, thereby curtailing the inclination to blatantly misrepresent the truth. </w:t>
      </w:r>
      <w:r w:rsidRPr="004779E4">
        <w:rPr>
          <w:rFonts w:cstheme="minorHAnsi"/>
          <w:sz w:val="12"/>
        </w:rPr>
        <w:t xml:space="preserve">¶ </w:t>
      </w:r>
      <w:r w:rsidRPr="004779E4">
        <w:rPr>
          <w:rFonts w:cstheme="minorHAnsi"/>
          <w:sz w:val="16"/>
        </w:rPr>
        <w:t xml:space="preserve">Furthermore, experimental research shows that </w:t>
      </w:r>
      <w:r w:rsidRPr="004779E4">
        <w:rPr>
          <w:rFonts w:cstheme="minorHAnsi"/>
          <w:b/>
          <w:bCs/>
          <w:highlight w:val="green"/>
          <w:u w:val="single"/>
        </w:rPr>
        <w:t xml:space="preserve">factual or instrumental information is </w:t>
      </w:r>
      <w:r w:rsidRPr="004779E4">
        <w:rPr>
          <w:rFonts w:cstheme="minorHAnsi"/>
          <w:b/>
          <w:bCs/>
          <w:sz w:val="12"/>
          <w:highlight w:val="green"/>
        </w:rPr>
        <w:t>¶</w:t>
      </w:r>
      <w:r w:rsidRPr="004779E4">
        <w:rPr>
          <w:rFonts w:cstheme="minorHAnsi"/>
          <w:b/>
          <w:bCs/>
          <w:highlight w:val="green"/>
          <w:u w:val="single"/>
        </w:rPr>
        <w:t xml:space="preserve"> preferred by legislative staff </w:t>
      </w:r>
      <w:r w:rsidRPr="004779E4">
        <w:rPr>
          <w:rFonts w:cstheme="minorHAnsi"/>
          <w:sz w:val="16"/>
        </w:rPr>
        <w:t>(</w:t>
      </w:r>
      <w:proofErr w:type="spellStart"/>
      <w:r w:rsidRPr="004779E4">
        <w:rPr>
          <w:rFonts w:cstheme="minorHAnsi"/>
          <w:sz w:val="16"/>
        </w:rPr>
        <w:t>LaPira</w:t>
      </w:r>
      <w:proofErr w:type="spellEnd"/>
      <w:r w:rsidRPr="004779E4">
        <w:rPr>
          <w:rFonts w:cstheme="minorHAnsi"/>
          <w:sz w:val="16"/>
        </w:rPr>
        <w:t xml:space="preserve"> 2008) and </w:t>
      </w:r>
      <w:r w:rsidRPr="004779E4">
        <w:rPr>
          <w:rFonts w:cstheme="minorHAnsi"/>
          <w:b/>
          <w:bCs/>
          <w:highlight w:val="green"/>
          <w:u w:val="single"/>
        </w:rPr>
        <w:t xml:space="preserve">neutral expert lobbyists have more legislative </w:t>
      </w:r>
      <w:r w:rsidRPr="004779E4">
        <w:rPr>
          <w:rFonts w:cstheme="minorHAnsi"/>
          <w:b/>
          <w:bCs/>
          <w:sz w:val="12"/>
          <w:highlight w:val="green"/>
        </w:rPr>
        <w:t>¶</w:t>
      </w:r>
      <w:r w:rsidRPr="004779E4">
        <w:rPr>
          <w:rFonts w:cstheme="minorHAnsi"/>
          <w:b/>
          <w:bCs/>
          <w:highlight w:val="green"/>
          <w:u w:val="single"/>
        </w:rPr>
        <w:t xml:space="preserve"> access than non-experts</w:t>
      </w:r>
      <w:r w:rsidRPr="004779E4">
        <w:rPr>
          <w:rFonts w:cstheme="minorHAnsi"/>
          <w:sz w:val="16"/>
        </w:rPr>
        <w:t xml:space="preserve"> (</w:t>
      </w:r>
      <w:proofErr w:type="spellStart"/>
      <w:r w:rsidRPr="004779E4">
        <w:rPr>
          <w:rFonts w:cstheme="minorHAnsi"/>
          <w:sz w:val="16"/>
        </w:rPr>
        <w:t>Esterling</w:t>
      </w:r>
      <w:proofErr w:type="spellEnd"/>
      <w:r w:rsidRPr="004779E4">
        <w:rPr>
          <w:rFonts w:cstheme="minorHAnsi"/>
          <w:sz w:val="16"/>
        </w:rPr>
        <w:t xml:space="preserve"> 2007b). Facts may be useful on their own terms in </w:t>
      </w:r>
      <w:r w:rsidRPr="004779E4">
        <w:rPr>
          <w:rFonts w:cstheme="minorHAnsi"/>
          <w:sz w:val="12"/>
        </w:rPr>
        <w:t xml:space="preserve">¶ </w:t>
      </w:r>
      <w:r w:rsidRPr="004779E4">
        <w:rPr>
          <w:rFonts w:cstheme="minorHAnsi"/>
          <w:sz w:val="16"/>
        </w:rPr>
        <w:t xml:space="preserve">formulating legislative decisions but </w:t>
      </w:r>
      <w:r w:rsidRPr="004779E4">
        <w:rPr>
          <w:rFonts w:cstheme="minorHAnsi"/>
          <w:b/>
          <w:bCs/>
          <w:highlight w:val="green"/>
          <w:u w:val="single"/>
        </w:rPr>
        <w:t xml:space="preserve">scientific or statistically based arguments also serve as a 7 </w:t>
      </w:r>
      <w:r w:rsidRPr="004779E4">
        <w:rPr>
          <w:rFonts w:cstheme="minorHAnsi"/>
          <w:b/>
          <w:bCs/>
          <w:sz w:val="12"/>
          <w:highlight w:val="green"/>
        </w:rPr>
        <w:t>¶</w:t>
      </w:r>
      <w:r w:rsidRPr="004779E4">
        <w:rPr>
          <w:rFonts w:cstheme="minorHAnsi"/>
          <w:b/>
          <w:bCs/>
          <w:highlight w:val="green"/>
          <w:u w:val="single"/>
        </w:rPr>
        <w:t xml:space="preserve"> cue for policy makers to determine the credibility or reliability of the advice they are given</w:t>
      </w:r>
      <w:r w:rsidRPr="004779E4">
        <w:rPr>
          <w:rFonts w:cstheme="minorHAnsi"/>
          <w:sz w:val="16"/>
        </w:rPr>
        <w:t xml:space="preserve"> </w:t>
      </w:r>
      <w:r w:rsidRPr="004779E4">
        <w:rPr>
          <w:rFonts w:cstheme="minorHAnsi"/>
          <w:sz w:val="12"/>
        </w:rPr>
        <w:t xml:space="preserve">¶ </w:t>
      </w:r>
      <w:r w:rsidRPr="004779E4">
        <w:rPr>
          <w:rFonts w:cstheme="minorHAnsi"/>
          <w:sz w:val="16"/>
        </w:rPr>
        <w:t xml:space="preserve">(Sabatier 1978). </w:t>
      </w:r>
      <w:r w:rsidRPr="004779E4">
        <w:rPr>
          <w:rFonts w:cstheme="minorHAnsi"/>
          <w:sz w:val="12"/>
        </w:rPr>
        <w:t xml:space="preserve">¶ </w:t>
      </w:r>
      <w:r w:rsidRPr="004779E4">
        <w:rPr>
          <w:rFonts w:cstheme="minorHAnsi"/>
          <w:sz w:val="16"/>
        </w:rPr>
        <w:t xml:space="preserve">Rather than convince those already in agreement, the approach taken by proactive </w:t>
      </w:r>
      <w:r w:rsidRPr="004779E4">
        <w:rPr>
          <w:rFonts w:cstheme="minorHAnsi"/>
          <w:sz w:val="12"/>
        </w:rPr>
        <w:t xml:space="preserve">¶ </w:t>
      </w:r>
      <w:r w:rsidRPr="004779E4">
        <w:rPr>
          <w:rFonts w:cstheme="minorHAnsi"/>
          <w:sz w:val="16"/>
        </w:rPr>
        <w:t xml:space="preserve">theorists suggests that </w:t>
      </w:r>
      <w:r w:rsidRPr="004779E4">
        <w:rPr>
          <w:rFonts w:cstheme="minorHAnsi"/>
          <w:b/>
          <w:bCs/>
          <w:highlight w:val="green"/>
          <w:u w:val="single"/>
        </w:rPr>
        <w:t xml:space="preserve">groups seek to convince legislative fence sitters or opponents to adopt </w:t>
      </w:r>
      <w:r w:rsidRPr="004779E4">
        <w:rPr>
          <w:rFonts w:cstheme="minorHAnsi"/>
          <w:b/>
          <w:bCs/>
          <w:sz w:val="12"/>
          <w:highlight w:val="green"/>
        </w:rPr>
        <w:t>¶</w:t>
      </w:r>
      <w:r w:rsidRPr="004779E4">
        <w:rPr>
          <w:rFonts w:cstheme="minorHAnsi"/>
          <w:b/>
          <w:bCs/>
          <w:highlight w:val="green"/>
          <w:u w:val="single"/>
        </w:rPr>
        <w:t xml:space="preserve"> the group’s position</w:t>
      </w:r>
      <w:r w:rsidRPr="004779E4">
        <w:rPr>
          <w:rFonts w:cstheme="minorHAnsi"/>
          <w:sz w:val="16"/>
        </w:rPr>
        <w:t xml:space="preserve">, advocate the group’s interests, or simply vote in the group’s way through </w:t>
      </w:r>
      <w:r w:rsidRPr="004779E4">
        <w:rPr>
          <w:rFonts w:cstheme="minorHAnsi"/>
          <w:sz w:val="12"/>
        </w:rPr>
        <w:t xml:space="preserve">¶ </w:t>
      </w:r>
      <w:r w:rsidRPr="004779E4">
        <w:rPr>
          <w:rFonts w:cstheme="minorHAnsi"/>
          <w:sz w:val="16"/>
        </w:rPr>
        <w:t xml:space="preserve">the offer of, or refusal to give, political support (Smith 1984; Austen-Smith and Wright 1994; </w:t>
      </w:r>
      <w:r w:rsidRPr="004779E4">
        <w:rPr>
          <w:rFonts w:cstheme="minorHAnsi"/>
          <w:sz w:val="12"/>
        </w:rPr>
        <w:t xml:space="preserve">¶ </w:t>
      </w:r>
      <w:r w:rsidRPr="004779E4">
        <w:rPr>
          <w:rFonts w:cstheme="minorHAnsi"/>
          <w:sz w:val="16"/>
        </w:rPr>
        <w:t xml:space="preserve">Wright 1996). Wright (1990) for one finds that groups which distribute campaign contributions </w:t>
      </w:r>
      <w:r w:rsidRPr="004779E4">
        <w:rPr>
          <w:rFonts w:cstheme="minorHAnsi"/>
          <w:sz w:val="12"/>
        </w:rPr>
        <w:t xml:space="preserve">¶ </w:t>
      </w:r>
      <w:r w:rsidRPr="004779E4">
        <w:rPr>
          <w:rFonts w:cstheme="minorHAnsi"/>
          <w:sz w:val="16"/>
        </w:rPr>
        <w:t xml:space="preserve">to a wide group of legislators are then able to access a wider group, rather than just political </w:t>
      </w:r>
      <w:r w:rsidRPr="004779E4">
        <w:rPr>
          <w:rFonts w:cstheme="minorHAnsi"/>
          <w:sz w:val="12"/>
        </w:rPr>
        <w:t xml:space="preserve">¶ </w:t>
      </w:r>
      <w:r w:rsidRPr="004779E4">
        <w:rPr>
          <w:rFonts w:cstheme="minorHAnsi"/>
          <w:sz w:val="16"/>
        </w:rPr>
        <w:t xml:space="preserve">allies (Wright 1990). Similarly, </w:t>
      </w:r>
      <w:proofErr w:type="spellStart"/>
      <w:r w:rsidRPr="004779E4">
        <w:rPr>
          <w:rFonts w:cstheme="minorHAnsi"/>
          <w:sz w:val="16"/>
        </w:rPr>
        <w:t>Heberling</w:t>
      </w:r>
      <w:proofErr w:type="spellEnd"/>
      <w:r w:rsidRPr="004779E4">
        <w:rPr>
          <w:rFonts w:cstheme="minorHAnsi"/>
          <w:sz w:val="16"/>
        </w:rPr>
        <w:t xml:space="preserve"> (2005) shows that one group, the AFL-CIO, seeks out </w:t>
      </w:r>
      <w:r w:rsidRPr="004779E4">
        <w:rPr>
          <w:rFonts w:cstheme="minorHAnsi"/>
          <w:sz w:val="12"/>
        </w:rPr>
        <w:t xml:space="preserve">¶ </w:t>
      </w:r>
      <w:r w:rsidRPr="004779E4">
        <w:rPr>
          <w:rFonts w:cstheme="minorHAnsi"/>
          <w:sz w:val="16"/>
        </w:rPr>
        <w:t>legislators with unknown political preferences rather than targeting political allies (</w:t>
      </w:r>
      <w:proofErr w:type="spellStart"/>
      <w:r w:rsidRPr="004779E4">
        <w:rPr>
          <w:rFonts w:cstheme="minorHAnsi"/>
          <w:sz w:val="16"/>
        </w:rPr>
        <w:t>Heberling</w:t>
      </w:r>
      <w:proofErr w:type="spellEnd"/>
      <w:r w:rsidRPr="004779E4">
        <w:rPr>
          <w:rFonts w:cstheme="minorHAnsi"/>
          <w:sz w:val="16"/>
        </w:rPr>
        <w:t xml:space="preserve"> </w:t>
      </w:r>
      <w:r w:rsidRPr="004779E4">
        <w:rPr>
          <w:rFonts w:cstheme="minorHAnsi"/>
          <w:sz w:val="12"/>
        </w:rPr>
        <w:t xml:space="preserve">¶ </w:t>
      </w:r>
      <w:r w:rsidRPr="004779E4">
        <w:rPr>
          <w:rFonts w:cstheme="minorHAnsi"/>
          <w:sz w:val="16"/>
        </w:rPr>
        <w:t xml:space="preserve">2005). The field of interest group research has not yet resolved whether groups typically lobby </w:t>
      </w:r>
      <w:r w:rsidRPr="004779E4">
        <w:rPr>
          <w:rFonts w:cstheme="minorHAnsi"/>
          <w:sz w:val="12"/>
        </w:rPr>
        <w:t xml:space="preserve">¶ </w:t>
      </w:r>
      <w:r w:rsidRPr="004779E4">
        <w:rPr>
          <w:rFonts w:cstheme="minorHAnsi"/>
          <w:sz w:val="16"/>
        </w:rPr>
        <w:t xml:space="preserve">friends, adversaries, or some combination of the two (Leech and Baumgartner 1998). This is </w:t>
      </w:r>
      <w:r w:rsidRPr="004779E4">
        <w:rPr>
          <w:rFonts w:cstheme="minorHAnsi"/>
          <w:sz w:val="12"/>
        </w:rPr>
        <w:t xml:space="preserve">¶ </w:t>
      </w:r>
      <w:r w:rsidRPr="004779E4">
        <w:rPr>
          <w:rFonts w:cstheme="minorHAnsi"/>
          <w:sz w:val="16"/>
        </w:rPr>
        <w:t xml:space="preserve">likely due to the wide variation of group types and also policy domains in which groups operate. </w:t>
      </w:r>
      <w:r w:rsidRPr="004779E4">
        <w:rPr>
          <w:rFonts w:cstheme="minorHAnsi"/>
          <w:sz w:val="12"/>
        </w:rPr>
        <w:t xml:space="preserve">¶ </w:t>
      </w:r>
      <w:proofErr w:type="gramStart"/>
      <w:r w:rsidRPr="004779E4">
        <w:rPr>
          <w:rFonts w:cstheme="minorHAnsi"/>
          <w:sz w:val="16"/>
        </w:rPr>
        <w:t>These</w:t>
      </w:r>
      <w:proofErr w:type="gramEnd"/>
      <w:r w:rsidRPr="004779E4">
        <w:rPr>
          <w:rFonts w:cstheme="minorHAnsi"/>
          <w:sz w:val="16"/>
        </w:rPr>
        <w:t xml:space="preserve"> inter-organizational and inter-policy differences affect the strategies employed and </w:t>
      </w:r>
      <w:r w:rsidRPr="004779E4">
        <w:rPr>
          <w:rFonts w:cstheme="minorHAnsi"/>
          <w:sz w:val="12"/>
        </w:rPr>
        <w:t xml:space="preserve">¶ </w:t>
      </w:r>
      <w:r w:rsidRPr="004779E4">
        <w:rPr>
          <w:rFonts w:cstheme="minorHAnsi"/>
          <w:sz w:val="16"/>
        </w:rPr>
        <w:t>therefore the content of information presented during lobbying.</w:t>
      </w:r>
    </w:p>
    <w:p w:rsidR="00DF0154" w:rsidRPr="004779E4" w:rsidRDefault="00DF0154" w:rsidP="00DF0154">
      <w:pPr>
        <w:keepNext/>
        <w:keepLines/>
        <w:spacing w:before="200"/>
        <w:outlineLvl w:val="3"/>
        <w:rPr>
          <w:rFonts w:eastAsiaTheme="majorEastAsia" w:cstheme="minorHAnsi"/>
          <w:b/>
          <w:bCs/>
          <w:iCs/>
          <w:sz w:val="26"/>
        </w:rPr>
      </w:pPr>
      <w:r w:rsidRPr="004779E4">
        <w:rPr>
          <w:rFonts w:eastAsiaTheme="majorEastAsia" w:cstheme="minorHAnsi"/>
          <w:b/>
          <w:bCs/>
          <w:iCs/>
          <w:sz w:val="26"/>
        </w:rPr>
        <w:t xml:space="preserve">c. Focus on state based pedagogy is </w:t>
      </w:r>
      <w:proofErr w:type="gramStart"/>
      <w:r w:rsidRPr="004779E4">
        <w:rPr>
          <w:rFonts w:eastAsiaTheme="majorEastAsia" w:cstheme="minorHAnsi"/>
          <w:b/>
          <w:bCs/>
          <w:iCs/>
          <w:sz w:val="26"/>
        </w:rPr>
        <w:t>key</w:t>
      </w:r>
      <w:proofErr w:type="gramEnd"/>
      <w:r w:rsidRPr="004779E4">
        <w:rPr>
          <w:rFonts w:eastAsiaTheme="majorEastAsia" w:cstheme="minorHAnsi"/>
          <w:b/>
          <w:bCs/>
          <w:iCs/>
          <w:sz w:val="26"/>
        </w:rPr>
        <w:t xml:space="preserve"> to combat racism. </w:t>
      </w:r>
    </w:p>
    <w:p w:rsidR="00DF0154" w:rsidRPr="004779E4" w:rsidRDefault="00DF0154" w:rsidP="00DF0154">
      <w:pPr>
        <w:rPr>
          <w:rFonts w:cstheme="minorHAnsi"/>
          <w:b/>
          <w:bCs/>
          <w:sz w:val="26"/>
        </w:rPr>
      </w:pPr>
      <w:proofErr w:type="spellStart"/>
      <w:r w:rsidRPr="004779E4">
        <w:rPr>
          <w:rFonts w:cstheme="minorHAnsi"/>
          <w:b/>
          <w:bCs/>
          <w:sz w:val="26"/>
        </w:rPr>
        <w:t>Themba</w:t>
      </w:r>
      <w:proofErr w:type="spellEnd"/>
      <w:r w:rsidRPr="004779E4">
        <w:rPr>
          <w:rFonts w:cstheme="minorHAnsi"/>
          <w:b/>
          <w:bCs/>
          <w:sz w:val="26"/>
        </w:rPr>
        <w:t>-Nixon 2k</w:t>
      </w:r>
    </w:p>
    <w:p w:rsidR="00DF0154" w:rsidRPr="004779E4" w:rsidRDefault="00DF0154" w:rsidP="00DF0154">
      <w:pPr>
        <w:rPr>
          <w:rFonts w:cstheme="minorHAnsi"/>
        </w:rPr>
      </w:pPr>
      <w:proofErr w:type="spellStart"/>
      <w:r w:rsidRPr="004779E4">
        <w:rPr>
          <w:rFonts w:cstheme="minorHAnsi"/>
        </w:rPr>
        <w:t>Makani</w:t>
      </w:r>
      <w:proofErr w:type="spellEnd"/>
      <w:r w:rsidRPr="004779E4">
        <w:rPr>
          <w:rFonts w:cstheme="minorHAnsi"/>
        </w:rPr>
        <w:t xml:space="preserve">, Exec Director of the Praxis Project </w:t>
      </w:r>
      <w:proofErr w:type="spellStart"/>
      <w:r w:rsidRPr="004779E4">
        <w:rPr>
          <w:rFonts w:cstheme="minorHAnsi"/>
        </w:rPr>
        <w:t>Colorlines</w:t>
      </w:r>
      <w:proofErr w:type="spellEnd"/>
      <w:r w:rsidRPr="004779E4">
        <w:rPr>
          <w:rFonts w:cstheme="minorHAnsi"/>
        </w:rPr>
        <w:t xml:space="preserve">, Changing the Rules: What Public Policy Means for </w:t>
      </w:r>
      <w:proofErr w:type="gramStart"/>
      <w:r w:rsidRPr="004779E4">
        <w:rPr>
          <w:rFonts w:cstheme="minorHAnsi"/>
        </w:rPr>
        <w:t>Organizing  </w:t>
      </w:r>
      <w:proofErr w:type="gramEnd"/>
      <w:r w:rsidRPr="004779E4">
        <w:rPr>
          <w:rFonts w:ascii="Times New Roman" w:hAnsi="Times New Roman" w:cs="Times New Roman"/>
        </w:rPr>
        <w:fldChar w:fldCharType="begin"/>
      </w:r>
      <w:r w:rsidRPr="004779E4">
        <w:instrText xml:space="preserve"> HYPERLINK "http://proquest.umi.com.www2.lib.ku.edu:2048/pqdweb?RQT=572&amp;VType=PQD&amp;VName=PQD&amp;VInst=PROD&amp;pmid=58714&amp;pcid=8092111&amp;SrchMode=3&amp;aid=1" </w:instrText>
      </w:r>
      <w:r w:rsidRPr="004779E4">
        <w:rPr>
          <w:rFonts w:ascii="Times New Roman" w:hAnsi="Times New Roman" w:cs="Times New Roman"/>
        </w:rPr>
        <w:fldChar w:fldCharType="separate"/>
      </w:r>
      <w:r w:rsidRPr="004779E4">
        <w:rPr>
          <w:rFonts w:cstheme="minorHAnsi"/>
        </w:rPr>
        <w:t>Jul 31, 2000</w:t>
      </w:r>
      <w:r w:rsidRPr="004779E4">
        <w:rPr>
          <w:rFonts w:cstheme="minorHAnsi"/>
        </w:rPr>
        <w:fldChar w:fldCharType="end"/>
      </w:r>
      <w:r w:rsidRPr="004779E4">
        <w:rPr>
          <w:rFonts w:cstheme="minorHAnsi"/>
        </w:rPr>
        <w:t>. </w:t>
      </w:r>
      <w:proofErr w:type="gramStart"/>
      <w:r w:rsidRPr="004779E4">
        <w:rPr>
          <w:rFonts w:cstheme="minorHAnsi"/>
        </w:rPr>
        <w:t xml:space="preserve">Vol. 3, </w:t>
      </w:r>
      <w:proofErr w:type="spellStart"/>
      <w:r w:rsidRPr="004779E4">
        <w:rPr>
          <w:rFonts w:cstheme="minorHAnsi"/>
        </w:rPr>
        <w:t>Iss</w:t>
      </w:r>
      <w:proofErr w:type="spellEnd"/>
      <w:r w:rsidRPr="004779E4">
        <w:rPr>
          <w:rFonts w:cstheme="minorHAnsi"/>
        </w:rPr>
        <w:t>.</w:t>
      </w:r>
      <w:proofErr w:type="gramEnd"/>
      <w:r w:rsidRPr="004779E4">
        <w:rPr>
          <w:rFonts w:cstheme="minorHAnsi"/>
        </w:rPr>
        <w:t xml:space="preserve"> 2; pg. 12, </w:t>
      </w:r>
      <w:proofErr w:type="spellStart"/>
      <w:r w:rsidRPr="004779E4">
        <w:rPr>
          <w:rFonts w:cstheme="minorHAnsi"/>
        </w:rPr>
        <w:t>proquest</w:t>
      </w:r>
      <w:proofErr w:type="spellEnd"/>
    </w:p>
    <w:p w:rsidR="00DF0154" w:rsidRPr="004779E4" w:rsidRDefault="00DF0154" w:rsidP="00DF0154">
      <w:pPr>
        <w:ind w:right="288"/>
        <w:jc w:val="both"/>
        <w:rPr>
          <w:rFonts w:eastAsia="Times New Roman" w:cstheme="minorHAnsi"/>
          <w:sz w:val="14"/>
          <w:szCs w:val="20"/>
        </w:rPr>
      </w:pPr>
      <w:r w:rsidRPr="004779E4">
        <w:rPr>
          <w:rFonts w:eastAsia="Times New Roman" w:cstheme="minorHAnsi"/>
          <w:sz w:val="14"/>
          <w:szCs w:val="20"/>
        </w:rPr>
        <w:t xml:space="preserve">"This is all about policy," a woman complained to me in a recent conversation. "I'm an organizer." The flourish and passion with which she made the distinction said everything. Policy is for wonks, sell-out politicians, and ivory-tower eggheads. Organizing is what real, grassroots people do. Common as it may be, this distinction doesn't bear out in the real world. </w:t>
      </w:r>
      <w:r w:rsidRPr="004779E4">
        <w:rPr>
          <w:rFonts w:eastAsiaTheme="majorEastAsia" w:cstheme="minorHAnsi"/>
          <w:bCs/>
          <w:u w:val="single"/>
        </w:rPr>
        <w:t xml:space="preserve">Policy is more than law. It is any written agreement </w:t>
      </w:r>
      <w:r w:rsidRPr="004779E4">
        <w:rPr>
          <w:rFonts w:eastAsia="Times New Roman" w:cstheme="minorHAnsi"/>
          <w:sz w:val="14"/>
          <w:szCs w:val="20"/>
        </w:rPr>
        <w:t xml:space="preserve">(formal or informal) </w:t>
      </w:r>
      <w:r w:rsidRPr="004779E4">
        <w:rPr>
          <w:rFonts w:eastAsiaTheme="majorEastAsia" w:cstheme="minorHAnsi"/>
          <w:bCs/>
          <w:u w:val="single"/>
        </w:rPr>
        <w:t>that specifies how an institution, governing body, or community will address shared problems or attain shared goals. It spells out the terms and the consequences of these agreements</w:t>
      </w:r>
      <w:r w:rsidRPr="004779E4">
        <w:rPr>
          <w:rFonts w:eastAsia="Times New Roman" w:cstheme="minorHAnsi"/>
          <w:sz w:val="14"/>
          <w:szCs w:val="20"/>
        </w:rPr>
        <w:t xml:space="preserve"> and is the codification of the </w:t>
      </w:r>
      <w:r w:rsidRPr="004779E4">
        <w:rPr>
          <w:rFonts w:eastAsia="Times New Roman" w:cstheme="minorHAnsi"/>
          <w:sz w:val="14"/>
          <w:szCs w:val="20"/>
        </w:rPr>
        <w:lastRenderedPageBreak/>
        <w:t xml:space="preserve">body's values-as represented by those present in the policymaking process. Given who's usually present, most policies reflect the political agenda of powerful elites. Yet, </w:t>
      </w:r>
      <w:r w:rsidRPr="004779E4">
        <w:rPr>
          <w:rFonts w:eastAsiaTheme="majorEastAsia" w:cstheme="minorHAnsi"/>
          <w:b/>
          <w:bCs/>
          <w:szCs w:val="20"/>
          <w:highlight w:val="green"/>
          <w:u w:val="single"/>
        </w:rPr>
        <w:t>policy can be a force for change</w:t>
      </w:r>
      <w:r w:rsidRPr="004779E4">
        <w:rPr>
          <w:rFonts w:eastAsiaTheme="majorEastAsia" w:cstheme="minorHAnsi"/>
          <w:bCs/>
          <w:u w:val="single"/>
        </w:rPr>
        <w:t>-</w:t>
      </w:r>
      <w:r w:rsidRPr="004779E4">
        <w:rPr>
          <w:rFonts w:eastAsia="Times New Roman" w:cstheme="minorHAnsi"/>
          <w:sz w:val="14"/>
          <w:szCs w:val="20"/>
        </w:rPr>
        <w:t xml:space="preserve">especially when we bring our base and community organizing into the process. In essence, policies are the codification of power relationships and resource allocation. </w:t>
      </w:r>
      <w:r w:rsidRPr="004779E4">
        <w:rPr>
          <w:rFonts w:eastAsiaTheme="majorEastAsia" w:cstheme="minorHAnsi"/>
          <w:bCs/>
          <w:u w:val="single"/>
        </w:rPr>
        <w:t xml:space="preserve">Policies are the rules of the world we live in. </w:t>
      </w:r>
      <w:r w:rsidRPr="004779E4">
        <w:rPr>
          <w:rFonts w:eastAsiaTheme="majorEastAsia" w:cstheme="minorHAnsi"/>
          <w:bCs/>
          <w:highlight w:val="green"/>
          <w:u w:val="single"/>
        </w:rPr>
        <w:t>Changing the world means changing the rules</w:t>
      </w:r>
      <w:r w:rsidRPr="004779E4">
        <w:rPr>
          <w:rFonts w:eastAsiaTheme="majorEastAsia" w:cstheme="minorHAnsi"/>
          <w:bCs/>
          <w:u w:val="single"/>
        </w:rPr>
        <w:t xml:space="preserve">. So, if organizing is about changing the rules and building power, how can organizing be separated from policies? </w:t>
      </w:r>
      <w:r w:rsidRPr="004779E4">
        <w:rPr>
          <w:rFonts w:eastAsiaTheme="majorEastAsia" w:cstheme="minorHAnsi"/>
          <w:bCs/>
          <w:highlight w:val="green"/>
          <w:u w:val="single"/>
        </w:rPr>
        <w:t>Can we really speak truth to power</w:t>
      </w:r>
      <w:r w:rsidRPr="004779E4">
        <w:rPr>
          <w:rFonts w:eastAsiaTheme="majorEastAsia" w:cstheme="minorHAnsi"/>
          <w:bCs/>
          <w:u w:val="single"/>
        </w:rPr>
        <w:t xml:space="preserve">, fight the right, stop corporate abuses, or win racial justice </w:t>
      </w:r>
      <w:r w:rsidRPr="004779E4">
        <w:rPr>
          <w:rFonts w:eastAsiaTheme="majorEastAsia" w:cstheme="minorHAnsi"/>
          <w:bCs/>
          <w:highlight w:val="green"/>
          <w:u w:val="single"/>
        </w:rPr>
        <w:t>without contesting the rules and the rulers, the policies and the policymakers? The answer is no-and double no for people of color</w:t>
      </w:r>
      <w:r w:rsidRPr="004779E4">
        <w:rPr>
          <w:rFonts w:eastAsia="Times New Roman" w:cstheme="minorHAnsi"/>
          <w:sz w:val="14"/>
          <w:szCs w:val="20"/>
        </w:rPr>
        <w:t xml:space="preserve">. Today, racism subtly dominates nearly every aspect of policymaking. From ballot propositions to city funding priorities, policy is increasingly about the control, de-funding, and disfranchisement of communities of color. What Do We Stand For? Take the public conversation about welfare reform, for example. Most of us 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workfare policies, new regulations, and cutoffs. Families who were barely getting by under the old rules are being pushed over the edge by the new policies. Policy doesn't get more relevant than this. And so we got involved in policy-as defense. </w:t>
      </w:r>
      <w:r w:rsidRPr="004779E4">
        <w:rPr>
          <w:rFonts w:eastAsiaTheme="majorEastAsia" w:cstheme="minorHAnsi"/>
          <w:bCs/>
          <w:u w:val="single"/>
        </w:rPr>
        <w:t xml:space="preserve">Yet </w:t>
      </w:r>
      <w:r w:rsidRPr="004779E4">
        <w:rPr>
          <w:rFonts w:eastAsiaTheme="majorEastAsia" w:cstheme="minorHAnsi"/>
          <w:bCs/>
          <w:highlight w:val="green"/>
          <w:u w:val="single"/>
        </w:rPr>
        <w:t>we have to do more than block their punches.</w:t>
      </w:r>
      <w:r w:rsidRPr="004779E4">
        <w:rPr>
          <w:rFonts w:eastAsia="Times New Roman" w:cstheme="minorHAnsi"/>
          <w:sz w:val="14"/>
          <w:szCs w:val="20"/>
          <w:highlight w:val="green"/>
        </w:rPr>
        <w:t xml:space="preserve"> </w:t>
      </w:r>
      <w:r w:rsidRPr="004779E4">
        <w:rPr>
          <w:rFonts w:eastAsiaTheme="majorEastAsia" w:cstheme="minorHAnsi"/>
          <w:bCs/>
          <w:highlight w:val="green"/>
          <w:u w:val="single"/>
        </w:rPr>
        <w:t>We have to start the fight with initiatives of our own</w:t>
      </w:r>
      <w:r w:rsidRPr="004779E4">
        <w:rPr>
          <w:rFonts w:eastAsia="Times New Roman" w:cstheme="minorHAnsi"/>
          <w:sz w:val="14"/>
          <w:szCs w:val="20"/>
        </w:rPr>
        <w:t xml:space="preserve">. Those who do are finding offense a bit more fun than defense alone. Living wage ordinances, youth development initiatives, even gun control and alcohol and tobacco policies are finding their way onto the public agenda, thanks to focused community organizing that leverages power for community-driven initiatives. - Over 600 local policies have been passed to regulate the tobacco industry. Local coalitions have taken the lead by writing ordinances that address local problems and organizing broad support for them. - Nearly 100 gun control and violence prevention policies have been enacted since 1991. - Milwaukee, Boston, and Oakland are among the cities that have passed living wage ordinances: local laws that guarantee higher than minimum wages for workers, usually set as the minimum needed to keep a family of four above poverty. These are just a few of the examples that demonstrate how organizing for local policy advocacy has made inroads in areas where positive national policy had been stalled by conservatives. Increasingly, the local policy arena is where the action is and where activists are finding success. Of course, corporate interests-which are usually the target of these policies-are gearing up in defense. Tactics include front groups, economic pressure, and the tried and true: cold, hard cash. Despite these barriers, grassroots organizing can be very effective at the smaller scale of local politics. At the local level, we have greater access to elected officials and officials have a greater reliance on their constituents for reelection. For example, getting 400 people to show up at city hall in just about any city in the U.S. is quite impressive. On the other hand, 400 people at the state house or the Congress would have a less significant impact. Add to that the fact that all 400 people at city hall are usually constituents, and the impact is even greater. Recent trends in government underscore the importance of local policy. Congress has enacted a series of measures devolving significant power to state and local government. Welfare, health care, and the regulation of food and drinking water safety are among the areas where states and localities now have greater rule. Devolution has some negative consequences to be sure. History has taught us that, for social services and civil rights in particular, the lack of clear federal standards and mechanisms for accountability lead to uneven enforcement and even discriminatory implementation of policies. Still, there are real opportunities for advancing progressive initiatives in this more localized environment. Greater local control can mean greater community power to shape and implement important social policies that were heretofore out of reach. To do so will require careful attention to the mechanics of local policymaking and a clear blueprint of what we stand for. Getting It in Writing </w:t>
      </w:r>
      <w:r w:rsidRPr="004779E4">
        <w:rPr>
          <w:rFonts w:eastAsiaTheme="majorEastAsia" w:cstheme="minorHAnsi"/>
          <w:bCs/>
          <w:u w:val="single"/>
        </w:rPr>
        <w:t>Much of the work of framing what we stand for takes place in the shaping of demands.</w:t>
      </w:r>
      <w:r w:rsidRPr="004779E4">
        <w:rPr>
          <w:rFonts w:eastAsia="Times New Roman" w:cstheme="minorHAnsi"/>
          <w:sz w:val="14"/>
          <w:szCs w:val="20"/>
        </w:rPr>
        <w:t xml:space="preserve"> </w:t>
      </w:r>
      <w:r w:rsidRPr="004779E4">
        <w:rPr>
          <w:rFonts w:eastAsiaTheme="majorEastAsia" w:cstheme="minorHAnsi"/>
          <w:bCs/>
          <w:highlight w:val="green"/>
          <w:u w:val="single"/>
        </w:rPr>
        <w:t>By getting into the policy arena in a proactive manner, we can take our demands to the next level.</w:t>
      </w:r>
      <w:r w:rsidRPr="004779E4">
        <w:rPr>
          <w:rFonts w:eastAsia="Times New Roman" w:cstheme="minorHAnsi"/>
          <w:sz w:val="14"/>
          <w:szCs w:val="20"/>
        </w:rPr>
        <w:t xml:space="preserve"> Our demands can become law, with real consequences if the agreement is broken. After all the organizing, press work, and effort, a group should leave a </w:t>
      </w:r>
      <w:proofErr w:type="spellStart"/>
      <w:r w:rsidRPr="004779E4">
        <w:rPr>
          <w:rFonts w:eastAsia="Times New Roman" w:cstheme="minorHAnsi"/>
          <w:sz w:val="14"/>
          <w:szCs w:val="20"/>
        </w:rPr>
        <w:t>decisionmaker</w:t>
      </w:r>
      <w:proofErr w:type="spellEnd"/>
      <w:r w:rsidRPr="004779E4">
        <w:rPr>
          <w:rFonts w:eastAsia="Times New Roman" w:cstheme="minorHAnsi"/>
          <w:sz w:val="14"/>
          <w:szCs w:val="20"/>
        </w:rPr>
        <w:t xml:space="preserve"> with more than a handshake and his or her word. Of course, this work requires a certain amount of interaction with "the suits," as well as struggles with the bureaucracy, the technical language, and the all-too-common resistance by </w:t>
      </w:r>
      <w:proofErr w:type="spellStart"/>
      <w:r w:rsidRPr="004779E4">
        <w:rPr>
          <w:rFonts w:eastAsia="Times New Roman" w:cstheme="minorHAnsi"/>
          <w:sz w:val="14"/>
          <w:szCs w:val="20"/>
        </w:rPr>
        <w:t>decisionmakers</w:t>
      </w:r>
      <w:proofErr w:type="spellEnd"/>
      <w:r w:rsidRPr="004779E4">
        <w:rPr>
          <w:rFonts w:eastAsia="Times New Roman" w:cstheme="minorHAnsi"/>
          <w:sz w:val="14"/>
          <w:szCs w:val="20"/>
        </w:rPr>
        <w:t xml:space="preserve">. Still, if it's worth demanding, it's worth having in writing-whether as law, regulation, or internal policy. From ballot initiatives on rent control to laws requiring worker protections, organizers are leveraging their power into written policies that are making a real difference in their communities. Of course, </w:t>
      </w:r>
      <w:r w:rsidRPr="004779E4">
        <w:rPr>
          <w:rFonts w:eastAsiaTheme="majorEastAsia" w:cstheme="minorHAnsi"/>
          <w:bCs/>
          <w:highlight w:val="green"/>
          <w:u w:val="single"/>
        </w:rPr>
        <w:t>policy work is just one tool in our organizing arsenal, but it is a tool we simply can't afford to ignore</w:t>
      </w:r>
      <w:r w:rsidRPr="004779E4">
        <w:rPr>
          <w:rFonts w:eastAsia="Times New Roman" w:cstheme="minorHAnsi"/>
          <w:sz w:val="14"/>
          <w:szCs w:val="20"/>
        </w:rPr>
        <w:t>. Making policy work an integral part of organizing will require a certain amount of retrofitting. We will need to develop the capacity to translate our information, data, and experience into stories that are designed to affect the public conversation. Perhaps most important, we will need to move beyond fighting problems and on to framing solutions that bring us closer to our vision of how things should be. And then we must be committed to making it so.</w:t>
      </w:r>
    </w:p>
    <w:p w:rsidR="00DF0154" w:rsidRPr="004779E4" w:rsidRDefault="00DF0154" w:rsidP="00DF0154">
      <w:pPr>
        <w:keepNext/>
        <w:keepLines/>
        <w:spacing w:before="200"/>
        <w:outlineLvl w:val="3"/>
        <w:rPr>
          <w:rFonts w:eastAsiaTheme="majorEastAsia" w:cstheme="minorHAnsi"/>
          <w:b/>
          <w:bCs/>
          <w:iCs/>
          <w:sz w:val="26"/>
        </w:rPr>
      </w:pPr>
      <w:r w:rsidRPr="004779E4">
        <w:rPr>
          <w:rFonts w:eastAsiaTheme="majorEastAsia" w:cstheme="minorHAnsi"/>
          <w:b/>
          <w:bCs/>
          <w:iCs/>
          <w:sz w:val="26"/>
        </w:rPr>
        <w:t xml:space="preserve">d. Understanding the intersections of social dilemmas is </w:t>
      </w:r>
      <w:proofErr w:type="gramStart"/>
      <w:r w:rsidRPr="004779E4">
        <w:rPr>
          <w:rFonts w:eastAsiaTheme="majorEastAsia" w:cstheme="minorHAnsi"/>
          <w:b/>
          <w:bCs/>
          <w:iCs/>
          <w:sz w:val="26"/>
        </w:rPr>
        <w:t>key</w:t>
      </w:r>
      <w:proofErr w:type="gramEnd"/>
      <w:r w:rsidRPr="004779E4">
        <w:rPr>
          <w:rFonts w:eastAsiaTheme="majorEastAsia" w:cstheme="minorHAnsi"/>
          <w:b/>
          <w:bCs/>
          <w:iCs/>
          <w:sz w:val="26"/>
        </w:rPr>
        <w:t xml:space="preserve"> to democratic reform of racial hierarchies </w:t>
      </w:r>
    </w:p>
    <w:p w:rsidR="00DF0154" w:rsidRPr="004779E4" w:rsidRDefault="00DF0154" w:rsidP="00DF0154">
      <w:pPr>
        <w:rPr>
          <w:rFonts w:cstheme="minorHAnsi"/>
          <w:b/>
          <w:bCs/>
          <w:sz w:val="26"/>
        </w:rPr>
      </w:pPr>
      <w:proofErr w:type="spellStart"/>
      <w:r w:rsidRPr="004779E4">
        <w:rPr>
          <w:rFonts w:cstheme="minorHAnsi"/>
          <w:b/>
          <w:bCs/>
          <w:sz w:val="26"/>
        </w:rPr>
        <w:t>Winant</w:t>
      </w:r>
      <w:proofErr w:type="spellEnd"/>
      <w:r w:rsidRPr="004779E4">
        <w:rPr>
          <w:rFonts w:cstheme="minorHAnsi"/>
          <w:b/>
          <w:bCs/>
          <w:sz w:val="26"/>
        </w:rPr>
        <w:t xml:space="preserve"> 2k</w:t>
      </w:r>
    </w:p>
    <w:p w:rsidR="00DF0154" w:rsidRPr="004779E4" w:rsidRDefault="00DF0154" w:rsidP="00DF0154">
      <w:pPr>
        <w:rPr>
          <w:rFonts w:cstheme="minorHAnsi"/>
        </w:rPr>
      </w:pPr>
      <w:r w:rsidRPr="004779E4">
        <w:rPr>
          <w:rFonts w:cstheme="minorHAnsi"/>
        </w:rPr>
        <w:t>(Howard, Temple University “Race and Race Theory” Annual Review of Sociology, 2000, http://www.soc.ucsb.edu/faculty/winant/Race_and_Race_Theory.html)</w:t>
      </w:r>
    </w:p>
    <w:p w:rsidR="00DF0154" w:rsidRPr="004779E4" w:rsidRDefault="00DF0154" w:rsidP="00DF0154">
      <w:pPr>
        <w:ind w:right="288"/>
        <w:jc w:val="both"/>
        <w:rPr>
          <w:rFonts w:eastAsia="Times New Roman" w:cstheme="minorHAnsi"/>
          <w:sz w:val="14"/>
          <w:szCs w:val="20"/>
        </w:rPr>
      </w:pPr>
    </w:p>
    <w:p w:rsidR="00DF0154" w:rsidRPr="004779E4" w:rsidRDefault="00DF0154" w:rsidP="00DF0154">
      <w:pPr>
        <w:ind w:right="288"/>
        <w:jc w:val="both"/>
        <w:rPr>
          <w:rFonts w:eastAsia="Times New Roman" w:cstheme="minorHAnsi"/>
          <w:bCs/>
          <w:u w:val="single"/>
        </w:rPr>
      </w:pPr>
      <w:r w:rsidRPr="004779E4">
        <w:rPr>
          <w:rFonts w:eastAsia="Times New Roman" w:cstheme="minorHAnsi"/>
          <w:sz w:val="14"/>
          <w:szCs w:val="20"/>
        </w:rPr>
        <w:t xml:space="preserve">To summarize </w:t>
      </w:r>
      <w:r w:rsidRPr="004779E4">
        <w:rPr>
          <w:rFonts w:eastAsia="Times New Roman" w:cstheme="minorHAnsi"/>
          <w:bCs/>
          <w:u w:val="single"/>
        </w:rPr>
        <w:t xml:space="preserve">the </w:t>
      </w:r>
      <w:r w:rsidRPr="004779E4">
        <w:rPr>
          <w:rFonts w:eastAsia="Times New Roman" w:cstheme="minorHAnsi"/>
          <w:bCs/>
          <w:highlight w:val="green"/>
          <w:u w:val="single"/>
        </w:rPr>
        <w:t>racial formation</w:t>
      </w:r>
      <w:r w:rsidRPr="004779E4">
        <w:rPr>
          <w:rFonts w:eastAsia="Times New Roman" w:cstheme="minorHAnsi"/>
          <w:bCs/>
          <w:u w:val="single"/>
        </w:rPr>
        <w:t xml:space="preserve"> approach</w:t>
      </w:r>
      <w:r w:rsidRPr="004779E4">
        <w:rPr>
          <w:rFonts w:eastAsia="Times New Roman" w:cstheme="minorHAnsi"/>
          <w:sz w:val="14"/>
          <w:szCs w:val="20"/>
        </w:rPr>
        <w:t xml:space="preserve">: (1) It </w:t>
      </w:r>
      <w:r w:rsidRPr="004779E4">
        <w:rPr>
          <w:rFonts w:eastAsia="Times New Roman" w:cstheme="minorHAnsi"/>
          <w:bCs/>
          <w:highlight w:val="green"/>
          <w:u w:val="single"/>
        </w:rPr>
        <w:t>views</w:t>
      </w:r>
      <w:r w:rsidRPr="004779E4">
        <w:rPr>
          <w:rFonts w:eastAsia="Times New Roman" w:cstheme="minorHAnsi"/>
          <w:bCs/>
          <w:u w:val="single"/>
        </w:rPr>
        <w:t xml:space="preserve"> the meaning of </w:t>
      </w:r>
      <w:r w:rsidRPr="004779E4">
        <w:rPr>
          <w:rFonts w:eastAsia="Times New Roman" w:cstheme="minorHAnsi"/>
          <w:bCs/>
          <w:highlight w:val="green"/>
          <w:u w:val="single"/>
        </w:rPr>
        <w:t>race and the content of</w:t>
      </w:r>
      <w:r w:rsidRPr="004779E4">
        <w:rPr>
          <w:rFonts w:eastAsia="Times New Roman" w:cstheme="minorHAnsi"/>
          <w:bCs/>
          <w:u w:val="single"/>
        </w:rPr>
        <w:t xml:space="preserve"> racial </w:t>
      </w:r>
      <w:r w:rsidRPr="004779E4">
        <w:rPr>
          <w:rFonts w:eastAsia="Times New Roman" w:cstheme="minorHAnsi"/>
          <w:bCs/>
          <w:highlight w:val="green"/>
          <w:u w:val="single"/>
        </w:rPr>
        <w:t>identities as unstable</w:t>
      </w:r>
      <w:r w:rsidRPr="004779E4">
        <w:rPr>
          <w:rFonts w:eastAsia="Times New Roman" w:cstheme="minorHAnsi"/>
          <w:sz w:val="14"/>
          <w:szCs w:val="20"/>
        </w:rPr>
        <w:t xml:space="preserve"> and politically contested; (2) It </w:t>
      </w:r>
      <w:r w:rsidRPr="004779E4">
        <w:rPr>
          <w:rFonts w:eastAsia="Times New Roman" w:cstheme="minorHAnsi"/>
          <w:bCs/>
          <w:highlight w:val="green"/>
          <w:u w:val="single"/>
        </w:rPr>
        <w:t>understands racial formation as the intersection</w:t>
      </w:r>
      <w:r w:rsidRPr="004779E4">
        <w:rPr>
          <w:rFonts w:eastAsia="Times New Roman" w:cstheme="minorHAnsi"/>
          <w:sz w:val="14"/>
          <w:szCs w:val="20"/>
        </w:rPr>
        <w:t xml:space="preserve">/conflict </w:t>
      </w:r>
      <w:r w:rsidRPr="004779E4">
        <w:rPr>
          <w:rFonts w:eastAsia="Times New Roman" w:cstheme="minorHAnsi"/>
          <w:bCs/>
          <w:highlight w:val="green"/>
          <w:u w:val="single"/>
        </w:rPr>
        <w:t>of</w:t>
      </w:r>
      <w:r w:rsidRPr="004779E4">
        <w:rPr>
          <w:rFonts w:eastAsia="Times New Roman" w:cstheme="minorHAnsi"/>
          <w:bCs/>
          <w:u w:val="single"/>
        </w:rPr>
        <w:t xml:space="preserve"> racial "</w:t>
      </w:r>
      <w:r w:rsidRPr="004779E4">
        <w:rPr>
          <w:rFonts w:eastAsia="Times New Roman" w:cstheme="minorHAnsi"/>
          <w:bCs/>
          <w:highlight w:val="green"/>
          <w:u w:val="single"/>
        </w:rPr>
        <w:t>projects" that combine</w:t>
      </w:r>
      <w:r w:rsidRPr="004779E4">
        <w:rPr>
          <w:rFonts w:eastAsia="Times New Roman" w:cstheme="minorHAnsi"/>
          <w:sz w:val="14"/>
          <w:szCs w:val="20"/>
        </w:rPr>
        <w:t xml:space="preserve"> representational/</w:t>
      </w:r>
      <w:r w:rsidRPr="004779E4">
        <w:rPr>
          <w:rFonts w:eastAsia="Times New Roman" w:cstheme="minorHAnsi"/>
          <w:bCs/>
          <w:highlight w:val="green"/>
          <w:u w:val="single"/>
        </w:rPr>
        <w:t>discursive elements with</w:t>
      </w:r>
      <w:r w:rsidRPr="004779E4">
        <w:rPr>
          <w:rFonts w:eastAsia="Times New Roman" w:cstheme="minorHAnsi"/>
          <w:sz w:val="14"/>
          <w:szCs w:val="20"/>
        </w:rPr>
        <w:t xml:space="preserve"> structural/</w:t>
      </w:r>
      <w:r w:rsidRPr="004779E4">
        <w:rPr>
          <w:rFonts w:eastAsia="Times New Roman" w:cstheme="minorHAnsi"/>
          <w:bCs/>
          <w:highlight w:val="green"/>
          <w:u w:val="single"/>
        </w:rPr>
        <w:t>institutional ones</w:t>
      </w:r>
      <w:r w:rsidRPr="004779E4">
        <w:rPr>
          <w:rFonts w:eastAsia="Times New Roman" w:cstheme="minorHAnsi"/>
          <w:sz w:val="14"/>
          <w:szCs w:val="20"/>
        </w:rPr>
        <w:t xml:space="preserve">; (3) It </w:t>
      </w:r>
      <w:r w:rsidRPr="004779E4">
        <w:rPr>
          <w:rFonts w:eastAsia="Times New Roman" w:cstheme="minorHAnsi"/>
          <w:bCs/>
          <w:u w:val="single"/>
        </w:rPr>
        <w:t>sees these intersections as</w:t>
      </w:r>
      <w:r w:rsidRPr="004779E4">
        <w:rPr>
          <w:rFonts w:eastAsia="Times New Roman" w:cstheme="minorHAnsi"/>
          <w:sz w:val="14"/>
          <w:szCs w:val="20"/>
        </w:rPr>
        <w:t xml:space="preserve"> iterative </w:t>
      </w:r>
      <w:r w:rsidRPr="004779E4">
        <w:rPr>
          <w:rFonts w:eastAsia="Times New Roman" w:cstheme="minorHAnsi"/>
          <w:bCs/>
          <w:u w:val="single"/>
        </w:rPr>
        <w:t>sequences of interpretations</w:t>
      </w:r>
      <w:r w:rsidRPr="004779E4">
        <w:rPr>
          <w:rFonts w:eastAsia="Times New Roman" w:cstheme="minorHAnsi"/>
          <w:sz w:val="14"/>
          <w:szCs w:val="20"/>
        </w:rPr>
        <w:t xml:space="preserve"> ("articulations") </w:t>
      </w:r>
      <w:r w:rsidRPr="004779E4">
        <w:rPr>
          <w:rFonts w:eastAsia="Times New Roman" w:cstheme="minorHAnsi"/>
          <w:bCs/>
          <w:u w:val="single"/>
        </w:rPr>
        <w:t>of the meaning of race that are open to many types of agency</w:t>
      </w:r>
      <w:r w:rsidRPr="004779E4">
        <w:rPr>
          <w:rFonts w:eastAsia="Times New Roman" w:cstheme="minorHAnsi"/>
          <w:sz w:val="14"/>
          <w:szCs w:val="20"/>
        </w:rPr>
        <w:t xml:space="preserve">, from the individual to the organizational, </w:t>
      </w:r>
      <w:r w:rsidRPr="004779E4">
        <w:rPr>
          <w:rFonts w:eastAsia="Times New Roman" w:cstheme="minorHAnsi"/>
          <w:bCs/>
          <w:u w:val="single"/>
        </w:rPr>
        <w:t xml:space="preserve">from the local to the global. </w:t>
      </w:r>
      <w:r w:rsidRPr="004779E4">
        <w:rPr>
          <w:rFonts w:eastAsia="Times New Roman" w:cstheme="minorHAnsi"/>
          <w:sz w:val="14"/>
          <w:szCs w:val="20"/>
        </w:rPr>
        <w:t xml:space="preserve">If we are </w:t>
      </w:r>
      <w:r w:rsidRPr="004779E4">
        <w:rPr>
          <w:rFonts w:eastAsia="Times New Roman" w:cstheme="minorHAnsi"/>
          <w:bCs/>
          <w:u w:val="single"/>
        </w:rPr>
        <w:t>to understand the changing significance of race</w:t>
      </w:r>
      <w:r w:rsidRPr="004779E4">
        <w:rPr>
          <w:rFonts w:eastAsia="Times New Roman" w:cstheme="minorHAnsi"/>
          <w:sz w:val="14"/>
          <w:szCs w:val="20"/>
        </w:rPr>
        <w:t xml:space="preserve"> at the end of the 20th century, </w:t>
      </w:r>
      <w:r w:rsidRPr="004779E4">
        <w:rPr>
          <w:rFonts w:eastAsia="Times New Roman" w:cstheme="minorHAnsi"/>
          <w:bCs/>
          <w:u w:val="single"/>
        </w:rPr>
        <w:t>we must develop a more effective theory of race. The racial formation perspective</w:t>
      </w:r>
      <w:r w:rsidRPr="004779E4">
        <w:rPr>
          <w:rFonts w:eastAsia="Times New Roman" w:cstheme="minorHAnsi"/>
          <w:sz w:val="14"/>
          <w:szCs w:val="20"/>
        </w:rPr>
        <w:t xml:space="preserve"> at least </w:t>
      </w:r>
      <w:r w:rsidRPr="004779E4">
        <w:rPr>
          <w:rFonts w:eastAsia="Times New Roman" w:cstheme="minorHAnsi"/>
          <w:bCs/>
          <w:u w:val="single"/>
        </w:rPr>
        <w:t>suggests</w:t>
      </w:r>
      <w:r w:rsidRPr="004779E4">
        <w:rPr>
          <w:rFonts w:eastAsia="Times New Roman" w:cstheme="minorHAnsi"/>
          <w:sz w:val="14"/>
          <w:szCs w:val="20"/>
        </w:rPr>
        <w:t xml:space="preserve"> some </w:t>
      </w:r>
      <w:r w:rsidRPr="004779E4">
        <w:rPr>
          <w:rFonts w:eastAsia="Times New Roman" w:cstheme="minorHAnsi"/>
          <w:bCs/>
          <w:u w:val="single"/>
        </w:rPr>
        <w:t>directions</w:t>
      </w:r>
      <w:r w:rsidRPr="004779E4">
        <w:rPr>
          <w:rFonts w:eastAsia="Times New Roman" w:cstheme="minorHAnsi"/>
          <w:sz w:val="14"/>
          <w:szCs w:val="20"/>
        </w:rPr>
        <w:t xml:space="preserve"> in which such a theory should be pursued. As in the past, racial theory today is shaped by the large-scale sociopolitical processes it is called upon to explain. Employing a racial formation perspective, it is possible to glimpse a pattern in present global racial dynamics. That pattern looks something like the following: in the period during and after </w:t>
      </w:r>
      <w:r w:rsidRPr="004779E4">
        <w:rPr>
          <w:rFonts w:eastAsia="Times New Roman" w:cstheme="minorHAnsi"/>
          <w:sz w:val="14"/>
          <w:szCs w:val="20"/>
        </w:rPr>
        <w:lastRenderedPageBreak/>
        <w:t xml:space="preserve">WWII an enormous challenge was posed to established systems of rule by racially-defined social movements around the world. Although these movement challenges achieved some great gains and precipitated important reforms in state racial policy, neither the movements nor the reforms could be consolidated. At the end of the century the world as a </w:t>
      </w:r>
      <w:proofErr w:type="gramStart"/>
      <w:r w:rsidRPr="004779E4">
        <w:rPr>
          <w:rFonts w:eastAsia="Times New Roman" w:cstheme="minorHAnsi"/>
          <w:sz w:val="14"/>
          <w:szCs w:val="20"/>
        </w:rPr>
        <w:t>whole,</w:t>
      </w:r>
      <w:proofErr w:type="gramEnd"/>
      <w:r w:rsidRPr="004779E4">
        <w:rPr>
          <w:rFonts w:eastAsia="Times New Roman" w:cstheme="minorHAnsi"/>
          <w:sz w:val="14"/>
          <w:szCs w:val="20"/>
        </w:rPr>
        <w:t xml:space="preserve"> and various national societies as well, are far from overcoming the tenacious legacies of colonial rule, apartheid, and segregation. All still experience continuing confusion, anxiety, and contention about race. Yet the legacies of epochal struggles for freedom, democracy, and human rights persist as well. Despite the enormous vicissitudes that demarcate and distinguish national conditions, historical developments, roles in the international market, political tendencies, and cultural norms, </w:t>
      </w:r>
      <w:r w:rsidRPr="004779E4">
        <w:rPr>
          <w:rFonts w:eastAsia="Times New Roman" w:cstheme="minorHAnsi"/>
          <w:bCs/>
          <w:u w:val="single"/>
        </w:rPr>
        <w:t>racial differences</w:t>
      </w:r>
      <w:r w:rsidRPr="004779E4">
        <w:rPr>
          <w:rFonts w:eastAsia="Times New Roman" w:cstheme="minorHAnsi"/>
          <w:sz w:val="14"/>
          <w:szCs w:val="20"/>
        </w:rPr>
        <w:t xml:space="preserve"> often </w:t>
      </w:r>
      <w:r w:rsidRPr="004779E4">
        <w:rPr>
          <w:rFonts w:eastAsia="Times New Roman" w:cstheme="minorHAnsi"/>
          <w:bCs/>
          <w:u w:val="single"/>
        </w:rPr>
        <w:t>operate</w:t>
      </w:r>
      <w:r w:rsidRPr="004779E4">
        <w:rPr>
          <w:rFonts w:eastAsia="Times New Roman" w:cstheme="minorHAnsi"/>
          <w:sz w:val="14"/>
          <w:szCs w:val="20"/>
        </w:rPr>
        <w:t xml:space="preserve"> as they did in centuries past: </w:t>
      </w:r>
      <w:r w:rsidRPr="004779E4">
        <w:rPr>
          <w:rFonts w:eastAsia="Times New Roman" w:cstheme="minorHAnsi"/>
          <w:bCs/>
          <w:u w:val="single"/>
        </w:rPr>
        <w:t>as a way of restricting the political influence</w:t>
      </w:r>
      <w:r w:rsidRPr="004779E4">
        <w:rPr>
          <w:rFonts w:eastAsia="Times New Roman" w:cstheme="minorHAnsi"/>
          <w:sz w:val="14"/>
          <w:szCs w:val="20"/>
        </w:rPr>
        <w:t xml:space="preserve">, not just of racially subordinated groups, but </w:t>
      </w:r>
      <w:r w:rsidRPr="004779E4">
        <w:rPr>
          <w:rFonts w:eastAsia="Times New Roman" w:cstheme="minorHAnsi"/>
          <w:bCs/>
          <w:u w:val="single"/>
        </w:rPr>
        <w:t>of all those at the bottom end of the system of social stratification.</w:t>
      </w:r>
      <w:r w:rsidRPr="004779E4">
        <w:rPr>
          <w:rFonts w:eastAsia="Times New Roman" w:cstheme="minorHAnsi"/>
          <w:sz w:val="14"/>
          <w:szCs w:val="20"/>
        </w:rPr>
        <w:t xml:space="preserve"> In the contemporary era, </w:t>
      </w:r>
      <w:r w:rsidRPr="004779E4">
        <w:rPr>
          <w:rFonts w:eastAsia="Times New Roman" w:cstheme="minorHAnsi"/>
          <w:bCs/>
          <w:u w:val="single"/>
        </w:rPr>
        <w:t>racial beliefs and practices have become</w:t>
      </w:r>
      <w:r w:rsidRPr="004779E4">
        <w:rPr>
          <w:rFonts w:eastAsia="Times New Roman" w:cstheme="minorHAnsi"/>
          <w:sz w:val="14"/>
          <w:szCs w:val="20"/>
        </w:rPr>
        <w:t xml:space="preserve"> far more </w:t>
      </w:r>
      <w:r w:rsidRPr="004779E4">
        <w:rPr>
          <w:rFonts w:eastAsia="Times New Roman" w:cstheme="minorHAnsi"/>
          <w:bCs/>
          <w:u w:val="single"/>
        </w:rPr>
        <w:t>contradictory and complex</w:t>
      </w:r>
      <w:r w:rsidRPr="004779E4">
        <w:rPr>
          <w:rFonts w:eastAsia="Times New Roman" w:cstheme="minorHAnsi"/>
          <w:sz w:val="14"/>
          <w:szCs w:val="20"/>
        </w:rPr>
        <w:t xml:space="preserve">. The "old world racial order" has not disappeared, but it has been seriously disrupted and changed. </w:t>
      </w:r>
      <w:r w:rsidRPr="004779E4">
        <w:rPr>
          <w:rFonts w:eastAsia="Times New Roman" w:cstheme="minorHAnsi"/>
          <w:bCs/>
          <w:highlight w:val="green"/>
          <w:u w:val="single"/>
        </w:rPr>
        <w:t xml:space="preserve">The legacy of </w:t>
      </w:r>
      <w:proofErr w:type="gramStart"/>
      <w:r w:rsidRPr="004779E4">
        <w:rPr>
          <w:rFonts w:eastAsia="Times New Roman" w:cstheme="minorHAnsi"/>
          <w:bCs/>
          <w:highlight w:val="green"/>
          <w:u w:val="single"/>
        </w:rPr>
        <w:t>democratic,</w:t>
      </w:r>
      <w:proofErr w:type="gramEnd"/>
      <w:r w:rsidRPr="004779E4">
        <w:rPr>
          <w:rFonts w:eastAsia="Times New Roman" w:cstheme="minorHAnsi"/>
          <w:bCs/>
          <w:highlight w:val="green"/>
          <w:u w:val="single"/>
        </w:rPr>
        <w:t xml:space="preserve"> racially oriented movements</w:t>
      </w:r>
      <w:r w:rsidRPr="004779E4">
        <w:rPr>
          <w:rFonts w:eastAsia="Times New Roman" w:cstheme="minorHAnsi"/>
          <w:bCs/>
          <w:u w:val="single"/>
        </w:rPr>
        <w:t>, and anti-colonialist initiatives</w:t>
      </w:r>
      <w:r w:rsidRPr="004779E4">
        <w:rPr>
          <w:rFonts w:eastAsia="Times New Roman" w:cstheme="minorHAnsi"/>
          <w:sz w:val="14"/>
          <w:szCs w:val="20"/>
        </w:rPr>
        <w:t xml:space="preserve"> throughout the world's South, </w:t>
      </w:r>
      <w:r w:rsidRPr="004779E4">
        <w:rPr>
          <w:rFonts w:eastAsia="Times New Roman" w:cstheme="minorHAnsi"/>
          <w:bCs/>
          <w:highlight w:val="green"/>
          <w:u w:val="single"/>
        </w:rPr>
        <w:t>remains a force to be reckoned with</w:t>
      </w:r>
      <w:r w:rsidRPr="004779E4">
        <w:rPr>
          <w:rFonts w:eastAsia="Times New Roman" w:cstheme="minorHAnsi"/>
          <w:bCs/>
          <w:u w:val="single"/>
        </w:rPr>
        <w:t>. But the</w:t>
      </w:r>
      <w:r w:rsidRPr="004779E4">
        <w:rPr>
          <w:rFonts w:eastAsia="Times New Roman" w:cstheme="minorHAnsi"/>
          <w:sz w:val="14"/>
          <w:szCs w:val="20"/>
        </w:rPr>
        <w:t xml:space="preserve"> incorporative (or if one prefers this term, "</w:t>
      </w:r>
      <w:r w:rsidRPr="004779E4">
        <w:rPr>
          <w:rFonts w:eastAsia="Times New Roman" w:cstheme="minorHAnsi"/>
          <w:bCs/>
          <w:u w:val="single"/>
        </w:rPr>
        <w:t>hegemonic</w:t>
      </w:r>
      <w:r w:rsidRPr="004779E4">
        <w:rPr>
          <w:rFonts w:eastAsia="Times New Roman" w:cstheme="minorHAnsi"/>
          <w:sz w:val="14"/>
          <w:szCs w:val="20"/>
        </w:rPr>
        <w:t xml:space="preserve">") </w:t>
      </w:r>
      <w:r w:rsidRPr="004779E4">
        <w:rPr>
          <w:rFonts w:eastAsia="Times New Roman" w:cstheme="minorHAnsi"/>
          <w:bCs/>
          <w:u w:val="single"/>
        </w:rPr>
        <w:t>effects of decades of reform-oriented state racial policies have</w:t>
      </w:r>
      <w:r w:rsidRPr="004779E4">
        <w:rPr>
          <w:rFonts w:eastAsia="Times New Roman" w:cstheme="minorHAnsi"/>
          <w:sz w:val="14"/>
          <w:szCs w:val="20"/>
        </w:rPr>
        <w:t xml:space="preserve"> had a profound effect as well: they have </w:t>
      </w:r>
      <w:r w:rsidRPr="004779E4">
        <w:rPr>
          <w:rFonts w:eastAsia="Times New Roman" w:cstheme="minorHAnsi"/>
          <w:bCs/>
          <w:u w:val="single"/>
        </w:rPr>
        <w:t xml:space="preserve">removed much of the motivation for sustained, anti-racist mobilization. </w:t>
      </w:r>
      <w:r w:rsidRPr="004779E4">
        <w:rPr>
          <w:rFonts w:eastAsia="Times New Roman" w:cstheme="minorHAnsi"/>
          <w:sz w:val="14"/>
          <w:szCs w:val="20"/>
        </w:rPr>
        <w:t xml:space="preserve">In this unresolved situation, </w:t>
      </w:r>
      <w:r w:rsidRPr="004779E4">
        <w:rPr>
          <w:rFonts w:eastAsia="Times New Roman" w:cstheme="minorHAnsi"/>
          <w:bCs/>
          <w:highlight w:val="green"/>
          <w:u w:val="single"/>
        </w:rPr>
        <w:t xml:space="preserve">it is unlikely that attempts to address worldwide dilemmas of </w:t>
      </w:r>
      <w:r w:rsidRPr="004779E4">
        <w:rPr>
          <w:rFonts w:eastAsia="Times New Roman" w:cstheme="minorHAnsi"/>
          <w:bCs/>
          <w:u w:val="single"/>
        </w:rPr>
        <w:t>race</w:t>
      </w:r>
      <w:r w:rsidRPr="004779E4">
        <w:rPr>
          <w:rFonts w:eastAsia="Times New Roman" w:cstheme="minorHAnsi"/>
          <w:sz w:val="14"/>
          <w:szCs w:val="20"/>
        </w:rPr>
        <w:t xml:space="preserve"> and </w:t>
      </w:r>
      <w:r w:rsidRPr="004779E4">
        <w:rPr>
          <w:rFonts w:eastAsia="Times New Roman" w:cstheme="minorHAnsi"/>
          <w:b/>
          <w:bCs/>
          <w:szCs w:val="20"/>
          <w:highlight w:val="green"/>
          <w:u w:val="single"/>
        </w:rPr>
        <w:t>racism</w:t>
      </w:r>
      <w:r w:rsidRPr="004779E4">
        <w:rPr>
          <w:rFonts w:eastAsia="Times New Roman" w:cstheme="minorHAnsi"/>
          <w:sz w:val="14"/>
          <w:szCs w:val="20"/>
        </w:rPr>
        <w:t xml:space="preserve"> </w:t>
      </w:r>
      <w:r w:rsidRPr="004779E4">
        <w:rPr>
          <w:rFonts w:eastAsia="Times New Roman" w:cstheme="minorHAnsi"/>
          <w:bCs/>
          <w:highlight w:val="green"/>
          <w:u w:val="single"/>
        </w:rPr>
        <w:t>by ignoring</w:t>
      </w:r>
      <w:r w:rsidRPr="004779E4">
        <w:rPr>
          <w:rFonts w:eastAsia="Times New Roman" w:cstheme="minorHAnsi"/>
          <w:sz w:val="14"/>
          <w:szCs w:val="20"/>
        </w:rPr>
        <w:t xml:space="preserve"> or "transcending" </w:t>
      </w:r>
      <w:r w:rsidRPr="004779E4">
        <w:rPr>
          <w:rFonts w:eastAsia="Times New Roman" w:cstheme="minorHAnsi"/>
          <w:bCs/>
          <w:highlight w:val="green"/>
          <w:u w:val="single"/>
        </w:rPr>
        <w:t>these themes</w:t>
      </w:r>
      <w:r w:rsidRPr="004779E4">
        <w:rPr>
          <w:rFonts w:eastAsia="Times New Roman" w:cstheme="minorHAnsi"/>
          <w:bCs/>
          <w:u w:val="single"/>
        </w:rPr>
        <w:t xml:space="preserve">, for example by adopting </w:t>
      </w:r>
      <w:r w:rsidRPr="004779E4">
        <w:rPr>
          <w:rFonts w:eastAsia="Times New Roman" w:cstheme="minorHAnsi"/>
          <w:sz w:val="14"/>
          <w:szCs w:val="20"/>
        </w:rPr>
        <w:t xml:space="preserve">so-called </w:t>
      </w:r>
      <w:r w:rsidRPr="004779E4">
        <w:rPr>
          <w:rFonts w:eastAsia="Times New Roman" w:cstheme="minorHAnsi"/>
          <w:bCs/>
          <w:u w:val="single"/>
        </w:rPr>
        <w:t>"colorblind"</w:t>
      </w:r>
      <w:r w:rsidRPr="004779E4">
        <w:rPr>
          <w:rFonts w:eastAsia="Times New Roman" w:cstheme="minorHAnsi"/>
          <w:sz w:val="14"/>
          <w:szCs w:val="20"/>
        </w:rPr>
        <w:t xml:space="preserve"> or "</w:t>
      </w:r>
      <w:proofErr w:type="spellStart"/>
      <w:r w:rsidRPr="004779E4">
        <w:rPr>
          <w:rFonts w:eastAsia="Times New Roman" w:cstheme="minorHAnsi"/>
          <w:sz w:val="14"/>
          <w:szCs w:val="20"/>
        </w:rPr>
        <w:t>differentialist</w:t>
      </w:r>
      <w:proofErr w:type="spellEnd"/>
      <w:r w:rsidRPr="004779E4">
        <w:rPr>
          <w:rFonts w:eastAsia="Times New Roman" w:cstheme="minorHAnsi"/>
          <w:sz w:val="14"/>
          <w:szCs w:val="20"/>
        </w:rPr>
        <w:t xml:space="preserve">" </w:t>
      </w:r>
      <w:r w:rsidRPr="004779E4">
        <w:rPr>
          <w:rFonts w:eastAsia="Times New Roman" w:cstheme="minorHAnsi"/>
          <w:bCs/>
          <w:u w:val="single"/>
        </w:rPr>
        <w:t>policies, will have much effect.</w:t>
      </w:r>
      <w:r w:rsidRPr="004779E4">
        <w:rPr>
          <w:rFonts w:eastAsia="Times New Roman" w:cstheme="minorHAnsi"/>
          <w:sz w:val="14"/>
          <w:szCs w:val="20"/>
        </w:rPr>
        <w:t xml:space="preserve"> In the past the centrality of race deeply determined the economic, political, and cultural configuration of the modern world. Although recent decades have seen a tremendous efflorescence of movements for racial equality and justice, </w:t>
      </w:r>
      <w:r w:rsidRPr="004779E4">
        <w:rPr>
          <w:rFonts w:eastAsia="Times New Roman" w:cstheme="minorHAnsi"/>
          <w:bCs/>
          <w:u w:val="single"/>
        </w:rPr>
        <w:t>the legacies of centuries of racial oppression have not been overcome.</w:t>
      </w:r>
      <w:r w:rsidRPr="004779E4">
        <w:rPr>
          <w:rFonts w:eastAsia="Times New Roman" w:cstheme="minorHAnsi"/>
          <w:sz w:val="14"/>
          <w:szCs w:val="20"/>
        </w:rPr>
        <w:t xml:space="preserve"> Nor is a vision of racial justice fully worked out. Certainly the idea that such justice has already been largely achieved -- as seen in the "colorblind" paradigm in the US, the "non-racialist" rhetoric of the South African Freedom Charter, the Brazilian rhetoric of "racial democracy," or the emerging "racial </w:t>
      </w:r>
      <w:proofErr w:type="spellStart"/>
      <w:r w:rsidRPr="004779E4">
        <w:rPr>
          <w:rFonts w:eastAsia="Times New Roman" w:cstheme="minorHAnsi"/>
          <w:sz w:val="14"/>
          <w:szCs w:val="20"/>
        </w:rPr>
        <w:t>differentialism</w:t>
      </w:r>
      <w:proofErr w:type="spellEnd"/>
      <w:r w:rsidRPr="004779E4">
        <w:rPr>
          <w:rFonts w:eastAsia="Times New Roman" w:cstheme="minorHAnsi"/>
          <w:sz w:val="14"/>
          <w:szCs w:val="20"/>
        </w:rPr>
        <w:t xml:space="preserve">" of the European Union -- remains problematic. </w:t>
      </w:r>
      <w:r w:rsidRPr="004779E4">
        <w:rPr>
          <w:rFonts w:eastAsia="Times New Roman" w:cstheme="minorHAnsi"/>
          <w:bCs/>
          <w:u w:val="single"/>
        </w:rPr>
        <w:t xml:space="preserve">Will race ever be "transcended"? Will the world ever "get beyond" race? </w:t>
      </w:r>
      <w:proofErr w:type="gramStart"/>
      <w:r w:rsidRPr="004779E4">
        <w:rPr>
          <w:rFonts w:eastAsia="Times New Roman" w:cstheme="minorHAnsi"/>
          <w:bCs/>
          <w:u w:val="single"/>
        </w:rPr>
        <w:t>Probably not.</w:t>
      </w:r>
      <w:proofErr w:type="gramEnd"/>
      <w:r w:rsidRPr="004779E4">
        <w:rPr>
          <w:rFonts w:eastAsia="Times New Roman" w:cstheme="minorHAnsi"/>
          <w:bCs/>
          <w:u w:val="single"/>
        </w:rPr>
        <w:t xml:space="preserve"> But </w:t>
      </w:r>
      <w:r w:rsidRPr="004779E4">
        <w:rPr>
          <w:rFonts w:eastAsiaTheme="majorEastAsia" w:cstheme="minorHAnsi"/>
          <w:b/>
          <w:iCs/>
          <w:szCs w:val="20"/>
          <w:highlight w:val="green"/>
          <w:u w:val="single"/>
          <w:bdr w:val="single" w:sz="18" w:space="0" w:color="auto"/>
        </w:rPr>
        <w:t xml:space="preserve">the entire world still has a chance of overcoming </w:t>
      </w:r>
      <w:r w:rsidRPr="004779E4">
        <w:rPr>
          <w:rFonts w:eastAsia="Times New Roman" w:cstheme="minorHAnsi"/>
          <w:bCs/>
          <w:highlight w:val="green"/>
          <w:u w:val="single"/>
        </w:rPr>
        <w:t xml:space="preserve">the </w:t>
      </w:r>
      <w:r w:rsidRPr="004779E4">
        <w:rPr>
          <w:rFonts w:eastAsiaTheme="majorEastAsia" w:cstheme="minorHAnsi"/>
          <w:b/>
          <w:iCs/>
          <w:szCs w:val="20"/>
          <w:highlight w:val="green"/>
          <w:u w:val="single"/>
          <w:bdr w:val="single" w:sz="18" w:space="0" w:color="auto"/>
        </w:rPr>
        <w:t>stratification</w:t>
      </w:r>
      <w:r w:rsidRPr="004779E4">
        <w:rPr>
          <w:rFonts w:eastAsia="Times New Roman" w:cstheme="minorHAnsi"/>
          <w:bCs/>
          <w:u w:val="single"/>
        </w:rPr>
        <w:t xml:space="preserve">, the </w:t>
      </w:r>
      <w:r w:rsidRPr="004779E4">
        <w:rPr>
          <w:rFonts w:eastAsiaTheme="majorEastAsia" w:cstheme="minorHAnsi"/>
          <w:b/>
          <w:iCs/>
          <w:szCs w:val="20"/>
          <w:u w:val="single"/>
          <w:bdr w:val="single" w:sz="18" w:space="0" w:color="auto"/>
        </w:rPr>
        <w:t>hierarchy</w:t>
      </w:r>
      <w:r w:rsidRPr="004779E4">
        <w:rPr>
          <w:rFonts w:eastAsia="Times New Roman" w:cstheme="minorHAnsi"/>
          <w:bCs/>
          <w:u w:val="single"/>
        </w:rPr>
        <w:t>, the</w:t>
      </w:r>
      <w:r w:rsidRPr="004779E4">
        <w:rPr>
          <w:rFonts w:eastAsia="Times New Roman" w:cstheme="minorHAnsi"/>
          <w:sz w:val="14"/>
          <w:szCs w:val="20"/>
        </w:rPr>
        <w:t xml:space="preserve"> taken-for-granted </w:t>
      </w:r>
      <w:r w:rsidRPr="004779E4">
        <w:rPr>
          <w:rFonts w:eastAsiaTheme="majorEastAsia" w:cstheme="minorHAnsi"/>
          <w:b/>
          <w:iCs/>
          <w:szCs w:val="20"/>
          <w:u w:val="single"/>
          <w:bdr w:val="single" w:sz="18" w:space="0" w:color="auto"/>
        </w:rPr>
        <w:t>injustice</w:t>
      </w:r>
      <w:r w:rsidRPr="004779E4">
        <w:rPr>
          <w:rFonts w:eastAsia="Times New Roman" w:cstheme="minorHAnsi"/>
          <w:bCs/>
          <w:u w:val="single"/>
        </w:rPr>
        <w:t xml:space="preserve"> and </w:t>
      </w:r>
      <w:r w:rsidRPr="004779E4">
        <w:rPr>
          <w:rFonts w:eastAsiaTheme="majorEastAsia" w:cstheme="minorHAnsi"/>
          <w:b/>
          <w:iCs/>
          <w:szCs w:val="20"/>
          <w:u w:val="single"/>
          <w:bdr w:val="single" w:sz="18" w:space="0" w:color="auto"/>
        </w:rPr>
        <w:t>inhumanity</w:t>
      </w:r>
      <w:r w:rsidRPr="004779E4">
        <w:rPr>
          <w:rFonts w:eastAsia="Times New Roman" w:cstheme="minorHAnsi"/>
          <w:bCs/>
          <w:u w:val="single"/>
        </w:rPr>
        <w:t xml:space="preserve"> that</w:t>
      </w:r>
      <w:r w:rsidRPr="004779E4">
        <w:rPr>
          <w:rFonts w:eastAsia="Times New Roman" w:cstheme="minorHAnsi"/>
          <w:sz w:val="14"/>
          <w:szCs w:val="20"/>
        </w:rPr>
        <w:t xml:space="preserve"> so often </w:t>
      </w:r>
      <w:r w:rsidRPr="004779E4">
        <w:rPr>
          <w:rFonts w:eastAsia="Times New Roman" w:cstheme="minorHAnsi"/>
          <w:bCs/>
          <w:u w:val="single"/>
        </w:rPr>
        <w:t>accompanies the "race concept."</w:t>
      </w:r>
      <w:r w:rsidRPr="004779E4">
        <w:rPr>
          <w:rFonts w:eastAsia="Times New Roman" w:cstheme="minorHAnsi"/>
          <w:sz w:val="14"/>
          <w:szCs w:val="20"/>
        </w:rPr>
        <w:t xml:space="preserve"> Like religion or language, </w:t>
      </w:r>
      <w:r w:rsidRPr="004779E4">
        <w:rPr>
          <w:rFonts w:eastAsia="Times New Roman" w:cstheme="minorHAnsi"/>
          <w:bCs/>
          <w:highlight w:val="green"/>
          <w:u w:val="single"/>
        </w:rPr>
        <w:t>race can be</w:t>
      </w:r>
      <w:r w:rsidRPr="004779E4">
        <w:rPr>
          <w:rFonts w:eastAsia="Times New Roman" w:cstheme="minorHAnsi"/>
          <w:bCs/>
          <w:u w:val="single"/>
        </w:rPr>
        <w:t xml:space="preserve"> accepted as part of the</w:t>
      </w:r>
      <w:r w:rsidRPr="004779E4">
        <w:rPr>
          <w:rFonts w:eastAsia="Times New Roman" w:cstheme="minorHAnsi"/>
          <w:sz w:val="14"/>
          <w:szCs w:val="20"/>
        </w:rPr>
        <w:t xml:space="preserve"> spectrum of the </w:t>
      </w:r>
      <w:r w:rsidRPr="004779E4">
        <w:rPr>
          <w:rFonts w:eastAsia="Times New Roman" w:cstheme="minorHAnsi"/>
          <w:bCs/>
          <w:u w:val="single"/>
        </w:rPr>
        <w:t xml:space="preserve">human condition, while it is simultaneously </w:t>
      </w:r>
      <w:r w:rsidRPr="004779E4">
        <w:rPr>
          <w:rFonts w:eastAsia="Times New Roman" w:cstheme="minorHAnsi"/>
          <w:sz w:val="14"/>
          <w:szCs w:val="20"/>
        </w:rPr>
        <w:t xml:space="preserve">and categorically </w:t>
      </w:r>
      <w:r w:rsidRPr="004779E4">
        <w:rPr>
          <w:rFonts w:eastAsia="Times New Roman" w:cstheme="minorHAnsi"/>
          <w:bCs/>
          <w:highlight w:val="green"/>
          <w:u w:val="single"/>
        </w:rPr>
        <w:t>resisted as a means of stratifying national</w:t>
      </w:r>
      <w:r w:rsidRPr="004779E4">
        <w:rPr>
          <w:rFonts w:eastAsia="Times New Roman" w:cstheme="minorHAnsi"/>
          <w:bCs/>
          <w:u w:val="single"/>
        </w:rPr>
        <w:t xml:space="preserve"> or global </w:t>
      </w:r>
      <w:r w:rsidRPr="004779E4">
        <w:rPr>
          <w:rFonts w:eastAsia="Times New Roman" w:cstheme="minorHAnsi"/>
          <w:bCs/>
          <w:highlight w:val="green"/>
          <w:u w:val="single"/>
        </w:rPr>
        <w:t>societies</w:t>
      </w:r>
      <w:r w:rsidRPr="004779E4">
        <w:rPr>
          <w:rFonts w:eastAsia="Times New Roman" w:cstheme="minorHAnsi"/>
          <w:bCs/>
          <w:u w:val="single"/>
        </w:rPr>
        <w:t xml:space="preserve">. </w:t>
      </w:r>
      <w:r w:rsidRPr="004779E4">
        <w:rPr>
          <w:rFonts w:eastAsia="Times New Roman" w:cstheme="minorHAnsi"/>
          <w:bCs/>
          <w:highlight w:val="green"/>
          <w:u w:val="single"/>
        </w:rPr>
        <w:t xml:space="preserve">Nothing is more essential in the effort to reinforce </w:t>
      </w:r>
      <w:r w:rsidRPr="004779E4">
        <w:rPr>
          <w:rFonts w:eastAsiaTheme="majorEastAsia" w:cstheme="minorHAnsi"/>
          <w:b/>
          <w:iCs/>
          <w:szCs w:val="20"/>
          <w:highlight w:val="green"/>
          <w:u w:val="single"/>
          <w:bdr w:val="single" w:sz="18" w:space="0" w:color="auto"/>
        </w:rPr>
        <w:t>democratic commitments</w:t>
      </w:r>
      <w:r w:rsidRPr="004779E4">
        <w:rPr>
          <w:rFonts w:eastAsia="Times New Roman" w:cstheme="minorHAnsi"/>
          <w:bCs/>
          <w:highlight w:val="green"/>
          <w:u w:val="single"/>
        </w:rPr>
        <w:t>,</w:t>
      </w:r>
      <w:r w:rsidRPr="004779E4">
        <w:rPr>
          <w:rFonts w:eastAsia="Times New Roman" w:cstheme="minorHAnsi"/>
          <w:bCs/>
          <w:u w:val="single"/>
        </w:rPr>
        <w:t xml:space="preserve"> not to mention global survival and prosperity, as we enter a new millennium.</w:t>
      </w:r>
    </w:p>
    <w:p w:rsidR="00DF0154" w:rsidRPr="004779E4" w:rsidRDefault="00DF0154" w:rsidP="00DF0154">
      <w:pPr>
        <w:keepNext/>
        <w:keepLines/>
        <w:spacing w:before="200"/>
        <w:outlineLvl w:val="3"/>
        <w:rPr>
          <w:rFonts w:eastAsiaTheme="majorEastAsia" w:cstheme="minorHAnsi"/>
          <w:b/>
          <w:bCs/>
          <w:iCs/>
          <w:sz w:val="26"/>
        </w:rPr>
      </w:pPr>
      <w:r w:rsidRPr="004779E4">
        <w:rPr>
          <w:rFonts w:eastAsiaTheme="majorEastAsia" w:cstheme="minorHAnsi"/>
          <w:b/>
          <w:bCs/>
          <w:iCs/>
          <w:sz w:val="26"/>
        </w:rPr>
        <w:t xml:space="preserve">e. Addressing problems created by political institutions is the best way to challenge whiteness </w:t>
      </w:r>
    </w:p>
    <w:p w:rsidR="00DF0154" w:rsidRPr="004779E4" w:rsidRDefault="00DF0154" w:rsidP="00DF0154">
      <w:pPr>
        <w:rPr>
          <w:rFonts w:cstheme="minorHAnsi"/>
        </w:rPr>
      </w:pPr>
      <w:r w:rsidRPr="004779E4">
        <w:rPr>
          <w:rFonts w:cstheme="minorHAnsi"/>
          <w:b/>
          <w:bCs/>
          <w:sz w:val="26"/>
        </w:rPr>
        <w:t>Bush 11</w:t>
      </w:r>
      <w:r w:rsidRPr="004779E4">
        <w:rPr>
          <w:rFonts w:cstheme="minorHAnsi"/>
        </w:rPr>
        <w:t xml:space="preserve"> </w:t>
      </w:r>
    </w:p>
    <w:p w:rsidR="00DF0154" w:rsidRPr="004779E4" w:rsidRDefault="00DF0154" w:rsidP="00DF0154">
      <w:pPr>
        <w:rPr>
          <w:rFonts w:cstheme="minorHAnsi"/>
        </w:rPr>
      </w:pPr>
      <w:r w:rsidRPr="004779E4">
        <w:rPr>
          <w:rFonts w:cstheme="minorHAnsi"/>
        </w:rPr>
        <w:t>(Melanie, Associate Professor and Chair, Anthropology &amp; Sociology @ Adelphi University, Everyday Forms of Whiteness: Understanding Race in a “Post-Racial” World, p. 235-236)</w:t>
      </w:r>
    </w:p>
    <w:p w:rsidR="00DF0154" w:rsidRPr="004779E4" w:rsidRDefault="00DF0154" w:rsidP="00DF0154">
      <w:pPr>
        <w:ind w:right="288"/>
        <w:jc w:val="both"/>
        <w:rPr>
          <w:rFonts w:eastAsia="Times New Roman" w:cstheme="minorHAnsi"/>
          <w:sz w:val="14"/>
          <w:szCs w:val="20"/>
        </w:rPr>
      </w:pPr>
      <w:r w:rsidRPr="004779E4">
        <w:rPr>
          <w:rFonts w:eastAsia="Times New Roman" w:cstheme="minorHAnsi"/>
          <w:sz w:val="14"/>
          <w:szCs w:val="20"/>
        </w:rPr>
        <w:t>Carol Geary Schneider, president of the Association of American Colleges and Universities, has been quoted as saying, "</w:t>
      </w:r>
      <w:r w:rsidRPr="004779E4">
        <w:rPr>
          <w:rFonts w:eastAsia="Times New Roman" w:cstheme="minorHAnsi"/>
          <w:b/>
          <w:bCs/>
          <w:szCs w:val="20"/>
          <w:u w:val="single"/>
        </w:rPr>
        <w:t>Very few courses in the contemporary undergraduate curriculum directly address democratic principles</w:t>
      </w:r>
      <w:r w:rsidRPr="004779E4">
        <w:rPr>
          <w:rFonts w:eastAsia="Times New Roman" w:cstheme="minorHAnsi"/>
          <w:sz w:val="14"/>
          <w:szCs w:val="20"/>
        </w:rPr>
        <w:t xml:space="preserve"> and/or aspirations" (Schneider 1999, 9). She further asked where in the curriculum are students engaged about concepts of justice, democracy, equality, opportunity, and liberty and suggested that </w:t>
      </w:r>
      <w:r w:rsidRPr="004779E4">
        <w:rPr>
          <w:rFonts w:eastAsia="Times New Roman" w:cstheme="minorHAnsi"/>
          <w:b/>
          <w:bCs/>
          <w:szCs w:val="20"/>
          <w:u w:val="single"/>
        </w:rPr>
        <w:t xml:space="preserve">these </w:t>
      </w:r>
      <w:r w:rsidRPr="004779E4">
        <w:rPr>
          <w:rFonts w:eastAsia="Times New Roman" w:cstheme="minorHAnsi"/>
          <w:b/>
          <w:bCs/>
          <w:szCs w:val="20"/>
          <w:highlight w:val="green"/>
          <w:u w:val="single"/>
        </w:rPr>
        <w:t>challenging topics</w:t>
      </w:r>
      <w:r w:rsidRPr="004779E4">
        <w:rPr>
          <w:rFonts w:eastAsia="Times New Roman" w:cstheme="minorHAnsi"/>
          <w:b/>
          <w:bCs/>
          <w:szCs w:val="20"/>
          <w:u w:val="single"/>
        </w:rPr>
        <w:t xml:space="preserve"> belong in general education because they </w:t>
      </w:r>
      <w:r w:rsidRPr="004779E4">
        <w:rPr>
          <w:rFonts w:eastAsia="Times New Roman" w:cstheme="minorHAnsi"/>
          <w:b/>
          <w:bCs/>
          <w:szCs w:val="20"/>
          <w:highlight w:val="green"/>
          <w:u w:val="single"/>
        </w:rPr>
        <w:t>are integral dimensions of American pluralism</w:t>
      </w:r>
      <w:r w:rsidRPr="004779E4">
        <w:rPr>
          <w:rFonts w:eastAsia="Times New Roman" w:cstheme="minorHAnsi"/>
          <w:b/>
          <w:bCs/>
          <w:szCs w:val="20"/>
          <w:u w:val="single"/>
        </w:rPr>
        <w:t xml:space="preserve"> and must be understood in the context of their historical connections</w:t>
      </w:r>
      <w:r w:rsidRPr="004779E4">
        <w:rPr>
          <w:rFonts w:eastAsia="Times New Roman" w:cstheme="minorHAnsi"/>
          <w:b/>
          <w:sz w:val="20"/>
          <w:szCs w:val="20"/>
          <w:u w:val="single"/>
        </w:rPr>
        <w:t xml:space="preserve"> </w:t>
      </w:r>
      <w:r w:rsidRPr="004779E4">
        <w:rPr>
          <w:rFonts w:eastAsia="Times New Roman" w:cstheme="minorHAnsi"/>
          <w:sz w:val="14"/>
          <w:szCs w:val="20"/>
        </w:rPr>
        <w:t xml:space="preserve">(Schneider 1999, 9). This engagement is central to the development of civic responsibility and social awareness as a core tenet of higher education. While most of the work on civic engagement does not speak to the issues of involvement in political projects or the world of social movements, the history of democracy in the United States alone and certainly globally is one that situates these activities squarely within the realm of liberal education and civic engagement. This may be avoided out of concern for partisanship, because of a perception that service is </w:t>
      </w:r>
      <w:proofErr w:type="gramStart"/>
      <w:r w:rsidRPr="004779E4">
        <w:rPr>
          <w:rFonts w:eastAsia="Times New Roman" w:cstheme="minorHAnsi"/>
          <w:sz w:val="14"/>
          <w:szCs w:val="20"/>
        </w:rPr>
        <w:t>good,</w:t>
      </w:r>
      <w:proofErr w:type="gramEnd"/>
      <w:r w:rsidRPr="004779E4">
        <w:rPr>
          <w:rFonts w:eastAsia="Times New Roman" w:cstheme="minorHAnsi"/>
          <w:sz w:val="14"/>
          <w:szCs w:val="20"/>
        </w:rPr>
        <w:t xml:space="preserve"> activism is problematic or is a result of efforts to sustain the status quo. </w:t>
      </w:r>
      <w:r w:rsidRPr="004779E4">
        <w:rPr>
          <w:rFonts w:eastAsia="Times New Roman" w:cstheme="minorHAnsi"/>
          <w:b/>
          <w:bCs/>
          <w:szCs w:val="20"/>
          <w:u w:val="single"/>
        </w:rPr>
        <w:t xml:space="preserve">Regardless of the reason, it is important to note the </w:t>
      </w:r>
      <w:r w:rsidRPr="004779E4">
        <w:rPr>
          <w:rFonts w:eastAsia="Times New Roman" w:cstheme="minorHAnsi"/>
          <w:b/>
          <w:bCs/>
          <w:szCs w:val="20"/>
          <w:highlight w:val="green"/>
          <w:u w:val="single"/>
        </w:rPr>
        <w:t>significant value</w:t>
      </w:r>
      <w:r w:rsidRPr="004779E4">
        <w:rPr>
          <w:rFonts w:eastAsia="Times New Roman" w:cstheme="minorHAnsi"/>
          <w:b/>
          <w:bCs/>
          <w:szCs w:val="20"/>
          <w:u w:val="single"/>
        </w:rPr>
        <w:t xml:space="preserve"> that </w:t>
      </w:r>
      <w:r w:rsidRPr="004779E4">
        <w:rPr>
          <w:rFonts w:eastAsia="Times New Roman" w:cstheme="minorHAnsi"/>
          <w:b/>
          <w:bCs/>
          <w:szCs w:val="20"/>
          <w:highlight w:val="green"/>
          <w:u w:val="single"/>
        </w:rPr>
        <w:t>comes from political involvement</w:t>
      </w:r>
      <w:r w:rsidRPr="004779E4">
        <w:rPr>
          <w:rFonts w:eastAsia="Times New Roman" w:cstheme="minorHAnsi"/>
          <w:b/>
          <w:bCs/>
          <w:szCs w:val="20"/>
          <w:u w:val="single"/>
        </w:rPr>
        <w:t xml:space="preserve"> especially </w:t>
      </w:r>
      <w:r w:rsidRPr="004779E4">
        <w:rPr>
          <w:rFonts w:eastAsia="Times New Roman" w:cstheme="minorHAnsi"/>
          <w:b/>
          <w:bCs/>
          <w:szCs w:val="20"/>
          <w:highlight w:val="green"/>
          <w:u w:val="single"/>
        </w:rPr>
        <w:t>aimed</w:t>
      </w:r>
      <w:r w:rsidRPr="004779E4">
        <w:rPr>
          <w:rFonts w:eastAsia="Times New Roman" w:cstheme="minorHAnsi"/>
          <w:b/>
          <w:bCs/>
          <w:szCs w:val="20"/>
          <w:u w:val="single"/>
        </w:rPr>
        <w:t xml:space="preserve"> not only </w:t>
      </w:r>
      <w:r w:rsidRPr="004779E4">
        <w:rPr>
          <w:rFonts w:eastAsia="Times New Roman" w:cstheme="minorHAnsi"/>
          <w:b/>
          <w:bCs/>
          <w:szCs w:val="20"/>
          <w:highlight w:val="green"/>
          <w:u w:val="single"/>
        </w:rPr>
        <w:t>on raising awareness or affecting individuals</w:t>
      </w:r>
      <w:r w:rsidRPr="004779E4">
        <w:rPr>
          <w:rFonts w:eastAsia="Times New Roman" w:cstheme="minorHAnsi"/>
          <w:b/>
          <w:bCs/>
          <w:szCs w:val="20"/>
          <w:u w:val="single"/>
        </w:rPr>
        <w:t xml:space="preserve">, but also </w:t>
      </w:r>
      <w:r w:rsidRPr="004779E4">
        <w:rPr>
          <w:rFonts w:eastAsia="Times New Roman" w:cstheme="minorHAnsi"/>
          <w:b/>
          <w:bCs/>
          <w:szCs w:val="20"/>
          <w:highlight w:val="green"/>
          <w:u w:val="single"/>
        </w:rPr>
        <w:t>toward structural change</w:t>
      </w:r>
      <w:r w:rsidRPr="004779E4">
        <w:rPr>
          <w:rFonts w:eastAsia="Times New Roman" w:cstheme="minorHAnsi"/>
          <w:b/>
          <w:sz w:val="20"/>
          <w:szCs w:val="20"/>
          <w:u w:val="single"/>
        </w:rPr>
        <w:t xml:space="preserve"> </w:t>
      </w:r>
      <w:r w:rsidRPr="004779E4">
        <w:rPr>
          <w:rFonts w:eastAsia="Times New Roman" w:cstheme="minorHAnsi"/>
          <w:sz w:val="14"/>
          <w:szCs w:val="20"/>
        </w:rPr>
        <w:t xml:space="preserve">(Bush and Little 2009). </w:t>
      </w:r>
      <w:r w:rsidRPr="004779E4">
        <w:rPr>
          <w:rFonts w:eastAsia="Times New Roman" w:cstheme="minorHAnsi"/>
          <w:b/>
          <w:bCs/>
          <w:szCs w:val="20"/>
          <w:highlight w:val="green"/>
          <w:u w:val="single"/>
        </w:rPr>
        <w:t>Learning about</w:t>
      </w:r>
      <w:r w:rsidRPr="004779E4">
        <w:rPr>
          <w:rFonts w:eastAsia="Times New Roman" w:cstheme="minorHAnsi"/>
          <w:b/>
          <w:sz w:val="20"/>
          <w:szCs w:val="20"/>
          <w:highlight w:val="green"/>
          <w:u w:val="single"/>
        </w:rPr>
        <w:t xml:space="preserve"> </w:t>
      </w:r>
      <w:r w:rsidRPr="004779E4">
        <w:rPr>
          <w:rFonts w:eastAsiaTheme="majorEastAsia" w:cstheme="minorHAnsi"/>
          <w:b/>
          <w:iCs/>
          <w:szCs w:val="20"/>
          <w:highlight w:val="green"/>
          <w:u w:val="single"/>
          <w:bdr w:val="single" w:sz="18" w:space="0" w:color="auto"/>
        </w:rPr>
        <w:t>political institutions</w:t>
      </w:r>
      <w:r w:rsidRPr="004779E4">
        <w:rPr>
          <w:rFonts w:eastAsia="Times New Roman" w:cstheme="minorHAnsi"/>
          <w:b/>
          <w:sz w:val="20"/>
          <w:szCs w:val="20"/>
          <w:u w:val="single"/>
        </w:rPr>
        <w:t>,</w:t>
      </w:r>
      <w:r w:rsidRPr="004779E4">
        <w:rPr>
          <w:rFonts w:eastAsia="Times New Roman" w:cstheme="minorHAnsi"/>
          <w:sz w:val="14"/>
          <w:szCs w:val="20"/>
        </w:rPr>
        <w:t xml:space="preserve"> issues, contexts, and </w:t>
      </w:r>
      <w:r w:rsidRPr="004779E4">
        <w:rPr>
          <w:rFonts w:eastAsia="Times New Roman" w:cstheme="minorHAnsi"/>
          <w:sz w:val="20"/>
          <w:szCs w:val="20"/>
        </w:rPr>
        <w:t xml:space="preserve">practices </w:t>
      </w:r>
      <w:r w:rsidRPr="004779E4">
        <w:rPr>
          <w:rFonts w:eastAsia="Times New Roman" w:cstheme="minorHAnsi"/>
          <w:b/>
          <w:bCs/>
          <w:szCs w:val="20"/>
          <w:highlight w:val="green"/>
          <w:u w:val="single"/>
        </w:rPr>
        <w:t>should be an integral part</w:t>
      </w:r>
      <w:r w:rsidRPr="004779E4">
        <w:rPr>
          <w:rFonts w:eastAsia="Times New Roman" w:cstheme="minorHAnsi"/>
          <w:sz w:val="20"/>
          <w:szCs w:val="20"/>
        </w:rPr>
        <w:t xml:space="preserve"> of that enterprise (</w:t>
      </w:r>
      <w:r w:rsidRPr="004779E4">
        <w:rPr>
          <w:rFonts w:eastAsia="Times New Roman" w:cstheme="minorHAnsi"/>
          <w:sz w:val="14"/>
          <w:szCs w:val="20"/>
        </w:rPr>
        <w:t xml:space="preserve">liberal arts education). </w:t>
      </w:r>
      <w:r w:rsidRPr="004779E4">
        <w:rPr>
          <w:rFonts w:eastAsia="Times New Roman" w:cstheme="minorHAnsi"/>
          <w:b/>
          <w:bCs/>
          <w:szCs w:val="20"/>
          <w:u w:val="single"/>
        </w:rPr>
        <w:t xml:space="preserve">College </w:t>
      </w:r>
      <w:r w:rsidRPr="004779E4">
        <w:rPr>
          <w:rFonts w:eastAsia="Times New Roman" w:cstheme="minorHAnsi"/>
          <w:b/>
          <w:bCs/>
          <w:szCs w:val="20"/>
          <w:highlight w:val="green"/>
          <w:u w:val="single"/>
        </w:rPr>
        <w:t>graduates cannot make sense of their environment</w:t>
      </w:r>
      <w:r w:rsidRPr="004779E4">
        <w:rPr>
          <w:rFonts w:eastAsia="Times New Roman" w:cstheme="minorHAnsi"/>
          <w:b/>
          <w:bCs/>
          <w:szCs w:val="20"/>
          <w:u w:val="single"/>
        </w:rPr>
        <w:t xml:space="preserve"> and their place in it </w:t>
      </w:r>
      <w:r w:rsidRPr="004779E4">
        <w:rPr>
          <w:rFonts w:eastAsia="Times New Roman" w:cstheme="minorHAnsi"/>
          <w:b/>
          <w:bCs/>
          <w:szCs w:val="20"/>
          <w:highlight w:val="green"/>
          <w:u w:val="single"/>
        </w:rPr>
        <w:t>if they are politically ignorant</w:t>
      </w:r>
      <w:r w:rsidRPr="004779E4">
        <w:rPr>
          <w:rFonts w:eastAsia="Times New Roman" w:cstheme="minorHAnsi"/>
          <w:b/>
          <w:bCs/>
          <w:szCs w:val="20"/>
          <w:u w:val="single"/>
        </w:rPr>
        <w:t xml:space="preserve">, unskilled, and lacking in a sense of civic agency, the sense </w:t>
      </w:r>
      <w:r w:rsidRPr="004779E4">
        <w:rPr>
          <w:rFonts w:eastAsia="Times New Roman" w:cstheme="minorHAnsi"/>
          <w:b/>
          <w:bCs/>
          <w:szCs w:val="20"/>
          <w:highlight w:val="green"/>
          <w:u w:val="single"/>
        </w:rPr>
        <w:t>that they can work with others to solve problems that concern them</w:t>
      </w:r>
      <w:r w:rsidRPr="004779E4">
        <w:rPr>
          <w:rFonts w:eastAsia="Times New Roman" w:cstheme="minorHAnsi"/>
          <w:b/>
          <w:bCs/>
          <w:szCs w:val="20"/>
          <w:u w:val="single"/>
        </w:rPr>
        <w:t>—in their communities, workplaces</w:t>
      </w:r>
      <w:r w:rsidRPr="004779E4">
        <w:rPr>
          <w:rFonts w:eastAsia="Times New Roman" w:cstheme="minorHAnsi"/>
          <w:b/>
          <w:sz w:val="20"/>
          <w:szCs w:val="20"/>
          <w:u w:val="single"/>
        </w:rPr>
        <w:t xml:space="preserve">, </w:t>
      </w:r>
      <w:r w:rsidRPr="004779E4">
        <w:rPr>
          <w:rFonts w:eastAsia="Times New Roman" w:cstheme="minorHAnsi"/>
          <w:sz w:val="14"/>
          <w:szCs w:val="20"/>
        </w:rPr>
        <w:t xml:space="preserve">.. ." (Colby 2008: </w:t>
      </w:r>
      <w:proofErr w:type="gramStart"/>
      <w:r w:rsidRPr="004779E4">
        <w:rPr>
          <w:rFonts w:eastAsia="Times New Roman" w:cstheme="minorHAnsi"/>
          <w:sz w:val="14"/>
          <w:szCs w:val="20"/>
        </w:rPr>
        <w:t>8 )</w:t>
      </w:r>
      <w:proofErr w:type="gramEnd"/>
      <w:r w:rsidRPr="004779E4">
        <w:rPr>
          <w:rFonts w:eastAsia="Times New Roman" w:cstheme="minorHAnsi"/>
          <w:sz w:val="14"/>
          <w:szCs w:val="20"/>
        </w:rPr>
        <w:t xml:space="preserve"> Overall, every opportunity to advance a broad-based and deepened understanding about the global dynamics of white supremacy, including its material impact on the lives of all people, should be pursued. </w:t>
      </w:r>
      <w:r w:rsidRPr="004779E4">
        <w:rPr>
          <w:rFonts w:eastAsia="Times New Roman" w:cstheme="minorHAnsi"/>
          <w:b/>
          <w:bCs/>
          <w:szCs w:val="20"/>
          <w:u w:val="single"/>
        </w:rPr>
        <w:t>This effort could</w:t>
      </w:r>
      <w:r w:rsidRPr="004779E4">
        <w:rPr>
          <w:rFonts w:eastAsia="Times New Roman" w:cstheme="minorHAnsi"/>
          <w:b/>
          <w:sz w:val="20"/>
          <w:szCs w:val="20"/>
          <w:u w:val="single"/>
        </w:rPr>
        <w:t xml:space="preserve"> </w:t>
      </w:r>
      <w:r w:rsidRPr="004779E4">
        <w:rPr>
          <w:rFonts w:eastAsia="Times New Roman" w:cstheme="minorHAnsi"/>
          <w:sz w:val="14"/>
          <w:szCs w:val="20"/>
        </w:rPr>
        <w:t xml:space="preserve">cultivate a counter narrative that deals with white racism from "cradle to grave."29 It can also </w:t>
      </w:r>
      <w:r w:rsidRPr="004779E4">
        <w:rPr>
          <w:rFonts w:eastAsia="Times New Roman" w:cstheme="minorHAnsi"/>
          <w:b/>
          <w:bCs/>
          <w:szCs w:val="20"/>
          <w:u w:val="single"/>
        </w:rPr>
        <w:t>provide incentive to</w:t>
      </w:r>
      <w:r w:rsidRPr="004779E4">
        <w:rPr>
          <w:rFonts w:eastAsia="Times New Roman" w:cstheme="minorHAnsi"/>
          <w:b/>
          <w:sz w:val="20"/>
          <w:szCs w:val="20"/>
          <w:u w:val="single"/>
        </w:rPr>
        <w:t xml:space="preserve"> </w:t>
      </w:r>
      <w:r w:rsidRPr="004779E4">
        <w:rPr>
          <w:rFonts w:eastAsia="Times New Roman" w:cstheme="minorHAnsi"/>
          <w:sz w:val="14"/>
          <w:szCs w:val="20"/>
        </w:rPr>
        <w:t xml:space="preserve">the large numbers of </w:t>
      </w:r>
      <w:r w:rsidRPr="004779E4">
        <w:rPr>
          <w:rFonts w:eastAsia="Times New Roman" w:cstheme="minorHAnsi"/>
          <w:b/>
          <w:bCs/>
          <w:szCs w:val="20"/>
          <w:u w:val="single"/>
        </w:rPr>
        <w:t>white people</w:t>
      </w:r>
      <w:r w:rsidRPr="004779E4">
        <w:rPr>
          <w:rFonts w:eastAsia="Times New Roman" w:cstheme="minorHAnsi"/>
          <w:b/>
          <w:sz w:val="20"/>
          <w:szCs w:val="20"/>
          <w:u w:val="single"/>
        </w:rPr>
        <w:t xml:space="preserve"> </w:t>
      </w:r>
      <w:r w:rsidRPr="004779E4">
        <w:rPr>
          <w:rFonts w:eastAsia="Times New Roman" w:cstheme="minorHAnsi"/>
          <w:sz w:val="14"/>
          <w:szCs w:val="20"/>
        </w:rPr>
        <w:t xml:space="preserve">outside the ruling class, whose acceptance of the status quo contributes to the entrenchment of </w:t>
      </w:r>
      <w:r w:rsidRPr="004779E4">
        <w:rPr>
          <w:rFonts w:eastAsia="Times New Roman" w:cstheme="minorHAnsi"/>
          <w:sz w:val="14"/>
          <w:szCs w:val="20"/>
        </w:rPr>
        <w:lastRenderedPageBreak/>
        <w:t xml:space="preserve">the patterns of racial inequality and injustice that threaten our future, </w:t>
      </w:r>
      <w:r w:rsidRPr="004779E4">
        <w:rPr>
          <w:rFonts w:eastAsia="Times New Roman" w:cstheme="minorHAnsi"/>
          <w:b/>
          <w:bCs/>
          <w:szCs w:val="20"/>
          <w:u w:val="single"/>
        </w:rPr>
        <w:t>to perhaps redefine their allegiances</w:t>
      </w:r>
      <w:r w:rsidRPr="004779E4">
        <w:rPr>
          <w:rFonts w:eastAsia="Times New Roman" w:cstheme="minorHAnsi"/>
          <w:b/>
          <w:sz w:val="20"/>
          <w:szCs w:val="20"/>
          <w:u w:val="single"/>
        </w:rPr>
        <w:t xml:space="preserve"> </w:t>
      </w:r>
      <w:r w:rsidRPr="004779E4">
        <w:rPr>
          <w:rFonts w:eastAsia="Times New Roman" w:cstheme="minorHAnsi"/>
          <w:sz w:val="14"/>
          <w:szCs w:val="20"/>
        </w:rPr>
        <w:t>and reconfigure their notion of "who's to blame."</w:t>
      </w:r>
    </w:p>
    <w:p w:rsidR="00DF0154" w:rsidRPr="004779E4" w:rsidRDefault="00DF0154" w:rsidP="00DF0154">
      <w:pPr>
        <w:rPr>
          <w:rFonts w:cstheme="minorHAnsi"/>
        </w:rPr>
      </w:pPr>
    </w:p>
    <w:p w:rsidR="00DF0154" w:rsidRPr="004779E4" w:rsidRDefault="00DF0154" w:rsidP="00DF0154">
      <w:pPr>
        <w:keepNext/>
        <w:keepLines/>
        <w:spacing w:before="200"/>
        <w:outlineLvl w:val="3"/>
        <w:rPr>
          <w:rFonts w:eastAsiaTheme="majorEastAsia" w:cstheme="minorHAnsi"/>
          <w:b/>
          <w:bCs/>
          <w:iCs/>
          <w:sz w:val="26"/>
        </w:rPr>
      </w:pPr>
      <w:r w:rsidRPr="004779E4">
        <w:rPr>
          <w:rFonts w:eastAsiaTheme="majorEastAsia" w:cstheme="minorHAnsi"/>
          <w:b/>
          <w:bCs/>
          <w:iCs/>
          <w:sz w:val="26"/>
        </w:rPr>
        <w:t>Third, predictable limits are good.</w:t>
      </w:r>
    </w:p>
    <w:p w:rsidR="00DF0154" w:rsidRPr="004779E4" w:rsidRDefault="00DF0154" w:rsidP="00DF0154">
      <w:pPr>
        <w:keepNext/>
        <w:keepLines/>
        <w:spacing w:before="200"/>
        <w:outlineLvl w:val="3"/>
        <w:rPr>
          <w:rFonts w:eastAsiaTheme="majorEastAsia" w:cstheme="minorHAnsi"/>
          <w:b/>
          <w:bCs/>
          <w:iCs/>
          <w:sz w:val="26"/>
        </w:rPr>
      </w:pPr>
      <w:r w:rsidRPr="004779E4">
        <w:rPr>
          <w:rFonts w:eastAsiaTheme="majorEastAsia" w:cstheme="minorHAnsi"/>
          <w:b/>
          <w:bCs/>
          <w:iCs/>
          <w:sz w:val="26"/>
        </w:rPr>
        <w:t>a. Switch side debate over environmental issues is critical to effective deliberation</w:t>
      </w:r>
    </w:p>
    <w:p w:rsidR="00DF0154" w:rsidRPr="004779E4" w:rsidRDefault="00DF0154" w:rsidP="00DF0154">
      <w:pPr>
        <w:rPr>
          <w:rFonts w:cstheme="minorHAnsi"/>
          <w:b/>
          <w:bCs/>
          <w:sz w:val="26"/>
        </w:rPr>
      </w:pPr>
      <w:r w:rsidRPr="004779E4">
        <w:rPr>
          <w:rFonts w:cstheme="minorHAnsi"/>
          <w:b/>
          <w:bCs/>
          <w:sz w:val="26"/>
        </w:rPr>
        <w:t>Mitchell 10</w:t>
      </w:r>
    </w:p>
    <w:p w:rsidR="00DF0154" w:rsidRPr="004779E4" w:rsidRDefault="00DF0154" w:rsidP="00DF0154">
      <w:pPr>
        <w:rPr>
          <w:rFonts w:cstheme="minorHAnsi"/>
        </w:rPr>
      </w:pPr>
      <w:r w:rsidRPr="004779E4">
        <w:rPr>
          <w:rFonts w:cstheme="minorHAnsi"/>
        </w:rPr>
        <w:t xml:space="preserve">(Gordon R., Associate Professor, Director of Graduate Studies, and Director of the William Pitt Debating Union at the University of Pittsburgh; Spring, “Switch-Side Debating Meets Demand-Driven Rhetoric of Science,” Rhetoric &amp; Public Affairs, Vol. 13, No. 1 – </w:t>
      </w:r>
      <w:proofErr w:type="spellStart"/>
      <w:r w:rsidRPr="004779E4">
        <w:rPr>
          <w:rFonts w:cstheme="minorHAnsi"/>
        </w:rPr>
        <w:t>Kurr</w:t>
      </w:r>
      <w:proofErr w:type="spellEnd"/>
      <w:r w:rsidRPr="004779E4">
        <w:rPr>
          <w:rFonts w:cstheme="minorHAnsi"/>
        </w:rPr>
        <w:t>)</w:t>
      </w:r>
    </w:p>
    <w:p w:rsidR="00DF0154" w:rsidRPr="004779E4" w:rsidRDefault="00DF0154" w:rsidP="00DF0154">
      <w:pPr>
        <w:rPr>
          <w:rFonts w:cstheme="minorHAnsi"/>
          <w:b/>
          <w:bCs/>
          <w:u w:val="single"/>
        </w:rPr>
      </w:pPr>
      <w:r w:rsidRPr="004779E4">
        <w:rPr>
          <w:rFonts w:cstheme="minorHAnsi"/>
          <w:sz w:val="14"/>
        </w:rPr>
        <w:t xml:space="preserve">The preceding analysis of U.S. intelligence community debating initiatives highlighted how analysts are challenged to navigate discursively the </w:t>
      </w:r>
      <w:proofErr w:type="spellStart"/>
      <w:r w:rsidRPr="004779E4">
        <w:rPr>
          <w:rFonts w:cstheme="minorHAnsi"/>
          <w:sz w:val="14"/>
        </w:rPr>
        <w:t>heteroglossia</w:t>
      </w:r>
      <w:proofErr w:type="spellEnd"/>
      <w:r w:rsidRPr="004779E4">
        <w:rPr>
          <w:rFonts w:cstheme="minorHAnsi"/>
          <w:sz w:val="14"/>
        </w:rPr>
        <w:t xml:space="preserve"> of vast amounts of different kinds of data flowing through intelligence streams. </w:t>
      </w:r>
      <w:r w:rsidRPr="004779E4">
        <w:rPr>
          <w:rFonts w:cstheme="minorHAnsi"/>
          <w:b/>
          <w:bCs/>
          <w:u w:val="single"/>
        </w:rPr>
        <w:t>Public policy planners are tested in like manner when they attempt to stitch together institutional arguments from various and sundry inputs ranging from expert testimony, to historical precedent, to public comment</w:t>
      </w:r>
      <w:r w:rsidRPr="004779E4">
        <w:rPr>
          <w:rFonts w:cstheme="minorHAnsi"/>
          <w:sz w:val="14"/>
        </w:rPr>
        <w:t xml:space="preserve">. Just as intelligence managers find that algorithmic, formal methods of analysis often don't work when it comes to the task of interpreting and synthesizing copious amounts of disparate data, public-policy planners encounter similar challenges. In fact, </w:t>
      </w:r>
      <w:r w:rsidRPr="004779E4">
        <w:rPr>
          <w:rFonts w:cstheme="minorHAnsi"/>
          <w:b/>
          <w:bCs/>
          <w:u w:val="single"/>
        </w:rPr>
        <w:t>the argumentative turn in public-policy planning elaborates an approach to public-policy analysis that foregrounds deliberative interchange and critical thinking as alternatives to "</w:t>
      </w:r>
      <w:proofErr w:type="spellStart"/>
      <w:r w:rsidRPr="004779E4">
        <w:rPr>
          <w:rFonts w:cstheme="minorHAnsi"/>
          <w:b/>
          <w:bCs/>
          <w:u w:val="single"/>
        </w:rPr>
        <w:t>decisionism</w:t>
      </w:r>
      <w:proofErr w:type="spellEnd"/>
      <w:r w:rsidRPr="004779E4">
        <w:rPr>
          <w:rFonts w:cstheme="minorHAnsi"/>
          <w:sz w:val="14"/>
        </w:rPr>
        <w:t xml:space="preserve">," the formulaic application of "objective" decision algorithms to the public policy process. Stating the matter plainly, </w:t>
      </w:r>
      <w:proofErr w:type="spellStart"/>
      <w:r w:rsidRPr="004779E4">
        <w:rPr>
          <w:rFonts w:cstheme="minorHAnsi"/>
          <w:sz w:val="14"/>
        </w:rPr>
        <w:t>Majone</w:t>
      </w:r>
      <w:proofErr w:type="spellEnd"/>
      <w:r w:rsidRPr="004779E4">
        <w:rPr>
          <w:rFonts w:cstheme="minorHAnsi"/>
          <w:sz w:val="14"/>
        </w:rPr>
        <w:t xml:space="preserve"> suggests, "</w:t>
      </w:r>
      <w:proofErr w:type="gramStart"/>
      <w:r w:rsidRPr="004779E4">
        <w:rPr>
          <w:rFonts w:cstheme="minorHAnsi"/>
          <w:sz w:val="14"/>
        </w:rPr>
        <w:t>whether</w:t>
      </w:r>
      <w:proofErr w:type="gramEnd"/>
      <w:r w:rsidRPr="004779E4">
        <w:rPr>
          <w:rFonts w:cstheme="minorHAnsi"/>
          <w:sz w:val="14"/>
        </w:rPr>
        <w:t xml:space="preserve"> in written or oral form, argument is central in all stages of the policy process." Accordingly, he notes, "</w:t>
      </w:r>
      <w:r w:rsidRPr="004779E4">
        <w:rPr>
          <w:rFonts w:cstheme="minorHAnsi"/>
          <w:b/>
          <w:bCs/>
          <w:u w:val="single"/>
        </w:rPr>
        <w:t>we miss a great deal if we try to understand policy-making solely in terms of power</w:t>
      </w:r>
      <w:r w:rsidRPr="004779E4">
        <w:rPr>
          <w:rFonts w:cstheme="minorHAnsi"/>
          <w:sz w:val="14"/>
        </w:rPr>
        <w:t xml:space="preserve">, influence, and bargaining, </w:t>
      </w:r>
      <w:r w:rsidRPr="004779E4">
        <w:rPr>
          <w:rFonts w:cstheme="minorHAnsi"/>
          <w:b/>
          <w:bCs/>
          <w:u w:val="single"/>
        </w:rPr>
        <w:t>to the exclusion of debate</w:t>
      </w:r>
      <w:r w:rsidRPr="004779E4">
        <w:rPr>
          <w:rFonts w:cstheme="minorHAnsi"/>
          <w:sz w:val="14"/>
        </w:rPr>
        <w:t xml:space="preserve"> and argument."51 One can see similar rationales driving </w:t>
      </w:r>
      <w:r w:rsidRPr="004779E4">
        <w:rPr>
          <w:rFonts w:cstheme="minorHAnsi"/>
          <w:b/>
          <w:bCs/>
          <w:u w:val="single"/>
        </w:rPr>
        <w:t>Goodwin and Davis's EPA debating project, where debaters are invited to conduct on-site public debates</w:t>
      </w:r>
      <w:r w:rsidRPr="004779E4">
        <w:rPr>
          <w:rFonts w:cstheme="minorHAnsi"/>
          <w:sz w:val="14"/>
        </w:rPr>
        <w:t xml:space="preserve"> covering resolutions crafted to reflect key points of stasis in the EPA decision-making process. For example, </w:t>
      </w:r>
      <w:r w:rsidRPr="004779E4">
        <w:rPr>
          <w:rFonts w:cstheme="minorHAnsi"/>
          <w:b/>
          <w:bCs/>
          <w:highlight w:val="green"/>
          <w:u w:val="single"/>
        </w:rPr>
        <w:t xml:space="preserve">in the 2008 Water Wars </w:t>
      </w:r>
      <w:r w:rsidRPr="004779E4">
        <w:rPr>
          <w:rFonts w:cstheme="minorHAnsi"/>
          <w:b/>
          <w:bCs/>
          <w:u w:val="single"/>
        </w:rPr>
        <w:t>debates held at EPA headquarters in Washington, D.C., resolutions were crafted to focus attention on the topic of water pollution</w:t>
      </w:r>
      <w:r w:rsidRPr="004779E4">
        <w:rPr>
          <w:rFonts w:cstheme="minorHAnsi"/>
          <w:sz w:val="14"/>
        </w:rPr>
        <w:t xml:space="preserve">, with one resolution focusing on downstream states' authority to control upstream states' discharges and sources of pollutants, </w:t>
      </w:r>
      <w:r w:rsidRPr="004779E4">
        <w:rPr>
          <w:rFonts w:cstheme="minorHAnsi"/>
          <w:b/>
          <w:bCs/>
          <w:u w:val="single"/>
        </w:rPr>
        <w:t>and a second resolution exploring the policy merits of bottled water and toilet paper taxes</w:t>
      </w:r>
      <w:r w:rsidRPr="004779E4">
        <w:rPr>
          <w:rFonts w:cstheme="minorHAnsi"/>
          <w:sz w:val="14"/>
        </w:rPr>
        <w:t xml:space="preserve"> as revenue sources to fund water infrastructure projects. </w:t>
      </w:r>
      <w:r w:rsidRPr="004779E4">
        <w:rPr>
          <w:rFonts w:cstheme="minorHAnsi"/>
          <w:b/>
          <w:bCs/>
          <w:u w:val="single"/>
        </w:rPr>
        <w:t>In the first debate</w:t>
      </w:r>
      <w:r w:rsidRPr="004779E4">
        <w:rPr>
          <w:rFonts w:cstheme="minorHAnsi"/>
          <w:sz w:val="14"/>
        </w:rPr>
        <w:t xml:space="preserve"> on interstate river pollution, the </w:t>
      </w:r>
      <w:r w:rsidRPr="004779E4">
        <w:rPr>
          <w:rFonts w:cstheme="minorHAnsi"/>
          <w:b/>
          <w:bCs/>
          <w:u w:val="single"/>
        </w:rPr>
        <w:t xml:space="preserve">team of Seth Gannon and </w:t>
      </w:r>
      <w:proofErr w:type="spellStart"/>
      <w:r w:rsidRPr="004779E4">
        <w:rPr>
          <w:rFonts w:cstheme="minorHAnsi"/>
          <w:b/>
          <w:bCs/>
          <w:u w:val="single"/>
        </w:rPr>
        <w:t>Seungwon</w:t>
      </w:r>
      <w:proofErr w:type="spellEnd"/>
      <w:r w:rsidRPr="004779E4">
        <w:rPr>
          <w:rFonts w:cstheme="minorHAnsi"/>
          <w:b/>
          <w:bCs/>
          <w:u w:val="single"/>
        </w:rPr>
        <w:t xml:space="preserve"> Chung from </w:t>
      </w:r>
      <w:r w:rsidRPr="004779E4">
        <w:rPr>
          <w:rFonts w:cstheme="minorHAnsi"/>
          <w:b/>
          <w:bCs/>
          <w:highlight w:val="green"/>
          <w:u w:val="single"/>
        </w:rPr>
        <w:t>Wake Forest</w:t>
      </w:r>
      <w:r w:rsidRPr="004779E4">
        <w:rPr>
          <w:rFonts w:cstheme="minorHAnsi"/>
          <w:sz w:val="14"/>
        </w:rPr>
        <w:t xml:space="preserve"> University </w:t>
      </w:r>
      <w:r w:rsidRPr="004779E4">
        <w:rPr>
          <w:rFonts w:cstheme="minorHAnsi"/>
          <w:b/>
          <w:bCs/>
          <w:highlight w:val="green"/>
          <w:u w:val="single"/>
        </w:rPr>
        <w:t>argued</w:t>
      </w:r>
      <w:r w:rsidRPr="004779E4">
        <w:rPr>
          <w:rFonts w:cstheme="minorHAnsi"/>
          <w:b/>
          <w:bCs/>
          <w:u w:val="single"/>
        </w:rPr>
        <w:t xml:space="preserve"> in favor of downstream state control, </w:t>
      </w:r>
      <w:r w:rsidRPr="004779E4">
        <w:rPr>
          <w:rFonts w:cstheme="minorHAnsi"/>
          <w:b/>
          <w:bCs/>
          <w:highlight w:val="green"/>
          <w:u w:val="single"/>
        </w:rPr>
        <w:t>with</w:t>
      </w:r>
      <w:r w:rsidRPr="004779E4">
        <w:rPr>
          <w:rFonts w:cstheme="minorHAnsi"/>
          <w:b/>
          <w:bCs/>
          <w:u w:val="single"/>
        </w:rPr>
        <w:t xml:space="preserve"> the </w:t>
      </w:r>
      <w:r w:rsidRPr="004779E4">
        <w:rPr>
          <w:rFonts w:cstheme="minorHAnsi"/>
          <w:b/>
          <w:bCs/>
          <w:highlight w:val="green"/>
          <w:u w:val="single"/>
        </w:rPr>
        <w:t>Michigan State</w:t>
      </w:r>
      <w:r w:rsidRPr="004779E4">
        <w:rPr>
          <w:rFonts w:cstheme="minorHAnsi"/>
          <w:sz w:val="14"/>
        </w:rPr>
        <w:t xml:space="preserve"> University </w:t>
      </w:r>
      <w:r w:rsidRPr="004779E4">
        <w:rPr>
          <w:rFonts w:cstheme="minorHAnsi"/>
          <w:b/>
          <w:bCs/>
          <w:u w:val="single"/>
        </w:rPr>
        <w:t xml:space="preserve">team of Carly </w:t>
      </w:r>
      <w:proofErr w:type="spellStart"/>
      <w:r w:rsidRPr="004779E4">
        <w:rPr>
          <w:rFonts w:cstheme="minorHAnsi"/>
          <w:b/>
          <w:bCs/>
          <w:u w:val="single"/>
        </w:rPr>
        <w:t>Wunderlich</w:t>
      </w:r>
      <w:proofErr w:type="spellEnd"/>
      <w:r w:rsidRPr="004779E4">
        <w:rPr>
          <w:rFonts w:cstheme="minorHAnsi"/>
          <w:b/>
          <w:bCs/>
          <w:u w:val="single"/>
        </w:rPr>
        <w:t xml:space="preserve"> </w:t>
      </w:r>
      <w:r w:rsidRPr="004779E4">
        <w:rPr>
          <w:rFonts w:cstheme="minorHAnsi"/>
          <w:b/>
          <w:bCs/>
          <w:highlight w:val="green"/>
          <w:u w:val="single"/>
        </w:rPr>
        <w:t>and</w:t>
      </w:r>
      <w:r w:rsidRPr="004779E4">
        <w:rPr>
          <w:rFonts w:cstheme="minorHAnsi"/>
          <w:b/>
          <w:bCs/>
          <w:u w:val="single"/>
        </w:rPr>
        <w:t xml:space="preserve"> Garrett </w:t>
      </w:r>
      <w:proofErr w:type="spellStart"/>
      <w:r w:rsidRPr="004779E4">
        <w:rPr>
          <w:rFonts w:cstheme="minorHAnsi"/>
          <w:b/>
          <w:bCs/>
          <w:u w:val="single"/>
        </w:rPr>
        <w:t>Abelkop</w:t>
      </w:r>
      <w:proofErr w:type="spellEnd"/>
      <w:r w:rsidRPr="004779E4">
        <w:rPr>
          <w:rFonts w:cstheme="minorHAnsi"/>
          <w:b/>
          <w:bCs/>
          <w:u w:val="single"/>
        </w:rPr>
        <w:t xml:space="preserve"> providing opposition</w:t>
      </w:r>
      <w:r w:rsidRPr="004779E4">
        <w:rPr>
          <w:rFonts w:cstheme="minorHAnsi"/>
          <w:sz w:val="14"/>
        </w:rPr>
        <w:t xml:space="preserve">. In the second debate </w:t>
      </w:r>
      <w:r w:rsidRPr="004779E4">
        <w:rPr>
          <w:rFonts w:cstheme="minorHAnsi"/>
          <w:b/>
          <w:bCs/>
          <w:u w:val="single"/>
        </w:rPr>
        <w:t xml:space="preserve">on taxation policy, Kevin </w:t>
      </w:r>
      <w:proofErr w:type="spellStart"/>
      <w:r w:rsidRPr="004779E4">
        <w:rPr>
          <w:rFonts w:cstheme="minorHAnsi"/>
          <w:b/>
          <w:bCs/>
          <w:u w:val="single"/>
        </w:rPr>
        <w:t>Kallmyer</w:t>
      </w:r>
      <w:proofErr w:type="spellEnd"/>
      <w:r w:rsidRPr="004779E4">
        <w:rPr>
          <w:rFonts w:cstheme="minorHAnsi"/>
          <w:b/>
          <w:bCs/>
          <w:u w:val="single"/>
        </w:rPr>
        <w:t xml:space="preserve"> and Matthew </w:t>
      </w:r>
      <w:proofErr w:type="spellStart"/>
      <w:r w:rsidRPr="004779E4">
        <w:rPr>
          <w:rFonts w:cstheme="minorHAnsi"/>
          <w:b/>
          <w:bCs/>
          <w:u w:val="single"/>
        </w:rPr>
        <w:t>Struth</w:t>
      </w:r>
      <w:proofErr w:type="spellEnd"/>
      <w:r w:rsidRPr="004779E4">
        <w:rPr>
          <w:rFonts w:cstheme="minorHAnsi"/>
          <w:b/>
          <w:bCs/>
          <w:u w:val="single"/>
        </w:rPr>
        <w:t xml:space="preserve"> from University of </w:t>
      </w:r>
      <w:r w:rsidRPr="004779E4">
        <w:rPr>
          <w:rFonts w:cstheme="minorHAnsi"/>
          <w:b/>
          <w:bCs/>
          <w:highlight w:val="green"/>
          <w:u w:val="single"/>
        </w:rPr>
        <w:t>Mary Washington</w:t>
      </w:r>
      <w:r w:rsidRPr="004779E4">
        <w:rPr>
          <w:rFonts w:cstheme="minorHAnsi"/>
          <w:b/>
          <w:bCs/>
          <w:u w:val="single"/>
        </w:rPr>
        <w:t xml:space="preserve"> defended taxes</w:t>
      </w:r>
      <w:r w:rsidRPr="004779E4">
        <w:rPr>
          <w:rFonts w:cstheme="minorHAnsi"/>
          <w:sz w:val="14"/>
        </w:rPr>
        <w:t xml:space="preserve"> on bottled water and toilet paper, </w:t>
      </w:r>
      <w:r w:rsidRPr="004779E4">
        <w:rPr>
          <w:rFonts w:cstheme="minorHAnsi"/>
          <w:b/>
          <w:bCs/>
          <w:u w:val="single"/>
        </w:rPr>
        <w:t>while</w:t>
      </w:r>
      <w:r w:rsidRPr="004779E4">
        <w:rPr>
          <w:rFonts w:cstheme="minorHAnsi"/>
          <w:sz w:val="14"/>
        </w:rPr>
        <w:t xml:space="preserve"> their </w:t>
      </w:r>
      <w:r w:rsidRPr="004779E4">
        <w:rPr>
          <w:rFonts w:cstheme="minorHAnsi"/>
          <w:b/>
          <w:bCs/>
          <w:u w:val="single"/>
        </w:rPr>
        <w:t>opponents from Howard University, Dominique Scott and Jarred McKee, argued against this proposal</w:t>
      </w:r>
      <w:r w:rsidRPr="004779E4">
        <w:rPr>
          <w:rFonts w:cstheme="minorHAnsi"/>
          <w:sz w:val="14"/>
        </w:rPr>
        <w:t xml:space="preserve">. Reflecting on the project, </w:t>
      </w:r>
      <w:r w:rsidRPr="004779E4">
        <w:rPr>
          <w:rFonts w:cstheme="minorHAnsi"/>
          <w:b/>
          <w:bCs/>
          <w:u w:val="single"/>
        </w:rPr>
        <w:t xml:space="preserve">Goodwin noted how </w:t>
      </w:r>
      <w:r w:rsidRPr="004779E4">
        <w:rPr>
          <w:rFonts w:cstheme="minorHAnsi"/>
          <w:b/>
          <w:bCs/>
          <w:highlight w:val="green"/>
          <w:u w:val="single"/>
        </w:rPr>
        <w:t>the</w:t>
      </w:r>
      <w:r w:rsidRPr="004779E4">
        <w:rPr>
          <w:rFonts w:cstheme="minorHAnsi"/>
          <w:b/>
          <w:bCs/>
          <w:u w:val="single"/>
        </w:rPr>
        <w:t xml:space="preserve"> intercollegiate</w:t>
      </w:r>
      <w:r w:rsidRPr="004779E4">
        <w:rPr>
          <w:rFonts w:cstheme="minorHAnsi"/>
          <w:sz w:val="14"/>
        </w:rPr>
        <w:t xml:space="preserve"> [End Page 106] </w:t>
      </w:r>
      <w:r w:rsidRPr="004779E4">
        <w:rPr>
          <w:rFonts w:cstheme="minorHAnsi"/>
          <w:b/>
          <w:bCs/>
          <w:highlight w:val="green"/>
          <w:u w:val="single"/>
        </w:rPr>
        <w:t>debaters' ability to act as "honest brokers</w:t>
      </w:r>
      <w:r w:rsidRPr="004779E4">
        <w:rPr>
          <w:rFonts w:cstheme="minorHAnsi"/>
          <w:b/>
          <w:bCs/>
          <w:u w:val="single"/>
        </w:rPr>
        <w:t xml:space="preserve">" in the policy arguments </w:t>
      </w:r>
      <w:r w:rsidRPr="004779E4">
        <w:rPr>
          <w:rFonts w:cstheme="minorHAnsi"/>
          <w:b/>
          <w:bCs/>
          <w:highlight w:val="green"/>
          <w:u w:val="single"/>
        </w:rPr>
        <w:t>contributed positively to internal EPA deliberation</w:t>
      </w:r>
      <w:r w:rsidRPr="004779E4">
        <w:rPr>
          <w:rFonts w:cstheme="minorHAnsi"/>
          <w:b/>
          <w:bCs/>
          <w:u w:val="single"/>
        </w:rPr>
        <w:t xml:space="preserve"> on both issues</w:t>
      </w:r>
      <w:r w:rsidRPr="004779E4">
        <w:rPr>
          <w:rFonts w:cstheme="minorHAnsi"/>
          <w:sz w:val="14"/>
        </w:rPr>
        <w:t xml:space="preserve">.52 Davis observed that </w:t>
      </w:r>
      <w:r w:rsidRPr="004779E4">
        <w:rPr>
          <w:rFonts w:cstheme="minorHAnsi"/>
          <w:b/>
          <w:bCs/>
          <w:u w:val="single"/>
        </w:rPr>
        <w:t xml:space="preserve">since </w:t>
      </w:r>
      <w:r w:rsidRPr="004779E4">
        <w:rPr>
          <w:rFonts w:cstheme="minorHAnsi"/>
          <w:b/>
          <w:bCs/>
          <w:highlight w:val="green"/>
          <w:u w:val="single"/>
        </w:rPr>
        <w:t xml:space="preserve">the </w:t>
      </w:r>
      <w:r w:rsidRPr="004779E4">
        <w:rPr>
          <w:rFonts w:cstheme="minorHAnsi"/>
          <w:b/>
          <w:bCs/>
          <w:u w:val="single"/>
        </w:rPr>
        <w:t xml:space="preserve">invited </w:t>
      </w:r>
      <w:r w:rsidRPr="004779E4">
        <w:rPr>
          <w:rFonts w:cstheme="minorHAnsi"/>
          <w:b/>
          <w:bCs/>
          <w:highlight w:val="green"/>
          <w:u w:val="single"/>
        </w:rPr>
        <w:t xml:space="preserve">debaters </w:t>
      </w:r>
      <w:r w:rsidRPr="004779E4">
        <w:rPr>
          <w:rFonts w:cstheme="minorHAnsi"/>
          <w:b/>
          <w:bCs/>
          <w:u w:val="single"/>
        </w:rPr>
        <w:t xml:space="preserve">"didn't have a dog in the fight," they </w:t>
      </w:r>
      <w:r w:rsidRPr="004779E4">
        <w:rPr>
          <w:rFonts w:cstheme="minorHAnsi"/>
          <w:b/>
          <w:bCs/>
          <w:highlight w:val="green"/>
          <w:u w:val="single"/>
        </w:rPr>
        <w:t>were able to give voice to previously buried arguments</w:t>
      </w:r>
      <w:r w:rsidRPr="004779E4">
        <w:rPr>
          <w:rFonts w:cstheme="minorHAnsi"/>
          <w:b/>
          <w:bCs/>
          <w:u w:val="single"/>
        </w:rPr>
        <w:t xml:space="preserve"> that some EPA subject matter experts felt reticent to elucidate</w:t>
      </w:r>
      <w:r w:rsidRPr="004779E4">
        <w:rPr>
          <w:rFonts w:cstheme="minorHAnsi"/>
          <w:sz w:val="14"/>
        </w:rPr>
        <w:t xml:space="preserve"> because of their institutional affiliations.53 Such </w:t>
      </w:r>
      <w:r w:rsidRPr="004779E4">
        <w:rPr>
          <w:rFonts w:cstheme="minorHAnsi"/>
          <w:b/>
          <w:bCs/>
          <w:u w:val="single"/>
        </w:rPr>
        <w:t>findings are consistent with the views of policy analysts advocating the argumentative turn in policy planning</w:t>
      </w:r>
      <w:r w:rsidRPr="004779E4">
        <w:rPr>
          <w:rFonts w:cstheme="minorHAnsi"/>
          <w:sz w:val="14"/>
        </w:rPr>
        <w:t xml:space="preserve">. As </w:t>
      </w:r>
      <w:proofErr w:type="spellStart"/>
      <w:r w:rsidRPr="004779E4">
        <w:rPr>
          <w:rFonts w:cstheme="minorHAnsi"/>
          <w:b/>
          <w:bCs/>
          <w:u w:val="single"/>
        </w:rPr>
        <w:t>Majone</w:t>
      </w:r>
      <w:proofErr w:type="spellEnd"/>
      <w:r w:rsidRPr="004779E4">
        <w:rPr>
          <w:rFonts w:cstheme="minorHAnsi"/>
          <w:b/>
          <w:bCs/>
          <w:u w:val="single"/>
        </w:rPr>
        <w:t xml:space="preserve"> claims, "</w:t>
      </w:r>
      <w:r w:rsidRPr="004779E4">
        <w:rPr>
          <w:rFonts w:cstheme="minorHAnsi"/>
          <w:b/>
          <w:bCs/>
          <w:highlight w:val="green"/>
          <w:u w:val="single"/>
        </w:rPr>
        <w:t xml:space="preserve">Dialectical confrontation </w:t>
      </w:r>
      <w:r w:rsidRPr="004779E4">
        <w:rPr>
          <w:rFonts w:cstheme="minorHAnsi"/>
          <w:b/>
          <w:bCs/>
          <w:u w:val="single"/>
        </w:rPr>
        <w:t xml:space="preserve">between generalists and experts often </w:t>
      </w:r>
      <w:r w:rsidRPr="004779E4">
        <w:rPr>
          <w:rFonts w:cstheme="minorHAnsi"/>
          <w:b/>
          <w:bCs/>
          <w:highlight w:val="green"/>
          <w:u w:val="single"/>
        </w:rPr>
        <w:t>succeeds in bringing out unstated assumptions</w:t>
      </w:r>
      <w:r w:rsidRPr="004779E4">
        <w:rPr>
          <w:rFonts w:cstheme="minorHAnsi"/>
          <w:b/>
          <w:bCs/>
          <w:u w:val="single"/>
        </w:rPr>
        <w:t>, conflicting interpretations of the facts, and the risks posed by new projects</w:t>
      </w:r>
      <w:r w:rsidRPr="004779E4">
        <w:rPr>
          <w:rFonts w:cstheme="minorHAnsi"/>
          <w:sz w:val="14"/>
        </w:rPr>
        <w:t>."54 Frank Fischer goes even further in this context, explicitly appropriating rhetorical scholar Charles Willard's concept of argumentative "</w:t>
      </w:r>
      <w:proofErr w:type="spellStart"/>
      <w:r w:rsidRPr="004779E4">
        <w:rPr>
          <w:rFonts w:cstheme="minorHAnsi"/>
          <w:sz w:val="14"/>
        </w:rPr>
        <w:t>epistemics</w:t>
      </w:r>
      <w:proofErr w:type="spellEnd"/>
      <w:r w:rsidRPr="004779E4">
        <w:rPr>
          <w:rFonts w:cstheme="minorHAnsi"/>
          <w:sz w:val="14"/>
        </w:rPr>
        <w:t xml:space="preserve">" to flesh out his vision for policy studies: </w:t>
      </w:r>
      <w:r w:rsidRPr="004779E4">
        <w:rPr>
          <w:rFonts w:cstheme="minorHAnsi"/>
          <w:b/>
          <w:bCs/>
          <w:highlight w:val="green"/>
          <w:u w:val="single"/>
        </w:rPr>
        <w:t xml:space="preserve">Uncovering </w:t>
      </w:r>
      <w:r w:rsidRPr="004779E4">
        <w:rPr>
          <w:rFonts w:cstheme="minorHAnsi"/>
          <w:b/>
          <w:bCs/>
          <w:u w:val="single"/>
        </w:rPr>
        <w:t xml:space="preserve">the </w:t>
      </w:r>
      <w:r w:rsidRPr="004779E4">
        <w:rPr>
          <w:rFonts w:cstheme="minorHAnsi"/>
          <w:b/>
          <w:bCs/>
          <w:highlight w:val="green"/>
          <w:u w:val="single"/>
        </w:rPr>
        <w:t>epistemic dynamics</w:t>
      </w:r>
      <w:r w:rsidRPr="004779E4">
        <w:rPr>
          <w:rFonts w:cstheme="minorHAnsi"/>
          <w:b/>
          <w:bCs/>
          <w:u w:val="single"/>
        </w:rPr>
        <w:t xml:space="preserve"> of public controversies would </w:t>
      </w:r>
      <w:r w:rsidRPr="004779E4">
        <w:rPr>
          <w:rFonts w:cstheme="minorHAnsi"/>
          <w:b/>
          <w:bCs/>
          <w:highlight w:val="green"/>
          <w:u w:val="single"/>
        </w:rPr>
        <w:t>allow for</w:t>
      </w:r>
      <w:r w:rsidRPr="004779E4">
        <w:rPr>
          <w:rFonts w:cstheme="minorHAnsi"/>
          <w:b/>
          <w:bCs/>
          <w:u w:val="single"/>
        </w:rPr>
        <w:t xml:space="preserve"> </w:t>
      </w:r>
      <w:r w:rsidRPr="004779E4">
        <w:rPr>
          <w:rFonts w:cstheme="minorHAnsi"/>
          <w:b/>
          <w:bCs/>
          <w:highlight w:val="green"/>
          <w:u w:val="single"/>
        </w:rPr>
        <w:t>a</w:t>
      </w:r>
      <w:r w:rsidRPr="004779E4">
        <w:rPr>
          <w:rFonts w:cstheme="minorHAnsi"/>
          <w:b/>
          <w:bCs/>
          <w:u w:val="single"/>
        </w:rPr>
        <w:t xml:space="preserve"> more </w:t>
      </w:r>
      <w:r w:rsidRPr="004779E4">
        <w:rPr>
          <w:rFonts w:cstheme="minorHAnsi"/>
          <w:b/>
          <w:bCs/>
          <w:highlight w:val="green"/>
          <w:u w:val="single"/>
        </w:rPr>
        <w:t xml:space="preserve">enlightened understanding of </w:t>
      </w:r>
      <w:r w:rsidRPr="004779E4">
        <w:rPr>
          <w:rFonts w:cstheme="minorHAnsi"/>
          <w:b/>
          <w:bCs/>
          <w:u w:val="single"/>
        </w:rPr>
        <w:t>what is at stake in a particular dispute, making possible a sophisticated evaluation of the various viewpoints and merits of different policy options</w:t>
      </w:r>
      <w:r w:rsidRPr="004779E4">
        <w:rPr>
          <w:rFonts w:cstheme="minorHAnsi"/>
          <w:sz w:val="14"/>
        </w:rPr>
        <w:t>. In so doing</w:t>
      </w:r>
      <w:r w:rsidRPr="004779E4">
        <w:rPr>
          <w:rFonts w:cstheme="minorHAnsi"/>
          <w:b/>
          <w:bCs/>
          <w:u w:val="single"/>
        </w:rPr>
        <w:t xml:space="preserve">, the </w:t>
      </w:r>
      <w:r w:rsidRPr="004779E4">
        <w:rPr>
          <w:rFonts w:cstheme="minorHAnsi"/>
          <w:b/>
          <w:bCs/>
          <w:highlight w:val="green"/>
          <w:u w:val="single"/>
        </w:rPr>
        <w:t>differing</w:t>
      </w:r>
      <w:r w:rsidRPr="004779E4">
        <w:rPr>
          <w:rFonts w:cstheme="minorHAnsi"/>
          <w:b/>
          <w:bCs/>
          <w:u w:val="single"/>
        </w:rPr>
        <w:t xml:space="preserve">, often tacitly held contextual perspectives and </w:t>
      </w:r>
      <w:r w:rsidRPr="004779E4">
        <w:rPr>
          <w:rFonts w:cstheme="minorHAnsi"/>
          <w:b/>
          <w:bCs/>
          <w:highlight w:val="green"/>
          <w:u w:val="single"/>
        </w:rPr>
        <w:t>values could be juxtaposed</w:t>
      </w:r>
      <w:r w:rsidRPr="004779E4">
        <w:rPr>
          <w:rFonts w:cstheme="minorHAnsi"/>
          <w:sz w:val="14"/>
        </w:rPr>
        <w:t xml:space="preserve">; the </w:t>
      </w:r>
      <w:r w:rsidRPr="004779E4">
        <w:rPr>
          <w:rFonts w:cstheme="minorHAnsi"/>
          <w:b/>
          <w:bCs/>
          <w:highlight w:val="green"/>
          <w:u w:val="single"/>
        </w:rPr>
        <w:t>viewpoints</w:t>
      </w:r>
      <w:r w:rsidRPr="004779E4">
        <w:rPr>
          <w:rFonts w:cstheme="minorHAnsi"/>
          <w:sz w:val="14"/>
        </w:rPr>
        <w:t xml:space="preserve"> and demands of experts, special interest groups, and the wider public </w:t>
      </w:r>
      <w:r w:rsidRPr="004779E4">
        <w:rPr>
          <w:rFonts w:cstheme="minorHAnsi"/>
          <w:b/>
          <w:bCs/>
          <w:highlight w:val="green"/>
          <w:u w:val="single"/>
        </w:rPr>
        <w:t>could be</w:t>
      </w:r>
      <w:r w:rsidRPr="004779E4">
        <w:rPr>
          <w:rFonts w:cstheme="minorHAnsi"/>
          <w:b/>
          <w:bCs/>
          <w:u w:val="single"/>
        </w:rPr>
        <w:t xml:space="preserve"> directly </w:t>
      </w:r>
      <w:r w:rsidRPr="004779E4">
        <w:rPr>
          <w:rFonts w:cstheme="minorHAnsi"/>
          <w:b/>
          <w:bCs/>
          <w:highlight w:val="green"/>
          <w:u w:val="single"/>
        </w:rPr>
        <w:t>compared</w:t>
      </w:r>
      <w:r w:rsidRPr="004779E4">
        <w:rPr>
          <w:rFonts w:cstheme="minorHAnsi"/>
          <w:b/>
          <w:bCs/>
          <w:u w:val="single"/>
        </w:rPr>
        <w:t xml:space="preserve">; and the dynamics among the participants could be </w:t>
      </w:r>
      <w:proofErr w:type="spellStart"/>
      <w:r w:rsidRPr="004779E4">
        <w:rPr>
          <w:rFonts w:cstheme="minorHAnsi"/>
          <w:b/>
          <w:bCs/>
          <w:u w:val="single"/>
        </w:rPr>
        <w:t>scrutizined</w:t>
      </w:r>
      <w:proofErr w:type="spellEnd"/>
      <w:r w:rsidRPr="004779E4">
        <w:rPr>
          <w:rFonts w:cstheme="minorHAnsi"/>
          <w:sz w:val="14"/>
        </w:rPr>
        <w:t xml:space="preserve">. This would by no means sideline or even exclude scientific assessment; it would only situate it within the framework of a more comprehensive evaluation.55 As Davis notes, institutional constraints present within the EPA communicative milieu can complicate efforts to provide a full airing of all relevant arguments pertaining to a given regulatory issue. Thus, </w:t>
      </w:r>
      <w:r w:rsidRPr="004779E4">
        <w:rPr>
          <w:rFonts w:cstheme="minorHAnsi"/>
          <w:b/>
          <w:iCs/>
          <w:highlight w:val="green"/>
          <w:u w:val="single"/>
          <w:bdr w:val="single" w:sz="18" w:space="0" w:color="auto"/>
        </w:rPr>
        <w:t>intercollegiate debaters can play key roles</w:t>
      </w:r>
      <w:r w:rsidRPr="004779E4">
        <w:rPr>
          <w:rFonts w:cstheme="minorHAnsi"/>
          <w:b/>
          <w:bCs/>
          <w:highlight w:val="green"/>
          <w:u w:val="single"/>
        </w:rPr>
        <w:t xml:space="preserve"> in retrieving</w:t>
      </w:r>
      <w:r w:rsidRPr="004779E4">
        <w:rPr>
          <w:rFonts w:cstheme="minorHAnsi"/>
          <w:b/>
          <w:bCs/>
          <w:u w:val="single"/>
        </w:rPr>
        <w:t xml:space="preserve"> and amplifying </w:t>
      </w:r>
      <w:r w:rsidRPr="004779E4">
        <w:rPr>
          <w:rFonts w:cstheme="minorHAnsi"/>
          <w:b/>
          <w:bCs/>
          <w:highlight w:val="green"/>
          <w:u w:val="single"/>
        </w:rPr>
        <w:t xml:space="preserve">positions that </w:t>
      </w:r>
      <w:r w:rsidRPr="004779E4">
        <w:rPr>
          <w:rFonts w:cstheme="minorHAnsi"/>
          <w:b/>
          <w:bCs/>
          <w:u w:val="single"/>
        </w:rPr>
        <w:t xml:space="preserve">might otherwise </w:t>
      </w:r>
      <w:r w:rsidRPr="004779E4">
        <w:rPr>
          <w:rFonts w:cstheme="minorHAnsi"/>
          <w:b/>
          <w:bCs/>
          <w:highlight w:val="green"/>
          <w:u w:val="single"/>
        </w:rPr>
        <w:t xml:space="preserve">remain </w:t>
      </w:r>
      <w:proofErr w:type="spellStart"/>
      <w:r w:rsidRPr="004779E4">
        <w:rPr>
          <w:rFonts w:cstheme="minorHAnsi"/>
          <w:b/>
          <w:bCs/>
          <w:highlight w:val="green"/>
          <w:u w:val="single"/>
        </w:rPr>
        <w:t>sedimented</w:t>
      </w:r>
      <w:proofErr w:type="spellEnd"/>
      <w:r w:rsidRPr="004779E4">
        <w:rPr>
          <w:rFonts w:cstheme="minorHAnsi"/>
          <w:b/>
          <w:bCs/>
          <w:u w:val="single"/>
        </w:rPr>
        <w:t xml:space="preserve"> in the policy process</w:t>
      </w:r>
      <w:r w:rsidRPr="004779E4">
        <w:rPr>
          <w:rFonts w:cstheme="minorHAnsi"/>
          <w:sz w:val="14"/>
        </w:rPr>
        <w:t xml:space="preserve">. The </w:t>
      </w:r>
      <w:r w:rsidRPr="004779E4">
        <w:rPr>
          <w:rFonts w:cstheme="minorHAnsi"/>
          <w:sz w:val="14"/>
        </w:rPr>
        <w:lastRenderedPageBreak/>
        <w:t>dynamics entailed in this symbiotic relationship are underscored by deliberative planner John Forester, who observes, "</w:t>
      </w:r>
      <w:r w:rsidRPr="004779E4">
        <w:rPr>
          <w:rFonts w:cstheme="minorHAnsi"/>
          <w:b/>
          <w:bCs/>
          <w:u w:val="single"/>
        </w:rPr>
        <w:t xml:space="preserve">If planners and </w:t>
      </w:r>
      <w:r w:rsidRPr="004779E4">
        <w:rPr>
          <w:rFonts w:cstheme="minorHAnsi"/>
          <w:b/>
          <w:bCs/>
          <w:highlight w:val="green"/>
          <w:u w:val="single"/>
        </w:rPr>
        <w:t>public administrators</w:t>
      </w:r>
      <w:r w:rsidRPr="004779E4">
        <w:rPr>
          <w:rFonts w:cstheme="minorHAnsi"/>
          <w:b/>
          <w:bCs/>
          <w:u w:val="single"/>
        </w:rPr>
        <w:t xml:space="preserve"> are to make democratic political debate and argument possible, they will </w:t>
      </w:r>
      <w:r w:rsidRPr="004779E4">
        <w:rPr>
          <w:rFonts w:cstheme="minorHAnsi"/>
          <w:b/>
          <w:bCs/>
          <w:highlight w:val="green"/>
          <w:u w:val="single"/>
        </w:rPr>
        <w:t xml:space="preserve">need </w:t>
      </w:r>
      <w:r w:rsidRPr="004779E4">
        <w:rPr>
          <w:rFonts w:cstheme="minorHAnsi"/>
          <w:b/>
          <w:bCs/>
          <w:u w:val="single"/>
        </w:rPr>
        <w:t xml:space="preserve">strategically located </w:t>
      </w:r>
      <w:r w:rsidRPr="004779E4">
        <w:rPr>
          <w:rFonts w:cstheme="minorHAnsi"/>
          <w:b/>
          <w:bCs/>
          <w:highlight w:val="green"/>
          <w:u w:val="single"/>
        </w:rPr>
        <w:t>allies to avoid being</w:t>
      </w:r>
      <w:r w:rsidRPr="004779E4">
        <w:rPr>
          <w:rFonts w:cstheme="minorHAnsi"/>
          <w:b/>
          <w:bCs/>
          <w:u w:val="single"/>
        </w:rPr>
        <w:t xml:space="preserve"> fully </w:t>
      </w:r>
      <w:r w:rsidRPr="004779E4">
        <w:rPr>
          <w:rFonts w:cstheme="minorHAnsi"/>
          <w:b/>
          <w:bCs/>
          <w:highlight w:val="green"/>
          <w:u w:val="single"/>
        </w:rPr>
        <w:t>thwarted by</w:t>
      </w:r>
      <w:r w:rsidRPr="004779E4">
        <w:rPr>
          <w:rFonts w:cstheme="minorHAnsi"/>
          <w:b/>
          <w:bCs/>
          <w:u w:val="single"/>
        </w:rPr>
        <w:t xml:space="preserve"> the characteristic </w:t>
      </w:r>
      <w:r w:rsidRPr="004779E4">
        <w:rPr>
          <w:rFonts w:cstheme="minorHAnsi"/>
          <w:b/>
          <w:bCs/>
          <w:highlight w:val="green"/>
          <w:u w:val="single"/>
        </w:rPr>
        <w:t xml:space="preserve">self-protecting </w:t>
      </w:r>
      <w:r w:rsidRPr="004779E4">
        <w:rPr>
          <w:rFonts w:cstheme="minorHAnsi"/>
          <w:b/>
          <w:bCs/>
          <w:u w:val="single"/>
        </w:rPr>
        <w:t>behaviors</w:t>
      </w:r>
      <w:r w:rsidRPr="004779E4">
        <w:rPr>
          <w:rFonts w:cstheme="minorHAnsi"/>
          <w:sz w:val="14"/>
        </w:rPr>
        <w:t xml:space="preserve"> of the planning organizations and </w:t>
      </w:r>
      <w:r w:rsidRPr="004779E4">
        <w:rPr>
          <w:rFonts w:cstheme="minorHAnsi"/>
          <w:b/>
          <w:bCs/>
          <w:highlight w:val="green"/>
          <w:u w:val="single"/>
        </w:rPr>
        <w:t>bureaucracies</w:t>
      </w:r>
      <w:r w:rsidRPr="004779E4">
        <w:rPr>
          <w:rFonts w:cstheme="minorHAnsi"/>
          <w:sz w:val="14"/>
        </w:rPr>
        <w:t xml:space="preserve"> within which they work."56 Here, </w:t>
      </w:r>
      <w:r w:rsidRPr="004779E4">
        <w:rPr>
          <w:rFonts w:cstheme="minorHAnsi"/>
          <w:b/>
          <w:bCs/>
          <w:u w:val="single"/>
        </w:rPr>
        <w:t>an institution's need for "strategically located allies" to support deliberative practice constitutes the demand for rhetorically informed expertise, setting up what can be considered a demand-driven rhetoric of science</w:t>
      </w:r>
      <w:r w:rsidRPr="004779E4">
        <w:rPr>
          <w:rFonts w:cstheme="minorHAnsi"/>
          <w:sz w:val="14"/>
        </w:rPr>
        <w:t>. As an instance of rhetoric of science scholarship</w:t>
      </w:r>
      <w:r w:rsidRPr="004779E4">
        <w:rPr>
          <w:rFonts w:cstheme="minorHAnsi"/>
          <w:b/>
          <w:bCs/>
          <w:u w:val="single"/>
        </w:rPr>
        <w:t>, this type of "switch-side public</w:t>
      </w:r>
      <w:r w:rsidRPr="004779E4">
        <w:rPr>
          <w:rFonts w:cstheme="minorHAnsi"/>
          <w:sz w:val="14"/>
        </w:rPr>
        <w:t xml:space="preserve"> [End Page 107] </w:t>
      </w:r>
      <w:r w:rsidRPr="004779E4">
        <w:rPr>
          <w:rFonts w:cstheme="minorHAnsi"/>
          <w:b/>
          <w:bCs/>
          <w:u w:val="single"/>
        </w:rPr>
        <w:t>debate"57 differs both from insular contest tournament debating, where the main focus is on the pedagogical benefit for student participants</w:t>
      </w:r>
      <w:r w:rsidRPr="004779E4">
        <w:rPr>
          <w:rFonts w:cstheme="minorHAnsi"/>
          <w:sz w:val="14"/>
        </w:rPr>
        <w:t xml:space="preserve">, and first-generation rhetoric of science scholarship, where critics concentrated on unmasking the </w:t>
      </w:r>
      <w:proofErr w:type="spellStart"/>
      <w:r w:rsidRPr="004779E4">
        <w:rPr>
          <w:rFonts w:cstheme="minorHAnsi"/>
          <w:sz w:val="14"/>
        </w:rPr>
        <w:t>rhetoricity</w:t>
      </w:r>
      <w:proofErr w:type="spellEnd"/>
      <w:r w:rsidRPr="004779E4">
        <w:rPr>
          <w:rFonts w:cstheme="minorHAnsi"/>
          <w:sz w:val="14"/>
        </w:rPr>
        <w:t xml:space="preserve"> of scientific artifacts circulating in what many perceived to be purely technical spheres of knowledge production.58 </w:t>
      </w:r>
      <w:r w:rsidRPr="004779E4">
        <w:rPr>
          <w:rFonts w:cstheme="minorHAnsi"/>
          <w:b/>
          <w:bCs/>
          <w:u w:val="single"/>
        </w:rPr>
        <w:t xml:space="preserve">As a form of demand-driven rhetoric of science, </w:t>
      </w:r>
      <w:r w:rsidRPr="004779E4">
        <w:rPr>
          <w:rFonts w:cstheme="minorHAnsi"/>
          <w:b/>
          <w:bCs/>
          <w:highlight w:val="green"/>
          <w:u w:val="single"/>
        </w:rPr>
        <w:t xml:space="preserve">switch-side debating connects directly with </w:t>
      </w:r>
      <w:r w:rsidRPr="004779E4">
        <w:rPr>
          <w:rFonts w:cstheme="minorHAnsi"/>
          <w:b/>
          <w:bCs/>
          <w:u w:val="single"/>
        </w:rPr>
        <w:t xml:space="preserve">the communication field's </w:t>
      </w:r>
      <w:proofErr w:type="spellStart"/>
      <w:r w:rsidRPr="004779E4">
        <w:rPr>
          <w:rFonts w:cstheme="minorHAnsi"/>
          <w:b/>
          <w:bCs/>
          <w:u w:val="single"/>
        </w:rPr>
        <w:t>performative</w:t>
      </w:r>
      <w:proofErr w:type="spellEnd"/>
      <w:r w:rsidRPr="004779E4">
        <w:rPr>
          <w:rFonts w:cstheme="minorHAnsi"/>
          <w:b/>
          <w:bCs/>
          <w:u w:val="single"/>
        </w:rPr>
        <w:t xml:space="preserve"> tradition of argumentative </w:t>
      </w:r>
      <w:r w:rsidRPr="004779E4">
        <w:rPr>
          <w:rFonts w:cstheme="minorHAnsi"/>
          <w:b/>
          <w:bCs/>
          <w:highlight w:val="green"/>
          <w:u w:val="single"/>
        </w:rPr>
        <w:t>engagement in public controversy</w:t>
      </w:r>
      <w:r w:rsidRPr="004779E4">
        <w:rPr>
          <w:rFonts w:cstheme="minorHAnsi"/>
          <w:sz w:val="14"/>
        </w:rPr>
        <w:t xml:space="preserve">—a different route of theoretical grounding than rhetorical criticism's tendency to locate its foundations in the English field's tradition of literary criticism and textual analysis.59 Given this genealogy, it is not surprising to learn how Davis's response to the EPA's institutional need for rhetorical expertise took the form of a public debate proposal, shaped by Davis's dual background as a practitioner and historian of intercollegiate debate. </w:t>
      </w:r>
      <w:r w:rsidRPr="004779E4">
        <w:rPr>
          <w:rFonts w:cstheme="minorHAnsi"/>
          <w:b/>
          <w:bCs/>
          <w:u w:val="single"/>
        </w:rPr>
        <w:t>Davis competed as an undergraduate policy debater for Howard University in the 1970s, and then went on to enjoy substantial success as coach of the Howard team</w:t>
      </w:r>
      <w:r w:rsidRPr="004779E4">
        <w:rPr>
          <w:rFonts w:cstheme="minorHAnsi"/>
          <w:sz w:val="14"/>
        </w:rPr>
        <w:t xml:space="preserve"> in the new millennium. In an essay reviewing the broad sweep of debating history, Davis notes, "Academic debate began at least 2,400 years ago when the scholar Protagoras of </w:t>
      </w:r>
      <w:proofErr w:type="spellStart"/>
      <w:r w:rsidRPr="004779E4">
        <w:rPr>
          <w:rFonts w:cstheme="minorHAnsi"/>
          <w:sz w:val="14"/>
        </w:rPr>
        <w:t>Abdera</w:t>
      </w:r>
      <w:proofErr w:type="spellEnd"/>
      <w:r w:rsidRPr="004779E4">
        <w:rPr>
          <w:rFonts w:cstheme="minorHAnsi"/>
          <w:sz w:val="14"/>
        </w:rPr>
        <w:t xml:space="preserve"> (481–411 BC), known as the father of debate, conducted debates among his students in Athens."60 As John </w:t>
      </w:r>
      <w:proofErr w:type="spellStart"/>
      <w:r w:rsidRPr="004779E4">
        <w:rPr>
          <w:rFonts w:cstheme="minorHAnsi"/>
          <w:b/>
          <w:bCs/>
          <w:u w:val="single"/>
        </w:rPr>
        <w:t>Poulakos</w:t>
      </w:r>
      <w:proofErr w:type="spellEnd"/>
      <w:r w:rsidRPr="004779E4">
        <w:rPr>
          <w:rFonts w:cstheme="minorHAnsi"/>
          <w:b/>
          <w:bCs/>
          <w:u w:val="single"/>
        </w:rPr>
        <w:t xml:space="preserve"> points out, "older" Sophists such as Protagoras taught Greek students </w:t>
      </w:r>
      <w:r w:rsidRPr="004779E4">
        <w:rPr>
          <w:rFonts w:cstheme="minorHAnsi"/>
          <w:b/>
          <w:bCs/>
          <w:highlight w:val="green"/>
          <w:u w:val="single"/>
        </w:rPr>
        <w:t>the value of</w:t>
      </w:r>
      <w:r w:rsidRPr="004779E4">
        <w:rPr>
          <w:rFonts w:cstheme="minorHAnsi"/>
          <w:b/>
          <w:bCs/>
          <w:u w:val="single"/>
        </w:rPr>
        <w:t xml:space="preserve"> </w:t>
      </w:r>
      <w:proofErr w:type="spellStart"/>
      <w:r w:rsidRPr="004779E4">
        <w:rPr>
          <w:rFonts w:cstheme="minorHAnsi"/>
          <w:b/>
          <w:bCs/>
          <w:u w:val="single"/>
        </w:rPr>
        <w:t>dissoi</w:t>
      </w:r>
      <w:proofErr w:type="spellEnd"/>
      <w:r w:rsidRPr="004779E4">
        <w:rPr>
          <w:rFonts w:cstheme="minorHAnsi"/>
          <w:b/>
          <w:bCs/>
          <w:u w:val="single"/>
        </w:rPr>
        <w:t xml:space="preserve"> </w:t>
      </w:r>
      <w:proofErr w:type="spellStart"/>
      <w:r w:rsidRPr="004779E4">
        <w:rPr>
          <w:rFonts w:cstheme="minorHAnsi"/>
          <w:b/>
          <w:bCs/>
          <w:u w:val="single"/>
        </w:rPr>
        <w:t>logoi</w:t>
      </w:r>
      <w:proofErr w:type="spellEnd"/>
      <w:r w:rsidRPr="004779E4">
        <w:rPr>
          <w:rFonts w:cstheme="minorHAnsi"/>
          <w:b/>
          <w:bCs/>
          <w:u w:val="single"/>
        </w:rPr>
        <w:t xml:space="preserve">, or </w:t>
      </w:r>
      <w:r w:rsidRPr="004779E4">
        <w:rPr>
          <w:rFonts w:cstheme="minorHAnsi"/>
          <w:b/>
          <w:bCs/>
          <w:highlight w:val="green"/>
          <w:u w:val="single"/>
        </w:rPr>
        <w:t>pulling apart complex questions by debating two sides of an issue</w:t>
      </w:r>
      <w:r w:rsidRPr="004779E4">
        <w:rPr>
          <w:rFonts w:cstheme="minorHAnsi"/>
          <w:sz w:val="14"/>
        </w:rPr>
        <w:t xml:space="preserve">.61 The few surviving fragments of Protagoras's work suggest that </w:t>
      </w:r>
      <w:r w:rsidRPr="004779E4">
        <w:rPr>
          <w:rFonts w:cstheme="minorHAnsi"/>
          <w:b/>
          <w:bCs/>
          <w:u w:val="single"/>
        </w:rPr>
        <w:t xml:space="preserve">his notion of </w:t>
      </w:r>
      <w:proofErr w:type="spellStart"/>
      <w:r w:rsidRPr="004779E4">
        <w:rPr>
          <w:rFonts w:cstheme="minorHAnsi"/>
          <w:b/>
          <w:bCs/>
          <w:u w:val="single"/>
        </w:rPr>
        <w:t>dissoi</w:t>
      </w:r>
      <w:proofErr w:type="spellEnd"/>
      <w:r w:rsidRPr="004779E4">
        <w:rPr>
          <w:rFonts w:cstheme="minorHAnsi"/>
          <w:b/>
          <w:bCs/>
          <w:u w:val="single"/>
        </w:rPr>
        <w:t xml:space="preserve"> </w:t>
      </w:r>
      <w:proofErr w:type="spellStart"/>
      <w:r w:rsidRPr="004779E4">
        <w:rPr>
          <w:rFonts w:cstheme="minorHAnsi"/>
          <w:b/>
          <w:bCs/>
          <w:u w:val="single"/>
        </w:rPr>
        <w:t>logoi</w:t>
      </w:r>
      <w:proofErr w:type="spellEnd"/>
      <w:r w:rsidRPr="004779E4">
        <w:rPr>
          <w:rFonts w:cstheme="minorHAnsi"/>
          <w:b/>
          <w:bCs/>
          <w:u w:val="single"/>
        </w:rPr>
        <w:t xml:space="preserve"> stood for the principle that "two accounts [</w:t>
      </w:r>
      <w:proofErr w:type="spellStart"/>
      <w:r w:rsidRPr="004779E4">
        <w:rPr>
          <w:rFonts w:cstheme="minorHAnsi"/>
          <w:b/>
          <w:bCs/>
          <w:u w:val="single"/>
        </w:rPr>
        <w:t>logoi</w:t>
      </w:r>
      <w:proofErr w:type="spellEnd"/>
      <w:r w:rsidRPr="004779E4">
        <w:rPr>
          <w:rFonts w:cstheme="minorHAnsi"/>
          <w:b/>
          <w:bCs/>
          <w:u w:val="single"/>
        </w:rPr>
        <w:t>] are present about every 'thing,' opposed to each other</w:t>
      </w:r>
      <w:r w:rsidRPr="004779E4">
        <w:rPr>
          <w:rFonts w:cstheme="minorHAnsi"/>
          <w:sz w:val="14"/>
        </w:rPr>
        <w:t xml:space="preserve">," and further, that </w:t>
      </w:r>
      <w:r w:rsidRPr="004779E4">
        <w:rPr>
          <w:rFonts w:cstheme="minorHAnsi"/>
          <w:b/>
          <w:bCs/>
          <w:u w:val="single"/>
        </w:rPr>
        <w:t>humans could "measure" the relative soundness of knowledge claims by engaging in give-and-take where parties would make the "weaker argument stronger</w:t>
      </w:r>
      <w:r w:rsidRPr="004779E4">
        <w:rPr>
          <w:rFonts w:cstheme="minorHAnsi"/>
          <w:sz w:val="14"/>
        </w:rPr>
        <w:t xml:space="preserve">" to activate the generative aspect of rhetorical practice, a key element of the Sophistical tradition.62 Following in Protagoras's wake, </w:t>
      </w:r>
      <w:r w:rsidRPr="004779E4">
        <w:rPr>
          <w:rFonts w:cstheme="minorHAnsi"/>
          <w:b/>
          <w:bCs/>
          <w:u w:val="single"/>
        </w:rPr>
        <w:t xml:space="preserve">Isocrates would </w:t>
      </w:r>
      <w:r w:rsidRPr="004779E4">
        <w:rPr>
          <w:rFonts w:cstheme="minorHAnsi"/>
          <w:b/>
          <w:bCs/>
          <w:highlight w:val="green"/>
          <w:u w:val="single"/>
        </w:rPr>
        <w:t xml:space="preserve">complement </w:t>
      </w:r>
      <w:r w:rsidRPr="004779E4">
        <w:rPr>
          <w:rFonts w:cstheme="minorHAnsi"/>
          <w:b/>
          <w:bCs/>
          <w:u w:val="single"/>
        </w:rPr>
        <w:t xml:space="preserve">this centrifugal push </w:t>
      </w:r>
      <w:r w:rsidRPr="004779E4">
        <w:rPr>
          <w:rFonts w:cstheme="minorHAnsi"/>
          <w:b/>
          <w:bCs/>
          <w:highlight w:val="green"/>
          <w:u w:val="single"/>
        </w:rPr>
        <w:t>with</w:t>
      </w:r>
      <w:r w:rsidRPr="004779E4">
        <w:rPr>
          <w:rFonts w:cstheme="minorHAnsi"/>
          <w:b/>
          <w:bCs/>
          <w:u w:val="single"/>
        </w:rPr>
        <w:t xml:space="preserve"> the pull of </w:t>
      </w:r>
      <w:proofErr w:type="spellStart"/>
      <w:r w:rsidRPr="004779E4">
        <w:rPr>
          <w:rFonts w:cstheme="minorHAnsi"/>
          <w:b/>
          <w:bCs/>
          <w:u w:val="single"/>
        </w:rPr>
        <w:t>synerchésthé</w:t>
      </w:r>
      <w:proofErr w:type="spellEnd"/>
      <w:r w:rsidRPr="004779E4">
        <w:rPr>
          <w:rFonts w:cstheme="minorHAnsi"/>
          <w:b/>
          <w:bCs/>
          <w:u w:val="single"/>
        </w:rPr>
        <w:t xml:space="preserve">, </w:t>
      </w:r>
      <w:r w:rsidRPr="004779E4">
        <w:rPr>
          <w:rFonts w:cstheme="minorHAnsi"/>
          <w:b/>
          <w:bCs/>
          <w:highlight w:val="green"/>
          <w:u w:val="single"/>
        </w:rPr>
        <w:t>a centripetal exercise of "coming together"</w:t>
      </w:r>
      <w:r w:rsidRPr="004779E4">
        <w:rPr>
          <w:rFonts w:cstheme="minorHAnsi"/>
          <w:b/>
          <w:bCs/>
          <w:u w:val="single"/>
        </w:rPr>
        <w:t xml:space="preserve"> deliberatively to listen</w:t>
      </w:r>
      <w:r w:rsidRPr="004779E4">
        <w:rPr>
          <w:rFonts w:cstheme="minorHAnsi"/>
          <w:sz w:val="14"/>
        </w:rPr>
        <w:t xml:space="preserve">, respond, and form common social bonds.63 </w:t>
      </w:r>
      <w:r w:rsidRPr="004779E4">
        <w:rPr>
          <w:rFonts w:cstheme="minorHAnsi"/>
          <w:b/>
          <w:bCs/>
          <w:u w:val="single"/>
        </w:rPr>
        <w:t xml:space="preserve">Isocrates incorporated </w:t>
      </w:r>
      <w:proofErr w:type="spellStart"/>
      <w:r w:rsidRPr="004779E4">
        <w:rPr>
          <w:rFonts w:cstheme="minorHAnsi"/>
          <w:b/>
          <w:bCs/>
          <w:u w:val="single"/>
        </w:rPr>
        <w:t>Protagorean</w:t>
      </w:r>
      <w:proofErr w:type="spellEnd"/>
      <w:r w:rsidRPr="004779E4">
        <w:rPr>
          <w:rFonts w:cstheme="minorHAnsi"/>
          <w:b/>
          <w:bCs/>
          <w:u w:val="single"/>
        </w:rPr>
        <w:t xml:space="preserve"> </w:t>
      </w:r>
      <w:proofErr w:type="spellStart"/>
      <w:r w:rsidRPr="004779E4">
        <w:rPr>
          <w:rFonts w:cstheme="minorHAnsi"/>
          <w:b/>
          <w:bCs/>
          <w:u w:val="single"/>
        </w:rPr>
        <w:t>dissoi</w:t>
      </w:r>
      <w:proofErr w:type="spellEnd"/>
      <w:r w:rsidRPr="004779E4">
        <w:rPr>
          <w:rFonts w:cstheme="minorHAnsi"/>
          <w:b/>
          <w:bCs/>
          <w:u w:val="single"/>
        </w:rPr>
        <w:t xml:space="preserve"> </w:t>
      </w:r>
      <w:proofErr w:type="spellStart"/>
      <w:r w:rsidRPr="004779E4">
        <w:rPr>
          <w:rFonts w:cstheme="minorHAnsi"/>
          <w:b/>
          <w:bCs/>
          <w:u w:val="single"/>
        </w:rPr>
        <w:t>logoi</w:t>
      </w:r>
      <w:proofErr w:type="spellEnd"/>
      <w:r w:rsidRPr="004779E4">
        <w:rPr>
          <w:rFonts w:cstheme="minorHAnsi"/>
          <w:b/>
          <w:bCs/>
          <w:u w:val="single"/>
        </w:rPr>
        <w:t xml:space="preserve"> into </w:t>
      </w:r>
      <w:proofErr w:type="spellStart"/>
      <w:r w:rsidRPr="004779E4">
        <w:rPr>
          <w:rFonts w:cstheme="minorHAnsi"/>
          <w:b/>
          <w:bCs/>
          <w:u w:val="single"/>
        </w:rPr>
        <w:t>synerchésthé</w:t>
      </w:r>
      <w:proofErr w:type="spellEnd"/>
      <w:r w:rsidRPr="004779E4">
        <w:rPr>
          <w:rFonts w:cstheme="minorHAnsi"/>
          <w:b/>
          <w:bCs/>
          <w:u w:val="single"/>
        </w:rPr>
        <w:t xml:space="preserve">, a broader concept that </w:t>
      </w:r>
      <w:r w:rsidRPr="004779E4">
        <w:rPr>
          <w:rFonts w:cstheme="minorHAnsi"/>
          <w:b/>
          <w:bCs/>
          <w:highlight w:val="green"/>
          <w:u w:val="single"/>
        </w:rPr>
        <w:t xml:space="preserve">he used flexibly to express </w:t>
      </w:r>
      <w:r w:rsidRPr="004779E4">
        <w:rPr>
          <w:rFonts w:cstheme="minorHAnsi"/>
          <w:b/>
          <w:bCs/>
          <w:u w:val="single"/>
        </w:rPr>
        <w:t xml:space="preserve">interlocking </w:t>
      </w:r>
      <w:r w:rsidRPr="004779E4">
        <w:rPr>
          <w:rFonts w:cstheme="minorHAnsi"/>
          <w:b/>
          <w:bCs/>
          <w:highlight w:val="green"/>
          <w:u w:val="single"/>
        </w:rPr>
        <w:t>senses of (1) inquiry</w:t>
      </w:r>
      <w:r w:rsidRPr="004779E4">
        <w:rPr>
          <w:rFonts w:cstheme="minorHAnsi"/>
          <w:sz w:val="14"/>
        </w:rPr>
        <w:t xml:space="preserve">, as in groups convening to search for answers to common questions through discussion;64 (2) </w:t>
      </w:r>
      <w:r w:rsidRPr="004779E4">
        <w:rPr>
          <w:rFonts w:cstheme="minorHAnsi"/>
          <w:b/>
          <w:bCs/>
          <w:highlight w:val="green"/>
          <w:u w:val="single"/>
        </w:rPr>
        <w:t>deliberation</w:t>
      </w:r>
      <w:r w:rsidRPr="004779E4">
        <w:rPr>
          <w:rFonts w:cstheme="minorHAnsi"/>
          <w:sz w:val="14"/>
        </w:rPr>
        <w:t xml:space="preserve">, with interlocutors gathering in a political setting to deliberate about proposed courses of action;65 </w:t>
      </w:r>
      <w:r w:rsidRPr="004779E4">
        <w:rPr>
          <w:rFonts w:cstheme="minorHAnsi"/>
          <w:b/>
          <w:bCs/>
          <w:highlight w:val="green"/>
          <w:u w:val="single"/>
        </w:rPr>
        <w:t>and</w:t>
      </w:r>
      <w:r w:rsidRPr="004779E4">
        <w:rPr>
          <w:rFonts w:cstheme="minorHAnsi"/>
          <w:b/>
          <w:bCs/>
          <w:u w:val="single"/>
        </w:rPr>
        <w:t xml:space="preserve"> (3) </w:t>
      </w:r>
      <w:r w:rsidRPr="004779E4">
        <w:rPr>
          <w:rFonts w:cstheme="minorHAnsi"/>
          <w:b/>
          <w:bCs/>
          <w:highlight w:val="green"/>
          <w:u w:val="single"/>
        </w:rPr>
        <w:t>alliance formation</w:t>
      </w:r>
      <w:r w:rsidRPr="004779E4">
        <w:rPr>
          <w:rFonts w:cstheme="minorHAnsi"/>
          <w:sz w:val="14"/>
        </w:rPr>
        <w:t xml:space="preserve">, a form of collective action typical at festivals,66 or in the exchange of pledges that deepen social ties.67 [End Page 108] Returning once again to the Kettering-informed sharp distinction between debate and deliberation, </w:t>
      </w:r>
      <w:r w:rsidRPr="004779E4">
        <w:rPr>
          <w:rFonts w:cstheme="minorHAnsi"/>
          <w:b/>
          <w:bCs/>
          <w:u w:val="single"/>
        </w:rPr>
        <w:t xml:space="preserve">one sees in Isocratic </w:t>
      </w:r>
      <w:proofErr w:type="spellStart"/>
      <w:r w:rsidRPr="004779E4">
        <w:rPr>
          <w:rFonts w:cstheme="minorHAnsi"/>
          <w:b/>
          <w:bCs/>
          <w:u w:val="single"/>
        </w:rPr>
        <w:t>synerchésthé</w:t>
      </w:r>
      <w:proofErr w:type="spellEnd"/>
      <w:r w:rsidRPr="004779E4">
        <w:rPr>
          <w:rFonts w:cstheme="minorHAnsi"/>
          <w:b/>
          <w:bCs/>
          <w:u w:val="single"/>
        </w:rPr>
        <w:t>, as well as in the EPA debating initiative</w:t>
      </w:r>
      <w:r w:rsidRPr="004779E4">
        <w:rPr>
          <w:rFonts w:cstheme="minorHAnsi"/>
          <w:b/>
          <w:bCs/>
          <w:highlight w:val="green"/>
          <w:u w:val="single"/>
        </w:rPr>
        <w:t>, a fusion of debate with deliberative functions</w:t>
      </w:r>
      <w:r w:rsidRPr="004779E4">
        <w:rPr>
          <w:rFonts w:cstheme="minorHAnsi"/>
          <w:sz w:val="14"/>
        </w:rPr>
        <w:t xml:space="preserve">. </w:t>
      </w:r>
      <w:r>
        <w:rPr>
          <w:rFonts w:cstheme="minorHAnsi"/>
          <w:color w:val="FF0000"/>
          <w:sz w:val="36"/>
        </w:rPr>
        <w:t xml:space="preserve">§ Marked 10:48 § </w:t>
      </w:r>
      <w:r w:rsidRPr="004779E4">
        <w:rPr>
          <w:rFonts w:cstheme="minorHAnsi"/>
          <w:sz w:val="14"/>
        </w:rPr>
        <w:t xml:space="preserve">Echoing a theme </w:t>
      </w:r>
      <w:proofErr w:type="gramStart"/>
      <w:r w:rsidRPr="004779E4">
        <w:rPr>
          <w:rFonts w:cstheme="minorHAnsi"/>
          <w:sz w:val="14"/>
        </w:rPr>
        <w:t>raised</w:t>
      </w:r>
      <w:proofErr w:type="gramEnd"/>
      <w:r w:rsidRPr="004779E4">
        <w:rPr>
          <w:rFonts w:cstheme="minorHAnsi"/>
          <w:sz w:val="14"/>
        </w:rPr>
        <w:t xml:space="preserve"> in this essay's earlier discussion of intelligence tradecraft, </w:t>
      </w:r>
      <w:r w:rsidRPr="004779E4">
        <w:rPr>
          <w:rFonts w:cstheme="minorHAnsi"/>
          <w:b/>
          <w:bCs/>
          <w:u w:val="single"/>
        </w:rPr>
        <w:t xml:space="preserve">such a fusion </w:t>
      </w:r>
      <w:r w:rsidRPr="004779E4">
        <w:rPr>
          <w:rFonts w:cstheme="minorHAnsi"/>
          <w:b/>
          <w:bCs/>
          <w:highlight w:val="green"/>
          <w:u w:val="single"/>
        </w:rPr>
        <w:t>troubles categorical attempts to classify debate and deliberation as fundamentally opposed activities</w:t>
      </w:r>
      <w:r w:rsidRPr="004779E4">
        <w:rPr>
          <w:rFonts w:cstheme="minorHAnsi"/>
          <w:b/>
          <w:bCs/>
          <w:u w:val="single"/>
        </w:rPr>
        <w:t>.</w:t>
      </w:r>
      <w:r w:rsidRPr="004779E4">
        <w:rPr>
          <w:rFonts w:cstheme="minorHAnsi"/>
          <w:sz w:val="14"/>
        </w:rPr>
        <w:t xml:space="preserve"> The significance of such a finding is amplified by the frequency of attempts in the deliberative democracy literature to insist on the theoretical bifurcation of debate and deliberation as an article of theoretical faith. </w:t>
      </w:r>
      <w:r w:rsidRPr="004779E4">
        <w:rPr>
          <w:rFonts w:cstheme="minorHAnsi"/>
          <w:b/>
          <w:bCs/>
          <w:u w:val="single"/>
        </w:rPr>
        <w:t xml:space="preserve">Tandem analysis of the EPA and intelligence community debating initiatives also brings to light dimensions of contrast at the third level of Isocratic </w:t>
      </w:r>
      <w:proofErr w:type="spellStart"/>
      <w:r w:rsidRPr="004779E4">
        <w:rPr>
          <w:rFonts w:cstheme="minorHAnsi"/>
          <w:b/>
          <w:bCs/>
          <w:u w:val="single"/>
        </w:rPr>
        <w:t>synerchésthé</w:t>
      </w:r>
      <w:proofErr w:type="spellEnd"/>
      <w:r w:rsidRPr="004779E4">
        <w:rPr>
          <w:rFonts w:cstheme="minorHAnsi"/>
          <w:b/>
          <w:bCs/>
          <w:u w:val="single"/>
        </w:rPr>
        <w:t>, alliance formation</w:t>
      </w:r>
      <w:r w:rsidRPr="004779E4">
        <w:rPr>
          <w:rFonts w:cstheme="minorHAnsi"/>
          <w:sz w:val="14"/>
        </w:rPr>
        <w:t xml:space="preserve">. The intelligence community's Analytic Outreach initiative invites largely one-way communication flowing from outside experts into the black box of classified intelligence analysis. </w:t>
      </w:r>
      <w:r w:rsidRPr="004779E4">
        <w:rPr>
          <w:rFonts w:cstheme="minorHAnsi"/>
          <w:b/>
          <w:bCs/>
          <w:u w:val="single"/>
        </w:rPr>
        <w:t xml:space="preserve">On the contrary, </w:t>
      </w:r>
      <w:r w:rsidRPr="004779E4">
        <w:rPr>
          <w:rFonts w:cstheme="minorHAnsi"/>
          <w:b/>
          <w:bCs/>
          <w:highlight w:val="green"/>
          <w:u w:val="single"/>
        </w:rPr>
        <w:t>the EPA debating program gestures toward a more expansive project of deliberative alliance building</w:t>
      </w:r>
      <w:r w:rsidRPr="004779E4">
        <w:rPr>
          <w:rFonts w:cstheme="minorHAnsi"/>
          <w:sz w:val="14"/>
        </w:rPr>
        <w:t xml:space="preserve">. In this vein, </w:t>
      </w:r>
      <w:r w:rsidRPr="004779E4">
        <w:rPr>
          <w:rFonts w:cstheme="minorHAnsi"/>
          <w:b/>
          <w:bCs/>
          <w:u w:val="single"/>
        </w:rPr>
        <w:t>Howard University's participation in the 2008 EPA Water Wars debates can be seen as the harbinger of a trend by historically black colleges and universities (HBCUS) to catalyze their debate programs in a strategy that evinces Davis's dual-focus vision</w:t>
      </w:r>
      <w:r w:rsidRPr="004779E4">
        <w:rPr>
          <w:rFonts w:cstheme="minorHAnsi"/>
          <w:sz w:val="14"/>
        </w:rPr>
        <w:t xml:space="preserve">. On the one hand, Davis aims to recuperate Wiley College's tradition of competitive excellence in intercollegiate debate, depicted so powerfully in the feature film The Great Debaters, by starting a wave of new debate programs housed in HBCUS across the nation.68 On the other hand, </w:t>
      </w:r>
      <w:r w:rsidRPr="004779E4">
        <w:rPr>
          <w:rFonts w:cstheme="minorHAnsi"/>
          <w:b/>
          <w:bCs/>
          <w:u w:val="single"/>
        </w:rPr>
        <w:t>Davis sees potential for these new programs to complement their competitive debate programming with participation in the EPA's public debating initiative</w:t>
      </w:r>
      <w:r w:rsidRPr="004779E4">
        <w:rPr>
          <w:rFonts w:cstheme="minorHAnsi"/>
          <w:sz w:val="14"/>
        </w:rPr>
        <w:t xml:space="preserve">. </w:t>
      </w:r>
      <w:r w:rsidRPr="004779E4">
        <w:rPr>
          <w:rFonts w:cstheme="minorHAnsi"/>
          <w:b/>
          <w:bCs/>
          <w:u w:val="single"/>
        </w:rPr>
        <w:t xml:space="preserve">This dual-focus vision recalls Douglas </w:t>
      </w:r>
      <w:proofErr w:type="spellStart"/>
      <w:r w:rsidRPr="004779E4">
        <w:rPr>
          <w:rFonts w:cstheme="minorHAnsi"/>
          <w:b/>
          <w:bCs/>
          <w:u w:val="single"/>
        </w:rPr>
        <w:t>Ehninger's</w:t>
      </w:r>
      <w:proofErr w:type="spellEnd"/>
      <w:r w:rsidRPr="004779E4">
        <w:rPr>
          <w:rFonts w:cstheme="minorHAnsi"/>
          <w:b/>
          <w:bCs/>
          <w:u w:val="single"/>
        </w:rPr>
        <w:t xml:space="preserve"> and Wayne </w:t>
      </w:r>
      <w:proofErr w:type="spellStart"/>
      <w:r w:rsidRPr="004779E4">
        <w:rPr>
          <w:rFonts w:cstheme="minorHAnsi"/>
          <w:b/>
          <w:bCs/>
          <w:u w:val="single"/>
        </w:rPr>
        <w:t>Brockriede's</w:t>
      </w:r>
      <w:proofErr w:type="spellEnd"/>
      <w:r w:rsidRPr="004779E4">
        <w:rPr>
          <w:rFonts w:cstheme="minorHAnsi"/>
          <w:b/>
          <w:bCs/>
          <w:u w:val="single"/>
        </w:rPr>
        <w:t xml:space="preserve"> vision of "total" debate programs that blend switch-side intercollegiate tournament debating with forms of public debate designed to contribute to wider communities</w:t>
      </w:r>
      <w:r w:rsidRPr="004779E4">
        <w:rPr>
          <w:rFonts w:cstheme="minorHAnsi"/>
          <w:sz w:val="14"/>
        </w:rPr>
        <w:t xml:space="preserve"> beyond the tournament setting.69 Whereas </w:t>
      </w:r>
      <w:r w:rsidRPr="004779E4">
        <w:rPr>
          <w:rFonts w:cstheme="minorHAnsi"/>
          <w:b/>
          <w:bCs/>
          <w:u w:val="single"/>
        </w:rPr>
        <w:t xml:space="preserve">the political </w:t>
      </w:r>
      <w:proofErr w:type="spellStart"/>
      <w:r w:rsidRPr="004779E4">
        <w:rPr>
          <w:rFonts w:cstheme="minorHAnsi"/>
          <w:b/>
          <w:bCs/>
          <w:u w:val="single"/>
        </w:rPr>
        <w:t>telos</w:t>
      </w:r>
      <w:proofErr w:type="spellEnd"/>
      <w:r w:rsidRPr="004779E4">
        <w:rPr>
          <w:rFonts w:cstheme="minorHAnsi"/>
          <w:b/>
          <w:bCs/>
          <w:u w:val="single"/>
        </w:rPr>
        <w:t xml:space="preserve"> animating Davis's dual-focus vision certainly embraces background assumptions that Greene and Hicks would find disconcerting—notions of liberal political </w:t>
      </w:r>
      <w:r w:rsidRPr="004779E4">
        <w:rPr>
          <w:rFonts w:cstheme="minorHAnsi"/>
          <w:b/>
          <w:bCs/>
          <w:u w:val="single"/>
        </w:rPr>
        <w:lastRenderedPageBreak/>
        <w:t>agency, the idea of debate using "words as weapons"</w:t>
      </w:r>
      <w:r w:rsidRPr="004779E4">
        <w:rPr>
          <w:rFonts w:cstheme="minorHAnsi"/>
          <w:sz w:val="14"/>
        </w:rPr>
        <w:t xml:space="preserve">70—there is little doubt that the project of pursuing environmental protection by tapping the creative energy of HBCU-leveraged </w:t>
      </w:r>
      <w:proofErr w:type="spellStart"/>
      <w:r w:rsidRPr="004779E4">
        <w:rPr>
          <w:rFonts w:cstheme="minorHAnsi"/>
          <w:sz w:val="14"/>
        </w:rPr>
        <w:t>dissoi</w:t>
      </w:r>
      <w:proofErr w:type="spellEnd"/>
      <w:r w:rsidRPr="004779E4">
        <w:rPr>
          <w:rFonts w:cstheme="minorHAnsi"/>
          <w:sz w:val="14"/>
        </w:rPr>
        <w:t xml:space="preserve"> </w:t>
      </w:r>
      <w:proofErr w:type="spellStart"/>
      <w:r w:rsidRPr="004779E4">
        <w:rPr>
          <w:rFonts w:cstheme="minorHAnsi"/>
          <w:sz w:val="14"/>
        </w:rPr>
        <w:t>logoi</w:t>
      </w:r>
      <w:proofErr w:type="spellEnd"/>
      <w:r w:rsidRPr="004779E4">
        <w:rPr>
          <w:rFonts w:cstheme="minorHAnsi"/>
          <w:sz w:val="14"/>
        </w:rPr>
        <w:t xml:space="preserve"> differs significantly from the intelligence community's effort to improve its tradecraft through online digital debate programming. Such difference is especially evident in light of the EPA's commitment to extend debates to public realms, with the attendant possible benefits unpacked by Jane </w:t>
      </w:r>
      <w:proofErr w:type="spellStart"/>
      <w:r w:rsidRPr="004779E4">
        <w:rPr>
          <w:rFonts w:cstheme="minorHAnsi"/>
          <w:sz w:val="14"/>
        </w:rPr>
        <w:t>Munksgaard</w:t>
      </w:r>
      <w:proofErr w:type="spellEnd"/>
      <w:r w:rsidRPr="004779E4">
        <w:rPr>
          <w:rFonts w:cstheme="minorHAnsi"/>
          <w:sz w:val="14"/>
        </w:rPr>
        <w:t xml:space="preserve"> and Damien </w:t>
      </w:r>
      <w:proofErr w:type="spellStart"/>
      <w:r w:rsidRPr="004779E4">
        <w:rPr>
          <w:rFonts w:cstheme="minorHAnsi"/>
          <w:sz w:val="14"/>
        </w:rPr>
        <w:t>Pfister</w:t>
      </w:r>
      <w:proofErr w:type="spellEnd"/>
      <w:r w:rsidRPr="004779E4">
        <w:rPr>
          <w:rFonts w:cstheme="minorHAnsi"/>
          <w:sz w:val="14"/>
        </w:rPr>
        <w:t xml:space="preserve">: [End Page 109] Having a public debater argue against their convictions, or confess their indecision on a subject and subsequent embrace of argument as a way to seek clarity, could shake up the prevailing view of debate as a war of words. </w:t>
      </w:r>
      <w:r w:rsidRPr="004779E4">
        <w:rPr>
          <w:rFonts w:cstheme="minorHAnsi"/>
          <w:b/>
          <w:bCs/>
          <w:highlight w:val="green"/>
          <w:u w:val="single"/>
        </w:rPr>
        <w:t xml:space="preserve">Public uptake of </w:t>
      </w:r>
      <w:r w:rsidRPr="004779E4">
        <w:rPr>
          <w:rFonts w:cstheme="minorHAnsi"/>
          <w:b/>
          <w:bCs/>
          <w:u w:val="single"/>
        </w:rPr>
        <w:t xml:space="preserve">the possibility of </w:t>
      </w:r>
      <w:r w:rsidRPr="004779E4">
        <w:rPr>
          <w:rFonts w:cstheme="minorHAnsi"/>
          <w:b/>
          <w:bCs/>
          <w:highlight w:val="green"/>
          <w:u w:val="single"/>
        </w:rPr>
        <w:t xml:space="preserve">switch-sides debate may </w:t>
      </w:r>
      <w:r w:rsidRPr="004779E4">
        <w:rPr>
          <w:rFonts w:cstheme="minorHAnsi"/>
          <w:b/>
          <w:bCs/>
          <w:u w:val="single"/>
        </w:rPr>
        <w:t xml:space="preserve">help </w:t>
      </w:r>
      <w:r w:rsidRPr="004779E4">
        <w:rPr>
          <w:rFonts w:cstheme="minorHAnsi"/>
          <w:b/>
          <w:bCs/>
          <w:highlight w:val="green"/>
          <w:u w:val="single"/>
        </w:rPr>
        <w:t xml:space="preserve">lessen the polarization of issues </w:t>
      </w:r>
      <w:r w:rsidRPr="004779E4">
        <w:rPr>
          <w:rFonts w:cstheme="minorHAnsi"/>
          <w:b/>
          <w:bCs/>
          <w:u w:val="single"/>
        </w:rPr>
        <w:t>inherent in prevailing debate formats because students are no longer seen as wedded to their arguments</w:t>
      </w:r>
      <w:r w:rsidRPr="004779E4">
        <w:rPr>
          <w:rFonts w:cstheme="minorHAnsi"/>
          <w:sz w:val="14"/>
        </w:rPr>
        <w:t xml:space="preserve">. This could transform public debate from a tussle between advocates, with each public debater trying to convince the audience in a Manichean struggle about the truth of their side, to a more inviting exchange focused on the content of the other's argumentation and the process of deliberative exchange.71 </w:t>
      </w:r>
      <w:r w:rsidRPr="004779E4">
        <w:rPr>
          <w:rFonts w:cstheme="minorHAnsi"/>
          <w:b/>
          <w:bCs/>
          <w:u w:val="single"/>
        </w:rPr>
        <w:t xml:space="preserve">Reflection on the </w:t>
      </w:r>
      <w:r w:rsidRPr="004779E4">
        <w:rPr>
          <w:rFonts w:cstheme="minorHAnsi"/>
          <w:b/>
          <w:bCs/>
          <w:highlight w:val="green"/>
          <w:u w:val="single"/>
        </w:rPr>
        <w:t xml:space="preserve">EPA debating initiative reveals a </w:t>
      </w:r>
      <w:r w:rsidRPr="004779E4">
        <w:rPr>
          <w:rFonts w:cstheme="minorHAnsi"/>
          <w:b/>
          <w:bCs/>
          <w:u w:val="single"/>
        </w:rPr>
        <w:t xml:space="preserve">striking convergence among (1) the expressed </w:t>
      </w:r>
      <w:r w:rsidRPr="004779E4">
        <w:rPr>
          <w:rFonts w:cstheme="minorHAnsi"/>
          <w:b/>
          <w:bCs/>
          <w:highlight w:val="green"/>
          <w:u w:val="single"/>
        </w:rPr>
        <w:t xml:space="preserve">need for </w:t>
      </w:r>
      <w:proofErr w:type="spellStart"/>
      <w:r w:rsidRPr="004779E4">
        <w:rPr>
          <w:rFonts w:cstheme="minorHAnsi"/>
          <w:b/>
          <w:bCs/>
          <w:highlight w:val="green"/>
          <w:u w:val="single"/>
        </w:rPr>
        <w:t>dissoi</w:t>
      </w:r>
      <w:proofErr w:type="spellEnd"/>
      <w:r w:rsidRPr="004779E4">
        <w:rPr>
          <w:rFonts w:cstheme="minorHAnsi"/>
          <w:b/>
          <w:bCs/>
          <w:highlight w:val="green"/>
          <w:u w:val="single"/>
        </w:rPr>
        <w:t xml:space="preserve"> </w:t>
      </w:r>
      <w:proofErr w:type="spellStart"/>
      <w:r w:rsidRPr="004779E4">
        <w:rPr>
          <w:rFonts w:cstheme="minorHAnsi"/>
          <w:b/>
          <w:bCs/>
          <w:highlight w:val="green"/>
          <w:u w:val="single"/>
        </w:rPr>
        <w:t>logoi</w:t>
      </w:r>
      <w:proofErr w:type="spellEnd"/>
      <w:r w:rsidRPr="004779E4">
        <w:rPr>
          <w:rFonts w:cstheme="minorHAnsi"/>
          <w:b/>
          <w:bCs/>
          <w:highlight w:val="green"/>
          <w:u w:val="single"/>
        </w:rPr>
        <w:t xml:space="preserve"> </w:t>
      </w:r>
      <w:r w:rsidRPr="004779E4">
        <w:rPr>
          <w:rFonts w:cstheme="minorHAnsi"/>
          <w:b/>
          <w:bCs/>
          <w:u w:val="single"/>
        </w:rPr>
        <w:t xml:space="preserve">by government agency officials wrestling with the challenges of inverted rhetorical situations, (2) theoretical claims by scholars regarding the centrality of argumentation in the public policy process, </w:t>
      </w:r>
      <w:r w:rsidRPr="004779E4">
        <w:rPr>
          <w:rFonts w:cstheme="minorHAnsi"/>
          <w:b/>
          <w:bCs/>
          <w:highlight w:val="green"/>
          <w:u w:val="single"/>
        </w:rPr>
        <w:t xml:space="preserve">and (3) the </w:t>
      </w:r>
      <w:r w:rsidRPr="004779E4">
        <w:rPr>
          <w:rFonts w:cstheme="minorHAnsi"/>
          <w:b/>
          <w:bCs/>
          <w:u w:val="single"/>
        </w:rPr>
        <w:t xml:space="preserve">practical </w:t>
      </w:r>
      <w:r w:rsidRPr="004779E4">
        <w:rPr>
          <w:rFonts w:cstheme="minorHAnsi"/>
          <w:b/>
          <w:bCs/>
          <w:highlight w:val="green"/>
          <w:u w:val="single"/>
        </w:rPr>
        <w:t>wherewithal of intercollegiate debaters to tailor public switch-side debating performances</w:t>
      </w:r>
      <w:r w:rsidRPr="004779E4">
        <w:rPr>
          <w:rFonts w:cstheme="minorHAnsi"/>
          <w:sz w:val="14"/>
        </w:rPr>
        <w:t xml:space="preserve"> in specific ways requested by agency collaborators. These points of convergence both underscore previously articulated theoretical assertions regarding the relationship of debate to deliberation, as well as deepen understanding of the political role of deliberation in institutional decision making. </w:t>
      </w:r>
      <w:r w:rsidRPr="004779E4">
        <w:rPr>
          <w:rFonts w:cstheme="minorHAnsi"/>
          <w:b/>
          <w:bCs/>
          <w:u w:val="single"/>
        </w:rPr>
        <w:t xml:space="preserve">But they also suggest how decisions by rhetorical scholars about whether to contribute switch-side debating acumen to meet demand-driven rhetoric of science initiatives ought to involve careful reflection. Such an approach mirrors the way policy planning in the "argumentative turn" is designed to respond to the weaknesses of formal, </w:t>
      </w:r>
      <w:proofErr w:type="spellStart"/>
      <w:r w:rsidRPr="004779E4">
        <w:rPr>
          <w:rFonts w:cstheme="minorHAnsi"/>
          <w:b/>
          <w:bCs/>
          <w:u w:val="single"/>
        </w:rPr>
        <w:t>decisionistic</w:t>
      </w:r>
      <w:proofErr w:type="spellEnd"/>
      <w:r w:rsidRPr="004779E4">
        <w:rPr>
          <w:rFonts w:cstheme="minorHAnsi"/>
          <w:b/>
          <w:bCs/>
          <w:u w:val="single"/>
        </w:rPr>
        <w:t xml:space="preserve"> paradigms of policy planning with situated, contingent judgments informed by reflective deliberation.</w:t>
      </w:r>
    </w:p>
    <w:p w:rsidR="00DF0154" w:rsidRPr="004779E4" w:rsidRDefault="00DF0154" w:rsidP="00DF0154">
      <w:pPr>
        <w:rPr>
          <w:rFonts w:cstheme="minorHAnsi"/>
        </w:rPr>
      </w:pPr>
    </w:p>
    <w:p w:rsidR="00DF0154" w:rsidRPr="004779E4" w:rsidRDefault="00DF0154" w:rsidP="00DF0154">
      <w:pPr>
        <w:keepNext/>
        <w:keepLines/>
        <w:spacing w:before="200"/>
        <w:outlineLvl w:val="3"/>
        <w:rPr>
          <w:rFonts w:eastAsiaTheme="majorEastAsia" w:cstheme="minorHAnsi"/>
          <w:b/>
          <w:bCs/>
          <w:iCs/>
          <w:sz w:val="26"/>
        </w:rPr>
      </w:pPr>
      <w:r w:rsidRPr="004779E4">
        <w:rPr>
          <w:rFonts w:eastAsiaTheme="majorEastAsia" w:cstheme="minorHAnsi"/>
          <w:b/>
          <w:bCs/>
          <w:iCs/>
          <w:sz w:val="26"/>
        </w:rPr>
        <w:t xml:space="preserve">b. Effective deliberation requires predictable points of stasis – its key to overcome politically debilitating self-obsession </w:t>
      </w:r>
    </w:p>
    <w:p w:rsidR="00DF0154" w:rsidRPr="004779E4" w:rsidRDefault="00DF0154" w:rsidP="00DF0154">
      <w:pPr>
        <w:rPr>
          <w:rFonts w:cstheme="minorHAnsi"/>
          <w:b/>
          <w:bCs/>
          <w:sz w:val="26"/>
        </w:rPr>
      </w:pPr>
      <w:r w:rsidRPr="004779E4">
        <w:rPr>
          <w:rFonts w:cstheme="minorHAnsi"/>
          <w:b/>
          <w:bCs/>
          <w:sz w:val="26"/>
        </w:rPr>
        <w:t>Roberts-Miller 03</w:t>
      </w:r>
    </w:p>
    <w:p w:rsidR="00DF0154" w:rsidRPr="004779E4" w:rsidRDefault="00DF0154" w:rsidP="00DF0154">
      <w:pPr>
        <w:rPr>
          <w:rFonts w:cstheme="minorHAnsi"/>
        </w:rPr>
      </w:pPr>
      <w:r w:rsidRPr="004779E4">
        <w:rPr>
          <w:rFonts w:cstheme="minorHAnsi"/>
        </w:rPr>
        <w:t xml:space="preserve">(Patricia Roberts-Miller is Associate Professor of Rhetoric at the University of Texas "Fighting </w:t>
      </w:r>
      <w:proofErr w:type="gramStart"/>
      <w:r w:rsidRPr="004779E4">
        <w:rPr>
          <w:rFonts w:cstheme="minorHAnsi"/>
        </w:rPr>
        <w:t>Without</w:t>
      </w:r>
      <w:proofErr w:type="gramEnd"/>
      <w:r w:rsidRPr="004779E4">
        <w:rPr>
          <w:rFonts w:cstheme="minorHAnsi"/>
        </w:rPr>
        <w:t xml:space="preserve"> Hatred: Hannah Arendt’s Agonistic Rhetoric" JAC 22.2 2003)</w:t>
      </w:r>
    </w:p>
    <w:p w:rsidR="00DF0154" w:rsidRPr="004779E4" w:rsidRDefault="00DF0154" w:rsidP="00DF0154">
      <w:pPr>
        <w:rPr>
          <w:rFonts w:cstheme="minorHAnsi"/>
          <w:bCs/>
          <w:u w:val="single"/>
        </w:rPr>
      </w:pPr>
      <w:r w:rsidRPr="004779E4">
        <w:rPr>
          <w:rFonts w:cstheme="minorHAnsi"/>
          <w:sz w:val="14"/>
        </w:rPr>
        <w:t xml:space="preserve">Totalitarianism and the Competitive Space of </w:t>
      </w:r>
      <w:proofErr w:type="spellStart"/>
      <w:r w:rsidRPr="004779E4">
        <w:rPr>
          <w:rFonts w:cstheme="minorHAnsi"/>
          <w:sz w:val="14"/>
        </w:rPr>
        <w:t>Agonism</w:t>
      </w:r>
      <w:proofErr w:type="spellEnd"/>
      <w:r w:rsidRPr="004779E4">
        <w:rPr>
          <w:rFonts w:cstheme="minorHAnsi"/>
          <w:sz w:val="14"/>
        </w:rPr>
        <w:t xml:space="preserve"> </w:t>
      </w:r>
      <w:r w:rsidRPr="004779E4">
        <w:rPr>
          <w:rFonts w:cstheme="minorHAnsi"/>
          <w:bCs/>
          <w:sz w:val="14"/>
          <w:u w:val="single"/>
        </w:rPr>
        <w:t xml:space="preserve">Arendt is probably most famous for her analysis of totalitarianism (especially her The Origins of Totalitarianism </w:t>
      </w:r>
      <w:proofErr w:type="spellStart"/>
      <w:r w:rsidRPr="004779E4">
        <w:rPr>
          <w:rFonts w:cstheme="minorHAnsi"/>
          <w:bCs/>
          <w:sz w:val="14"/>
          <w:u w:val="single"/>
        </w:rPr>
        <w:t>andEichmann</w:t>
      </w:r>
      <w:proofErr w:type="spellEnd"/>
      <w:r w:rsidRPr="004779E4">
        <w:rPr>
          <w:rFonts w:cstheme="minorHAnsi"/>
          <w:bCs/>
          <w:sz w:val="14"/>
          <w:u w:val="single"/>
        </w:rPr>
        <w:t xml:space="preserve"> in </w:t>
      </w:r>
      <w:proofErr w:type="spellStart"/>
      <w:r w:rsidRPr="004779E4">
        <w:rPr>
          <w:rFonts w:cstheme="minorHAnsi"/>
          <w:bCs/>
          <w:sz w:val="14"/>
          <w:u w:val="single"/>
        </w:rPr>
        <w:t>Jerusa¬lem</w:t>
      </w:r>
      <w:proofErr w:type="spellEnd"/>
      <w:r w:rsidRPr="004779E4">
        <w:rPr>
          <w:rFonts w:cstheme="minorHAnsi"/>
          <w:bCs/>
          <w:sz w:val="14"/>
          <w:u w:val="single"/>
        </w:rPr>
        <w:t xml:space="preserve">), but the recent attention has been on her criticism of mass culture (The Human Condition). Arendt's main criticism of the current human condition is that </w:t>
      </w:r>
      <w:r w:rsidRPr="004779E4">
        <w:rPr>
          <w:rFonts w:cstheme="minorHAnsi"/>
          <w:bCs/>
          <w:highlight w:val="green"/>
          <w:u w:val="single"/>
        </w:rPr>
        <w:t xml:space="preserve">the </w:t>
      </w:r>
      <w:r w:rsidRPr="004779E4">
        <w:rPr>
          <w:rFonts w:cstheme="minorHAnsi"/>
          <w:bCs/>
          <w:u w:val="single"/>
        </w:rPr>
        <w:t xml:space="preserve">common </w:t>
      </w:r>
      <w:r w:rsidRPr="004779E4">
        <w:rPr>
          <w:rFonts w:cstheme="minorHAnsi"/>
          <w:bCs/>
          <w:highlight w:val="green"/>
          <w:u w:val="single"/>
        </w:rPr>
        <w:t>world of deliberate</w:t>
      </w:r>
      <w:r w:rsidRPr="004779E4">
        <w:rPr>
          <w:rFonts w:cstheme="minorHAnsi"/>
          <w:bCs/>
          <w:u w:val="single"/>
        </w:rPr>
        <w:t xml:space="preserve"> and joint </w:t>
      </w:r>
      <w:r w:rsidRPr="004779E4">
        <w:rPr>
          <w:rFonts w:cstheme="minorHAnsi"/>
          <w:bCs/>
          <w:highlight w:val="green"/>
          <w:u w:val="single"/>
        </w:rPr>
        <w:t xml:space="preserve">action is fragmented into </w:t>
      </w:r>
      <w:r w:rsidRPr="004779E4">
        <w:rPr>
          <w:rFonts w:cstheme="minorHAnsi"/>
          <w:b/>
          <w:bCs/>
          <w:u w:val="single"/>
        </w:rPr>
        <w:t xml:space="preserve">solipsistic and </w:t>
      </w:r>
      <w:r w:rsidRPr="004779E4">
        <w:rPr>
          <w:rFonts w:cstheme="minorHAnsi"/>
          <w:b/>
          <w:bCs/>
          <w:highlight w:val="green"/>
          <w:u w:val="single"/>
        </w:rPr>
        <w:t>unreflective behavior</w:t>
      </w:r>
      <w:r w:rsidRPr="004779E4">
        <w:rPr>
          <w:rFonts w:cstheme="minorHAnsi"/>
          <w:bCs/>
          <w:sz w:val="14"/>
          <w:u w:val="single"/>
        </w:rPr>
        <w:t xml:space="preserve">. In an especially lovely passage, she says that </w:t>
      </w:r>
      <w:r w:rsidRPr="004779E4">
        <w:rPr>
          <w:rFonts w:cstheme="minorHAnsi"/>
          <w:bCs/>
          <w:u w:val="single"/>
        </w:rPr>
        <w:t xml:space="preserve">in mass society </w:t>
      </w:r>
      <w:r w:rsidRPr="004779E4">
        <w:rPr>
          <w:rFonts w:cstheme="minorHAnsi"/>
          <w:bCs/>
          <w:highlight w:val="green"/>
          <w:u w:val="single"/>
        </w:rPr>
        <w:t>people are</w:t>
      </w:r>
      <w:r w:rsidRPr="004779E4">
        <w:rPr>
          <w:rFonts w:cstheme="minorHAnsi"/>
          <w:bCs/>
          <w:u w:val="single"/>
        </w:rPr>
        <w:t xml:space="preserve"> all </w:t>
      </w:r>
      <w:r w:rsidRPr="004779E4">
        <w:rPr>
          <w:rFonts w:cstheme="minorHAnsi"/>
          <w:b/>
          <w:bCs/>
          <w:highlight w:val="green"/>
          <w:u w:val="single"/>
        </w:rPr>
        <w:t xml:space="preserve">imprisoned in the subjectivity of their own </w:t>
      </w:r>
      <w:r w:rsidRPr="004779E4">
        <w:rPr>
          <w:rFonts w:cstheme="minorHAnsi"/>
          <w:b/>
          <w:bCs/>
          <w:u w:val="single"/>
        </w:rPr>
        <w:t xml:space="preserve">singular </w:t>
      </w:r>
      <w:r w:rsidRPr="004779E4">
        <w:rPr>
          <w:rFonts w:cstheme="minorHAnsi"/>
          <w:b/>
          <w:bCs/>
          <w:highlight w:val="green"/>
          <w:u w:val="single"/>
        </w:rPr>
        <w:t>experience</w:t>
      </w:r>
      <w:r w:rsidRPr="004779E4">
        <w:rPr>
          <w:rFonts w:cstheme="minorHAnsi"/>
          <w:bCs/>
          <w:u w:val="single"/>
        </w:rPr>
        <w:t>, which does not cease to be singular if the same experience is multiplied innumerable times</w:t>
      </w:r>
      <w:r w:rsidRPr="004779E4">
        <w:rPr>
          <w:rFonts w:cstheme="minorHAnsi"/>
          <w:bCs/>
          <w:sz w:val="14"/>
          <w:u w:val="single"/>
        </w:rPr>
        <w:t>. The end of the common world has come when it is seen only under one aspect and is permitted to present itself in only one perspective. (Human 58)</w:t>
      </w:r>
      <w:r w:rsidRPr="004779E4">
        <w:rPr>
          <w:rFonts w:cstheme="minorHAnsi"/>
          <w:bCs/>
          <w:u w:val="single"/>
        </w:rPr>
        <w:t xml:space="preserve"> </w:t>
      </w:r>
      <w:r w:rsidRPr="004779E4">
        <w:rPr>
          <w:rFonts w:cstheme="minorHAnsi"/>
          <w:bCs/>
          <w:sz w:val="14"/>
          <w:u w:val="single"/>
        </w:rPr>
        <w:t xml:space="preserve">What Arendt so beautifully describes is that </w:t>
      </w:r>
      <w:r w:rsidRPr="004779E4">
        <w:rPr>
          <w:rFonts w:cstheme="minorHAnsi"/>
          <w:bCs/>
          <w:u w:val="single"/>
        </w:rPr>
        <w:t xml:space="preserve">isolation and individualism are not corollaries, and may even be antithetical because </w:t>
      </w:r>
      <w:r w:rsidRPr="004779E4">
        <w:rPr>
          <w:rFonts w:cstheme="minorHAnsi"/>
          <w:bCs/>
          <w:highlight w:val="green"/>
          <w:u w:val="single"/>
        </w:rPr>
        <w:t>obsession with one's own</w:t>
      </w:r>
      <w:r w:rsidRPr="004779E4">
        <w:rPr>
          <w:rFonts w:cstheme="minorHAnsi"/>
          <w:bCs/>
          <w:u w:val="single"/>
        </w:rPr>
        <w:t xml:space="preserve"> self and the particularities of one's </w:t>
      </w:r>
      <w:r w:rsidRPr="004779E4">
        <w:rPr>
          <w:rFonts w:cstheme="minorHAnsi"/>
          <w:bCs/>
          <w:highlight w:val="green"/>
          <w:u w:val="single"/>
        </w:rPr>
        <w:t>life prevents</w:t>
      </w:r>
      <w:r w:rsidRPr="004779E4">
        <w:rPr>
          <w:rFonts w:cstheme="minorHAnsi"/>
          <w:bCs/>
          <w:u w:val="single"/>
        </w:rPr>
        <w:t xml:space="preserve"> one from </w:t>
      </w:r>
      <w:r w:rsidRPr="004779E4">
        <w:rPr>
          <w:rFonts w:cstheme="minorHAnsi"/>
          <w:bCs/>
          <w:highlight w:val="green"/>
          <w:u w:val="single"/>
        </w:rPr>
        <w:t>engaging in</w:t>
      </w:r>
      <w:r w:rsidRPr="004779E4">
        <w:rPr>
          <w:rFonts w:cstheme="minorHAnsi"/>
          <w:bCs/>
          <w:u w:val="single"/>
        </w:rPr>
        <w:t xml:space="preserve"> conscious, </w:t>
      </w:r>
      <w:r w:rsidRPr="004779E4">
        <w:rPr>
          <w:rFonts w:cstheme="minorHAnsi"/>
          <w:bCs/>
          <w:highlight w:val="green"/>
          <w:u w:val="single"/>
        </w:rPr>
        <w:t>deliberate</w:t>
      </w:r>
      <w:r w:rsidRPr="004779E4">
        <w:rPr>
          <w:rFonts w:cstheme="minorHAnsi"/>
          <w:bCs/>
          <w:u w:val="single"/>
        </w:rPr>
        <w:t xml:space="preserve">, collective </w:t>
      </w:r>
      <w:r w:rsidRPr="004779E4">
        <w:rPr>
          <w:rFonts w:cstheme="minorHAnsi"/>
          <w:bCs/>
          <w:highlight w:val="green"/>
          <w:u w:val="single"/>
        </w:rPr>
        <w:t>action</w:t>
      </w:r>
      <w:r w:rsidRPr="004779E4">
        <w:rPr>
          <w:rFonts w:cstheme="minorHAnsi"/>
          <w:bCs/>
          <w:u w:val="single"/>
        </w:rPr>
        <w:t>. Individuality</w:t>
      </w:r>
      <w:r w:rsidRPr="004779E4">
        <w:rPr>
          <w:rFonts w:cstheme="minorHAnsi"/>
          <w:bCs/>
          <w:sz w:val="14"/>
          <w:u w:val="single"/>
        </w:rPr>
        <w:t xml:space="preserve">, unlike isolation, </w:t>
      </w:r>
      <w:r w:rsidRPr="004779E4">
        <w:rPr>
          <w:rFonts w:cstheme="minorHAnsi"/>
          <w:bCs/>
          <w:u w:val="single"/>
        </w:rPr>
        <w:t xml:space="preserve">depends upon a collective with whom one argues in order to direct the common life. </w:t>
      </w:r>
      <w:r w:rsidRPr="004779E4">
        <w:rPr>
          <w:rFonts w:cstheme="minorHAnsi"/>
          <w:bCs/>
          <w:highlight w:val="green"/>
          <w:u w:val="single"/>
        </w:rPr>
        <w:t>Self-obsession</w:t>
      </w:r>
      <w:r w:rsidRPr="004779E4">
        <w:rPr>
          <w:rFonts w:cstheme="minorHAnsi"/>
          <w:bCs/>
          <w:u w:val="single"/>
        </w:rPr>
        <w:t xml:space="preserve">, even (especially?) when coupled with isolation from </w:t>
      </w:r>
      <w:proofErr w:type="gramStart"/>
      <w:r w:rsidRPr="004779E4">
        <w:rPr>
          <w:rFonts w:cstheme="minorHAnsi"/>
          <w:bCs/>
          <w:u w:val="single"/>
        </w:rPr>
        <w:t>one' s</w:t>
      </w:r>
      <w:proofErr w:type="gramEnd"/>
      <w:r w:rsidRPr="004779E4">
        <w:rPr>
          <w:rFonts w:cstheme="minorHAnsi"/>
          <w:bCs/>
          <w:u w:val="single"/>
        </w:rPr>
        <w:t xml:space="preserve"> community is far from apolitical; it has political consequences</w:t>
      </w:r>
      <w:r w:rsidRPr="004779E4">
        <w:rPr>
          <w:rFonts w:cstheme="minorHAnsi"/>
          <w:bCs/>
          <w:sz w:val="14"/>
          <w:u w:val="single"/>
        </w:rPr>
        <w:t xml:space="preserve">. Perhaps a better way to put it is that </w:t>
      </w:r>
      <w:r w:rsidRPr="004779E4">
        <w:rPr>
          <w:rFonts w:cstheme="minorHAnsi"/>
          <w:b/>
          <w:bCs/>
          <w:u w:val="single"/>
        </w:rPr>
        <w:t xml:space="preserve">it </w:t>
      </w:r>
      <w:r w:rsidRPr="004779E4">
        <w:rPr>
          <w:rFonts w:cstheme="minorHAnsi"/>
          <w:b/>
          <w:bCs/>
          <w:highlight w:val="green"/>
          <w:u w:val="single"/>
        </w:rPr>
        <w:t xml:space="preserve">is political </w:t>
      </w:r>
      <w:r w:rsidRPr="004779E4">
        <w:rPr>
          <w:rFonts w:cstheme="minorHAnsi"/>
          <w:b/>
          <w:bCs/>
          <w:u w:val="single"/>
        </w:rPr>
        <w:t xml:space="preserve">precisely </w:t>
      </w:r>
      <w:r w:rsidRPr="004779E4">
        <w:rPr>
          <w:rFonts w:cstheme="minorHAnsi"/>
          <w:b/>
          <w:bCs/>
          <w:highlight w:val="green"/>
          <w:u w:val="single"/>
        </w:rPr>
        <w:t xml:space="preserve">because it </w:t>
      </w:r>
      <w:r w:rsidRPr="004779E4">
        <w:rPr>
          <w:rFonts w:cstheme="minorHAnsi"/>
          <w:b/>
          <w:bCs/>
          <w:highlight w:val="green"/>
          <w:u w:val="single"/>
          <w:bdr w:val="single" w:sz="4" w:space="0" w:color="auto" w:frame="1"/>
        </w:rPr>
        <w:t>aspires to be apolitical</w:t>
      </w:r>
      <w:r w:rsidRPr="004779E4">
        <w:rPr>
          <w:rFonts w:cstheme="minorHAnsi"/>
          <w:bCs/>
          <w:sz w:val="14"/>
          <w:u w:val="single"/>
        </w:rPr>
        <w:t>. This fragmented world in which many people live simultaneously and even similarly but not exactly together is what Arendt calls the "social."</w:t>
      </w:r>
      <w:r w:rsidRPr="004779E4">
        <w:rPr>
          <w:rFonts w:cstheme="minorHAnsi"/>
          <w:bCs/>
          <w:u w:val="single"/>
        </w:rPr>
        <w:t xml:space="preserve"> </w:t>
      </w:r>
      <w:r w:rsidRPr="004779E4">
        <w:rPr>
          <w:rFonts w:cstheme="minorHAnsi"/>
          <w:bCs/>
          <w:sz w:val="14"/>
          <w:u w:val="single"/>
        </w:rPr>
        <w:t xml:space="preserve">Arendt does not mean that group behavior is impossible in the realm of the social, but that social behavior consists "in some way of isolated </w:t>
      </w:r>
      <w:r w:rsidRPr="004779E4">
        <w:rPr>
          <w:rFonts w:cstheme="minorHAnsi"/>
          <w:bCs/>
          <w:highlight w:val="green"/>
          <w:u w:val="single"/>
        </w:rPr>
        <w:t>individuals</w:t>
      </w:r>
      <w:r w:rsidRPr="004779E4">
        <w:rPr>
          <w:rFonts w:cstheme="minorHAnsi"/>
          <w:bCs/>
          <w:u w:val="single"/>
        </w:rPr>
        <w:t>, incapable of solidarity or mutuality</w:t>
      </w:r>
      <w:r w:rsidRPr="004779E4">
        <w:rPr>
          <w:rFonts w:cstheme="minorHAnsi"/>
          <w:bCs/>
          <w:sz w:val="14"/>
          <w:u w:val="single"/>
        </w:rPr>
        <w:t xml:space="preserve">, who </w:t>
      </w:r>
      <w:r w:rsidRPr="004779E4">
        <w:rPr>
          <w:rFonts w:cstheme="minorHAnsi"/>
          <w:b/>
          <w:bCs/>
          <w:highlight w:val="green"/>
          <w:u w:val="single"/>
        </w:rPr>
        <w:t>abdicate their human capacities</w:t>
      </w:r>
      <w:r w:rsidRPr="004779E4">
        <w:rPr>
          <w:rFonts w:cstheme="minorHAnsi"/>
          <w:bCs/>
          <w:u w:val="single"/>
        </w:rPr>
        <w:t xml:space="preserve"> and responsibilities </w:t>
      </w:r>
      <w:r w:rsidRPr="004779E4">
        <w:rPr>
          <w:rFonts w:cstheme="minorHAnsi"/>
          <w:bCs/>
          <w:highlight w:val="green"/>
          <w:u w:val="single"/>
        </w:rPr>
        <w:t>to a projected 'they'</w:t>
      </w:r>
      <w:r w:rsidRPr="004779E4">
        <w:rPr>
          <w:rFonts w:cstheme="minorHAnsi"/>
          <w:bCs/>
          <w:u w:val="single"/>
        </w:rPr>
        <w:t xml:space="preserve"> or 'it,' </w:t>
      </w:r>
      <w:r w:rsidRPr="004779E4">
        <w:rPr>
          <w:rFonts w:cstheme="minorHAnsi"/>
          <w:bCs/>
          <w:highlight w:val="green"/>
          <w:u w:val="single"/>
        </w:rPr>
        <w:t xml:space="preserve">with </w:t>
      </w:r>
      <w:r w:rsidRPr="004779E4">
        <w:rPr>
          <w:rFonts w:cstheme="minorHAnsi"/>
          <w:b/>
          <w:bCs/>
          <w:u w:val="single"/>
        </w:rPr>
        <w:t xml:space="preserve">disastrous </w:t>
      </w:r>
      <w:r w:rsidRPr="004779E4">
        <w:rPr>
          <w:rFonts w:cstheme="minorHAnsi"/>
          <w:b/>
          <w:bCs/>
          <w:highlight w:val="green"/>
          <w:u w:val="single"/>
        </w:rPr>
        <w:t>consequences</w:t>
      </w:r>
      <w:r w:rsidRPr="004779E4">
        <w:rPr>
          <w:rFonts w:cstheme="minorHAnsi"/>
          <w:bCs/>
          <w:sz w:val="14"/>
          <w:highlight w:val="green"/>
          <w:u w:val="single"/>
        </w:rPr>
        <w:t>,</w:t>
      </w:r>
      <w:r w:rsidRPr="004779E4">
        <w:rPr>
          <w:rFonts w:cstheme="minorHAnsi"/>
          <w:bCs/>
          <w:sz w:val="14"/>
          <w:u w:val="single"/>
        </w:rPr>
        <w:t xml:space="preserve"> </w:t>
      </w:r>
      <w:r w:rsidRPr="004779E4">
        <w:rPr>
          <w:rFonts w:cstheme="minorHAnsi"/>
          <w:b/>
          <w:bCs/>
          <w:u w:val="single"/>
        </w:rPr>
        <w:t>both for other people and eventually for themselves</w:t>
      </w:r>
      <w:r w:rsidRPr="004779E4">
        <w:rPr>
          <w:rFonts w:cstheme="minorHAnsi"/>
          <w:bCs/>
          <w:sz w:val="14"/>
          <w:u w:val="single"/>
        </w:rPr>
        <w:t xml:space="preserve">" (Pitkin 79). One can behave, </w:t>
      </w:r>
      <w:proofErr w:type="spellStart"/>
      <w:r w:rsidRPr="004779E4">
        <w:rPr>
          <w:rFonts w:cstheme="minorHAnsi"/>
          <w:bCs/>
          <w:sz w:val="14"/>
          <w:u w:val="single"/>
        </w:rPr>
        <w:t>butnot</w:t>
      </w:r>
      <w:proofErr w:type="spellEnd"/>
      <w:r w:rsidRPr="004779E4">
        <w:rPr>
          <w:rFonts w:cstheme="minorHAnsi"/>
          <w:bCs/>
          <w:sz w:val="14"/>
          <w:u w:val="single"/>
        </w:rPr>
        <w:t xml:space="preserve"> act. For someone like Arendt, a German-assimilated Jew, </w:t>
      </w:r>
      <w:r w:rsidRPr="004779E4">
        <w:rPr>
          <w:rFonts w:cstheme="minorHAnsi"/>
          <w:bCs/>
          <w:u w:val="single"/>
        </w:rPr>
        <w:t xml:space="preserve">one of </w:t>
      </w:r>
      <w:r w:rsidRPr="004779E4">
        <w:rPr>
          <w:rFonts w:cstheme="minorHAnsi"/>
          <w:bCs/>
          <w:highlight w:val="green"/>
          <w:u w:val="single"/>
        </w:rPr>
        <w:t xml:space="preserve">the </w:t>
      </w:r>
      <w:r w:rsidRPr="004779E4">
        <w:rPr>
          <w:rFonts w:cstheme="minorHAnsi"/>
          <w:bCs/>
          <w:u w:val="single"/>
        </w:rPr>
        <w:t xml:space="preserve">most </w:t>
      </w:r>
      <w:r w:rsidRPr="004779E4">
        <w:rPr>
          <w:rFonts w:cstheme="minorHAnsi"/>
          <w:bCs/>
          <w:highlight w:val="green"/>
          <w:u w:val="single"/>
        </w:rPr>
        <w:t>frightening aspect</w:t>
      </w:r>
      <w:r w:rsidRPr="004779E4">
        <w:rPr>
          <w:rFonts w:cstheme="minorHAnsi"/>
          <w:bCs/>
          <w:u w:val="single"/>
        </w:rPr>
        <w:t xml:space="preserve">s </w:t>
      </w:r>
      <w:r w:rsidRPr="004779E4">
        <w:rPr>
          <w:rFonts w:cstheme="minorHAnsi"/>
          <w:bCs/>
          <w:highlight w:val="green"/>
          <w:u w:val="single"/>
        </w:rPr>
        <w:t xml:space="preserve">of the Holocaust was the ease with which a </w:t>
      </w:r>
      <w:r w:rsidRPr="004779E4">
        <w:rPr>
          <w:rFonts w:cstheme="minorHAnsi"/>
          <w:b/>
          <w:bCs/>
          <w:highlight w:val="green"/>
          <w:u w:val="single"/>
        </w:rPr>
        <w:t>people who had not been</w:t>
      </w:r>
      <w:r w:rsidRPr="004779E4">
        <w:rPr>
          <w:rFonts w:cstheme="minorHAnsi"/>
          <w:b/>
          <w:bCs/>
          <w:u w:val="single"/>
        </w:rPr>
        <w:t xml:space="preserve"> extraordinarily </w:t>
      </w:r>
      <w:r w:rsidRPr="004779E4">
        <w:rPr>
          <w:rFonts w:cstheme="minorHAnsi"/>
          <w:b/>
          <w:bCs/>
          <w:highlight w:val="green"/>
          <w:u w:val="single"/>
        </w:rPr>
        <w:t>anti-Semitic could be put to work</w:t>
      </w:r>
      <w:r w:rsidRPr="004779E4">
        <w:rPr>
          <w:rFonts w:cstheme="minorHAnsi"/>
          <w:b/>
          <w:bCs/>
          <w:u w:val="single"/>
        </w:rPr>
        <w:t xml:space="preserve"> industriously and efficiently </w:t>
      </w:r>
      <w:r w:rsidRPr="004779E4">
        <w:rPr>
          <w:rFonts w:cstheme="minorHAnsi"/>
          <w:b/>
          <w:bCs/>
          <w:highlight w:val="green"/>
          <w:u w:val="single"/>
        </w:rPr>
        <w:t xml:space="preserve">on </w:t>
      </w:r>
      <w:r w:rsidRPr="004779E4">
        <w:rPr>
          <w:rFonts w:cstheme="minorHAnsi"/>
          <w:b/>
          <w:bCs/>
          <w:u w:val="single"/>
        </w:rPr>
        <w:t xml:space="preserve">the </w:t>
      </w:r>
      <w:r w:rsidRPr="004779E4">
        <w:rPr>
          <w:rFonts w:cstheme="minorHAnsi"/>
          <w:b/>
          <w:bCs/>
          <w:highlight w:val="green"/>
          <w:u w:val="single"/>
        </w:rPr>
        <w:t xml:space="preserve">genocide </w:t>
      </w:r>
      <w:r w:rsidRPr="004779E4">
        <w:rPr>
          <w:rFonts w:cstheme="minorHAnsi"/>
          <w:b/>
          <w:bCs/>
          <w:u w:val="single"/>
        </w:rPr>
        <w:t>of the Jews</w:t>
      </w:r>
      <w:r w:rsidRPr="004779E4">
        <w:rPr>
          <w:rFonts w:cstheme="minorHAnsi"/>
          <w:bCs/>
          <w:sz w:val="14"/>
          <w:u w:val="single"/>
        </w:rPr>
        <w:t xml:space="preserve">. </w:t>
      </w:r>
      <w:r w:rsidRPr="004779E4">
        <w:rPr>
          <w:rFonts w:cstheme="minorHAnsi"/>
          <w:bCs/>
          <w:u w:val="single"/>
        </w:rPr>
        <w:t xml:space="preserve">And what was </w:t>
      </w:r>
      <w:r w:rsidRPr="004779E4">
        <w:rPr>
          <w:rFonts w:cstheme="minorHAnsi"/>
          <w:bCs/>
          <w:highlight w:val="green"/>
          <w:u w:val="single"/>
        </w:rPr>
        <w:t>striking</w:t>
      </w:r>
      <w:r w:rsidRPr="004779E4">
        <w:rPr>
          <w:rFonts w:cstheme="minorHAnsi"/>
          <w:bCs/>
          <w:u w:val="single"/>
        </w:rPr>
        <w:t xml:space="preserve"> about the perpetrators of the genocide, ranging from minor functionaries who facilitated the murder transports up to major figures on trial at Nuremberg, </w:t>
      </w:r>
      <w:r w:rsidRPr="004779E4">
        <w:rPr>
          <w:rFonts w:cstheme="minorHAnsi"/>
          <w:bCs/>
          <w:highlight w:val="green"/>
          <w:u w:val="single"/>
        </w:rPr>
        <w:t xml:space="preserve">was their </w:t>
      </w:r>
      <w:r w:rsidRPr="004779E4">
        <w:rPr>
          <w:rFonts w:cstheme="minorHAnsi"/>
          <w:b/>
          <w:bCs/>
          <w:u w:val="single"/>
        </w:rPr>
        <w:t xml:space="preserve">constant and apparently sincere </w:t>
      </w:r>
      <w:r w:rsidRPr="004779E4">
        <w:rPr>
          <w:rFonts w:cstheme="minorHAnsi"/>
          <w:b/>
          <w:bCs/>
          <w:highlight w:val="green"/>
          <w:u w:val="single"/>
        </w:rPr>
        <w:t xml:space="preserve">insistence </w:t>
      </w:r>
      <w:r w:rsidRPr="004779E4">
        <w:rPr>
          <w:rFonts w:cstheme="minorHAnsi"/>
          <w:b/>
          <w:bCs/>
          <w:u w:val="single"/>
        </w:rPr>
        <w:t xml:space="preserve">that </w:t>
      </w:r>
      <w:r w:rsidRPr="004779E4">
        <w:rPr>
          <w:rFonts w:cstheme="minorHAnsi"/>
          <w:b/>
          <w:bCs/>
          <w:highlight w:val="green"/>
          <w:u w:val="single"/>
        </w:rPr>
        <w:t>they were not responsible</w:t>
      </w:r>
      <w:r w:rsidRPr="004779E4">
        <w:rPr>
          <w:rFonts w:cstheme="minorHAnsi"/>
          <w:bCs/>
          <w:sz w:val="14"/>
          <w:u w:val="single"/>
        </w:rPr>
        <w:t xml:space="preserve">. For Arendt, this was not a peculiarity of the German people, but of the current human and heavily bureaucratic condition of twentieth-century culture: we do not consciously choose to engage in life's activities; we drift into them, or we do them out of a </w:t>
      </w:r>
      <w:r w:rsidRPr="004779E4">
        <w:rPr>
          <w:rFonts w:cstheme="minorHAnsi"/>
          <w:bCs/>
          <w:sz w:val="14"/>
          <w:u w:val="single"/>
        </w:rPr>
        <w:lastRenderedPageBreak/>
        <w:t xml:space="preserve">desire to conform. Even while we do them, we do not acknowledge an active, willed choice to do them; instead, </w:t>
      </w:r>
      <w:r w:rsidRPr="004779E4">
        <w:rPr>
          <w:rFonts w:cstheme="minorHAnsi"/>
          <w:bCs/>
          <w:u w:val="single"/>
        </w:rPr>
        <w:t>we attribute our behavior to necessity, and we perceive ourselves as determined</w:t>
      </w:r>
      <w:r w:rsidRPr="004779E4">
        <w:rPr>
          <w:rFonts w:cstheme="minorHAnsi"/>
          <w:bCs/>
          <w:sz w:val="14"/>
          <w:u w:val="single"/>
        </w:rPr>
        <w:t xml:space="preserve">—determined by circumstance, by accident, by what "they" tell us to do. We do something from within the anonymity of a mob that we would never do as an individual; we do things for which we will not take responsibility. Yet, whether or not people acknowledge </w:t>
      </w:r>
      <w:proofErr w:type="spellStart"/>
      <w:r w:rsidRPr="004779E4">
        <w:rPr>
          <w:rFonts w:cstheme="minorHAnsi"/>
          <w:bCs/>
          <w:sz w:val="14"/>
          <w:u w:val="single"/>
        </w:rPr>
        <w:t>responsibil¬ity</w:t>
      </w:r>
      <w:proofErr w:type="spellEnd"/>
      <w:r w:rsidRPr="004779E4">
        <w:rPr>
          <w:rFonts w:cstheme="minorHAnsi"/>
          <w:bCs/>
          <w:sz w:val="14"/>
          <w:u w:val="single"/>
        </w:rPr>
        <w:t xml:space="preserve"> for the consequences of their actions, those consequences exist. </w:t>
      </w:r>
      <w:r w:rsidRPr="004779E4">
        <w:rPr>
          <w:rFonts w:cstheme="minorHAnsi"/>
          <w:bCs/>
          <w:u w:val="single"/>
        </w:rPr>
        <w:t xml:space="preserve">Refusing to accept responsibility can even make those consequences worse, in that the </w:t>
      </w:r>
      <w:proofErr w:type="gramStart"/>
      <w:r w:rsidRPr="004779E4">
        <w:rPr>
          <w:rFonts w:cstheme="minorHAnsi"/>
          <w:bCs/>
          <w:highlight w:val="green"/>
          <w:u w:val="single"/>
        </w:rPr>
        <w:t>people</w:t>
      </w:r>
      <w:proofErr w:type="gramEnd"/>
      <w:r w:rsidRPr="004779E4">
        <w:rPr>
          <w:rFonts w:cstheme="minorHAnsi"/>
          <w:bCs/>
          <w:highlight w:val="green"/>
          <w:u w:val="single"/>
        </w:rPr>
        <w:t xml:space="preserve"> who enact </w:t>
      </w:r>
      <w:r w:rsidRPr="004779E4">
        <w:rPr>
          <w:rFonts w:cstheme="minorHAnsi"/>
          <w:bCs/>
          <w:u w:val="single"/>
        </w:rPr>
        <w:t xml:space="preserve">the </w:t>
      </w:r>
      <w:r w:rsidRPr="004779E4">
        <w:rPr>
          <w:rFonts w:cstheme="minorHAnsi"/>
          <w:bCs/>
          <w:highlight w:val="green"/>
          <w:u w:val="single"/>
        </w:rPr>
        <w:t>actions</w:t>
      </w:r>
      <w:r w:rsidRPr="004779E4">
        <w:rPr>
          <w:rFonts w:cstheme="minorHAnsi"/>
          <w:bCs/>
          <w:u w:val="single"/>
        </w:rPr>
        <w:t xml:space="preserve"> in question, </w:t>
      </w:r>
      <w:r w:rsidRPr="004779E4">
        <w:rPr>
          <w:rFonts w:cstheme="minorHAnsi"/>
          <w:bCs/>
          <w:highlight w:val="green"/>
          <w:u w:val="single"/>
        </w:rPr>
        <w:t>because they do not admit their own agency, cannot be persuaded to stop those actions</w:t>
      </w:r>
      <w:r w:rsidRPr="004779E4">
        <w:rPr>
          <w:rFonts w:cstheme="minorHAnsi"/>
          <w:bCs/>
          <w:u w:val="single"/>
        </w:rPr>
        <w:t xml:space="preserve">. They are simply doing their jobs. </w:t>
      </w:r>
      <w:r w:rsidRPr="004779E4">
        <w:rPr>
          <w:rFonts w:cstheme="minorHAnsi"/>
          <w:bCs/>
          <w:highlight w:val="green"/>
          <w:u w:val="single"/>
        </w:rPr>
        <w:t xml:space="preserve">In a </w:t>
      </w:r>
      <w:r w:rsidRPr="004779E4">
        <w:rPr>
          <w:rFonts w:cstheme="minorHAnsi"/>
          <w:b/>
          <w:bCs/>
          <w:highlight w:val="green"/>
          <w:u w:val="single"/>
        </w:rPr>
        <w:t>totalitarian system</w:t>
      </w:r>
      <w:r w:rsidRPr="004779E4">
        <w:rPr>
          <w:rFonts w:cstheme="minorHAnsi"/>
          <w:bCs/>
          <w:sz w:val="14"/>
          <w:highlight w:val="green"/>
          <w:u w:val="single"/>
        </w:rPr>
        <w:t>,</w:t>
      </w:r>
      <w:r w:rsidRPr="004779E4">
        <w:rPr>
          <w:rFonts w:cstheme="minorHAnsi"/>
          <w:bCs/>
          <w:sz w:val="14"/>
          <w:u w:val="single"/>
        </w:rPr>
        <w:t xml:space="preserve"> however</w:t>
      </w:r>
      <w:r w:rsidRPr="004779E4">
        <w:rPr>
          <w:rFonts w:cstheme="minorHAnsi"/>
          <w:bCs/>
          <w:sz w:val="14"/>
          <w:highlight w:val="green"/>
          <w:u w:val="single"/>
        </w:rPr>
        <w:t xml:space="preserve">, </w:t>
      </w:r>
      <w:r w:rsidRPr="004779E4">
        <w:rPr>
          <w:rFonts w:cstheme="minorHAnsi"/>
          <w:bCs/>
          <w:highlight w:val="green"/>
          <w:u w:val="single"/>
        </w:rPr>
        <w:t xml:space="preserve">everyone is </w:t>
      </w:r>
      <w:r w:rsidRPr="004779E4">
        <w:rPr>
          <w:rFonts w:cstheme="minorHAnsi"/>
          <w:bCs/>
          <w:u w:val="single"/>
        </w:rPr>
        <w:t xml:space="preserve">simply </w:t>
      </w:r>
      <w:r w:rsidRPr="004779E4">
        <w:rPr>
          <w:rFonts w:cstheme="minorHAnsi"/>
          <w:bCs/>
          <w:highlight w:val="green"/>
          <w:u w:val="single"/>
        </w:rPr>
        <w:t xml:space="preserve">doing his or her job; </w:t>
      </w:r>
      <w:r w:rsidRPr="004779E4">
        <w:rPr>
          <w:rFonts w:cstheme="minorHAnsi"/>
          <w:b/>
          <w:bCs/>
          <w:highlight w:val="green"/>
          <w:u w:val="single"/>
          <w:bdr w:val="single" w:sz="4" w:space="0" w:color="auto" w:frame="1"/>
        </w:rPr>
        <w:t xml:space="preserve">there never seems to be anyone who can </w:t>
      </w:r>
      <w:r w:rsidRPr="004779E4">
        <w:rPr>
          <w:rFonts w:cstheme="minorHAnsi"/>
          <w:b/>
          <w:bCs/>
          <w:u w:val="single"/>
          <w:bdr w:val="single" w:sz="4" w:space="0" w:color="auto" w:frame="1"/>
        </w:rPr>
        <w:t>explain</w:t>
      </w:r>
      <w:r w:rsidRPr="004779E4">
        <w:rPr>
          <w:rFonts w:cstheme="minorHAnsi"/>
          <w:b/>
          <w:bCs/>
          <w:highlight w:val="green"/>
          <w:u w:val="single"/>
          <w:bdr w:val="single" w:sz="4" w:space="0" w:color="auto" w:frame="1"/>
        </w:rPr>
        <w:t>, defend</w:t>
      </w:r>
      <w:r w:rsidRPr="004779E4">
        <w:rPr>
          <w:rFonts w:cstheme="minorHAnsi"/>
          <w:b/>
          <w:bCs/>
          <w:u w:val="single"/>
          <w:bdr w:val="single" w:sz="4" w:space="0" w:color="auto" w:frame="1"/>
        </w:rPr>
        <w:t xml:space="preserve">, and change the </w:t>
      </w:r>
      <w:r w:rsidRPr="004779E4">
        <w:rPr>
          <w:rFonts w:cstheme="minorHAnsi"/>
          <w:b/>
          <w:bCs/>
          <w:highlight w:val="green"/>
          <w:u w:val="single"/>
          <w:bdr w:val="single" w:sz="4" w:space="0" w:color="auto" w:frame="1"/>
        </w:rPr>
        <w:t>policies</w:t>
      </w:r>
      <w:r w:rsidRPr="004779E4">
        <w:rPr>
          <w:rFonts w:cstheme="minorHAnsi"/>
          <w:bCs/>
          <w:highlight w:val="green"/>
          <w:u w:val="single"/>
        </w:rPr>
        <w:t>.</w:t>
      </w:r>
      <w:r w:rsidRPr="004779E4">
        <w:rPr>
          <w:rFonts w:cstheme="minorHAnsi"/>
          <w:bCs/>
          <w:u w:val="single"/>
        </w:rPr>
        <w:t xml:space="preserve"> Thus, it is, as Arendt says, rule by nobody. </w:t>
      </w:r>
      <w:r w:rsidRPr="004779E4">
        <w:rPr>
          <w:rFonts w:cstheme="minorHAnsi"/>
          <w:bCs/>
          <w:sz w:val="14"/>
          <w:u w:val="single"/>
        </w:rPr>
        <w:t xml:space="preserve">It is illustrative to contrast Arendt's attitude toward discourse to </w:t>
      </w:r>
      <w:proofErr w:type="spellStart"/>
      <w:r w:rsidRPr="004779E4">
        <w:rPr>
          <w:rFonts w:cstheme="minorHAnsi"/>
          <w:bCs/>
          <w:sz w:val="14"/>
          <w:u w:val="single"/>
        </w:rPr>
        <w:t>Habermas</w:t>
      </w:r>
      <w:proofErr w:type="spellEnd"/>
      <w:r w:rsidRPr="004779E4">
        <w:rPr>
          <w:rFonts w:cstheme="minorHAnsi"/>
          <w:bCs/>
          <w:sz w:val="14"/>
          <w:u w:val="single"/>
        </w:rPr>
        <w:t xml:space="preserve">'. While both are critical of modern bureaucratic and </w:t>
      </w:r>
      <w:proofErr w:type="spellStart"/>
      <w:r w:rsidRPr="004779E4">
        <w:rPr>
          <w:rFonts w:cstheme="minorHAnsi"/>
          <w:bCs/>
          <w:sz w:val="14"/>
          <w:u w:val="single"/>
        </w:rPr>
        <w:t>totalitar¬ian</w:t>
      </w:r>
      <w:proofErr w:type="spellEnd"/>
      <w:r w:rsidRPr="004779E4">
        <w:rPr>
          <w:rFonts w:cstheme="minorHAnsi"/>
          <w:bCs/>
          <w:sz w:val="14"/>
          <w:u w:val="single"/>
        </w:rPr>
        <w:t xml:space="preserve"> systems, </w:t>
      </w:r>
      <w:r w:rsidRPr="004779E4">
        <w:rPr>
          <w:rFonts w:cstheme="minorHAnsi"/>
          <w:bCs/>
          <w:highlight w:val="green"/>
          <w:u w:val="single"/>
        </w:rPr>
        <w:t xml:space="preserve">Arendt's solution is the </w:t>
      </w:r>
      <w:r w:rsidRPr="004779E4">
        <w:rPr>
          <w:rFonts w:cstheme="minorHAnsi"/>
          <w:b/>
          <w:bCs/>
          <w:u w:val="single"/>
        </w:rPr>
        <w:t xml:space="preserve">playful and competitive space of </w:t>
      </w:r>
      <w:proofErr w:type="spellStart"/>
      <w:r w:rsidRPr="004779E4">
        <w:rPr>
          <w:rFonts w:cstheme="minorHAnsi"/>
          <w:b/>
          <w:bCs/>
          <w:highlight w:val="green"/>
          <w:u w:val="single"/>
          <w:bdr w:val="single" w:sz="4" w:space="0" w:color="auto" w:frame="1"/>
        </w:rPr>
        <w:t>agonism</w:t>
      </w:r>
      <w:proofErr w:type="spellEnd"/>
      <w:r w:rsidRPr="004779E4">
        <w:rPr>
          <w:rFonts w:cstheme="minorHAnsi"/>
          <w:bCs/>
          <w:sz w:val="14"/>
          <w:u w:val="single"/>
        </w:rPr>
        <w:t xml:space="preserve">; it is not the rational-critical public sphere. </w:t>
      </w:r>
      <w:r w:rsidRPr="004779E4">
        <w:rPr>
          <w:rFonts w:cstheme="minorHAnsi"/>
          <w:bCs/>
          <w:u w:val="single"/>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4779E4">
        <w:rPr>
          <w:rFonts w:cstheme="minorHAnsi"/>
          <w:bCs/>
          <w:sz w:val="14"/>
          <w:u w:val="single"/>
        </w:rPr>
        <w:t xml:space="preserve">" ("Truth" 263). According to </w:t>
      </w:r>
      <w:proofErr w:type="spellStart"/>
      <w:r w:rsidRPr="004779E4">
        <w:rPr>
          <w:rFonts w:cstheme="minorHAnsi"/>
          <w:bCs/>
          <w:sz w:val="14"/>
          <w:u w:val="single"/>
        </w:rPr>
        <w:t>Seyla</w:t>
      </w:r>
      <w:proofErr w:type="spellEnd"/>
      <w:r w:rsidRPr="004779E4">
        <w:rPr>
          <w:rFonts w:cstheme="minorHAnsi"/>
          <w:bCs/>
          <w:sz w:val="14"/>
          <w:u w:val="single"/>
        </w:rPr>
        <w:t xml:space="preserve"> </w:t>
      </w:r>
      <w:proofErr w:type="spellStart"/>
      <w:r w:rsidRPr="004779E4">
        <w:rPr>
          <w:rFonts w:cstheme="minorHAnsi"/>
          <w:bCs/>
          <w:sz w:val="14"/>
          <w:u w:val="single"/>
        </w:rPr>
        <w:t>Benhabib</w:t>
      </w:r>
      <w:proofErr w:type="spellEnd"/>
      <w:r w:rsidRPr="004779E4">
        <w:rPr>
          <w:rFonts w:cstheme="minorHAnsi"/>
          <w:bCs/>
          <w:sz w:val="14"/>
          <w:u w:val="single"/>
        </w:rPr>
        <w:t xml:space="preserve">, </w:t>
      </w:r>
      <w:r w:rsidRPr="004779E4">
        <w:rPr>
          <w:rFonts w:cstheme="minorHAnsi"/>
          <w:bCs/>
          <w:highlight w:val="green"/>
          <w:u w:val="single"/>
        </w:rPr>
        <w:t>Arendt</w:t>
      </w:r>
      <w:r w:rsidRPr="004779E4">
        <w:rPr>
          <w:rFonts w:cstheme="minorHAnsi"/>
          <w:bCs/>
          <w:u w:val="single"/>
        </w:rPr>
        <w:t xml:space="preserve">'s public realm </w:t>
      </w:r>
      <w:r w:rsidRPr="004779E4">
        <w:rPr>
          <w:rFonts w:cstheme="minorHAnsi"/>
          <w:bCs/>
          <w:highlight w:val="green"/>
          <w:u w:val="single"/>
        </w:rPr>
        <w:t xml:space="preserve">emphasizes </w:t>
      </w:r>
      <w:r w:rsidRPr="004779E4">
        <w:rPr>
          <w:rFonts w:cstheme="minorHAnsi"/>
          <w:bCs/>
          <w:u w:val="single"/>
        </w:rPr>
        <w:t xml:space="preserve">the </w:t>
      </w:r>
      <w:r w:rsidRPr="004779E4">
        <w:rPr>
          <w:rFonts w:cstheme="minorHAnsi"/>
          <w:b/>
          <w:bCs/>
          <w:u w:val="single"/>
        </w:rPr>
        <w:t xml:space="preserve">assumption of </w:t>
      </w:r>
      <w:r w:rsidRPr="004779E4">
        <w:rPr>
          <w:rFonts w:cstheme="minorHAnsi"/>
          <w:b/>
          <w:bCs/>
          <w:highlight w:val="green"/>
          <w:u w:val="single"/>
        </w:rPr>
        <w:t>competition</w:t>
      </w:r>
      <w:r w:rsidRPr="004779E4">
        <w:rPr>
          <w:rFonts w:cstheme="minorHAnsi"/>
          <w:b/>
          <w:bCs/>
          <w:u w:val="single"/>
        </w:rPr>
        <w:t>,</w:t>
      </w:r>
      <w:r w:rsidRPr="004779E4">
        <w:rPr>
          <w:rFonts w:cstheme="minorHAnsi"/>
          <w:bCs/>
          <w:sz w:val="14"/>
          <w:u w:val="single"/>
        </w:rPr>
        <w:t xml:space="preserve"> and it "represents that space of appearances in which moral and political greatness, heroism, and preeminence are revealed, displayed, shared with others. </w:t>
      </w:r>
      <w:proofErr w:type="gramStart"/>
      <w:r w:rsidRPr="004779E4">
        <w:rPr>
          <w:rFonts w:cstheme="minorHAnsi"/>
          <w:bCs/>
          <w:u w:val="single"/>
        </w:rPr>
        <w:t xml:space="preserve">This is a competitive space </w:t>
      </w:r>
      <w:r w:rsidRPr="004779E4">
        <w:rPr>
          <w:rFonts w:cstheme="minorHAnsi"/>
          <w:bCs/>
          <w:highlight w:val="green"/>
          <w:u w:val="single"/>
        </w:rPr>
        <w:t>in which</w:t>
      </w:r>
      <w:r w:rsidRPr="004779E4">
        <w:rPr>
          <w:rFonts w:cstheme="minorHAnsi"/>
          <w:bCs/>
          <w:u w:val="single"/>
        </w:rPr>
        <w:t xml:space="preserve"> one competes for recognition, precedence, and acclaim</w:t>
      </w:r>
      <w:r w:rsidRPr="004779E4">
        <w:rPr>
          <w:rFonts w:cstheme="minorHAnsi"/>
          <w:bCs/>
          <w:sz w:val="14"/>
          <w:u w:val="single"/>
        </w:rPr>
        <w:t>" (78).</w:t>
      </w:r>
      <w:proofErr w:type="gramEnd"/>
      <w:r w:rsidRPr="004779E4">
        <w:rPr>
          <w:rFonts w:cstheme="minorHAnsi"/>
          <w:bCs/>
          <w:sz w:val="14"/>
          <w:u w:val="single"/>
        </w:rPr>
        <w:t xml:space="preserve"> </w:t>
      </w:r>
      <w:r w:rsidRPr="004779E4">
        <w:rPr>
          <w:rFonts w:cstheme="minorHAnsi"/>
          <w:bCs/>
          <w:u w:val="single"/>
        </w:rPr>
        <w:t xml:space="preserve">These </w:t>
      </w:r>
      <w:r w:rsidRPr="004779E4">
        <w:rPr>
          <w:rFonts w:cstheme="minorHAnsi"/>
          <w:bCs/>
          <w:highlight w:val="green"/>
          <w:u w:val="single"/>
        </w:rPr>
        <w:t>qualities</w:t>
      </w:r>
      <w:r w:rsidRPr="004779E4">
        <w:rPr>
          <w:rFonts w:cstheme="minorHAnsi"/>
          <w:bCs/>
          <w:u w:val="single"/>
        </w:rPr>
        <w:t xml:space="preserve"> are displayed, but not entirely for purposes of acclamation; they </w:t>
      </w:r>
      <w:r w:rsidRPr="004779E4">
        <w:rPr>
          <w:rFonts w:cstheme="minorHAnsi"/>
          <w:bCs/>
          <w:highlight w:val="green"/>
          <w:u w:val="single"/>
        </w:rPr>
        <w:t xml:space="preserve">are </w:t>
      </w:r>
      <w:r w:rsidRPr="004779E4">
        <w:rPr>
          <w:rFonts w:cstheme="minorHAnsi"/>
          <w:b/>
          <w:bCs/>
          <w:highlight w:val="green"/>
          <w:u w:val="single"/>
          <w:bdr w:val="single" w:sz="4" w:space="0" w:color="auto" w:frame="1"/>
        </w:rPr>
        <w:t xml:space="preserve">not displays of one's self, but </w:t>
      </w:r>
      <w:r w:rsidRPr="004779E4">
        <w:rPr>
          <w:rFonts w:cstheme="minorHAnsi"/>
          <w:b/>
          <w:bCs/>
          <w:u w:val="single"/>
          <w:bdr w:val="single" w:sz="4" w:space="0" w:color="auto" w:frame="1"/>
        </w:rPr>
        <w:t xml:space="preserve">of ideas and </w:t>
      </w:r>
      <w:r w:rsidRPr="004779E4">
        <w:rPr>
          <w:rFonts w:cstheme="minorHAnsi"/>
          <w:b/>
          <w:bCs/>
          <w:highlight w:val="green"/>
          <w:u w:val="single"/>
          <w:bdr w:val="single" w:sz="4" w:space="0" w:color="auto" w:frame="1"/>
        </w:rPr>
        <w:t>arguments</w:t>
      </w:r>
      <w:r w:rsidRPr="004779E4">
        <w:rPr>
          <w:rFonts w:cstheme="minorHAnsi"/>
          <w:bCs/>
          <w:sz w:val="14"/>
          <w:highlight w:val="green"/>
          <w:u w:val="single"/>
        </w:rPr>
        <w:t xml:space="preserve">, </w:t>
      </w:r>
      <w:r w:rsidRPr="004779E4">
        <w:rPr>
          <w:rFonts w:cstheme="minorHAnsi"/>
          <w:b/>
          <w:bCs/>
          <w:u w:val="single"/>
        </w:rPr>
        <w:t>of one's thought</w:t>
      </w:r>
      <w:r w:rsidRPr="004779E4">
        <w:rPr>
          <w:rFonts w:cstheme="minorHAnsi"/>
          <w:bCs/>
          <w:sz w:val="14"/>
          <w:u w:val="single"/>
        </w:rPr>
        <w:t>. When Arendt discusses Socrates' thinking in public, she emphasizes his performance: "He performed in the marketplace the way the flute-player performed at a banquet. It is sheer performance, sheer activity"; nevertheless, it was thinking: "</w:t>
      </w:r>
      <w:r w:rsidRPr="004779E4">
        <w:rPr>
          <w:rFonts w:cstheme="minorHAnsi"/>
          <w:bCs/>
          <w:u w:val="single"/>
        </w:rPr>
        <w:t>What he actually did was to make public, in discourse, the thinking process</w:t>
      </w:r>
      <w:r w:rsidRPr="004779E4">
        <w:rPr>
          <w:rFonts w:cstheme="minorHAnsi"/>
          <w:bCs/>
          <w:sz w:val="14"/>
          <w:u w:val="single"/>
        </w:rPr>
        <w:t>"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4779E4">
        <w:rPr>
          <w:rFonts w:cstheme="minorHAnsi"/>
          <w:bCs/>
          <w:u w:val="single"/>
        </w:rPr>
        <w:t xml:space="preserve"> </w:t>
      </w:r>
      <w:r w:rsidRPr="004779E4">
        <w:rPr>
          <w:rFonts w:cstheme="minorHAnsi"/>
          <w:bCs/>
          <w:sz w:val="14"/>
          <w:u w:val="single"/>
        </w:rPr>
        <w:t xml:space="preserve">Furthermore, the competition is not ruthless; it does not imply a willingness to triumph at all costs. Instead, </w:t>
      </w:r>
      <w:r w:rsidRPr="004779E4">
        <w:rPr>
          <w:rFonts w:cstheme="minorHAnsi"/>
          <w:bCs/>
          <w:highlight w:val="green"/>
          <w:u w:val="single"/>
        </w:rPr>
        <w:t>it involves</w:t>
      </w:r>
      <w:r w:rsidRPr="004779E4">
        <w:rPr>
          <w:rFonts w:cstheme="minorHAnsi"/>
          <w:bCs/>
          <w:u w:val="single"/>
        </w:rPr>
        <w:t xml:space="preserve"> something like having such a </w:t>
      </w:r>
      <w:r w:rsidRPr="004779E4">
        <w:rPr>
          <w:rFonts w:cstheme="minorHAnsi"/>
          <w:bCs/>
          <w:highlight w:val="green"/>
          <w:u w:val="single"/>
        </w:rPr>
        <w:t>passion for ideas</w:t>
      </w:r>
      <w:r w:rsidRPr="004779E4">
        <w:rPr>
          <w:rFonts w:cstheme="minorHAnsi"/>
          <w:bCs/>
          <w:u w:val="single"/>
        </w:rPr>
        <w:t xml:space="preserve"> and politics that one is willing to take risks. One tries </w:t>
      </w:r>
      <w:r w:rsidRPr="004779E4">
        <w:rPr>
          <w:rFonts w:cstheme="minorHAnsi"/>
          <w:bCs/>
          <w:highlight w:val="green"/>
          <w:u w:val="single"/>
        </w:rPr>
        <w:t xml:space="preserve">to </w:t>
      </w:r>
      <w:r w:rsidRPr="004779E4">
        <w:rPr>
          <w:rFonts w:cstheme="minorHAnsi"/>
          <w:b/>
          <w:bCs/>
          <w:highlight w:val="green"/>
          <w:u w:val="single"/>
        </w:rPr>
        <w:t>articulate the best argument, propose the best policy</w:t>
      </w:r>
      <w:r w:rsidRPr="004779E4">
        <w:rPr>
          <w:rFonts w:cstheme="minorHAnsi"/>
          <w:b/>
          <w:bCs/>
          <w:u w:val="single"/>
        </w:rPr>
        <w:t xml:space="preserve">, design the best laws, </w:t>
      </w:r>
      <w:proofErr w:type="gramStart"/>
      <w:r w:rsidRPr="004779E4">
        <w:rPr>
          <w:rFonts w:cstheme="minorHAnsi"/>
          <w:b/>
          <w:bCs/>
          <w:u w:val="single"/>
        </w:rPr>
        <w:t>make</w:t>
      </w:r>
      <w:proofErr w:type="gramEnd"/>
      <w:r w:rsidRPr="004779E4">
        <w:rPr>
          <w:rFonts w:cstheme="minorHAnsi"/>
          <w:b/>
          <w:bCs/>
          <w:u w:val="single"/>
        </w:rPr>
        <w:t xml:space="preserve"> the best response</w:t>
      </w:r>
      <w:r w:rsidRPr="004779E4">
        <w:rPr>
          <w:rFonts w:cstheme="minorHAnsi"/>
          <w:bCs/>
          <w:sz w:val="14"/>
          <w:u w:val="single"/>
        </w:rPr>
        <w:t xml:space="preserve">. This is a risk in that one might lose; </w:t>
      </w:r>
      <w:r w:rsidRPr="004779E4">
        <w:rPr>
          <w:rFonts w:cstheme="minorHAnsi"/>
          <w:bCs/>
          <w:highlight w:val="green"/>
          <w:u w:val="single"/>
        </w:rPr>
        <w:t>advancing</w:t>
      </w:r>
      <w:r w:rsidRPr="004779E4">
        <w:rPr>
          <w:rFonts w:cstheme="minorHAnsi"/>
          <w:bCs/>
          <w:u w:val="single"/>
        </w:rPr>
        <w:t xml:space="preserve"> an </w:t>
      </w:r>
      <w:r w:rsidRPr="004779E4">
        <w:rPr>
          <w:rFonts w:cstheme="minorHAnsi"/>
          <w:bCs/>
          <w:highlight w:val="green"/>
          <w:u w:val="single"/>
        </w:rPr>
        <w:t xml:space="preserve">argument means </w:t>
      </w:r>
      <w:r w:rsidRPr="004779E4">
        <w:rPr>
          <w:rFonts w:cstheme="minorHAnsi"/>
          <w:bCs/>
          <w:u w:val="single"/>
        </w:rPr>
        <w:t xml:space="preserve">that </w:t>
      </w:r>
      <w:r w:rsidRPr="004779E4">
        <w:rPr>
          <w:rFonts w:cstheme="minorHAnsi"/>
          <w:b/>
          <w:bCs/>
          <w:highlight w:val="green"/>
          <w:u w:val="single"/>
        </w:rPr>
        <w:t xml:space="preserve">one must be open to </w:t>
      </w:r>
      <w:r w:rsidRPr="004779E4">
        <w:rPr>
          <w:rFonts w:cstheme="minorHAnsi"/>
          <w:b/>
          <w:bCs/>
          <w:u w:val="single"/>
        </w:rPr>
        <w:t xml:space="preserve">the </w:t>
      </w:r>
      <w:r w:rsidRPr="004779E4">
        <w:rPr>
          <w:rFonts w:cstheme="minorHAnsi"/>
          <w:b/>
          <w:bCs/>
          <w:highlight w:val="green"/>
          <w:u w:val="single"/>
        </w:rPr>
        <w:t>criticisms</w:t>
      </w:r>
      <w:r w:rsidRPr="004779E4">
        <w:rPr>
          <w:rFonts w:cstheme="minorHAnsi"/>
          <w:b/>
          <w:bCs/>
          <w:u w:val="single"/>
        </w:rPr>
        <w:t xml:space="preserve"> others will make of it</w:t>
      </w:r>
      <w:r w:rsidRPr="004779E4">
        <w:rPr>
          <w:rFonts w:cstheme="minorHAnsi"/>
          <w:bCs/>
          <w:sz w:val="14"/>
          <w:u w:val="single"/>
        </w:rPr>
        <w:t xml:space="preserve">. </w:t>
      </w:r>
      <w:r w:rsidRPr="004779E4">
        <w:rPr>
          <w:rFonts w:cstheme="minorHAnsi"/>
          <w:bCs/>
          <w:u w:val="single"/>
        </w:rPr>
        <w:t xml:space="preserve">The situation is </w:t>
      </w:r>
      <w:r w:rsidRPr="004779E4">
        <w:rPr>
          <w:rFonts w:cstheme="minorHAnsi"/>
          <w:bCs/>
          <w:highlight w:val="green"/>
          <w:u w:val="single"/>
        </w:rPr>
        <w:t xml:space="preserve">agonistic </w:t>
      </w:r>
      <w:r w:rsidRPr="004779E4">
        <w:rPr>
          <w:rFonts w:cstheme="minorHAnsi"/>
          <w:b/>
          <w:bCs/>
          <w:u w:val="single"/>
        </w:rPr>
        <w:t>not because the participants manufacture or seek conflict</w:t>
      </w:r>
      <w:r w:rsidRPr="004779E4">
        <w:rPr>
          <w:rFonts w:cstheme="minorHAnsi"/>
          <w:bCs/>
          <w:u w:val="single"/>
        </w:rPr>
        <w:t xml:space="preserve">, but </w:t>
      </w:r>
      <w:r w:rsidRPr="004779E4">
        <w:rPr>
          <w:rFonts w:cstheme="minorHAnsi"/>
          <w:bCs/>
          <w:highlight w:val="green"/>
          <w:u w:val="single"/>
        </w:rPr>
        <w:t xml:space="preserve">because </w:t>
      </w:r>
      <w:r w:rsidRPr="004779E4">
        <w:rPr>
          <w:rFonts w:cstheme="minorHAnsi"/>
          <w:b/>
          <w:bCs/>
          <w:highlight w:val="green"/>
          <w:u w:val="single"/>
        </w:rPr>
        <w:t xml:space="preserve">conflict </w:t>
      </w:r>
      <w:r w:rsidRPr="004779E4">
        <w:rPr>
          <w:rFonts w:cstheme="minorHAnsi"/>
          <w:b/>
          <w:bCs/>
          <w:highlight w:val="green"/>
          <w:u w:val="single"/>
          <w:bdr w:val="single" w:sz="4" w:space="0" w:color="auto" w:frame="1"/>
        </w:rPr>
        <w:t>is a necessary consequence of difference</w:t>
      </w:r>
      <w:r w:rsidRPr="004779E4">
        <w:rPr>
          <w:rFonts w:cstheme="minorHAnsi"/>
          <w:bCs/>
          <w:sz w:val="14"/>
          <w:u w:val="single"/>
        </w:rPr>
        <w:t xml:space="preserve">. This attitude is reminiscent of Kenneth Burke, who did not try to find a language free of domination but who instead theorized a way that the very tendency toward hierarchy in language might be used against itself (for more on this argument, see </w:t>
      </w:r>
      <w:proofErr w:type="spellStart"/>
      <w:r w:rsidRPr="004779E4">
        <w:rPr>
          <w:rFonts w:cstheme="minorHAnsi"/>
          <w:bCs/>
          <w:sz w:val="14"/>
          <w:u w:val="single"/>
        </w:rPr>
        <w:t>Kastely</w:t>
      </w:r>
      <w:proofErr w:type="spellEnd"/>
      <w:r w:rsidRPr="004779E4">
        <w:rPr>
          <w:rFonts w:cstheme="minorHAnsi"/>
          <w:bCs/>
          <w:sz w:val="14"/>
          <w:u w:val="single"/>
        </w:rPr>
        <w:t>). Similarly, Arendt does not propose a public realm of neutral, rational beings who escape differences to live in the discourse of universals; she envisions one of different people who argue with passion, vehemence, and integrity.</w:t>
      </w:r>
      <w:r w:rsidRPr="004779E4">
        <w:rPr>
          <w:rFonts w:cstheme="minorHAnsi"/>
          <w:bCs/>
          <w:u w:val="single"/>
        </w:rPr>
        <w:t xml:space="preserve"> </w:t>
      </w:r>
      <w:r w:rsidRPr="004779E4">
        <w:rPr>
          <w:rFonts w:cstheme="minorHAnsi"/>
          <w:bCs/>
          <w:sz w:val="14"/>
          <w:u w:val="single"/>
        </w:rPr>
        <w:t xml:space="preserve">Continued… </w:t>
      </w:r>
      <w:r w:rsidRPr="004779E4">
        <w:rPr>
          <w:rFonts w:cstheme="minorHAnsi"/>
          <w:bCs/>
          <w:highlight w:val="green"/>
          <w:u w:val="single"/>
        </w:rPr>
        <w:t>Eichmann</w:t>
      </w:r>
      <w:r w:rsidRPr="004779E4">
        <w:rPr>
          <w:rFonts w:cstheme="minorHAnsi"/>
          <w:bCs/>
          <w:sz w:val="14"/>
          <w:u w:val="single"/>
        </w:rPr>
        <w:t xml:space="preserve"> perfectly exemplified what Arendt famously called the "</w:t>
      </w:r>
      <w:proofErr w:type="spellStart"/>
      <w:r w:rsidRPr="004779E4">
        <w:rPr>
          <w:rFonts w:cstheme="minorHAnsi"/>
          <w:bCs/>
          <w:sz w:val="14"/>
          <w:u w:val="single"/>
        </w:rPr>
        <w:t>banal¬ity</w:t>
      </w:r>
      <w:proofErr w:type="spellEnd"/>
      <w:r w:rsidRPr="004779E4">
        <w:rPr>
          <w:rFonts w:cstheme="minorHAnsi"/>
          <w:bCs/>
          <w:sz w:val="14"/>
          <w:u w:val="single"/>
        </w:rPr>
        <w:t xml:space="preserve"> of evil" but that might be better thought of as the bureaucratization of evil (or, as a friend once aptly put it, the evil of banality). That is, </w:t>
      </w:r>
      <w:r w:rsidRPr="004779E4">
        <w:rPr>
          <w:rFonts w:cstheme="minorHAnsi"/>
          <w:bCs/>
          <w:u w:val="single"/>
        </w:rPr>
        <w:t xml:space="preserve">he </w:t>
      </w:r>
      <w:r w:rsidRPr="004779E4">
        <w:rPr>
          <w:rFonts w:cstheme="minorHAnsi"/>
          <w:bCs/>
          <w:highlight w:val="green"/>
          <w:u w:val="single"/>
        </w:rPr>
        <w:t xml:space="preserve">was able to </w:t>
      </w:r>
      <w:r w:rsidRPr="004779E4">
        <w:rPr>
          <w:rFonts w:cstheme="minorHAnsi"/>
          <w:b/>
          <w:bCs/>
          <w:highlight w:val="green"/>
          <w:u w:val="single"/>
          <w:bdr w:val="single" w:sz="4" w:space="0" w:color="auto" w:frame="1"/>
        </w:rPr>
        <w:t>engage in mass murder</w:t>
      </w:r>
      <w:r w:rsidRPr="004779E4">
        <w:rPr>
          <w:rFonts w:cstheme="minorHAnsi"/>
          <w:bCs/>
          <w:highlight w:val="green"/>
          <w:u w:val="single"/>
        </w:rPr>
        <w:t xml:space="preserve"> </w:t>
      </w:r>
      <w:r w:rsidRPr="004779E4">
        <w:rPr>
          <w:rFonts w:cstheme="minorHAnsi"/>
          <w:b/>
          <w:bCs/>
          <w:highlight w:val="green"/>
          <w:u w:val="single"/>
        </w:rPr>
        <w:t xml:space="preserve">because he was </w:t>
      </w:r>
      <w:r w:rsidRPr="004779E4">
        <w:rPr>
          <w:rFonts w:cstheme="minorHAnsi"/>
          <w:b/>
          <w:bCs/>
          <w:highlight w:val="green"/>
          <w:u w:val="single"/>
          <w:bdr w:val="single" w:sz="4" w:space="0" w:color="auto" w:frame="1"/>
        </w:rPr>
        <w:t>able not to think about it,</w:t>
      </w:r>
      <w:r w:rsidRPr="004779E4">
        <w:rPr>
          <w:rFonts w:cstheme="minorHAnsi"/>
          <w:bCs/>
          <w:sz w:val="14"/>
          <w:u w:val="single"/>
        </w:rPr>
        <w:t xml:space="preserve"> especially </w:t>
      </w:r>
      <w:r w:rsidRPr="004779E4">
        <w:rPr>
          <w:rFonts w:cstheme="minorHAnsi"/>
          <w:b/>
          <w:bCs/>
          <w:u w:val="single"/>
        </w:rPr>
        <w:t>not from the perspective of the victims</w:t>
      </w:r>
      <w:r w:rsidRPr="004779E4">
        <w:rPr>
          <w:rFonts w:cstheme="minorHAnsi"/>
          <w:bCs/>
          <w:sz w:val="14"/>
          <w:u w:val="single"/>
        </w:rPr>
        <w:t xml:space="preserve">, </w:t>
      </w:r>
      <w:r w:rsidRPr="004779E4">
        <w:rPr>
          <w:rFonts w:cstheme="minorHAnsi"/>
          <w:bCs/>
          <w:u w:val="single"/>
        </w:rPr>
        <w:t>and he was able to</w:t>
      </w:r>
      <w:r w:rsidRPr="004779E4">
        <w:rPr>
          <w:rFonts w:cstheme="minorHAnsi"/>
          <w:b/>
          <w:bCs/>
          <w:u w:val="single"/>
        </w:rPr>
        <w:t xml:space="preserve"> exempt himself from personal responsibility</w:t>
      </w:r>
      <w:r w:rsidRPr="004779E4">
        <w:rPr>
          <w:rFonts w:cstheme="minorHAnsi"/>
          <w:bCs/>
          <w:sz w:val="14"/>
          <w:u w:val="single"/>
        </w:rPr>
        <w:t xml:space="preserve"> by telling himself (and anyone else who would listen) that </w:t>
      </w:r>
      <w:r w:rsidRPr="004779E4">
        <w:rPr>
          <w:rFonts w:cstheme="minorHAnsi"/>
          <w:bCs/>
          <w:u w:val="single"/>
        </w:rPr>
        <w:t>he was just following orders</w:t>
      </w:r>
      <w:r w:rsidRPr="004779E4">
        <w:rPr>
          <w:rFonts w:cstheme="minorHAnsi"/>
          <w:bCs/>
          <w:sz w:val="14"/>
          <w:u w:val="single"/>
        </w:rPr>
        <w:t xml:space="preserve">. </w:t>
      </w:r>
      <w:r w:rsidRPr="004779E4">
        <w:rPr>
          <w:rFonts w:cstheme="minorHAnsi"/>
          <w:bCs/>
          <w:u w:val="single"/>
        </w:rPr>
        <w:t>It was the bureaucratic system that enabled him to do both</w:t>
      </w:r>
      <w:r w:rsidRPr="004779E4">
        <w:rPr>
          <w:rFonts w:cstheme="minorHAnsi"/>
          <w:bCs/>
          <w:sz w:val="14"/>
          <w:u w:val="single"/>
        </w:rPr>
        <w:t xml:space="preserve">. He was not exactly passive; he was, on the contrary, very aggressive in trying to do his duty. </w:t>
      </w:r>
      <w:r w:rsidRPr="004779E4">
        <w:rPr>
          <w:rFonts w:cstheme="minorHAnsi"/>
          <w:bCs/>
          <w:u w:val="single"/>
        </w:rPr>
        <w:t>He behaved with the "ruthless, competitive exploitation</w:t>
      </w:r>
      <w:r w:rsidRPr="004779E4">
        <w:rPr>
          <w:rFonts w:cstheme="minorHAnsi"/>
          <w:bCs/>
          <w:sz w:val="14"/>
          <w:u w:val="single"/>
        </w:rPr>
        <w:t>" and "</w:t>
      </w:r>
      <w:proofErr w:type="spellStart"/>
      <w:r w:rsidRPr="004779E4">
        <w:rPr>
          <w:rFonts w:cstheme="minorHAnsi"/>
          <w:bCs/>
          <w:sz w:val="14"/>
          <w:u w:val="single"/>
        </w:rPr>
        <w:t>inauthen</w:t>
      </w:r>
      <w:proofErr w:type="spellEnd"/>
      <w:r w:rsidRPr="004779E4">
        <w:rPr>
          <w:rFonts w:cstheme="minorHAnsi"/>
          <w:bCs/>
          <w:sz w:val="14"/>
          <w:u w:val="single"/>
        </w:rPr>
        <w:t xml:space="preserve">-tic, self-disparaging conformism" </w:t>
      </w:r>
      <w:r w:rsidRPr="004779E4">
        <w:rPr>
          <w:rFonts w:cstheme="minorHAnsi"/>
          <w:bCs/>
          <w:u w:val="single"/>
        </w:rPr>
        <w:t>that characterizes those who people totalitarian systems</w:t>
      </w:r>
      <w:r w:rsidRPr="004779E4">
        <w:rPr>
          <w:rFonts w:cstheme="minorHAnsi"/>
          <w:bCs/>
          <w:sz w:val="14"/>
          <w:u w:val="single"/>
        </w:rPr>
        <w:t xml:space="preserve"> (Pitkin 87).</w:t>
      </w:r>
      <w:r w:rsidRPr="004779E4">
        <w:rPr>
          <w:rFonts w:cstheme="minorHAnsi"/>
          <w:bCs/>
          <w:u w:val="single"/>
        </w:rPr>
        <w:t xml:space="preserve"> </w:t>
      </w:r>
      <w:r w:rsidRPr="004779E4">
        <w:rPr>
          <w:rFonts w:cstheme="minorHAnsi"/>
          <w:bCs/>
          <w:sz w:val="14"/>
          <w:u w:val="single"/>
        </w:rPr>
        <w:t xml:space="preserve">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w:t>
      </w:r>
      <w:r w:rsidRPr="004779E4">
        <w:rPr>
          <w:rFonts w:cstheme="minorHAnsi"/>
          <w:bCs/>
          <w:u w:val="single"/>
        </w:rPr>
        <w:t xml:space="preserve">Understanding totalitarianism's essential nature requires solving the </w:t>
      </w:r>
      <w:r w:rsidRPr="004779E4">
        <w:rPr>
          <w:rFonts w:cstheme="minorHAnsi"/>
          <w:b/>
          <w:bCs/>
          <w:u w:val="single"/>
        </w:rPr>
        <w:t>central mystery of the holocaust</w:t>
      </w:r>
      <w:r w:rsidRPr="004779E4">
        <w:rPr>
          <w:rFonts w:cstheme="minorHAnsi"/>
          <w:bCs/>
          <w:sz w:val="14"/>
          <w:u w:val="single"/>
        </w:rPr>
        <w:t xml:space="preserve">—the objectively useless and indeed dysfunctional, </w:t>
      </w:r>
      <w:r w:rsidRPr="004779E4">
        <w:rPr>
          <w:rFonts w:cstheme="minorHAnsi"/>
          <w:b/>
          <w:bCs/>
          <w:u w:val="single"/>
        </w:rPr>
        <w:t xml:space="preserve">fanatical pursuit of a </w:t>
      </w:r>
      <w:r w:rsidRPr="004779E4">
        <w:rPr>
          <w:rFonts w:cstheme="minorHAnsi"/>
          <w:b/>
          <w:bCs/>
          <w:u w:val="single"/>
          <w:bdr w:val="single" w:sz="4" w:space="0" w:color="auto" w:frame="1"/>
        </w:rPr>
        <w:t>purely ideological policy</w:t>
      </w:r>
      <w:r w:rsidRPr="004779E4">
        <w:rPr>
          <w:rFonts w:cstheme="minorHAnsi"/>
          <w:bCs/>
          <w:sz w:val="14"/>
          <w:u w:val="single"/>
        </w:rPr>
        <w:t>, a pointless process to which the people enacting it have fallen captive. (87)</w:t>
      </w:r>
      <w:r w:rsidRPr="004779E4">
        <w:rPr>
          <w:rFonts w:cstheme="minorHAnsi"/>
          <w:bCs/>
          <w:u w:val="single"/>
        </w:rPr>
        <w:t xml:space="preserve"> Totalitarianism is closely connected to bureaucracy; it is oppression by rules, rather than by people who have willfully chosen to establish certain rules. It is the triumph of the social. </w:t>
      </w:r>
      <w:r w:rsidRPr="004779E4">
        <w:rPr>
          <w:rFonts w:cstheme="minorHAnsi"/>
          <w:bCs/>
          <w:sz w:val="14"/>
          <w:u w:val="single"/>
        </w:rPr>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4779E4">
        <w:rPr>
          <w:rFonts w:cstheme="minorHAnsi"/>
          <w:bCs/>
          <w:sz w:val="14"/>
          <w:u w:val="single"/>
        </w:rPr>
        <w:t>absorb¬ing</w:t>
      </w:r>
      <w:proofErr w:type="spellEnd"/>
      <w:r w:rsidRPr="004779E4">
        <w:rPr>
          <w:rFonts w:cstheme="minorHAnsi"/>
          <w:bCs/>
          <w:sz w:val="14"/>
          <w:u w:val="single"/>
        </w:rPr>
        <w:t xml:space="preserve">,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w:t>
      </w:r>
      <w:r w:rsidRPr="004779E4">
        <w:rPr>
          <w:rFonts w:cstheme="minorHAnsi"/>
          <w:bCs/>
          <w:sz w:val="14"/>
          <w:u w:val="single"/>
        </w:rPr>
        <w:lastRenderedPageBreak/>
        <w:t xml:space="preserve">not the sort of force in a Sorcerer's Apprentice, which once let </w:t>
      </w:r>
      <w:proofErr w:type="gramStart"/>
      <w:r w:rsidRPr="004779E4">
        <w:rPr>
          <w:rFonts w:cstheme="minorHAnsi"/>
          <w:bCs/>
          <w:sz w:val="14"/>
          <w:u w:val="single"/>
        </w:rPr>
        <w:t>loose</w:t>
      </w:r>
      <w:proofErr w:type="gramEnd"/>
      <w:r w:rsidRPr="004779E4">
        <w:rPr>
          <w:rFonts w:cstheme="minorHAnsi"/>
          <w:bCs/>
          <w:sz w:val="14"/>
          <w:u w:val="single"/>
        </w:rPr>
        <w:t xml:space="preserve"> cannot be stopped; on the contrary, it continues to exist because we structure our world to reward social behavior. Pitkin writes, "From childhood on, in virtually all our institutions, we reward euphemism, salesmanship, </w:t>
      </w:r>
      <w:proofErr w:type="spellStart"/>
      <w:r w:rsidRPr="004779E4">
        <w:rPr>
          <w:rFonts w:cstheme="minorHAnsi"/>
          <w:bCs/>
          <w:sz w:val="14"/>
          <w:u w:val="single"/>
        </w:rPr>
        <w:t>slo¬gans</w:t>
      </w:r>
      <w:proofErr w:type="spellEnd"/>
      <w:r w:rsidRPr="004779E4">
        <w:rPr>
          <w:rFonts w:cstheme="minorHAnsi"/>
          <w:bCs/>
          <w:sz w:val="14"/>
          <w:u w:val="single"/>
        </w:rPr>
        <w:t xml:space="preserve">, and we punish and suppress truth-telling, originality, thoughtful-ness. So we continually cultivate ways of (not) thinking that induce the social" (274). </w:t>
      </w:r>
      <w:r w:rsidRPr="004779E4">
        <w:rPr>
          <w:rFonts w:cstheme="minorHAnsi"/>
          <w:bCs/>
          <w:u w:val="single"/>
        </w:rPr>
        <w:t xml:space="preserve">I want to emphasize this point, as it is important for thinking about criticisms of some forms of the social construction of knowledge: </w:t>
      </w:r>
      <w:r w:rsidRPr="004779E4">
        <w:rPr>
          <w:rFonts w:cstheme="minorHAnsi"/>
          <w:b/>
          <w:bCs/>
          <w:highlight w:val="green"/>
          <w:u w:val="single"/>
        </w:rPr>
        <w:t>denying our own agency</w:t>
      </w:r>
      <w:r w:rsidRPr="004779E4">
        <w:rPr>
          <w:rFonts w:cstheme="minorHAnsi"/>
          <w:b/>
          <w:bCs/>
          <w:u w:val="single"/>
        </w:rPr>
        <w:t xml:space="preserve"> is what </w:t>
      </w:r>
      <w:r w:rsidRPr="004779E4">
        <w:rPr>
          <w:rFonts w:cstheme="minorHAnsi"/>
          <w:b/>
          <w:bCs/>
          <w:highlight w:val="green"/>
          <w:u w:val="single"/>
        </w:rPr>
        <w:t>enables the social to thrive</w:t>
      </w:r>
      <w:r w:rsidRPr="004779E4">
        <w:rPr>
          <w:rFonts w:cstheme="minorHAnsi"/>
          <w:bCs/>
          <w:u w:val="single"/>
        </w:rPr>
        <w:t>. To put it another way,</w:t>
      </w:r>
      <w:r w:rsidRPr="004779E4">
        <w:rPr>
          <w:rFonts w:cstheme="minorHAnsi"/>
          <w:bCs/>
          <w:sz w:val="14"/>
          <w:u w:val="single"/>
        </w:rPr>
        <w:t xml:space="preserve"> </w:t>
      </w:r>
      <w:r w:rsidRPr="004779E4">
        <w:rPr>
          <w:rFonts w:cstheme="minorHAnsi"/>
          <w:b/>
          <w:bCs/>
          <w:highlight w:val="green"/>
          <w:u w:val="single"/>
          <w:bdr w:val="single" w:sz="4" w:space="0" w:color="auto" w:frame="1"/>
        </w:rPr>
        <w:t xml:space="preserve">theories of powerlessness are self-fulfilling </w:t>
      </w:r>
      <w:r w:rsidRPr="004779E4">
        <w:rPr>
          <w:rFonts w:cstheme="minorHAnsi"/>
          <w:b/>
          <w:bCs/>
          <w:u w:val="single"/>
          <w:bdr w:val="single" w:sz="4" w:space="0" w:color="auto" w:frame="1"/>
        </w:rPr>
        <w:t>prophecies</w:t>
      </w:r>
      <w:r w:rsidRPr="004779E4">
        <w:rPr>
          <w:rFonts w:cstheme="minorHAnsi"/>
          <w:bCs/>
          <w:sz w:val="14"/>
          <w:u w:val="single"/>
        </w:rPr>
        <w:t>.</w:t>
      </w:r>
      <w:r w:rsidRPr="004779E4">
        <w:rPr>
          <w:rFonts w:cstheme="minorHAnsi"/>
          <w:bCs/>
          <w:u w:val="single"/>
        </w:rPr>
        <w:t xml:space="preserve"> Arendt grants that there are people who willed the Holocaust, but she insists that totalitarian systems result not so much from the </w:t>
      </w:r>
      <w:proofErr w:type="spellStart"/>
      <w:r w:rsidRPr="004779E4">
        <w:rPr>
          <w:rFonts w:cstheme="minorHAnsi"/>
          <w:bCs/>
          <w:u w:val="single"/>
        </w:rPr>
        <w:t>Hitlers</w:t>
      </w:r>
      <w:proofErr w:type="spellEnd"/>
      <w:r w:rsidRPr="004779E4">
        <w:rPr>
          <w:rFonts w:cstheme="minorHAnsi"/>
          <w:bCs/>
          <w:u w:val="single"/>
        </w:rPr>
        <w:t xml:space="preserve"> or </w:t>
      </w:r>
      <w:proofErr w:type="spellStart"/>
      <w:r w:rsidRPr="004779E4">
        <w:rPr>
          <w:rFonts w:cstheme="minorHAnsi"/>
          <w:bCs/>
          <w:u w:val="single"/>
        </w:rPr>
        <w:t>Stalins</w:t>
      </w:r>
      <w:proofErr w:type="spellEnd"/>
      <w:r w:rsidRPr="004779E4">
        <w:rPr>
          <w:rFonts w:cstheme="minorHAnsi"/>
          <w:bCs/>
          <w:u w:val="single"/>
        </w:rPr>
        <w:t xml:space="preserve"> as from the bureaucrats who may or may not agree with the established ideology but who enforce the rules for no stronger motive than a desire to avoid trouble with their superiors</w:t>
      </w:r>
      <w:r w:rsidRPr="004779E4">
        <w:rPr>
          <w:rFonts w:cstheme="minorHAnsi"/>
          <w:bCs/>
          <w:sz w:val="14"/>
          <w:u w:val="single"/>
        </w:rPr>
        <w:t xml:space="preserve"> (see Eichmann and Life). They do not think about what they do. One might prevent such occurrences—or, at least, resist the modern tendency toward </w:t>
      </w:r>
      <w:proofErr w:type="spellStart"/>
      <w:r w:rsidRPr="004779E4">
        <w:rPr>
          <w:rFonts w:cstheme="minorHAnsi"/>
          <w:bCs/>
          <w:sz w:val="14"/>
          <w:u w:val="single"/>
        </w:rPr>
        <w:t>totalitarian¬ism</w:t>
      </w:r>
      <w:proofErr w:type="spellEnd"/>
      <w:r w:rsidRPr="004779E4">
        <w:rPr>
          <w:rFonts w:cstheme="minorHAnsi"/>
          <w:bCs/>
          <w:sz w:val="14"/>
          <w:u w:val="single"/>
        </w:rPr>
        <w:t>—by thought: "critical thought is in principle anti-authoritarian" (Lectures 38).</w:t>
      </w:r>
      <w:r w:rsidRPr="004779E4">
        <w:rPr>
          <w:rFonts w:cstheme="minorHAnsi"/>
          <w:bCs/>
          <w:u w:val="single"/>
        </w:rPr>
        <w:t xml:space="preserve"> </w:t>
      </w:r>
      <w:r w:rsidRPr="004779E4">
        <w:rPr>
          <w:rFonts w:cstheme="minorHAnsi"/>
          <w:bCs/>
          <w:sz w:val="14"/>
          <w:u w:val="single"/>
        </w:rPr>
        <w:t xml:space="preserve">By "thought" Arendt does not mean eremitic contemplation; in fact, she has great contempt for what she calls "professional thinkers," refusing </w:t>
      </w:r>
      <w:proofErr w:type="gramStart"/>
      <w:r w:rsidRPr="004779E4">
        <w:rPr>
          <w:rFonts w:cstheme="minorHAnsi"/>
          <w:bCs/>
          <w:sz w:val="14"/>
          <w:u w:val="single"/>
        </w:rPr>
        <w:t>herself</w:t>
      </w:r>
      <w:proofErr w:type="gramEnd"/>
      <w:r w:rsidRPr="004779E4">
        <w:rPr>
          <w:rFonts w:cstheme="minorHAnsi"/>
          <w:bCs/>
          <w:sz w:val="14"/>
          <w:u w:val="single"/>
        </w:rPr>
        <w:t xml:space="preserve"> to become a philosopher or to call her work philosophy. Young-</w:t>
      </w:r>
      <w:proofErr w:type="spellStart"/>
      <w:r w:rsidRPr="004779E4">
        <w:rPr>
          <w:rFonts w:cstheme="minorHAnsi"/>
          <w:bCs/>
          <w:sz w:val="14"/>
          <w:u w:val="single"/>
        </w:rPr>
        <w:t>Bruehl</w:t>
      </w:r>
      <w:proofErr w:type="spellEnd"/>
      <w:r w:rsidRPr="004779E4">
        <w:rPr>
          <w:rFonts w:cstheme="minorHAnsi"/>
          <w:bCs/>
          <w:sz w:val="14"/>
          <w:u w:val="single"/>
        </w:rPr>
        <w:t xml:space="preserve">, </w:t>
      </w:r>
      <w:proofErr w:type="spellStart"/>
      <w:r w:rsidRPr="004779E4">
        <w:rPr>
          <w:rFonts w:cstheme="minorHAnsi"/>
          <w:bCs/>
          <w:sz w:val="14"/>
          <w:u w:val="single"/>
        </w:rPr>
        <w:t>Benhabib</w:t>
      </w:r>
      <w:proofErr w:type="spellEnd"/>
      <w:r w:rsidRPr="004779E4">
        <w:rPr>
          <w:rFonts w:cstheme="minorHAnsi"/>
          <w:bCs/>
          <w:sz w:val="14"/>
          <w:u w:val="single"/>
        </w:rPr>
        <w:t xml:space="preserve">, and Pitkin have each said that Heidegger represented just such a professional thinker for Arendt, and his embrace of Nazism epitomized the genuine dangers such "thinking" can pose (see Arendt's "Heidegger"). "Thinking" is not typified by the isolated </w:t>
      </w:r>
      <w:proofErr w:type="spellStart"/>
      <w:r w:rsidRPr="004779E4">
        <w:rPr>
          <w:rFonts w:cstheme="minorHAnsi"/>
          <w:bCs/>
          <w:sz w:val="14"/>
          <w:u w:val="single"/>
        </w:rPr>
        <w:t>con¬templation</w:t>
      </w:r>
      <w:proofErr w:type="spellEnd"/>
      <w:r w:rsidRPr="004779E4">
        <w:rPr>
          <w:rFonts w:cstheme="minorHAnsi"/>
          <w:bCs/>
          <w:sz w:val="14"/>
          <w:u w:val="single"/>
        </w:rPr>
        <w:t xml:space="preserve"> of philosophers; it requires the arguments of others and </w:t>
      </w:r>
      <w:proofErr w:type="gramStart"/>
      <w:r w:rsidRPr="004779E4">
        <w:rPr>
          <w:rFonts w:cstheme="minorHAnsi"/>
          <w:bCs/>
          <w:sz w:val="14"/>
          <w:u w:val="single"/>
        </w:rPr>
        <w:t>close</w:t>
      </w:r>
      <w:proofErr w:type="gramEnd"/>
      <w:r w:rsidRPr="004779E4">
        <w:rPr>
          <w:rFonts w:cstheme="minorHAnsi"/>
          <w:bCs/>
          <w:sz w:val="14"/>
          <w:u w:val="single"/>
        </w:rPr>
        <w:t xml:space="preserve"> attention to the truth. It is easy to overstate either part of that harmony. One must consider carefully the arguments and viewpoints of others: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w:t>
      </w:r>
      <w:proofErr w:type="spellStart"/>
      <w:r w:rsidRPr="004779E4">
        <w:rPr>
          <w:rFonts w:cstheme="minorHAnsi"/>
          <w:bCs/>
          <w:sz w:val="14"/>
          <w:u w:val="single"/>
        </w:rPr>
        <w:t>ponder¬ing</w:t>
      </w:r>
      <w:proofErr w:type="spellEnd"/>
      <w:r w:rsidRPr="004779E4">
        <w:rPr>
          <w:rFonts w:cstheme="minorHAnsi"/>
          <w:bCs/>
          <w:sz w:val="14"/>
          <w:u w:val="single"/>
        </w:rPr>
        <w:t xml:space="preserve"> a given issue, and the better I can imagine how I would feel and think if I were in their place, the stronger will be my capacity for </w:t>
      </w:r>
      <w:proofErr w:type="spellStart"/>
      <w:r w:rsidRPr="004779E4">
        <w:rPr>
          <w:rFonts w:cstheme="minorHAnsi"/>
          <w:bCs/>
          <w:sz w:val="14"/>
          <w:u w:val="single"/>
        </w:rPr>
        <w:t>represen¬tative</w:t>
      </w:r>
      <w:proofErr w:type="spellEnd"/>
      <w:r w:rsidRPr="004779E4">
        <w:rPr>
          <w:rFonts w:cstheme="minorHAnsi"/>
          <w:bCs/>
          <w:sz w:val="14"/>
          <w:u w:val="single"/>
        </w:rPr>
        <w:t xml:space="preserve"> thinking and the more valid my final conclusions, my opinion. ("Truth" 241) There are two points to emphasize in this wonderful passage. First, one does not get these standpoints in one's mind through imagining them, but through listening to them; thus, good thinking requires that one hear the arguments of other people. Hence, as Arendt says, "</w:t>
      </w:r>
      <w:r w:rsidRPr="004779E4">
        <w:rPr>
          <w:rFonts w:cstheme="minorHAnsi"/>
          <w:b/>
          <w:bCs/>
          <w:highlight w:val="green"/>
          <w:u w:val="single"/>
        </w:rPr>
        <w:t>critical thinking</w:t>
      </w:r>
      <w:r w:rsidRPr="004779E4">
        <w:rPr>
          <w:rFonts w:cstheme="minorHAnsi"/>
          <w:bCs/>
          <w:sz w:val="14"/>
          <w:u w:val="single"/>
        </w:rPr>
        <w:t xml:space="preserve">, while still a solitary business, </w:t>
      </w:r>
      <w:r w:rsidRPr="004779E4">
        <w:rPr>
          <w:rFonts w:cstheme="minorHAnsi"/>
          <w:bCs/>
          <w:u w:val="single"/>
        </w:rPr>
        <w:t xml:space="preserve">does not cut itself off from' all others.'" Thinking </w:t>
      </w:r>
      <w:r w:rsidRPr="004779E4">
        <w:rPr>
          <w:rFonts w:cstheme="minorHAnsi"/>
          <w:bCs/>
          <w:highlight w:val="green"/>
          <w:u w:val="single"/>
        </w:rPr>
        <w:t>is</w:t>
      </w:r>
      <w:r w:rsidRPr="004779E4">
        <w:rPr>
          <w:rFonts w:cstheme="minorHAnsi"/>
          <w:bCs/>
          <w:u w:val="single"/>
        </w:rPr>
        <w:t xml:space="preserve">, in this view, </w:t>
      </w:r>
      <w:r w:rsidRPr="004779E4">
        <w:rPr>
          <w:rFonts w:cstheme="minorHAnsi"/>
          <w:b/>
          <w:bCs/>
          <w:highlight w:val="green"/>
          <w:u w:val="single"/>
        </w:rPr>
        <w:t>necessarily public discourse</w:t>
      </w:r>
      <w:r w:rsidRPr="004779E4">
        <w:rPr>
          <w:rFonts w:cstheme="minorHAnsi"/>
          <w:bCs/>
          <w:highlight w:val="green"/>
          <w:u w:val="single"/>
        </w:rPr>
        <w:t>: critical thinking is possible "</w:t>
      </w:r>
      <w:r w:rsidRPr="004779E4">
        <w:rPr>
          <w:rFonts w:cstheme="minorHAnsi"/>
          <w:b/>
          <w:bCs/>
          <w:highlight w:val="green"/>
          <w:u w:val="single"/>
        </w:rPr>
        <w:t xml:space="preserve">only </w:t>
      </w:r>
      <w:r w:rsidRPr="004779E4">
        <w:rPr>
          <w:rFonts w:cstheme="minorHAnsi"/>
          <w:b/>
          <w:bCs/>
          <w:highlight w:val="green"/>
          <w:u w:val="single"/>
          <w:bdr w:val="single" w:sz="4" w:space="0" w:color="auto" w:frame="1"/>
        </w:rPr>
        <w:t>where the standpoints of all others are open to inspection</w:t>
      </w:r>
      <w:r w:rsidRPr="004779E4">
        <w:rPr>
          <w:rFonts w:cstheme="minorHAnsi"/>
          <w:bCs/>
          <w:highlight w:val="green"/>
          <w:u w:val="single"/>
        </w:rPr>
        <w:t>"</w:t>
      </w:r>
      <w:r w:rsidRPr="004779E4">
        <w:rPr>
          <w:rFonts w:cstheme="minorHAnsi"/>
          <w:bCs/>
          <w:sz w:val="14"/>
          <w:u w:val="single"/>
        </w:rPr>
        <w:t xml:space="preserve"> (Lectures 43). Yet, </w:t>
      </w:r>
      <w:r w:rsidRPr="004779E4">
        <w:rPr>
          <w:rFonts w:cstheme="minorHAnsi"/>
          <w:bCs/>
          <w:u w:val="single"/>
        </w:rPr>
        <w:t xml:space="preserve">it is not a discourse in which one simply announces one's stance; </w:t>
      </w:r>
      <w:r w:rsidRPr="004779E4">
        <w:rPr>
          <w:rFonts w:cstheme="minorHAnsi"/>
          <w:b/>
          <w:bCs/>
          <w:u w:val="single"/>
        </w:rPr>
        <w:t>participants are interlocutors</w:t>
      </w:r>
      <w:r w:rsidRPr="004779E4">
        <w:rPr>
          <w:rFonts w:cstheme="minorHAnsi"/>
          <w:bCs/>
          <w:u w:val="single"/>
        </w:rPr>
        <w:t xml:space="preserve"> and not just speakers</w:t>
      </w:r>
      <w:r w:rsidRPr="004779E4">
        <w:rPr>
          <w:rFonts w:cstheme="minorHAnsi"/>
          <w:bCs/>
          <w:sz w:val="14"/>
          <w:u w:val="single"/>
        </w:rPr>
        <w:t xml:space="preserve">; they must listen. </w:t>
      </w:r>
      <w:r w:rsidRPr="004779E4">
        <w:rPr>
          <w:rFonts w:cstheme="minorHAnsi"/>
          <w:bCs/>
          <w:u w:val="single"/>
        </w:rPr>
        <w:t>Unlike many current versions of public discourse, this view presumes that speech matters</w:t>
      </w:r>
      <w:r w:rsidRPr="004779E4">
        <w:rPr>
          <w:rFonts w:cstheme="minorHAnsi"/>
          <w:bCs/>
          <w:sz w:val="14"/>
          <w:u w:val="single"/>
        </w:rPr>
        <w:t xml:space="preserve">. It is not asymmetric manipulation of others, </w:t>
      </w:r>
      <w:proofErr w:type="gramStart"/>
      <w:r w:rsidRPr="004779E4">
        <w:rPr>
          <w:rFonts w:cstheme="minorHAnsi"/>
          <w:bCs/>
          <w:sz w:val="14"/>
          <w:u w:val="single"/>
        </w:rPr>
        <w:t>nor</w:t>
      </w:r>
      <w:proofErr w:type="gramEnd"/>
      <w:r w:rsidRPr="004779E4">
        <w:rPr>
          <w:rFonts w:cstheme="minorHAnsi"/>
          <w:bCs/>
          <w:sz w:val="14"/>
          <w:u w:val="single"/>
        </w:rPr>
        <w:t xml:space="preserve"> merely an economic exchange; </w:t>
      </w:r>
      <w:r w:rsidRPr="004779E4">
        <w:rPr>
          <w:rFonts w:cstheme="minorHAnsi"/>
          <w:bCs/>
          <w:highlight w:val="green"/>
          <w:u w:val="single"/>
        </w:rPr>
        <w:t xml:space="preserve">it must </w:t>
      </w:r>
      <w:r w:rsidRPr="004779E4">
        <w:rPr>
          <w:rFonts w:cstheme="minorHAnsi"/>
          <w:b/>
          <w:bCs/>
          <w:highlight w:val="green"/>
          <w:u w:val="single"/>
        </w:rPr>
        <w:t xml:space="preserve">be a world into which one enters and </w:t>
      </w:r>
      <w:r w:rsidRPr="004779E4">
        <w:rPr>
          <w:rFonts w:cstheme="minorHAnsi"/>
          <w:b/>
          <w:bCs/>
          <w:highlight w:val="green"/>
          <w:u w:val="single"/>
          <w:bdr w:val="single" w:sz="4" w:space="0" w:color="auto" w:frame="1"/>
        </w:rPr>
        <w:t>by which one might be changed</w:t>
      </w:r>
      <w:r w:rsidRPr="004779E4">
        <w:rPr>
          <w:rFonts w:cstheme="minorHAnsi"/>
          <w:b/>
          <w:bCs/>
          <w:u w:val="single"/>
        </w:rPr>
        <w:t>.</w:t>
      </w:r>
      <w:r w:rsidRPr="004779E4">
        <w:rPr>
          <w:rFonts w:cstheme="minorHAnsi"/>
          <w:bCs/>
          <w:u w:val="single"/>
        </w:rPr>
        <w:t xml:space="preserve"> </w:t>
      </w:r>
      <w:r w:rsidRPr="004779E4">
        <w:rPr>
          <w:rFonts w:cstheme="minorHAnsi"/>
          <w:bCs/>
          <w:sz w:val="14"/>
          <w:u w:val="single"/>
        </w:rPr>
        <w:t xml:space="preserve">Second, passages like the above make some readers think that Arendt puts too much faith in discourse and too little in truth (see </w:t>
      </w:r>
      <w:proofErr w:type="spellStart"/>
      <w:r w:rsidRPr="004779E4">
        <w:rPr>
          <w:rFonts w:cstheme="minorHAnsi"/>
          <w:bCs/>
          <w:sz w:val="14"/>
          <w:u w:val="single"/>
        </w:rPr>
        <w:t>Habermas</w:t>
      </w:r>
      <w:proofErr w:type="spellEnd"/>
      <w:r w:rsidRPr="004779E4">
        <w:rPr>
          <w:rFonts w:cstheme="minorHAnsi"/>
          <w:bCs/>
          <w:sz w:val="14"/>
          <w:u w:val="single"/>
        </w:rPr>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4779E4">
        <w:rPr>
          <w:rFonts w:cstheme="minorHAnsi"/>
          <w:bCs/>
          <w:sz w:val="14"/>
          <w:u w:val="single"/>
        </w:rPr>
        <w:t>tha</w:t>
      </w:r>
      <w:proofErr w:type="spellEnd"/>
      <w:r w:rsidRPr="004779E4">
        <w:rPr>
          <w:rFonts w:cstheme="minorHAnsi"/>
          <w:bCs/>
          <w:sz w:val="14"/>
          <w:u w:val="single"/>
        </w:rPr>
        <w:t xml:space="preserve">^ the truth has a different pull on us and, consequently, that it has a difficult place in the world of the political. </w:t>
      </w:r>
      <w:r w:rsidRPr="004779E4">
        <w:rPr>
          <w:rFonts w:cstheme="minorHAnsi"/>
          <w:bCs/>
          <w:u w:val="single"/>
        </w:rPr>
        <w:t>Facts are different from falsehood because, while they can be distorted or denied, especially when they are inconvenient for the powerful, they also have a certain positive force that falsehood lacks</w:t>
      </w:r>
      <w:r w:rsidRPr="004779E4">
        <w:rPr>
          <w:rFonts w:cstheme="minorHAnsi"/>
          <w:bCs/>
          <w:sz w:val="14"/>
          <w:u w:val="single"/>
        </w:rPr>
        <w:t xml:space="preserve">: "Truth, though powerless and always </w:t>
      </w:r>
      <w:proofErr w:type="spellStart"/>
      <w:r w:rsidRPr="004779E4">
        <w:rPr>
          <w:rFonts w:cstheme="minorHAnsi"/>
          <w:bCs/>
          <w:sz w:val="14"/>
          <w:u w:val="single"/>
        </w:rPr>
        <w:t>defe</w:t>
      </w:r>
      <w:proofErr w:type="spellEnd"/>
      <w:r w:rsidRPr="004779E4">
        <w:rPr>
          <w:rFonts w:cstheme="minorHAnsi"/>
          <w:bCs/>
          <w:sz w:val="14"/>
          <w:u w:val="single"/>
        </w:rPr>
        <w:t xml:space="preserve"> </w:t>
      </w:r>
      <w:proofErr w:type="spellStart"/>
      <w:r w:rsidRPr="004779E4">
        <w:rPr>
          <w:rFonts w:cstheme="minorHAnsi"/>
          <w:bCs/>
          <w:sz w:val="14"/>
          <w:u w:val="single"/>
        </w:rPr>
        <w:t>ated</w:t>
      </w:r>
      <w:proofErr w:type="spellEnd"/>
      <w:r w:rsidRPr="004779E4">
        <w:rPr>
          <w:rFonts w:cstheme="minorHAnsi"/>
          <w:bCs/>
          <w:sz w:val="14"/>
          <w:u w:val="single"/>
        </w:rPr>
        <w:t xml:space="preserve"> in a head-on clash with the powers that be, possesses a strength of its own: whatever those in power may contrive, they are unable to discover or invent a viable substitute for it. </w:t>
      </w:r>
      <w:r w:rsidRPr="004779E4">
        <w:rPr>
          <w:rFonts w:cstheme="minorHAnsi"/>
          <w:bCs/>
          <w:u w:val="single"/>
        </w:rPr>
        <w:t>Persuasion and violence can destroy truth, but they cannot replace</w:t>
      </w:r>
      <w:r w:rsidRPr="004779E4">
        <w:rPr>
          <w:rFonts w:cstheme="minorHAnsi"/>
          <w:bCs/>
          <w:sz w:val="14"/>
          <w:u w:val="single"/>
        </w:rPr>
        <w:t xml:space="preserve"> it" ("Truth" 259).</w:t>
      </w:r>
      <w:r w:rsidRPr="004779E4">
        <w:rPr>
          <w:rFonts w:cstheme="minorHAnsi"/>
          <w:bCs/>
          <w:u w:val="single"/>
        </w:rPr>
        <w:t xml:space="preserve"> </w:t>
      </w:r>
      <w:r w:rsidRPr="004779E4">
        <w:rPr>
          <w:rFonts w:cstheme="minorHAnsi"/>
          <w:bCs/>
          <w:sz w:val="14"/>
          <w:u w:val="single"/>
        </w:rPr>
        <w:t xml:space="preserve">Facts have a strangely resilient quality partially because a lie "tears, as it were, a hole in the fabric of factuality. As every historian knows, one can spot a lie by noticing incongruities, holes, or the j </w:t>
      </w:r>
      <w:proofErr w:type="spellStart"/>
      <w:r w:rsidRPr="004779E4">
        <w:rPr>
          <w:rFonts w:cstheme="minorHAnsi"/>
          <w:bCs/>
          <w:sz w:val="14"/>
          <w:u w:val="single"/>
        </w:rPr>
        <w:t>unctures</w:t>
      </w:r>
      <w:proofErr w:type="spellEnd"/>
      <w:r w:rsidRPr="004779E4">
        <w:rPr>
          <w:rFonts w:cstheme="minorHAnsi"/>
          <w:bCs/>
          <w:sz w:val="14"/>
          <w:u w:val="single"/>
        </w:rPr>
        <w:t xml:space="preserve"> of patched-up places" ("Truth" 253). While she is sometimes discouraging about our ability to see the tears in the fabric, citing the capacity of totalitarian governments to create the whole cloth (see "Truth" 252-54), she is also sometimes optimistic. </w:t>
      </w:r>
      <w:proofErr w:type="spellStart"/>
      <w:r w:rsidRPr="004779E4">
        <w:rPr>
          <w:rFonts w:cstheme="minorHAnsi"/>
          <w:bCs/>
          <w:sz w:val="14"/>
          <w:u w:val="single"/>
        </w:rPr>
        <w:t>InEichmann</w:t>
      </w:r>
      <w:proofErr w:type="spellEnd"/>
      <w:r w:rsidRPr="004779E4">
        <w:rPr>
          <w:rFonts w:cstheme="minorHAnsi"/>
          <w:bCs/>
          <w:sz w:val="14"/>
          <w:u w:val="single"/>
        </w:rPr>
        <w:t xml:space="preserve">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w:t>
      </w:r>
      <w:proofErr w:type="spellStart"/>
      <w:r w:rsidRPr="004779E4">
        <w:rPr>
          <w:rFonts w:cstheme="minorHAnsi"/>
          <w:bCs/>
          <w:sz w:val="14"/>
          <w:u w:val="single"/>
        </w:rPr>
        <w:t>expeditio</w:t>
      </w:r>
      <w:proofErr w:type="spellEnd"/>
      <w:r w:rsidRPr="004779E4">
        <w:rPr>
          <w:rFonts w:cstheme="minorHAnsi"/>
          <w:bCs/>
          <w:sz w:val="14"/>
          <w:u w:val="single"/>
        </w:rPr>
        <w:t xml:space="preserve"> so prevalent in </w:t>
      </w:r>
      <w:proofErr w:type="spellStart"/>
      <w:r w:rsidRPr="004779E4">
        <w:rPr>
          <w:rFonts w:cstheme="minorHAnsi"/>
          <w:bCs/>
          <w:sz w:val="14"/>
          <w:u w:val="single"/>
        </w:rPr>
        <w:t>bothrhetoric</w:t>
      </w:r>
      <w:proofErr w:type="spellEnd"/>
      <w:r w:rsidRPr="004779E4">
        <w:rPr>
          <w:rFonts w:cstheme="minorHAnsi"/>
          <w:bCs/>
          <w:sz w:val="14"/>
          <w:u w:val="single"/>
        </w:rPr>
        <w:t xml:space="preserve"> and philosophy: it is not </w:t>
      </w:r>
      <w:proofErr w:type="spellStart"/>
      <w:r w:rsidRPr="004779E4">
        <w:rPr>
          <w:rFonts w:cstheme="minorHAnsi"/>
          <w:bCs/>
          <w:sz w:val="14"/>
          <w:u w:val="single"/>
        </w:rPr>
        <w:t>expressivist</w:t>
      </w:r>
      <w:proofErr w:type="spellEnd"/>
      <w:r w:rsidRPr="004779E4">
        <w:rPr>
          <w:rFonts w:cstheme="minorHAnsi"/>
          <w:bCs/>
          <w:sz w:val="14"/>
          <w:u w:val="single"/>
        </w:rPr>
        <w:t xml:space="preserve">, positivist, or social constructivist. Good thinking depends upon good public argument, and good public argument depends upon access to facts: "Freedom of opinion is a farce unless factual information is guaranteed" (238). </w:t>
      </w:r>
      <w:r w:rsidRPr="004779E4">
        <w:rPr>
          <w:rFonts w:cstheme="minorHAnsi"/>
          <w:bCs/>
          <w:u w:val="single"/>
        </w:rPr>
        <w:t xml:space="preserve">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4779E4">
        <w:rPr>
          <w:rFonts w:cstheme="minorHAnsi"/>
          <w:bCs/>
          <w:u w:val="single"/>
        </w:rPr>
        <w:t>activa</w:t>
      </w:r>
      <w:proofErr w:type="spellEnd"/>
      <w:r w:rsidRPr="004779E4">
        <w:rPr>
          <w:rFonts w:cstheme="minorHAnsi"/>
          <w:bCs/>
          <w:u w:val="single"/>
        </w:rPr>
        <w:t>, it might well be that thinking as such would surpass them all</w:t>
      </w:r>
      <w:r w:rsidRPr="004779E4">
        <w:rPr>
          <w:rFonts w:cstheme="minorHAnsi"/>
          <w:bCs/>
          <w:sz w:val="14"/>
          <w:u w:val="single"/>
        </w:rPr>
        <w:t xml:space="preserve">" (Human 325). Arendt insists that it is "the same general rule— Do not contradict yourself (not </w:t>
      </w:r>
      <w:proofErr w:type="spellStart"/>
      <w:r w:rsidRPr="004779E4">
        <w:rPr>
          <w:rFonts w:cstheme="minorHAnsi"/>
          <w:bCs/>
          <w:sz w:val="14"/>
          <w:u w:val="single"/>
        </w:rPr>
        <w:t>your self</w:t>
      </w:r>
      <w:proofErr w:type="spellEnd"/>
      <w:r w:rsidRPr="004779E4">
        <w:rPr>
          <w:rFonts w:cstheme="minorHAnsi"/>
          <w:bCs/>
          <w:sz w:val="14"/>
          <w:u w:val="single"/>
        </w:rPr>
        <w:t xml:space="preserve"> but </w:t>
      </w:r>
      <w:proofErr w:type="spellStart"/>
      <w:r w:rsidRPr="004779E4">
        <w:rPr>
          <w:rFonts w:cstheme="minorHAnsi"/>
          <w:bCs/>
          <w:sz w:val="14"/>
          <w:u w:val="single"/>
        </w:rPr>
        <w:t>your</w:t>
      </w:r>
      <w:proofErr w:type="spellEnd"/>
      <w:r w:rsidRPr="004779E4">
        <w:rPr>
          <w:rFonts w:cstheme="minorHAnsi"/>
          <w:bCs/>
          <w:sz w:val="14"/>
          <w:u w:val="single"/>
        </w:rPr>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4779E4">
        <w:rPr>
          <w:rFonts w:cstheme="minorHAnsi"/>
          <w:b/>
          <w:bCs/>
          <w:u w:val="single"/>
        </w:rPr>
        <w:t xml:space="preserve">The paradoxical nature of </w:t>
      </w:r>
      <w:proofErr w:type="spellStart"/>
      <w:r w:rsidRPr="004779E4">
        <w:rPr>
          <w:rFonts w:cstheme="minorHAnsi"/>
          <w:b/>
          <w:bCs/>
          <w:u w:val="single"/>
        </w:rPr>
        <w:t>agonism</w:t>
      </w:r>
      <w:proofErr w:type="spellEnd"/>
      <w:r w:rsidRPr="004779E4">
        <w:rPr>
          <w:rFonts w:cstheme="minorHAnsi"/>
          <w:bCs/>
          <w:sz w:val="14"/>
          <w:u w:val="single"/>
        </w:rPr>
        <w:t xml:space="preserve"> (that it must involve both individuality and commonality) </w:t>
      </w:r>
      <w:r w:rsidRPr="004779E4">
        <w:rPr>
          <w:rFonts w:cstheme="minorHAnsi"/>
          <w:bCs/>
          <w:u w:val="single"/>
        </w:rPr>
        <w:t xml:space="preserve">makes it difficult to maintain, as the temptation is great either to think one's own thoughts without reference to anyone else or to let others do one's thinking. </w:t>
      </w:r>
      <w:r w:rsidRPr="004779E4">
        <w:rPr>
          <w:rFonts w:cstheme="minorHAnsi"/>
          <w:bCs/>
          <w:sz w:val="14"/>
          <w:u w:val="single"/>
        </w:rPr>
        <w:t xml:space="preserve">Arendt's Polemical </w:t>
      </w:r>
      <w:proofErr w:type="spellStart"/>
      <w:r w:rsidRPr="004779E4">
        <w:rPr>
          <w:rFonts w:cstheme="minorHAnsi"/>
          <w:bCs/>
          <w:sz w:val="14"/>
          <w:u w:val="single"/>
        </w:rPr>
        <w:t>Agonism</w:t>
      </w:r>
      <w:proofErr w:type="spellEnd"/>
      <w:r w:rsidRPr="004779E4">
        <w:rPr>
          <w:rFonts w:cstheme="minorHAnsi"/>
          <w:bCs/>
          <w:sz w:val="14"/>
          <w:u w:val="single"/>
        </w:rPr>
        <w:t xml:space="preserve"> As I said, </w:t>
      </w:r>
      <w:proofErr w:type="spellStart"/>
      <w:r w:rsidRPr="004779E4">
        <w:rPr>
          <w:rFonts w:cstheme="minorHAnsi"/>
          <w:bCs/>
          <w:sz w:val="14"/>
          <w:u w:val="single"/>
        </w:rPr>
        <w:t>agonism</w:t>
      </w:r>
      <w:proofErr w:type="spellEnd"/>
      <w:r w:rsidRPr="004779E4">
        <w:rPr>
          <w:rFonts w:cstheme="minorHAnsi"/>
          <w:bCs/>
          <w:sz w:val="14"/>
          <w:u w:val="single"/>
        </w:rPr>
        <w:t xml:space="preserve"> does have its advocates within rhetoric—Burke, </w:t>
      </w:r>
      <w:proofErr w:type="spellStart"/>
      <w:r w:rsidRPr="004779E4">
        <w:rPr>
          <w:rFonts w:cstheme="minorHAnsi"/>
          <w:bCs/>
          <w:sz w:val="14"/>
          <w:u w:val="single"/>
        </w:rPr>
        <w:t>Ong</w:t>
      </w:r>
      <w:proofErr w:type="spellEnd"/>
      <w:r w:rsidRPr="004779E4">
        <w:rPr>
          <w:rFonts w:cstheme="minorHAnsi"/>
          <w:bCs/>
          <w:sz w:val="14"/>
          <w:u w:val="single"/>
        </w:rPr>
        <w:t xml:space="preserve">, Sloane, Gage, and </w:t>
      </w:r>
      <w:proofErr w:type="spellStart"/>
      <w:r w:rsidRPr="004779E4">
        <w:rPr>
          <w:rFonts w:cstheme="minorHAnsi"/>
          <w:bCs/>
          <w:sz w:val="14"/>
          <w:u w:val="single"/>
        </w:rPr>
        <w:t>Jarratt</w:t>
      </w:r>
      <w:proofErr w:type="spellEnd"/>
      <w:r w:rsidRPr="004779E4">
        <w:rPr>
          <w:rFonts w:cstheme="minorHAnsi"/>
          <w:bCs/>
          <w:sz w:val="14"/>
          <w:u w:val="single"/>
        </w:rPr>
        <w:t xml:space="preserve">, for instance—but while each of these theorists proposes a form of </w:t>
      </w:r>
      <w:proofErr w:type="spellStart"/>
      <w:r w:rsidRPr="004779E4">
        <w:rPr>
          <w:rFonts w:cstheme="minorHAnsi"/>
          <w:bCs/>
          <w:sz w:val="14"/>
          <w:u w:val="single"/>
        </w:rPr>
        <w:t>conflictual</w:t>
      </w:r>
      <w:proofErr w:type="spellEnd"/>
      <w:r w:rsidRPr="004779E4">
        <w:rPr>
          <w:rFonts w:cstheme="minorHAnsi"/>
          <w:bCs/>
          <w:sz w:val="14"/>
          <w:u w:val="single"/>
        </w:rPr>
        <w:t xml:space="preserve"> argument, not one of these is as adversarial as Arendt's. </w:t>
      </w:r>
      <w:proofErr w:type="spellStart"/>
      <w:r w:rsidRPr="004779E4">
        <w:rPr>
          <w:rFonts w:cstheme="minorHAnsi"/>
          <w:bCs/>
          <w:sz w:val="14"/>
          <w:u w:val="single"/>
        </w:rPr>
        <w:t>Agonism</w:t>
      </w:r>
      <w:proofErr w:type="spellEnd"/>
      <w:r w:rsidRPr="004779E4">
        <w:rPr>
          <w:rFonts w:cstheme="minorHAnsi"/>
          <w:bCs/>
          <w:sz w:val="14"/>
          <w:u w:val="single"/>
        </w:rPr>
        <w:t xml:space="preserve">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w:t>
      </w:r>
      <w:r w:rsidRPr="004779E4">
        <w:rPr>
          <w:rFonts w:cstheme="minorHAnsi"/>
          <w:bCs/>
          <w:sz w:val="14"/>
          <w:u w:val="single"/>
        </w:rPr>
        <w:lastRenderedPageBreak/>
        <w:t xml:space="preserve">("Reasoned" 6). Asymmetric rhetoric is not and cannot be agonistic. </w:t>
      </w:r>
      <w:r w:rsidRPr="004779E4">
        <w:rPr>
          <w:rFonts w:cstheme="minorHAnsi"/>
          <w:bCs/>
          <w:u w:val="single"/>
        </w:rPr>
        <w:t xml:space="preserve">Persuasive </w:t>
      </w:r>
      <w:proofErr w:type="spellStart"/>
      <w:r w:rsidRPr="004779E4">
        <w:rPr>
          <w:rFonts w:cstheme="minorHAnsi"/>
          <w:bCs/>
          <w:highlight w:val="green"/>
          <w:u w:val="single"/>
        </w:rPr>
        <w:t>agonism</w:t>
      </w:r>
      <w:proofErr w:type="spellEnd"/>
      <w:r w:rsidRPr="004779E4">
        <w:rPr>
          <w:rFonts w:cstheme="minorHAnsi"/>
          <w:bCs/>
          <w:highlight w:val="green"/>
          <w:u w:val="single"/>
        </w:rPr>
        <w:t xml:space="preserve"> </w:t>
      </w:r>
      <w:r w:rsidRPr="004779E4">
        <w:rPr>
          <w:rFonts w:cstheme="minorHAnsi"/>
          <w:bCs/>
          <w:u w:val="single"/>
        </w:rPr>
        <w:t xml:space="preserve">still </w:t>
      </w:r>
      <w:r w:rsidRPr="004779E4">
        <w:rPr>
          <w:rFonts w:cstheme="minorHAnsi"/>
          <w:b/>
          <w:bCs/>
          <w:highlight w:val="green"/>
          <w:u w:val="single"/>
        </w:rPr>
        <w:t xml:space="preserve">values </w:t>
      </w:r>
      <w:r w:rsidRPr="004779E4">
        <w:rPr>
          <w:rFonts w:cstheme="minorHAnsi"/>
          <w:b/>
          <w:bCs/>
          <w:u w:val="single"/>
        </w:rPr>
        <w:t xml:space="preserve">conflict, </w:t>
      </w:r>
      <w:r w:rsidRPr="004779E4">
        <w:rPr>
          <w:rFonts w:cstheme="minorHAnsi"/>
          <w:b/>
          <w:bCs/>
          <w:highlight w:val="green"/>
          <w:u w:val="single"/>
        </w:rPr>
        <w:t>disagreement, and equality</w:t>
      </w:r>
      <w:r w:rsidRPr="004779E4">
        <w:rPr>
          <w:rFonts w:cstheme="minorHAnsi"/>
          <w:bCs/>
          <w:u w:val="single"/>
        </w:rPr>
        <w:t xml:space="preserve"> among interlocutors, </w:t>
      </w:r>
      <w:r w:rsidRPr="004779E4">
        <w:rPr>
          <w:rFonts w:cstheme="minorHAnsi"/>
          <w:bCs/>
          <w:highlight w:val="green"/>
          <w:u w:val="single"/>
        </w:rPr>
        <w:t xml:space="preserve">but </w:t>
      </w:r>
      <w:r w:rsidRPr="004779E4">
        <w:rPr>
          <w:rFonts w:cstheme="minorHAnsi"/>
          <w:bCs/>
          <w:u w:val="single"/>
        </w:rPr>
        <w:t xml:space="preserve">it </w:t>
      </w:r>
      <w:r w:rsidRPr="004779E4">
        <w:rPr>
          <w:rFonts w:cstheme="minorHAnsi"/>
          <w:b/>
          <w:bCs/>
          <w:highlight w:val="green"/>
          <w:u w:val="single"/>
        </w:rPr>
        <w:t>has the goal of reaching agreement</w:t>
      </w:r>
      <w:r w:rsidRPr="004779E4">
        <w:rPr>
          <w:rFonts w:cstheme="minorHAnsi"/>
          <w:b/>
          <w:bCs/>
          <w:u w:val="single"/>
        </w:rPr>
        <w:t>,</w:t>
      </w:r>
      <w:r w:rsidRPr="004779E4">
        <w:rPr>
          <w:rFonts w:cstheme="minorHAnsi"/>
          <w:bCs/>
          <w:sz w:val="14"/>
          <w:u w:val="single"/>
        </w:rPr>
        <w:t xml:space="preserve"> as when Gage says that </w:t>
      </w:r>
      <w:r w:rsidRPr="004779E4">
        <w:rPr>
          <w:rFonts w:cstheme="minorHAnsi"/>
          <w:bCs/>
          <w:u w:val="single"/>
        </w:rPr>
        <w:t>the process of argument should enable one's reasons to be "understood and believed" by others</w:t>
      </w:r>
      <w:r w:rsidRPr="004779E4">
        <w:rPr>
          <w:rFonts w:cstheme="minorHAnsi"/>
          <w:bCs/>
          <w:sz w:val="14"/>
          <w:u w:val="single"/>
        </w:rPr>
        <w:t xml:space="preserve"> (Shape 5; emphasis added).</w:t>
      </w:r>
      <w:r w:rsidRPr="004779E4">
        <w:rPr>
          <w:rFonts w:cstheme="minorHAnsi"/>
          <w:bCs/>
          <w:u w:val="single"/>
        </w:rPr>
        <w:t xml:space="preserve"> </w:t>
      </w:r>
      <w:r w:rsidRPr="004779E4">
        <w:rPr>
          <w:rFonts w:cstheme="minorHAnsi"/>
          <w:bCs/>
          <w:sz w:val="14"/>
          <w:u w:val="single"/>
        </w:rPr>
        <w:t xml:space="preserve">Arendt's version is what one might call polemical </w:t>
      </w:r>
      <w:proofErr w:type="spellStart"/>
      <w:r w:rsidRPr="004779E4">
        <w:rPr>
          <w:rFonts w:cstheme="minorHAnsi"/>
          <w:bCs/>
          <w:sz w:val="14"/>
          <w:u w:val="single"/>
        </w:rPr>
        <w:t>agonism</w:t>
      </w:r>
      <w:proofErr w:type="spellEnd"/>
      <w:r w:rsidRPr="004779E4">
        <w:rPr>
          <w:rFonts w:cstheme="minorHAnsi"/>
          <w:bCs/>
          <w:sz w:val="14"/>
          <w:u w:val="single"/>
        </w:rPr>
        <w:t xml:space="preserve">: it puts less emphasis on gaining assent, and it is exemplified both in Arendt's own writing and in Donald </w:t>
      </w:r>
      <w:proofErr w:type="spellStart"/>
      <w:r w:rsidRPr="004779E4">
        <w:rPr>
          <w:rFonts w:cstheme="minorHAnsi"/>
          <w:bCs/>
          <w:sz w:val="14"/>
          <w:u w:val="single"/>
        </w:rPr>
        <w:t>Lazere's</w:t>
      </w:r>
      <w:proofErr w:type="spellEnd"/>
      <w:r w:rsidRPr="004779E4">
        <w:rPr>
          <w:rFonts w:cstheme="minorHAnsi"/>
          <w:bCs/>
          <w:sz w:val="14"/>
          <w:u w:val="single"/>
        </w:rPr>
        <w:t xml:space="preserve"> "Ground Rules for Polemicists" and "Teaching the Political Conflicts." Both forms of </w:t>
      </w:r>
      <w:proofErr w:type="spellStart"/>
      <w:r w:rsidRPr="004779E4">
        <w:rPr>
          <w:rFonts w:cstheme="minorHAnsi"/>
          <w:bCs/>
          <w:sz w:val="14"/>
          <w:u w:val="single"/>
        </w:rPr>
        <w:t>agonism</w:t>
      </w:r>
      <w:proofErr w:type="spellEnd"/>
      <w:r w:rsidRPr="004779E4">
        <w:rPr>
          <w:rFonts w:cstheme="minorHAnsi"/>
          <w:bCs/>
          <w:sz w:val="14"/>
          <w:u w:val="single"/>
        </w:rPr>
        <w:t xml:space="preserve"> (persuasive and polemical) require substantive debate at two points in a long and recursive process. First, one engages in debate in order to invent one's argument; even silent thinking is a "dialogue of </w:t>
      </w:r>
      <w:proofErr w:type="gramStart"/>
      <w:r w:rsidRPr="004779E4">
        <w:rPr>
          <w:rFonts w:cstheme="minorHAnsi"/>
          <w:bCs/>
          <w:sz w:val="14"/>
          <w:u w:val="single"/>
        </w:rPr>
        <w:t>myself</w:t>
      </w:r>
      <w:proofErr w:type="gramEnd"/>
      <w:r w:rsidRPr="004779E4">
        <w:rPr>
          <w:rFonts w:cstheme="minorHAnsi"/>
          <w:bCs/>
          <w:sz w:val="14"/>
          <w:u w:val="single"/>
        </w:rPr>
        <w:t xml:space="preserve"> with myself (Lectures 40). The difference between the two approaches to </w:t>
      </w:r>
      <w:proofErr w:type="spellStart"/>
      <w:r w:rsidRPr="004779E4">
        <w:rPr>
          <w:rFonts w:cstheme="minorHAnsi"/>
          <w:bCs/>
          <w:sz w:val="14"/>
          <w:u w:val="single"/>
        </w:rPr>
        <w:t>agonism</w:t>
      </w:r>
      <w:proofErr w:type="spellEnd"/>
      <w:r w:rsidRPr="004779E4">
        <w:rPr>
          <w:rFonts w:cstheme="minorHAnsi"/>
          <w:bCs/>
          <w:sz w:val="14"/>
          <w:u w:val="single"/>
        </w:rPr>
        <w:t xml:space="preserve"> is clearest when one presents an argument to an audience assumed to be an opposition. In persuasive </w:t>
      </w:r>
      <w:proofErr w:type="spellStart"/>
      <w:r w:rsidRPr="004779E4">
        <w:rPr>
          <w:rFonts w:cstheme="minorHAnsi"/>
          <w:bCs/>
          <w:sz w:val="14"/>
          <w:u w:val="single"/>
        </w:rPr>
        <w:t>agonism</w:t>
      </w:r>
      <w:proofErr w:type="spellEnd"/>
      <w:r w:rsidRPr="004779E4">
        <w:rPr>
          <w:rFonts w:cstheme="minorHAnsi"/>
          <w:bCs/>
          <w:sz w:val="14"/>
          <w:u w:val="single"/>
        </w:rPr>
        <w:t xml:space="preserve">, one plays down conflict and moves through reasons to try to persuade one's audience. In polemical </w:t>
      </w:r>
      <w:proofErr w:type="spellStart"/>
      <w:r w:rsidRPr="004779E4">
        <w:rPr>
          <w:rFonts w:cstheme="minorHAnsi"/>
          <w:bCs/>
          <w:sz w:val="14"/>
          <w:u w:val="single"/>
        </w:rPr>
        <w:t>agonism</w:t>
      </w:r>
      <w:proofErr w:type="spellEnd"/>
      <w:r w:rsidRPr="004779E4">
        <w:rPr>
          <w:rFonts w:cstheme="minorHAnsi"/>
          <w:bCs/>
          <w:sz w:val="14"/>
          <w:u w:val="single"/>
        </w:rPr>
        <w:t xml:space="preserve">, however, one's intention is not necessarily to prove one's case, but to make public </w:t>
      </w:r>
      <w:proofErr w:type="gramStart"/>
      <w:r w:rsidRPr="004779E4">
        <w:rPr>
          <w:rFonts w:cstheme="minorHAnsi"/>
          <w:bCs/>
          <w:sz w:val="14"/>
          <w:u w:val="single"/>
        </w:rPr>
        <w:t>one' s</w:t>
      </w:r>
      <w:proofErr w:type="gramEnd"/>
      <w:r w:rsidRPr="004779E4">
        <w:rPr>
          <w:rFonts w:cstheme="minorHAnsi"/>
          <w:bCs/>
          <w:sz w:val="14"/>
          <w:u w:val="single"/>
        </w:rPr>
        <w:t xml:space="preserve"> thought in order to test it. In this way, </w:t>
      </w:r>
      <w:r w:rsidRPr="004779E4">
        <w:rPr>
          <w:rFonts w:cstheme="minorHAnsi"/>
          <w:bCs/>
          <w:highlight w:val="green"/>
          <w:u w:val="single"/>
        </w:rPr>
        <w:t>communicability</w:t>
      </w:r>
      <w:r w:rsidRPr="004779E4">
        <w:rPr>
          <w:rFonts w:cstheme="minorHAnsi"/>
          <w:bCs/>
          <w:u w:val="single"/>
        </w:rPr>
        <w:t xml:space="preserve"> serves the same function in philosophy that </w:t>
      </w:r>
      <w:proofErr w:type="spellStart"/>
      <w:r w:rsidRPr="004779E4">
        <w:rPr>
          <w:rFonts w:cstheme="minorHAnsi"/>
          <w:bCs/>
          <w:u w:val="single"/>
        </w:rPr>
        <w:t>replicability</w:t>
      </w:r>
      <w:proofErr w:type="spellEnd"/>
      <w:r w:rsidRPr="004779E4">
        <w:rPr>
          <w:rFonts w:cstheme="minorHAnsi"/>
          <w:bCs/>
          <w:u w:val="single"/>
        </w:rPr>
        <w:t xml:space="preserve"> serves in the sciences; it </w:t>
      </w:r>
      <w:r w:rsidRPr="004779E4">
        <w:rPr>
          <w:rFonts w:cstheme="minorHAnsi"/>
          <w:b/>
          <w:bCs/>
          <w:highlight w:val="green"/>
          <w:u w:val="single"/>
          <w:bdr w:val="single" w:sz="4" w:space="0" w:color="auto" w:frame="1"/>
        </w:rPr>
        <w:t>is how one tests the validity of one's thought</w:t>
      </w:r>
      <w:r w:rsidRPr="004779E4">
        <w:rPr>
          <w:rFonts w:cstheme="minorHAnsi"/>
          <w:bCs/>
          <w:u w:val="single"/>
        </w:rPr>
        <w:t xml:space="preserve">. In persuasive </w:t>
      </w:r>
      <w:proofErr w:type="spellStart"/>
      <w:r w:rsidRPr="004779E4">
        <w:rPr>
          <w:rFonts w:cstheme="minorHAnsi"/>
          <w:bCs/>
          <w:u w:val="single"/>
        </w:rPr>
        <w:t>agonism</w:t>
      </w:r>
      <w:proofErr w:type="spellEnd"/>
      <w:r w:rsidRPr="004779E4">
        <w:rPr>
          <w:rFonts w:cstheme="minorHAnsi"/>
          <w:bCs/>
          <w:u w:val="single"/>
        </w:rPr>
        <w:t xml:space="preserve">, success is achieved through persuasion; in polemical </w:t>
      </w:r>
      <w:proofErr w:type="spellStart"/>
      <w:r w:rsidRPr="004779E4">
        <w:rPr>
          <w:rFonts w:cstheme="minorHAnsi"/>
          <w:bCs/>
          <w:u w:val="single"/>
        </w:rPr>
        <w:t>agonism</w:t>
      </w:r>
      <w:proofErr w:type="spellEnd"/>
      <w:r w:rsidRPr="004779E4">
        <w:rPr>
          <w:rFonts w:cstheme="minorHAnsi"/>
          <w:bCs/>
          <w:u w:val="single"/>
        </w:rPr>
        <w:t xml:space="preserve">, success may be marked through the quality of subsequent controversy. </w:t>
      </w:r>
      <w:r w:rsidRPr="004779E4">
        <w:rPr>
          <w:rFonts w:cstheme="minorHAnsi"/>
          <w:bCs/>
          <w:sz w:val="14"/>
          <w:u w:val="single"/>
        </w:rPr>
        <w:t xml:space="preserve">Arendt quotes from a letter Kant wrote on this point: You know that I do not approach reasonable objections with the intention merely of refuting them, but that in thinking </w:t>
      </w:r>
      <w:proofErr w:type="gramStart"/>
      <w:r w:rsidRPr="004779E4">
        <w:rPr>
          <w:rFonts w:cstheme="minorHAnsi"/>
          <w:bCs/>
          <w:sz w:val="14"/>
          <w:u w:val="single"/>
        </w:rPr>
        <w:t>them</w:t>
      </w:r>
      <w:proofErr w:type="gramEnd"/>
      <w:r w:rsidRPr="004779E4">
        <w:rPr>
          <w:rFonts w:cstheme="minorHAnsi"/>
          <w:bCs/>
          <w:sz w:val="14"/>
          <w:u w:val="single"/>
        </w:rPr>
        <w:t xml:space="preserve">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w:t>
      </w:r>
      <w:proofErr w:type="spellStart"/>
      <w:r w:rsidRPr="004779E4">
        <w:rPr>
          <w:rFonts w:cstheme="minorHAnsi"/>
          <w:bCs/>
          <w:sz w:val="14"/>
          <w:u w:val="single"/>
        </w:rPr>
        <w:t>butprovocative</w:t>
      </w:r>
      <w:proofErr w:type="spellEnd"/>
      <w:r w:rsidRPr="004779E4">
        <w:rPr>
          <w:rFonts w:cstheme="minorHAnsi"/>
          <w:bCs/>
          <w:sz w:val="14"/>
          <w:u w:val="single"/>
        </w:rPr>
        <w:t xml:space="preserve"> application of Arendt's notion of common, see Hauser 100-03). In polemical </w:t>
      </w:r>
      <w:proofErr w:type="spellStart"/>
      <w:r w:rsidRPr="004779E4">
        <w:rPr>
          <w:rFonts w:cstheme="minorHAnsi"/>
          <w:bCs/>
          <w:sz w:val="14"/>
          <w:u w:val="single"/>
        </w:rPr>
        <w:t>agonism</w:t>
      </w:r>
      <w:proofErr w:type="spellEnd"/>
      <w:r w:rsidRPr="004779E4">
        <w:rPr>
          <w:rFonts w:cstheme="minorHAnsi"/>
          <w:bCs/>
          <w:sz w:val="14"/>
          <w:u w:val="single"/>
        </w:rPr>
        <w:t xml:space="preserve">, there is a sense in which </w:t>
      </w:r>
      <w:proofErr w:type="gramStart"/>
      <w:r w:rsidRPr="004779E4">
        <w:rPr>
          <w:rFonts w:cstheme="minorHAnsi"/>
          <w:bCs/>
          <w:sz w:val="14"/>
          <w:u w:val="single"/>
        </w:rPr>
        <w:t>one' s</w:t>
      </w:r>
      <w:proofErr w:type="gramEnd"/>
      <w:r w:rsidRPr="004779E4">
        <w:rPr>
          <w:rFonts w:cstheme="minorHAnsi"/>
          <w:bCs/>
          <w:sz w:val="14"/>
          <w:u w:val="single"/>
        </w:rPr>
        <w:t xml:space="preserve">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w:t>
      </w:r>
      <w:proofErr w:type="spellStart"/>
      <w:r w:rsidRPr="004779E4">
        <w:rPr>
          <w:rFonts w:cstheme="minorHAnsi"/>
          <w:bCs/>
          <w:sz w:val="14"/>
          <w:u w:val="single"/>
        </w:rPr>
        <w:t>be en</w:t>
      </w:r>
      <w:proofErr w:type="spellEnd"/>
      <w:r w:rsidRPr="004779E4">
        <w:rPr>
          <w:rFonts w:cstheme="minorHAnsi"/>
          <w:bCs/>
          <w:sz w:val="14"/>
          <w:u w:val="single"/>
        </w:rPr>
        <w:t>¬larged" {Lectures 39); he wanted interlocutors, not acolytes. This is not consensus-based argument, nor is it what is sometimes called "</w:t>
      </w:r>
      <w:proofErr w:type="spellStart"/>
      <w:r w:rsidRPr="004779E4">
        <w:rPr>
          <w:rFonts w:cstheme="minorHAnsi"/>
          <w:bCs/>
          <w:sz w:val="14"/>
          <w:u w:val="single"/>
        </w:rPr>
        <w:t>consociational</w:t>
      </w:r>
      <w:proofErr w:type="spellEnd"/>
      <w:r w:rsidRPr="004779E4">
        <w:rPr>
          <w:rFonts w:cstheme="minorHAnsi"/>
          <w:bCs/>
          <w:sz w:val="14"/>
          <w:u w:val="single"/>
        </w:rPr>
        <w:t xml:space="preserve"> argument," nor is this argument as mediation or conflict resolution. Arendt (and her commentators) </w:t>
      </w:r>
      <w:proofErr w:type="gramStart"/>
      <w:r w:rsidRPr="004779E4">
        <w:rPr>
          <w:rFonts w:cstheme="minorHAnsi"/>
          <w:bCs/>
          <w:sz w:val="14"/>
          <w:u w:val="single"/>
        </w:rPr>
        <w:t>use</w:t>
      </w:r>
      <w:proofErr w:type="gramEnd"/>
      <w:r w:rsidRPr="004779E4">
        <w:rPr>
          <w:rFonts w:cstheme="minorHAnsi"/>
          <w:bCs/>
          <w:sz w:val="14"/>
          <w:u w:val="single"/>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w:t>
      </w:r>
      <w:proofErr w:type="spellStart"/>
      <w:r w:rsidRPr="004779E4">
        <w:rPr>
          <w:rFonts w:cstheme="minorHAnsi"/>
          <w:bCs/>
          <w:sz w:val="14"/>
          <w:u w:val="single"/>
        </w:rPr>
        <w:t>mat¬ter</w:t>
      </w:r>
      <w:proofErr w:type="spellEnd"/>
      <w:r w:rsidRPr="004779E4">
        <w:rPr>
          <w:rFonts w:cstheme="minorHAnsi"/>
          <w:bCs/>
          <w:sz w:val="14"/>
          <w:u w:val="single"/>
        </w:rPr>
        <w:t xml:space="preserve">—without fanaticism, without seeking to exterminate one's </w:t>
      </w:r>
      <w:proofErr w:type="spellStart"/>
      <w:r w:rsidRPr="004779E4">
        <w:rPr>
          <w:rFonts w:cstheme="minorHAnsi"/>
          <w:bCs/>
          <w:sz w:val="14"/>
          <w:u w:val="single"/>
        </w:rPr>
        <w:t>oppo¬nents</w:t>
      </w:r>
      <w:proofErr w:type="spellEnd"/>
      <w:r w:rsidRPr="004779E4">
        <w:rPr>
          <w:rFonts w:cstheme="minorHAnsi"/>
          <w:bCs/>
          <w:sz w:val="14"/>
          <w:u w:val="single"/>
        </w:rPr>
        <w:t xml:space="preserve">" (266). My point here is two-fold: first, there is not a simple binary opposition between persuasive discourse and eristic discourse, the </w:t>
      </w:r>
      <w:proofErr w:type="spellStart"/>
      <w:r w:rsidRPr="004779E4">
        <w:rPr>
          <w:rFonts w:cstheme="minorHAnsi"/>
          <w:bCs/>
          <w:sz w:val="14"/>
          <w:u w:val="single"/>
        </w:rPr>
        <w:t>conflictual</w:t>
      </w:r>
      <w:proofErr w:type="spellEnd"/>
      <w:r w:rsidRPr="004779E4">
        <w:rPr>
          <w:rFonts w:cstheme="minorHAnsi"/>
          <w:bCs/>
          <w:sz w:val="14"/>
          <w:u w:val="single"/>
        </w:rPr>
        <w:t xml:space="preserve"> versus the collaborative, or argument as opposed to debate. Second, while polemical </w:t>
      </w:r>
      <w:proofErr w:type="spellStart"/>
      <w:r w:rsidRPr="004779E4">
        <w:rPr>
          <w:rFonts w:cstheme="minorHAnsi"/>
          <w:bCs/>
          <w:sz w:val="14"/>
          <w:u w:val="single"/>
        </w:rPr>
        <w:t>agonismrequires</w:t>
      </w:r>
      <w:proofErr w:type="spellEnd"/>
      <w:r w:rsidRPr="004779E4">
        <w:rPr>
          <w:rFonts w:cstheme="minorHAnsi"/>
          <w:bCs/>
          <w:sz w:val="14"/>
          <w:u w:val="single"/>
        </w:rPr>
        <w:t xml:space="preserve"> diversity among interlocutors, and thus seems an extraordinarily appropriate notion, and while it may be a useful corrective to too much emphasis on persuasion, it seems to me that polemical </w:t>
      </w:r>
      <w:proofErr w:type="spellStart"/>
      <w:r w:rsidRPr="004779E4">
        <w:rPr>
          <w:rFonts w:cstheme="minorHAnsi"/>
          <w:bCs/>
          <w:sz w:val="14"/>
          <w:u w:val="single"/>
        </w:rPr>
        <w:t>agonism</w:t>
      </w:r>
      <w:proofErr w:type="spellEnd"/>
      <w:r w:rsidRPr="004779E4">
        <w:rPr>
          <w:rFonts w:cstheme="minorHAnsi"/>
          <w:bCs/>
          <w:sz w:val="14"/>
          <w:u w:val="single"/>
        </w:rPr>
        <w:t xml:space="preserve"> could easily slide into the kind of wrangling that is simply frustrating. Arendt does not describe just how one is to keep the conflict useful. Although she rejects the notion that politics is "no more than a battlefield of partial, conflicting interests, where nothing </w:t>
      </w:r>
      <w:proofErr w:type="spellStart"/>
      <w:r w:rsidRPr="004779E4">
        <w:rPr>
          <w:rFonts w:cstheme="minorHAnsi"/>
          <w:bCs/>
          <w:sz w:val="14"/>
          <w:u w:val="single"/>
        </w:rPr>
        <w:t>countfs</w:t>
      </w:r>
      <w:proofErr w:type="spellEnd"/>
      <w:r w:rsidRPr="004779E4">
        <w:rPr>
          <w:rFonts w:cstheme="minorHAnsi"/>
          <w:bCs/>
          <w:sz w:val="14"/>
          <w:u w:val="single"/>
        </w:rPr>
        <w:t xml:space="preserve">] but pleasure and profit, partisanship, and the lust for dominion," she does not say exactly how we are to know when we are engaging in the existential leap of argument versus when we are lusting for dominion ("Truth" 263). </w:t>
      </w:r>
      <w:r w:rsidRPr="004779E4">
        <w:rPr>
          <w:rFonts w:cstheme="minorHAnsi"/>
          <w:bCs/>
          <w:u w:val="single"/>
        </w:rPr>
        <w:t xml:space="preserve">Like other proponents of </w:t>
      </w:r>
      <w:proofErr w:type="spellStart"/>
      <w:r w:rsidRPr="004779E4">
        <w:rPr>
          <w:rFonts w:cstheme="minorHAnsi"/>
          <w:bCs/>
          <w:u w:val="single"/>
        </w:rPr>
        <w:t>agonism</w:t>
      </w:r>
      <w:proofErr w:type="spellEnd"/>
      <w:r w:rsidRPr="004779E4">
        <w:rPr>
          <w:rFonts w:cstheme="minorHAnsi"/>
          <w:bCs/>
          <w:u w:val="single"/>
        </w:rPr>
        <w:t xml:space="preserve">, Arendt argues that </w:t>
      </w:r>
      <w:r w:rsidRPr="004779E4">
        <w:rPr>
          <w:rFonts w:cstheme="minorHAnsi"/>
          <w:bCs/>
          <w:highlight w:val="green"/>
          <w:u w:val="single"/>
        </w:rPr>
        <w:t xml:space="preserve">rhetoric does </w:t>
      </w:r>
      <w:r w:rsidRPr="004779E4">
        <w:rPr>
          <w:rFonts w:cstheme="minorHAnsi"/>
          <w:b/>
          <w:bCs/>
          <w:highlight w:val="green"/>
          <w:u w:val="single"/>
        </w:rPr>
        <w:t xml:space="preserve">not lead </w:t>
      </w:r>
      <w:r w:rsidRPr="004779E4">
        <w:rPr>
          <w:rFonts w:cstheme="minorHAnsi"/>
          <w:b/>
          <w:bCs/>
          <w:u w:val="single"/>
        </w:rPr>
        <w:t xml:space="preserve">individuals or communities </w:t>
      </w:r>
      <w:r w:rsidRPr="004779E4">
        <w:rPr>
          <w:rFonts w:cstheme="minorHAnsi"/>
          <w:b/>
          <w:bCs/>
          <w:highlight w:val="green"/>
          <w:u w:val="single"/>
        </w:rPr>
        <w:t>to ultimate Truth</w:t>
      </w:r>
      <w:r w:rsidRPr="004779E4">
        <w:rPr>
          <w:rFonts w:cstheme="minorHAnsi"/>
          <w:bCs/>
          <w:highlight w:val="green"/>
          <w:u w:val="single"/>
        </w:rPr>
        <w:t xml:space="preserve">; </w:t>
      </w:r>
      <w:r w:rsidRPr="004779E4">
        <w:rPr>
          <w:rFonts w:cstheme="minorHAnsi"/>
          <w:b/>
          <w:bCs/>
          <w:highlight w:val="green"/>
          <w:u w:val="single"/>
          <w:bdr w:val="single" w:sz="4" w:space="0" w:color="auto" w:frame="1"/>
        </w:rPr>
        <w:t xml:space="preserve">it leads to decisions that will </w:t>
      </w:r>
      <w:r w:rsidRPr="004779E4">
        <w:rPr>
          <w:rFonts w:cstheme="minorHAnsi"/>
          <w:b/>
          <w:bCs/>
          <w:u w:val="single"/>
          <w:bdr w:val="single" w:sz="4" w:space="0" w:color="auto" w:frame="1"/>
        </w:rPr>
        <w:t xml:space="preserve">necessarily have to </w:t>
      </w:r>
      <w:r w:rsidRPr="004779E4">
        <w:rPr>
          <w:rFonts w:cstheme="minorHAnsi"/>
          <w:b/>
          <w:bCs/>
          <w:highlight w:val="green"/>
          <w:u w:val="single"/>
          <w:bdr w:val="single" w:sz="4" w:space="0" w:color="auto" w:frame="1"/>
        </w:rPr>
        <w:t>be reconsidered.</w:t>
      </w:r>
      <w:r w:rsidRPr="004779E4">
        <w:rPr>
          <w:rFonts w:cstheme="minorHAnsi"/>
          <w:bCs/>
          <w:sz w:val="14"/>
          <w:u w:val="single"/>
        </w:rPr>
        <w:t xml:space="preserve"> Even Arendt, who tends to express a greater faith than many agonists (such as Burke, Sloane, or </w:t>
      </w:r>
      <w:proofErr w:type="spellStart"/>
      <w:r w:rsidRPr="004779E4">
        <w:rPr>
          <w:rFonts w:cstheme="minorHAnsi"/>
          <w:bCs/>
          <w:sz w:val="14"/>
          <w:u w:val="single"/>
        </w:rPr>
        <w:t>Kastely</w:t>
      </w:r>
      <w:proofErr w:type="spellEnd"/>
      <w:r w:rsidRPr="004779E4">
        <w:rPr>
          <w:rFonts w:cstheme="minorHAnsi"/>
          <w:bCs/>
          <w:sz w:val="14"/>
          <w:u w:val="single"/>
        </w:rPr>
        <w:t xml:space="preserve">) in the ability of individuals to perceive truth, insists that </w:t>
      </w:r>
      <w:r w:rsidRPr="004779E4">
        <w:rPr>
          <w:rFonts w:cstheme="minorHAnsi"/>
          <w:bCs/>
          <w:u w:val="single"/>
        </w:rPr>
        <w:t>self-deception is always a danger, so public discourse is necessary as a form of testing</w:t>
      </w:r>
      <w:r w:rsidRPr="004779E4">
        <w:rPr>
          <w:rFonts w:cstheme="minorHAnsi"/>
          <w:bCs/>
          <w:sz w:val="14"/>
          <w:u w:val="single"/>
        </w:rPr>
        <w:t xml:space="preserve"> (see especially Lectures and "Truth"). She remarks that it is difficult to think beyond one's self-interest and that "nothing</w:t>
      </w:r>
      <w:r w:rsidRPr="004779E4">
        <w:rPr>
          <w:rFonts w:cstheme="minorHAnsi"/>
          <w:bCs/>
          <w:u w:val="single"/>
        </w:rPr>
        <w:t>, indeed, is more common, even among highly sophisticated people, than the blind obstinacy that becomes manifest in lack of imagination and failure to</w:t>
      </w:r>
      <w:r w:rsidRPr="004779E4">
        <w:rPr>
          <w:rFonts w:cstheme="minorHAnsi"/>
          <w:bCs/>
          <w:sz w:val="14"/>
          <w:u w:val="single"/>
        </w:rPr>
        <w:t xml:space="preserve"> </w:t>
      </w:r>
      <w:r w:rsidRPr="004779E4">
        <w:rPr>
          <w:rFonts w:cstheme="minorHAnsi"/>
          <w:bCs/>
          <w:u w:val="single"/>
        </w:rPr>
        <w:t>judge"</w:t>
      </w:r>
      <w:r w:rsidRPr="004779E4">
        <w:rPr>
          <w:rFonts w:cstheme="minorHAnsi"/>
          <w:bCs/>
          <w:sz w:val="14"/>
          <w:u w:val="single"/>
        </w:rPr>
        <w:t xml:space="preserve"> ("Truth" 242).</w:t>
      </w:r>
      <w:r w:rsidRPr="004779E4">
        <w:rPr>
          <w:rFonts w:cstheme="minorHAnsi"/>
          <w:bCs/>
          <w:u w:val="single"/>
        </w:rPr>
        <w:t xml:space="preserve"> </w:t>
      </w:r>
      <w:proofErr w:type="spellStart"/>
      <w:r w:rsidRPr="004779E4">
        <w:rPr>
          <w:rFonts w:cstheme="minorHAnsi"/>
          <w:bCs/>
          <w:highlight w:val="green"/>
          <w:u w:val="single"/>
        </w:rPr>
        <w:t>Agonism</w:t>
      </w:r>
      <w:proofErr w:type="spellEnd"/>
      <w:r w:rsidRPr="004779E4">
        <w:rPr>
          <w:rFonts w:cstheme="minorHAnsi"/>
          <w:bCs/>
          <w:highlight w:val="green"/>
          <w:u w:val="single"/>
        </w:rPr>
        <w:t xml:space="preserve"> demands </w:t>
      </w:r>
      <w:r w:rsidRPr="004779E4">
        <w:rPr>
          <w:rFonts w:cstheme="minorHAnsi"/>
          <w:bCs/>
          <w:u w:val="single"/>
        </w:rPr>
        <w:t xml:space="preserve">that one </w:t>
      </w:r>
      <w:r w:rsidRPr="004779E4">
        <w:rPr>
          <w:rFonts w:cstheme="minorHAnsi"/>
          <w:b/>
          <w:bCs/>
          <w:u w:val="single"/>
          <w:bdr w:val="single" w:sz="4" w:space="0" w:color="auto" w:frame="1"/>
        </w:rPr>
        <w:t xml:space="preserve">simultaneously </w:t>
      </w:r>
      <w:r w:rsidRPr="004779E4">
        <w:rPr>
          <w:rFonts w:cstheme="minorHAnsi"/>
          <w:b/>
          <w:bCs/>
          <w:highlight w:val="green"/>
          <w:u w:val="single"/>
          <w:bdr w:val="single" w:sz="4" w:space="0" w:color="auto" w:frame="1"/>
        </w:rPr>
        <w:t>trust and doubt one' s own perceptions</w:t>
      </w:r>
      <w:r w:rsidRPr="004779E4">
        <w:rPr>
          <w:rFonts w:cstheme="minorHAnsi"/>
          <w:bCs/>
          <w:sz w:val="14"/>
          <w:u w:val="single"/>
        </w:rPr>
        <w:t xml:space="preserve">, </w:t>
      </w:r>
      <w:r w:rsidRPr="004779E4">
        <w:rPr>
          <w:rFonts w:cstheme="minorHAnsi"/>
          <w:b/>
          <w:bCs/>
          <w:u w:val="single"/>
        </w:rPr>
        <w:t>rely on one's own judgment and consider the judgments of others, think for oneself and imagine how others think.</w:t>
      </w:r>
      <w:r w:rsidRPr="004779E4">
        <w:rPr>
          <w:rFonts w:cstheme="minorHAnsi"/>
          <w:bCs/>
          <w:sz w:val="14"/>
          <w:u w:val="single"/>
        </w:rPr>
        <w:t xml:space="preserve"> The question remains whether this is a kind of thought in which everyone can engage. </w:t>
      </w:r>
      <w:r w:rsidRPr="004779E4">
        <w:rPr>
          <w:rFonts w:cstheme="minorHAnsi"/>
          <w:bCs/>
          <w:u w:val="single"/>
        </w:rPr>
        <w:t xml:space="preserve">Is the agonistic public sphere (whether political, academic, or scientific) only available to the few? </w:t>
      </w:r>
      <w:proofErr w:type="spellStart"/>
      <w:r w:rsidRPr="004779E4">
        <w:rPr>
          <w:rFonts w:cstheme="minorHAnsi"/>
          <w:bCs/>
          <w:sz w:val="14"/>
          <w:u w:val="single"/>
        </w:rPr>
        <w:t>Benhabib</w:t>
      </w:r>
      <w:proofErr w:type="spellEnd"/>
      <w:r w:rsidRPr="004779E4">
        <w:rPr>
          <w:rFonts w:cstheme="minorHAnsi"/>
          <w:bCs/>
          <w:sz w:val="14"/>
          <w:u w:val="single"/>
        </w:rPr>
        <w:t xml:space="preserve"> puts this criticism in the form of a question: "That is, is the 'recovery of the public space' under conditions of modernity necessarily an elitist and antidemocratic project that can hardly be reconciled with the demand for universal political </w:t>
      </w:r>
      <w:proofErr w:type="spellStart"/>
      <w:r w:rsidRPr="004779E4">
        <w:rPr>
          <w:rFonts w:cstheme="minorHAnsi"/>
          <w:bCs/>
          <w:sz w:val="14"/>
          <w:u w:val="single"/>
        </w:rPr>
        <w:t>emancipa¬tion</w:t>
      </w:r>
      <w:proofErr w:type="spellEnd"/>
      <w:r w:rsidRPr="004779E4">
        <w:rPr>
          <w:rFonts w:cstheme="minorHAnsi"/>
          <w:bCs/>
          <w:sz w:val="14"/>
          <w:u w:val="single"/>
        </w:rPr>
        <w:t xml:space="preserve"> and the universal extension of citizenship rights that have </w:t>
      </w:r>
      <w:proofErr w:type="spellStart"/>
      <w:r w:rsidRPr="004779E4">
        <w:rPr>
          <w:rFonts w:cstheme="minorHAnsi"/>
          <w:bCs/>
          <w:sz w:val="14"/>
          <w:u w:val="single"/>
        </w:rPr>
        <w:t>accompa¬nied</w:t>
      </w:r>
      <w:proofErr w:type="spellEnd"/>
      <w:r w:rsidRPr="004779E4">
        <w:rPr>
          <w:rFonts w:cstheme="minorHAnsi"/>
          <w:bCs/>
          <w:sz w:val="14"/>
          <w:u w:val="single"/>
        </w:rPr>
        <w:t xml:space="preserve"> modernity since the American and French Revolutions?" (75). This is an especially troubling question not only because Arendt's examples of agonistic rhetoric are from elitist cultures, but also because of </w:t>
      </w:r>
      <w:proofErr w:type="spellStart"/>
      <w:r w:rsidRPr="004779E4">
        <w:rPr>
          <w:rFonts w:cstheme="minorHAnsi"/>
          <w:bCs/>
          <w:sz w:val="14"/>
          <w:u w:val="single"/>
        </w:rPr>
        <w:t>com¬ments</w:t>
      </w:r>
      <w:proofErr w:type="spellEnd"/>
      <w:r w:rsidRPr="004779E4">
        <w:rPr>
          <w:rFonts w:cstheme="minorHAnsi"/>
          <w:bCs/>
          <w:sz w:val="14"/>
          <w:u w:val="single"/>
        </w:rPr>
        <w:t xml:space="preserve"> she makes, such as this one from The Human Condition: "As a living experience, thought has always been assumed, perhaps wrongly, to be known only to the few. It may not be presumptuous to believe that these few have not become fewer in our time" {Human 324).</w:t>
      </w:r>
      <w:r w:rsidRPr="004779E4">
        <w:rPr>
          <w:rFonts w:cstheme="minorHAnsi"/>
          <w:bCs/>
          <w:u w:val="single"/>
        </w:rPr>
        <w:t xml:space="preserve"> Yet, </w:t>
      </w:r>
      <w:r w:rsidRPr="004779E4">
        <w:rPr>
          <w:rFonts w:cstheme="minorHAnsi"/>
          <w:bCs/>
          <w:highlight w:val="green"/>
          <w:u w:val="single"/>
        </w:rPr>
        <w:t xml:space="preserve">there are </w:t>
      </w:r>
      <w:r w:rsidRPr="004779E4">
        <w:rPr>
          <w:rFonts w:cstheme="minorHAnsi"/>
          <w:b/>
          <w:bCs/>
          <w:highlight w:val="green"/>
          <w:u w:val="single"/>
          <w:bdr w:val="single" w:sz="4" w:space="0" w:color="auto" w:frame="1"/>
        </w:rPr>
        <w:t xml:space="preserve">important positive political consequences of </w:t>
      </w:r>
      <w:proofErr w:type="spellStart"/>
      <w:r w:rsidRPr="004779E4">
        <w:rPr>
          <w:rFonts w:cstheme="minorHAnsi"/>
          <w:b/>
          <w:bCs/>
          <w:highlight w:val="green"/>
          <w:u w:val="single"/>
          <w:bdr w:val="single" w:sz="4" w:space="0" w:color="auto" w:frame="1"/>
        </w:rPr>
        <w:t>agonism</w:t>
      </w:r>
      <w:proofErr w:type="spellEnd"/>
      <w:r w:rsidRPr="004779E4">
        <w:rPr>
          <w:rFonts w:cstheme="minorHAnsi"/>
          <w:b/>
          <w:bCs/>
          <w:highlight w:val="green"/>
          <w:u w:val="single"/>
        </w:rPr>
        <w:t>.</w:t>
      </w:r>
      <w:r w:rsidRPr="004779E4">
        <w:rPr>
          <w:rFonts w:cstheme="minorHAnsi"/>
          <w:bCs/>
          <w:u w:val="single"/>
        </w:rPr>
        <w:t xml:space="preserve"> </w:t>
      </w:r>
      <w:proofErr w:type="gramStart"/>
      <w:r w:rsidRPr="004779E4">
        <w:rPr>
          <w:rFonts w:cstheme="minorHAnsi"/>
          <w:bCs/>
          <w:u w:val="single"/>
        </w:rPr>
        <w:t>Arendt' s</w:t>
      </w:r>
      <w:proofErr w:type="gramEnd"/>
      <w:r w:rsidRPr="004779E4">
        <w:rPr>
          <w:rFonts w:cstheme="minorHAnsi"/>
          <w:bCs/>
          <w:u w:val="single"/>
        </w:rPr>
        <w:t xml:space="preserve"> own promotion of </w:t>
      </w:r>
      <w:r w:rsidRPr="004779E4">
        <w:rPr>
          <w:rFonts w:cstheme="minorHAnsi"/>
          <w:bCs/>
          <w:highlight w:val="green"/>
          <w:u w:val="single"/>
        </w:rPr>
        <w:t xml:space="preserve">the agonistic sphere helps to explain how </w:t>
      </w:r>
      <w:r w:rsidRPr="004779E4">
        <w:rPr>
          <w:rFonts w:cstheme="minorHAnsi"/>
          <w:b/>
          <w:bCs/>
          <w:highlight w:val="green"/>
          <w:u w:val="single"/>
        </w:rPr>
        <w:t xml:space="preserve">the system </w:t>
      </w:r>
      <w:r w:rsidRPr="004779E4">
        <w:rPr>
          <w:rFonts w:cstheme="minorHAnsi"/>
          <w:b/>
          <w:bCs/>
          <w:highlight w:val="green"/>
          <w:u w:val="single"/>
          <w:bdr w:val="single" w:sz="4" w:space="0" w:color="auto" w:frame="1"/>
        </w:rPr>
        <w:t>could be actively moral</w:t>
      </w:r>
      <w:r w:rsidRPr="004779E4">
        <w:rPr>
          <w:rFonts w:cstheme="minorHAnsi"/>
          <w:bCs/>
          <w:sz w:val="14"/>
          <w:u w:val="single"/>
        </w:rPr>
        <w:t xml:space="preserve">. It is not an overstatement to say that </w:t>
      </w:r>
      <w:r w:rsidRPr="004779E4">
        <w:rPr>
          <w:rFonts w:cstheme="minorHAnsi"/>
          <w:bCs/>
          <w:u w:val="single"/>
        </w:rPr>
        <w:t xml:space="preserve">a central theme in Arendt's work is the </w:t>
      </w:r>
      <w:r w:rsidRPr="004779E4">
        <w:rPr>
          <w:rFonts w:cstheme="minorHAnsi"/>
          <w:b/>
          <w:bCs/>
          <w:u w:val="single"/>
        </w:rPr>
        <w:t>evil of conformity</w:t>
      </w:r>
      <w:r w:rsidRPr="004779E4">
        <w:rPr>
          <w:rFonts w:cstheme="minorHAnsi"/>
          <w:bCs/>
          <w:sz w:val="14"/>
          <w:u w:val="single"/>
        </w:rPr>
        <w:t>—</w:t>
      </w:r>
      <w:r w:rsidRPr="004779E4">
        <w:rPr>
          <w:rFonts w:cstheme="minorHAnsi"/>
          <w:bCs/>
          <w:u w:val="single"/>
        </w:rPr>
        <w:t xml:space="preserve">the fact that the modern bureaucratic state </w:t>
      </w:r>
      <w:r w:rsidRPr="004779E4">
        <w:rPr>
          <w:rFonts w:cstheme="minorHAnsi"/>
          <w:b/>
          <w:bCs/>
          <w:u w:val="single"/>
        </w:rPr>
        <w:t>makes possible extraordinary evil</w:t>
      </w:r>
      <w:r w:rsidRPr="004779E4">
        <w:rPr>
          <w:rFonts w:cstheme="minorHAnsi"/>
          <w:bCs/>
          <w:sz w:val="14"/>
          <w:u w:val="single"/>
        </w:rPr>
        <w:t xml:space="preserve"> carried out by people who do not even have any ill will toward their victims. </w:t>
      </w:r>
      <w:r w:rsidRPr="004779E4">
        <w:rPr>
          <w:rFonts w:cstheme="minorHAnsi"/>
          <w:bCs/>
          <w:u w:val="single"/>
        </w:rPr>
        <w:t>It does so by "imposing innumerable and various rules, all of which tend to 'normalize' its members, to make them behave, to exclude spontaneous action or outstanding achievement</w:t>
      </w:r>
      <w:r w:rsidRPr="004779E4">
        <w:rPr>
          <w:rFonts w:cstheme="minorHAnsi"/>
          <w:bCs/>
          <w:sz w:val="14"/>
          <w:u w:val="single"/>
        </w:rPr>
        <w:t>" (Human 40). It keeps people from thinking, and it keeps them behaving</w:t>
      </w:r>
      <w:r w:rsidRPr="004779E4">
        <w:rPr>
          <w:rFonts w:cstheme="minorHAnsi"/>
          <w:bCs/>
          <w:u w:val="single"/>
        </w:rPr>
        <w:t xml:space="preserve">. </w:t>
      </w:r>
      <w:r w:rsidRPr="004779E4">
        <w:rPr>
          <w:rFonts w:cstheme="minorHAnsi"/>
          <w:bCs/>
          <w:highlight w:val="green"/>
          <w:u w:val="single"/>
        </w:rPr>
        <w:t>The agonistic model'</w:t>
      </w:r>
      <w:r w:rsidRPr="004779E4">
        <w:rPr>
          <w:rFonts w:cstheme="minorHAnsi"/>
          <w:bCs/>
          <w:u w:val="single"/>
        </w:rPr>
        <w:t xml:space="preserve">s celebration of achievement and verbal skill </w:t>
      </w:r>
      <w:r w:rsidRPr="004779E4">
        <w:rPr>
          <w:rFonts w:cstheme="minorHAnsi"/>
          <w:b/>
          <w:bCs/>
          <w:highlight w:val="green"/>
          <w:u w:val="single"/>
        </w:rPr>
        <w:t xml:space="preserve">undermines </w:t>
      </w:r>
      <w:r w:rsidRPr="004779E4">
        <w:rPr>
          <w:rFonts w:cstheme="minorHAnsi"/>
          <w:b/>
          <w:bCs/>
          <w:u w:val="single"/>
        </w:rPr>
        <w:t xml:space="preserve">the political force of </w:t>
      </w:r>
      <w:r w:rsidRPr="004779E4">
        <w:rPr>
          <w:rFonts w:cstheme="minorHAnsi"/>
          <w:b/>
          <w:bCs/>
          <w:highlight w:val="green"/>
          <w:u w:val="single"/>
        </w:rPr>
        <w:t>conformity</w:t>
      </w:r>
      <w:r w:rsidRPr="004779E4">
        <w:rPr>
          <w:rFonts w:cstheme="minorHAnsi"/>
          <w:bCs/>
          <w:sz w:val="14"/>
          <w:highlight w:val="green"/>
          <w:u w:val="single"/>
        </w:rPr>
        <w:t xml:space="preserve">, </w:t>
      </w:r>
      <w:r w:rsidRPr="004779E4">
        <w:rPr>
          <w:rFonts w:cstheme="minorHAnsi"/>
          <w:bCs/>
          <w:u w:val="single"/>
        </w:rPr>
        <w:t xml:space="preserve">so </w:t>
      </w:r>
      <w:r w:rsidRPr="004779E4">
        <w:rPr>
          <w:rFonts w:cstheme="minorHAnsi"/>
          <w:bCs/>
          <w:highlight w:val="green"/>
          <w:u w:val="single"/>
        </w:rPr>
        <w:t xml:space="preserve">it is </w:t>
      </w:r>
      <w:r w:rsidRPr="004779E4">
        <w:rPr>
          <w:rFonts w:cstheme="minorHAnsi"/>
          <w:b/>
          <w:bCs/>
          <w:highlight w:val="green"/>
          <w:u w:val="single"/>
        </w:rPr>
        <w:t>a force against the bureaucratizing of evil.</w:t>
      </w:r>
      <w:r w:rsidRPr="004779E4">
        <w:rPr>
          <w:rFonts w:cstheme="minorHAnsi"/>
          <w:bCs/>
          <w:sz w:val="14"/>
          <w:highlight w:val="green"/>
          <w:u w:val="single"/>
        </w:rPr>
        <w:t xml:space="preserve"> </w:t>
      </w:r>
      <w:r w:rsidRPr="004779E4">
        <w:rPr>
          <w:rFonts w:cstheme="minorHAnsi"/>
          <w:bCs/>
          <w:highlight w:val="green"/>
          <w:u w:val="single"/>
        </w:rPr>
        <w:t xml:space="preserve">If people think for themselves, </w:t>
      </w:r>
      <w:r w:rsidRPr="004779E4">
        <w:rPr>
          <w:rFonts w:cstheme="minorHAnsi"/>
          <w:b/>
          <w:bCs/>
          <w:highlight w:val="green"/>
          <w:u w:val="single"/>
        </w:rPr>
        <w:t>they will resist dogma</w:t>
      </w:r>
      <w:r w:rsidRPr="004779E4">
        <w:rPr>
          <w:rFonts w:cstheme="minorHAnsi"/>
          <w:bCs/>
          <w:u w:val="single"/>
        </w:rPr>
        <w:t xml:space="preserve">; if people think of themselves as one of many, they will empathize; if people can </w:t>
      </w:r>
      <w:r w:rsidRPr="004779E4">
        <w:rPr>
          <w:rFonts w:cstheme="minorHAnsi"/>
          <w:bCs/>
          <w:u w:val="single"/>
        </w:rPr>
        <w:lastRenderedPageBreak/>
        <w:t xml:space="preserve">do both, </w:t>
      </w:r>
      <w:r w:rsidRPr="004779E4">
        <w:rPr>
          <w:rFonts w:cstheme="minorHAnsi"/>
          <w:b/>
          <w:bCs/>
          <w:u w:val="single"/>
        </w:rPr>
        <w:t xml:space="preserve">they will resist </w:t>
      </w:r>
      <w:r w:rsidRPr="004779E4">
        <w:rPr>
          <w:rFonts w:cstheme="minorHAnsi"/>
          <w:b/>
          <w:bCs/>
          <w:highlight w:val="green"/>
          <w:u w:val="single"/>
        </w:rPr>
        <w:t>totalitarianism</w:t>
      </w:r>
      <w:r w:rsidRPr="004779E4">
        <w:rPr>
          <w:rFonts w:cstheme="minorHAnsi"/>
          <w:bCs/>
          <w:sz w:val="14"/>
          <w:u w:val="single"/>
        </w:rPr>
        <w:t xml:space="preserve">. And if they talk about what they see, tell their stories, argue about their perceptions, and listen to one another—that is, engage in rhetoric—then they are engaging in </w:t>
      </w:r>
      <w:proofErr w:type="spellStart"/>
      <w:r w:rsidRPr="004779E4">
        <w:rPr>
          <w:rFonts w:cstheme="minorHAnsi"/>
          <w:bCs/>
          <w:sz w:val="14"/>
          <w:u w:val="single"/>
        </w:rPr>
        <w:t>antitotalitarian</w:t>
      </w:r>
      <w:proofErr w:type="spellEnd"/>
      <w:r w:rsidRPr="004779E4">
        <w:rPr>
          <w:rFonts w:cstheme="minorHAnsi"/>
          <w:bCs/>
          <w:sz w:val="14"/>
          <w:u w:val="single"/>
        </w:rPr>
        <w:t xml:space="preserve"> action.</w:t>
      </w:r>
      <w:r w:rsidRPr="004779E4">
        <w:rPr>
          <w:rFonts w:cstheme="minorHAnsi"/>
          <w:bCs/>
          <w:u w:val="single"/>
        </w:rPr>
        <w:t xml:space="preserve"> </w:t>
      </w:r>
      <w:r w:rsidRPr="004779E4">
        <w:rPr>
          <w:rFonts w:cstheme="minorHAnsi"/>
          <w:bCs/>
          <w:sz w:val="14"/>
          <w:u w:val="single"/>
        </w:rPr>
        <w:t>In post-</w:t>
      </w:r>
      <w:proofErr w:type="spellStart"/>
      <w:r w:rsidRPr="004779E4">
        <w:rPr>
          <w:rFonts w:cstheme="minorHAnsi"/>
          <w:bCs/>
          <w:sz w:val="14"/>
          <w:u w:val="single"/>
        </w:rPr>
        <w:t>Ramistic</w:t>
      </w:r>
      <w:proofErr w:type="spellEnd"/>
      <w:r w:rsidRPr="004779E4">
        <w:rPr>
          <w:rFonts w:cstheme="minorHAnsi"/>
          <w:bCs/>
          <w:sz w:val="14"/>
          <w:u w:val="single"/>
        </w:rPr>
        <w:t xml:space="preserve"> rhetoric, it is a convention to have a thesis, and one might well wonder just what mine is—whether I am arguing for or against Arendt's </w:t>
      </w:r>
      <w:proofErr w:type="spellStart"/>
      <w:r w:rsidRPr="004779E4">
        <w:rPr>
          <w:rFonts w:cstheme="minorHAnsi"/>
          <w:bCs/>
          <w:sz w:val="14"/>
          <w:u w:val="single"/>
        </w:rPr>
        <w:t>agonism</w:t>
      </w:r>
      <w:proofErr w:type="spellEnd"/>
      <w:r w:rsidRPr="004779E4">
        <w:rPr>
          <w:rFonts w:cstheme="minorHAnsi"/>
          <w:bCs/>
          <w:sz w:val="14"/>
          <w:u w:val="single"/>
        </w:rPr>
        <w:t xml:space="preserve">. Arendt does not lay out </w:t>
      </w:r>
      <w:proofErr w:type="gramStart"/>
      <w:r w:rsidRPr="004779E4">
        <w:rPr>
          <w:rFonts w:cstheme="minorHAnsi"/>
          <w:bCs/>
          <w:sz w:val="14"/>
          <w:u w:val="single"/>
        </w:rPr>
        <w:t>a pedagogy</w:t>
      </w:r>
      <w:proofErr w:type="gramEnd"/>
      <w:r w:rsidRPr="004779E4">
        <w:rPr>
          <w:rFonts w:cstheme="minorHAnsi"/>
          <w:bCs/>
          <w:sz w:val="14"/>
          <w:u w:val="single"/>
        </w:rPr>
        <w:t xml:space="preserve"> for us to follow (although one might argue that, if she had, it would </w:t>
      </w:r>
      <w:proofErr w:type="spellStart"/>
      <w:r w:rsidRPr="004779E4">
        <w:rPr>
          <w:rFonts w:cstheme="minorHAnsi"/>
          <w:bCs/>
          <w:sz w:val="14"/>
          <w:u w:val="single"/>
        </w:rPr>
        <w:t>lookmuch</w:t>
      </w:r>
      <w:proofErr w:type="spellEnd"/>
      <w:r w:rsidRPr="004779E4">
        <w:rPr>
          <w:rFonts w:cstheme="minorHAnsi"/>
          <w:bCs/>
          <w:sz w:val="14"/>
          <w:u w:val="single"/>
        </w:rPr>
        <w:t xml:space="preserve"> like the one </w:t>
      </w:r>
      <w:proofErr w:type="spellStart"/>
      <w:r w:rsidRPr="004779E4">
        <w:rPr>
          <w:rFonts w:cstheme="minorHAnsi"/>
          <w:bCs/>
          <w:sz w:val="14"/>
          <w:u w:val="single"/>
        </w:rPr>
        <w:t>Lazere</w:t>
      </w:r>
      <w:proofErr w:type="spellEnd"/>
      <w:r w:rsidRPr="004779E4">
        <w:rPr>
          <w:rFonts w:cstheme="minorHAnsi"/>
          <w:bCs/>
          <w:sz w:val="14"/>
          <w:u w:val="single"/>
        </w:rPr>
        <w:t xml:space="preserve"> describes in "Teaching"), so </w:t>
      </w:r>
      <w:r w:rsidRPr="004779E4">
        <w:rPr>
          <w:rFonts w:cstheme="minorHAnsi"/>
          <w:bCs/>
          <w:u w:val="single"/>
        </w:rPr>
        <w:t>I am not claiming that greater attention to Arendt would untangle various pedagogical problems that teachers of writing face. Nor am I claiming that applying Arendt's views will resolve theoretical arguments that occupy scholarly journals. I am saying</w:t>
      </w:r>
      <w:r w:rsidRPr="004779E4">
        <w:rPr>
          <w:rFonts w:cstheme="minorHAnsi"/>
          <w:bCs/>
          <w:sz w:val="14"/>
          <w:u w:val="single"/>
        </w:rPr>
        <w:t xml:space="preserve">, on the one hand, </w:t>
      </w:r>
      <w:r w:rsidRPr="004779E4">
        <w:rPr>
          <w:rFonts w:cstheme="minorHAnsi"/>
          <w:bCs/>
          <w:u w:val="single"/>
        </w:rPr>
        <w:t xml:space="preserve">that Arendt's connection of argument and thinking, as well as her perception that both serve to thwart </w:t>
      </w:r>
      <w:proofErr w:type="spellStart"/>
      <w:r w:rsidRPr="004779E4">
        <w:rPr>
          <w:rFonts w:cstheme="minorHAnsi"/>
          <w:bCs/>
          <w:u w:val="single"/>
        </w:rPr>
        <w:t>totalitarian¬ism</w:t>
      </w:r>
      <w:proofErr w:type="spellEnd"/>
      <w:r w:rsidRPr="004779E4">
        <w:rPr>
          <w:rFonts w:cstheme="minorHAnsi"/>
          <w:bCs/>
          <w:u w:val="single"/>
        </w:rPr>
        <w:t xml:space="preserve">, suggest that </w:t>
      </w:r>
      <w:proofErr w:type="spellStart"/>
      <w:r w:rsidRPr="004779E4">
        <w:rPr>
          <w:rFonts w:cstheme="minorHAnsi"/>
          <w:bCs/>
          <w:highlight w:val="green"/>
          <w:u w:val="single"/>
        </w:rPr>
        <w:t>agonal</w:t>
      </w:r>
      <w:proofErr w:type="spellEnd"/>
      <w:r w:rsidRPr="004779E4">
        <w:rPr>
          <w:rFonts w:cstheme="minorHAnsi"/>
          <w:bCs/>
          <w:highlight w:val="green"/>
          <w:u w:val="single"/>
        </w:rPr>
        <w:t xml:space="preserve"> rhetoric</w:t>
      </w:r>
      <w:r w:rsidRPr="004779E4">
        <w:rPr>
          <w:rFonts w:cstheme="minorHAnsi"/>
          <w:bCs/>
          <w:sz w:val="14"/>
          <w:u w:val="single"/>
        </w:rPr>
        <w:t xml:space="preserve"> (despite the current preference for collaborative rhetoric) </w:t>
      </w:r>
      <w:r w:rsidRPr="004779E4">
        <w:rPr>
          <w:rFonts w:cstheme="minorHAnsi"/>
          <w:bCs/>
          <w:highlight w:val="green"/>
          <w:u w:val="single"/>
        </w:rPr>
        <w:t xml:space="preserve">is the </w:t>
      </w:r>
      <w:r w:rsidRPr="004779E4">
        <w:rPr>
          <w:rFonts w:cstheme="minorHAnsi"/>
          <w:b/>
          <w:bCs/>
          <w:highlight w:val="green"/>
          <w:u w:val="single"/>
          <w:bdr w:val="single" w:sz="4" w:space="0" w:color="auto" w:frame="1"/>
        </w:rPr>
        <w:t>best discourse for a diverse and inclusive public sphere</w:t>
      </w:r>
      <w:r w:rsidRPr="004779E4">
        <w:rPr>
          <w:rFonts w:cstheme="minorHAnsi"/>
          <w:bCs/>
          <w:sz w:val="14"/>
          <w:u w:val="single"/>
        </w:rPr>
        <w:t xml:space="preserve">. On the other hand, Arendt's advocacy of </w:t>
      </w:r>
      <w:proofErr w:type="spellStart"/>
      <w:r w:rsidRPr="004779E4">
        <w:rPr>
          <w:rFonts w:cstheme="minorHAnsi"/>
          <w:bCs/>
          <w:sz w:val="14"/>
          <w:u w:val="single"/>
        </w:rPr>
        <w:t>agonal</w:t>
      </w:r>
      <w:proofErr w:type="spellEnd"/>
      <w:r w:rsidRPr="004779E4">
        <w:rPr>
          <w:rFonts w:cstheme="minorHAnsi"/>
          <w:bCs/>
          <w:sz w:val="14"/>
          <w:u w:val="single"/>
        </w:rPr>
        <w:t xml:space="preserve"> rhetoric is troubling (and, given her own admiration for Kant, this may be intentional), especially in regard to its potential elitism, </w:t>
      </w:r>
      <w:proofErr w:type="spellStart"/>
      <w:r w:rsidRPr="004779E4">
        <w:rPr>
          <w:rFonts w:cstheme="minorHAnsi"/>
          <w:bCs/>
          <w:sz w:val="14"/>
          <w:u w:val="single"/>
        </w:rPr>
        <w:t>masculinism</w:t>
      </w:r>
      <w:proofErr w:type="spellEnd"/>
      <w:r w:rsidRPr="004779E4">
        <w:rPr>
          <w:rFonts w:cstheme="minorHAnsi"/>
          <w:bCs/>
          <w:sz w:val="14"/>
          <w:u w:val="single"/>
        </w:rPr>
        <w:t xml:space="preserve">, failure to describe just how to keep argument from collapsing into wrangling, and apparently cheerful acceptance of hierarchy. </w:t>
      </w:r>
      <w:r w:rsidRPr="004779E4">
        <w:rPr>
          <w:rFonts w:cstheme="minorHAnsi"/>
          <w:bCs/>
          <w:u w:val="single"/>
        </w:rPr>
        <w:t>Even with</w:t>
      </w:r>
      <w:r w:rsidRPr="004779E4">
        <w:rPr>
          <w:rFonts w:cstheme="minorHAnsi"/>
          <w:bCs/>
          <w:sz w:val="14"/>
          <w:u w:val="single"/>
        </w:rPr>
        <w:t xml:space="preserve"> these </w:t>
      </w:r>
      <w:r w:rsidRPr="004779E4">
        <w:rPr>
          <w:rFonts w:cstheme="minorHAnsi"/>
          <w:bCs/>
          <w:u w:val="single"/>
        </w:rPr>
        <w:t xml:space="preserve">flaws, Arendt describes something we would do well to consider thoughtfully: a fact-based but not positivist, communally grounded but not relativist, adversarial but not violent, independent but not </w:t>
      </w:r>
      <w:proofErr w:type="spellStart"/>
      <w:r w:rsidRPr="004779E4">
        <w:rPr>
          <w:rFonts w:cstheme="minorHAnsi"/>
          <w:bCs/>
          <w:u w:val="single"/>
        </w:rPr>
        <w:t>expressivist</w:t>
      </w:r>
      <w:proofErr w:type="spellEnd"/>
      <w:r w:rsidRPr="004779E4">
        <w:rPr>
          <w:rFonts w:cstheme="minorHAnsi"/>
          <w:bCs/>
          <w:u w:val="single"/>
        </w:rPr>
        <w:t xml:space="preserve"> rhetoric.</w:t>
      </w:r>
    </w:p>
    <w:p w:rsidR="00DF0154" w:rsidRDefault="00DF0154" w:rsidP="00DF0154">
      <w:pPr>
        <w:pStyle w:val="Heading3"/>
      </w:pPr>
      <w:r>
        <w:lastRenderedPageBreak/>
        <w:t>Off 2</w:t>
      </w:r>
    </w:p>
    <w:p w:rsidR="00DF0154" w:rsidRPr="001B756B" w:rsidRDefault="00DF0154" w:rsidP="00DF0154">
      <w:pPr>
        <w:pStyle w:val="Heading4"/>
      </w:pPr>
      <w:r w:rsidRPr="001B756B">
        <w:t xml:space="preserve">THE WORKING CLASS MUST COALESCE IN MATERIAL ACTION AGAINST FINANCIAL EXPLOITATION ESPECIALLY IN THE CONTEXT OF ENERGY PLANNING. </w:t>
      </w:r>
      <w:r>
        <w:t xml:space="preserve">THE AFF’S NOTION OF AGENCY UNIQUELY UNDERMINES THE MATERIALIST </w:t>
      </w:r>
      <w:r w:rsidRPr="001B756B">
        <w:t>ANTI-CAPITALIST REVOLUTIONARY</w:t>
      </w:r>
      <w:r>
        <w:t xml:space="preserve"> KNOWLEDGE</w:t>
      </w:r>
      <w:r w:rsidRPr="001B756B">
        <w:t xml:space="preserve"> KEY TO SURVIVAL.</w:t>
      </w:r>
    </w:p>
    <w:p w:rsidR="00DF0154" w:rsidRPr="00933F0C" w:rsidRDefault="00DF0154" w:rsidP="00DF0154">
      <w:pPr>
        <w:rPr>
          <w:rStyle w:val="StyleStyleBold12pt"/>
        </w:rPr>
      </w:pPr>
      <w:proofErr w:type="spellStart"/>
      <w:r w:rsidRPr="00933F0C">
        <w:rPr>
          <w:rStyle w:val="StyleStyleBold12pt"/>
        </w:rPr>
        <w:t>Callinicos</w:t>
      </w:r>
      <w:proofErr w:type="spellEnd"/>
      <w:r w:rsidRPr="00933F0C">
        <w:rPr>
          <w:rStyle w:val="StyleStyleBold12pt"/>
        </w:rPr>
        <w:t xml:space="preserve"> 2k10</w:t>
      </w:r>
    </w:p>
    <w:p w:rsidR="00DF0154" w:rsidRPr="00294A36" w:rsidRDefault="00DF0154" w:rsidP="00DF0154">
      <w:pPr>
        <w:rPr>
          <w:rStyle w:val="cite"/>
        </w:rPr>
      </w:pPr>
      <w:r w:rsidRPr="00294A36">
        <w:rPr>
          <w:rStyle w:val="cite"/>
        </w:rPr>
        <w:t xml:space="preserve">[Alex, Bonfire of Illusions: The Twin Crisis of the Liberal World, Polity, </w:t>
      </w:r>
      <w:proofErr w:type="gramStart"/>
      <w:r w:rsidRPr="00294A36">
        <w:rPr>
          <w:rStyle w:val="cite"/>
        </w:rPr>
        <w:t>professor</w:t>
      </w:r>
      <w:proofErr w:type="gramEnd"/>
      <w:r w:rsidRPr="00294A36">
        <w:rPr>
          <w:rStyle w:val="cite"/>
        </w:rPr>
        <w:t xml:space="preserve"> of European studies King’s College – London, DPhil – Oxford, p. 139-43]</w:t>
      </w:r>
    </w:p>
    <w:p w:rsidR="00DF0154" w:rsidRPr="002034E1" w:rsidRDefault="00DF0154" w:rsidP="00DF0154">
      <w:pPr>
        <w:rPr>
          <w:rStyle w:val="underline"/>
          <w:highlight w:val="yellow"/>
        </w:rPr>
      </w:pPr>
      <w:r w:rsidRPr="00E13028">
        <w:rPr>
          <w:rStyle w:val="cite"/>
        </w:rPr>
        <w:t xml:space="preserve">There are other strong reasons to press for a break with the logic of competitive accumulation. The scientific </w:t>
      </w:r>
      <w:proofErr w:type="spellStart"/>
      <w:r w:rsidRPr="00E13028">
        <w:rPr>
          <w:rStyle w:val="cite"/>
        </w:rPr>
        <w:t>evi-dence</w:t>
      </w:r>
      <w:proofErr w:type="spellEnd"/>
      <w:r w:rsidRPr="00E13028">
        <w:rPr>
          <w:rStyle w:val="cite"/>
        </w:rPr>
        <w:t xml:space="preserve"> that the emission of greenhouse gases - most notably C02 - caused by human activity is generating profound and irreversible processes of </w:t>
      </w:r>
      <w:r w:rsidRPr="002034E1">
        <w:rPr>
          <w:rStyle w:val="underline"/>
          <w:highlight w:val="yellow"/>
        </w:rPr>
        <w:t>climate change is now beyond disput</w:t>
      </w:r>
      <w:r w:rsidRPr="00E13028">
        <w:rPr>
          <w:rStyle w:val="underline"/>
        </w:rPr>
        <w:t>e</w:t>
      </w:r>
      <w:r w:rsidRPr="00E13028">
        <w:rPr>
          <w:rStyle w:val="cite"/>
        </w:rPr>
        <w:t xml:space="preserve">. It is also very widely agreed that preventing these processes reaching a disastrous scale requires the rapid adoption and implementation of drastic targets for cutting CO2 emissions. </w:t>
      </w:r>
      <w:r w:rsidRPr="002034E1">
        <w:rPr>
          <w:rStyle w:val="underline"/>
          <w:highlight w:val="yellow"/>
        </w:rPr>
        <w:t>But</w:t>
      </w:r>
      <w:r w:rsidRPr="002034E1">
        <w:rPr>
          <w:rStyle w:val="cite"/>
          <w:highlight w:val="yellow"/>
        </w:rPr>
        <w:t xml:space="preserve"> </w:t>
      </w:r>
      <w:r w:rsidRPr="00E13028">
        <w:rPr>
          <w:rStyle w:val="cite"/>
        </w:rPr>
        <w:t xml:space="preserve">while the targets, particularly since the eclipse of the Bush gang, have become more ambitious, the </w:t>
      </w:r>
      <w:r w:rsidRPr="00E13028">
        <w:rPr>
          <w:rStyle w:val="underline"/>
        </w:rPr>
        <w:t xml:space="preserve">actual </w:t>
      </w:r>
      <w:r w:rsidRPr="002034E1">
        <w:rPr>
          <w:rStyle w:val="underline"/>
          <w:highlight w:val="yellow"/>
        </w:rPr>
        <w:t>emissions</w:t>
      </w:r>
      <w:r w:rsidRPr="00E13028">
        <w:rPr>
          <w:rStyle w:val="underline"/>
        </w:rPr>
        <w:t xml:space="preserve"> have </w:t>
      </w:r>
      <w:r w:rsidRPr="002034E1">
        <w:rPr>
          <w:rStyle w:val="underline"/>
          <w:highlight w:val="yellow"/>
        </w:rPr>
        <w:t>continue</w:t>
      </w:r>
      <w:r w:rsidRPr="00E13028">
        <w:rPr>
          <w:rStyle w:val="underline"/>
        </w:rPr>
        <w:t xml:space="preserve">d </w:t>
      </w:r>
      <w:r w:rsidRPr="002034E1">
        <w:rPr>
          <w:rStyle w:val="underline"/>
          <w:highlight w:val="yellow"/>
        </w:rPr>
        <w:t>to rise. The most plausible explanation appeals to the logic of competition.</w:t>
      </w:r>
    </w:p>
    <w:p w:rsidR="00DF0154" w:rsidRPr="002034E1" w:rsidRDefault="00DF0154" w:rsidP="00DF0154">
      <w:pPr>
        <w:rPr>
          <w:rFonts w:ascii="Times New Roman" w:hAnsi="Times New Roman"/>
          <w:b/>
          <w:highlight w:val="yellow"/>
          <w:u w:val="single"/>
        </w:rPr>
      </w:pPr>
      <w:r w:rsidRPr="00E13028">
        <w:rPr>
          <w:rStyle w:val="cite"/>
        </w:rPr>
        <w:t xml:space="preserve">The problem is, yet again, one of collective action. </w:t>
      </w:r>
      <w:proofErr w:type="spellStart"/>
      <w:r w:rsidRPr="00E13028">
        <w:rPr>
          <w:rStyle w:val="cite"/>
        </w:rPr>
        <w:t>Evi</w:t>
      </w:r>
      <w:proofErr w:type="spellEnd"/>
      <w:r w:rsidRPr="00E13028">
        <w:rPr>
          <w:rStyle w:val="cite"/>
        </w:rPr>
        <w:t xml:space="preserve">- </w:t>
      </w:r>
      <w:proofErr w:type="spellStart"/>
      <w:r w:rsidRPr="00E13028">
        <w:rPr>
          <w:rStyle w:val="cite"/>
        </w:rPr>
        <w:t>dently</w:t>
      </w:r>
      <w:proofErr w:type="spellEnd"/>
      <w:r w:rsidRPr="00E13028">
        <w:rPr>
          <w:rStyle w:val="cite"/>
        </w:rPr>
        <w:t xml:space="preserve"> </w:t>
      </w:r>
      <w:r w:rsidRPr="002034E1">
        <w:rPr>
          <w:rStyle w:val="underline"/>
          <w:highlight w:val="yellow"/>
        </w:rPr>
        <w:t xml:space="preserve">it is in everyone's interest to avoid drastic climate change. But no individual capital or state is willing to shoulder the </w:t>
      </w:r>
      <w:r w:rsidRPr="00E13028">
        <w:rPr>
          <w:rStyle w:val="underline"/>
        </w:rPr>
        <w:t xml:space="preserve">additional </w:t>
      </w:r>
      <w:r w:rsidRPr="002034E1">
        <w:rPr>
          <w:rStyle w:val="underline"/>
          <w:highlight w:val="yellow"/>
        </w:rPr>
        <w:t xml:space="preserve">costs </w:t>
      </w:r>
      <w:r w:rsidRPr="00E13028">
        <w:rPr>
          <w:rStyle w:val="underline"/>
        </w:rPr>
        <w:t>involved in moving to a low- carbon economy</w:t>
      </w:r>
      <w:r w:rsidRPr="00E13028">
        <w:rPr>
          <w:rStyle w:val="cite"/>
        </w:rPr>
        <w:t xml:space="preserve">. In international negotiations, the leading states play a game of pass-the-parcel - the US demanding that India and China adopt tough targets, the latter asking why they should bear the burden of two centuries of industrialization mainly in the North. The EU, despite its pre- tensions to be a master of 'soft power' that has transcended bad old nationalism, is particularly ineffectual. Germany has vocally and largely successfully defended its car firms against what they regarded as excessively tough targets. </w:t>
      </w:r>
      <w:r w:rsidRPr="00E13028">
        <w:rPr>
          <w:rStyle w:val="underline"/>
        </w:rPr>
        <w:t xml:space="preserve">And </w:t>
      </w:r>
      <w:r w:rsidRPr="002034E1">
        <w:rPr>
          <w:rStyle w:val="underline"/>
          <w:highlight w:val="yellow"/>
        </w:rPr>
        <w:t>the economic crisis has provided many governments with a perfect excuse to go slow in reducing reliance on fossil fuels. The logic of competitive accumulation</w:t>
      </w:r>
      <w:r w:rsidRPr="00E13028">
        <w:rPr>
          <w:rStyle w:val="underline"/>
        </w:rPr>
        <w:t xml:space="preserve"> here </w:t>
      </w:r>
      <w:r w:rsidRPr="002034E1">
        <w:rPr>
          <w:rStyle w:val="underline"/>
          <w:highlight w:val="yellow"/>
        </w:rPr>
        <w:t>threatens the future of the human species</w:t>
      </w:r>
      <w:r w:rsidRPr="00E13028">
        <w:rPr>
          <w:rStyle w:val="underline"/>
        </w:rPr>
        <w:t xml:space="preserve">.20 </w:t>
      </w:r>
      <w:proofErr w:type="gramStart"/>
      <w:r w:rsidRPr="00E13028">
        <w:rPr>
          <w:rStyle w:val="underline"/>
        </w:rPr>
        <w:t>The</w:t>
      </w:r>
      <w:proofErr w:type="gramEnd"/>
      <w:r w:rsidRPr="00E13028">
        <w:rPr>
          <w:rStyle w:val="underline"/>
        </w:rPr>
        <w:t xml:space="preserve"> implication is that </w:t>
      </w:r>
      <w:r w:rsidRPr="002034E1">
        <w:rPr>
          <w:rStyle w:val="underline"/>
          <w:highlight w:val="yellow"/>
        </w:rPr>
        <w:t>any sustainable alternative to •capitalism has to be based, not on the market, but on democratic planning</w:t>
      </w:r>
      <w:r w:rsidRPr="00E13028">
        <w:rPr>
          <w:rStyle w:val="cite"/>
        </w:rPr>
        <w:t xml:space="preserve">. In a democratically planned economy the allocation of resources would be the outcome of a democratic political process that would set overall priori- ties for the economy. There are some models of how this could work. One is Albert's </w:t>
      </w:r>
      <w:proofErr w:type="spellStart"/>
      <w:r w:rsidRPr="00E13028">
        <w:rPr>
          <w:rStyle w:val="cite"/>
        </w:rPr>
        <w:t>Parecon</w:t>
      </w:r>
      <w:proofErr w:type="spellEnd"/>
      <w:r w:rsidRPr="00E13028">
        <w:rPr>
          <w:rStyle w:val="cite"/>
        </w:rPr>
        <w:t xml:space="preserve">, or participatory economics. This involves an economy of workers' and consumers' councils in which individuals and enterprises submit proposals for their share of society's resources and a process of gradual adjustments (Albert calls them 'iterations') takes place while technical experts come up with a plan that would give everyone as much as possible of what they want. The main weakness of this model is that it mimics a bit too closely the workings of a market economy, in which claims on resources are driven by individual demands. Albert is an anarchist, and his commitment to decentralization here goes too far. </w:t>
      </w:r>
      <w:r w:rsidRPr="002034E1">
        <w:rPr>
          <w:rStyle w:val="underline"/>
          <w:highlight w:val="yellow"/>
        </w:rPr>
        <w:t xml:space="preserve">The allocation of society's resources isn't a neutral technical issue. It's a political question that requires </w:t>
      </w:r>
      <w:r w:rsidRPr="00E13028">
        <w:rPr>
          <w:rStyle w:val="underline"/>
        </w:rPr>
        <w:t xml:space="preserve">some sort of collective </w:t>
      </w:r>
      <w:r w:rsidRPr="002034E1">
        <w:rPr>
          <w:rStyle w:val="underline"/>
          <w:highlight w:val="yellow"/>
        </w:rPr>
        <w:t>and democratic decision-making process to choose between what would often be competing views of the priorities of the society in question</w:t>
      </w:r>
      <w:r w:rsidRPr="00E13028">
        <w:rPr>
          <w:rStyle w:val="underline"/>
        </w:rPr>
        <w:t>.</w:t>
      </w:r>
      <w:r w:rsidRPr="00E13028">
        <w:rPr>
          <w:rStyle w:val="cite"/>
        </w:rPr>
        <w:t xml:space="preserve"> From this perspective, Pat Devine offers a superior model of what he calls negotiated coordination. Here the allocation of resources is largely the outcome of discussion between producers, consumers and other affected groups, but within the framework of overall decisions about economic priorities made democratically at the national and international level.21 Plainly there is much more to be said - and, above all, to be done - about democratic planning. All the same, the importance of the kind of work being done by Albert Devine and others is that they begin to break down the prejudice against planning and to sketch out how an economy that rejected the market could manage to be both democratic and efficient. But any break with capitalism couldn't take the form of an instantaneous leap into a fully planned economy. Marx long ago argued in the 'Critique of the Gotha </w:t>
      </w:r>
      <w:proofErr w:type="spellStart"/>
      <w:r w:rsidRPr="00E13028">
        <w:rPr>
          <w:rStyle w:val="cite"/>
        </w:rPr>
        <w:t>Programme</w:t>
      </w:r>
      <w:proofErr w:type="spellEnd"/>
      <w:r w:rsidRPr="00E13028">
        <w:rPr>
          <w:rStyle w:val="cite"/>
        </w:rPr>
        <w:t xml:space="preserve">' that a new workers' state would inherit a society deeply marked by capitalism. Initially, it would have to make compromises with the old order, and gradually move towards a society governed by the communist principle 'From each according to his ability, to each according to his needs!'22 Similarly today </w:t>
      </w:r>
      <w:r w:rsidRPr="002034E1">
        <w:rPr>
          <w:rStyle w:val="underline"/>
          <w:highlight w:val="yellow"/>
        </w:rPr>
        <w:t>a government breaking with capitalism would need to make a decisive shift towards an economy in which priorities were decided democratically rather than left to the anarchy of competition</w:t>
      </w:r>
      <w:r w:rsidRPr="00E13028">
        <w:rPr>
          <w:rStyle w:val="cite"/>
        </w:rPr>
        <w:t xml:space="preserve">. </w:t>
      </w:r>
      <w:r>
        <w:rPr>
          <w:rStyle w:val="cite"/>
          <w:color w:val="FF0000"/>
          <w:sz w:val="36"/>
        </w:rPr>
        <w:t xml:space="preserve">§ Marked 10:51 § </w:t>
      </w:r>
      <w:r w:rsidRPr="00E13028">
        <w:rPr>
          <w:rStyle w:val="cite"/>
        </w:rPr>
        <w:t xml:space="preserve">This would involve critically taking control of the financial markets, nationalizing under workers' control key sectors of the economy, and extending social provision on the basis of a progressive tax system that redistributed wealth and income from rich to poor. These measures, radical though they are, would still leave in place many aspects of a market economy. Large sectors would remain in private hands. Continuous pressure and the introduction of new mea- </w:t>
      </w:r>
      <w:proofErr w:type="spellStart"/>
      <w:r w:rsidRPr="00E13028">
        <w:rPr>
          <w:rStyle w:val="cite"/>
        </w:rPr>
        <w:t>sures</w:t>
      </w:r>
      <w:proofErr w:type="spellEnd"/>
      <w:r w:rsidRPr="00E13028">
        <w:rPr>
          <w:rStyle w:val="cite"/>
        </w:rPr>
        <w:t xml:space="preserve"> would be necessary to move the economy as a whole towards the principles of democratic planning. One key step would be to weaken the power of the capitalist </w:t>
      </w:r>
      <w:proofErr w:type="spellStart"/>
      <w:r w:rsidRPr="00E13028">
        <w:rPr>
          <w:rStyle w:val="cite"/>
        </w:rPr>
        <w:t>labour</w:t>
      </w:r>
      <w:proofErr w:type="spellEnd"/>
      <w:r w:rsidRPr="00E13028">
        <w:rPr>
          <w:rStyle w:val="cite"/>
        </w:rPr>
        <w:t xml:space="preserve"> market, which today rules our lives. In my view, the best way to do this would be to intro- duce universal direct income. In other words, every </w:t>
      </w:r>
      <w:proofErr w:type="spellStart"/>
      <w:r w:rsidRPr="00E13028">
        <w:rPr>
          <w:rStyle w:val="cite"/>
        </w:rPr>
        <w:t>resi</w:t>
      </w:r>
      <w:proofErr w:type="spellEnd"/>
      <w:r w:rsidRPr="00E13028">
        <w:rPr>
          <w:rStyle w:val="cite"/>
        </w:rPr>
        <w:t xml:space="preserve">- dent of the country would receive, as of right, an income that met their basic needs at a relatively low but </w:t>
      </w:r>
      <w:proofErr w:type="spellStart"/>
      <w:r w:rsidRPr="00E13028">
        <w:rPr>
          <w:rStyle w:val="cite"/>
        </w:rPr>
        <w:t>neverthe</w:t>
      </w:r>
      <w:proofErr w:type="spellEnd"/>
      <w:r w:rsidRPr="00E13028">
        <w:rPr>
          <w:rStyle w:val="cite"/>
        </w:rPr>
        <w:t xml:space="preserve">- less decent level. This would serve two goals. First, it would ensure a basic level of welfare for everyone much more efficiently than </w:t>
      </w:r>
      <w:proofErr w:type="gramStart"/>
      <w:r w:rsidRPr="00E13028">
        <w:rPr>
          <w:rStyle w:val="cite"/>
        </w:rPr>
        <w:t>existing</w:t>
      </w:r>
      <w:proofErr w:type="gramEnd"/>
      <w:r w:rsidRPr="00E13028">
        <w:rPr>
          <w:rStyle w:val="cite"/>
        </w:rPr>
        <w:t xml:space="preserve"> systems of social provision. (People with greater needs because they had children or were disabled or whatever would receive a higher basic income.) </w:t>
      </w:r>
      <w:r w:rsidRPr="00E13028">
        <w:rPr>
          <w:rStyle w:val="cite"/>
        </w:rPr>
        <w:lastRenderedPageBreak/>
        <w:t xml:space="preserve">Secondly, having a guaranteed basic income would greatly reduce the pressure on individuals to accept whatever job was on offer on the </w:t>
      </w:r>
      <w:proofErr w:type="spellStart"/>
      <w:r w:rsidRPr="00E13028">
        <w:rPr>
          <w:rStyle w:val="cite"/>
        </w:rPr>
        <w:t>labour</w:t>
      </w:r>
      <w:proofErr w:type="spellEnd"/>
      <w:r w:rsidRPr="00E13028">
        <w:rPr>
          <w:rStyle w:val="cite"/>
        </w:rPr>
        <w:t xml:space="preserve"> market. One of the main presuppositions of capitalism - that workers have no acceptable alternative to wage </w:t>
      </w:r>
      <w:proofErr w:type="spellStart"/>
      <w:r w:rsidRPr="00E13028">
        <w:rPr>
          <w:rStyle w:val="cite"/>
        </w:rPr>
        <w:t>labour</w:t>
      </w:r>
      <w:proofErr w:type="spellEnd"/>
      <w:r w:rsidRPr="00E13028">
        <w:rPr>
          <w:rStyle w:val="cite"/>
        </w:rPr>
        <w:t xml:space="preserve"> - would be removed. The balance of power between </w:t>
      </w:r>
      <w:proofErr w:type="spellStart"/>
      <w:r w:rsidRPr="00E13028">
        <w:rPr>
          <w:rStyle w:val="cite"/>
        </w:rPr>
        <w:t>labour</w:t>
      </w:r>
      <w:proofErr w:type="spellEnd"/>
      <w:r w:rsidRPr="00E13028">
        <w:rPr>
          <w:rStyle w:val="cite"/>
        </w:rPr>
        <w:t xml:space="preserve"> and capital would shift towards the workers, irrespective of the nature of their employer.23 </w:t>
      </w:r>
      <w:proofErr w:type="gramStart"/>
      <w:r w:rsidRPr="00E13028">
        <w:rPr>
          <w:rStyle w:val="cite"/>
        </w:rPr>
        <w:t>More</w:t>
      </w:r>
      <w:proofErr w:type="gramEnd"/>
      <w:r w:rsidRPr="00E13028">
        <w:rPr>
          <w:rStyle w:val="cite"/>
        </w:rPr>
        <w:t xml:space="preserve"> broadly, the question of power is crucial. One obvious challenge to the kind of vision of change I have just sketched out is how to ensure that the direction of change would be towards a democratically planned economy rather than back to market capitalism or maybe to the kind of state capitalism that ended up dominating the Soviet Union. The only guarantee that counts is that levers of political power are in the hands of the workers and the poor themselves. </w:t>
      </w:r>
      <w:r w:rsidRPr="002034E1">
        <w:rPr>
          <w:rStyle w:val="underline"/>
          <w:highlight w:val="yellow"/>
        </w:rPr>
        <w:t>As long as the state takes the form that it does today</w:t>
      </w:r>
      <w:r w:rsidRPr="00E13028">
        <w:rPr>
          <w:rStyle w:val="cite"/>
        </w:rPr>
        <w:t xml:space="preserve">, of a bureaucratically organized, hierarchical set of apparatuses whose managers' interests are bound up with those of capital, </w:t>
      </w:r>
      <w:r w:rsidRPr="002034E1">
        <w:rPr>
          <w:rStyle w:val="underline"/>
          <w:highlight w:val="yellow"/>
        </w:rPr>
        <w:t>any improvement in society can only be temporary and fragile</w:t>
      </w:r>
      <w:r w:rsidRPr="00E13028">
        <w:rPr>
          <w:rStyle w:val="cite"/>
        </w:rPr>
        <w:t xml:space="preserve">. This is why the strategy of ignoring the state advocated by Holloway is so badly mistaken. </w:t>
      </w:r>
      <w:r w:rsidRPr="002034E1">
        <w:rPr>
          <w:rStyle w:val="underline"/>
          <w:highlight w:val="yellow"/>
        </w:rPr>
        <w:t xml:space="preserve">If we are to move towards a democratically planned economy, then the existing state has to be confronted and broken. This task can only be achieved through the development of a different kind of </w:t>
      </w:r>
      <w:proofErr w:type="gramStart"/>
      <w:r w:rsidRPr="002034E1">
        <w:rPr>
          <w:rStyle w:val="underline"/>
          <w:highlight w:val="yellow"/>
        </w:rPr>
        <w:t>power</w:t>
      </w:r>
      <w:r w:rsidRPr="00E13028">
        <w:rPr>
          <w:rStyle w:val="cite"/>
        </w:rPr>
        <w:t>,</w:t>
      </w:r>
      <w:proofErr w:type="gramEnd"/>
      <w:r w:rsidRPr="00E13028">
        <w:rPr>
          <w:rStyle w:val="cite"/>
        </w:rPr>
        <w:t xml:space="preserve"> one based on the self- organization of workers and other poor people that </w:t>
      </w:r>
      <w:proofErr w:type="spellStart"/>
      <w:r w:rsidRPr="00E13028">
        <w:rPr>
          <w:rStyle w:val="cite"/>
        </w:rPr>
        <w:t>devel</w:t>
      </w:r>
      <w:proofErr w:type="spellEnd"/>
      <w:r w:rsidRPr="00E13028">
        <w:rPr>
          <w:rStyle w:val="cite"/>
        </w:rPr>
        <w:t xml:space="preserve">- ops out of their struggles against capital. The great revolutionary movements of the twentieth century offered some glimpses of this power - from the workers' and sol- </w:t>
      </w:r>
      <w:proofErr w:type="spellStart"/>
      <w:r w:rsidRPr="00E13028">
        <w:rPr>
          <w:rStyle w:val="cite"/>
        </w:rPr>
        <w:t>diers</w:t>
      </w:r>
      <w:proofErr w:type="spellEnd"/>
      <w:r w:rsidRPr="00E13028">
        <w:rPr>
          <w:rStyle w:val="cite"/>
        </w:rPr>
        <w:t xml:space="preserve">' councils of the Russian Revolution of October 1917 to the workers' </w:t>
      </w:r>
      <w:proofErr w:type="spellStart"/>
      <w:r w:rsidRPr="00E13028">
        <w:rPr>
          <w:rStyle w:val="cite"/>
        </w:rPr>
        <w:t>shoras</w:t>
      </w:r>
      <w:proofErr w:type="spellEnd"/>
      <w:r w:rsidRPr="00E13028">
        <w:rPr>
          <w:rStyle w:val="cite"/>
        </w:rPr>
        <w:t xml:space="preserve"> during the Iranian Revolution of 1978-9. The self-organization displayed by </w:t>
      </w:r>
      <w:r w:rsidRPr="002034E1">
        <w:rPr>
          <w:rStyle w:val="underline"/>
          <w:highlight w:val="yellow"/>
        </w:rPr>
        <w:t>the Bolivian popular moveme</w:t>
      </w:r>
      <w:r w:rsidRPr="00E13028">
        <w:rPr>
          <w:rStyle w:val="underline"/>
        </w:rPr>
        <w:t xml:space="preserve">nt during the insurrections of October 2003 and May-June 2005 </w:t>
      </w:r>
      <w:r w:rsidRPr="002034E1">
        <w:rPr>
          <w:rStyle w:val="underline"/>
          <w:highlight w:val="yellow"/>
        </w:rPr>
        <w:t>showed that the contemporary movements against neoliberalism can generate this kind of power</w:t>
      </w:r>
      <w:r w:rsidRPr="002034E1">
        <w:rPr>
          <w:rStyle w:val="cite"/>
          <w:highlight w:val="yellow"/>
        </w:rPr>
        <w:t xml:space="preserve"> </w:t>
      </w:r>
      <w:r w:rsidRPr="00E13028">
        <w:rPr>
          <w:rStyle w:val="cite"/>
        </w:rPr>
        <w:t>as well.24</w:t>
      </w:r>
      <w:r>
        <w:rPr>
          <w:rStyle w:val="cite"/>
        </w:rPr>
        <w:t xml:space="preserve"> </w:t>
      </w:r>
      <w:r w:rsidRPr="00E13028">
        <w:rPr>
          <w:rStyle w:val="cite"/>
        </w:rPr>
        <w:t xml:space="preserve">A democratically planned economy would be the core of a self-managing society, one in which directly elected workplace and </w:t>
      </w:r>
      <w:proofErr w:type="spellStart"/>
      <w:r w:rsidRPr="00E13028">
        <w:rPr>
          <w:rStyle w:val="cite"/>
        </w:rPr>
        <w:t>neighbourhood</w:t>
      </w:r>
      <w:proofErr w:type="spellEnd"/>
      <w:r w:rsidRPr="00E13028">
        <w:rPr>
          <w:rStyle w:val="cite"/>
        </w:rPr>
        <w:t xml:space="preserve"> councils took </w:t>
      </w:r>
      <w:proofErr w:type="spellStart"/>
      <w:r w:rsidRPr="00E13028">
        <w:rPr>
          <w:rStyle w:val="cite"/>
        </w:rPr>
        <w:t>responsibil</w:t>
      </w:r>
      <w:proofErr w:type="spellEnd"/>
      <w:r w:rsidRPr="00E13028">
        <w:rPr>
          <w:rStyle w:val="cite"/>
        </w:rPr>
        <w:t xml:space="preserve">- </w:t>
      </w:r>
      <w:proofErr w:type="spellStart"/>
      <w:r w:rsidRPr="00E13028">
        <w:rPr>
          <w:rStyle w:val="cite"/>
        </w:rPr>
        <w:t>ity</w:t>
      </w:r>
      <w:proofErr w:type="spellEnd"/>
      <w:r w:rsidRPr="00E13028">
        <w:rPr>
          <w:rStyle w:val="cite"/>
        </w:rPr>
        <w:t xml:space="preserve"> for their own affairs and linked together to make </w:t>
      </w:r>
      <w:proofErr w:type="spellStart"/>
      <w:r w:rsidRPr="00E13028">
        <w:rPr>
          <w:rStyle w:val="cite"/>
        </w:rPr>
        <w:t>deci</w:t>
      </w:r>
      <w:proofErr w:type="spellEnd"/>
      <w:r w:rsidRPr="00E13028">
        <w:rPr>
          <w:rStyle w:val="cite"/>
        </w:rPr>
        <w:t xml:space="preserve">- </w:t>
      </w:r>
      <w:proofErr w:type="spellStart"/>
      <w:r w:rsidRPr="00E13028">
        <w:rPr>
          <w:rStyle w:val="cite"/>
        </w:rPr>
        <w:t>sions</w:t>
      </w:r>
      <w:proofErr w:type="spellEnd"/>
      <w:r w:rsidRPr="00E13028">
        <w:rPr>
          <w:rStyle w:val="cite"/>
        </w:rPr>
        <w:t xml:space="preserve"> for society at large. The key insight that Marx had during the Paris Commune of 1871 was that these forms of organization would develop before the new society was created, in the process of fighting the old society. The same methods of self-organization that would be the basis of a self-managing society are needed by the exploited and oppressed to resist and, ultimately, to overthrow capital itself.</w:t>
      </w:r>
      <w:r>
        <w:rPr>
          <w:rStyle w:val="cite"/>
        </w:rPr>
        <w:t xml:space="preserve"> </w:t>
      </w:r>
      <w:r w:rsidRPr="00E13028">
        <w:rPr>
          <w:rStyle w:val="cite"/>
        </w:rPr>
        <w:t xml:space="preserve">The overthrow of capital is itself a process. The dilemma that Albert imagines confronting a workers' cooperative in a market economy would face any society that was beginning to introduce the principles of democratic plan- </w:t>
      </w:r>
      <w:proofErr w:type="spellStart"/>
      <w:r w:rsidRPr="00E13028">
        <w:rPr>
          <w:rStyle w:val="cite"/>
        </w:rPr>
        <w:t>ning</w:t>
      </w:r>
      <w:proofErr w:type="spellEnd"/>
      <w:r w:rsidRPr="00E13028">
        <w:rPr>
          <w:rStyle w:val="cite"/>
        </w:rPr>
        <w:t xml:space="preserve"> in a world still ruled by capitalism. It was responsible for the corruption and eventual destruction of the Russian Revolution of October 1917. </w:t>
      </w:r>
      <w:r w:rsidRPr="002034E1">
        <w:rPr>
          <w:rStyle w:val="underline"/>
          <w:highlight w:val="yellow"/>
        </w:rPr>
        <w:t xml:space="preserve">Any breakthrough in one part of the world could only survive by spreading and progressively overturning the logic of capital on a global scale. The globalization of capital has produced a global- </w:t>
      </w:r>
      <w:proofErr w:type="spellStart"/>
      <w:r w:rsidRPr="002034E1">
        <w:rPr>
          <w:rStyle w:val="underline"/>
          <w:highlight w:val="yellow"/>
        </w:rPr>
        <w:t>ization</w:t>
      </w:r>
      <w:proofErr w:type="spellEnd"/>
      <w:r w:rsidRPr="002034E1">
        <w:rPr>
          <w:rStyle w:val="underline"/>
          <w:highlight w:val="yellow"/>
        </w:rPr>
        <w:t xml:space="preserve"> of resistance. </w:t>
      </w:r>
      <w:r w:rsidRPr="00E13028">
        <w:rPr>
          <w:rStyle w:val="underline"/>
        </w:rPr>
        <w:t xml:space="preserve">Struggles in different parts of the world contaminate each other. Chiapas and Seattle had global reverberations. The two European countries with the most advanced and combative social movements, France and Greece, have exerted a degree of mutual </w:t>
      </w:r>
      <w:proofErr w:type="spellStart"/>
      <w:r w:rsidRPr="00E13028">
        <w:rPr>
          <w:rStyle w:val="underline"/>
        </w:rPr>
        <w:t>influ</w:t>
      </w:r>
      <w:proofErr w:type="spellEnd"/>
      <w:r w:rsidRPr="00E13028">
        <w:rPr>
          <w:rStyle w:val="underline"/>
        </w:rPr>
        <w:t xml:space="preserve">- </w:t>
      </w:r>
      <w:proofErr w:type="spellStart"/>
      <w:r w:rsidRPr="00E13028">
        <w:rPr>
          <w:rStyle w:val="underline"/>
        </w:rPr>
        <w:t>ence</w:t>
      </w:r>
      <w:proofErr w:type="spellEnd"/>
      <w:r w:rsidRPr="00E13028">
        <w:rPr>
          <w:rStyle w:val="underline"/>
        </w:rPr>
        <w:t xml:space="preserve"> on one another. The movements in Latin America have become a beacon to all those fighting neoliberalism.</w:t>
      </w:r>
      <w:r>
        <w:rPr>
          <w:rStyle w:val="cite"/>
        </w:rPr>
        <w:t xml:space="preserve"> </w:t>
      </w:r>
      <w:r w:rsidRPr="00E13028">
        <w:rPr>
          <w:rStyle w:val="cite"/>
        </w:rPr>
        <w:t xml:space="preserve">"We are still a very long way from overturning capitalism even in one country. Indeed, the more one seeks to </w:t>
      </w:r>
      <w:proofErr w:type="spellStart"/>
      <w:r w:rsidRPr="00E13028">
        <w:rPr>
          <w:rStyle w:val="cite"/>
        </w:rPr>
        <w:t>elabo</w:t>
      </w:r>
      <w:proofErr w:type="spellEnd"/>
      <w:r w:rsidRPr="00E13028">
        <w:rPr>
          <w:rStyle w:val="cite"/>
        </w:rPr>
        <w:t xml:space="preserve">- rate on the shape of an alternative to capitalism the more one is overawed by the immensity of the task. </w:t>
      </w:r>
      <w:r w:rsidRPr="002034E1">
        <w:rPr>
          <w:rStyle w:val="underline"/>
          <w:highlight w:val="yellow"/>
        </w:rPr>
        <w:t xml:space="preserve">The biggest immediate obstacle that confronts anyone seeking to address it is the chronic political weakness of the radical </w:t>
      </w:r>
      <w:proofErr w:type="spellStart"/>
      <w:r w:rsidRPr="002034E1">
        <w:rPr>
          <w:rStyle w:val="underline"/>
          <w:highlight w:val="yellow"/>
        </w:rPr>
        <w:t>anticapitalist</w:t>
      </w:r>
      <w:proofErr w:type="spellEnd"/>
      <w:r w:rsidRPr="002034E1">
        <w:rPr>
          <w:rStyle w:val="underline"/>
          <w:highlight w:val="yellow"/>
        </w:rPr>
        <w:t xml:space="preserve"> left on a global scale. Nevertheless, the present crisis has torn a huge hole in neoliberalism both as an ideology and as a mode of organizing capital- ism. The market no longer seems like a second nature </w:t>
      </w:r>
      <w:proofErr w:type="spellStart"/>
      <w:r w:rsidRPr="002034E1">
        <w:rPr>
          <w:rStyle w:val="underline"/>
          <w:highlight w:val="yellow"/>
        </w:rPr>
        <w:t>unamenable</w:t>
      </w:r>
      <w:proofErr w:type="spellEnd"/>
      <w:r w:rsidRPr="002034E1">
        <w:rPr>
          <w:rStyle w:val="underline"/>
          <w:highlight w:val="yellow"/>
        </w:rPr>
        <w:t xml:space="preserve"> to change or control. Those who are prepared to seize this moment boldly can help to ensure that the boundaries of the possible really are widened, allowing the billions of victims of capitalism finally to escape</w:t>
      </w:r>
      <w:r w:rsidRPr="002034E1">
        <w:rPr>
          <w:rStyle w:val="cite"/>
          <w:highlight w:val="yellow"/>
        </w:rPr>
        <w:t>.</w:t>
      </w:r>
    </w:p>
    <w:p w:rsidR="00DF0154" w:rsidRPr="002034E1" w:rsidRDefault="00DF0154" w:rsidP="00DF0154">
      <w:pPr>
        <w:rPr>
          <w:highlight w:val="yellow"/>
        </w:rPr>
      </w:pPr>
    </w:p>
    <w:p w:rsidR="00DF0154" w:rsidRPr="001B756B" w:rsidRDefault="00DF0154" w:rsidP="00DF0154">
      <w:pPr>
        <w:pStyle w:val="Heading4"/>
      </w:pPr>
      <w:r>
        <w:t>Text: VOTE NEGATIVE TO REJECT THE 1AC IN FAVOR OF MATERIALIST REVOLUTIONARY KNOWLEDGE PRODUCTION AGAINST CAPITALISM</w:t>
      </w:r>
      <w:proofErr w:type="gramStart"/>
      <w:r>
        <w:t>..</w:t>
      </w:r>
      <w:proofErr w:type="gramEnd"/>
      <w:r>
        <w:t xml:space="preserve"> </w:t>
      </w:r>
    </w:p>
    <w:p w:rsidR="00DF0154" w:rsidRPr="000E4944" w:rsidRDefault="00DF0154" w:rsidP="00DF0154">
      <w:pPr>
        <w:rPr>
          <w:rStyle w:val="StyleStyleBold12pt"/>
        </w:rPr>
      </w:pPr>
      <w:r w:rsidRPr="000E4944">
        <w:rPr>
          <w:rStyle w:val="StyleStyleBold12pt"/>
        </w:rPr>
        <w:t>Foster 2k11</w:t>
      </w:r>
    </w:p>
    <w:p w:rsidR="00DF0154" w:rsidRPr="000E4944" w:rsidRDefault="00DF0154" w:rsidP="00DF0154">
      <w:pPr>
        <w:rPr>
          <w:rStyle w:val="StyleStyleBold12pt"/>
          <w:b w:val="0"/>
          <w:sz w:val="14"/>
          <w:szCs w:val="14"/>
        </w:rPr>
      </w:pPr>
      <w:r w:rsidRPr="000E4944">
        <w:rPr>
          <w:rStyle w:val="StyleStyleBold12pt"/>
          <w:sz w:val="14"/>
          <w:szCs w:val="14"/>
        </w:rPr>
        <w:t xml:space="preserve">[john </w:t>
      </w:r>
      <w:proofErr w:type="spellStart"/>
      <w:r w:rsidRPr="000E4944">
        <w:rPr>
          <w:rStyle w:val="StyleStyleBold12pt"/>
          <w:sz w:val="14"/>
          <w:szCs w:val="14"/>
        </w:rPr>
        <w:t>bellamy</w:t>
      </w:r>
      <w:proofErr w:type="spellEnd"/>
      <w:r w:rsidRPr="000E4944">
        <w:rPr>
          <w:rStyle w:val="StyleStyleBold12pt"/>
          <w:sz w:val="14"/>
          <w:szCs w:val="14"/>
        </w:rPr>
        <w:t>,  professor of sociology at the University of Oregon and also editor of Monthly Review, Since the Great Financial Crisis hit in 2008, Foster has been sought out by academics, activists, the media, and the general public as a result of his earlier prescient writings on the coming crisis. He has given numerous interviews, talks, and invited lectures, as well as written invited commentary, articles, and books on the subject]</w:t>
      </w:r>
    </w:p>
    <w:p w:rsidR="00DF0154" w:rsidRDefault="00DF0154" w:rsidP="00DF0154">
      <w:pPr>
        <w:jc w:val="both"/>
        <w:rPr>
          <w:rStyle w:val="StyleBoldUnderline"/>
        </w:rPr>
      </w:pPr>
      <w:r w:rsidRPr="004779E4">
        <w:rPr>
          <w:sz w:val="16"/>
        </w:rPr>
        <w:t xml:space="preserve">In the twenty-first century it is customary to view the rise of planetary ecological problems as a surprising development scarcely conceivable prior to the last few decades. It is here, however, that we have the most to learn from the analysis of nineteenth-century thinkers who played a role in the development of ecology, including both early ecological scientists and classical historical materialists. Science has long warned of the negative, destructive side of the human transformation of the earth—a warning which the system, driven by its own imperatives, has continually sought to downplay. Indeed, what distinguishes our time from earlier centuries is not so much the conservation of catastrophe, which has long been recognized, but rather the accelerated pace at which such destruction is now manifesting itself, i.e., what I am calling the accumulation of catastrophe. The desertification arising in pre-capitalist times, partly through human action, manifested itself over centuries, even millennia. Today changes in the land, the atmosphere, the oceans, indeed the entire life-support system of the earth, are the product of mere decades. If in the past, Darwin was struck that in a mere three centuries after European colonization, the ecology of the island of St. </w:t>
      </w:r>
      <w:r w:rsidRPr="004779E4">
        <w:rPr>
          <w:sz w:val="16"/>
        </w:rPr>
        <w:lastRenderedPageBreak/>
        <w:t xml:space="preserve">Helena had been destroyed to the point that it was reduced to “desert”—today, in only two generations, we have altered the biogeochemical processes of the entire planet.28The absence of a historical perspective on the conservation, even accumulation, of catastrophe is a major barrier to needed change in our time. Many environmentalists, including some who perceive themselves as being on the left, persist in believing that we can address our immense and growing ecological problems without altering our fundamental social-production relationships. All that is necessary in this view is the combined magic of green technology and green markets. Short-term fixes are presumed to be adequate solutions, while society remains on the same essential course as before. Indeed, the dominant perspective on ecology can be characterized, I believe, as consisting of three successive stages of denial: (1) the denial altogether of the planetary ecological crisis (or its human cause); (2) the denial that the ecological crisis is fundamentally due to the system of production in which we live, namely capitalism; and (3) the denial that capitalism is constitutionally incapable of overcoming this global ecological threat—with capital now being presented instead as the savior of the </w:t>
      </w:r>
      <w:proofErr w:type="spellStart"/>
      <w:r w:rsidRPr="004779E4">
        <w:rPr>
          <w:sz w:val="16"/>
        </w:rPr>
        <w:t>environment.The</w:t>
      </w:r>
      <w:proofErr w:type="spellEnd"/>
      <w:r w:rsidRPr="004779E4">
        <w:rPr>
          <w:sz w:val="16"/>
        </w:rPr>
        <w:t xml:space="preserve"> first stage of ecological denial is easy to understand. This is the form of denial represented by Exxon-Mobil. Such outright denial of the destructive consequences of their actions is the automatic response of corporations generally when faced with the prospect of environmental regulations, which would negatively affect their bottom lines. It is also the form of absolute denial promoted by climate-change </w:t>
      </w:r>
      <w:proofErr w:type="spellStart"/>
      <w:r w:rsidRPr="004779E4">
        <w:rPr>
          <w:sz w:val="16"/>
        </w:rPr>
        <w:t>denialists</w:t>
      </w:r>
      <w:proofErr w:type="spellEnd"/>
      <w:r w:rsidRPr="004779E4">
        <w:rPr>
          <w:sz w:val="16"/>
        </w:rPr>
        <w:t xml:space="preserve"> themselves, who categorically reject the reality of human agency in global climate change. The second stage of denial, a retreat from the first, is to admit there is a </w:t>
      </w:r>
      <w:proofErr w:type="spellStart"/>
      <w:r w:rsidRPr="004779E4">
        <w:rPr>
          <w:sz w:val="16"/>
        </w:rPr>
        <w:t>problem</w:t>
      </w:r>
      <w:proofErr w:type="gramStart"/>
      <w:r w:rsidRPr="004779E4">
        <w:rPr>
          <w:sz w:val="16"/>
        </w:rPr>
        <w:t>,while</w:t>
      </w:r>
      <w:proofErr w:type="spellEnd"/>
      <w:proofErr w:type="gramEnd"/>
      <w:r w:rsidRPr="004779E4">
        <w:rPr>
          <w:sz w:val="16"/>
        </w:rPr>
        <w:t xml:space="preserve"> dissociating it from the larger socioeconomic system. The famous IPAT formula, i.e. Environmental Impact = Population x Consumption x Technology (which amounts to saying that these are the three factors behind our environmental problems/solutions), has been used by some to suggest that population growth, the consumption habits of most individuals, and inappropriate technology carry the totality of blame for environmental degradation. The answer then is sustainable population, sustainable consumption, and sustainable technology. This approach, though seemingly matter-of-fact, and deceptively radical, derives its acceptability for the vested interests from the fact that it generally serves to disguise the more fundamental reality of the treadmill of capitalist production itself.29 The third stage of denial, a last-ditch defense, and exhibiting a greater level of desperation on the part of the established order, is, I would argue, the most dangerous of all. It admits that the environmental crisis is wrapped up with the existence of capitalism, but argues that what we need is an entirely new kind of capitalism: variously called “sustainable capitalism,” “green capitalism,” “natural capitalism,” and “climate capitalism” by thinkers as various as Al Gore, Paul </w:t>
      </w:r>
      <w:proofErr w:type="spellStart"/>
      <w:r w:rsidRPr="004779E4">
        <w:rPr>
          <w:sz w:val="16"/>
        </w:rPr>
        <w:t>Hawken</w:t>
      </w:r>
      <w:proofErr w:type="spellEnd"/>
      <w:r w:rsidRPr="004779E4">
        <w:rPr>
          <w:sz w:val="16"/>
        </w:rPr>
        <w:t xml:space="preserve">, Amory and L. Hunter </w:t>
      </w:r>
      <w:proofErr w:type="spellStart"/>
      <w:r w:rsidRPr="004779E4">
        <w:rPr>
          <w:sz w:val="16"/>
        </w:rPr>
        <w:t>Lovins</w:t>
      </w:r>
      <w:proofErr w:type="spellEnd"/>
      <w:r w:rsidRPr="004779E4">
        <w:rPr>
          <w:sz w:val="16"/>
        </w:rPr>
        <w:t xml:space="preserve">, and Jonathon Porritt.30 The argument here varies but usually begins with the old trope that capitalism is the most efficient economic system possible—a form of “spontaneous order” arising from an invisible hand—and that the answer to ecological problems is to make it more efficient still by internalizing costs on the environment previously externalized by the system. Aside from the presumed magic of the market itself, and moral claims as to “the greening of corporations,” this is supposed to be achieved by means of a black box of technological wonders. Implicit in all such views is the notion that capitalism can be made sustainable, without altering its accumulation or economic growth imperative and without breaking with the dominant social relations. The exponential growth of the system ad infinitum is possible, we are told, while simultaneously generating a sustainable </w:t>
      </w:r>
      <w:commentRangeStart w:id="0"/>
      <w:r w:rsidRPr="004779E4">
        <w:rPr>
          <w:sz w:val="16"/>
        </w:rPr>
        <w:t>relation</w:t>
      </w:r>
      <w:commentRangeEnd w:id="0"/>
      <w:r w:rsidRPr="004779E4">
        <w:rPr>
          <w:sz w:val="16"/>
        </w:rPr>
        <w:commentReference w:id="0"/>
      </w:r>
      <w:r w:rsidRPr="004779E4">
        <w:rPr>
          <w:sz w:val="16"/>
        </w:rPr>
        <w:t xml:space="preserve"> to the planet. This of course runs up against what Herman Daly has called the Impossibility Theorem: If the whole world were to have an ecological footprint the size of the United States we would need multiple planets.31 The idea that such a development process can persist permanently on a single planet (and indeed that we are not at this point already confronting earthly limits) is of course an exercise in delusion, bordering on belief in the supernatural. “</w:t>
      </w:r>
      <w:r w:rsidRPr="00933F0C">
        <w:rPr>
          <w:rStyle w:val="StyleBoldUnderline"/>
          <w:highlight w:val="yellow"/>
        </w:rPr>
        <w:t>Capitalism</w:t>
      </w:r>
      <w:r w:rsidRPr="004779E4">
        <w:rPr>
          <w:sz w:val="16"/>
        </w:rPr>
        <w:t xml:space="preserve">,” as the great environmental economist K. William </w:t>
      </w:r>
      <w:proofErr w:type="spellStart"/>
      <w:r w:rsidRPr="004779E4">
        <w:rPr>
          <w:sz w:val="16"/>
        </w:rPr>
        <w:t>Kapp</w:t>
      </w:r>
      <w:proofErr w:type="spellEnd"/>
      <w:r w:rsidRPr="004779E4">
        <w:rPr>
          <w:sz w:val="16"/>
        </w:rPr>
        <w:t xml:space="preserve"> once wrote, is “an economy of unpaid costs.”32 It </w:t>
      </w:r>
      <w:r w:rsidRPr="00933F0C">
        <w:rPr>
          <w:rStyle w:val="StyleBoldUnderline"/>
          <w:highlight w:val="yellow"/>
        </w:rPr>
        <w:t xml:space="preserve">can persist </w:t>
      </w:r>
      <w:r w:rsidRPr="004779E4">
        <w:rPr>
          <w:sz w:val="16"/>
        </w:rPr>
        <w:t xml:space="preserve">and even </w:t>
      </w:r>
      <w:r w:rsidRPr="00D4487F">
        <w:rPr>
          <w:rStyle w:val="StyleBoldUnderline"/>
        </w:rPr>
        <w:t xml:space="preserve">prosper </w:t>
      </w:r>
      <w:r w:rsidRPr="00933F0C">
        <w:rPr>
          <w:rStyle w:val="StyleBoldUnderline"/>
          <w:highlight w:val="yellow"/>
        </w:rPr>
        <w:t xml:space="preserve">only insofar as it is able to externalize its costs on the mass of the population and </w:t>
      </w:r>
      <w:r w:rsidRPr="00D4487F">
        <w:rPr>
          <w:rStyle w:val="StyleBoldUnderline"/>
        </w:rPr>
        <w:t xml:space="preserve">the surrounding </w:t>
      </w:r>
      <w:r w:rsidRPr="00933F0C">
        <w:rPr>
          <w:rStyle w:val="StyleBoldUnderline"/>
          <w:highlight w:val="yellow"/>
        </w:rPr>
        <w:t>environment</w:t>
      </w:r>
      <w:r w:rsidRPr="00D4487F">
        <w:rPr>
          <w:rStyle w:val="StyleBoldUnderline"/>
        </w:rPr>
        <w:t xml:space="preserve">. </w:t>
      </w:r>
      <w:r w:rsidRPr="00933F0C">
        <w:rPr>
          <w:rStyle w:val="StyleBoldUnderline"/>
          <w:highlight w:val="yellow"/>
        </w:rPr>
        <w:t>Whenever the destruction is too severe the system simply seeks to engineer another spatial fix. Yet, a planetary capitalism i</w:t>
      </w:r>
      <w:r w:rsidRPr="004779E4">
        <w:rPr>
          <w:sz w:val="16"/>
        </w:rPr>
        <w:t xml:space="preserve">s from this standpoint </w:t>
      </w:r>
      <w:r w:rsidRPr="00933F0C">
        <w:rPr>
          <w:rStyle w:val="StyleBoldUnderline"/>
          <w:highlight w:val="yellow"/>
        </w:rPr>
        <w:t xml:space="preserve">a contradiction </w:t>
      </w:r>
      <w:r w:rsidRPr="004779E4">
        <w:rPr>
          <w:sz w:val="16"/>
        </w:rPr>
        <w:t xml:space="preserve">in terms: </w:t>
      </w:r>
      <w:r w:rsidRPr="00D4487F">
        <w:rPr>
          <w:rStyle w:val="StyleBoldUnderline"/>
        </w:rPr>
        <w:t xml:space="preserve">it means that </w:t>
      </w:r>
      <w:r w:rsidRPr="00933F0C">
        <w:rPr>
          <w:rStyle w:val="StyleBoldUnderline"/>
          <w:highlight w:val="yellow"/>
        </w:rPr>
        <w:t xml:space="preserve">there is nowhere finally to externalize the social and environmental costs of capitalist destruction </w:t>
      </w:r>
      <w:r w:rsidRPr="004779E4">
        <w:rPr>
          <w:sz w:val="16"/>
        </w:rPr>
        <w:t>(we cannot ship our toxic waste into outer space</w:t>
      </w:r>
      <w:r w:rsidRPr="00D4487F">
        <w:rPr>
          <w:rStyle w:val="StyleBoldUnderline"/>
        </w:rPr>
        <w:t xml:space="preserve">!), </w:t>
      </w:r>
      <w:r w:rsidRPr="00933F0C">
        <w:rPr>
          <w:rStyle w:val="StyleBoldUnderline"/>
          <w:highlight w:val="yellow"/>
        </w:rPr>
        <w:t>and no external resources to draw upon</w:t>
      </w:r>
      <w:r w:rsidRPr="00D4487F">
        <w:rPr>
          <w:rStyle w:val="StyleBoldUnderline"/>
        </w:rPr>
        <w:t xml:space="preserve"> in the face of the enormous squandering of resources inherent to the system </w:t>
      </w:r>
      <w:r w:rsidRPr="004779E4">
        <w:rPr>
          <w:sz w:val="16"/>
        </w:rPr>
        <w:t>(we can’t solve our problems by mining the moon!).</w:t>
      </w:r>
      <w:r w:rsidRPr="004779E4">
        <w:rPr>
          <w:sz w:val="16"/>
        </w:rPr>
        <w:cr/>
      </w:r>
      <w:r w:rsidRPr="00933F0C">
        <w:rPr>
          <w:rStyle w:val="StyleBoldUnderline"/>
          <w:highlight w:val="yellow"/>
        </w:rPr>
        <w:t>Market-based solutions to climate change</w:t>
      </w:r>
      <w:r w:rsidRPr="004779E4">
        <w:rPr>
          <w:sz w:val="16"/>
        </w:rPr>
        <w:t xml:space="preserve">, such as emissions trading, have been shown to </w:t>
      </w:r>
      <w:r w:rsidRPr="00933F0C">
        <w:rPr>
          <w:rStyle w:val="StyleBoldUnderline"/>
          <w:highlight w:val="yellow"/>
        </w:rPr>
        <w:t>promote profits</w:t>
      </w:r>
      <w:r w:rsidRPr="004779E4">
        <w:rPr>
          <w:sz w:val="16"/>
        </w:rPr>
        <w:t xml:space="preserve">, and to </w:t>
      </w:r>
      <w:r w:rsidRPr="00933F0C">
        <w:rPr>
          <w:rStyle w:val="StyleBoldUnderline"/>
          <w:highlight w:val="yellow"/>
        </w:rPr>
        <w:t>facilitate economic growth and financial wealth, while increasing carbon emissions. From an environmental standpoint</w:t>
      </w:r>
      <w:r w:rsidRPr="004779E4">
        <w:rPr>
          <w:sz w:val="16"/>
        </w:rPr>
        <w:t xml:space="preserve">, therefore, </w:t>
      </w:r>
      <w:r w:rsidRPr="00933F0C">
        <w:rPr>
          <w:rStyle w:val="StyleBoldUnderline"/>
          <w:highlight w:val="yellow"/>
        </w:rPr>
        <w:t xml:space="preserve">they are worse than nothing—since they stand in the way of effective action. Nor are the technologies most acceptable to the system </w:t>
      </w:r>
      <w:r w:rsidRPr="004779E4">
        <w:rPr>
          <w:sz w:val="16"/>
        </w:rPr>
        <w:t xml:space="preserve">(since not requiring changes in property relations) </w:t>
      </w:r>
      <w:r w:rsidRPr="004779E4">
        <w:rPr>
          <w:rStyle w:val="StyleBoldUnderline"/>
        </w:rPr>
        <w:t>the answer. So-called “clean coal” or carbon capture and storage technologies are economically unfeasible and ecologically dubious, and serve mainly as an ideological justification for keeping coal-fired plants going. W</w:t>
      </w:r>
      <w:r w:rsidRPr="004779E4">
        <w:rPr>
          <w:sz w:val="16"/>
        </w:rPr>
        <w:t xml:space="preserve">orse still, are </w:t>
      </w:r>
      <w:proofErr w:type="spellStart"/>
      <w:r w:rsidRPr="004779E4">
        <w:rPr>
          <w:sz w:val="16"/>
        </w:rPr>
        <w:t>geoengineering</w:t>
      </w:r>
      <w:proofErr w:type="spellEnd"/>
      <w:r w:rsidRPr="004779E4">
        <w:rPr>
          <w:sz w:val="16"/>
        </w:rPr>
        <w:t xml:space="preserve"> schemes like dumping sulfur particles in the atmosphere or iron filings in the ocean (the first in order to deflect the sun’s rays, the second in order to promote algal growth to increase ocean absorption of carbon). </w:t>
      </w:r>
      <w:r w:rsidRPr="004779E4">
        <w:rPr>
          <w:rStyle w:val="StyleBoldUnderline"/>
        </w:rPr>
        <w:t>These schemes carry with them the potential for even greater ecological disasters: in the first case, this could lead to a reduction of photosynthesis, in the second the expansion of dead zones</w:t>
      </w:r>
      <w:r w:rsidRPr="004779E4">
        <w:rPr>
          <w:sz w:val="16"/>
        </w:rPr>
        <w:t>. Remember the Sorcerer’s Apprentice</w:t>
      </w:r>
      <w:proofErr w:type="gramStart"/>
      <w:r w:rsidRPr="004779E4">
        <w:rPr>
          <w:sz w:val="16"/>
        </w:rPr>
        <w:t>!33</w:t>
      </w:r>
      <w:proofErr w:type="gramEnd"/>
      <w:r w:rsidRPr="004779E4">
        <w:rPr>
          <w:sz w:val="16"/>
        </w:rPr>
        <w:t xml:space="preserve"> The potential for the accumulation of catastrophe on a truly planetary level as a result of </w:t>
      </w:r>
      <w:proofErr w:type="spellStart"/>
      <w:r w:rsidRPr="004779E4">
        <w:rPr>
          <w:sz w:val="16"/>
        </w:rPr>
        <w:t>geoengineering</w:t>
      </w:r>
      <w:proofErr w:type="spellEnd"/>
      <w:r w:rsidRPr="004779E4">
        <w:rPr>
          <w:sz w:val="16"/>
        </w:rPr>
        <w:t xml:space="preserve"> technology is so great that it would be absolute folly to proceed in this way—simply in order to avoid changes in the mode of production, i.e., a fundamental transformation of our way of life, property relations, and metabolism with nature. Science tells us that </w:t>
      </w:r>
      <w:r w:rsidRPr="00933F0C">
        <w:rPr>
          <w:rStyle w:val="StyleBoldUnderline"/>
          <w:highlight w:val="yellow"/>
        </w:rPr>
        <w:t>we are crossing planetary boundaries everywhere we look, from climate change, to ocean acidification, to species destruction, to freshwater shortages, to chemical pollution of air, water, soil, and humans</w:t>
      </w:r>
      <w:r w:rsidRPr="004779E4">
        <w:rPr>
          <w:sz w:val="16"/>
        </w:rPr>
        <w:t xml:space="preserve">. The latest warning sign is the advent of what is called “extreme weather”—a direct outgrowth of climate change. </w:t>
      </w:r>
      <w:proofErr w:type="gramStart"/>
      <w:r w:rsidRPr="004779E4">
        <w:rPr>
          <w:sz w:val="16"/>
        </w:rPr>
        <w:t>As Hansen says: “Global warming increases the intensity of droughts and heat waves, and thus the area of forest fires.</w:t>
      </w:r>
      <w:proofErr w:type="gramEnd"/>
      <w:r w:rsidRPr="004779E4">
        <w:rPr>
          <w:sz w:val="16"/>
        </w:rPr>
        <w:t xml:space="preserve"> However, because a warmer atmosphere holds more water vapor, global warming must also increase the intensity of the other extreme of the hydrologic cycle—meaning heavier rains, more extreme floods, and more intense storms driven by latent heat.” Scientists involved in the new area of climate-attribution science, where extreme weather events are examined for their climate </w:t>
      </w:r>
      <w:r w:rsidRPr="004779E4">
        <w:rPr>
          <w:sz w:val="16"/>
        </w:rPr>
        <w:lastRenderedPageBreak/>
        <w:t>signatures, are now arguing that we are rapidly approaching a situation where the proverbial “‘hundred-year’ flood” no longer occurs simply once a century, but every few years</w:t>
      </w:r>
      <w:r w:rsidRPr="00D4487F">
        <w:rPr>
          <w:rStyle w:val="StyleBoldUnderline"/>
        </w:rPr>
        <w:t xml:space="preserve">. </w:t>
      </w:r>
      <w:r w:rsidRPr="00933F0C">
        <w:rPr>
          <w:rStyle w:val="StyleBoldUnderline"/>
          <w:highlight w:val="yellow"/>
        </w:rPr>
        <w:t>Natural catastrophes are thus likely to become more severe and more frequent occurrences in the lives of all living beings</w:t>
      </w:r>
      <w:r w:rsidRPr="004779E4">
        <w:rPr>
          <w:sz w:val="16"/>
        </w:rPr>
        <w:t xml:space="preserve">. </w:t>
      </w:r>
      <w:r>
        <w:rPr>
          <w:color w:val="FF0000"/>
          <w:sz w:val="36"/>
        </w:rPr>
        <w:t xml:space="preserve">§ Marked 10:52 § </w:t>
      </w:r>
      <w:r w:rsidRPr="004779E4">
        <w:rPr>
          <w:sz w:val="16"/>
        </w:rPr>
        <w:t xml:space="preserve">The hope of some scientists is that this will finally wake up humanity to its true danger.34 How are we to understand the challenge of the enormous accumulation of catastrophe, and the no less massive human action required to address this? In the 1930s John Maynard Keynes wrote an essay entitled “Economic Possibilities of Our Grandchildren,” aimed at defending capitalism in response to revolutionary social challenges then arising. Keynes argued that we should rely for at least a couple more generations on the convenient lie of the </w:t>
      </w:r>
      <w:proofErr w:type="spellStart"/>
      <w:r w:rsidRPr="004779E4">
        <w:rPr>
          <w:sz w:val="16"/>
        </w:rPr>
        <w:t>Smithian</w:t>
      </w:r>
      <w:proofErr w:type="spellEnd"/>
      <w:r w:rsidRPr="004779E4">
        <w:rPr>
          <w:sz w:val="16"/>
        </w:rPr>
        <w:t xml:space="preserve"> invisible hand—accepting greed as the basis of a spontaneous economic order. We should therefore continue the pretense that “fair is foul and foul is fair” for the sake of the greater accumulation of wealth in society that such an approach would bring. Eventually, in the time of our “grandchildren”—maybe a “hundred years” hence (i.e., by the early 2030s)—Keynes assumed, the added wealth created by these means would be great enough that we could begin to tell the truth: that foul is foul and fair is fair. It would then be necessary for humanity to address the enormous inequalities and injustices produced by the system, engaging in a full-scale redistribution of wealth, and a radical transformation of the ends of production.35 Yet, the continued pursuit of Keynes’s convenient lie over the last eight decades has led to a world far more polarized and beset with contradictions than he could have foreseen. </w:t>
      </w:r>
      <w:r w:rsidRPr="00933F0C">
        <w:rPr>
          <w:rStyle w:val="StyleBoldUnderline"/>
          <w:highlight w:val="yellow"/>
        </w:rPr>
        <w:t>It is a world prey to the enormous unintended consequences of accumulation without limits: namely, global economic stagnation, financial crisis, and planetary ecological destruction.</w:t>
      </w:r>
      <w:r w:rsidRPr="004779E4">
        <w:rPr>
          <w:sz w:val="16"/>
        </w:rPr>
        <w:t xml:space="preserve"> Keynes, though aware of some of the negative economic aspects of capitalist production, had no real understanding of the ecological perils—of which scientists had already long been warning. Today these perils are impossible to overlook. </w:t>
      </w:r>
      <w:r w:rsidRPr="00D4487F">
        <w:rPr>
          <w:rStyle w:val="StyleBoldUnderline"/>
        </w:rPr>
        <w:t xml:space="preserve">Faced with impending ecological catastrophe, </w:t>
      </w:r>
      <w:r w:rsidRPr="00933F0C">
        <w:rPr>
          <w:rStyle w:val="StyleBoldUnderline"/>
          <w:highlight w:val="yellow"/>
        </w:rPr>
        <w:t>it is more necessary than ever to abandon Keynes’s convenient lie and espouse the truth: that foul is foul and fair is fair</w:t>
      </w:r>
      <w:r w:rsidRPr="00D4487F">
        <w:rPr>
          <w:rStyle w:val="StyleBoldUnderline"/>
        </w:rPr>
        <w:t xml:space="preserve">. </w:t>
      </w:r>
      <w:r w:rsidRPr="00933F0C">
        <w:rPr>
          <w:rStyle w:val="StyleBoldUnderline"/>
          <w:highlight w:val="yellow"/>
        </w:rPr>
        <w:t>Capitalism</w:t>
      </w:r>
      <w:r w:rsidRPr="004779E4">
        <w:rPr>
          <w:sz w:val="16"/>
        </w:rPr>
        <w:t xml:space="preserve">, the society of “après </w:t>
      </w:r>
      <w:proofErr w:type="spellStart"/>
      <w:r w:rsidRPr="004779E4">
        <w:rPr>
          <w:sz w:val="16"/>
        </w:rPr>
        <w:t>moi</w:t>
      </w:r>
      <w:proofErr w:type="spellEnd"/>
      <w:r w:rsidRPr="004779E4">
        <w:rPr>
          <w:sz w:val="16"/>
        </w:rPr>
        <w:t xml:space="preserve"> le </w:t>
      </w:r>
      <w:proofErr w:type="spellStart"/>
      <w:r w:rsidRPr="004779E4">
        <w:rPr>
          <w:sz w:val="16"/>
        </w:rPr>
        <w:t>déluge</w:t>
      </w:r>
      <w:proofErr w:type="spellEnd"/>
      <w:r w:rsidRPr="004779E4">
        <w:rPr>
          <w:sz w:val="16"/>
        </w:rPr>
        <w:t>!” i</w:t>
      </w:r>
      <w:r w:rsidRPr="00D4487F">
        <w:rPr>
          <w:rStyle w:val="StyleBoldUnderline"/>
        </w:rPr>
        <w:t xml:space="preserve">s a system that </w:t>
      </w:r>
      <w:r w:rsidRPr="00933F0C">
        <w:rPr>
          <w:rStyle w:val="StyleBoldUnderline"/>
          <w:highlight w:val="yellow"/>
        </w:rPr>
        <w:t xml:space="preserve">fouls its own nest—both the human-social conditions and the wider natural environment on which it depends. </w:t>
      </w:r>
      <w:r>
        <w:rPr>
          <w:rStyle w:val="StyleBoldUnderline"/>
          <w:color w:val="FF0000"/>
          <w:sz w:val="36"/>
          <w:highlight w:val="yellow"/>
        </w:rPr>
        <w:t xml:space="preserve">§ Marked 10:52 § </w:t>
      </w:r>
      <w:proofErr w:type="gramStart"/>
      <w:r w:rsidRPr="00933F0C">
        <w:rPr>
          <w:rStyle w:val="StyleBoldUnderline"/>
          <w:highlight w:val="yellow"/>
        </w:rPr>
        <w:t>The</w:t>
      </w:r>
      <w:proofErr w:type="gramEnd"/>
      <w:r w:rsidRPr="00933F0C">
        <w:rPr>
          <w:rStyle w:val="StyleBoldUnderline"/>
          <w:highlight w:val="yellow"/>
        </w:rPr>
        <w:t xml:space="preserve"> accumulation of capital is at the same time accumulation of catastroph</w:t>
      </w:r>
      <w:r w:rsidRPr="00D4487F">
        <w:rPr>
          <w:rStyle w:val="StyleBoldUnderline"/>
        </w:rPr>
        <w:t>e</w:t>
      </w:r>
      <w:r w:rsidRPr="004779E4">
        <w:rPr>
          <w:sz w:val="16"/>
        </w:rPr>
        <w:t xml:space="preserve">, not only </w:t>
      </w:r>
      <w:r w:rsidRPr="00933F0C">
        <w:rPr>
          <w:rStyle w:val="StyleBoldUnderline"/>
          <w:highlight w:val="yellow"/>
        </w:rPr>
        <w:t>for a majority of the world’s</w:t>
      </w:r>
      <w:r w:rsidRPr="004779E4">
        <w:rPr>
          <w:sz w:val="16"/>
        </w:rPr>
        <w:t xml:space="preserve"> people, but </w:t>
      </w:r>
      <w:r w:rsidRPr="00933F0C">
        <w:rPr>
          <w:rStyle w:val="StyleBoldUnderline"/>
          <w:highlight w:val="yellow"/>
        </w:rPr>
        <w:t>living species</w:t>
      </w:r>
      <w:r w:rsidRPr="004779E4">
        <w:rPr>
          <w:sz w:val="16"/>
        </w:rPr>
        <w:t xml:space="preserve"> generally. </w:t>
      </w:r>
      <w:r w:rsidRPr="00933F0C">
        <w:rPr>
          <w:rStyle w:val="StyleBoldUnderline"/>
          <w:highlight w:val="yellow"/>
        </w:rPr>
        <w:t>Hence, nothing is fairer—more just, more beautiful, and more necessary—today than the struggle to overthrow the regime of capital and to create a system of substantive equality and sustainable human development; a socialism for the twenty-first century</w:t>
      </w:r>
      <w:r w:rsidRPr="00D4487F">
        <w:rPr>
          <w:rStyle w:val="StyleBoldUnderline"/>
        </w:rPr>
        <w:t>.</w:t>
      </w:r>
    </w:p>
    <w:p w:rsidR="00DF0154" w:rsidRDefault="00DF0154" w:rsidP="00DF0154">
      <w:pPr>
        <w:pStyle w:val="Heading3"/>
      </w:pPr>
      <w:r>
        <w:lastRenderedPageBreak/>
        <w:t>Case</w:t>
      </w:r>
    </w:p>
    <w:p w:rsidR="00DF0154" w:rsidRDefault="00DF0154" w:rsidP="00DF0154">
      <w:pPr>
        <w:pStyle w:val="Heading4"/>
      </w:pPr>
      <w:r>
        <w:t xml:space="preserve">Their etymology of “black gold” is inaccurate – it is not </w:t>
      </w:r>
      <w:proofErr w:type="spellStart"/>
      <w:r>
        <w:t>racialized</w:t>
      </w:r>
      <w:proofErr w:type="spellEnd"/>
    </w:p>
    <w:p w:rsidR="00DF0154" w:rsidRDefault="00DF0154" w:rsidP="00DF0154">
      <w:proofErr w:type="gramStart"/>
      <w:r>
        <w:t xml:space="preserve">Thomas John A </w:t>
      </w:r>
      <w:r w:rsidRPr="00594A67">
        <w:rPr>
          <w:rStyle w:val="StyleStyleBold12pt"/>
        </w:rPr>
        <w:t>Bennett</w:t>
      </w:r>
      <w:r>
        <w:t xml:space="preserve"> </w:t>
      </w:r>
      <w:r w:rsidRPr="00594A67">
        <w:rPr>
          <w:rStyle w:val="StyleStyleBold12pt"/>
        </w:rPr>
        <w:t>and</w:t>
      </w:r>
      <w:r>
        <w:t xml:space="preserve"> John A. </w:t>
      </w:r>
      <w:r w:rsidRPr="00594A67">
        <w:rPr>
          <w:rStyle w:val="StyleStyleBold12pt"/>
        </w:rPr>
        <w:t>Bennett</w:t>
      </w:r>
      <w:r>
        <w:t>.</w:t>
      </w:r>
      <w:r w:rsidRPr="00594A67">
        <w:rPr>
          <w:rStyle w:val="StyleStyleBold12pt"/>
        </w:rPr>
        <w:t>1981</w:t>
      </w:r>
      <w:r>
        <w:t xml:space="preserve"> “Some reflections on the terms “black and white” in English </w:t>
      </w:r>
      <w:proofErr w:type="spellStart"/>
      <w:r>
        <w:t>colour</w:t>
      </w:r>
      <w:proofErr w:type="spellEnd"/>
      <w:r>
        <w:t xml:space="preserve"> </w:t>
      </w:r>
      <w:proofErr w:type="spellStart"/>
      <w:r>
        <w:t>collocations.Cahiers</w:t>
      </w:r>
      <w:proofErr w:type="spellEnd"/>
      <w:r>
        <w:t xml:space="preserve"> Ferdinand de Saussure.</w:t>
      </w:r>
      <w:proofErr w:type="gramEnd"/>
      <w:r>
        <w:t xml:space="preserve"> </w:t>
      </w:r>
      <w:proofErr w:type="gramStart"/>
      <w:r>
        <w:t>No. 35.</w:t>
      </w:r>
      <w:proofErr w:type="gramEnd"/>
      <w:r>
        <w:t xml:space="preserve"> Pp. 17-28</w:t>
      </w:r>
    </w:p>
    <w:p w:rsidR="00DF0154" w:rsidRDefault="00DF0154" w:rsidP="00DF0154"/>
    <w:p w:rsidR="00DF0154" w:rsidRPr="0093242A" w:rsidRDefault="00DF0154" w:rsidP="00DF0154">
      <w:pPr>
        <w:rPr>
          <w:rStyle w:val="StyleBoldUnderline"/>
        </w:rPr>
      </w:pPr>
      <w:r w:rsidRPr="00594A67">
        <w:t>Here,</w:t>
      </w:r>
      <w:r>
        <w:t xml:space="preserve"> </w:t>
      </w:r>
      <w:r w:rsidRPr="00594A67">
        <w:t xml:space="preserve">too, </w:t>
      </w:r>
      <w:r w:rsidRPr="0024566E">
        <w:rPr>
          <w:sz w:val="12"/>
        </w:rPr>
        <w:t>¶</w:t>
      </w:r>
      <w:r w:rsidRPr="00594A67">
        <w:rPr>
          <w:sz w:val="12"/>
        </w:rPr>
        <w:t xml:space="preserve"> </w:t>
      </w:r>
      <w:r w:rsidRPr="00594A67">
        <w:t>one</w:t>
      </w:r>
      <w:r>
        <w:t xml:space="preserve"> </w:t>
      </w:r>
      <w:r w:rsidRPr="00594A67">
        <w:t>can</w:t>
      </w:r>
      <w:r>
        <w:t xml:space="preserve"> </w:t>
      </w:r>
      <w:r w:rsidRPr="00594A67">
        <w:t>see</w:t>
      </w:r>
      <w:r>
        <w:t xml:space="preserve"> </w:t>
      </w:r>
      <w:r w:rsidRPr="00594A67">
        <w:t>limitation</w:t>
      </w:r>
      <w:r>
        <w:t xml:space="preserve"> </w:t>
      </w:r>
      <w:r w:rsidRPr="00594A67">
        <w:t>of</w:t>
      </w:r>
      <w:r>
        <w:t xml:space="preserve"> </w:t>
      </w:r>
      <w:r w:rsidRPr="00594A67">
        <w:t xml:space="preserve">the </w:t>
      </w:r>
      <w:proofErr w:type="spellStart"/>
      <w:r w:rsidRPr="00594A67">
        <w:t>arbitraire</w:t>
      </w:r>
      <w:proofErr w:type="spellEnd"/>
      <w:r w:rsidRPr="00594A67">
        <w:t xml:space="preserve"> du </w:t>
      </w:r>
      <w:r w:rsidRPr="0024566E">
        <w:rPr>
          <w:sz w:val="12"/>
        </w:rPr>
        <w:t>¶</w:t>
      </w:r>
      <w:r w:rsidRPr="00594A67">
        <w:rPr>
          <w:sz w:val="12"/>
        </w:rPr>
        <w:t xml:space="preserve"> </w:t>
      </w:r>
      <w:proofErr w:type="spellStart"/>
      <w:proofErr w:type="gramStart"/>
      <w:r w:rsidRPr="00594A67">
        <w:t>signe</w:t>
      </w:r>
      <w:proofErr w:type="spellEnd"/>
      <w:proofErr w:type="gramEnd"/>
      <w:r w:rsidRPr="00594A67">
        <w:t xml:space="preserve"> </w:t>
      </w:r>
      <w:r w:rsidRPr="0024566E">
        <w:rPr>
          <w:sz w:val="12"/>
        </w:rPr>
        <w:t>¶</w:t>
      </w:r>
      <w:r w:rsidRPr="00594A67">
        <w:rPr>
          <w:sz w:val="12"/>
        </w:rPr>
        <w:t xml:space="preserve"> </w:t>
      </w:r>
      <w:r w:rsidRPr="00594A67">
        <w:t xml:space="preserve">at work, </w:t>
      </w:r>
      <w:r w:rsidRPr="0024566E">
        <w:rPr>
          <w:sz w:val="12"/>
        </w:rPr>
        <w:t>¶</w:t>
      </w:r>
      <w:r w:rsidRPr="00594A67">
        <w:rPr>
          <w:sz w:val="12"/>
        </w:rPr>
        <w:t xml:space="preserve"> </w:t>
      </w:r>
      <w:r w:rsidRPr="00594A67">
        <w:t xml:space="preserve">as </w:t>
      </w:r>
      <w:r w:rsidRPr="0024566E">
        <w:rPr>
          <w:sz w:val="12"/>
        </w:rPr>
        <w:t>¶</w:t>
      </w:r>
      <w:r w:rsidRPr="00594A67">
        <w:rPr>
          <w:sz w:val="12"/>
        </w:rPr>
        <w:t xml:space="preserve"> </w:t>
      </w:r>
      <w:r w:rsidRPr="00594A67">
        <w:t xml:space="preserve">yellow </w:t>
      </w:r>
      <w:r w:rsidRPr="0024566E">
        <w:rPr>
          <w:sz w:val="12"/>
        </w:rPr>
        <w:t>¶</w:t>
      </w:r>
      <w:r w:rsidRPr="00594A67">
        <w:rPr>
          <w:sz w:val="12"/>
        </w:rPr>
        <w:t xml:space="preserve"> </w:t>
      </w:r>
      <w:r w:rsidRPr="00594A67">
        <w:t>is</w:t>
      </w:r>
      <w:r>
        <w:t xml:space="preserve"> </w:t>
      </w:r>
      <w:r w:rsidRPr="00594A67">
        <w:t>a</w:t>
      </w:r>
      <w:r>
        <w:t xml:space="preserve"> </w:t>
      </w:r>
      <w:proofErr w:type="spellStart"/>
      <w:r w:rsidRPr="00594A67">
        <w:t>colour</w:t>
      </w:r>
      <w:proofErr w:type="spellEnd"/>
      <w:r>
        <w:t xml:space="preserve"> </w:t>
      </w:r>
      <w:r w:rsidRPr="00594A67">
        <w:t>that</w:t>
      </w:r>
      <w:r>
        <w:t xml:space="preserve"> </w:t>
      </w:r>
      <w:r w:rsidRPr="00594A67">
        <w:t>can</w:t>
      </w:r>
      <w:r>
        <w:t xml:space="preserve"> </w:t>
      </w:r>
      <w:proofErr w:type="spellStart"/>
      <w:r w:rsidRPr="00594A67">
        <w:t>characterise</w:t>
      </w:r>
      <w:proofErr w:type="spellEnd"/>
      <w:r>
        <w:t xml:space="preserve"> </w:t>
      </w:r>
      <w:r w:rsidRPr="00594A67">
        <w:t>disease</w:t>
      </w:r>
      <w:r>
        <w:t xml:space="preserve"> </w:t>
      </w:r>
      <w:r w:rsidRPr="00594A67">
        <w:t>and</w:t>
      </w:r>
      <w:r>
        <w:t xml:space="preserve"> </w:t>
      </w:r>
      <w:r w:rsidRPr="00594A67">
        <w:t xml:space="preserve">was </w:t>
      </w:r>
      <w:r w:rsidRPr="0024566E">
        <w:rPr>
          <w:sz w:val="12"/>
        </w:rPr>
        <w:t>¶</w:t>
      </w:r>
      <w:r w:rsidRPr="00594A67">
        <w:rPr>
          <w:sz w:val="12"/>
        </w:rPr>
        <w:t xml:space="preserve"> </w:t>
      </w:r>
      <w:r w:rsidRPr="00594A67">
        <w:t xml:space="preserve">believed, </w:t>
      </w:r>
      <w:r w:rsidRPr="0024566E">
        <w:rPr>
          <w:sz w:val="12"/>
        </w:rPr>
        <w:t>¶</w:t>
      </w:r>
      <w:r w:rsidRPr="00594A67">
        <w:rPr>
          <w:sz w:val="12"/>
        </w:rPr>
        <w:t xml:space="preserve"> </w:t>
      </w:r>
      <w:r w:rsidRPr="00594A67">
        <w:t>in</w:t>
      </w:r>
      <w:r>
        <w:t xml:space="preserve"> </w:t>
      </w:r>
      <w:r w:rsidRPr="00594A67">
        <w:t>the</w:t>
      </w:r>
      <w:r w:rsidRPr="0024566E">
        <w:rPr>
          <w:sz w:val="12"/>
        </w:rPr>
        <w:t>¶</w:t>
      </w:r>
      <w:r w:rsidRPr="00594A67">
        <w:rPr>
          <w:sz w:val="12"/>
        </w:rPr>
        <w:t xml:space="preserve"> </w:t>
      </w:r>
      <w:r w:rsidRPr="00594A67">
        <w:t xml:space="preserve">human </w:t>
      </w:r>
      <w:r w:rsidRPr="0024566E">
        <w:rPr>
          <w:sz w:val="12"/>
        </w:rPr>
        <w:t>¶</w:t>
      </w:r>
      <w:r w:rsidRPr="00594A67">
        <w:rPr>
          <w:sz w:val="12"/>
        </w:rPr>
        <w:t xml:space="preserve"> </w:t>
      </w:r>
      <w:r w:rsidRPr="00594A67">
        <w:t xml:space="preserve">complexion, </w:t>
      </w:r>
      <w:r w:rsidRPr="0024566E">
        <w:rPr>
          <w:sz w:val="12"/>
        </w:rPr>
        <w:t>¶</w:t>
      </w:r>
      <w:r w:rsidRPr="00594A67">
        <w:rPr>
          <w:sz w:val="12"/>
        </w:rPr>
        <w:t xml:space="preserve"> </w:t>
      </w:r>
      <w:r w:rsidRPr="00594A67">
        <w:t>to</w:t>
      </w:r>
      <w:r>
        <w:t xml:space="preserve"> </w:t>
      </w:r>
      <w:r w:rsidRPr="00594A67">
        <w:t>show</w:t>
      </w:r>
      <w:r>
        <w:t xml:space="preserve"> </w:t>
      </w:r>
      <w:r w:rsidRPr="00594A67">
        <w:t xml:space="preserve">a </w:t>
      </w:r>
      <w:r w:rsidRPr="0024566E">
        <w:rPr>
          <w:sz w:val="12"/>
        </w:rPr>
        <w:t>¶</w:t>
      </w:r>
      <w:r w:rsidRPr="00594A67">
        <w:rPr>
          <w:sz w:val="12"/>
        </w:rPr>
        <w:t xml:space="preserve"> </w:t>
      </w:r>
      <w:r w:rsidRPr="00594A67">
        <w:t>cowardly</w:t>
      </w:r>
      <w:r>
        <w:t xml:space="preserve"> </w:t>
      </w:r>
      <w:r w:rsidRPr="00594A67">
        <w:t>tendency.</w:t>
      </w:r>
      <w:r>
        <w:t xml:space="preserve"> </w:t>
      </w:r>
      <w:r w:rsidRPr="00594A67">
        <w:t>Conversely,</w:t>
      </w:r>
      <w:r>
        <w:t xml:space="preserve"> </w:t>
      </w:r>
      <w:r w:rsidRPr="00594A67">
        <w:t xml:space="preserve">gold </w:t>
      </w:r>
      <w:r w:rsidRPr="0024566E">
        <w:rPr>
          <w:sz w:val="12"/>
        </w:rPr>
        <w:t>¶</w:t>
      </w:r>
      <w:r w:rsidRPr="00594A67">
        <w:rPr>
          <w:sz w:val="12"/>
        </w:rPr>
        <w:t xml:space="preserve"> </w:t>
      </w:r>
      <w:r w:rsidRPr="00594A67">
        <w:t>is</w:t>
      </w:r>
      <w:r>
        <w:t xml:space="preserve"> </w:t>
      </w:r>
      <w:r w:rsidRPr="00594A67">
        <w:t xml:space="preserve">a </w:t>
      </w:r>
      <w:r w:rsidRPr="0024566E">
        <w:rPr>
          <w:sz w:val="12"/>
        </w:rPr>
        <w:t>¶</w:t>
      </w:r>
      <w:r w:rsidRPr="00594A67">
        <w:rPr>
          <w:sz w:val="12"/>
        </w:rPr>
        <w:t xml:space="preserve"> </w:t>
      </w:r>
      <w:r w:rsidRPr="00594A67">
        <w:t>most</w:t>
      </w:r>
      <w:r>
        <w:t xml:space="preserve"> </w:t>
      </w:r>
      <w:r w:rsidRPr="00594A67">
        <w:t>valuable</w:t>
      </w:r>
      <w:r>
        <w:t xml:space="preserve"> </w:t>
      </w:r>
      <w:r w:rsidRPr="00594A67">
        <w:t>and</w:t>
      </w:r>
      <w:r>
        <w:t xml:space="preserve"> </w:t>
      </w:r>
      <w:r w:rsidRPr="00594A67">
        <w:t xml:space="preserve">desirable </w:t>
      </w:r>
      <w:r w:rsidRPr="0024566E">
        <w:rPr>
          <w:sz w:val="12"/>
        </w:rPr>
        <w:t>¶</w:t>
      </w:r>
      <w:r w:rsidRPr="00594A67">
        <w:rPr>
          <w:sz w:val="12"/>
        </w:rPr>
        <w:t xml:space="preserve"> </w:t>
      </w:r>
      <w:r w:rsidRPr="00594A67">
        <w:t xml:space="preserve">commodity, </w:t>
      </w:r>
      <w:r w:rsidRPr="0024566E">
        <w:rPr>
          <w:sz w:val="12"/>
        </w:rPr>
        <w:t>¶</w:t>
      </w:r>
      <w:r w:rsidRPr="00594A67">
        <w:rPr>
          <w:sz w:val="12"/>
        </w:rPr>
        <w:t xml:space="preserve"> </w:t>
      </w:r>
      <w:r w:rsidRPr="00594A67">
        <w:t xml:space="preserve">and </w:t>
      </w:r>
      <w:r w:rsidRPr="0024566E">
        <w:rPr>
          <w:sz w:val="12"/>
        </w:rPr>
        <w:t>¶</w:t>
      </w:r>
      <w:r w:rsidRPr="00594A67">
        <w:rPr>
          <w:sz w:val="12"/>
        </w:rPr>
        <w:t xml:space="preserve"> </w:t>
      </w:r>
      <w:r w:rsidRPr="00594A67">
        <w:t xml:space="preserve">anything </w:t>
      </w:r>
      <w:r w:rsidRPr="0024566E">
        <w:rPr>
          <w:sz w:val="12"/>
        </w:rPr>
        <w:t>¶</w:t>
      </w:r>
      <w:r w:rsidRPr="00594A67">
        <w:rPr>
          <w:sz w:val="12"/>
        </w:rPr>
        <w:t xml:space="preserve"> </w:t>
      </w:r>
      <w:r w:rsidRPr="00594A67">
        <w:t xml:space="preserve">that is </w:t>
      </w:r>
      <w:r w:rsidRPr="0024566E">
        <w:rPr>
          <w:sz w:val="12"/>
        </w:rPr>
        <w:t>¶</w:t>
      </w:r>
      <w:r w:rsidRPr="00594A67">
        <w:rPr>
          <w:sz w:val="12"/>
        </w:rPr>
        <w:t xml:space="preserve"> </w:t>
      </w:r>
      <w:r w:rsidRPr="00594A67">
        <w:t xml:space="preserve">comparable </w:t>
      </w:r>
      <w:r w:rsidRPr="0024566E">
        <w:rPr>
          <w:sz w:val="12"/>
        </w:rPr>
        <w:t>¶</w:t>
      </w:r>
      <w:r w:rsidRPr="00594A67">
        <w:rPr>
          <w:sz w:val="12"/>
        </w:rPr>
        <w:t xml:space="preserve"> </w:t>
      </w:r>
      <w:r w:rsidRPr="00594A67">
        <w:t xml:space="preserve">to </w:t>
      </w:r>
      <w:r w:rsidRPr="0024566E">
        <w:rPr>
          <w:sz w:val="12"/>
        </w:rPr>
        <w:t>¶</w:t>
      </w:r>
      <w:r w:rsidRPr="00594A67">
        <w:rPr>
          <w:sz w:val="12"/>
        </w:rPr>
        <w:t xml:space="preserve"> </w:t>
      </w:r>
      <w:r w:rsidRPr="00594A67">
        <w:t xml:space="preserve">it will </w:t>
      </w:r>
      <w:r w:rsidRPr="0024566E">
        <w:rPr>
          <w:sz w:val="12"/>
        </w:rPr>
        <w:t>¶</w:t>
      </w:r>
      <w:r w:rsidRPr="00594A67">
        <w:rPr>
          <w:sz w:val="12"/>
        </w:rPr>
        <w:t xml:space="preserve"> </w:t>
      </w:r>
      <w:r w:rsidRPr="00594A67">
        <w:t xml:space="preserve">naturally </w:t>
      </w:r>
      <w:r w:rsidRPr="0024566E">
        <w:rPr>
          <w:sz w:val="12"/>
        </w:rPr>
        <w:t>¶</w:t>
      </w:r>
      <w:r w:rsidRPr="00594A67">
        <w:rPr>
          <w:sz w:val="12"/>
        </w:rPr>
        <w:t xml:space="preserve"> </w:t>
      </w:r>
      <w:r w:rsidRPr="00594A67">
        <w:t>also</w:t>
      </w:r>
      <w:r>
        <w:t xml:space="preserve"> </w:t>
      </w:r>
      <w:r w:rsidRPr="00594A67">
        <w:t>be</w:t>
      </w:r>
      <w:r>
        <w:t xml:space="preserve"> </w:t>
      </w:r>
      <w:r w:rsidRPr="00594A67">
        <w:t>valued</w:t>
      </w:r>
      <w:r>
        <w:t xml:space="preserve"> </w:t>
      </w:r>
      <w:r w:rsidRPr="00594A67">
        <w:t>and</w:t>
      </w:r>
      <w:r>
        <w:t xml:space="preserve"> </w:t>
      </w:r>
      <w:r w:rsidRPr="00594A67">
        <w:t xml:space="preserve">desirable. </w:t>
      </w:r>
      <w:r w:rsidRPr="0024566E">
        <w:rPr>
          <w:sz w:val="12"/>
        </w:rPr>
        <w:t>¶</w:t>
      </w:r>
      <w:r w:rsidRPr="00594A67">
        <w:rPr>
          <w:sz w:val="12"/>
        </w:rPr>
        <w:t xml:space="preserve"> </w:t>
      </w:r>
      <w:r w:rsidRPr="00594A67">
        <w:t>Thus,</w:t>
      </w:r>
      <w:r>
        <w:t xml:space="preserve"> </w:t>
      </w:r>
      <w:r w:rsidRPr="00594A67">
        <w:t>black</w:t>
      </w:r>
      <w:r>
        <w:t xml:space="preserve"> </w:t>
      </w:r>
      <w:r w:rsidRPr="00594A67">
        <w:t>and</w:t>
      </w:r>
      <w:r>
        <w:t xml:space="preserve"> </w:t>
      </w:r>
      <w:r w:rsidRPr="00594A67">
        <w:t xml:space="preserve">white </w:t>
      </w:r>
      <w:r w:rsidRPr="0024566E">
        <w:rPr>
          <w:sz w:val="12"/>
        </w:rPr>
        <w:t>¶</w:t>
      </w:r>
      <w:r w:rsidRPr="00594A67">
        <w:rPr>
          <w:sz w:val="12"/>
        </w:rPr>
        <w:t xml:space="preserve"> </w:t>
      </w:r>
      <w:r w:rsidRPr="00594A67">
        <w:t xml:space="preserve">(+silver) </w:t>
      </w:r>
      <w:r w:rsidRPr="0024566E">
        <w:rPr>
          <w:sz w:val="12"/>
        </w:rPr>
        <w:t>¶</w:t>
      </w:r>
      <w:r w:rsidRPr="00594A67">
        <w:rPr>
          <w:sz w:val="12"/>
        </w:rPr>
        <w:t xml:space="preserve"> </w:t>
      </w:r>
      <w:r w:rsidRPr="00594A67">
        <w:t>have</w:t>
      </w:r>
      <w:r>
        <w:t xml:space="preserve"> </w:t>
      </w:r>
      <w:r w:rsidRPr="00594A67">
        <w:t>been</w:t>
      </w:r>
      <w:r>
        <w:t xml:space="preserve"> </w:t>
      </w:r>
      <w:r w:rsidRPr="00594A67">
        <w:t>examined</w:t>
      </w:r>
      <w:r>
        <w:t xml:space="preserve"> </w:t>
      </w:r>
      <w:r w:rsidRPr="00594A67">
        <w:t>in</w:t>
      </w:r>
      <w:r>
        <w:t xml:space="preserve"> </w:t>
      </w:r>
      <w:r w:rsidRPr="00594A67">
        <w:t>their</w:t>
      </w:r>
      <w:r>
        <w:t xml:space="preserve"> </w:t>
      </w:r>
      <w:proofErr w:type="spellStart"/>
      <w:r w:rsidRPr="00594A67">
        <w:t>colloca</w:t>
      </w:r>
      <w:proofErr w:type="spellEnd"/>
      <w:r w:rsidRPr="00594A67">
        <w:t xml:space="preserve"> </w:t>
      </w:r>
      <w:r w:rsidRPr="0024566E">
        <w:rPr>
          <w:sz w:val="12"/>
        </w:rPr>
        <w:t>¶</w:t>
      </w:r>
      <w:r w:rsidRPr="00594A67">
        <w:rPr>
          <w:sz w:val="12"/>
        </w:rPr>
        <w:t xml:space="preserve"> </w:t>
      </w:r>
      <w:proofErr w:type="spellStart"/>
      <w:r w:rsidRPr="00594A67">
        <w:t>tions</w:t>
      </w:r>
      <w:proofErr w:type="spellEnd"/>
      <w:r w:rsidRPr="00594A67">
        <w:t xml:space="preserve">, </w:t>
      </w:r>
      <w:r w:rsidRPr="0024566E">
        <w:rPr>
          <w:sz w:val="12"/>
        </w:rPr>
        <w:t>¶</w:t>
      </w:r>
      <w:r w:rsidRPr="00594A67">
        <w:rPr>
          <w:sz w:val="12"/>
        </w:rPr>
        <w:t xml:space="preserve"> </w:t>
      </w:r>
      <w:r w:rsidRPr="00594A67">
        <w:t>as</w:t>
      </w:r>
      <w:r>
        <w:t xml:space="preserve"> </w:t>
      </w:r>
      <w:r w:rsidRPr="00594A67">
        <w:t xml:space="preserve">have </w:t>
      </w:r>
      <w:r w:rsidRPr="0024566E">
        <w:rPr>
          <w:sz w:val="12"/>
        </w:rPr>
        <w:t>¶</w:t>
      </w:r>
      <w:r w:rsidRPr="00594A67">
        <w:rPr>
          <w:sz w:val="12"/>
        </w:rPr>
        <w:t xml:space="preserve"> </w:t>
      </w:r>
      <w:r w:rsidRPr="00594A67">
        <w:t xml:space="preserve">yellow </w:t>
      </w:r>
      <w:r w:rsidRPr="0024566E">
        <w:rPr>
          <w:sz w:val="12"/>
        </w:rPr>
        <w:t>¶</w:t>
      </w:r>
      <w:r w:rsidRPr="00594A67">
        <w:rPr>
          <w:sz w:val="12"/>
        </w:rPr>
        <w:t xml:space="preserve"> </w:t>
      </w:r>
      <w:r w:rsidRPr="00594A67">
        <w:t xml:space="preserve">and </w:t>
      </w:r>
      <w:r w:rsidRPr="0024566E">
        <w:rPr>
          <w:sz w:val="12"/>
        </w:rPr>
        <w:t>¶</w:t>
      </w:r>
      <w:r w:rsidRPr="00594A67">
        <w:rPr>
          <w:sz w:val="12"/>
        </w:rPr>
        <w:t xml:space="preserve"> </w:t>
      </w:r>
      <w:r w:rsidRPr="00594A67">
        <w:t xml:space="preserve">gold, </w:t>
      </w:r>
      <w:r w:rsidRPr="0024566E">
        <w:rPr>
          <w:sz w:val="12"/>
        </w:rPr>
        <w:t>¶</w:t>
      </w:r>
      <w:r w:rsidRPr="00594A67">
        <w:rPr>
          <w:sz w:val="12"/>
        </w:rPr>
        <w:t xml:space="preserve"> </w:t>
      </w:r>
      <w:r w:rsidRPr="00594A67">
        <w:t>to</w:t>
      </w:r>
      <w:r>
        <w:t xml:space="preserve"> </w:t>
      </w:r>
      <w:r w:rsidRPr="00594A67">
        <w:t>see what</w:t>
      </w:r>
      <w:r>
        <w:t xml:space="preserve"> </w:t>
      </w:r>
      <w:r w:rsidRPr="00594A67">
        <w:t>is</w:t>
      </w:r>
      <w:r>
        <w:t xml:space="preserve"> </w:t>
      </w:r>
      <w:r w:rsidRPr="00594A67">
        <w:t xml:space="preserve">the </w:t>
      </w:r>
      <w:r w:rsidRPr="0024566E">
        <w:rPr>
          <w:sz w:val="12"/>
        </w:rPr>
        <w:t>¶</w:t>
      </w:r>
      <w:r w:rsidRPr="00594A67">
        <w:rPr>
          <w:sz w:val="12"/>
        </w:rPr>
        <w:t xml:space="preserve"> </w:t>
      </w:r>
      <w:r w:rsidRPr="00594A67">
        <w:t xml:space="preserve">general </w:t>
      </w:r>
      <w:r w:rsidRPr="0024566E">
        <w:rPr>
          <w:sz w:val="12"/>
        </w:rPr>
        <w:t>¶</w:t>
      </w:r>
      <w:r w:rsidRPr="00594A67">
        <w:rPr>
          <w:sz w:val="12"/>
        </w:rPr>
        <w:t xml:space="preserve"> </w:t>
      </w:r>
      <w:r w:rsidRPr="00594A67">
        <w:t>nature</w:t>
      </w:r>
      <w:r>
        <w:t xml:space="preserve"> </w:t>
      </w:r>
      <w:r w:rsidRPr="00594A67">
        <w:t>of</w:t>
      </w:r>
      <w:r>
        <w:t xml:space="preserve"> </w:t>
      </w:r>
      <w:r w:rsidRPr="00594A67">
        <w:t xml:space="preserve">the </w:t>
      </w:r>
      <w:r w:rsidRPr="0024566E">
        <w:rPr>
          <w:sz w:val="12"/>
        </w:rPr>
        <w:t>¶</w:t>
      </w:r>
      <w:r w:rsidRPr="00594A67">
        <w:rPr>
          <w:sz w:val="12"/>
        </w:rPr>
        <w:t xml:space="preserve"> </w:t>
      </w:r>
      <w:r w:rsidRPr="00594A67">
        <w:t>connotations</w:t>
      </w:r>
      <w:r>
        <w:t xml:space="preserve"> </w:t>
      </w:r>
      <w:r w:rsidRPr="00594A67">
        <w:t xml:space="preserve">that </w:t>
      </w:r>
      <w:r w:rsidRPr="0024566E">
        <w:rPr>
          <w:sz w:val="12"/>
        </w:rPr>
        <w:t>¶</w:t>
      </w:r>
      <w:r w:rsidRPr="00594A67">
        <w:rPr>
          <w:sz w:val="12"/>
        </w:rPr>
        <w:t xml:space="preserve"> </w:t>
      </w:r>
      <w:r w:rsidRPr="00594A67">
        <w:t xml:space="preserve">they convey. </w:t>
      </w:r>
      <w:r w:rsidRPr="0024566E">
        <w:rPr>
          <w:sz w:val="12"/>
        </w:rPr>
        <w:t>¶</w:t>
      </w:r>
      <w:r w:rsidRPr="00594A67">
        <w:rPr>
          <w:sz w:val="12"/>
        </w:rPr>
        <w:t xml:space="preserve"> </w:t>
      </w:r>
      <w:proofErr w:type="gramStart"/>
      <w:r w:rsidRPr="00594A67">
        <w:t>It</w:t>
      </w:r>
      <w:proofErr w:type="gramEnd"/>
      <w:r>
        <w:t xml:space="preserve"> </w:t>
      </w:r>
      <w:r w:rsidRPr="00594A67">
        <w:t>is clear</w:t>
      </w:r>
      <w:r>
        <w:t xml:space="preserve"> </w:t>
      </w:r>
      <w:r w:rsidRPr="00594A67">
        <w:t>that black carries</w:t>
      </w:r>
      <w:r>
        <w:t xml:space="preserve"> </w:t>
      </w:r>
      <w:r w:rsidRPr="00594A67">
        <w:t xml:space="preserve">a </w:t>
      </w:r>
      <w:r w:rsidRPr="0024566E">
        <w:rPr>
          <w:sz w:val="12"/>
        </w:rPr>
        <w:t>¶</w:t>
      </w:r>
      <w:r w:rsidRPr="00594A67">
        <w:rPr>
          <w:sz w:val="12"/>
        </w:rPr>
        <w:t xml:space="preserve"> </w:t>
      </w:r>
      <w:r w:rsidRPr="00594A67">
        <w:t>negative</w:t>
      </w:r>
      <w:r>
        <w:t xml:space="preserve"> </w:t>
      </w:r>
      <w:r w:rsidRPr="00594A67">
        <w:t xml:space="preserve">charge </w:t>
      </w:r>
      <w:r w:rsidRPr="0024566E">
        <w:rPr>
          <w:sz w:val="12"/>
        </w:rPr>
        <w:t>¶</w:t>
      </w:r>
      <w:r w:rsidRPr="00594A67">
        <w:rPr>
          <w:sz w:val="12"/>
        </w:rPr>
        <w:t xml:space="preserve"> </w:t>
      </w:r>
      <w:r w:rsidRPr="00594A67">
        <w:t xml:space="preserve">(roughly </w:t>
      </w:r>
      <w:r w:rsidRPr="0024566E">
        <w:rPr>
          <w:sz w:val="12"/>
        </w:rPr>
        <w:t>¶</w:t>
      </w:r>
      <w:r w:rsidRPr="00594A67">
        <w:rPr>
          <w:sz w:val="12"/>
        </w:rPr>
        <w:t xml:space="preserve"> </w:t>
      </w:r>
      <w:r w:rsidRPr="00594A67">
        <w:t>one</w:t>
      </w:r>
      <w:r>
        <w:t xml:space="preserve"> </w:t>
      </w:r>
      <w:r w:rsidRPr="00594A67">
        <w:t>collocation</w:t>
      </w:r>
      <w:r>
        <w:t xml:space="preserve"> </w:t>
      </w:r>
      <w:r w:rsidRPr="00594A67">
        <w:t xml:space="preserve">in </w:t>
      </w:r>
      <w:r w:rsidRPr="0024566E">
        <w:rPr>
          <w:sz w:val="12"/>
        </w:rPr>
        <w:t>¶</w:t>
      </w:r>
      <w:r w:rsidRPr="00594A67">
        <w:rPr>
          <w:sz w:val="12"/>
        </w:rPr>
        <w:t xml:space="preserve"> </w:t>
      </w:r>
      <w:r w:rsidRPr="00594A67">
        <w:t xml:space="preserve">three) </w:t>
      </w:r>
      <w:r w:rsidRPr="0024566E">
        <w:rPr>
          <w:sz w:val="12"/>
        </w:rPr>
        <w:t>¶</w:t>
      </w:r>
      <w:r w:rsidRPr="00594A67">
        <w:rPr>
          <w:sz w:val="12"/>
        </w:rPr>
        <w:t xml:space="preserve"> </w:t>
      </w:r>
      <w:r w:rsidRPr="00594A67">
        <w:t>and</w:t>
      </w:r>
      <w:r>
        <w:t xml:space="preserve"> </w:t>
      </w:r>
      <w:r w:rsidRPr="00594A67">
        <w:t xml:space="preserve">no </w:t>
      </w:r>
      <w:r w:rsidRPr="0024566E">
        <w:rPr>
          <w:sz w:val="12"/>
        </w:rPr>
        <w:t>¶</w:t>
      </w:r>
      <w:r w:rsidRPr="00594A67">
        <w:rPr>
          <w:sz w:val="12"/>
        </w:rPr>
        <w:t xml:space="preserve"> </w:t>
      </w:r>
      <w:r w:rsidRPr="00594A67">
        <w:t>positive</w:t>
      </w:r>
      <w:r>
        <w:t xml:space="preserve"> </w:t>
      </w:r>
      <w:r w:rsidRPr="00594A67">
        <w:t xml:space="preserve">charge </w:t>
      </w:r>
      <w:r w:rsidRPr="0024566E">
        <w:rPr>
          <w:sz w:val="12"/>
        </w:rPr>
        <w:t>¶</w:t>
      </w:r>
      <w:r w:rsidRPr="00594A67">
        <w:rPr>
          <w:sz w:val="12"/>
        </w:rPr>
        <w:t xml:space="preserve"> </w:t>
      </w:r>
      <w:r w:rsidRPr="00594A67">
        <w:t xml:space="preserve">at </w:t>
      </w:r>
      <w:r w:rsidRPr="0024566E">
        <w:rPr>
          <w:sz w:val="12"/>
        </w:rPr>
        <w:t>¶</w:t>
      </w:r>
      <w:r w:rsidRPr="00594A67">
        <w:rPr>
          <w:sz w:val="12"/>
        </w:rPr>
        <w:t xml:space="preserve"> </w:t>
      </w:r>
      <w:r w:rsidRPr="00594A67">
        <w:t xml:space="preserve">all, </w:t>
      </w:r>
      <w:r w:rsidRPr="0024566E">
        <w:rPr>
          <w:sz w:val="12"/>
        </w:rPr>
        <w:t>¶</w:t>
      </w:r>
      <w:r w:rsidRPr="00594A67">
        <w:rPr>
          <w:sz w:val="12"/>
        </w:rPr>
        <w:t xml:space="preserve"> </w:t>
      </w:r>
      <w:r w:rsidRPr="00594A67">
        <w:t>as</w:t>
      </w:r>
      <w:r>
        <w:t xml:space="preserve"> </w:t>
      </w:r>
      <w:r w:rsidRPr="00594A67">
        <w:t xml:space="preserve">does </w:t>
      </w:r>
      <w:r w:rsidRPr="0024566E">
        <w:rPr>
          <w:sz w:val="12"/>
        </w:rPr>
        <w:t>¶</w:t>
      </w:r>
      <w:r w:rsidRPr="00594A67">
        <w:rPr>
          <w:sz w:val="12"/>
        </w:rPr>
        <w:t xml:space="preserve"> </w:t>
      </w:r>
      <w:r w:rsidRPr="00594A67">
        <w:t xml:space="preserve">yellow. </w:t>
      </w:r>
      <w:r w:rsidRPr="0024566E">
        <w:rPr>
          <w:sz w:val="12"/>
        </w:rPr>
        <w:t>¶</w:t>
      </w:r>
      <w:r w:rsidRPr="00594A67">
        <w:rPr>
          <w:sz w:val="12"/>
        </w:rPr>
        <w:t xml:space="preserve"> </w:t>
      </w:r>
      <w:r w:rsidRPr="00594A67">
        <w:t>On</w:t>
      </w:r>
      <w:r>
        <w:t xml:space="preserve"> </w:t>
      </w:r>
      <w:r w:rsidRPr="00594A67">
        <w:t>the</w:t>
      </w:r>
      <w:r>
        <w:t xml:space="preserve"> </w:t>
      </w:r>
      <w:r w:rsidRPr="00594A67">
        <w:t>other</w:t>
      </w:r>
      <w:r>
        <w:t xml:space="preserve"> </w:t>
      </w:r>
      <w:r w:rsidRPr="00594A67">
        <w:t>hand,</w:t>
      </w:r>
      <w:r>
        <w:t xml:space="preserve"> </w:t>
      </w:r>
      <w:r w:rsidRPr="00594A67">
        <w:t>white</w:t>
      </w:r>
      <w:r>
        <w:t xml:space="preserve"> </w:t>
      </w:r>
      <w:r w:rsidRPr="00594A67">
        <w:t xml:space="preserve">and </w:t>
      </w:r>
      <w:r w:rsidRPr="0024566E">
        <w:rPr>
          <w:sz w:val="12"/>
        </w:rPr>
        <w:t>¶</w:t>
      </w:r>
      <w:r w:rsidRPr="00594A67">
        <w:rPr>
          <w:sz w:val="12"/>
        </w:rPr>
        <w:t xml:space="preserve"> </w:t>
      </w:r>
      <w:r w:rsidRPr="00594A67">
        <w:t xml:space="preserve">gold/golden </w:t>
      </w:r>
      <w:r w:rsidRPr="0024566E">
        <w:rPr>
          <w:sz w:val="12"/>
        </w:rPr>
        <w:t>¶</w:t>
      </w:r>
      <w:r w:rsidRPr="00594A67">
        <w:rPr>
          <w:sz w:val="12"/>
        </w:rPr>
        <w:t xml:space="preserve"> </w:t>
      </w:r>
      <w:r w:rsidRPr="00594A67">
        <w:t>have</w:t>
      </w:r>
      <w:r>
        <w:t xml:space="preserve"> </w:t>
      </w:r>
      <w:r w:rsidRPr="00594A67">
        <w:t xml:space="preserve">noticeable </w:t>
      </w:r>
      <w:r w:rsidRPr="0024566E">
        <w:rPr>
          <w:sz w:val="12"/>
        </w:rPr>
        <w:t>¶</w:t>
      </w:r>
      <w:r w:rsidRPr="00594A67">
        <w:rPr>
          <w:sz w:val="12"/>
        </w:rPr>
        <w:t xml:space="preserve"> </w:t>
      </w:r>
      <w:r w:rsidRPr="00594A67">
        <w:t xml:space="preserve">positive </w:t>
      </w:r>
      <w:r w:rsidRPr="0024566E">
        <w:rPr>
          <w:sz w:val="12"/>
        </w:rPr>
        <w:t>¶</w:t>
      </w:r>
      <w:r w:rsidRPr="00594A67">
        <w:rPr>
          <w:sz w:val="12"/>
        </w:rPr>
        <w:t xml:space="preserve"> </w:t>
      </w:r>
      <w:r w:rsidRPr="00594A67">
        <w:t>connotations,</w:t>
      </w:r>
      <w:r>
        <w:t xml:space="preserve"> </w:t>
      </w:r>
      <w:r w:rsidRPr="00594A67">
        <w:t xml:space="preserve">though, </w:t>
      </w:r>
      <w:r w:rsidRPr="0024566E">
        <w:rPr>
          <w:sz w:val="12"/>
        </w:rPr>
        <w:t>¶</w:t>
      </w:r>
      <w:r w:rsidRPr="00594A67">
        <w:rPr>
          <w:sz w:val="12"/>
        </w:rPr>
        <w:t xml:space="preserve"> </w:t>
      </w:r>
      <w:r w:rsidRPr="00594A67">
        <w:t>while</w:t>
      </w:r>
      <w:r>
        <w:t xml:space="preserve"> </w:t>
      </w:r>
      <w:r w:rsidRPr="00594A67">
        <w:t xml:space="preserve">I found more </w:t>
      </w:r>
      <w:r w:rsidRPr="0024566E">
        <w:rPr>
          <w:sz w:val="12"/>
        </w:rPr>
        <w:t>¶</w:t>
      </w:r>
      <w:r w:rsidRPr="00594A67">
        <w:rPr>
          <w:sz w:val="12"/>
        </w:rPr>
        <w:t xml:space="preserve"> </w:t>
      </w:r>
      <w:r w:rsidRPr="00594A67">
        <w:t>positive</w:t>
      </w:r>
      <w:r>
        <w:t xml:space="preserve"> </w:t>
      </w:r>
      <w:r w:rsidRPr="00594A67">
        <w:t xml:space="preserve">meanings </w:t>
      </w:r>
      <w:r w:rsidRPr="0024566E">
        <w:rPr>
          <w:sz w:val="12"/>
        </w:rPr>
        <w:t>¶</w:t>
      </w:r>
      <w:r w:rsidRPr="00594A67">
        <w:rPr>
          <w:sz w:val="12"/>
        </w:rPr>
        <w:t xml:space="preserve"> </w:t>
      </w:r>
      <w:r w:rsidRPr="00594A67">
        <w:t xml:space="preserve">of </w:t>
      </w:r>
      <w:r w:rsidRPr="0024566E">
        <w:rPr>
          <w:sz w:val="12"/>
        </w:rPr>
        <w:t>¶</w:t>
      </w:r>
      <w:r w:rsidRPr="00594A67">
        <w:rPr>
          <w:sz w:val="12"/>
        </w:rPr>
        <w:t xml:space="preserve"> </w:t>
      </w:r>
      <w:r w:rsidRPr="00594A67">
        <w:t xml:space="preserve">gold/golden </w:t>
      </w:r>
      <w:r w:rsidRPr="0024566E">
        <w:rPr>
          <w:sz w:val="12"/>
        </w:rPr>
        <w:t>¶</w:t>
      </w:r>
      <w:r w:rsidRPr="00594A67">
        <w:rPr>
          <w:sz w:val="12"/>
        </w:rPr>
        <w:t xml:space="preserve"> </w:t>
      </w:r>
      <w:r w:rsidRPr="00594A67">
        <w:t>collocations</w:t>
      </w:r>
      <w:r>
        <w:t xml:space="preserve"> </w:t>
      </w:r>
      <w:r w:rsidRPr="00594A67">
        <w:t xml:space="preserve">than </w:t>
      </w:r>
      <w:r w:rsidRPr="0024566E">
        <w:rPr>
          <w:sz w:val="12"/>
        </w:rPr>
        <w:t>¶</w:t>
      </w:r>
      <w:r w:rsidRPr="00594A67">
        <w:rPr>
          <w:sz w:val="12"/>
        </w:rPr>
        <w:t xml:space="preserve"> </w:t>
      </w:r>
      <w:r w:rsidRPr="00594A67">
        <w:t>negative</w:t>
      </w:r>
      <w:r>
        <w:t xml:space="preserve"> </w:t>
      </w:r>
      <w:r w:rsidRPr="00594A67">
        <w:t>ones,</w:t>
      </w:r>
      <w:r>
        <w:t xml:space="preserve"> </w:t>
      </w:r>
      <w:r w:rsidRPr="00594A67">
        <w:t>I</w:t>
      </w:r>
      <w:r>
        <w:t xml:space="preserve"> </w:t>
      </w:r>
      <w:r w:rsidRPr="00594A67">
        <w:t>found</w:t>
      </w:r>
      <w:r>
        <w:t xml:space="preserve"> </w:t>
      </w:r>
      <w:r w:rsidRPr="00594A67">
        <w:t>twice</w:t>
      </w:r>
      <w:r>
        <w:t xml:space="preserve"> </w:t>
      </w:r>
      <w:r w:rsidRPr="00594A67">
        <w:t>as many</w:t>
      </w:r>
      <w:r>
        <w:t xml:space="preserve"> </w:t>
      </w:r>
      <w:r w:rsidRPr="00594A67">
        <w:t>negative</w:t>
      </w:r>
      <w:r>
        <w:t xml:space="preserve"> </w:t>
      </w:r>
      <w:r w:rsidRPr="00594A67">
        <w:t xml:space="preserve">meanings </w:t>
      </w:r>
      <w:r w:rsidRPr="0024566E">
        <w:rPr>
          <w:sz w:val="12"/>
        </w:rPr>
        <w:t>¶</w:t>
      </w:r>
      <w:r w:rsidRPr="00594A67">
        <w:rPr>
          <w:sz w:val="12"/>
        </w:rPr>
        <w:t xml:space="preserve"> </w:t>
      </w:r>
      <w:r w:rsidRPr="00594A67">
        <w:t>of white</w:t>
      </w:r>
      <w:r>
        <w:t xml:space="preserve"> </w:t>
      </w:r>
      <w:r w:rsidRPr="00594A67">
        <w:t>collocations</w:t>
      </w:r>
      <w:r>
        <w:t xml:space="preserve"> </w:t>
      </w:r>
      <w:r w:rsidRPr="00594A67">
        <w:t xml:space="preserve">as </w:t>
      </w:r>
      <w:r w:rsidRPr="0024566E">
        <w:rPr>
          <w:sz w:val="12"/>
        </w:rPr>
        <w:t>¶</w:t>
      </w:r>
      <w:r w:rsidRPr="00594A67">
        <w:rPr>
          <w:sz w:val="12"/>
        </w:rPr>
        <w:t xml:space="preserve"> </w:t>
      </w:r>
      <w:r w:rsidRPr="00594A67">
        <w:t xml:space="preserve">positive </w:t>
      </w:r>
      <w:r w:rsidRPr="0024566E">
        <w:rPr>
          <w:sz w:val="12"/>
        </w:rPr>
        <w:t>¶</w:t>
      </w:r>
      <w:r w:rsidRPr="00594A67">
        <w:rPr>
          <w:sz w:val="12"/>
        </w:rPr>
        <w:t xml:space="preserve"> </w:t>
      </w:r>
      <w:r w:rsidRPr="00594A67">
        <w:t xml:space="preserve">ones </w:t>
      </w:r>
      <w:r w:rsidRPr="0024566E">
        <w:rPr>
          <w:sz w:val="12"/>
        </w:rPr>
        <w:t>¶</w:t>
      </w:r>
      <w:r w:rsidRPr="00594A67">
        <w:rPr>
          <w:sz w:val="12"/>
        </w:rPr>
        <w:t xml:space="preserve"> </w:t>
      </w:r>
      <w:r w:rsidRPr="00594A67">
        <w:t xml:space="preserve">; </w:t>
      </w:r>
      <w:r w:rsidRPr="0024566E">
        <w:rPr>
          <w:sz w:val="12"/>
        </w:rPr>
        <w:t>¶</w:t>
      </w:r>
      <w:r w:rsidRPr="00594A67">
        <w:rPr>
          <w:sz w:val="12"/>
        </w:rPr>
        <w:t xml:space="preserve"> </w:t>
      </w:r>
      <w:r w:rsidRPr="00594A67">
        <w:t>despite</w:t>
      </w:r>
      <w:r>
        <w:t xml:space="preserve"> </w:t>
      </w:r>
      <w:r w:rsidRPr="00594A67">
        <w:t>this, white</w:t>
      </w:r>
      <w:r>
        <w:t xml:space="preserve"> </w:t>
      </w:r>
      <w:r w:rsidRPr="00594A67">
        <w:t xml:space="preserve">seems </w:t>
      </w:r>
      <w:r w:rsidRPr="0024566E">
        <w:rPr>
          <w:sz w:val="12"/>
        </w:rPr>
        <w:t>¶</w:t>
      </w:r>
      <w:r w:rsidRPr="00594A67">
        <w:rPr>
          <w:sz w:val="12"/>
        </w:rPr>
        <w:t xml:space="preserve"> </w:t>
      </w:r>
      <w:r w:rsidRPr="00594A67">
        <w:t xml:space="preserve">clearly </w:t>
      </w:r>
      <w:proofErr w:type="spellStart"/>
      <w:r w:rsidRPr="00594A67">
        <w:t>posi</w:t>
      </w:r>
      <w:proofErr w:type="spellEnd"/>
      <w:r w:rsidRPr="00594A67">
        <w:t xml:space="preserve"> </w:t>
      </w:r>
      <w:r w:rsidRPr="0024566E">
        <w:rPr>
          <w:sz w:val="12"/>
        </w:rPr>
        <w:t>¶</w:t>
      </w:r>
      <w:r w:rsidRPr="00594A67">
        <w:rPr>
          <w:sz w:val="12"/>
        </w:rPr>
        <w:t xml:space="preserve"> </w:t>
      </w:r>
      <w:proofErr w:type="spellStart"/>
      <w:r w:rsidRPr="00594A67">
        <w:t>tive</w:t>
      </w:r>
      <w:proofErr w:type="spellEnd"/>
      <w:r>
        <w:t xml:space="preserve"> </w:t>
      </w:r>
      <w:r w:rsidRPr="00594A67">
        <w:t>in</w:t>
      </w:r>
      <w:r>
        <w:t xml:space="preserve"> </w:t>
      </w:r>
      <w:r w:rsidRPr="00594A67">
        <w:t>tone.</w:t>
      </w:r>
      <w:r>
        <w:t xml:space="preserve"> </w:t>
      </w:r>
      <w:r w:rsidRPr="0093242A">
        <w:rPr>
          <w:rStyle w:val="StyleBoldUnderline"/>
          <w:highlight w:val="yellow"/>
        </w:rPr>
        <w:t xml:space="preserve">I </w:t>
      </w:r>
      <w:r w:rsidRPr="0024566E">
        <w:rPr>
          <w:rStyle w:val="StyleBoldUnderline"/>
          <w:sz w:val="12"/>
          <w:u w:val="none"/>
        </w:rPr>
        <w:t>¶</w:t>
      </w:r>
      <w:r w:rsidRPr="0093242A">
        <w:rPr>
          <w:rStyle w:val="StyleBoldUnderline"/>
          <w:highlight w:val="yellow"/>
        </w:rPr>
        <w:t xml:space="preserve"> interpret </w:t>
      </w:r>
      <w:r w:rsidRPr="0024566E">
        <w:rPr>
          <w:rStyle w:val="StyleBoldUnderline"/>
          <w:sz w:val="12"/>
          <w:u w:val="none"/>
        </w:rPr>
        <w:t>¶</w:t>
      </w:r>
      <w:r w:rsidRPr="0093242A">
        <w:rPr>
          <w:rStyle w:val="StyleBoldUnderline"/>
          <w:highlight w:val="yellow"/>
        </w:rPr>
        <w:t xml:space="preserve"> the black : white connotative distribution</w:t>
      </w:r>
      <w:r w:rsidRPr="00594A67">
        <w:t xml:space="preserve"> </w:t>
      </w:r>
      <w:r w:rsidRPr="0024566E">
        <w:rPr>
          <w:sz w:val="12"/>
        </w:rPr>
        <w:t>¶</w:t>
      </w:r>
      <w:r w:rsidRPr="00594A67">
        <w:rPr>
          <w:sz w:val="12"/>
        </w:rPr>
        <w:t xml:space="preserve"> </w:t>
      </w:r>
      <w:r w:rsidRPr="00594A67">
        <w:t>(</w:t>
      </w:r>
      <w:r w:rsidRPr="0093242A">
        <w:rPr>
          <w:rStyle w:val="StyleBoldUnderline"/>
          <w:highlight w:val="yellow"/>
        </w:rPr>
        <w:t>and</w:t>
      </w:r>
      <w:r w:rsidRPr="0093242A">
        <w:rPr>
          <w:highlight w:val="yellow"/>
        </w:rPr>
        <w:t xml:space="preserve"> </w:t>
      </w:r>
      <w:r w:rsidRPr="0024566E">
        <w:rPr>
          <w:sz w:val="12"/>
        </w:rPr>
        <w:t>¶</w:t>
      </w:r>
      <w:r w:rsidRPr="00594A67">
        <w:rPr>
          <w:sz w:val="12"/>
        </w:rPr>
        <w:t xml:space="preserve"> </w:t>
      </w:r>
      <w:r w:rsidRPr="00594A67">
        <w:t xml:space="preserve">like </w:t>
      </w:r>
      <w:r w:rsidRPr="0024566E">
        <w:rPr>
          <w:sz w:val="12"/>
        </w:rPr>
        <w:t>¶</w:t>
      </w:r>
      <w:r w:rsidRPr="00594A67">
        <w:rPr>
          <w:sz w:val="12"/>
        </w:rPr>
        <w:t xml:space="preserve"> </w:t>
      </w:r>
      <w:r w:rsidRPr="00594A67">
        <w:t>wise</w:t>
      </w:r>
      <w:r>
        <w:t xml:space="preserve"> </w:t>
      </w:r>
      <w:r w:rsidRPr="00594A67">
        <w:t xml:space="preserve">the </w:t>
      </w:r>
      <w:r w:rsidRPr="0024566E">
        <w:rPr>
          <w:sz w:val="12"/>
        </w:rPr>
        <w:t>¶</w:t>
      </w:r>
      <w:r w:rsidRPr="00594A67">
        <w:rPr>
          <w:sz w:val="12"/>
        </w:rPr>
        <w:t xml:space="preserve"> </w:t>
      </w:r>
      <w:r w:rsidRPr="00594A67">
        <w:t>yellow, gold/</w:t>
      </w:r>
      <w:r w:rsidRPr="0093242A">
        <w:rPr>
          <w:rStyle w:val="StyleBoldUnderline"/>
          <w:highlight w:val="yellow"/>
        </w:rPr>
        <w:t>golden distribution</w:t>
      </w:r>
      <w:r w:rsidRPr="00594A67">
        <w:t xml:space="preserve">) </w:t>
      </w:r>
      <w:r w:rsidRPr="0024566E">
        <w:rPr>
          <w:sz w:val="12"/>
        </w:rPr>
        <w:t>¶</w:t>
      </w:r>
      <w:r w:rsidRPr="0093242A">
        <w:rPr>
          <w:sz w:val="12"/>
          <w:highlight w:val="yellow"/>
        </w:rPr>
        <w:t xml:space="preserve"> </w:t>
      </w:r>
      <w:r w:rsidRPr="0093242A">
        <w:rPr>
          <w:rStyle w:val="StyleBoldUnderline"/>
          <w:highlight w:val="yellow"/>
        </w:rPr>
        <w:t xml:space="preserve">not as evidence of </w:t>
      </w:r>
      <w:r w:rsidRPr="0024566E">
        <w:rPr>
          <w:rStyle w:val="StyleBoldUnderline"/>
          <w:sz w:val="12"/>
          <w:u w:val="none"/>
        </w:rPr>
        <w:t>¶</w:t>
      </w:r>
      <w:r w:rsidRPr="0093242A">
        <w:rPr>
          <w:rStyle w:val="StyleBoldUnderline"/>
          <w:highlight w:val="yellow"/>
        </w:rPr>
        <w:t xml:space="preserve"> negative </w:t>
      </w:r>
      <w:proofErr w:type="spellStart"/>
      <w:r w:rsidRPr="0093242A">
        <w:rPr>
          <w:rStyle w:val="StyleBoldUnderline"/>
          <w:highlight w:val="yellow"/>
        </w:rPr>
        <w:t>preju</w:t>
      </w:r>
      <w:proofErr w:type="spellEnd"/>
      <w:r w:rsidRPr="0093242A">
        <w:rPr>
          <w:rStyle w:val="StyleBoldUnderline"/>
          <w:highlight w:val="yellow"/>
        </w:rPr>
        <w:t xml:space="preserve"> </w:t>
      </w:r>
      <w:r w:rsidRPr="0024566E">
        <w:rPr>
          <w:rStyle w:val="StyleBoldUnderline"/>
          <w:sz w:val="12"/>
          <w:u w:val="none"/>
        </w:rPr>
        <w:t>¶</w:t>
      </w:r>
      <w:r w:rsidRPr="0093242A">
        <w:rPr>
          <w:rStyle w:val="StyleBoldUnderline"/>
          <w:highlight w:val="yellow"/>
        </w:rPr>
        <w:t xml:space="preserve"> dice </w:t>
      </w:r>
      <w:r w:rsidRPr="0024566E">
        <w:rPr>
          <w:rStyle w:val="StyleBoldUnderline"/>
          <w:sz w:val="12"/>
          <w:u w:val="none"/>
        </w:rPr>
        <w:t>¶</w:t>
      </w:r>
      <w:r w:rsidRPr="0093242A">
        <w:rPr>
          <w:rStyle w:val="StyleBoldUnderline"/>
          <w:highlight w:val="yellow"/>
        </w:rPr>
        <w:t xml:space="preserve"> among English speakers </w:t>
      </w:r>
      <w:r w:rsidRPr="0024566E">
        <w:rPr>
          <w:rStyle w:val="StyleBoldUnderline"/>
          <w:sz w:val="12"/>
          <w:u w:val="none"/>
        </w:rPr>
        <w:t>¶</w:t>
      </w:r>
      <w:r w:rsidRPr="0093242A">
        <w:rPr>
          <w:rStyle w:val="StyleBoldUnderline"/>
          <w:highlight w:val="yellow"/>
        </w:rPr>
        <w:t xml:space="preserve"> towards </w:t>
      </w:r>
      <w:r w:rsidRPr="0024566E">
        <w:rPr>
          <w:rStyle w:val="StyleBoldUnderline"/>
          <w:sz w:val="12"/>
          <w:u w:val="none"/>
        </w:rPr>
        <w:t>¶</w:t>
      </w:r>
      <w:r w:rsidRPr="0093242A">
        <w:rPr>
          <w:rStyle w:val="StyleBoldUnderline"/>
          <w:highlight w:val="yellow"/>
        </w:rPr>
        <w:t xml:space="preserve"> people </w:t>
      </w:r>
      <w:r w:rsidRPr="0024566E">
        <w:rPr>
          <w:rStyle w:val="StyleBoldUnderline"/>
          <w:sz w:val="12"/>
          <w:u w:val="none"/>
        </w:rPr>
        <w:t>¶</w:t>
      </w:r>
      <w:r w:rsidRPr="0093242A">
        <w:rPr>
          <w:rStyle w:val="StyleBoldUnderline"/>
          <w:highlight w:val="yellow"/>
        </w:rPr>
        <w:t xml:space="preserve"> or </w:t>
      </w:r>
      <w:r w:rsidRPr="0024566E">
        <w:rPr>
          <w:rStyle w:val="StyleBoldUnderline"/>
          <w:sz w:val="12"/>
          <w:u w:val="none"/>
        </w:rPr>
        <w:t>¶</w:t>
      </w:r>
      <w:r w:rsidRPr="0093242A">
        <w:rPr>
          <w:rStyle w:val="StyleBoldUnderline"/>
          <w:highlight w:val="yellow"/>
        </w:rPr>
        <w:t xml:space="preserve"> things </w:t>
      </w:r>
      <w:r w:rsidRPr="0024566E">
        <w:rPr>
          <w:rStyle w:val="StyleBoldUnderline"/>
          <w:sz w:val="12"/>
          <w:u w:val="none"/>
        </w:rPr>
        <w:t>¶</w:t>
      </w:r>
      <w:r w:rsidRPr="0093242A">
        <w:rPr>
          <w:rStyle w:val="StyleBoldUnderline"/>
          <w:highlight w:val="yellow"/>
        </w:rPr>
        <w:t xml:space="preserve"> that are black</w:t>
      </w:r>
      <w:r w:rsidRPr="0093242A">
        <w:rPr>
          <w:rStyle w:val="StyleBoldUnderline"/>
        </w:rPr>
        <w:t xml:space="preserve"> or </w:t>
      </w:r>
      <w:r w:rsidRPr="0024566E">
        <w:rPr>
          <w:rStyle w:val="StyleBoldUnderline"/>
          <w:sz w:val="12"/>
          <w:u w:val="none"/>
        </w:rPr>
        <w:t>¶</w:t>
      </w:r>
      <w:r w:rsidRPr="0093242A">
        <w:rPr>
          <w:rStyle w:val="StyleBoldUnderline"/>
        </w:rPr>
        <w:t xml:space="preserve"> yellow, </w:t>
      </w:r>
      <w:r w:rsidRPr="0024566E">
        <w:rPr>
          <w:rStyle w:val="StyleBoldUnderline"/>
          <w:sz w:val="12"/>
          <w:u w:val="none"/>
        </w:rPr>
        <w:t>¶</w:t>
      </w:r>
      <w:r w:rsidRPr="0093242A">
        <w:rPr>
          <w:rStyle w:val="StyleBoldUnderline"/>
        </w:rPr>
        <w:t xml:space="preserve"> </w:t>
      </w:r>
      <w:r w:rsidRPr="0093242A">
        <w:rPr>
          <w:rStyle w:val="StyleBoldUnderline"/>
          <w:highlight w:val="yellow"/>
        </w:rPr>
        <w:t xml:space="preserve">but </w:t>
      </w:r>
      <w:r w:rsidRPr="0093242A">
        <w:rPr>
          <w:rStyle w:val="StyleBoldUnderline"/>
        </w:rPr>
        <w:t xml:space="preserve">as </w:t>
      </w:r>
      <w:r w:rsidRPr="0093242A">
        <w:rPr>
          <w:rStyle w:val="StyleBoldUnderline"/>
          <w:highlight w:val="yellow"/>
        </w:rPr>
        <w:t xml:space="preserve">an </w:t>
      </w:r>
      <w:r w:rsidRPr="0024566E">
        <w:rPr>
          <w:rStyle w:val="StyleBoldUnderline"/>
          <w:sz w:val="12"/>
          <w:u w:val="none"/>
        </w:rPr>
        <w:t>¶</w:t>
      </w:r>
      <w:r w:rsidRPr="0093242A">
        <w:rPr>
          <w:rStyle w:val="StyleBoldUnderline"/>
          <w:highlight w:val="yellow"/>
        </w:rPr>
        <w:t xml:space="preserve"> example </w:t>
      </w:r>
      <w:r w:rsidRPr="0024566E">
        <w:rPr>
          <w:rStyle w:val="StyleBoldUnderline"/>
          <w:sz w:val="12"/>
          <w:u w:val="none"/>
        </w:rPr>
        <w:t>¶</w:t>
      </w:r>
      <w:r w:rsidRPr="0093242A">
        <w:rPr>
          <w:rStyle w:val="StyleBoldUnderline"/>
          <w:highlight w:val="yellow"/>
        </w:rPr>
        <w:t xml:space="preserve"> of limitation of the </w:t>
      </w:r>
      <w:proofErr w:type="spellStart"/>
      <w:r w:rsidRPr="0093242A">
        <w:rPr>
          <w:rStyle w:val="StyleBoldUnderline"/>
          <w:highlight w:val="yellow"/>
        </w:rPr>
        <w:t>arbitraire</w:t>
      </w:r>
      <w:proofErr w:type="spellEnd"/>
      <w:r w:rsidRPr="0093242A">
        <w:rPr>
          <w:rStyle w:val="StyleBoldUnderline"/>
          <w:highlight w:val="yellow"/>
        </w:rPr>
        <w:t xml:space="preserve"> du </w:t>
      </w:r>
      <w:r w:rsidRPr="0024566E">
        <w:rPr>
          <w:rStyle w:val="StyleBoldUnderline"/>
          <w:sz w:val="12"/>
          <w:u w:val="none"/>
        </w:rPr>
        <w:t>¶</w:t>
      </w:r>
      <w:r w:rsidRPr="0093242A">
        <w:rPr>
          <w:rStyle w:val="StyleBoldUnderline"/>
          <w:highlight w:val="yellow"/>
        </w:rPr>
        <w:t xml:space="preserve"> </w:t>
      </w:r>
      <w:proofErr w:type="spellStart"/>
      <w:r w:rsidRPr="0093242A">
        <w:rPr>
          <w:rStyle w:val="StyleBoldUnderline"/>
          <w:highlight w:val="yellow"/>
        </w:rPr>
        <w:t>signe</w:t>
      </w:r>
      <w:proofErr w:type="spellEnd"/>
      <w:r w:rsidRPr="0093242A">
        <w:rPr>
          <w:rStyle w:val="StyleBoldUnderline"/>
        </w:rPr>
        <w:t>.</w:t>
      </w:r>
      <w:r w:rsidRPr="00594A67">
        <w:t xml:space="preserve"> Moreover, </w:t>
      </w:r>
      <w:r w:rsidRPr="0024566E">
        <w:rPr>
          <w:sz w:val="12"/>
        </w:rPr>
        <w:t>¶</w:t>
      </w:r>
      <w:r w:rsidRPr="00594A67">
        <w:rPr>
          <w:sz w:val="12"/>
        </w:rPr>
        <w:t xml:space="preserve"> </w:t>
      </w:r>
      <w:r w:rsidRPr="00594A67">
        <w:t>if this were</w:t>
      </w:r>
      <w:r>
        <w:t xml:space="preserve"> </w:t>
      </w:r>
      <w:r w:rsidRPr="00594A67">
        <w:t>not</w:t>
      </w:r>
      <w:r>
        <w:t xml:space="preserve"> </w:t>
      </w:r>
      <w:r w:rsidRPr="00594A67">
        <w:t>a</w:t>
      </w:r>
      <w:r>
        <w:t xml:space="preserve"> </w:t>
      </w:r>
      <w:r w:rsidRPr="00594A67">
        <w:t>case</w:t>
      </w:r>
      <w:r>
        <w:t xml:space="preserve"> </w:t>
      </w:r>
      <w:r w:rsidRPr="00594A67">
        <w:t>of</w:t>
      </w:r>
      <w:r>
        <w:t xml:space="preserve"> </w:t>
      </w:r>
      <w:r w:rsidRPr="00594A67">
        <w:t>such</w:t>
      </w:r>
      <w:r>
        <w:t xml:space="preserve"> </w:t>
      </w:r>
      <w:r w:rsidRPr="00594A67">
        <w:t xml:space="preserve">a </w:t>
      </w:r>
      <w:r w:rsidRPr="0024566E">
        <w:rPr>
          <w:sz w:val="12"/>
        </w:rPr>
        <w:t>¶</w:t>
      </w:r>
      <w:r w:rsidRPr="00594A67">
        <w:rPr>
          <w:sz w:val="12"/>
        </w:rPr>
        <w:t xml:space="preserve"> </w:t>
      </w:r>
      <w:r w:rsidRPr="00594A67">
        <w:t xml:space="preserve">limitation, </w:t>
      </w:r>
      <w:r w:rsidRPr="0024566E">
        <w:rPr>
          <w:sz w:val="12"/>
        </w:rPr>
        <w:t>¶</w:t>
      </w:r>
      <w:r w:rsidRPr="00594A67">
        <w:rPr>
          <w:sz w:val="12"/>
        </w:rPr>
        <w:t xml:space="preserve"> </w:t>
      </w:r>
      <w:r w:rsidRPr="00594A67">
        <w:t>one</w:t>
      </w:r>
      <w:r>
        <w:t xml:space="preserve"> </w:t>
      </w:r>
      <w:r w:rsidRPr="00594A67">
        <w:t>would</w:t>
      </w:r>
      <w:r>
        <w:t xml:space="preserve"> </w:t>
      </w:r>
      <w:r w:rsidRPr="00594A67">
        <w:t xml:space="preserve">not </w:t>
      </w:r>
      <w:r w:rsidRPr="0024566E">
        <w:rPr>
          <w:sz w:val="12"/>
        </w:rPr>
        <w:t>¶</w:t>
      </w:r>
      <w:r w:rsidRPr="00594A67">
        <w:rPr>
          <w:sz w:val="12"/>
        </w:rPr>
        <w:t xml:space="preserve"> </w:t>
      </w:r>
      <w:r w:rsidRPr="00594A67">
        <w:t xml:space="preserve">expect </w:t>
      </w:r>
      <w:r w:rsidRPr="0024566E">
        <w:rPr>
          <w:sz w:val="12"/>
        </w:rPr>
        <w:t>¶</w:t>
      </w:r>
      <w:r w:rsidRPr="00594A67">
        <w:rPr>
          <w:sz w:val="12"/>
        </w:rPr>
        <w:t xml:space="preserve"> </w:t>
      </w:r>
      <w:r w:rsidRPr="00594A67">
        <w:t xml:space="preserve">to find </w:t>
      </w:r>
      <w:r w:rsidRPr="0024566E">
        <w:rPr>
          <w:sz w:val="12"/>
        </w:rPr>
        <w:t>¶</w:t>
      </w:r>
      <w:r w:rsidRPr="00594A67">
        <w:rPr>
          <w:sz w:val="12"/>
        </w:rPr>
        <w:t xml:space="preserve"> </w:t>
      </w:r>
      <w:r w:rsidRPr="00594A67">
        <w:t>the kind</w:t>
      </w:r>
      <w:r>
        <w:t xml:space="preserve"> </w:t>
      </w:r>
      <w:r w:rsidRPr="00594A67">
        <w:t>of</w:t>
      </w:r>
      <w:r>
        <w:t xml:space="preserve"> </w:t>
      </w:r>
      <w:r w:rsidRPr="00594A67">
        <w:t>correlation</w:t>
      </w:r>
      <w:r>
        <w:t xml:space="preserve"> </w:t>
      </w:r>
      <w:r w:rsidRPr="00594A67">
        <w:t>that exists between</w:t>
      </w:r>
      <w:r>
        <w:t xml:space="preserve"> </w:t>
      </w:r>
      <w:r w:rsidRPr="00594A67">
        <w:t xml:space="preserve">the </w:t>
      </w:r>
      <w:r w:rsidRPr="0024566E">
        <w:rPr>
          <w:sz w:val="12"/>
        </w:rPr>
        <w:t>¶</w:t>
      </w:r>
      <w:r w:rsidRPr="00594A67">
        <w:rPr>
          <w:sz w:val="12"/>
        </w:rPr>
        <w:t xml:space="preserve"> </w:t>
      </w:r>
      <w:r w:rsidRPr="00594A67">
        <w:t xml:space="preserve">usage </w:t>
      </w:r>
      <w:r w:rsidRPr="0024566E">
        <w:rPr>
          <w:sz w:val="12"/>
        </w:rPr>
        <w:t>¶</w:t>
      </w:r>
      <w:r w:rsidRPr="00594A67">
        <w:rPr>
          <w:sz w:val="12"/>
        </w:rPr>
        <w:t xml:space="preserve"> </w:t>
      </w:r>
      <w:r w:rsidRPr="00594A67">
        <w:t>of</w:t>
      </w:r>
      <w:r>
        <w:t xml:space="preserve"> </w:t>
      </w:r>
      <w:r w:rsidRPr="00594A67">
        <w:t xml:space="preserve">the </w:t>
      </w:r>
      <w:proofErr w:type="gramStart"/>
      <w:r w:rsidRPr="00594A67">
        <w:t>black</w:t>
      </w:r>
      <w:r>
        <w:t xml:space="preserve"> </w:t>
      </w:r>
      <w:r w:rsidRPr="00594A67">
        <w:t>:</w:t>
      </w:r>
      <w:proofErr w:type="gramEnd"/>
      <w:r w:rsidRPr="00594A67">
        <w:t xml:space="preserve"> white </w:t>
      </w:r>
      <w:r w:rsidRPr="0024566E">
        <w:rPr>
          <w:sz w:val="12"/>
        </w:rPr>
        <w:t>¶</w:t>
      </w:r>
      <w:r w:rsidRPr="00594A67">
        <w:rPr>
          <w:sz w:val="12"/>
        </w:rPr>
        <w:t xml:space="preserve"> </w:t>
      </w:r>
      <w:r w:rsidRPr="00594A67">
        <w:t xml:space="preserve">pair </w:t>
      </w:r>
      <w:r w:rsidRPr="0024566E">
        <w:rPr>
          <w:sz w:val="12"/>
        </w:rPr>
        <w:t>¶</w:t>
      </w:r>
      <w:r w:rsidRPr="00594A67">
        <w:rPr>
          <w:sz w:val="12"/>
        </w:rPr>
        <w:t xml:space="preserve"> </w:t>
      </w:r>
      <w:r w:rsidRPr="00594A67">
        <w:t xml:space="preserve">in </w:t>
      </w:r>
      <w:r w:rsidRPr="0024566E">
        <w:rPr>
          <w:sz w:val="12"/>
        </w:rPr>
        <w:t>¶</w:t>
      </w:r>
      <w:r w:rsidRPr="00594A67">
        <w:rPr>
          <w:sz w:val="12"/>
        </w:rPr>
        <w:t xml:space="preserve"> </w:t>
      </w:r>
      <w:r w:rsidRPr="00594A67">
        <w:t>English</w:t>
      </w:r>
      <w:r>
        <w:t xml:space="preserve"> </w:t>
      </w:r>
      <w:r w:rsidRPr="00594A67">
        <w:t>and,</w:t>
      </w:r>
      <w:r>
        <w:t xml:space="preserve"> </w:t>
      </w:r>
      <w:r w:rsidRPr="00594A67">
        <w:t xml:space="preserve">say, </w:t>
      </w:r>
      <w:r w:rsidRPr="0024566E">
        <w:rPr>
          <w:sz w:val="12"/>
        </w:rPr>
        <w:t>¶</w:t>
      </w:r>
      <w:r w:rsidRPr="00594A67">
        <w:rPr>
          <w:sz w:val="12"/>
        </w:rPr>
        <w:t xml:space="preserve"> </w:t>
      </w:r>
      <w:r w:rsidRPr="00594A67">
        <w:t>French</w:t>
      </w:r>
      <w:r>
        <w:t xml:space="preserve"> </w:t>
      </w:r>
      <w:r w:rsidRPr="00594A67">
        <w:t>or German.</w:t>
      </w:r>
      <w:r>
        <w:t xml:space="preserve"> </w:t>
      </w:r>
      <w:r w:rsidRPr="00594A67">
        <w:t>In</w:t>
      </w:r>
      <w:r>
        <w:t xml:space="preserve"> </w:t>
      </w:r>
      <w:r w:rsidRPr="00594A67">
        <w:t>fact,</w:t>
      </w:r>
      <w:r>
        <w:t xml:space="preserve"> </w:t>
      </w:r>
      <w:r w:rsidRPr="00594A67">
        <w:t>the kind</w:t>
      </w:r>
      <w:r>
        <w:t xml:space="preserve"> </w:t>
      </w:r>
      <w:r w:rsidRPr="00594A67">
        <w:t>of</w:t>
      </w:r>
      <w:r>
        <w:t xml:space="preserve"> </w:t>
      </w:r>
      <w:r w:rsidRPr="00594A67">
        <w:t xml:space="preserve">collocations </w:t>
      </w:r>
      <w:r w:rsidRPr="0024566E">
        <w:rPr>
          <w:sz w:val="12"/>
        </w:rPr>
        <w:t>¶</w:t>
      </w:r>
      <w:r w:rsidRPr="00594A67">
        <w:rPr>
          <w:sz w:val="12"/>
        </w:rPr>
        <w:t xml:space="preserve"> </w:t>
      </w:r>
      <w:r w:rsidRPr="00594A67">
        <w:t>examined</w:t>
      </w:r>
      <w:r>
        <w:t xml:space="preserve"> </w:t>
      </w:r>
      <w:r w:rsidRPr="00594A67">
        <w:t xml:space="preserve">often </w:t>
      </w:r>
      <w:r w:rsidRPr="0024566E">
        <w:rPr>
          <w:sz w:val="12"/>
        </w:rPr>
        <w:t>¶</w:t>
      </w:r>
      <w:r w:rsidRPr="00594A67">
        <w:rPr>
          <w:sz w:val="12"/>
        </w:rPr>
        <w:t xml:space="preserve"> </w:t>
      </w:r>
      <w:r w:rsidRPr="00594A67">
        <w:t xml:space="preserve">display </w:t>
      </w:r>
      <w:r w:rsidRPr="0024566E">
        <w:rPr>
          <w:sz w:val="12"/>
        </w:rPr>
        <w:t>¶</w:t>
      </w:r>
      <w:r w:rsidRPr="00594A67">
        <w:rPr>
          <w:sz w:val="12"/>
        </w:rPr>
        <w:t xml:space="preserve"> </w:t>
      </w:r>
      <w:r w:rsidRPr="00594A67">
        <w:t>what</w:t>
      </w:r>
      <w:r>
        <w:t xml:space="preserve"> </w:t>
      </w:r>
      <w:r w:rsidRPr="00594A67">
        <w:t xml:space="preserve">Saussure, </w:t>
      </w:r>
      <w:r w:rsidRPr="0024566E">
        <w:rPr>
          <w:sz w:val="12"/>
        </w:rPr>
        <w:t>¶</w:t>
      </w:r>
      <w:r w:rsidRPr="00594A67">
        <w:rPr>
          <w:sz w:val="12"/>
        </w:rPr>
        <w:t xml:space="preserve"> </w:t>
      </w:r>
      <w:r w:rsidRPr="00594A67">
        <w:t xml:space="preserve">in the </w:t>
      </w:r>
      <w:proofErr w:type="spellStart"/>
      <w:r w:rsidRPr="00594A67">
        <w:t>Cours</w:t>
      </w:r>
      <w:proofErr w:type="spellEnd"/>
      <w:r w:rsidRPr="00594A67">
        <w:t xml:space="preserve"> de </w:t>
      </w:r>
      <w:r w:rsidRPr="0024566E">
        <w:rPr>
          <w:sz w:val="12"/>
        </w:rPr>
        <w:t>¶</w:t>
      </w:r>
      <w:r w:rsidRPr="00594A67">
        <w:rPr>
          <w:sz w:val="12"/>
        </w:rPr>
        <w:t xml:space="preserve"> </w:t>
      </w:r>
      <w:proofErr w:type="spellStart"/>
      <w:r w:rsidRPr="00594A67">
        <w:t>linguistique</w:t>
      </w:r>
      <w:proofErr w:type="spellEnd"/>
      <w:r w:rsidRPr="00594A67">
        <w:t xml:space="preserve"> </w:t>
      </w:r>
      <w:proofErr w:type="spellStart"/>
      <w:r w:rsidRPr="00594A67">
        <w:t>g</w:t>
      </w:r>
      <w:proofErr w:type="gramStart"/>
      <w:r w:rsidRPr="00594A67">
        <w:t>?n</w:t>
      </w:r>
      <w:proofErr w:type="gramEnd"/>
      <w:r w:rsidRPr="00594A67">
        <w:t>?rale</w:t>
      </w:r>
      <w:proofErr w:type="spellEnd"/>
      <w:r w:rsidRPr="00594A67">
        <w:t xml:space="preserve">, </w:t>
      </w:r>
      <w:r w:rsidRPr="0024566E">
        <w:rPr>
          <w:sz w:val="12"/>
        </w:rPr>
        <w:t>¶</w:t>
      </w:r>
      <w:r w:rsidRPr="00594A67">
        <w:rPr>
          <w:sz w:val="12"/>
        </w:rPr>
        <w:t xml:space="preserve"> </w:t>
      </w:r>
      <w:r w:rsidRPr="00594A67">
        <w:t xml:space="preserve">calls </w:t>
      </w:r>
      <w:r w:rsidRPr="0024566E">
        <w:rPr>
          <w:sz w:val="12"/>
        </w:rPr>
        <w:t>¶</w:t>
      </w:r>
      <w:r w:rsidRPr="00594A67">
        <w:rPr>
          <w:sz w:val="12"/>
        </w:rPr>
        <w:t xml:space="preserve"> </w:t>
      </w:r>
      <w:r w:rsidRPr="00594A67">
        <w:t>?</w:t>
      </w:r>
      <w:proofErr w:type="spellStart"/>
      <w:r w:rsidRPr="00594A67">
        <w:t>l'arbitraire</w:t>
      </w:r>
      <w:proofErr w:type="spellEnd"/>
      <w:r>
        <w:t xml:space="preserve"> </w:t>
      </w:r>
      <w:proofErr w:type="spellStart"/>
      <w:r w:rsidRPr="00594A67">
        <w:t>relatif</w:t>
      </w:r>
      <w:proofErr w:type="spellEnd"/>
      <w:r w:rsidRPr="00594A67">
        <w:t>?. One</w:t>
      </w:r>
      <w:r>
        <w:t xml:space="preserve"> </w:t>
      </w:r>
      <w:r w:rsidRPr="00594A67">
        <w:t xml:space="preserve">can </w:t>
      </w:r>
      <w:r w:rsidRPr="0024566E">
        <w:rPr>
          <w:sz w:val="12"/>
        </w:rPr>
        <w:t>¶</w:t>
      </w:r>
      <w:r w:rsidRPr="00594A67">
        <w:rPr>
          <w:sz w:val="12"/>
        </w:rPr>
        <w:t xml:space="preserve"> </w:t>
      </w:r>
      <w:r w:rsidRPr="00594A67">
        <w:t xml:space="preserve">express </w:t>
      </w:r>
      <w:r w:rsidRPr="0024566E">
        <w:rPr>
          <w:sz w:val="12"/>
        </w:rPr>
        <w:t>¶</w:t>
      </w:r>
      <w:r w:rsidRPr="00594A67">
        <w:rPr>
          <w:sz w:val="12"/>
        </w:rPr>
        <w:t xml:space="preserve"> </w:t>
      </w:r>
      <w:r w:rsidRPr="00594A67">
        <w:t>this</w:t>
      </w:r>
      <w:r>
        <w:t xml:space="preserve"> in a diffe</w:t>
      </w:r>
      <w:r w:rsidRPr="00594A67">
        <w:t>rent way,</w:t>
      </w:r>
      <w:r>
        <w:t xml:space="preserve"> </w:t>
      </w:r>
      <w:r w:rsidRPr="00594A67">
        <w:t>by</w:t>
      </w:r>
      <w:r>
        <w:t xml:space="preserve"> </w:t>
      </w:r>
      <w:r w:rsidRPr="00594A67">
        <w:t xml:space="preserve">using </w:t>
      </w:r>
      <w:r w:rsidRPr="0024566E">
        <w:rPr>
          <w:sz w:val="12"/>
        </w:rPr>
        <w:t>¶</w:t>
      </w:r>
      <w:r w:rsidRPr="00594A67">
        <w:rPr>
          <w:sz w:val="12"/>
        </w:rPr>
        <w:t xml:space="preserve"> </w:t>
      </w:r>
      <w:r w:rsidRPr="00594A67">
        <w:t xml:space="preserve">the </w:t>
      </w:r>
      <w:r w:rsidRPr="0024566E">
        <w:rPr>
          <w:sz w:val="12"/>
        </w:rPr>
        <w:t>¶</w:t>
      </w:r>
      <w:r w:rsidRPr="00594A67">
        <w:rPr>
          <w:sz w:val="12"/>
        </w:rPr>
        <w:t xml:space="preserve"> </w:t>
      </w:r>
      <w:r w:rsidRPr="00594A67">
        <w:t>distinction</w:t>
      </w:r>
      <w:r>
        <w:t xml:space="preserve"> </w:t>
      </w:r>
      <w:r w:rsidRPr="00594A67">
        <w:t xml:space="preserve">made </w:t>
      </w:r>
      <w:r w:rsidRPr="0024566E">
        <w:rPr>
          <w:sz w:val="12"/>
        </w:rPr>
        <w:t>¶</w:t>
      </w:r>
      <w:r w:rsidRPr="00594A67">
        <w:rPr>
          <w:sz w:val="12"/>
        </w:rPr>
        <w:t xml:space="preserve"> </w:t>
      </w:r>
      <w:r w:rsidRPr="00594A67">
        <w:t>by</w:t>
      </w:r>
      <w:r>
        <w:t xml:space="preserve"> </w:t>
      </w:r>
      <w:proofErr w:type="spellStart"/>
      <w:r w:rsidRPr="00594A67">
        <w:t>Frei</w:t>
      </w:r>
      <w:proofErr w:type="spellEnd"/>
      <w:r w:rsidRPr="00594A67">
        <w:t xml:space="preserve">, </w:t>
      </w:r>
      <w:r w:rsidRPr="0024566E">
        <w:rPr>
          <w:sz w:val="12"/>
        </w:rPr>
        <w:t>¶</w:t>
      </w:r>
      <w:r w:rsidRPr="00594A67">
        <w:rPr>
          <w:sz w:val="12"/>
        </w:rPr>
        <w:t xml:space="preserve"> </w:t>
      </w:r>
      <w:r w:rsidRPr="00594A67">
        <w:t>in his</w:t>
      </w:r>
      <w:r>
        <w:t xml:space="preserve"> </w:t>
      </w:r>
      <w:r w:rsidRPr="00594A67">
        <w:t>courses</w:t>
      </w:r>
      <w:r>
        <w:t xml:space="preserve"> </w:t>
      </w:r>
      <w:r w:rsidRPr="00594A67">
        <w:t xml:space="preserve">at Geneva </w:t>
      </w:r>
      <w:r w:rsidRPr="0024566E">
        <w:rPr>
          <w:sz w:val="12"/>
        </w:rPr>
        <w:t>¶</w:t>
      </w:r>
      <w:r w:rsidRPr="00594A67">
        <w:rPr>
          <w:sz w:val="12"/>
        </w:rPr>
        <w:t xml:space="preserve"> </w:t>
      </w:r>
      <w:r w:rsidRPr="00594A67">
        <w:t xml:space="preserve">University, </w:t>
      </w:r>
      <w:r w:rsidRPr="0024566E">
        <w:rPr>
          <w:sz w:val="12"/>
        </w:rPr>
        <w:t>¶</w:t>
      </w:r>
      <w:r w:rsidRPr="00594A67">
        <w:rPr>
          <w:sz w:val="12"/>
        </w:rPr>
        <w:t xml:space="preserve"> </w:t>
      </w:r>
      <w:r w:rsidRPr="00594A67">
        <w:t>between</w:t>
      </w:r>
      <w:r>
        <w:t xml:space="preserve"> </w:t>
      </w:r>
      <w:r w:rsidRPr="00594A67">
        <w:t xml:space="preserve">the </w:t>
      </w:r>
      <w:r w:rsidRPr="0024566E">
        <w:rPr>
          <w:sz w:val="12"/>
        </w:rPr>
        <w:t>¶</w:t>
      </w:r>
      <w:r w:rsidRPr="00594A67">
        <w:rPr>
          <w:sz w:val="12"/>
        </w:rPr>
        <w:t xml:space="preserve"> </w:t>
      </w:r>
      <w:proofErr w:type="spellStart"/>
      <w:r w:rsidRPr="00594A67">
        <w:t>signe</w:t>
      </w:r>
      <w:proofErr w:type="spellEnd"/>
      <w:r w:rsidRPr="00594A67">
        <w:t xml:space="preserve"> </w:t>
      </w:r>
      <w:proofErr w:type="spellStart"/>
      <w:r w:rsidRPr="00594A67">
        <w:t>linguistique</w:t>
      </w:r>
      <w:proofErr w:type="spellEnd"/>
      <w:r w:rsidRPr="00594A67">
        <w:t xml:space="preserve"> </w:t>
      </w:r>
      <w:r w:rsidRPr="0024566E">
        <w:rPr>
          <w:sz w:val="12"/>
        </w:rPr>
        <w:t>¶</w:t>
      </w:r>
      <w:r w:rsidRPr="00594A67">
        <w:rPr>
          <w:sz w:val="12"/>
        </w:rPr>
        <w:t xml:space="preserve"> </w:t>
      </w:r>
      <w:r w:rsidRPr="00594A67">
        <w:t>and</w:t>
      </w:r>
      <w:r>
        <w:t xml:space="preserve"> </w:t>
      </w:r>
      <w:r w:rsidRPr="00594A67">
        <w:t xml:space="preserve">the </w:t>
      </w:r>
      <w:r w:rsidRPr="0024566E">
        <w:rPr>
          <w:sz w:val="12"/>
        </w:rPr>
        <w:t>¶</w:t>
      </w:r>
      <w:r w:rsidRPr="00594A67">
        <w:rPr>
          <w:sz w:val="12"/>
        </w:rPr>
        <w:t xml:space="preserve"> </w:t>
      </w:r>
      <w:proofErr w:type="spellStart"/>
      <w:r w:rsidRPr="00594A67">
        <w:t>signe</w:t>
      </w:r>
      <w:proofErr w:type="spellEnd"/>
      <w:r w:rsidRPr="00594A67">
        <w:t xml:space="preserve"> naturel, </w:t>
      </w:r>
      <w:r w:rsidRPr="0024566E">
        <w:rPr>
          <w:sz w:val="12"/>
        </w:rPr>
        <w:t>¶</w:t>
      </w:r>
      <w:r w:rsidRPr="00594A67">
        <w:rPr>
          <w:sz w:val="12"/>
        </w:rPr>
        <w:t xml:space="preserve"> </w:t>
      </w:r>
      <w:r w:rsidRPr="00594A67">
        <w:t xml:space="preserve">the former </w:t>
      </w:r>
      <w:r w:rsidRPr="0024566E">
        <w:rPr>
          <w:sz w:val="12"/>
        </w:rPr>
        <w:t>¶</w:t>
      </w:r>
      <w:r w:rsidRPr="00594A67">
        <w:rPr>
          <w:sz w:val="12"/>
        </w:rPr>
        <w:t xml:space="preserve"> </w:t>
      </w:r>
      <w:r w:rsidRPr="00594A67">
        <w:t>being,</w:t>
      </w:r>
      <w:r>
        <w:t xml:space="preserve"> </w:t>
      </w:r>
      <w:r w:rsidRPr="00594A67">
        <w:t>basically,</w:t>
      </w:r>
      <w:r>
        <w:t xml:space="preserve"> </w:t>
      </w:r>
      <w:r w:rsidRPr="00594A67">
        <w:t xml:space="preserve">arbitrary, </w:t>
      </w:r>
      <w:r w:rsidRPr="0024566E">
        <w:rPr>
          <w:sz w:val="12"/>
        </w:rPr>
        <w:t>¶</w:t>
      </w:r>
      <w:r w:rsidRPr="00594A67">
        <w:rPr>
          <w:sz w:val="12"/>
        </w:rPr>
        <w:t xml:space="preserve"> </w:t>
      </w:r>
      <w:r w:rsidRPr="00594A67">
        <w:t>while</w:t>
      </w:r>
      <w:r>
        <w:t xml:space="preserve"> </w:t>
      </w:r>
      <w:r w:rsidRPr="00594A67">
        <w:t>the</w:t>
      </w:r>
      <w:r>
        <w:t xml:space="preserve"> </w:t>
      </w:r>
      <w:r w:rsidRPr="00594A67">
        <w:t xml:space="preserve">latter is not, </w:t>
      </w:r>
      <w:r w:rsidRPr="0024566E">
        <w:rPr>
          <w:sz w:val="12"/>
        </w:rPr>
        <w:t>¶</w:t>
      </w:r>
      <w:r w:rsidRPr="00594A67">
        <w:rPr>
          <w:sz w:val="12"/>
        </w:rPr>
        <w:t xml:space="preserve"> </w:t>
      </w:r>
      <w:r w:rsidRPr="00594A67">
        <w:t>as</w:t>
      </w:r>
      <w:r>
        <w:t xml:space="preserve"> </w:t>
      </w:r>
      <w:r w:rsidRPr="00594A67">
        <w:t xml:space="preserve">it is </w:t>
      </w:r>
      <w:r w:rsidRPr="0024566E">
        <w:rPr>
          <w:sz w:val="12"/>
        </w:rPr>
        <w:t>¶</w:t>
      </w:r>
      <w:r w:rsidRPr="00594A67">
        <w:rPr>
          <w:sz w:val="12"/>
        </w:rPr>
        <w:t xml:space="preserve"> </w:t>
      </w:r>
      <w:r w:rsidRPr="00594A67">
        <w:t xml:space="preserve">constantly </w:t>
      </w:r>
      <w:r w:rsidRPr="0024566E">
        <w:rPr>
          <w:sz w:val="12"/>
        </w:rPr>
        <w:t>¶</w:t>
      </w:r>
      <w:r w:rsidRPr="00594A67">
        <w:rPr>
          <w:sz w:val="12"/>
        </w:rPr>
        <w:t xml:space="preserve"> </w:t>
      </w:r>
      <w:r w:rsidRPr="00594A67">
        <w:t>associated</w:t>
      </w:r>
      <w:r>
        <w:t xml:space="preserve"> </w:t>
      </w:r>
      <w:r w:rsidRPr="00594A67">
        <w:t>with</w:t>
      </w:r>
      <w:r>
        <w:t xml:space="preserve"> </w:t>
      </w:r>
      <w:r w:rsidRPr="00594A67">
        <w:t xml:space="preserve">a </w:t>
      </w:r>
      <w:r w:rsidRPr="0024566E">
        <w:rPr>
          <w:sz w:val="12"/>
        </w:rPr>
        <w:t>¶</w:t>
      </w:r>
      <w:r w:rsidRPr="00594A67">
        <w:rPr>
          <w:sz w:val="12"/>
        </w:rPr>
        <w:t xml:space="preserve"> </w:t>
      </w:r>
      <w:r w:rsidRPr="00594A67">
        <w:t xml:space="preserve">particular </w:t>
      </w:r>
      <w:r w:rsidRPr="0024566E">
        <w:rPr>
          <w:sz w:val="12"/>
        </w:rPr>
        <w:t>¶</w:t>
      </w:r>
      <w:r w:rsidRPr="00594A67">
        <w:rPr>
          <w:sz w:val="12"/>
        </w:rPr>
        <w:t xml:space="preserve"> </w:t>
      </w:r>
      <w:r w:rsidRPr="00594A67">
        <w:t xml:space="preserve">natural </w:t>
      </w:r>
      <w:r w:rsidRPr="0024566E">
        <w:rPr>
          <w:sz w:val="12"/>
        </w:rPr>
        <w:t>¶</w:t>
      </w:r>
      <w:r w:rsidRPr="00594A67">
        <w:rPr>
          <w:sz w:val="12"/>
        </w:rPr>
        <w:t xml:space="preserve"> </w:t>
      </w:r>
      <w:r w:rsidRPr="00594A67">
        <w:t>phenomenon,</w:t>
      </w:r>
      <w:r>
        <w:t xml:space="preserve"> </w:t>
      </w:r>
      <w:r w:rsidRPr="00594A67">
        <w:t xml:space="preserve">e.g. </w:t>
      </w:r>
      <w:r w:rsidRPr="0024566E">
        <w:rPr>
          <w:sz w:val="12"/>
        </w:rPr>
        <w:t>¶</w:t>
      </w:r>
      <w:r w:rsidRPr="00594A67">
        <w:rPr>
          <w:sz w:val="12"/>
        </w:rPr>
        <w:t xml:space="preserve"> </w:t>
      </w:r>
      <w:r w:rsidRPr="00594A67">
        <w:t>smoke</w:t>
      </w:r>
      <w:r>
        <w:t xml:space="preserve"> </w:t>
      </w:r>
      <w:r w:rsidRPr="00594A67">
        <w:t xml:space="preserve">is a </w:t>
      </w:r>
      <w:r w:rsidRPr="0024566E">
        <w:rPr>
          <w:sz w:val="12"/>
        </w:rPr>
        <w:t>¶</w:t>
      </w:r>
      <w:r w:rsidRPr="00594A67">
        <w:rPr>
          <w:sz w:val="12"/>
        </w:rPr>
        <w:t xml:space="preserve"> </w:t>
      </w:r>
      <w:r w:rsidRPr="00594A67">
        <w:t xml:space="preserve">sign </w:t>
      </w:r>
      <w:r w:rsidRPr="0024566E">
        <w:rPr>
          <w:sz w:val="12"/>
        </w:rPr>
        <w:t>¶</w:t>
      </w:r>
      <w:r w:rsidRPr="00594A67">
        <w:rPr>
          <w:sz w:val="12"/>
        </w:rPr>
        <w:t xml:space="preserve"> </w:t>
      </w:r>
      <w:r w:rsidRPr="00594A67">
        <w:t>of</w:t>
      </w:r>
      <w:r>
        <w:t xml:space="preserve"> </w:t>
      </w:r>
      <w:r w:rsidRPr="00594A67">
        <w:t>fire. Smoke</w:t>
      </w:r>
      <w:r>
        <w:t xml:space="preserve"> </w:t>
      </w:r>
      <w:r w:rsidRPr="00594A67">
        <w:t>has</w:t>
      </w:r>
      <w:r>
        <w:t xml:space="preserve"> </w:t>
      </w:r>
      <w:r w:rsidRPr="00594A67">
        <w:t xml:space="preserve">certain well-known </w:t>
      </w:r>
      <w:r w:rsidRPr="0024566E">
        <w:rPr>
          <w:sz w:val="12"/>
        </w:rPr>
        <w:t>¶</w:t>
      </w:r>
      <w:r w:rsidRPr="00594A67">
        <w:rPr>
          <w:sz w:val="12"/>
        </w:rPr>
        <w:t xml:space="preserve"> </w:t>
      </w:r>
      <w:r w:rsidRPr="00594A67">
        <w:t xml:space="preserve">attributes, </w:t>
      </w:r>
      <w:r w:rsidRPr="0024566E">
        <w:rPr>
          <w:sz w:val="12"/>
        </w:rPr>
        <w:t>¶</w:t>
      </w:r>
      <w:r w:rsidRPr="00594A67">
        <w:rPr>
          <w:sz w:val="12"/>
        </w:rPr>
        <w:t xml:space="preserve"> </w:t>
      </w:r>
      <w:r w:rsidRPr="00594A67">
        <w:t>one</w:t>
      </w:r>
      <w:r>
        <w:t xml:space="preserve"> </w:t>
      </w:r>
      <w:r w:rsidRPr="00594A67">
        <w:t>or</w:t>
      </w:r>
      <w:r>
        <w:t xml:space="preserve"> </w:t>
      </w:r>
      <w:r w:rsidRPr="00594A67">
        <w:t>several</w:t>
      </w:r>
      <w:r>
        <w:t xml:space="preserve"> </w:t>
      </w:r>
      <w:r w:rsidRPr="00594A67">
        <w:t>of which</w:t>
      </w:r>
      <w:r>
        <w:t xml:space="preserve"> </w:t>
      </w:r>
      <w:r w:rsidRPr="00594A67">
        <w:t>would</w:t>
      </w:r>
      <w:r>
        <w:t xml:space="preserve"> </w:t>
      </w:r>
      <w:r w:rsidRPr="00594A67">
        <w:t>be</w:t>
      </w:r>
      <w:r>
        <w:t xml:space="preserve"> </w:t>
      </w:r>
      <w:r w:rsidRPr="00594A67">
        <w:t>alluded</w:t>
      </w:r>
      <w:r>
        <w:t xml:space="preserve"> </w:t>
      </w:r>
      <w:r w:rsidRPr="00594A67">
        <w:t>to</w:t>
      </w:r>
      <w:r>
        <w:t xml:space="preserve"> </w:t>
      </w:r>
      <w:r w:rsidRPr="00594A67">
        <w:t>if I</w:t>
      </w:r>
      <w:r>
        <w:t xml:space="preserve"> </w:t>
      </w:r>
      <w:r w:rsidRPr="00594A67">
        <w:t>coined</w:t>
      </w:r>
      <w:r>
        <w:t xml:space="preserve"> </w:t>
      </w:r>
      <w:r w:rsidRPr="00594A67">
        <w:t xml:space="preserve">a </w:t>
      </w:r>
      <w:proofErr w:type="gramStart"/>
      <w:r w:rsidRPr="00594A67">
        <w:t>meta</w:t>
      </w:r>
      <w:proofErr w:type="gramEnd"/>
      <w:r w:rsidRPr="00594A67">
        <w:t xml:space="preserve"> </w:t>
      </w:r>
      <w:r w:rsidRPr="0024566E">
        <w:rPr>
          <w:sz w:val="12"/>
        </w:rPr>
        <w:t>¶</w:t>
      </w:r>
      <w:r w:rsidRPr="00594A67">
        <w:rPr>
          <w:sz w:val="12"/>
        </w:rPr>
        <w:t xml:space="preserve"> </w:t>
      </w:r>
      <w:proofErr w:type="spellStart"/>
      <w:r w:rsidRPr="00594A67">
        <w:t>phor</w:t>
      </w:r>
      <w:proofErr w:type="spellEnd"/>
      <w:r w:rsidRPr="00594A67">
        <w:t xml:space="preserve"> </w:t>
      </w:r>
      <w:r w:rsidRPr="0024566E">
        <w:rPr>
          <w:sz w:val="12"/>
        </w:rPr>
        <w:t>¶</w:t>
      </w:r>
      <w:r w:rsidRPr="00594A67">
        <w:rPr>
          <w:sz w:val="12"/>
        </w:rPr>
        <w:t xml:space="preserve"> </w:t>
      </w:r>
      <w:r w:rsidRPr="00594A67">
        <w:t>such</w:t>
      </w:r>
      <w:r>
        <w:t xml:space="preserve"> </w:t>
      </w:r>
      <w:r w:rsidRPr="00594A67">
        <w:t>as</w:t>
      </w:r>
      <w:r>
        <w:t xml:space="preserve"> </w:t>
      </w:r>
      <w:r w:rsidRPr="00594A67">
        <w:t xml:space="preserve">a </w:t>
      </w:r>
      <w:r w:rsidRPr="0024566E">
        <w:rPr>
          <w:sz w:val="12"/>
        </w:rPr>
        <w:t>¶</w:t>
      </w:r>
      <w:r w:rsidRPr="00594A67">
        <w:rPr>
          <w:sz w:val="12"/>
        </w:rPr>
        <w:t xml:space="preserve"> </w:t>
      </w:r>
      <w:r w:rsidRPr="00594A67">
        <w:t xml:space="preserve">smoky </w:t>
      </w:r>
      <w:r w:rsidRPr="0024566E">
        <w:rPr>
          <w:sz w:val="12"/>
        </w:rPr>
        <w:t>¶</w:t>
      </w:r>
      <w:r w:rsidRPr="00594A67">
        <w:rPr>
          <w:sz w:val="12"/>
        </w:rPr>
        <w:t xml:space="preserve"> </w:t>
      </w:r>
      <w:r w:rsidRPr="00594A67">
        <w:t xml:space="preserve">voice. </w:t>
      </w:r>
      <w:r w:rsidRPr="0024566E">
        <w:rPr>
          <w:sz w:val="12"/>
        </w:rPr>
        <w:t>¶</w:t>
      </w:r>
      <w:r w:rsidRPr="00594A67">
        <w:rPr>
          <w:sz w:val="12"/>
        </w:rPr>
        <w:t xml:space="preserve"> </w:t>
      </w:r>
      <w:r w:rsidRPr="0093242A">
        <w:rPr>
          <w:rStyle w:val="StyleBoldUnderline"/>
        </w:rPr>
        <w:t xml:space="preserve">Similarly, </w:t>
      </w:r>
      <w:r w:rsidRPr="0024566E">
        <w:rPr>
          <w:rStyle w:val="StyleBoldUnderline"/>
          <w:sz w:val="12"/>
          <w:u w:val="none"/>
        </w:rPr>
        <w:t>¶</w:t>
      </w:r>
      <w:r w:rsidRPr="0093242A">
        <w:rPr>
          <w:rStyle w:val="StyleBoldUnderline"/>
        </w:rPr>
        <w:t xml:space="preserve"> </w:t>
      </w:r>
      <w:r w:rsidRPr="0093242A">
        <w:rPr>
          <w:rStyle w:val="StyleBoldUnderline"/>
          <w:highlight w:val="yellow"/>
        </w:rPr>
        <w:t xml:space="preserve">in many </w:t>
      </w:r>
      <w:r w:rsidRPr="0024566E">
        <w:rPr>
          <w:rStyle w:val="StyleBoldUnderline"/>
          <w:sz w:val="12"/>
          <w:u w:val="none"/>
        </w:rPr>
        <w:t>¶</w:t>
      </w:r>
      <w:r w:rsidRPr="0093242A">
        <w:rPr>
          <w:rStyle w:val="StyleBoldUnderline"/>
          <w:highlight w:val="yellow"/>
        </w:rPr>
        <w:t xml:space="preserve"> of the collocations of black </w:t>
      </w:r>
      <w:r w:rsidRPr="0024566E">
        <w:rPr>
          <w:rStyle w:val="StyleBoldUnderline"/>
          <w:sz w:val="12"/>
          <w:u w:val="none"/>
        </w:rPr>
        <w:t>¶</w:t>
      </w:r>
      <w:r w:rsidRPr="0093242A">
        <w:rPr>
          <w:rStyle w:val="StyleBoldUnderline"/>
          <w:highlight w:val="yellow"/>
        </w:rPr>
        <w:t xml:space="preserve"> where </w:t>
      </w:r>
      <w:r w:rsidRPr="0024566E">
        <w:rPr>
          <w:rStyle w:val="StyleBoldUnderline"/>
          <w:sz w:val="12"/>
          <w:u w:val="none"/>
        </w:rPr>
        <w:t>¶</w:t>
      </w:r>
      <w:r w:rsidRPr="0093242A">
        <w:rPr>
          <w:rStyle w:val="StyleBoldUnderline"/>
          <w:highlight w:val="yellow"/>
        </w:rPr>
        <w:t xml:space="preserve"> negative prejudice might </w:t>
      </w:r>
      <w:r w:rsidRPr="0024566E">
        <w:rPr>
          <w:rStyle w:val="StyleBoldUnderline"/>
          <w:sz w:val="12"/>
          <w:u w:val="none"/>
        </w:rPr>
        <w:t>¶</w:t>
      </w:r>
      <w:r w:rsidRPr="0093242A">
        <w:rPr>
          <w:rStyle w:val="StyleBoldUnderline"/>
          <w:highlight w:val="yellow"/>
        </w:rPr>
        <w:t xml:space="preserve"> be felt to be </w:t>
      </w:r>
      <w:r w:rsidRPr="0024566E">
        <w:rPr>
          <w:rStyle w:val="StyleBoldUnderline"/>
          <w:sz w:val="12"/>
          <w:u w:val="none"/>
        </w:rPr>
        <w:t>¶</w:t>
      </w:r>
      <w:r w:rsidRPr="0093242A">
        <w:rPr>
          <w:rStyle w:val="StyleBoldUnderline"/>
          <w:highlight w:val="yellow"/>
        </w:rPr>
        <w:t xml:space="preserve"> expressed, </w:t>
      </w:r>
      <w:r w:rsidRPr="0024566E">
        <w:rPr>
          <w:rStyle w:val="StyleBoldUnderline"/>
          <w:sz w:val="12"/>
          <w:u w:val="none"/>
        </w:rPr>
        <w:t>¶</w:t>
      </w:r>
      <w:r w:rsidRPr="0093242A">
        <w:rPr>
          <w:rStyle w:val="StyleBoldUnderline"/>
          <w:highlight w:val="yellow"/>
        </w:rPr>
        <w:t xml:space="preserve"> one </w:t>
      </w:r>
      <w:r w:rsidRPr="0024566E">
        <w:rPr>
          <w:rStyle w:val="StyleBoldUnderline"/>
          <w:sz w:val="12"/>
          <w:u w:val="none"/>
        </w:rPr>
        <w:t>¶</w:t>
      </w:r>
      <w:r w:rsidRPr="0093242A">
        <w:rPr>
          <w:rStyle w:val="StyleBoldUnderline"/>
          <w:highlight w:val="yellow"/>
        </w:rPr>
        <w:t xml:space="preserve"> can,</w:t>
      </w:r>
      <w:r w:rsidRPr="0093242A">
        <w:rPr>
          <w:rStyle w:val="StyleBoldUnderline"/>
        </w:rPr>
        <w:t xml:space="preserve"> </w:t>
      </w:r>
      <w:r w:rsidRPr="0024566E">
        <w:rPr>
          <w:rStyle w:val="StyleBoldUnderline"/>
          <w:sz w:val="12"/>
          <w:u w:val="none"/>
        </w:rPr>
        <w:t>¶</w:t>
      </w:r>
      <w:r w:rsidRPr="0093242A">
        <w:rPr>
          <w:rStyle w:val="StyleBoldUnderline"/>
        </w:rPr>
        <w:t xml:space="preserve"> in </w:t>
      </w:r>
      <w:r w:rsidRPr="0024566E">
        <w:rPr>
          <w:rStyle w:val="StyleBoldUnderline"/>
          <w:sz w:val="12"/>
          <w:u w:val="none"/>
        </w:rPr>
        <w:t>¶</w:t>
      </w:r>
      <w:r w:rsidRPr="0093242A">
        <w:rPr>
          <w:rStyle w:val="StyleBoldUnderline"/>
        </w:rPr>
        <w:t xml:space="preserve"> fact, </w:t>
      </w:r>
      <w:r w:rsidRPr="0024566E">
        <w:rPr>
          <w:rStyle w:val="StyleBoldUnderline"/>
          <w:sz w:val="12"/>
          <w:u w:val="none"/>
        </w:rPr>
        <w:t>¶</w:t>
      </w:r>
      <w:r w:rsidRPr="0093242A">
        <w:rPr>
          <w:rStyle w:val="StyleBoldUnderline"/>
        </w:rPr>
        <w:t xml:space="preserve"> </w:t>
      </w:r>
      <w:r w:rsidRPr="0093242A">
        <w:rPr>
          <w:rStyle w:val="StyleBoldUnderline"/>
          <w:highlight w:val="yellow"/>
        </w:rPr>
        <w:t xml:space="preserve">see </w:t>
      </w:r>
      <w:r w:rsidRPr="0024566E">
        <w:rPr>
          <w:rStyle w:val="StyleBoldUnderline"/>
          <w:sz w:val="12"/>
          <w:u w:val="none"/>
        </w:rPr>
        <w:t>¶</w:t>
      </w:r>
      <w:r w:rsidRPr="0093242A">
        <w:rPr>
          <w:rStyle w:val="StyleBoldUnderline"/>
          <w:highlight w:val="yellow"/>
        </w:rPr>
        <w:t xml:space="preserve"> a clear reference to a natural </w:t>
      </w:r>
      <w:r w:rsidRPr="0024566E">
        <w:rPr>
          <w:rStyle w:val="StyleBoldUnderline"/>
          <w:sz w:val="12"/>
          <w:u w:val="none"/>
        </w:rPr>
        <w:t>¶</w:t>
      </w:r>
      <w:r w:rsidRPr="0093242A">
        <w:rPr>
          <w:rStyle w:val="StyleBoldUnderline"/>
          <w:highlight w:val="yellow"/>
        </w:rPr>
        <w:t xml:space="preserve"> sign </w:t>
      </w:r>
      <w:r w:rsidRPr="0024566E">
        <w:rPr>
          <w:rStyle w:val="StyleBoldUnderline"/>
          <w:sz w:val="12"/>
          <w:u w:val="none"/>
        </w:rPr>
        <w:t>¶</w:t>
      </w:r>
      <w:r w:rsidRPr="0093242A">
        <w:rPr>
          <w:rStyle w:val="StyleBoldUnderline"/>
          <w:highlight w:val="yellow"/>
        </w:rPr>
        <w:t xml:space="preserve"> and its association with certain natural </w:t>
      </w:r>
      <w:r w:rsidRPr="0024566E">
        <w:rPr>
          <w:rStyle w:val="StyleBoldUnderline"/>
          <w:sz w:val="12"/>
          <w:u w:val="none"/>
        </w:rPr>
        <w:t>¶</w:t>
      </w:r>
      <w:r w:rsidRPr="0093242A">
        <w:rPr>
          <w:rStyle w:val="StyleBoldUnderline"/>
          <w:highlight w:val="yellow"/>
        </w:rPr>
        <w:t xml:space="preserve"> phenomena, </w:t>
      </w:r>
      <w:r w:rsidRPr="0024566E">
        <w:rPr>
          <w:rStyle w:val="StyleBoldUnderline"/>
          <w:sz w:val="12"/>
          <w:u w:val="none"/>
        </w:rPr>
        <w:t>¶</w:t>
      </w:r>
      <w:r w:rsidRPr="0093242A">
        <w:rPr>
          <w:rStyle w:val="StyleBoldUnderline"/>
          <w:highlight w:val="yellow"/>
        </w:rPr>
        <w:t xml:space="preserve"> i.e. blackness and its association with </w:t>
      </w:r>
      <w:r w:rsidRPr="0024566E">
        <w:rPr>
          <w:rStyle w:val="StyleBoldUnderline"/>
          <w:sz w:val="12"/>
          <w:u w:val="none"/>
        </w:rPr>
        <w:t>¶</w:t>
      </w:r>
      <w:r w:rsidRPr="0093242A">
        <w:rPr>
          <w:rStyle w:val="StyleBoldUnderline"/>
          <w:highlight w:val="yellow"/>
        </w:rPr>
        <w:t xml:space="preserve"> decomposition, disease, </w:t>
      </w:r>
      <w:r w:rsidRPr="0024566E">
        <w:rPr>
          <w:rStyle w:val="StyleBoldUnderline"/>
          <w:sz w:val="12"/>
          <w:u w:val="none"/>
        </w:rPr>
        <w:t>¶</w:t>
      </w:r>
      <w:r w:rsidRPr="0093242A">
        <w:rPr>
          <w:rStyle w:val="StyleBoldUnderline"/>
          <w:highlight w:val="yellow"/>
        </w:rPr>
        <w:t xml:space="preserve"> thunder clouds</w:t>
      </w:r>
      <w:r w:rsidRPr="0093242A">
        <w:rPr>
          <w:rStyle w:val="StyleBoldUnderline"/>
        </w:rPr>
        <w:t xml:space="preserve">, </w:t>
      </w:r>
      <w:r w:rsidRPr="0024566E">
        <w:rPr>
          <w:rStyle w:val="StyleBoldUnderline"/>
          <w:sz w:val="12"/>
          <w:u w:val="none"/>
        </w:rPr>
        <w:t>¶</w:t>
      </w:r>
      <w:r w:rsidRPr="0093242A">
        <w:rPr>
          <w:rStyle w:val="StyleBoldUnderline"/>
        </w:rPr>
        <w:t xml:space="preserve"> etc. </w:t>
      </w:r>
      <w:r w:rsidRPr="0024566E">
        <w:rPr>
          <w:rStyle w:val="StyleBoldUnderline"/>
          <w:sz w:val="12"/>
          <w:u w:val="none"/>
        </w:rPr>
        <w:t>¶</w:t>
      </w:r>
      <w:r w:rsidRPr="0093242A">
        <w:rPr>
          <w:rStyle w:val="StyleBoldUnderline"/>
        </w:rPr>
        <w:t xml:space="preserve"> In the </w:t>
      </w:r>
      <w:r w:rsidRPr="0024566E">
        <w:rPr>
          <w:rStyle w:val="StyleBoldUnderline"/>
          <w:sz w:val="12"/>
          <w:u w:val="none"/>
        </w:rPr>
        <w:t>¶</w:t>
      </w:r>
      <w:r w:rsidRPr="0093242A">
        <w:rPr>
          <w:rStyle w:val="StyleBoldUnderline"/>
        </w:rPr>
        <w:t xml:space="preserve"> light </w:t>
      </w:r>
      <w:r w:rsidRPr="0024566E">
        <w:rPr>
          <w:rStyle w:val="StyleBoldUnderline"/>
          <w:sz w:val="12"/>
          <w:u w:val="none"/>
        </w:rPr>
        <w:t>¶</w:t>
      </w:r>
      <w:r w:rsidRPr="0093242A">
        <w:rPr>
          <w:rStyle w:val="StyleBoldUnderline"/>
        </w:rPr>
        <w:t xml:space="preserve"> of these facts </w:t>
      </w:r>
      <w:r w:rsidRPr="0093242A">
        <w:rPr>
          <w:rStyle w:val="StyleBoldUnderline"/>
          <w:highlight w:val="yellow"/>
        </w:rPr>
        <w:t xml:space="preserve">it seems doubtful whether one can </w:t>
      </w:r>
      <w:r w:rsidRPr="0024566E">
        <w:rPr>
          <w:rStyle w:val="StyleBoldUnderline"/>
          <w:sz w:val="12"/>
          <w:u w:val="none"/>
        </w:rPr>
        <w:t>¶</w:t>
      </w:r>
      <w:r w:rsidRPr="0093242A">
        <w:rPr>
          <w:rStyle w:val="StyleBoldUnderline"/>
          <w:highlight w:val="yellow"/>
        </w:rPr>
        <w:t xml:space="preserve"> argue </w:t>
      </w:r>
      <w:r w:rsidRPr="0024566E">
        <w:rPr>
          <w:rStyle w:val="StyleBoldUnderline"/>
          <w:sz w:val="12"/>
          <w:u w:val="none"/>
        </w:rPr>
        <w:t>¶</w:t>
      </w:r>
      <w:r w:rsidRPr="0093242A">
        <w:rPr>
          <w:rStyle w:val="StyleBoldUnderline"/>
          <w:highlight w:val="yellow"/>
        </w:rPr>
        <w:t xml:space="preserve"> that </w:t>
      </w:r>
      <w:r w:rsidRPr="0024566E">
        <w:rPr>
          <w:rStyle w:val="StyleBoldUnderline"/>
          <w:sz w:val="12"/>
          <w:u w:val="none"/>
        </w:rPr>
        <w:t>¶</w:t>
      </w:r>
      <w:r w:rsidRPr="0093242A">
        <w:rPr>
          <w:rStyle w:val="StyleBoldUnderline"/>
          <w:highlight w:val="yellow"/>
        </w:rPr>
        <w:t xml:space="preserve"> English directly expresses negative prejudice </w:t>
      </w:r>
      <w:r w:rsidRPr="0024566E">
        <w:rPr>
          <w:rStyle w:val="StyleBoldUnderline"/>
          <w:sz w:val="12"/>
          <w:u w:val="none"/>
        </w:rPr>
        <w:t>¶</w:t>
      </w:r>
      <w:r w:rsidRPr="0093242A">
        <w:rPr>
          <w:rStyle w:val="StyleBoldUnderline"/>
          <w:highlight w:val="yellow"/>
        </w:rPr>
        <w:t xml:space="preserve"> towards black or </w:t>
      </w:r>
      <w:proofErr w:type="spellStart"/>
      <w:r w:rsidRPr="0093242A">
        <w:rPr>
          <w:rStyle w:val="StyleBoldUnderline"/>
          <w:highlight w:val="yellow"/>
        </w:rPr>
        <w:t>coloured</w:t>
      </w:r>
      <w:proofErr w:type="spellEnd"/>
      <w:r w:rsidRPr="0093242A">
        <w:rPr>
          <w:rStyle w:val="StyleBoldUnderline"/>
          <w:highlight w:val="yellow"/>
        </w:rPr>
        <w:t xml:space="preserve"> </w:t>
      </w:r>
      <w:r w:rsidRPr="0024566E">
        <w:rPr>
          <w:rStyle w:val="StyleBoldUnderline"/>
          <w:sz w:val="12"/>
          <w:u w:val="none"/>
        </w:rPr>
        <w:t>¶</w:t>
      </w:r>
      <w:r w:rsidRPr="0093242A">
        <w:rPr>
          <w:rStyle w:val="StyleBoldUnderline"/>
          <w:highlight w:val="yellow"/>
        </w:rPr>
        <w:t xml:space="preserve"> </w:t>
      </w:r>
      <w:proofErr w:type="spellStart"/>
      <w:r w:rsidRPr="0093242A">
        <w:rPr>
          <w:rStyle w:val="StyleBoldUnderline"/>
          <w:highlight w:val="yellow"/>
        </w:rPr>
        <w:t>peo</w:t>
      </w:r>
      <w:proofErr w:type="spellEnd"/>
      <w:r w:rsidRPr="0093242A">
        <w:rPr>
          <w:rStyle w:val="StyleBoldUnderline"/>
          <w:highlight w:val="yellow"/>
        </w:rPr>
        <w:t xml:space="preserve"> </w:t>
      </w:r>
      <w:r w:rsidRPr="0024566E">
        <w:rPr>
          <w:rStyle w:val="StyleBoldUnderline"/>
          <w:sz w:val="12"/>
          <w:u w:val="none"/>
        </w:rPr>
        <w:t>¶</w:t>
      </w:r>
      <w:r w:rsidRPr="0093242A">
        <w:rPr>
          <w:rStyle w:val="StyleBoldUnderline"/>
          <w:highlight w:val="yellow"/>
        </w:rPr>
        <w:t xml:space="preserve"> </w:t>
      </w:r>
      <w:proofErr w:type="spellStart"/>
      <w:r w:rsidRPr="0093242A">
        <w:rPr>
          <w:rStyle w:val="StyleBoldUnderline"/>
          <w:highlight w:val="yellow"/>
        </w:rPr>
        <w:t>ple</w:t>
      </w:r>
      <w:proofErr w:type="spellEnd"/>
      <w:r w:rsidRPr="0093242A">
        <w:rPr>
          <w:rStyle w:val="StyleBoldUnderline"/>
          <w:highlight w:val="yellow"/>
        </w:rPr>
        <w:t xml:space="preserve"> by </w:t>
      </w:r>
      <w:r w:rsidRPr="0024566E">
        <w:rPr>
          <w:rStyle w:val="StyleBoldUnderline"/>
          <w:sz w:val="12"/>
          <w:u w:val="none"/>
        </w:rPr>
        <w:t>¶</w:t>
      </w:r>
      <w:r w:rsidRPr="0093242A">
        <w:rPr>
          <w:rStyle w:val="StyleBoldUnderline"/>
          <w:highlight w:val="yellow"/>
        </w:rPr>
        <w:t xml:space="preserve"> virtue of its use of the word black in a number of collocations that </w:t>
      </w:r>
      <w:r w:rsidRPr="0024566E">
        <w:rPr>
          <w:rStyle w:val="StyleBoldUnderline"/>
          <w:sz w:val="12"/>
          <w:u w:val="none"/>
        </w:rPr>
        <w:t>¶</w:t>
      </w:r>
      <w:r w:rsidRPr="0093242A">
        <w:rPr>
          <w:rStyle w:val="StyleBoldUnderline"/>
          <w:highlight w:val="yellow"/>
        </w:rPr>
        <w:t xml:space="preserve"> have </w:t>
      </w:r>
      <w:r w:rsidRPr="0024566E">
        <w:rPr>
          <w:rStyle w:val="StyleBoldUnderline"/>
          <w:sz w:val="12"/>
          <w:u w:val="none"/>
        </w:rPr>
        <w:t>¶</w:t>
      </w:r>
      <w:r w:rsidRPr="0093242A">
        <w:rPr>
          <w:rStyle w:val="StyleBoldUnderline"/>
          <w:highlight w:val="yellow"/>
        </w:rPr>
        <w:t xml:space="preserve"> negative </w:t>
      </w:r>
      <w:r w:rsidRPr="0024566E">
        <w:rPr>
          <w:rStyle w:val="StyleBoldUnderline"/>
          <w:sz w:val="12"/>
          <w:u w:val="none"/>
        </w:rPr>
        <w:t>¶</w:t>
      </w:r>
      <w:r w:rsidRPr="0093242A">
        <w:rPr>
          <w:rStyle w:val="StyleBoldUnderline"/>
          <w:highlight w:val="yellow"/>
        </w:rPr>
        <w:t xml:space="preserve"> connotations</w:t>
      </w:r>
      <w:r w:rsidRPr="0093242A">
        <w:rPr>
          <w:rStyle w:val="StyleBoldUnderline"/>
        </w:rPr>
        <w:t xml:space="preserve">. </w:t>
      </w:r>
      <w:r w:rsidRPr="0093242A">
        <w:rPr>
          <w:rStyle w:val="StyleBoldUnderline"/>
          <w:highlight w:val="yellow"/>
        </w:rPr>
        <w:t xml:space="preserve">To </w:t>
      </w:r>
      <w:r w:rsidRPr="0024566E">
        <w:rPr>
          <w:rStyle w:val="StyleBoldUnderline"/>
          <w:sz w:val="12"/>
          <w:u w:val="none"/>
        </w:rPr>
        <w:t>¶</w:t>
      </w:r>
      <w:r w:rsidRPr="0093242A">
        <w:rPr>
          <w:rStyle w:val="StyleBoldUnderline"/>
          <w:highlight w:val="yellow"/>
        </w:rPr>
        <w:t xml:space="preserve"> argue </w:t>
      </w:r>
      <w:r w:rsidRPr="0024566E">
        <w:rPr>
          <w:rStyle w:val="StyleBoldUnderline"/>
          <w:sz w:val="12"/>
          <w:u w:val="none"/>
        </w:rPr>
        <w:t>¶</w:t>
      </w:r>
      <w:r w:rsidRPr="0093242A">
        <w:rPr>
          <w:rStyle w:val="StyleBoldUnderline"/>
          <w:highlight w:val="yellow"/>
        </w:rPr>
        <w:t xml:space="preserve"> that </w:t>
      </w:r>
      <w:r w:rsidRPr="0024566E">
        <w:rPr>
          <w:rStyle w:val="StyleBoldUnderline"/>
          <w:sz w:val="12"/>
          <w:u w:val="none"/>
        </w:rPr>
        <w:t>¶</w:t>
      </w:r>
      <w:r w:rsidRPr="0093242A">
        <w:rPr>
          <w:rStyle w:val="StyleBoldUnderline"/>
          <w:highlight w:val="yellow"/>
        </w:rPr>
        <w:t xml:space="preserve"> negative </w:t>
      </w:r>
      <w:r w:rsidRPr="0024566E">
        <w:rPr>
          <w:rStyle w:val="StyleBoldUnderline"/>
          <w:sz w:val="12"/>
          <w:u w:val="none"/>
        </w:rPr>
        <w:t>¶</w:t>
      </w:r>
      <w:r w:rsidRPr="0093242A">
        <w:rPr>
          <w:rStyle w:val="StyleBoldUnderline"/>
          <w:highlight w:val="yellow"/>
        </w:rPr>
        <w:t xml:space="preserve"> attitudes towards black </w:t>
      </w:r>
      <w:r w:rsidRPr="0024566E">
        <w:rPr>
          <w:rStyle w:val="StyleBoldUnderline"/>
          <w:sz w:val="12"/>
          <w:u w:val="none"/>
        </w:rPr>
        <w:t>¶</w:t>
      </w:r>
      <w:r w:rsidRPr="0093242A">
        <w:rPr>
          <w:rStyle w:val="StyleBoldUnderline"/>
          <w:highlight w:val="yellow"/>
        </w:rPr>
        <w:t xml:space="preserve"> people </w:t>
      </w:r>
      <w:r w:rsidRPr="0024566E">
        <w:rPr>
          <w:rStyle w:val="StyleBoldUnderline"/>
          <w:sz w:val="12"/>
          <w:u w:val="none"/>
        </w:rPr>
        <w:t>¶</w:t>
      </w:r>
      <w:r w:rsidRPr="0093242A">
        <w:rPr>
          <w:rStyle w:val="StyleBoldUnderline"/>
          <w:highlight w:val="yellow"/>
        </w:rPr>
        <w:t xml:space="preserve"> could be inculcated</w:t>
      </w:r>
      <w:r w:rsidRPr="0093242A">
        <w:rPr>
          <w:rStyle w:val="StyleBoldUnderline"/>
        </w:rPr>
        <w:t xml:space="preserve"> in children or adults </w:t>
      </w:r>
      <w:r w:rsidRPr="0024566E">
        <w:rPr>
          <w:rStyle w:val="StyleBoldUnderline"/>
          <w:sz w:val="12"/>
          <w:u w:val="none"/>
        </w:rPr>
        <w:t>¶</w:t>
      </w:r>
      <w:r w:rsidRPr="0093242A">
        <w:rPr>
          <w:rStyle w:val="StyleBoldUnderline"/>
        </w:rPr>
        <w:t xml:space="preserve"> by </w:t>
      </w:r>
      <w:r w:rsidRPr="0024566E">
        <w:rPr>
          <w:rStyle w:val="StyleBoldUnderline"/>
          <w:sz w:val="12"/>
          <w:u w:val="none"/>
        </w:rPr>
        <w:t>¶</w:t>
      </w:r>
      <w:r w:rsidRPr="0093242A">
        <w:rPr>
          <w:rStyle w:val="StyleBoldUnderline"/>
        </w:rPr>
        <w:t xml:space="preserve"> their </w:t>
      </w:r>
      <w:r w:rsidRPr="0024566E">
        <w:rPr>
          <w:rStyle w:val="StyleBoldUnderline"/>
          <w:sz w:val="12"/>
          <w:u w:val="none"/>
        </w:rPr>
        <w:t>¶</w:t>
      </w:r>
      <w:r w:rsidRPr="0093242A">
        <w:rPr>
          <w:rStyle w:val="StyleBoldUnderline"/>
        </w:rPr>
        <w:t xml:space="preserve"> hearing </w:t>
      </w:r>
      <w:r w:rsidRPr="0024566E">
        <w:rPr>
          <w:rStyle w:val="StyleBoldUnderline"/>
          <w:sz w:val="12"/>
          <w:u w:val="none"/>
        </w:rPr>
        <w:t>¶</w:t>
      </w:r>
      <w:r w:rsidRPr="0093242A">
        <w:rPr>
          <w:rStyle w:val="StyleBoldUnderline"/>
        </w:rPr>
        <w:t xml:space="preserve"> and </w:t>
      </w:r>
      <w:r w:rsidRPr="0024566E">
        <w:rPr>
          <w:rStyle w:val="StyleBoldUnderline"/>
          <w:sz w:val="12"/>
          <w:u w:val="none"/>
        </w:rPr>
        <w:t>¶</w:t>
      </w:r>
      <w:r w:rsidRPr="0093242A">
        <w:rPr>
          <w:rStyle w:val="StyleBoldUnderline"/>
        </w:rPr>
        <w:t xml:space="preserve"> using </w:t>
      </w:r>
      <w:r w:rsidRPr="0024566E">
        <w:rPr>
          <w:rStyle w:val="StyleBoldUnderline"/>
          <w:sz w:val="12"/>
          <w:u w:val="none"/>
        </w:rPr>
        <w:t>¶</w:t>
      </w:r>
      <w:r w:rsidRPr="0093242A">
        <w:rPr>
          <w:rStyle w:val="StyleBoldUnderline"/>
        </w:rPr>
        <w:t xml:space="preserve"> collocations of the kind that I have examined in this </w:t>
      </w:r>
      <w:r w:rsidRPr="0024566E">
        <w:rPr>
          <w:rStyle w:val="StyleBoldUnderline"/>
          <w:sz w:val="12"/>
          <w:u w:val="none"/>
        </w:rPr>
        <w:t>¶</w:t>
      </w:r>
      <w:r w:rsidRPr="0093242A">
        <w:rPr>
          <w:rStyle w:val="StyleBoldUnderline"/>
        </w:rPr>
        <w:t xml:space="preserve"> study </w:t>
      </w:r>
      <w:r w:rsidRPr="0093242A">
        <w:rPr>
          <w:rStyle w:val="StyleBoldUnderline"/>
          <w:highlight w:val="yellow"/>
        </w:rPr>
        <w:t>is</w:t>
      </w:r>
      <w:r w:rsidRPr="0093242A">
        <w:rPr>
          <w:rStyle w:val="StyleBoldUnderline"/>
        </w:rPr>
        <w:t xml:space="preserve">, </w:t>
      </w:r>
      <w:r w:rsidRPr="0024566E">
        <w:rPr>
          <w:rStyle w:val="StyleBoldUnderline"/>
          <w:sz w:val="12"/>
          <w:u w:val="none"/>
        </w:rPr>
        <w:t>¶</w:t>
      </w:r>
      <w:r w:rsidRPr="0093242A">
        <w:rPr>
          <w:rStyle w:val="StyleBoldUnderline"/>
        </w:rPr>
        <w:t xml:space="preserve"> to my mind, </w:t>
      </w:r>
      <w:r w:rsidRPr="0024566E">
        <w:rPr>
          <w:rStyle w:val="StyleBoldUnderline"/>
          <w:sz w:val="12"/>
          <w:u w:val="none"/>
        </w:rPr>
        <w:t>¶</w:t>
      </w:r>
      <w:r w:rsidRPr="0093242A">
        <w:rPr>
          <w:rStyle w:val="StyleBoldUnderline"/>
        </w:rPr>
        <w:t xml:space="preserve"> </w:t>
      </w:r>
      <w:r w:rsidRPr="0093242A">
        <w:rPr>
          <w:rStyle w:val="StyleBoldUnderline"/>
          <w:highlight w:val="yellow"/>
        </w:rPr>
        <w:t xml:space="preserve">simplistic </w:t>
      </w:r>
      <w:r w:rsidRPr="0024566E">
        <w:rPr>
          <w:rStyle w:val="StyleBoldUnderline"/>
          <w:sz w:val="12"/>
          <w:u w:val="none"/>
        </w:rPr>
        <w:t>¶</w:t>
      </w:r>
      <w:r w:rsidRPr="0093242A">
        <w:rPr>
          <w:rStyle w:val="StyleBoldUnderline"/>
          <w:highlight w:val="yellow"/>
        </w:rPr>
        <w:t xml:space="preserve"> in the extreme</w:t>
      </w:r>
      <w:r w:rsidRPr="0093242A">
        <w:rPr>
          <w:rStyle w:val="StyleBoldUnderline"/>
        </w:rPr>
        <w:t xml:space="preserve">, since </w:t>
      </w:r>
      <w:r>
        <w:rPr>
          <w:rStyle w:val="StyleBoldUnderline"/>
          <w:color w:val="FF0000"/>
          <w:sz w:val="36"/>
        </w:rPr>
        <w:t xml:space="preserve">§ Marked 10:53 § </w:t>
      </w:r>
      <w:r w:rsidRPr="0093242A">
        <w:rPr>
          <w:rStyle w:val="StyleBoldUnderline"/>
        </w:rPr>
        <w:t xml:space="preserve">such collocations </w:t>
      </w:r>
      <w:r w:rsidRPr="0024566E">
        <w:rPr>
          <w:rStyle w:val="StyleBoldUnderline"/>
          <w:sz w:val="12"/>
          <w:u w:val="none"/>
        </w:rPr>
        <w:t>¶</w:t>
      </w:r>
      <w:r w:rsidRPr="0093242A">
        <w:rPr>
          <w:rStyle w:val="StyleBoldUnderline"/>
        </w:rPr>
        <w:t xml:space="preserve"> clearly </w:t>
      </w:r>
      <w:r w:rsidRPr="0024566E">
        <w:rPr>
          <w:rStyle w:val="StyleBoldUnderline"/>
          <w:sz w:val="12"/>
          <w:u w:val="none"/>
        </w:rPr>
        <w:t>¶</w:t>
      </w:r>
      <w:r w:rsidRPr="0093242A">
        <w:rPr>
          <w:rStyle w:val="StyleBoldUnderline"/>
        </w:rPr>
        <w:t xml:space="preserve"> conform to the </w:t>
      </w:r>
      <w:r w:rsidRPr="0024566E">
        <w:rPr>
          <w:rStyle w:val="StyleBoldUnderline"/>
          <w:sz w:val="12"/>
          <w:u w:val="none"/>
        </w:rPr>
        <w:t>¶</w:t>
      </w:r>
      <w:r w:rsidRPr="0093242A">
        <w:rPr>
          <w:rStyle w:val="StyleBoldUnderline"/>
        </w:rPr>
        <w:t xml:space="preserve"> pattern </w:t>
      </w:r>
      <w:r w:rsidRPr="0024566E">
        <w:rPr>
          <w:rStyle w:val="StyleBoldUnderline"/>
          <w:sz w:val="12"/>
          <w:u w:val="none"/>
        </w:rPr>
        <w:t>¶</w:t>
      </w:r>
      <w:r w:rsidRPr="0093242A">
        <w:rPr>
          <w:rStyle w:val="StyleBoldUnderline"/>
        </w:rPr>
        <w:t xml:space="preserve"> of reduction of the </w:t>
      </w:r>
      <w:proofErr w:type="spellStart"/>
      <w:r w:rsidRPr="0093242A">
        <w:rPr>
          <w:rStyle w:val="StyleBoldUnderline"/>
        </w:rPr>
        <w:t>arbitraire</w:t>
      </w:r>
      <w:proofErr w:type="spellEnd"/>
      <w:r w:rsidRPr="0093242A">
        <w:rPr>
          <w:rStyle w:val="StyleBoldUnderline"/>
        </w:rPr>
        <w:t xml:space="preserve"> du </w:t>
      </w:r>
      <w:r w:rsidRPr="0024566E">
        <w:rPr>
          <w:rStyle w:val="StyleBoldUnderline"/>
          <w:sz w:val="12"/>
          <w:u w:val="none"/>
        </w:rPr>
        <w:t>¶</w:t>
      </w:r>
      <w:r w:rsidRPr="0093242A">
        <w:rPr>
          <w:rStyle w:val="StyleBoldUnderline"/>
        </w:rPr>
        <w:t xml:space="preserve"> </w:t>
      </w:r>
      <w:proofErr w:type="spellStart"/>
      <w:r w:rsidRPr="0093242A">
        <w:rPr>
          <w:rStyle w:val="StyleBoldUnderline"/>
        </w:rPr>
        <w:t>signe</w:t>
      </w:r>
      <w:proofErr w:type="spellEnd"/>
      <w:r w:rsidRPr="0093242A">
        <w:rPr>
          <w:rStyle w:val="StyleBoldUnderline"/>
        </w:rPr>
        <w:t xml:space="preserve"> by </w:t>
      </w:r>
      <w:r w:rsidRPr="0024566E">
        <w:rPr>
          <w:rStyle w:val="StyleBoldUnderline"/>
          <w:sz w:val="12"/>
          <w:u w:val="none"/>
        </w:rPr>
        <w:t>¶</w:t>
      </w:r>
      <w:r w:rsidRPr="0093242A">
        <w:rPr>
          <w:rStyle w:val="StyleBoldUnderline"/>
        </w:rPr>
        <w:t xml:space="preserve"> a reference to a natural </w:t>
      </w:r>
      <w:r w:rsidRPr="0024566E">
        <w:rPr>
          <w:rStyle w:val="StyleBoldUnderline"/>
          <w:sz w:val="12"/>
          <w:u w:val="none"/>
        </w:rPr>
        <w:t>¶</w:t>
      </w:r>
      <w:r w:rsidRPr="0093242A">
        <w:rPr>
          <w:rStyle w:val="StyleBoldUnderline"/>
        </w:rPr>
        <w:t xml:space="preserve"> sign</w:t>
      </w:r>
      <w:r w:rsidRPr="0024566E">
        <w:rPr>
          <w:rStyle w:val="StyleBoldUnderline"/>
          <w:sz w:val="12"/>
          <w:u w:val="none"/>
        </w:rPr>
        <w:t>¶</w:t>
      </w:r>
      <w:r w:rsidRPr="0093242A">
        <w:rPr>
          <w:rStyle w:val="StyleBoldUnderline"/>
        </w:rPr>
        <w:t xml:space="preserve"> and this </w:t>
      </w:r>
      <w:r w:rsidRPr="0024566E">
        <w:rPr>
          <w:rStyle w:val="StyleBoldUnderline"/>
          <w:sz w:val="12"/>
          <w:u w:val="none"/>
        </w:rPr>
        <w:t>¶</w:t>
      </w:r>
      <w:r w:rsidRPr="0093242A">
        <w:rPr>
          <w:rStyle w:val="StyleBoldUnderline"/>
        </w:rPr>
        <w:t xml:space="preserve"> sign's </w:t>
      </w:r>
      <w:r w:rsidRPr="0024566E">
        <w:rPr>
          <w:rStyle w:val="StyleBoldUnderline"/>
          <w:sz w:val="12"/>
          <w:u w:val="none"/>
        </w:rPr>
        <w:t>¶</w:t>
      </w:r>
      <w:r w:rsidRPr="0093242A">
        <w:rPr>
          <w:rStyle w:val="StyleBoldUnderline"/>
        </w:rPr>
        <w:t xml:space="preserve"> connection with characteristics of a natural </w:t>
      </w:r>
      <w:r w:rsidRPr="0024566E">
        <w:rPr>
          <w:rStyle w:val="StyleBoldUnderline"/>
          <w:sz w:val="12"/>
          <w:u w:val="none"/>
        </w:rPr>
        <w:t>¶</w:t>
      </w:r>
      <w:r w:rsidRPr="0093242A">
        <w:rPr>
          <w:rStyle w:val="StyleBoldUnderline"/>
        </w:rPr>
        <w:t xml:space="preserve"> phenomenon</w:t>
      </w:r>
      <w:r>
        <w:t xml:space="preserve"> </w:t>
      </w:r>
      <w:r w:rsidRPr="00594A67">
        <w:t xml:space="preserve">(to </w:t>
      </w:r>
      <w:r w:rsidRPr="0024566E">
        <w:rPr>
          <w:sz w:val="12"/>
        </w:rPr>
        <w:t>¶</w:t>
      </w:r>
      <w:r w:rsidRPr="00594A67">
        <w:rPr>
          <w:sz w:val="12"/>
        </w:rPr>
        <w:t xml:space="preserve"> </w:t>
      </w:r>
      <w:r w:rsidRPr="00594A67">
        <w:t xml:space="preserve">argue </w:t>
      </w:r>
      <w:r w:rsidRPr="0024566E">
        <w:rPr>
          <w:sz w:val="12"/>
        </w:rPr>
        <w:t>¶</w:t>
      </w:r>
      <w:r w:rsidRPr="00594A67">
        <w:rPr>
          <w:sz w:val="12"/>
        </w:rPr>
        <w:t xml:space="preserve"> </w:t>
      </w:r>
      <w:r w:rsidRPr="00594A67">
        <w:t xml:space="preserve">that </w:t>
      </w:r>
      <w:r w:rsidRPr="0024566E">
        <w:rPr>
          <w:sz w:val="12"/>
        </w:rPr>
        <w:t>¶</w:t>
      </w:r>
      <w:r w:rsidRPr="00594A67">
        <w:rPr>
          <w:sz w:val="12"/>
        </w:rPr>
        <w:t xml:space="preserve"> </w:t>
      </w:r>
      <w:r w:rsidRPr="00594A67">
        <w:t xml:space="preserve">prejudice </w:t>
      </w:r>
      <w:r w:rsidRPr="0024566E">
        <w:rPr>
          <w:sz w:val="12"/>
        </w:rPr>
        <w:t>¶</w:t>
      </w:r>
      <w:r w:rsidRPr="00594A67">
        <w:rPr>
          <w:sz w:val="12"/>
        </w:rPr>
        <w:t xml:space="preserve"> </w:t>
      </w:r>
      <w:r w:rsidRPr="00594A67">
        <w:t>will</w:t>
      </w:r>
      <w:r>
        <w:t xml:space="preserve"> </w:t>
      </w:r>
      <w:r w:rsidRPr="00594A67">
        <w:t>be</w:t>
      </w:r>
      <w:r>
        <w:t xml:space="preserve"> </w:t>
      </w:r>
      <w:r w:rsidRPr="00594A67">
        <w:t>inculcated</w:t>
      </w:r>
      <w:r>
        <w:t xml:space="preserve"> </w:t>
      </w:r>
      <w:r w:rsidRPr="00594A67">
        <w:t>smacks more</w:t>
      </w:r>
      <w:r>
        <w:t xml:space="preserve"> </w:t>
      </w:r>
      <w:r w:rsidRPr="00594A67">
        <w:t xml:space="preserve">of </w:t>
      </w:r>
      <w:r w:rsidRPr="0024566E">
        <w:rPr>
          <w:sz w:val="12"/>
        </w:rPr>
        <w:t>¶</w:t>
      </w:r>
      <w:r w:rsidRPr="00594A67">
        <w:rPr>
          <w:sz w:val="12"/>
        </w:rPr>
        <w:t xml:space="preserve"> </w:t>
      </w:r>
      <w:r w:rsidRPr="00594A67">
        <w:t>political</w:t>
      </w:r>
      <w:r>
        <w:t xml:space="preserve"> </w:t>
      </w:r>
      <w:proofErr w:type="spellStart"/>
      <w:r w:rsidRPr="00594A67">
        <w:t>demago</w:t>
      </w:r>
      <w:proofErr w:type="spellEnd"/>
      <w:r w:rsidRPr="00594A67">
        <w:t xml:space="preserve"> </w:t>
      </w:r>
      <w:r w:rsidRPr="0024566E">
        <w:rPr>
          <w:sz w:val="12"/>
        </w:rPr>
        <w:t>¶</w:t>
      </w:r>
      <w:r w:rsidRPr="00594A67">
        <w:rPr>
          <w:sz w:val="12"/>
        </w:rPr>
        <w:t xml:space="preserve"> </w:t>
      </w:r>
      <w:proofErr w:type="spellStart"/>
      <w:r w:rsidRPr="00594A67">
        <w:t>guery</w:t>
      </w:r>
      <w:proofErr w:type="spellEnd"/>
      <w:r w:rsidRPr="00594A67">
        <w:t xml:space="preserve"> </w:t>
      </w:r>
      <w:r w:rsidRPr="0024566E">
        <w:rPr>
          <w:sz w:val="12"/>
        </w:rPr>
        <w:t>¶</w:t>
      </w:r>
      <w:r w:rsidRPr="00594A67">
        <w:rPr>
          <w:sz w:val="12"/>
        </w:rPr>
        <w:t xml:space="preserve"> </w:t>
      </w:r>
      <w:r w:rsidRPr="00594A67">
        <w:t>than</w:t>
      </w:r>
      <w:r>
        <w:t xml:space="preserve"> </w:t>
      </w:r>
      <w:r w:rsidRPr="00594A67">
        <w:t>of</w:t>
      </w:r>
      <w:r>
        <w:t xml:space="preserve"> </w:t>
      </w:r>
      <w:r w:rsidRPr="00594A67">
        <w:t>a</w:t>
      </w:r>
      <w:r>
        <w:t xml:space="preserve"> </w:t>
      </w:r>
      <w:r w:rsidRPr="00594A67">
        <w:t>concern</w:t>
      </w:r>
      <w:r>
        <w:t xml:space="preserve"> </w:t>
      </w:r>
      <w:r w:rsidRPr="00594A67">
        <w:t xml:space="preserve">with </w:t>
      </w:r>
      <w:r w:rsidRPr="0024566E">
        <w:rPr>
          <w:sz w:val="12"/>
        </w:rPr>
        <w:t>¶</w:t>
      </w:r>
      <w:r w:rsidRPr="00594A67">
        <w:rPr>
          <w:sz w:val="12"/>
        </w:rPr>
        <w:t xml:space="preserve"> </w:t>
      </w:r>
      <w:r w:rsidRPr="00594A67">
        <w:t>objective</w:t>
      </w:r>
      <w:r>
        <w:t xml:space="preserve"> </w:t>
      </w:r>
      <w:r w:rsidRPr="00594A67">
        <w:t xml:space="preserve">facts). </w:t>
      </w:r>
      <w:r w:rsidRPr="0024566E">
        <w:rPr>
          <w:sz w:val="12"/>
        </w:rPr>
        <w:t>¶</w:t>
      </w:r>
      <w:r w:rsidRPr="00594A67">
        <w:rPr>
          <w:sz w:val="12"/>
        </w:rPr>
        <w:t xml:space="preserve"> </w:t>
      </w:r>
      <w:r w:rsidRPr="0093242A">
        <w:rPr>
          <w:rStyle w:val="StyleBoldUnderline"/>
          <w:highlight w:val="yellow"/>
        </w:rPr>
        <w:t xml:space="preserve">It is a </w:t>
      </w:r>
      <w:r w:rsidRPr="0024566E">
        <w:rPr>
          <w:rStyle w:val="StyleBoldUnderline"/>
          <w:sz w:val="12"/>
          <w:u w:val="none"/>
        </w:rPr>
        <w:t>¶</w:t>
      </w:r>
      <w:r w:rsidRPr="0093242A">
        <w:rPr>
          <w:rStyle w:val="StyleBoldUnderline"/>
          <w:highlight w:val="yellow"/>
        </w:rPr>
        <w:t xml:space="preserve"> priori highly unlikely </w:t>
      </w:r>
      <w:r w:rsidRPr="0024566E">
        <w:rPr>
          <w:rStyle w:val="StyleBoldUnderline"/>
          <w:sz w:val="12"/>
          <w:u w:val="none"/>
        </w:rPr>
        <w:t>¶</w:t>
      </w:r>
      <w:r w:rsidRPr="0093242A">
        <w:rPr>
          <w:rStyle w:val="StyleBoldUnderline"/>
          <w:highlight w:val="yellow"/>
        </w:rPr>
        <w:t xml:space="preserve"> that a </w:t>
      </w:r>
      <w:r w:rsidRPr="0024566E">
        <w:rPr>
          <w:rStyle w:val="StyleBoldUnderline"/>
          <w:sz w:val="12"/>
          <w:u w:val="none"/>
        </w:rPr>
        <w:t>¶</w:t>
      </w:r>
      <w:r w:rsidRPr="0093242A">
        <w:rPr>
          <w:rStyle w:val="StyleBoldUnderline"/>
          <w:highlight w:val="yellow"/>
        </w:rPr>
        <w:t xml:space="preserve"> speaker </w:t>
      </w:r>
      <w:r w:rsidRPr="0024566E">
        <w:rPr>
          <w:rStyle w:val="StyleBoldUnderline"/>
          <w:sz w:val="12"/>
          <w:u w:val="none"/>
        </w:rPr>
        <w:t>¶</w:t>
      </w:r>
      <w:r w:rsidRPr="0093242A">
        <w:rPr>
          <w:rStyle w:val="StyleBoldUnderline"/>
          <w:highlight w:val="yellow"/>
        </w:rPr>
        <w:t xml:space="preserve"> of </w:t>
      </w:r>
      <w:r w:rsidRPr="0024566E">
        <w:rPr>
          <w:rStyle w:val="StyleBoldUnderline"/>
          <w:sz w:val="12"/>
          <w:u w:val="none"/>
        </w:rPr>
        <w:t>¶</w:t>
      </w:r>
      <w:r w:rsidRPr="0093242A">
        <w:rPr>
          <w:rStyle w:val="StyleBoldUnderline"/>
          <w:highlight w:val="yellow"/>
        </w:rPr>
        <w:t xml:space="preserve"> English </w:t>
      </w:r>
      <w:r w:rsidRPr="0024566E">
        <w:rPr>
          <w:rStyle w:val="StyleBoldUnderline"/>
          <w:sz w:val="12"/>
          <w:u w:val="none"/>
        </w:rPr>
        <w:t>¶</w:t>
      </w:r>
      <w:r w:rsidRPr="0093242A">
        <w:rPr>
          <w:rStyle w:val="StyleBoldUnderline"/>
          <w:highlight w:val="yellow"/>
        </w:rPr>
        <w:t xml:space="preserve"> would derive, </w:t>
      </w:r>
      <w:r w:rsidRPr="0093242A">
        <w:rPr>
          <w:rStyle w:val="StyleBoldUnderline"/>
        </w:rPr>
        <w:t xml:space="preserve">from his </w:t>
      </w:r>
      <w:r w:rsidRPr="0024566E">
        <w:rPr>
          <w:rStyle w:val="StyleBoldUnderline"/>
          <w:sz w:val="12"/>
          <w:u w:val="none"/>
        </w:rPr>
        <w:t>¶</w:t>
      </w:r>
      <w:r w:rsidRPr="0093242A">
        <w:rPr>
          <w:rStyle w:val="StyleBoldUnderline"/>
        </w:rPr>
        <w:t xml:space="preserve"> knowledge </w:t>
      </w:r>
      <w:r w:rsidRPr="0024566E">
        <w:rPr>
          <w:rStyle w:val="StyleBoldUnderline"/>
          <w:sz w:val="12"/>
          <w:u w:val="none"/>
        </w:rPr>
        <w:t>¶</w:t>
      </w:r>
      <w:r w:rsidRPr="0093242A">
        <w:rPr>
          <w:rStyle w:val="StyleBoldUnderline"/>
        </w:rPr>
        <w:t xml:space="preserve"> of the </w:t>
      </w:r>
      <w:proofErr w:type="spellStart"/>
      <w:r w:rsidRPr="0093242A">
        <w:rPr>
          <w:rStyle w:val="StyleBoldUnderline"/>
        </w:rPr>
        <w:t>lan</w:t>
      </w:r>
      <w:proofErr w:type="spellEnd"/>
      <w:r w:rsidRPr="0093242A">
        <w:rPr>
          <w:rStyle w:val="StyleBoldUnderline"/>
        </w:rPr>
        <w:t xml:space="preserve"> </w:t>
      </w:r>
      <w:r w:rsidRPr="0024566E">
        <w:rPr>
          <w:rStyle w:val="StyleBoldUnderline"/>
          <w:sz w:val="12"/>
          <w:u w:val="none"/>
        </w:rPr>
        <w:t>¶</w:t>
      </w:r>
      <w:r w:rsidRPr="0093242A">
        <w:rPr>
          <w:rStyle w:val="StyleBoldUnderline"/>
        </w:rPr>
        <w:t xml:space="preserve"> </w:t>
      </w:r>
      <w:proofErr w:type="spellStart"/>
      <w:r w:rsidRPr="0093242A">
        <w:rPr>
          <w:rStyle w:val="StyleBoldUnderline"/>
        </w:rPr>
        <w:t>guage</w:t>
      </w:r>
      <w:proofErr w:type="spellEnd"/>
      <w:r w:rsidRPr="0093242A">
        <w:rPr>
          <w:rStyle w:val="StyleBoldUnderline"/>
        </w:rPr>
        <w:t xml:space="preserve">, </w:t>
      </w:r>
      <w:r w:rsidRPr="0024566E">
        <w:rPr>
          <w:rStyle w:val="StyleBoldUnderline"/>
          <w:sz w:val="12"/>
          <w:u w:val="none"/>
        </w:rPr>
        <w:t>¶</w:t>
      </w:r>
      <w:r w:rsidRPr="0093242A">
        <w:rPr>
          <w:rStyle w:val="StyleBoldUnderline"/>
        </w:rPr>
        <w:t xml:space="preserve"> </w:t>
      </w:r>
      <w:r w:rsidRPr="0093242A">
        <w:rPr>
          <w:rStyle w:val="StyleBoldUnderline"/>
          <w:highlight w:val="yellow"/>
        </w:rPr>
        <w:t xml:space="preserve">the </w:t>
      </w:r>
      <w:r w:rsidRPr="0024566E">
        <w:rPr>
          <w:rStyle w:val="StyleBoldUnderline"/>
          <w:sz w:val="12"/>
          <w:u w:val="none"/>
        </w:rPr>
        <w:t>¶</w:t>
      </w:r>
      <w:r w:rsidRPr="0093242A">
        <w:rPr>
          <w:rStyle w:val="StyleBoldUnderline"/>
          <w:highlight w:val="yellow"/>
        </w:rPr>
        <w:t xml:space="preserve"> impression </w:t>
      </w:r>
      <w:r w:rsidRPr="0024566E">
        <w:rPr>
          <w:rStyle w:val="StyleBoldUnderline"/>
          <w:sz w:val="12"/>
          <w:u w:val="none"/>
        </w:rPr>
        <w:t>¶</w:t>
      </w:r>
      <w:r w:rsidRPr="0093242A">
        <w:rPr>
          <w:rStyle w:val="StyleBoldUnderline"/>
          <w:highlight w:val="yellow"/>
        </w:rPr>
        <w:t xml:space="preserve"> that black </w:t>
      </w:r>
      <w:r w:rsidRPr="0024566E">
        <w:rPr>
          <w:rStyle w:val="StyleBoldUnderline"/>
          <w:sz w:val="12"/>
          <w:u w:val="none"/>
        </w:rPr>
        <w:t>¶</w:t>
      </w:r>
      <w:r w:rsidRPr="0093242A">
        <w:rPr>
          <w:rStyle w:val="StyleBoldUnderline"/>
          <w:highlight w:val="yellow"/>
        </w:rPr>
        <w:t xml:space="preserve"> people </w:t>
      </w:r>
      <w:r w:rsidRPr="0024566E">
        <w:rPr>
          <w:rStyle w:val="StyleBoldUnderline"/>
          <w:sz w:val="12"/>
          <w:u w:val="none"/>
        </w:rPr>
        <w:t>¶</w:t>
      </w:r>
      <w:r w:rsidRPr="0093242A">
        <w:rPr>
          <w:rStyle w:val="StyleBoldUnderline"/>
          <w:highlight w:val="yellow"/>
        </w:rPr>
        <w:t xml:space="preserve"> were in </w:t>
      </w:r>
      <w:r w:rsidRPr="0024566E">
        <w:rPr>
          <w:rStyle w:val="StyleBoldUnderline"/>
          <w:sz w:val="12"/>
          <w:u w:val="none"/>
        </w:rPr>
        <w:t>¶</w:t>
      </w:r>
      <w:r w:rsidRPr="0093242A">
        <w:rPr>
          <w:rStyle w:val="StyleBoldUnderline"/>
          <w:highlight w:val="yellow"/>
        </w:rPr>
        <w:t xml:space="preserve"> any way </w:t>
      </w:r>
      <w:r w:rsidRPr="0024566E">
        <w:rPr>
          <w:rStyle w:val="StyleBoldUnderline"/>
          <w:sz w:val="12"/>
          <w:u w:val="none"/>
        </w:rPr>
        <w:t>¶</w:t>
      </w:r>
      <w:r w:rsidRPr="0093242A">
        <w:rPr>
          <w:rStyle w:val="StyleBoldUnderline"/>
          <w:highlight w:val="yellow"/>
        </w:rPr>
        <w:t xml:space="preserve"> alluded to in </w:t>
      </w:r>
      <w:r w:rsidRPr="0024566E">
        <w:rPr>
          <w:rStyle w:val="StyleBoldUnderline"/>
          <w:sz w:val="12"/>
          <w:u w:val="none"/>
        </w:rPr>
        <w:t>¶</w:t>
      </w:r>
      <w:r w:rsidRPr="0093242A">
        <w:rPr>
          <w:rStyle w:val="StyleBoldUnderline"/>
          <w:highlight w:val="yellow"/>
        </w:rPr>
        <w:t xml:space="preserve"> expressions </w:t>
      </w:r>
      <w:r w:rsidRPr="0024566E">
        <w:rPr>
          <w:rStyle w:val="StyleBoldUnderline"/>
          <w:sz w:val="12"/>
          <w:u w:val="none"/>
        </w:rPr>
        <w:t>¶</w:t>
      </w:r>
      <w:r w:rsidRPr="0093242A">
        <w:rPr>
          <w:rStyle w:val="StyleBoldUnderline"/>
          <w:highlight w:val="yellow"/>
        </w:rPr>
        <w:t xml:space="preserve"> such as a black </w:t>
      </w:r>
      <w:r w:rsidRPr="0024566E">
        <w:rPr>
          <w:rStyle w:val="StyleBoldUnderline"/>
          <w:sz w:val="12"/>
          <w:u w:val="none"/>
        </w:rPr>
        <w:t>¶</w:t>
      </w:r>
      <w:r w:rsidRPr="0093242A">
        <w:rPr>
          <w:rStyle w:val="StyleBoldUnderline"/>
          <w:highlight w:val="yellow"/>
        </w:rPr>
        <w:t xml:space="preserve"> day</w:t>
      </w:r>
      <w:r w:rsidRPr="00594A67">
        <w:t>.</w:t>
      </w:r>
      <w:r>
        <w:t xml:space="preserve"> </w:t>
      </w:r>
      <w:r w:rsidRPr="00594A67">
        <w:t xml:space="preserve">Indeed, </w:t>
      </w:r>
      <w:r w:rsidRPr="0024566E">
        <w:rPr>
          <w:sz w:val="12"/>
        </w:rPr>
        <w:t>¶</w:t>
      </w:r>
      <w:r w:rsidRPr="00594A67">
        <w:rPr>
          <w:sz w:val="12"/>
        </w:rPr>
        <w:t xml:space="preserve"> </w:t>
      </w:r>
      <w:r w:rsidRPr="00594A67">
        <w:t xml:space="preserve">it is </w:t>
      </w:r>
      <w:r w:rsidRPr="0024566E">
        <w:rPr>
          <w:sz w:val="12"/>
        </w:rPr>
        <w:t>¶</w:t>
      </w:r>
      <w:r w:rsidRPr="00594A67">
        <w:rPr>
          <w:sz w:val="12"/>
        </w:rPr>
        <w:t xml:space="preserve"> </w:t>
      </w:r>
      <w:r w:rsidRPr="00594A67">
        <w:t xml:space="preserve">extremely </w:t>
      </w:r>
      <w:r w:rsidRPr="0024566E">
        <w:rPr>
          <w:sz w:val="12"/>
        </w:rPr>
        <w:t>¶</w:t>
      </w:r>
      <w:r w:rsidRPr="00594A67">
        <w:rPr>
          <w:sz w:val="12"/>
        </w:rPr>
        <w:t xml:space="preserve"> </w:t>
      </w:r>
      <w:r w:rsidRPr="00594A67">
        <w:t>difficult</w:t>
      </w:r>
      <w:r>
        <w:t xml:space="preserve"> </w:t>
      </w:r>
      <w:r w:rsidRPr="00594A67">
        <w:t>to</w:t>
      </w:r>
      <w:r>
        <w:t xml:space="preserve"> </w:t>
      </w:r>
      <w:r w:rsidRPr="00594A67">
        <w:t xml:space="preserve">see what </w:t>
      </w:r>
      <w:r w:rsidRPr="0024566E">
        <w:rPr>
          <w:sz w:val="12"/>
        </w:rPr>
        <w:t>¶</w:t>
      </w:r>
      <w:r w:rsidRPr="00594A67">
        <w:rPr>
          <w:sz w:val="12"/>
        </w:rPr>
        <w:t xml:space="preserve"> </w:t>
      </w:r>
      <w:r w:rsidRPr="00594A67">
        <w:t>characteristics</w:t>
      </w:r>
      <w:r>
        <w:t xml:space="preserve"> </w:t>
      </w:r>
      <w:r w:rsidRPr="00594A67">
        <w:t>of</w:t>
      </w:r>
      <w:r>
        <w:t xml:space="preserve"> </w:t>
      </w:r>
      <w:r w:rsidRPr="00594A67">
        <w:t xml:space="preserve">black </w:t>
      </w:r>
      <w:r w:rsidRPr="0024566E">
        <w:rPr>
          <w:sz w:val="12"/>
        </w:rPr>
        <w:t>¶</w:t>
      </w:r>
      <w:r w:rsidRPr="00594A67">
        <w:rPr>
          <w:sz w:val="12"/>
        </w:rPr>
        <w:t xml:space="preserve"> </w:t>
      </w:r>
      <w:r w:rsidRPr="00594A67">
        <w:t xml:space="preserve">people </w:t>
      </w:r>
      <w:r w:rsidRPr="0024566E">
        <w:rPr>
          <w:sz w:val="12"/>
        </w:rPr>
        <w:t>¶</w:t>
      </w:r>
      <w:r w:rsidRPr="00594A67">
        <w:rPr>
          <w:sz w:val="12"/>
        </w:rPr>
        <w:t xml:space="preserve"> </w:t>
      </w:r>
      <w:r w:rsidRPr="00594A67">
        <w:t xml:space="preserve">could </w:t>
      </w:r>
      <w:r w:rsidRPr="0024566E">
        <w:rPr>
          <w:sz w:val="12"/>
        </w:rPr>
        <w:t>¶</w:t>
      </w:r>
      <w:r w:rsidRPr="00594A67">
        <w:rPr>
          <w:sz w:val="12"/>
        </w:rPr>
        <w:t xml:space="preserve"> </w:t>
      </w:r>
      <w:r w:rsidRPr="00594A67">
        <w:t xml:space="preserve">possible </w:t>
      </w:r>
      <w:r w:rsidRPr="0024566E">
        <w:rPr>
          <w:sz w:val="12"/>
        </w:rPr>
        <w:t>¶</w:t>
      </w:r>
      <w:r w:rsidRPr="00594A67">
        <w:rPr>
          <w:sz w:val="12"/>
        </w:rPr>
        <w:t xml:space="preserve"> </w:t>
      </w:r>
      <w:r w:rsidRPr="00594A67">
        <w:t>be</w:t>
      </w:r>
      <w:r>
        <w:t xml:space="preserve"> </w:t>
      </w:r>
      <w:r w:rsidRPr="00594A67">
        <w:t>alluded</w:t>
      </w:r>
      <w:r>
        <w:t xml:space="preserve"> </w:t>
      </w:r>
      <w:r w:rsidRPr="00594A67">
        <w:t>to. On</w:t>
      </w:r>
      <w:r>
        <w:t xml:space="preserve"> </w:t>
      </w:r>
      <w:r w:rsidRPr="00594A67">
        <w:t xml:space="preserve">the other </w:t>
      </w:r>
      <w:r w:rsidRPr="0024566E">
        <w:rPr>
          <w:sz w:val="12"/>
        </w:rPr>
        <w:t>¶</w:t>
      </w:r>
      <w:r w:rsidRPr="00594A67">
        <w:rPr>
          <w:sz w:val="12"/>
        </w:rPr>
        <w:t xml:space="preserve"> </w:t>
      </w:r>
      <w:r w:rsidRPr="00594A67">
        <w:t xml:space="preserve">hand, </w:t>
      </w:r>
      <w:r w:rsidRPr="0024566E">
        <w:rPr>
          <w:sz w:val="12"/>
        </w:rPr>
        <w:t>¶</w:t>
      </w:r>
      <w:r w:rsidRPr="00594A67">
        <w:rPr>
          <w:sz w:val="12"/>
        </w:rPr>
        <w:t xml:space="preserve"> </w:t>
      </w:r>
      <w:r w:rsidRPr="00594A67">
        <w:t xml:space="preserve">the meteorological </w:t>
      </w:r>
      <w:r w:rsidRPr="0024566E">
        <w:rPr>
          <w:sz w:val="12"/>
        </w:rPr>
        <w:t>¶</w:t>
      </w:r>
      <w:r w:rsidRPr="00594A67">
        <w:rPr>
          <w:sz w:val="12"/>
        </w:rPr>
        <w:t xml:space="preserve"> </w:t>
      </w:r>
      <w:r w:rsidRPr="00594A67">
        <w:t>allusion</w:t>
      </w:r>
      <w:r>
        <w:t xml:space="preserve"> </w:t>
      </w:r>
      <w:r w:rsidRPr="00594A67">
        <w:t xml:space="preserve">is </w:t>
      </w:r>
      <w:r w:rsidRPr="0024566E">
        <w:rPr>
          <w:sz w:val="12"/>
        </w:rPr>
        <w:t>¶</w:t>
      </w:r>
      <w:r w:rsidRPr="00594A67">
        <w:rPr>
          <w:sz w:val="12"/>
        </w:rPr>
        <w:t xml:space="preserve"> </w:t>
      </w:r>
      <w:r w:rsidRPr="00594A67">
        <w:t>patently</w:t>
      </w:r>
      <w:r>
        <w:t xml:space="preserve"> </w:t>
      </w:r>
      <w:r w:rsidRPr="00594A67">
        <w:t xml:space="preserve">obvious, </w:t>
      </w:r>
      <w:r w:rsidRPr="0024566E">
        <w:rPr>
          <w:sz w:val="12"/>
        </w:rPr>
        <w:t>¶</w:t>
      </w:r>
      <w:r w:rsidRPr="00594A67">
        <w:rPr>
          <w:sz w:val="12"/>
        </w:rPr>
        <w:t xml:space="preserve"> </w:t>
      </w:r>
      <w:r w:rsidRPr="00594A67">
        <w:t>and</w:t>
      </w:r>
      <w:r>
        <w:t xml:space="preserve"> </w:t>
      </w:r>
      <w:r w:rsidRPr="00594A67">
        <w:t>is one</w:t>
      </w:r>
      <w:r>
        <w:t xml:space="preserve"> </w:t>
      </w:r>
      <w:r w:rsidRPr="00594A67">
        <w:t xml:space="preserve">that </w:t>
      </w:r>
      <w:r w:rsidRPr="0024566E">
        <w:rPr>
          <w:sz w:val="12"/>
        </w:rPr>
        <w:t>¶</w:t>
      </w:r>
      <w:r w:rsidRPr="00594A67">
        <w:rPr>
          <w:sz w:val="12"/>
        </w:rPr>
        <w:t xml:space="preserve"> </w:t>
      </w:r>
      <w:r w:rsidRPr="00594A67">
        <w:t xml:space="preserve">any </w:t>
      </w:r>
      <w:r w:rsidRPr="0024566E">
        <w:rPr>
          <w:sz w:val="12"/>
        </w:rPr>
        <w:t>¶</w:t>
      </w:r>
      <w:r w:rsidRPr="00594A67">
        <w:rPr>
          <w:sz w:val="12"/>
        </w:rPr>
        <w:t xml:space="preserve"> </w:t>
      </w:r>
      <w:r w:rsidRPr="00594A67">
        <w:t xml:space="preserve">body </w:t>
      </w:r>
      <w:r w:rsidRPr="0024566E">
        <w:rPr>
          <w:sz w:val="12"/>
        </w:rPr>
        <w:t>¶</w:t>
      </w:r>
      <w:r w:rsidRPr="00594A67">
        <w:rPr>
          <w:sz w:val="12"/>
        </w:rPr>
        <w:t xml:space="preserve"> </w:t>
      </w:r>
      <w:r w:rsidRPr="00594A67">
        <w:t>who</w:t>
      </w:r>
      <w:r>
        <w:t xml:space="preserve"> </w:t>
      </w:r>
      <w:r w:rsidRPr="00594A67">
        <w:t xml:space="preserve">has </w:t>
      </w:r>
      <w:r w:rsidRPr="0024566E">
        <w:rPr>
          <w:sz w:val="12"/>
        </w:rPr>
        <w:t>¶</w:t>
      </w:r>
      <w:r w:rsidRPr="00594A67">
        <w:rPr>
          <w:sz w:val="12"/>
        </w:rPr>
        <w:t xml:space="preserve"> </w:t>
      </w:r>
      <w:r w:rsidRPr="00594A67">
        <w:t xml:space="preserve">experienced </w:t>
      </w:r>
      <w:r w:rsidRPr="0024566E">
        <w:rPr>
          <w:sz w:val="12"/>
        </w:rPr>
        <w:t>¶</w:t>
      </w:r>
      <w:r w:rsidRPr="00594A67">
        <w:rPr>
          <w:sz w:val="12"/>
        </w:rPr>
        <w:t xml:space="preserve"> </w:t>
      </w:r>
      <w:r w:rsidRPr="00594A67">
        <w:t>a</w:t>
      </w:r>
      <w:r>
        <w:t xml:space="preserve"> </w:t>
      </w:r>
      <w:r w:rsidRPr="00594A67">
        <w:t xml:space="preserve">thunderstorm </w:t>
      </w:r>
      <w:r w:rsidRPr="0024566E">
        <w:rPr>
          <w:sz w:val="12"/>
        </w:rPr>
        <w:t>¶</w:t>
      </w:r>
      <w:r w:rsidRPr="00594A67">
        <w:rPr>
          <w:sz w:val="12"/>
        </w:rPr>
        <w:t xml:space="preserve"> </w:t>
      </w:r>
      <w:r w:rsidRPr="00594A67">
        <w:t>(i.e.</w:t>
      </w:r>
      <w:r>
        <w:t xml:space="preserve"> </w:t>
      </w:r>
      <w:r w:rsidRPr="00594A67">
        <w:t xml:space="preserve">everyone!) </w:t>
      </w:r>
      <w:proofErr w:type="gramStart"/>
      <w:r w:rsidRPr="0024566E">
        <w:rPr>
          <w:sz w:val="12"/>
        </w:rPr>
        <w:t>¶</w:t>
      </w:r>
      <w:r w:rsidRPr="00594A67">
        <w:rPr>
          <w:sz w:val="12"/>
        </w:rPr>
        <w:t xml:space="preserve"> </w:t>
      </w:r>
      <w:r w:rsidRPr="00594A67">
        <w:t xml:space="preserve">would </w:t>
      </w:r>
      <w:r w:rsidRPr="0024566E">
        <w:rPr>
          <w:sz w:val="12"/>
        </w:rPr>
        <w:t>¶</w:t>
      </w:r>
      <w:r w:rsidRPr="00594A67">
        <w:rPr>
          <w:sz w:val="12"/>
        </w:rPr>
        <w:t xml:space="preserve"> </w:t>
      </w:r>
      <w:proofErr w:type="spellStart"/>
      <w:r w:rsidRPr="00594A67">
        <w:t>recognise</w:t>
      </w:r>
      <w:proofErr w:type="spellEnd"/>
      <w:r w:rsidRPr="00594A67">
        <w:t xml:space="preserve"> </w:t>
      </w:r>
      <w:r w:rsidRPr="0024566E">
        <w:rPr>
          <w:sz w:val="12"/>
        </w:rPr>
        <w:t>¶</w:t>
      </w:r>
      <w:r w:rsidRPr="00594A67">
        <w:rPr>
          <w:sz w:val="12"/>
        </w:rPr>
        <w:t xml:space="preserve"> </w:t>
      </w:r>
      <w:r w:rsidRPr="00594A67">
        <w:t>immediately.</w:t>
      </w:r>
      <w:proofErr w:type="gramEnd"/>
      <w:r w:rsidRPr="00594A67">
        <w:t xml:space="preserve"> Moreover, </w:t>
      </w:r>
      <w:r w:rsidRPr="0024566E">
        <w:rPr>
          <w:sz w:val="12"/>
        </w:rPr>
        <w:t>¶</w:t>
      </w:r>
      <w:r w:rsidRPr="00594A67">
        <w:rPr>
          <w:sz w:val="12"/>
        </w:rPr>
        <w:t xml:space="preserve"> </w:t>
      </w:r>
      <w:r w:rsidRPr="0093242A">
        <w:rPr>
          <w:rStyle w:val="StyleBoldUnderline"/>
        </w:rPr>
        <w:t xml:space="preserve">all users of a </w:t>
      </w:r>
      <w:r w:rsidRPr="0024566E">
        <w:rPr>
          <w:rStyle w:val="StyleBoldUnderline"/>
          <w:sz w:val="12"/>
          <w:u w:val="none"/>
        </w:rPr>
        <w:t>¶</w:t>
      </w:r>
      <w:r w:rsidRPr="0093242A">
        <w:rPr>
          <w:rStyle w:val="StyleBoldUnderline"/>
        </w:rPr>
        <w:t xml:space="preserve"> language </w:t>
      </w:r>
      <w:r w:rsidRPr="0024566E">
        <w:rPr>
          <w:rStyle w:val="StyleBoldUnderline"/>
          <w:sz w:val="12"/>
          <w:u w:val="none"/>
        </w:rPr>
        <w:t>¶</w:t>
      </w:r>
      <w:r w:rsidRPr="0093242A">
        <w:rPr>
          <w:rStyle w:val="StyleBoldUnderline"/>
        </w:rPr>
        <w:t xml:space="preserve"> are familiar with the </w:t>
      </w:r>
      <w:proofErr w:type="spellStart"/>
      <w:r w:rsidRPr="0093242A">
        <w:rPr>
          <w:rStyle w:val="StyleBoldUnderline"/>
        </w:rPr>
        <w:t>mecha</w:t>
      </w:r>
      <w:proofErr w:type="spellEnd"/>
      <w:r w:rsidRPr="0093242A">
        <w:rPr>
          <w:rStyle w:val="StyleBoldUnderline"/>
        </w:rPr>
        <w:t xml:space="preserve"> </w:t>
      </w:r>
      <w:r w:rsidRPr="0024566E">
        <w:rPr>
          <w:rStyle w:val="StyleBoldUnderline"/>
          <w:sz w:val="12"/>
          <w:u w:val="none"/>
        </w:rPr>
        <w:t>¶</w:t>
      </w:r>
      <w:r w:rsidRPr="0093242A">
        <w:rPr>
          <w:rStyle w:val="StyleBoldUnderline"/>
        </w:rPr>
        <w:t xml:space="preserve"> </w:t>
      </w:r>
      <w:proofErr w:type="spellStart"/>
      <w:r w:rsidRPr="0093242A">
        <w:rPr>
          <w:rStyle w:val="StyleBoldUnderline"/>
        </w:rPr>
        <w:t>nisms</w:t>
      </w:r>
      <w:proofErr w:type="spellEnd"/>
      <w:r w:rsidRPr="0093242A">
        <w:rPr>
          <w:rStyle w:val="StyleBoldUnderline"/>
        </w:rPr>
        <w:t xml:space="preserve"> of metaphor </w:t>
      </w:r>
      <w:r w:rsidRPr="0024566E">
        <w:rPr>
          <w:rStyle w:val="StyleBoldUnderline"/>
          <w:sz w:val="12"/>
          <w:u w:val="none"/>
        </w:rPr>
        <w:t>¶</w:t>
      </w:r>
      <w:r w:rsidRPr="0093242A">
        <w:rPr>
          <w:rStyle w:val="StyleBoldUnderline"/>
        </w:rPr>
        <w:t xml:space="preserve"> and of the creation of metaphors, </w:t>
      </w:r>
      <w:r w:rsidRPr="0024566E">
        <w:rPr>
          <w:rStyle w:val="StyleBoldUnderline"/>
          <w:sz w:val="12"/>
          <w:u w:val="none"/>
        </w:rPr>
        <w:t>¶</w:t>
      </w:r>
      <w:r w:rsidRPr="0093242A">
        <w:rPr>
          <w:rStyle w:val="StyleBoldUnderline"/>
        </w:rPr>
        <w:t xml:space="preserve"> which is an additional </w:t>
      </w:r>
      <w:r w:rsidRPr="0024566E">
        <w:rPr>
          <w:rStyle w:val="StyleBoldUnderline"/>
          <w:sz w:val="12"/>
          <w:u w:val="none"/>
        </w:rPr>
        <w:t>¶</w:t>
      </w:r>
      <w:r w:rsidRPr="0093242A">
        <w:rPr>
          <w:rStyle w:val="StyleBoldUnderline"/>
        </w:rPr>
        <w:t xml:space="preserve"> reason </w:t>
      </w:r>
      <w:r w:rsidRPr="0024566E">
        <w:rPr>
          <w:rStyle w:val="StyleBoldUnderline"/>
          <w:sz w:val="12"/>
          <w:u w:val="none"/>
        </w:rPr>
        <w:t>¶</w:t>
      </w:r>
      <w:r w:rsidRPr="0093242A">
        <w:rPr>
          <w:rStyle w:val="StyleBoldUnderline"/>
        </w:rPr>
        <w:t xml:space="preserve"> why they </w:t>
      </w:r>
      <w:r w:rsidRPr="0024566E">
        <w:rPr>
          <w:rStyle w:val="StyleBoldUnderline"/>
          <w:sz w:val="12"/>
          <w:u w:val="none"/>
        </w:rPr>
        <w:t>¶</w:t>
      </w:r>
      <w:r w:rsidRPr="0093242A">
        <w:rPr>
          <w:rStyle w:val="StyleBoldUnderline"/>
        </w:rPr>
        <w:t xml:space="preserve"> will not draw the wrong </w:t>
      </w:r>
      <w:r w:rsidRPr="0024566E">
        <w:rPr>
          <w:rStyle w:val="StyleBoldUnderline"/>
          <w:sz w:val="12"/>
          <w:u w:val="none"/>
        </w:rPr>
        <w:t>¶</w:t>
      </w:r>
      <w:r w:rsidRPr="0093242A">
        <w:rPr>
          <w:rStyle w:val="StyleBoldUnderline"/>
        </w:rPr>
        <w:t xml:space="preserve"> conclusion </w:t>
      </w:r>
      <w:r w:rsidRPr="0093242A">
        <w:rPr>
          <w:rStyle w:val="StyleBoldUnderline"/>
        </w:rPr>
        <w:lastRenderedPageBreak/>
        <w:t xml:space="preserve">from </w:t>
      </w:r>
      <w:r w:rsidRPr="0024566E">
        <w:rPr>
          <w:rStyle w:val="StyleBoldUnderline"/>
          <w:sz w:val="12"/>
          <w:u w:val="none"/>
        </w:rPr>
        <w:t>¶</w:t>
      </w:r>
      <w:r w:rsidRPr="0093242A">
        <w:rPr>
          <w:rStyle w:val="StyleBoldUnderline"/>
        </w:rPr>
        <w:t xml:space="preserve"> expressions </w:t>
      </w:r>
      <w:r w:rsidRPr="0024566E">
        <w:rPr>
          <w:rStyle w:val="StyleBoldUnderline"/>
          <w:sz w:val="12"/>
          <w:u w:val="none"/>
        </w:rPr>
        <w:t>¶</w:t>
      </w:r>
      <w:r w:rsidRPr="0093242A">
        <w:rPr>
          <w:rStyle w:val="StyleBoldUnderline"/>
        </w:rPr>
        <w:t xml:space="preserve"> such </w:t>
      </w:r>
      <w:r w:rsidRPr="0024566E">
        <w:rPr>
          <w:rStyle w:val="StyleBoldUnderline"/>
          <w:sz w:val="12"/>
          <w:u w:val="none"/>
        </w:rPr>
        <w:t>¶</w:t>
      </w:r>
      <w:r w:rsidRPr="0093242A">
        <w:rPr>
          <w:rStyle w:val="StyleBoldUnderline"/>
        </w:rPr>
        <w:t xml:space="preserve"> as a black </w:t>
      </w:r>
      <w:r w:rsidRPr="0024566E">
        <w:rPr>
          <w:rStyle w:val="StyleBoldUnderline"/>
          <w:sz w:val="12"/>
          <w:u w:val="none"/>
        </w:rPr>
        <w:t>¶</w:t>
      </w:r>
      <w:r w:rsidRPr="0093242A">
        <w:rPr>
          <w:rStyle w:val="StyleBoldUnderline"/>
        </w:rPr>
        <w:t xml:space="preserve"> day </w:t>
      </w:r>
      <w:r w:rsidRPr="0024566E">
        <w:rPr>
          <w:rStyle w:val="StyleBoldUnderline"/>
          <w:sz w:val="12"/>
          <w:u w:val="none"/>
        </w:rPr>
        <w:t>¶</w:t>
      </w:r>
      <w:r w:rsidRPr="0093242A">
        <w:rPr>
          <w:rStyle w:val="StyleBoldUnderline"/>
        </w:rPr>
        <w:t xml:space="preserve"> or be influenced in their attitudes to black </w:t>
      </w:r>
      <w:r w:rsidRPr="0024566E">
        <w:rPr>
          <w:rStyle w:val="StyleBoldUnderline"/>
          <w:sz w:val="12"/>
          <w:u w:val="none"/>
        </w:rPr>
        <w:t>¶</w:t>
      </w:r>
      <w:r w:rsidRPr="0093242A">
        <w:rPr>
          <w:rStyle w:val="StyleBoldUnderline"/>
        </w:rPr>
        <w:t xml:space="preserve"> people by </w:t>
      </w:r>
      <w:r w:rsidRPr="0024566E">
        <w:rPr>
          <w:rStyle w:val="StyleBoldUnderline"/>
          <w:sz w:val="12"/>
          <w:u w:val="none"/>
        </w:rPr>
        <w:t>¶</w:t>
      </w:r>
      <w:r w:rsidRPr="0093242A">
        <w:rPr>
          <w:rStyle w:val="StyleBoldUnderline"/>
        </w:rPr>
        <w:t xml:space="preserve"> such </w:t>
      </w:r>
      <w:r w:rsidRPr="0024566E">
        <w:rPr>
          <w:rStyle w:val="StyleBoldUnderline"/>
          <w:sz w:val="12"/>
          <w:u w:val="none"/>
        </w:rPr>
        <w:t>¶</w:t>
      </w:r>
      <w:r w:rsidRPr="0093242A">
        <w:rPr>
          <w:rStyle w:val="StyleBoldUnderline"/>
        </w:rPr>
        <w:t xml:space="preserve"> expressions. Thus, </w:t>
      </w:r>
      <w:r w:rsidRPr="0024566E">
        <w:rPr>
          <w:rStyle w:val="StyleBoldUnderline"/>
          <w:sz w:val="12"/>
          <w:u w:val="none"/>
        </w:rPr>
        <w:t>¶</w:t>
      </w:r>
      <w:r w:rsidRPr="0093242A">
        <w:rPr>
          <w:rStyle w:val="StyleBoldUnderline"/>
        </w:rPr>
        <w:t xml:space="preserve"> </w:t>
      </w:r>
      <w:r w:rsidRPr="0093242A">
        <w:rPr>
          <w:rStyle w:val="StyleBoldUnderline"/>
          <w:highlight w:val="yellow"/>
        </w:rPr>
        <w:t xml:space="preserve">since no reference is made to black </w:t>
      </w:r>
      <w:r w:rsidRPr="0024566E">
        <w:rPr>
          <w:rStyle w:val="StyleBoldUnderline"/>
          <w:sz w:val="12"/>
          <w:u w:val="none"/>
        </w:rPr>
        <w:t>¶</w:t>
      </w:r>
      <w:r w:rsidRPr="0093242A">
        <w:rPr>
          <w:rStyle w:val="StyleBoldUnderline"/>
          <w:highlight w:val="yellow"/>
        </w:rPr>
        <w:t xml:space="preserve"> people by </w:t>
      </w:r>
      <w:r w:rsidRPr="0024566E">
        <w:rPr>
          <w:rStyle w:val="StyleBoldUnderline"/>
          <w:sz w:val="12"/>
          <w:u w:val="none"/>
        </w:rPr>
        <w:t>¶</w:t>
      </w:r>
      <w:r w:rsidRPr="0093242A">
        <w:rPr>
          <w:rStyle w:val="StyleBoldUnderline"/>
          <w:highlight w:val="yellow"/>
        </w:rPr>
        <w:t xml:space="preserve"> such a </w:t>
      </w:r>
      <w:r w:rsidRPr="0024566E">
        <w:rPr>
          <w:rStyle w:val="StyleBoldUnderline"/>
          <w:sz w:val="12"/>
          <w:u w:val="none"/>
        </w:rPr>
        <w:t>¶</w:t>
      </w:r>
      <w:r w:rsidRPr="0093242A">
        <w:rPr>
          <w:rStyle w:val="StyleBoldUnderline"/>
          <w:highlight w:val="yellow"/>
        </w:rPr>
        <w:t xml:space="preserve"> collocation, </w:t>
      </w:r>
      <w:r w:rsidRPr="0024566E">
        <w:rPr>
          <w:rStyle w:val="StyleBoldUnderline"/>
          <w:sz w:val="12"/>
          <w:u w:val="none"/>
        </w:rPr>
        <w:t>¶</w:t>
      </w:r>
      <w:r w:rsidRPr="0093242A">
        <w:rPr>
          <w:rStyle w:val="StyleBoldUnderline"/>
          <w:highlight w:val="yellow"/>
        </w:rPr>
        <w:t xml:space="preserve"> it is difficult to see how it can be </w:t>
      </w:r>
      <w:r w:rsidRPr="0024566E">
        <w:rPr>
          <w:rStyle w:val="StyleBoldUnderline"/>
          <w:sz w:val="12"/>
          <w:u w:val="none"/>
        </w:rPr>
        <w:t>¶</w:t>
      </w:r>
      <w:r w:rsidRPr="0093242A">
        <w:rPr>
          <w:rStyle w:val="StyleBoldUnderline"/>
          <w:highlight w:val="yellow"/>
        </w:rPr>
        <w:t xml:space="preserve"> prejudicial </w:t>
      </w:r>
      <w:r w:rsidRPr="0024566E">
        <w:rPr>
          <w:rStyle w:val="StyleBoldUnderline"/>
          <w:sz w:val="12"/>
          <w:u w:val="none"/>
        </w:rPr>
        <w:t>¶</w:t>
      </w:r>
      <w:r w:rsidRPr="0093242A">
        <w:rPr>
          <w:rStyle w:val="StyleBoldUnderline"/>
          <w:highlight w:val="yellow"/>
        </w:rPr>
        <w:t xml:space="preserve"> to them. To </w:t>
      </w:r>
      <w:r w:rsidRPr="0024566E">
        <w:rPr>
          <w:rStyle w:val="StyleBoldUnderline"/>
          <w:sz w:val="12"/>
          <w:u w:val="none"/>
        </w:rPr>
        <w:t>¶</w:t>
      </w:r>
      <w:r w:rsidRPr="0093242A">
        <w:rPr>
          <w:rStyle w:val="StyleBoldUnderline"/>
          <w:highlight w:val="yellow"/>
        </w:rPr>
        <w:t xml:space="preserve"> argue </w:t>
      </w:r>
      <w:r w:rsidRPr="0024566E">
        <w:rPr>
          <w:rStyle w:val="StyleBoldUnderline"/>
          <w:sz w:val="12"/>
          <w:u w:val="none"/>
        </w:rPr>
        <w:t>¶</w:t>
      </w:r>
      <w:r w:rsidRPr="0093242A">
        <w:rPr>
          <w:rStyle w:val="StyleBoldUnderline"/>
          <w:highlight w:val="yellow"/>
        </w:rPr>
        <w:t xml:space="preserve"> otherwise is not </w:t>
      </w:r>
      <w:r w:rsidRPr="0024566E">
        <w:rPr>
          <w:rStyle w:val="StyleBoldUnderline"/>
          <w:sz w:val="12"/>
          <w:u w:val="none"/>
        </w:rPr>
        <w:t>¶</w:t>
      </w:r>
      <w:r w:rsidRPr="0093242A">
        <w:rPr>
          <w:rStyle w:val="StyleBoldUnderline"/>
          <w:highlight w:val="yellow"/>
        </w:rPr>
        <w:t xml:space="preserve"> only </w:t>
      </w:r>
      <w:r w:rsidRPr="0024566E">
        <w:rPr>
          <w:rStyle w:val="StyleBoldUnderline"/>
          <w:sz w:val="12"/>
          <w:u w:val="none"/>
        </w:rPr>
        <w:t>¶</w:t>
      </w:r>
      <w:r w:rsidRPr="0093242A">
        <w:rPr>
          <w:rStyle w:val="StyleBoldUnderline"/>
          <w:highlight w:val="yellow"/>
        </w:rPr>
        <w:t xml:space="preserve"> to take a rather </w:t>
      </w:r>
      <w:r w:rsidRPr="0024566E">
        <w:rPr>
          <w:rStyle w:val="StyleBoldUnderline"/>
          <w:sz w:val="12"/>
          <w:u w:val="none"/>
        </w:rPr>
        <w:t>¶</w:t>
      </w:r>
      <w:r w:rsidRPr="0093242A">
        <w:rPr>
          <w:rStyle w:val="StyleBoldUnderline"/>
          <w:highlight w:val="yellow"/>
        </w:rPr>
        <w:t xml:space="preserve"> pessimistic </w:t>
      </w:r>
      <w:r w:rsidRPr="0024566E">
        <w:rPr>
          <w:rStyle w:val="StyleBoldUnderline"/>
          <w:sz w:val="12"/>
          <w:u w:val="none"/>
        </w:rPr>
        <w:t>¶</w:t>
      </w:r>
      <w:r w:rsidRPr="0093242A">
        <w:rPr>
          <w:rStyle w:val="StyleBoldUnderline"/>
          <w:highlight w:val="yellow"/>
        </w:rPr>
        <w:t xml:space="preserve"> view of human </w:t>
      </w:r>
      <w:r w:rsidRPr="0024566E">
        <w:rPr>
          <w:rStyle w:val="StyleBoldUnderline"/>
          <w:sz w:val="12"/>
          <w:u w:val="none"/>
        </w:rPr>
        <w:t>¶</w:t>
      </w:r>
      <w:r w:rsidRPr="0093242A">
        <w:rPr>
          <w:rStyle w:val="StyleBoldUnderline"/>
          <w:highlight w:val="yellow"/>
        </w:rPr>
        <w:t xml:space="preserve"> intelligence and mental reflexes, </w:t>
      </w:r>
      <w:r w:rsidRPr="0024566E">
        <w:rPr>
          <w:rStyle w:val="StyleBoldUnderline"/>
          <w:sz w:val="12"/>
          <w:u w:val="none"/>
        </w:rPr>
        <w:t>¶</w:t>
      </w:r>
      <w:r w:rsidRPr="0093242A">
        <w:rPr>
          <w:rStyle w:val="StyleBoldUnderline"/>
          <w:highlight w:val="yellow"/>
        </w:rPr>
        <w:t xml:space="preserve"> it is to </w:t>
      </w:r>
      <w:r w:rsidRPr="0024566E">
        <w:rPr>
          <w:rStyle w:val="StyleBoldUnderline"/>
          <w:sz w:val="12"/>
          <w:u w:val="none"/>
        </w:rPr>
        <w:t>¶</w:t>
      </w:r>
      <w:r w:rsidRPr="0093242A">
        <w:rPr>
          <w:rStyle w:val="StyleBoldUnderline"/>
          <w:highlight w:val="yellow"/>
        </w:rPr>
        <w:t xml:space="preserve"> propagate </w:t>
      </w:r>
      <w:r w:rsidRPr="0024566E">
        <w:rPr>
          <w:rStyle w:val="StyleBoldUnderline"/>
          <w:sz w:val="12"/>
          <w:u w:val="none"/>
        </w:rPr>
        <w:t>¶</w:t>
      </w:r>
      <w:r w:rsidRPr="0093242A">
        <w:rPr>
          <w:rStyle w:val="StyleBoldUnderline"/>
          <w:highlight w:val="yellow"/>
        </w:rPr>
        <w:t xml:space="preserve"> a </w:t>
      </w:r>
      <w:r w:rsidRPr="0024566E">
        <w:rPr>
          <w:rStyle w:val="StyleBoldUnderline"/>
          <w:sz w:val="12"/>
          <w:u w:val="none"/>
        </w:rPr>
        <w:t>¶</w:t>
      </w:r>
      <w:r w:rsidRPr="0093242A">
        <w:rPr>
          <w:rStyle w:val="StyleBoldUnderline"/>
          <w:highlight w:val="yellow"/>
        </w:rPr>
        <w:t xml:space="preserve"> highly questionable </w:t>
      </w:r>
      <w:r w:rsidRPr="0024566E">
        <w:rPr>
          <w:rStyle w:val="StyleBoldUnderline"/>
          <w:sz w:val="12"/>
          <w:u w:val="none"/>
        </w:rPr>
        <w:t>¶</w:t>
      </w:r>
      <w:r w:rsidRPr="0093242A">
        <w:rPr>
          <w:rStyle w:val="StyleBoldUnderline"/>
          <w:highlight w:val="yellow"/>
        </w:rPr>
        <w:t xml:space="preserve"> idea.</w:t>
      </w:r>
      <w:r w:rsidRPr="0024566E">
        <w:rPr>
          <w:rStyle w:val="StyleBoldUnderline"/>
          <w:sz w:val="12"/>
          <w:u w:val="none"/>
        </w:rPr>
        <w:t>¶</w:t>
      </w:r>
      <w:r w:rsidRPr="0093242A">
        <w:rPr>
          <w:rStyle w:val="StyleBoldUnderline"/>
        </w:rPr>
        <w:t xml:space="preserve"> </w:t>
      </w:r>
    </w:p>
    <w:p w:rsidR="00DF0154" w:rsidRPr="00CB5488" w:rsidRDefault="00DF0154" w:rsidP="00DF0154"/>
    <w:p w:rsidR="00DF0154" w:rsidRDefault="00DF0154" w:rsidP="00DF0154"/>
    <w:p w:rsidR="00DF0154" w:rsidRDefault="00DF0154" w:rsidP="00DF0154">
      <w:pPr>
        <w:pStyle w:val="Heading1"/>
      </w:pPr>
      <w:r>
        <w:lastRenderedPageBreak/>
        <w:t>2NC</w:t>
      </w:r>
    </w:p>
    <w:p w:rsidR="00DF0154" w:rsidRDefault="00DF0154" w:rsidP="00DF0154">
      <w:pPr>
        <w:pStyle w:val="Heading3"/>
        <w:rPr>
          <w:rFonts w:eastAsia="Times New Roman"/>
        </w:rPr>
      </w:pPr>
      <w:r>
        <w:rPr>
          <w:rFonts w:eastAsia="Times New Roman"/>
        </w:rPr>
        <w:lastRenderedPageBreak/>
        <w:t xml:space="preserve">A2: Our Dialogue Good </w:t>
      </w:r>
    </w:p>
    <w:p w:rsidR="00DF0154" w:rsidRPr="007C52C8" w:rsidRDefault="00DF0154" w:rsidP="00DF0154"/>
    <w:p w:rsidR="00DF0154" w:rsidRPr="000568AC" w:rsidRDefault="00DF0154" w:rsidP="00DF0154">
      <w:pPr>
        <w:keepNext/>
        <w:keepLines/>
        <w:outlineLvl w:val="3"/>
        <w:rPr>
          <w:rFonts w:ascii="Arial" w:eastAsia="Times New Roman" w:hAnsi="Arial"/>
          <w:b/>
          <w:bCs/>
          <w:iCs/>
        </w:rPr>
      </w:pPr>
      <w:r>
        <w:rPr>
          <w:rFonts w:ascii="Arial" w:eastAsia="Times New Roman" w:hAnsi="Arial"/>
          <w:b/>
          <w:bCs/>
          <w:iCs/>
          <w:u w:val="single"/>
        </w:rPr>
        <w:t xml:space="preserve">Personal </w:t>
      </w:r>
      <w:r w:rsidRPr="000568AC">
        <w:rPr>
          <w:rFonts w:ascii="Arial" w:eastAsia="Times New Roman" w:hAnsi="Arial"/>
          <w:b/>
          <w:bCs/>
          <w:iCs/>
          <w:u w:val="single"/>
        </w:rPr>
        <w:t>expense of dialogue</w:t>
      </w:r>
      <w:r w:rsidRPr="000568AC">
        <w:rPr>
          <w:rFonts w:ascii="Arial" w:eastAsia="Times New Roman" w:hAnsi="Arial"/>
          <w:b/>
          <w:bCs/>
          <w:iCs/>
        </w:rPr>
        <w:t xml:space="preserve"> shuts down deliberation and makes debate useless</w:t>
      </w:r>
    </w:p>
    <w:p w:rsidR="00DF0154" w:rsidRPr="000568AC" w:rsidRDefault="00DF0154" w:rsidP="00DF0154">
      <w:pPr>
        <w:rPr>
          <w:rFonts w:ascii="Arial" w:hAnsi="Arial" w:cs="Arial"/>
          <w:b/>
          <w:u w:val="single"/>
        </w:rPr>
      </w:pPr>
      <w:r w:rsidRPr="000568AC">
        <w:rPr>
          <w:rFonts w:ascii="Arial" w:hAnsi="Arial"/>
          <w:b/>
          <w:u w:val="single"/>
        </w:rPr>
        <w:t>SUBOTNIK 98</w:t>
      </w:r>
    </w:p>
    <w:p w:rsidR="00DF0154" w:rsidRPr="000568AC" w:rsidRDefault="00DF0154" w:rsidP="00DF0154">
      <w:pPr>
        <w:rPr>
          <w:rFonts w:ascii="Arial" w:eastAsia="Times New Roman" w:hAnsi="Arial"/>
          <w:sz w:val="20"/>
          <w:szCs w:val="24"/>
        </w:rPr>
      </w:pPr>
      <w:proofErr w:type="gramStart"/>
      <w:r w:rsidRPr="000568AC">
        <w:rPr>
          <w:rFonts w:ascii="Arial" w:eastAsia="Times New Roman" w:hAnsi="Arial"/>
          <w:sz w:val="20"/>
          <w:szCs w:val="24"/>
        </w:rPr>
        <w:t xml:space="preserve">Professor of Law, </w:t>
      </w:r>
      <w:proofErr w:type="spellStart"/>
      <w:r w:rsidRPr="000568AC">
        <w:rPr>
          <w:rFonts w:ascii="Arial" w:eastAsia="Times New Roman" w:hAnsi="Arial"/>
          <w:sz w:val="20"/>
          <w:szCs w:val="24"/>
        </w:rPr>
        <w:t>Touro</w:t>
      </w:r>
      <w:proofErr w:type="spellEnd"/>
      <w:r w:rsidRPr="000568AC">
        <w:rPr>
          <w:rFonts w:ascii="Arial" w:eastAsia="Times New Roman" w:hAnsi="Arial"/>
          <w:sz w:val="20"/>
          <w:szCs w:val="24"/>
        </w:rPr>
        <w:t xml:space="preserve"> College, Jacob D. </w:t>
      </w:r>
      <w:proofErr w:type="spellStart"/>
      <w:r w:rsidRPr="000568AC">
        <w:rPr>
          <w:rFonts w:ascii="Arial" w:eastAsia="Times New Roman" w:hAnsi="Arial"/>
          <w:sz w:val="20"/>
          <w:szCs w:val="24"/>
        </w:rPr>
        <w:t>Fuchsberg</w:t>
      </w:r>
      <w:proofErr w:type="spellEnd"/>
      <w:r w:rsidRPr="000568AC">
        <w:rPr>
          <w:rFonts w:ascii="Arial" w:eastAsia="Times New Roman" w:hAnsi="Arial"/>
          <w:sz w:val="20"/>
          <w:szCs w:val="24"/>
        </w:rPr>
        <w:t xml:space="preserve"> Law Center.</w:t>
      </w:r>
      <w:proofErr w:type="gramEnd"/>
    </w:p>
    <w:p w:rsidR="00DF0154" w:rsidRPr="000568AC" w:rsidRDefault="00DF0154" w:rsidP="00DF0154">
      <w:pPr>
        <w:rPr>
          <w:rFonts w:ascii="Arial" w:eastAsia="Times New Roman" w:hAnsi="Arial"/>
          <w:sz w:val="20"/>
          <w:szCs w:val="24"/>
        </w:rPr>
      </w:pPr>
      <w:proofErr w:type="gramStart"/>
      <w:r w:rsidRPr="000568AC">
        <w:rPr>
          <w:rFonts w:ascii="Arial" w:eastAsia="Times New Roman" w:hAnsi="Arial"/>
          <w:sz w:val="20"/>
          <w:szCs w:val="24"/>
        </w:rPr>
        <w:t>7 Cornell J. L. &amp; Pub.</w:t>
      </w:r>
      <w:proofErr w:type="gramEnd"/>
      <w:r w:rsidRPr="000568AC">
        <w:rPr>
          <w:rFonts w:ascii="Arial" w:eastAsia="Times New Roman" w:hAnsi="Arial"/>
          <w:sz w:val="20"/>
          <w:szCs w:val="24"/>
        </w:rPr>
        <w:t xml:space="preserve"> </w:t>
      </w:r>
      <w:proofErr w:type="spellStart"/>
      <w:r w:rsidRPr="000568AC">
        <w:rPr>
          <w:rFonts w:ascii="Arial" w:eastAsia="Times New Roman" w:hAnsi="Arial"/>
          <w:sz w:val="20"/>
          <w:szCs w:val="24"/>
        </w:rPr>
        <w:t>Pol'y</w:t>
      </w:r>
      <w:proofErr w:type="spellEnd"/>
      <w:r w:rsidRPr="000568AC">
        <w:rPr>
          <w:rFonts w:ascii="Arial" w:eastAsia="Times New Roman" w:hAnsi="Arial"/>
          <w:sz w:val="20"/>
          <w:szCs w:val="24"/>
        </w:rPr>
        <w:t xml:space="preserve"> 681</w:t>
      </w:r>
    </w:p>
    <w:p w:rsidR="00DF0154" w:rsidRPr="000568AC" w:rsidRDefault="00DF0154" w:rsidP="00DF0154">
      <w:pPr>
        <w:rPr>
          <w:rFonts w:ascii="Arial" w:eastAsia="Times New Roman" w:hAnsi="Arial"/>
          <w:sz w:val="20"/>
          <w:szCs w:val="24"/>
        </w:rPr>
      </w:pPr>
    </w:p>
    <w:p w:rsidR="00DF0154" w:rsidRPr="000568AC" w:rsidRDefault="00DF0154" w:rsidP="00DF0154">
      <w:pPr>
        <w:rPr>
          <w:rFonts w:ascii="Arial" w:eastAsia="Times New Roman" w:hAnsi="Arial"/>
          <w:sz w:val="20"/>
          <w:szCs w:val="24"/>
        </w:rPr>
      </w:pPr>
      <w:r w:rsidRPr="000568AC">
        <w:rPr>
          <w:rFonts w:ascii="Arial" w:eastAsia="Times New Roman" w:hAnsi="Arial"/>
          <w:sz w:val="20"/>
          <w:szCs w:val="24"/>
        </w:rPr>
        <w:t xml:space="preserve">Having traced a major strand in the development of CRT, we turn now to the strands' effect on the relationships of CRATs with each other and with outsiders. As the foregoing material suggests, </w:t>
      </w:r>
      <w:r w:rsidRPr="000568AC">
        <w:rPr>
          <w:rFonts w:ascii="Arial" w:eastAsia="Times New Roman" w:hAnsi="Arial" w:cs="Arial"/>
          <w:b/>
          <w:bCs/>
          <w:sz w:val="20"/>
          <w:szCs w:val="26"/>
          <w:highlight w:val="yellow"/>
          <w:u w:val="single"/>
        </w:rPr>
        <w:t>the central</w:t>
      </w:r>
      <w:r w:rsidRPr="000568AC">
        <w:rPr>
          <w:rFonts w:ascii="Arial" w:eastAsia="Times New Roman" w:hAnsi="Arial"/>
          <w:sz w:val="20"/>
          <w:szCs w:val="24"/>
        </w:rPr>
        <w:t xml:space="preserve"> CRT </w:t>
      </w:r>
      <w:r w:rsidRPr="000568AC">
        <w:rPr>
          <w:rFonts w:ascii="Arial" w:eastAsia="Times New Roman" w:hAnsi="Arial" w:cs="Arial"/>
          <w:b/>
          <w:bCs/>
          <w:sz w:val="20"/>
          <w:szCs w:val="26"/>
          <w:highlight w:val="yellow"/>
          <w:u w:val="single"/>
        </w:rPr>
        <w:t xml:space="preserve">message is not simply that minorities are being treated </w:t>
      </w:r>
      <w:proofErr w:type="gramStart"/>
      <w:r w:rsidRPr="000568AC">
        <w:rPr>
          <w:rFonts w:ascii="Arial" w:eastAsia="Times New Roman" w:hAnsi="Arial" w:cs="Arial"/>
          <w:b/>
          <w:bCs/>
          <w:sz w:val="20"/>
          <w:szCs w:val="26"/>
          <w:highlight w:val="yellow"/>
          <w:u w:val="single"/>
        </w:rPr>
        <w:t>unfairly</w:t>
      </w:r>
      <w:r w:rsidRPr="000568AC">
        <w:rPr>
          <w:rFonts w:ascii="Arial" w:eastAsia="Times New Roman" w:hAnsi="Arial"/>
          <w:sz w:val="20"/>
          <w:szCs w:val="24"/>
        </w:rPr>
        <w:t>,</w:t>
      </w:r>
      <w:proofErr w:type="gramEnd"/>
      <w:r w:rsidRPr="000568AC">
        <w:rPr>
          <w:rFonts w:ascii="Arial" w:eastAsia="Times New Roman" w:hAnsi="Arial"/>
          <w:sz w:val="20"/>
          <w:szCs w:val="24"/>
        </w:rPr>
        <w:t xml:space="preserve"> or even that individuals out there are in pain - assertions for which there are data to serve as grist for the academic mill - </w:t>
      </w:r>
      <w:r w:rsidRPr="000568AC">
        <w:rPr>
          <w:rFonts w:ascii="Arial" w:eastAsia="Times New Roman" w:hAnsi="Arial" w:cs="Arial"/>
          <w:b/>
          <w:bCs/>
          <w:sz w:val="20"/>
          <w:szCs w:val="26"/>
          <w:highlight w:val="yellow"/>
          <w:u w:val="single"/>
        </w:rPr>
        <w:t xml:space="preserve">but that the minority scholar </w:t>
      </w:r>
      <w:r w:rsidRPr="000568AC">
        <w:rPr>
          <w:rFonts w:ascii="Arial" w:eastAsia="Times New Roman" w:hAnsi="Arial" w:cs="Arial"/>
          <w:b/>
          <w:bCs/>
          <w:sz w:val="20"/>
          <w:szCs w:val="26"/>
          <w:u w:val="single"/>
        </w:rPr>
        <w:t xml:space="preserve">himself or herself </w:t>
      </w:r>
      <w:r w:rsidRPr="000568AC">
        <w:rPr>
          <w:rFonts w:ascii="Arial" w:eastAsia="Times New Roman" w:hAnsi="Arial" w:cs="Arial"/>
          <w:b/>
          <w:bCs/>
          <w:sz w:val="20"/>
          <w:szCs w:val="26"/>
          <w:highlight w:val="yellow"/>
          <w:u w:val="single"/>
        </w:rPr>
        <w:t>hurts</w:t>
      </w:r>
      <w:r w:rsidRPr="000568AC">
        <w:rPr>
          <w:rFonts w:ascii="Arial" w:eastAsia="Times New Roman" w:hAnsi="Arial" w:cs="Arial"/>
          <w:b/>
          <w:bCs/>
          <w:sz w:val="20"/>
          <w:szCs w:val="26"/>
          <w:u w:val="single"/>
        </w:rPr>
        <w:t xml:space="preserve"> and hurts badly</w:t>
      </w:r>
      <w:r w:rsidRPr="000568AC">
        <w:rPr>
          <w:rFonts w:ascii="Arial" w:eastAsia="Times New Roman" w:hAnsi="Arial"/>
          <w:sz w:val="20"/>
          <w:szCs w:val="24"/>
        </w:rPr>
        <w:t>.</w:t>
      </w:r>
    </w:p>
    <w:p w:rsidR="00DF0154" w:rsidRPr="000568AC" w:rsidRDefault="00DF0154" w:rsidP="00DF0154">
      <w:pPr>
        <w:rPr>
          <w:rFonts w:ascii="Arial" w:eastAsia="Times New Roman" w:hAnsi="Arial"/>
          <w:sz w:val="20"/>
          <w:szCs w:val="24"/>
        </w:rPr>
      </w:pPr>
      <w:r w:rsidRPr="000568AC">
        <w:rPr>
          <w:rFonts w:ascii="Arial" w:eastAsia="Times New Roman" w:hAnsi="Arial"/>
          <w:sz w:val="20"/>
          <w:szCs w:val="24"/>
        </w:rPr>
        <w:t xml:space="preserve">An important problem that concerns the very definition of the scholarly enterprise now comes into focus. </w:t>
      </w:r>
      <w:r w:rsidRPr="000568AC">
        <w:rPr>
          <w:rFonts w:ascii="Arial" w:eastAsia="Times New Roman" w:hAnsi="Arial" w:cs="Arial"/>
          <w:b/>
          <w:bCs/>
          <w:sz w:val="20"/>
          <w:szCs w:val="26"/>
          <w:highlight w:val="yellow"/>
          <w:u w:val="single"/>
        </w:rPr>
        <w:t>What can an academic</w:t>
      </w:r>
      <w:r w:rsidRPr="000568AC">
        <w:rPr>
          <w:rFonts w:ascii="Arial" w:eastAsia="Times New Roman" w:hAnsi="Arial" w:cs="Arial"/>
          <w:b/>
          <w:bCs/>
          <w:sz w:val="20"/>
          <w:szCs w:val="26"/>
          <w:u w:val="single"/>
        </w:rPr>
        <w:t xml:space="preserve"> </w:t>
      </w:r>
      <w:r w:rsidRPr="000568AC">
        <w:rPr>
          <w:rFonts w:ascii="Arial" w:eastAsia="Times New Roman" w:hAnsi="Arial"/>
          <w:sz w:val="20"/>
          <w:szCs w:val="24"/>
        </w:rPr>
        <w:t xml:space="preserve">trained </w:t>
      </w:r>
      <w:proofErr w:type="gramStart"/>
      <w:r w:rsidRPr="000568AC">
        <w:rPr>
          <w:rFonts w:ascii="Arial" w:eastAsia="Times New Roman" w:hAnsi="Arial"/>
          <w:sz w:val="20"/>
          <w:szCs w:val="24"/>
        </w:rPr>
        <w:t>to  [</w:t>
      </w:r>
      <w:proofErr w:type="gramEnd"/>
      <w:r w:rsidRPr="000568AC">
        <w:rPr>
          <w:rFonts w:ascii="Arial" w:eastAsia="Times New Roman" w:hAnsi="Arial"/>
          <w:sz w:val="20"/>
          <w:szCs w:val="24"/>
        </w:rPr>
        <w:t xml:space="preserve">*694]  question and to doubt n72 </w:t>
      </w:r>
      <w:r w:rsidRPr="000568AC">
        <w:rPr>
          <w:rFonts w:ascii="Arial" w:eastAsia="Times New Roman" w:hAnsi="Arial" w:cs="Arial"/>
          <w:b/>
          <w:bCs/>
          <w:sz w:val="20"/>
          <w:szCs w:val="26"/>
          <w:highlight w:val="yellow"/>
          <w:u w:val="single"/>
        </w:rPr>
        <w:t>possibly say</w:t>
      </w:r>
      <w:r w:rsidRPr="000568AC">
        <w:rPr>
          <w:rFonts w:ascii="Arial" w:eastAsia="Times New Roman" w:hAnsi="Arial" w:cs="Arial"/>
          <w:b/>
          <w:bCs/>
          <w:sz w:val="20"/>
          <w:szCs w:val="26"/>
          <w:u w:val="single"/>
        </w:rPr>
        <w:t xml:space="preserve"> to Patricia Williams when effectively she announces, "I hurt bad"?</w:t>
      </w:r>
      <w:r w:rsidRPr="000568AC">
        <w:rPr>
          <w:rFonts w:ascii="Arial" w:eastAsia="Times New Roman" w:hAnsi="Arial"/>
          <w:sz w:val="20"/>
          <w:szCs w:val="24"/>
        </w:rPr>
        <w:t xml:space="preserve"> n73 </w:t>
      </w:r>
      <w:r w:rsidRPr="000568AC">
        <w:rPr>
          <w:rFonts w:ascii="Arial" w:eastAsia="Times New Roman" w:hAnsi="Arial" w:cs="Arial"/>
          <w:b/>
          <w:bCs/>
          <w:sz w:val="20"/>
          <w:szCs w:val="26"/>
          <w:u w:val="single"/>
        </w:rPr>
        <w:t>"</w:t>
      </w:r>
      <w:r w:rsidRPr="000568AC">
        <w:rPr>
          <w:rFonts w:ascii="Arial" w:eastAsia="Times New Roman" w:hAnsi="Arial" w:cs="Arial"/>
          <w:b/>
          <w:bCs/>
          <w:sz w:val="20"/>
          <w:szCs w:val="26"/>
          <w:highlight w:val="yellow"/>
          <w:u w:val="single"/>
        </w:rPr>
        <w:t>No, you don't hurt"? "You shouldn't hurt"?</w:t>
      </w:r>
      <w:r w:rsidRPr="000568AC">
        <w:rPr>
          <w:rFonts w:ascii="Arial" w:eastAsia="Times New Roman" w:hAnsi="Arial"/>
          <w:sz w:val="20"/>
          <w:szCs w:val="24"/>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0568AC">
        <w:rPr>
          <w:rFonts w:ascii="Arial" w:eastAsia="Times New Roman" w:hAnsi="Arial" w:cs="Arial"/>
          <w:b/>
          <w:bCs/>
          <w:sz w:val="20"/>
          <w:szCs w:val="26"/>
          <w:u w:val="single"/>
        </w:rPr>
        <w:t>writes Williams, the failure by those "cushioned within the invisible privileges of race and power</w:t>
      </w:r>
      <w:r w:rsidRPr="000568AC">
        <w:rPr>
          <w:rFonts w:ascii="Arial" w:eastAsia="Times New Roman" w:hAnsi="Arial"/>
          <w:sz w:val="20"/>
          <w:szCs w:val="24"/>
        </w:rPr>
        <w:t xml:space="preserve">... to incorporate a sense of precarious connection as a part of our </w:t>
      </w:r>
      <w:r w:rsidRPr="000568AC">
        <w:rPr>
          <w:rFonts w:ascii="Arial" w:eastAsia="Times New Roman" w:hAnsi="Arial" w:cs="Arial"/>
          <w:b/>
          <w:bCs/>
          <w:sz w:val="20"/>
          <w:szCs w:val="26"/>
          <w:u w:val="single"/>
        </w:rPr>
        <w:t>lives is... ultimately obliterating</w:t>
      </w:r>
      <w:r w:rsidRPr="000568AC">
        <w:rPr>
          <w:rFonts w:ascii="Arial" w:eastAsia="Times New Roman" w:hAnsi="Arial"/>
          <w:sz w:val="20"/>
          <w:szCs w:val="24"/>
        </w:rPr>
        <w:t>." n74</w:t>
      </w:r>
    </w:p>
    <w:p w:rsidR="00DF0154" w:rsidRPr="000568AC" w:rsidRDefault="00DF0154" w:rsidP="00DF0154">
      <w:pPr>
        <w:rPr>
          <w:rFonts w:ascii="Arial" w:eastAsia="Times New Roman" w:hAnsi="Arial"/>
          <w:sz w:val="20"/>
          <w:szCs w:val="24"/>
        </w:rPr>
      </w:pPr>
      <w:r w:rsidRPr="000568AC">
        <w:rPr>
          <w:rFonts w:ascii="Arial" w:eastAsia="Times New Roman" w:hAnsi="Arial"/>
          <w:sz w:val="20"/>
          <w:szCs w:val="24"/>
        </w:rPr>
        <w:t xml:space="preserve">"Precarious." </w:t>
      </w:r>
      <w:proofErr w:type="gramStart"/>
      <w:r w:rsidRPr="000568AC">
        <w:rPr>
          <w:rFonts w:ascii="Arial" w:eastAsia="Times New Roman" w:hAnsi="Arial"/>
          <w:sz w:val="20"/>
          <w:szCs w:val="24"/>
        </w:rPr>
        <w:t>"Obliterating."</w:t>
      </w:r>
      <w:proofErr w:type="gramEnd"/>
      <w:r w:rsidRPr="000568AC">
        <w:rPr>
          <w:rFonts w:ascii="Arial" w:eastAsia="Times New Roman" w:hAnsi="Arial"/>
          <w:sz w:val="20"/>
          <w:szCs w:val="24"/>
        </w:rPr>
        <w:t xml:space="preserve"> </w:t>
      </w:r>
      <w:r w:rsidRPr="000568AC">
        <w:rPr>
          <w:rFonts w:ascii="Arial" w:eastAsia="Times New Roman" w:hAnsi="Arial" w:cs="Arial"/>
          <w:b/>
          <w:bCs/>
          <w:sz w:val="20"/>
          <w:szCs w:val="26"/>
          <w:highlight w:val="yellow"/>
          <w:u w:val="single"/>
        </w:rPr>
        <w:t xml:space="preserve">These words will </w:t>
      </w:r>
      <w:r w:rsidRPr="000568AC">
        <w:rPr>
          <w:rFonts w:ascii="Arial" w:eastAsia="Times New Roman" w:hAnsi="Arial" w:cs="Arial"/>
          <w:b/>
          <w:bCs/>
          <w:sz w:val="20"/>
          <w:szCs w:val="26"/>
          <w:u w:val="single"/>
        </w:rPr>
        <w:t xml:space="preserve">clearly </w:t>
      </w:r>
      <w:r w:rsidRPr="000568AC">
        <w:rPr>
          <w:rFonts w:ascii="Arial" w:eastAsia="Times New Roman" w:hAnsi="Arial" w:cs="Arial"/>
          <w:b/>
          <w:bCs/>
          <w:sz w:val="20"/>
          <w:szCs w:val="26"/>
          <w:highlight w:val="yellow"/>
          <w:u w:val="single"/>
        </w:rPr>
        <w:t>invite responses only from fools and sociopaths; they will, by effectively precluding objection, disconcert and disunite others</w:t>
      </w:r>
      <w:r w:rsidRPr="000568AC">
        <w:rPr>
          <w:rFonts w:ascii="Arial" w:eastAsia="Times New Roman" w:hAnsi="Arial"/>
          <w:sz w:val="20"/>
          <w:szCs w:val="24"/>
        </w:rPr>
        <w:t xml:space="preserve">. </w:t>
      </w:r>
      <w:r w:rsidRPr="000568AC">
        <w:rPr>
          <w:rFonts w:ascii="Arial" w:eastAsia="Times New Roman" w:hAnsi="Arial" w:cs="Arial"/>
          <w:b/>
          <w:bCs/>
          <w:sz w:val="20"/>
          <w:szCs w:val="26"/>
          <w:u w:val="single"/>
        </w:rPr>
        <w:t>"I hurt," in academic discourse, has three broad though interrelated effects</w:t>
      </w:r>
      <w:r w:rsidRPr="000568AC">
        <w:rPr>
          <w:rFonts w:ascii="Arial" w:eastAsia="Times New Roman" w:hAnsi="Arial"/>
          <w:sz w:val="20"/>
          <w:szCs w:val="24"/>
        </w:rPr>
        <w:t xml:space="preserve">. First, </w:t>
      </w:r>
      <w:r w:rsidRPr="000568AC">
        <w:rPr>
          <w:rFonts w:ascii="Arial" w:eastAsia="Times New Roman" w:hAnsi="Arial" w:cs="Arial"/>
          <w:b/>
          <w:bCs/>
          <w:sz w:val="20"/>
          <w:szCs w:val="26"/>
          <w:highlight w:val="yellow"/>
          <w:u w:val="single"/>
        </w:rPr>
        <w:t>it demands priority from the reader's conscience.</w:t>
      </w:r>
      <w:r w:rsidRPr="000568AC">
        <w:rPr>
          <w:rFonts w:ascii="Arial" w:eastAsia="Times New Roman" w:hAnsi="Arial" w:cs="Arial"/>
          <w:b/>
          <w:bCs/>
          <w:sz w:val="20"/>
          <w:szCs w:val="26"/>
          <w:u w:val="single"/>
        </w:rPr>
        <w:t xml:space="preserve"> It is </w:t>
      </w:r>
      <w:r w:rsidRPr="000568AC">
        <w:rPr>
          <w:rFonts w:ascii="Arial" w:eastAsia="Times New Roman" w:hAnsi="Arial" w:cs="Arial"/>
          <w:b/>
          <w:bCs/>
          <w:sz w:val="20"/>
          <w:szCs w:val="26"/>
          <w:highlight w:val="yellow"/>
          <w:u w:val="single"/>
        </w:rPr>
        <w:t>for this reason</w:t>
      </w:r>
      <w:r w:rsidRPr="000568AC">
        <w:rPr>
          <w:rFonts w:ascii="Arial" w:eastAsia="Times New Roman" w:hAnsi="Arial" w:cs="Arial"/>
          <w:b/>
          <w:bCs/>
          <w:sz w:val="20"/>
          <w:szCs w:val="26"/>
          <w:u w:val="single"/>
        </w:rPr>
        <w:t xml:space="preserve"> that </w:t>
      </w:r>
      <w:r w:rsidRPr="000568AC">
        <w:rPr>
          <w:rFonts w:ascii="Arial" w:eastAsia="Times New Roman" w:hAnsi="Arial" w:cs="Arial"/>
          <w:b/>
          <w:bCs/>
          <w:sz w:val="20"/>
          <w:szCs w:val="26"/>
          <w:highlight w:val="yellow"/>
          <w:u w:val="single"/>
        </w:rPr>
        <w:t xml:space="preserve">law review editors, </w:t>
      </w:r>
      <w:r w:rsidRPr="000568AC">
        <w:rPr>
          <w:rFonts w:ascii="Arial" w:eastAsia="Times New Roman" w:hAnsi="Arial" w:cs="Arial"/>
          <w:b/>
          <w:bCs/>
          <w:sz w:val="20"/>
          <w:szCs w:val="26"/>
          <w:u w:val="single"/>
        </w:rPr>
        <w:t>waiving usual standards</w:t>
      </w:r>
      <w:r w:rsidRPr="000568AC">
        <w:rPr>
          <w:rFonts w:ascii="Arial" w:eastAsia="Times New Roman" w:hAnsi="Arial" w:cs="Arial"/>
          <w:b/>
          <w:bCs/>
          <w:sz w:val="20"/>
          <w:szCs w:val="26"/>
          <w:highlight w:val="yellow"/>
          <w:u w:val="single"/>
        </w:rPr>
        <w:t>,</w:t>
      </w:r>
      <w:r w:rsidRPr="000568AC">
        <w:rPr>
          <w:rFonts w:ascii="Arial" w:eastAsia="Times New Roman" w:hAnsi="Arial" w:cs="Arial"/>
          <w:b/>
          <w:bCs/>
          <w:sz w:val="20"/>
          <w:szCs w:val="26"/>
          <w:u w:val="single"/>
        </w:rPr>
        <w:t xml:space="preserve"> </w:t>
      </w:r>
      <w:r w:rsidRPr="000568AC">
        <w:rPr>
          <w:rFonts w:ascii="Arial" w:eastAsia="Times New Roman" w:hAnsi="Arial" w:cs="Arial"/>
          <w:b/>
          <w:bCs/>
          <w:sz w:val="20"/>
          <w:szCs w:val="26"/>
          <w:highlight w:val="yellow"/>
          <w:u w:val="single"/>
        </w:rPr>
        <w:t>have privileged a long trail of undisciplined - even silly</w:t>
      </w:r>
      <w:r w:rsidRPr="000568AC">
        <w:rPr>
          <w:rFonts w:ascii="Arial" w:eastAsia="Times New Roman" w:hAnsi="Arial"/>
          <w:sz w:val="20"/>
          <w:szCs w:val="24"/>
        </w:rPr>
        <w:t xml:space="preserve"> n75 </w:t>
      </w:r>
      <w:r w:rsidRPr="000568AC">
        <w:rPr>
          <w:rFonts w:ascii="Arial" w:eastAsia="Times New Roman" w:hAnsi="Arial" w:cs="Arial"/>
          <w:b/>
          <w:bCs/>
          <w:sz w:val="20"/>
          <w:szCs w:val="26"/>
          <w:u w:val="single"/>
        </w:rPr>
        <w:t xml:space="preserve">- destructive and, above all, self-destructive </w:t>
      </w:r>
      <w:proofErr w:type="spellStart"/>
      <w:r w:rsidRPr="000568AC">
        <w:rPr>
          <w:rFonts w:ascii="Arial" w:eastAsia="Times New Roman" w:hAnsi="Arial" w:cs="Arial"/>
          <w:b/>
          <w:bCs/>
          <w:sz w:val="20"/>
          <w:szCs w:val="26"/>
          <w:highlight w:val="yellow"/>
          <w:u w:val="single"/>
        </w:rPr>
        <w:t>arti</w:t>
      </w:r>
      <w:proofErr w:type="spellEnd"/>
      <w:r w:rsidRPr="000568AC">
        <w:rPr>
          <w:rFonts w:ascii="Arial" w:eastAsia="Times New Roman" w:hAnsi="Arial" w:cs="Arial"/>
          <w:b/>
          <w:bCs/>
          <w:sz w:val="20"/>
          <w:szCs w:val="26"/>
          <w:highlight w:val="yellow"/>
          <w:u w:val="single"/>
        </w:rPr>
        <w:t xml:space="preserve"> </w:t>
      </w:r>
      <w:proofErr w:type="spellStart"/>
      <w:r w:rsidRPr="000568AC">
        <w:rPr>
          <w:rFonts w:ascii="Arial" w:eastAsia="Times New Roman" w:hAnsi="Arial" w:cs="Arial"/>
          <w:b/>
          <w:bCs/>
          <w:sz w:val="20"/>
          <w:szCs w:val="26"/>
          <w:highlight w:val="yellow"/>
          <w:u w:val="single"/>
        </w:rPr>
        <w:t>cles</w:t>
      </w:r>
      <w:proofErr w:type="spellEnd"/>
      <w:r w:rsidRPr="000568AC">
        <w:rPr>
          <w:rFonts w:ascii="Arial" w:eastAsia="Times New Roman" w:hAnsi="Arial" w:cs="Arial"/>
          <w:b/>
          <w:bCs/>
          <w:sz w:val="20"/>
          <w:szCs w:val="26"/>
          <w:u w:val="single"/>
        </w:rPr>
        <w:t>.</w:t>
      </w:r>
      <w:r w:rsidRPr="000568AC">
        <w:rPr>
          <w:rFonts w:ascii="Arial" w:eastAsia="Times New Roman" w:hAnsi="Arial"/>
          <w:sz w:val="20"/>
          <w:szCs w:val="24"/>
        </w:rPr>
        <w:t xml:space="preserve"> </w:t>
      </w:r>
      <w:proofErr w:type="gramStart"/>
      <w:r w:rsidRPr="000568AC">
        <w:rPr>
          <w:rFonts w:ascii="Arial" w:eastAsia="Times New Roman" w:hAnsi="Arial"/>
          <w:sz w:val="20"/>
          <w:szCs w:val="24"/>
        </w:rPr>
        <w:t>n76</w:t>
      </w:r>
      <w:proofErr w:type="gramEnd"/>
      <w:r w:rsidRPr="000568AC">
        <w:rPr>
          <w:rFonts w:ascii="Arial" w:eastAsia="Times New Roman" w:hAnsi="Arial"/>
          <w:sz w:val="20"/>
          <w:szCs w:val="24"/>
        </w:rPr>
        <w:t xml:space="preserve"> </w:t>
      </w:r>
      <w:r w:rsidRPr="000568AC">
        <w:rPr>
          <w:rFonts w:ascii="Arial" w:eastAsia="Times New Roman" w:hAnsi="Arial" w:cs="Arial"/>
          <w:b/>
          <w:bCs/>
          <w:sz w:val="20"/>
          <w:szCs w:val="26"/>
          <w:u w:val="single"/>
        </w:rPr>
        <w:t xml:space="preserve">Second, </w:t>
      </w:r>
      <w:r w:rsidRPr="000568AC">
        <w:rPr>
          <w:rFonts w:ascii="Arial" w:eastAsia="Times New Roman" w:hAnsi="Arial" w:cs="Arial"/>
          <w:b/>
          <w:bCs/>
          <w:sz w:val="20"/>
          <w:szCs w:val="26"/>
          <w:highlight w:val="yellow"/>
          <w:u w:val="single"/>
        </w:rPr>
        <w:t>by emphasizing the emotional bond between those who hurt</w:t>
      </w:r>
      <w:r w:rsidRPr="000568AC">
        <w:rPr>
          <w:rFonts w:ascii="Arial" w:eastAsia="Times New Roman" w:hAnsi="Arial" w:cs="Arial"/>
          <w:b/>
          <w:bCs/>
          <w:sz w:val="20"/>
          <w:szCs w:val="26"/>
          <w:u w:val="single"/>
        </w:rPr>
        <w:t xml:space="preserve"> in a similar way, </w:t>
      </w:r>
      <w:r w:rsidRPr="000568AC">
        <w:rPr>
          <w:rFonts w:ascii="Arial" w:eastAsia="Times New Roman" w:hAnsi="Arial" w:cs="Arial"/>
          <w:b/>
          <w:bCs/>
          <w:sz w:val="20"/>
          <w:szCs w:val="26"/>
          <w:highlight w:val="yellow"/>
          <w:u w:val="single"/>
        </w:rPr>
        <w:t xml:space="preserve">"I hurt" discourages fellow sufferers from </w:t>
      </w:r>
      <w:r w:rsidRPr="000568AC">
        <w:rPr>
          <w:rFonts w:ascii="Arial" w:eastAsia="Calibri" w:hAnsi="Arial" w:cs="Arial"/>
          <w:b/>
          <w:sz w:val="20"/>
          <w:highlight w:val="yellow"/>
          <w:u w:val="single"/>
          <w:bdr w:val="single" w:sz="8" w:space="0" w:color="auto" w:frame="1"/>
        </w:rPr>
        <w:t>abstracting themselves</w:t>
      </w:r>
      <w:r w:rsidRPr="000568AC">
        <w:rPr>
          <w:rFonts w:ascii="Arial" w:eastAsia="Times New Roman" w:hAnsi="Arial" w:cs="Arial"/>
          <w:b/>
          <w:bCs/>
          <w:sz w:val="20"/>
          <w:szCs w:val="26"/>
          <w:u w:val="single"/>
        </w:rPr>
        <w:t xml:space="preserve"> from their pain in order </w:t>
      </w:r>
      <w:r w:rsidRPr="000568AC">
        <w:rPr>
          <w:rFonts w:ascii="Arial" w:eastAsia="Calibri" w:hAnsi="Arial" w:cs="Arial"/>
          <w:b/>
          <w:sz w:val="20"/>
          <w:highlight w:val="yellow"/>
          <w:u w:val="single"/>
          <w:bdr w:val="single" w:sz="8" w:space="0" w:color="auto" w:frame="1"/>
        </w:rPr>
        <w:t>to gain perspective</w:t>
      </w:r>
      <w:r w:rsidRPr="000568AC">
        <w:rPr>
          <w:rFonts w:ascii="Arial" w:eastAsia="Times New Roman" w:hAnsi="Arial" w:cs="Arial"/>
          <w:b/>
          <w:bCs/>
          <w:sz w:val="20"/>
          <w:szCs w:val="26"/>
          <w:u w:val="single"/>
        </w:rPr>
        <w:t xml:space="preserve"> on their condition</w:t>
      </w:r>
      <w:r w:rsidRPr="000568AC">
        <w:rPr>
          <w:rFonts w:ascii="Arial" w:eastAsia="Times New Roman" w:hAnsi="Arial"/>
          <w:sz w:val="20"/>
          <w:szCs w:val="24"/>
        </w:rPr>
        <w:t>. n77</w:t>
      </w:r>
    </w:p>
    <w:p w:rsidR="00DF0154" w:rsidRPr="000568AC" w:rsidRDefault="00DF0154" w:rsidP="00DF0154">
      <w:pPr>
        <w:rPr>
          <w:rFonts w:ascii="Arial" w:eastAsia="Times New Roman" w:hAnsi="Arial"/>
          <w:sz w:val="20"/>
          <w:szCs w:val="24"/>
        </w:rPr>
      </w:pPr>
      <w:r w:rsidRPr="000568AC">
        <w:rPr>
          <w:rFonts w:ascii="Arial" w:eastAsia="Times New Roman" w:hAnsi="Arial"/>
          <w:sz w:val="20"/>
          <w:szCs w:val="24"/>
        </w:rPr>
        <w:t xml:space="preserve"> [*696]  </w:t>
      </w:r>
      <w:r w:rsidRPr="000568AC">
        <w:rPr>
          <w:rFonts w:ascii="Arial" w:eastAsia="Times New Roman" w:hAnsi="Arial" w:cs="Arial"/>
          <w:b/>
          <w:bCs/>
          <w:sz w:val="20"/>
          <w:szCs w:val="26"/>
          <w:u w:val="single"/>
        </w:rPr>
        <w:t xml:space="preserve">Last, as we have seen, </w:t>
      </w:r>
      <w:r w:rsidRPr="000568AC">
        <w:rPr>
          <w:rFonts w:ascii="Arial" w:eastAsia="Calibri" w:hAnsi="Arial"/>
          <w:b/>
          <w:sz w:val="20"/>
          <w:highlight w:val="yellow"/>
          <w:u w:val="single"/>
        </w:rPr>
        <w:t>it precludes the possibility of open and structured conversation with others</w:t>
      </w:r>
      <w:r w:rsidRPr="000568AC">
        <w:rPr>
          <w:rFonts w:ascii="Arial" w:eastAsia="Times New Roman" w:hAnsi="Arial"/>
          <w:sz w:val="20"/>
          <w:szCs w:val="24"/>
        </w:rPr>
        <w:t>. n78 [*697</w:t>
      </w:r>
      <w:proofErr w:type="gramStart"/>
      <w:r w:rsidRPr="000568AC">
        <w:rPr>
          <w:rFonts w:ascii="Arial" w:eastAsia="Times New Roman" w:hAnsi="Arial"/>
          <w:sz w:val="20"/>
          <w:szCs w:val="24"/>
        </w:rPr>
        <w:t xml:space="preserve">]  </w:t>
      </w:r>
      <w:r w:rsidRPr="000568AC">
        <w:rPr>
          <w:rFonts w:ascii="Arial" w:eastAsia="Times New Roman" w:hAnsi="Arial" w:cs="Arial"/>
          <w:b/>
          <w:bCs/>
          <w:sz w:val="20"/>
          <w:szCs w:val="26"/>
          <w:u w:val="single"/>
        </w:rPr>
        <w:t>It</w:t>
      </w:r>
      <w:proofErr w:type="gramEnd"/>
      <w:r w:rsidRPr="000568AC">
        <w:rPr>
          <w:rFonts w:ascii="Arial" w:eastAsia="Times New Roman" w:hAnsi="Arial" w:cs="Arial"/>
          <w:b/>
          <w:bCs/>
          <w:sz w:val="20"/>
          <w:szCs w:val="26"/>
          <w:u w:val="single"/>
        </w:rPr>
        <w:t xml:space="preserve"> is because of </w:t>
      </w:r>
      <w:r w:rsidRPr="000568AC">
        <w:rPr>
          <w:rFonts w:ascii="Arial" w:eastAsia="Times New Roman" w:hAnsi="Arial" w:cs="Arial"/>
          <w:b/>
          <w:bCs/>
          <w:sz w:val="20"/>
          <w:szCs w:val="26"/>
          <w:highlight w:val="yellow"/>
          <w:u w:val="single"/>
        </w:rPr>
        <w:t>this conversation-stopping effect</w:t>
      </w:r>
      <w:r w:rsidRPr="000568AC">
        <w:rPr>
          <w:rFonts w:ascii="Arial" w:eastAsia="Times New Roman" w:hAnsi="Arial"/>
          <w:sz w:val="20"/>
          <w:szCs w:val="24"/>
        </w:rPr>
        <w:t xml:space="preserve"> of what they insensitively call "first-person agony stories" </w:t>
      </w:r>
      <w:r w:rsidRPr="000568AC">
        <w:rPr>
          <w:rFonts w:ascii="Arial" w:eastAsia="Times New Roman" w:hAnsi="Arial" w:cs="Arial"/>
          <w:b/>
          <w:bCs/>
          <w:sz w:val="20"/>
          <w:szCs w:val="26"/>
          <w:u w:val="single"/>
        </w:rPr>
        <w:t>that Farber and Sherry deplore their use.</w:t>
      </w:r>
      <w:r w:rsidRPr="000568AC">
        <w:rPr>
          <w:rFonts w:ascii="Arial" w:eastAsia="Times New Roman" w:hAnsi="Arial"/>
          <w:sz w:val="20"/>
          <w:szCs w:val="2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p>
    <w:p w:rsidR="00DF0154" w:rsidRPr="000568AC" w:rsidRDefault="00DF0154" w:rsidP="00DF0154">
      <w:pPr>
        <w:rPr>
          <w:rFonts w:ascii="Arial" w:eastAsia="Times New Roman" w:hAnsi="Arial"/>
          <w:sz w:val="20"/>
          <w:szCs w:val="24"/>
        </w:rPr>
      </w:pPr>
      <w:r w:rsidRPr="000568AC">
        <w:rPr>
          <w:rFonts w:ascii="Arial" w:eastAsia="Times New Roman" w:hAnsi="Arial"/>
          <w:sz w:val="20"/>
          <w:szCs w:val="24"/>
        </w:rPr>
        <w:t xml:space="preserve">If </w:t>
      </w:r>
      <w:r w:rsidRPr="000568AC">
        <w:rPr>
          <w:rFonts w:ascii="Arial" w:eastAsia="Times New Roman" w:hAnsi="Arial" w:cs="Arial"/>
          <w:b/>
          <w:bCs/>
          <w:sz w:val="20"/>
          <w:szCs w:val="26"/>
          <w:u w:val="single"/>
        </w:rPr>
        <w:t xml:space="preserve">through the foregoing rhetorical strategies CRATs </w:t>
      </w:r>
      <w:r w:rsidRPr="000568AC">
        <w:rPr>
          <w:rFonts w:ascii="Arial" w:eastAsia="Times New Roman" w:hAnsi="Arial" w:cs="Arial"/>
          <w:b/>
          <w:bCs/>
          <w:sz w:val="20"/>
          <w:szCs w:val="26"/>
          <w:highlight w:val="yellow"/>
          <w:u w:val="single"/>
        </w:rPr>
        <w:t>succeeded in limiting academic debate</w:t>
      </w:r>
      <w:r w:rsidRPr="000568AC">
        <w:rPr>
          <w:rFonts w:ascii="Arial" w:eastAsia="Times New Roman" w:hAnsi="Arial"/>
          <w:sz w:val="20"/>
          <w:szCs w:val="24"/>
        </w:rPr>
        <w:t xml:space="preserve">, why do they not have greater influence on public policy? </w:t>
      </w:r>
      <w:r w:rsidRPr="000568AC">
        <w:rPr>
          <w:rFonts w:ascii="Arial" w:eastAsia="Times New Roman" w:hAnsi="Arial" w:cs="Arial"/>
          <w:b/>
          <w:bCs/>
          <w:sz w:val="20"/>
          <w:szCs w:val="26"/>
          <w:highlight w:val="yellow"/>
          <w:u w:val="single"/>
        </w:rPr>
        <w:t>Discouraging white legal scholars from entering the national conversation about race</w:t>
      </w:r>
      <w:r w:rsidRPr="000568AC">
        <w:rPr>
          <w:rFonts w:ascii="Arial" w:eastAsia="Times New Roman" w:hAnsi="Arial"/>
          <w:sz w:val="20"/>
          <w:szCs w:val="24"/>
          <w:highlight w:val="yellow"/>
        </w:rPr>
        <w:t>,</w:t>
      </w:r>
      <w:r w:rsidRPr="000568AC">
        <w:rPr>
          <w:rFonts w:ascii="Arial" w:eastAsia="Times New Roman" w:hAnsi="Arial"/>
          <w:sz w:val="20"/>
          <w:szCs w:val="24"/>
        </w:rPr>
        <w:t xml:space="preserve"> n80 I suggest, </w:t>
      </w:r>
      <w:r w:rsidRPr="000568AC">
        <w:rPr>
          <w:rFonts w:ascii="Arial" w:eastAsia="Times New Roman" w:hAnsi="Arial" w:cs="Arial"/>
          <w:b/>
          <w:bCs/>
          <w:sz w:val="20"/>
          <w:szCs w:val="26"/>
          <w:u w:val="single"/>
        </w:rPr>
        <w:t xml:space="preserve">has </w:t>
      </w:r>
      <w:r w:rsidRPr="000568AC">
        <w:rPr>
          <w:rFonts w:ascii="Arial" w:eastAsia="Times New Roman" w:hAnsi="Arial" w:cs="Arial"/>
          <w:b/>
          <w:bCs/>
          <w:sz w:val="20"/>
          <w:szCs w:val="26"/>
          <w:highlight w:val="yellow"/>
          <w:u w:val="single"/>
        </w:rPr>
        <w:t>generated a kind of cynicism</w:t>
      </w:r>
      <w:r w:rsidRPr="000568AC">
        <w:rPr>
          <w:rFonts w:ascii="Arial" w:eastAsia="Times New Roman" w:hAnsi="Arial" w:cs="Arial"/>
          <w:b/>
          <w:bCs/>
          <w:sz w:val="20"/>
          <w:szCs w:val="26"/>
          <w:u w:val="single"/>
        </w:rPr>
        <w:t xml:space="preserve"> in white audiences</w:t>
      </w:r>
      <w:r w:rsidRPr="000568AC">
        <w:rPr>
          <w:rFonts w:ascii="Arial" w:eastAsia="Times New Roman" w:hAnsi="Arial"/>
          <w:sz w:val="20"/>
          <w:szCs w:val="24"/>
        </w:rPr>
        <w:t xml:space="preserve"> which, in turn, has had precisely the reverse effect of that ostensibly desired by CRATs</w:t>
      </w:r>
      <w:r w:rsidRPr="000568AC">
        <w:rPr>
          <w:rFonts w:ascii="Arial" w:eastAsia="Times New Roman" w:hAnsi="Arial"/>
          <w:sz w:val="20"/>
          <w:szCs w:val="24"/>
          <w:highlight w:val="yellow"/>
        </w:rPr>
        <w:t xml:space="preserve">. </w:t>
      </w:r>
      <w:r w:rsidRPr="000568AC">
        <w:rPr>
          <w:rFonts w:ascii="Arial" w:eastAsia="Times New Roman" w:hAnsi="Arial" w:cs="Arial"/>
          <w:b/>
          <w:bCs/>
          <w:sz w:val="20"/>
          <w:szCs w:val="26"/>
          <w:highlight w:val="yellow"/>
          <w:u w:val="single"/>
        </w:rPr>
        <w:t>It drives the American public to the right and ensures</w:t>
      </w:r>
      <w:r w:rsidRPr="000568AC">
        <w:rPr>
          <w:rFonts w:ascii="Arial" w:eastAsia="Times New Roman" w:hAnsi="Arial" w:cs="Arial"/>
          <w:b/>
          <w:bCs/>
          <w:sz w:val="20"/>
          <w:szCs w:val="26"/>
          <w:u w:val="single"/>
        </w:rPr>
        <w:t xml:space="preserve"> that </w:t>
      </w:r>
      <w:r w:rsidRPr="000568AC">
        <w:rPr>
          <w:rFonts w:ascii="Arial" w:eastAsia="Times New Roman" w:hAnsi="Arial" w:cs="Arial"/>
          <w:b/>
          <w:bCs/>
          <w:sz w:val="20"/>
          <w:szCs w:val="26"/>
          <w:highlight w:val="yellow"/>
          <w:u w:val="single"/>
        </w:rPr>
        <w:t>anything</w:t>
      </w:r>
      <w:r w:rsidRPr="000568AC">
        <w:rPr>
          <w:rFonts w:ascii="Arial" w:eastAsia="Times New Roman" w:hAnsi="Arial" w:cs="Arial"/>
          <w:b/>
          <w:bCs/>
          <w:sz w:val="20"/>
          <w:szCs w:val="26"/>
          <w:u w:val="single"/>
        </w:rPr>
        <w:t xml:space="preserve"> CRT offers </w:t>
      </w:r>
      <w:r w:rsidRPr="000568AC">
        <w:rPr>
          <w:rFonts w:ascii="Arial" w:eastAsia="Times New Roman" w:hAnsi="Arial" w:cs="Arial"/>
          <w:b/>
          <w:bCs/>
          <w:sz w:val="20"/>
          <w:szCs w:val="26"/>
          <w:highlight w:val="yellow"/>
          <w:u w:val="single"/>
        </w:rPr>
        <w:t>is reflexively rejected.</w:t>
      </w:r>
    </w:p>
    <w:p w:rsidR="00DF0154" w:rsidRPr="000568AC" w:rsidRDefault="00DF0154" w:rsidP="00DF0154">
      <w:pPr>
        <w:rPr>
          <w:rFonts w:ascii="Arial" w:eastAsia="Times New Roman" w:hAnsi="Arial"/>
          <w:sz w:val="20"/>
          <w:szCs w:val="24"/>
        </w:rPr>
      </w:pPr>
      <w:r w:rsidRPr="000568AC">
        <w:rPr>
          <w:rFonts w:ascii="Arial" w:eastAsia="Times New Roman" w:hAnsi="Arial"/>
          <w:sz w:val="20"/>
          <w:szCs w:val="24"/>
        </w:rPr>
        <w:t xml:space="preserve">In the absence of scholarly work by white males in the area of race, of course, it is difficult to be sure what reasons they would give for not having rallied behind CRT. Two things, however, are certain. First, </w:t>
      </w:r>
      <w:r w:rsidRPr="000568AC">
        <w:rPr>
          <w:rFonts w:ascii="Arial" w:eastAsia="Times New Roman" w:hAnsi="Arial" w:cs="Arial"/>
          <w:b/>
          <w:bCs/>
          <w:sz w:val="20"/>
          <w:szCs w:val="26"/>
          <w:u w:val="single"/>
        </w:rPr>
        <w:t>the kinds of issues</w:t>
      </w:r>
      <w:r w:rsidRPr="000568AC">
        <w:rPr>
          <w:rFonts w:ascii="Arial" w:eastAsia="Times New Roman" w:hAnsi="Arial"/>
          <w:sz w:val="20"/>
          <w:szCs w:val="24"/>
        </w:rPr>
        <w:t xml:space="preserve"> raised by Williams </w:t>
      </w:r>
      <w:r w:rsidRPr="000568AC">
        <w:rPr>
          <w:rFonts w:ascii="Arial" w:eastAsia="Times New Roman" w:hAnsi="Arial" w:cs="Arial"/>
          <w:b/>
          <w:bCs/>
          <w:sz w:val="20"/>
          <w:szCs w:val="26"/>
          <w:u w:val="single"/>
        </w:rPr>
        <w:t>are too important</w:t>
      </w:r>
      <w:r w:rsidRPr="000568AC">
        <w:rPr>
          <w:rFonts w:ascii="Arial" w:eastAsia="Times New Roman" w:hAnsi="Arial"/>
          <w:sz w:val="20"/>
          <w:szCs w:val="24"/>
        </w:rPr>
        <w:t xml:space="preserve"> in their </w:t>
      </w:r>
      <w:proofErr w:type="gramStart"/>
      <w:r w:rsidRPr="000568AC">
        <w:rPr>
          <w:rFonts w:ascii="Arial" w:eastAsia="Times New Roman" w:hAnsi="Arial"/>
          <w:sz w:val="20"/>
          <w:szCs w:val="24"/>
        </w:rPr>
        <w:t xml:space="preserve">implications </w:t>
      </w:r>
      <w:bookmarkStart w:id="1" w:name="PAGE_698_8088"/>
      <w:bookmarkEnd w:id="1"/>
      <w:r w:rsidRPr="000568AC">
        <w:rPr>
          <w:rFonts w:ascii="Arial" w:eastAsia="Times New Roman" w:hAnsi="Arial"/>
          <w:sz w:val="20"/>
          <w:szCs w:val="24"/>
        </w:rPr>
        <w:t> [</w:t>
      </w:r>
      <w:proofErr w:type="gramEnd"/>
      <w:r w:rsidRPr="000568AC">
        <w:rPr>
          <w:rFonts w:ascii="Arial" w:eastAsia="Times New Roman" w:hAnsi="Arial"/>
          <w:sz w:val="20"/>
          <w:szCs w:val="24"/>
        </w:rPr>
        <w:t xml:space="preserve">*698]  for American life </w:t>
      </w:r>
      <w:r w:rsidRPr="000568AC">
        <w:rPr>
          <w:rFonts w:ascii="Arial" w:eastAsia="Times New Roman" w:hAnsi="Arial" w:cs="Arial"/>
          <w:b/>
          <w:bCs/>
          <w:sz w:val="20"/>
          <w:szCs w:val="26"/>
          <w:u w:val="single"/>
        </w:rPr>
        <w:t>to be confined to communities of color.</w:t>
      </w:r>
      <w:r w:rsidRPr="000568AC">
        <w:rPr>
          <w:rFonts w:ascii="Arial" w:eastAsia="Times New Roman" w:hAnsi="Arial"/>
          <w:sz w:val="20"/>
          <w:szCs w:val="24"/>
        </w:rPr>
        <w:t xml:space="preserve"> If the lives of minorities are heavily constrained, if not fully defined, by the thoughts and actions of the majority elements in society, </w:t>
      </w:r>
      <w:r w:rsidRPr="000568AC">
        <w:rPr>
          <w:rFonts w:ascii="Arial" w:eastAsia="Times New Roman" w:hAnsi="Arial" w:cs="Arial"/>
          <w:b/>
          <w:bCs/>
          <w:sz w:val="20"/>
          <w:szCs w:val="26"/>
          <w:u w:val="single"/>
        </w:rPr>
        <w:t xml:space="preserve">it would seem to be of great importance that white thinkers and doers participate in open discourse </w:t>
      </w:r>
      <w:r w:rsidRPr="000568AC">
        <w:rPr>
          <w:rFonts w:ascii="Arial" w:eastAsia="Times New Roman" w:hAnsi="Arial"/>
          <w:sz w:val="20"/>
          <w:szCs w:val="2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DF0154" w:rsidRDefault="00DF0154" w:rsidP="00DF0154">
      <w:pPr>
        <w:rPr>
          <w:rFonts w:eastAsia="Cambria"/>
          <w:sz w:val="16"/>
        </w:rPr>
      </w:pPr>
    </w:p>
    <w:p w:rsidR="00DF0154" w:rsidRDefault="00DF0154" w:rsidP="00DF0154">
      <w:pPr>
        <w:pStyle w:val="Heading3"/>
        <w:rPr>
          <w:rFonts w:eastAsia="Cambria"/>
        </w:rPr>
      </w:pPr>
      <w:r>
        <w:rPr>
          <w:rFonts w:eastAsia="Cambria"/>
        </w:rPr>
        <w:lastRenderedPageBreak/>
        <w:t>A2: Narratives</w:t>
      </w:r>
    </w:p>
    <w:p w:rsidR="00DF0154" w:rsidRDefault="00DF0154" w:rsidP="00DF0154"/>
    <w:p w:rsidR="00DF0154" w:rsidRDefault="00DF0154" w:rsidP="00DF0154">
      <w:pPr>
        <w:pStyle w:val="Heading4"/>
      </w:pPr>
      <w:r>
        <w:t>Roleplaying doesn’t undermine personal agency and is more effective than focus on personal narratives which gets coopted</w:t>
      </w:r>
    </w:p>
    <w:p w:rsidR="00DF0154" w:rsidRDefault="00DF0154" w:rsidP="00DF0154">
      <w:r>
        <w:t xml:space="preserve">Alan H. </w:t>
      </w:r>
      <w:proofErr w:type="spellStart"/>
      <w:r w:rsidRPr="004C7E56">
        <w:rPr>
          <w:rStyle w:val="StyleStyleBold12pt"/>
        </w:rPr>
        <w:t>Coverstone</w:t>
      </w:r>
      <w:proofErr w:type="spellEnd"/>
      <w:r>
        <w:t xml:space="preserve">, </w:t>
      </w:r>
      <w:r w:rsidRPr="004C7E56">
        <w:rPr>
          <w:rStyle w:val="StyleStyleBold12pt"/>
        </w:rPr>
        <w:t>2005</w:t>
      </w:r>
      <w:r>
        <w:t xml:space="preserve"> – masters in communication from Wake Forest and longtime debate coach. “Acting on Activism: Realizing the Vision of Debate with Pro-social Impact,” Paper presented at the National Communication Association Annual Conference, 11/17/05.</w:t>
      </w:r>
    </w:p>
    <w:p w:rsidR="00DF0154" w:rsidRDefault="00DF0154" w:rsidP="00DF0154">
      <w:pPr>
        <w:rPr>
          <w:rStyle w:val="StyleBoldUnderline"/>
          <w:highlight w:val="cyan"/>
        </w:rPr>
      </w:pPr>
      <w:r w:rsidRPr="004C7E56">
        <w:rPr>
          <w:sz w:val="16"/>
        </w:rPr>
        <w:t xml:space="preserve">However, </w:t>
      </w:r>
      <w:r w:rsidRPr="004C7E56">
        <w:rPr>
          <w:rStyle w:val="StyleBoldUnderline"/>
          <w:highlight w:val="cyan"/>
        </w:rPr>
        <w:t>contest debate teaches students to combine personal experience with the language of political power. Powerful personal narratives unconnected to political power are regularly co-opted by those who do learn the language of power</w:t>
      </w:r>
      <w:r w:rsidRPr="004C7E56">
        <w:rPr>
          <w:sz w:val="16"/>
        </w:rPr>
        <w:t xml:space="preserve">. One need look no further than the annual state of the Union Address where personal story after personal story is used to support the political agenda of those in power. </w:t>
      </w:r>
      <w:r w:rsidRPr="004C7E56">
        <w:rPr>
          <w:rStyle w:val="StyleBoldUnderline"/>
          <w:highlight w:val="cyan"/>
        </w:rPr>
        <w:t xml:space="preserve">The </w:t>
      </w:r>
      <w:r w:rsidRPr="004C7E56">
        <w:rPr>
          <w:rStyle w:val="StyleBoldUnderline"/>
        </w:rPr>
        <w:t xml:space="preserve">so-called </w:t>
      </w:r>
      <w:r w:rsidRPr="004C7E56">
        <w:rPr>
          <w:rStyle w:val="StyleBoldUnderline"/>
          <w:highlight w:val="cyan"/>
        </w:rPr>
        <w:t xml:space="preserve">role-playing </w:t>
      </w:r>
      <w:r w:rsidRPr="004C7E56">
        <w:rPr>
          <w:rStyle w:val="StyleBoldUnderline"/>
        </w:rPr>
        <w:t xml:space="preserve">that </w:t>
      </w:r>
      <w:r w:rsidRPr="004C7E56">
        <w:rPr>
          <w:rStyle w:val="StyleBoldUnderline"/>
          <w:highlight w:val="cyan"/>
        </w:rPr>
        <w:t>public policy contest debates encourage promotes active learning of the vocabulary and levers of power in America</w:t>
      </w:r>
      <w:r w:rsidRPr="004C7E56">
        <w:rPr>
          <w:rStyle w:val="StyleBoldUnderline"/>
        </w:rPr>
        <w:t>. Imagining the ability to use our own arguments to influence government action is one of the great virtues of academic debate.</w:t>
      </w:r>
      <w:r w:rsidRPr="004C7E56">
        <w:rPr>
          <w:sz w:val="16"/>
        </w:rPr>
        <w:t xml:space="preserve"> Gerald Graff (2003) analyzed the decline of argumentation in academic discourse and found a source of student antipathy to public argument in an interesting place.</w:t>
      </w:r>
      <w:r w:rsidRPr="004C7E56">
        <w:rPr>
          <w:sz w:val="12"/>
        </w:rPr>
        <w:t>¶</w:t>
      </w:r>
      <w:r w:rsidRPr="004C7E56">
        <w:rPr>
          <w:sz w:val="16"/>
        </w:rPr>
        <w:t xml:space="preserve"> I’m up against…their aversion to the role of public spokesperson that formal writing presupposes. It’s as if such students can’t imagine any rewards for being a public actor or even imagining themselves in such a role. This </w:t>
      </w:r>
      <w:r w:rsidRPr="004C7E56">
        <w:rPr>
          <w:rStyle w:val="StyleBoldUnderline"/>
        </w:rPr>
        <w:t>lack of interest in the public sphere may in turn reflect a loss of confidence in the possibility that the arguments we make in public will have an effect on the world.</w:t>
      </w:r>
      <w:r w:rsidRPr="004C7E56">
        <w:rPr>
          <w:sz w:val="16"/>
        </w:rPr>
        <w:t xml:space="preserve"> Today’s students’ lack of faith in the power of persuasion reflects the waning of the ideal of civic participation that led educators for centuries to place rhetorical and argumentative training at the center of the school and college curriculum. (Graff, 2003, p. 57</w:t>
      </w:r>
      <w:proofErr w:type="gramStart"/>
      <w:r w:rsidRPr="004C7E56">
        <w:rPr>
          <w:sz w:val="16"/>
        </w:rPr>
        <w:t>)</w:t>
      </w:r>
      <w:r w:rsidRPr="004C7E56">
        <w:rPr>
          <w:sz w:val="12"/>
        </w:rPr>
        <w:t>¶</w:t>
      </w:r>
      <w:proofErr w:type="gramEnd"/>
      <w:r w:rsidRPr="004C7E56">
        <w:rPr>
          <w:sz w:val="16"/>
        </w:rPr>
        <w:t xml:space="preserve"> </w:t>
      </w:r>
      <w:r w:rsidRPr="004C7E56">
        <w:rPr>
          <w:rStyle w:val="StyleBoldUnderline"/>
        </w:rPr>
        <w:t xml:space="preserve">The power to imagine public advocacy that actually makes a difference is one of the great virtues of the traditional notion of fiat that critics deride as mere simulation. </w:t>
      </w:r>
      <w:r w:rsidRPr="004C7E56">
        <w:rPr>
          <w:rStyle w:val="StyleBoldUnderline"/>
          <w:highlight w:val="cyan"/>
        </w:rPr>
        <w:t>Simulation of success in the public realm is far more empowering to students than completely abandoning all notions of personal power in the face of governmental hegemony by teaching students that “nothing they can do in a contest debate can ever make any difference in public policy</w:t>
      </w:r>
      <w:r w:rsidRPr="004C7E56">
        <w:rPr>
          <w:rStyle w:val="StyleBoldUnderline"/>
        </w:rPr>
        <w:t xml:space="preserve">.” </w:t>
      </w:r>
      <w:r w:rsidRPr="004C7E56">
        <w:rPr>
          <w:rStyle w:val="StyleBoldUnderline"/>
          <w:highlight w:val="cyan"/>
        </w:rPr>
        <w:t>Contest debating is well suited to rewarding public activism if it stops accepting</w:t>
      </w:r>
      <w:r w:rsidRPr="004C7E56">
        <w:rPr>
          <w:rStyle w:val="StyleBoldUnderline"/>
        </w:rPr>
        <w:t xml:space="preserve"> as an article of faith </w:t>
      </w:r>
      <w:r w:rsidRPr="004C7E56">
        <w:rPr>
          <w:rStyle w:val="StyleBoldUnderline"/>
          <w:highlight w:val="cyan"/>
        </w:rPr>
        <w:t>that personal agency</w:t>
      </w:r>
    </w:p>
    <w:p w:rsidR="00DF0154" w:rsidRDefault="00DF0154" w:rsidP="00DF0154">
      <w:pPr>
        <w:rPr>
          <w:rStyle w:val="StyleBoldUnderline"/>
          <w:highlight w:val="cyan"/>
        </w:rPr>
      </w:pPr>
    </w:p>
    <w:p w:rsidR="00DF0154" w:rsidRPr="004C7E56" w:rsidRDefault="00DF0154" w:rsidP="00DF0154">
      <w:pPr>
        <w:rPr>
          <w:rStyle w:val="StyleBoldUnderline"/>
        </w:rPr>
      </w:pPr>
      <w:r w:rsidRPr="004C7E56">
        <w:rPr>
          <w:rStyle w:val="StyleBoldUnderline"/>
          <w:highlight w:val="cyan"/>
        </w:rPr>
        <w:t xml:space="preserve"> </w:t>
      </w:r>
      <w:proofErr w:type="gramStart"/>
      <w:r w:rsidRPr="004C7E56">
        <w:rPr>
          <w:rStyle w:val="StyleBoldUnderline"/>
          <w:highlight w:val="cyan"/>
        </w:rPr>
        <w:t>is</w:t>
      </w:r>
      <w:proofErr w:type="gramEnd"/>
      <w:r w:rsidRPr="004C7E56">
        <w:rPr>
          <w:rStyle w:val="StyleBoldUnderline"/>
          <w:highlight w:val="cyan"/>
        </w:rPr>
        <w:t xml:space="preserve"> </w:t>
      </w:r>
      <w:r w:rsidRPr="004C7E56">
        <w:rPr>
          <w:rStyle w:val="StyleBoldUnderline"/>
        </w:rPr>
        <w:t xml:space="preserve">somehow </w:t>
      </w:r>
      <w:r w:rsidRPr="004C7E56">
        <w:rPr>
          <w:rStyle w:val="StyleBoldUnderline"/>
          <w:highlight w:val="cyan"/>
        </w:rPr>
        <w:t xml:space="preserve">undermined by </w:t>
      </w:r>
      <w:r w:rsidRPr="004C7E56">
        <w:rPr>
          <w:rStyle w:val="StyleBoldUnderline"/>
        </w:rPr>
        <w:t xml:space="preserve">the so-called </w:t>
      </w:r>
      <w:r w:rsidRPr="004C7E56">
        <w:rPr>
          <w:rStyle w:val="StyleBoldUnderline"/>
          <w:highlight w:val="cyan"/>
        </w:rPr>
        <w:t>role playing in debate. Debate is role-playing whether we imagine government action or imagine individual action</w:t>
      </w:r>
      <w:r w:rsidRPr="004C7E56">
        <w:rPr>
          <w:rStyle w:val="StyleBoldUnderline"/>
        </w:rPr>
        <w:t>.</w:t>
      </w:r>
      <w:r w:rsidRPr="004C7E56">
        <w:rPr>
          <w:sz w:val="16"/>
        </w:rPr>
        <w:t xml:space="preserve"> Imagining </w:t>
      </w:r>
      <w:proofErr w:type="gramStart"/>
      <w:r w:rsidRPr="004C7E56">
        <w:rPr>
          <w:sz w:val="16"/>
        </w:rPr>
        <w:t>myself</w:t>
      </w:r>
      <w:proofErr w:type="gramEnd"/>
      <w:r w:rsidRPr="004C7E56">
        <w:rPr>
          <w:sz w:val="16"/>
        </w:rPr>
        <w:t xml:space="preserve"> starting a socialist revolution in America is no less of a fantasy than imagining myself making a difference on Capitol Hill. Furthermore, both fantasies influenced my personal and political development virtually ensuring a life of active, pro-social, political participation. Neither fantasy reduced the likelihood that I would spend my life trying to make the difference I imagined. </w:t>
      </w:r>
      <w:r w:rsidRPr="004C7E56">
        <w:rPr>
          <w:rStyle w:val="StyleBoldUnderline"/>
          <w:highlight w:val="cyan"/>
        </w:rPr>
        <w:t>One fantasy actually does make a greater difference: the one that speaks the language of political power</w:t>
      </w:r>
      <w:r w:rsidRPr="004C7E56">
        <w:rPr>
          <w:rStyle w:val="StyleBoldUnderline"/>
        </w:rPr>
        <w:t xml:space="preserve">. </w:t>
      </w:r>
      <w:r w:rsidRPr="004C7E56">
        <w:rPr>
          <w:rStyle w:val="StyleBoldUnderline"/>
          <w:highlight w:val="cyan"/>
        </w:rPr>
        <w:t>The other fantasy disables action by making</w:t>
      </w:r>
      <w:r w:rsidRPr="004C7E56">
        <w:rPr>
          <w:rStyle w:val="StyleBoldUnderline"/>
        </w:rPr>
        <w:t xml:space="preserve"> one </w:t>
      </w:r>
      <w:r w:rsidRPr="004C7E56">
        <w:rPr>
          <w:rStyle w:val="StyleBoldUnderline"/>
          <w:highlight w:val="cyan"/>
        </w:rPr>
        <w:t xml:space="preserve">a laughingstock </w:t>
      </w:r>
      <w:r w:rsidRPr="004C7E56">
        <w:rPr>
          <w:rStyle w:val="StyleBoldUnderline"/>
        </w:rPr>
        <w:t xml:space="preserve">to </w:t>
      </w:r>
      <w:r w:rsidRPr="004C7E56">
        <w:rPr>
          <w:rStyle w:val="StyleBoldUnderline"/>
          <w:highlight w:val="cyan"/>
        </w:rPr>
        <w:t>those who wield the language of power</w:t>
      </w:r>
      <w:r w:rsidRPr="004C7E56">
        <w:rPr>
          <w:rStyle w:val="StyleBoldUnderline"/>
        </w:rPr>
        <w:t>. Fantasy motivates and role-playing trains through visualization. Until we can imagine it, we cannot really do it. Role-playing without question teaches students to be comfortable with the language of power, and that language paves the way for genuine and effective political activism.</w:t>
      </w:r>
      <w:r w:rsidRPr="004C7E56">
        <w:rPr>
          <w:rStyle w:val="StyleBoldUnderline"/>
          <w:sz w:val="12"/>
          <w:u w:val="none"/>
        </w:rPr>
        <w:t>¶</w:t>
      </w:r>
      <w:r w:rsidRPr="004C7E56">
        <w:rPr>
          <w:rStyle w:val="StyleBoldUnderline"/>
        </w:rPr>
        <w:t xml:space="preserve"> Debates over the relative efficacy of political strategies for pro-social change must confront governmental power at some point</w:t>
      </w:r>
      <w:r w:rsidRPr="004C7E56">
        <w:rPr>
          <w:sz w:val="16"/>
        </w:rPr>
        <w:t>. There is a fallacy in arguing that movements represent a better political strategy than voting and person-to-person advocacy. Sure, a full-scale movement would be better than the limited voice I have as a participating citizen going from door to door in a campaign, but so would full-scale government action. Unfortunately</w:t>
      </w:r>
      <w:r w:rsidRPr="004C7E56">
        <w:rPr>
          <w:rStyle w:val="StyleBoldUnderline"/>
        </w:rPr>
        <w:t>, the gap between my individual decision to pursue movement politics and the emergence of a full-scale movement is at least as great as the gap between my vote and democratic change. They both represent utopian fiat.</w:t>
      </w:r>
      <w:r w:rsidRPr="004C7E56">
        <w:rPr>
          <w:sz w:val="16"/>
        </w:rPr>
        <w:t xml:space="preserve"> Invocation of Mitchell to support utopian movement fiat is simply not supported by his work, and too often, such invocation discourages the concrete actions he argues for in favor of the </w:t>
      </w:r>
      <w:r w:rsidRPr="004C7E56">
        <w:rPr>
          <w:rStyle w:val="StyleBoldUnderline"/>
          <w:highlight w:val="cyan"/>
        </w:rPr>
        <w:t xml:space="preserve">personal </w:t>
      </w:r>
      <w:proofErr w:type="spellStart"/>
      <w:r w:rsidRPr="004C7E56">
        <w:rPr>
          <w:rStyle w:val="StyleBoldUnderline"/>
          <w:highlight w:val="cyan"/>
        </w:rPr>
        <w:t>rejectionism</w:t>
      </w:r>
      <w:proofErr w:type="spellEnd"/>
      <w:r w:rsidRPr="004C7E56">
        <w:rPr>
          <w:rStyle w:val="StyleBoldUnderline"/>
          <w:highlight w:val="cyan"/>
        </w:rPr>
        <w:t xml:space="preserve"> </w:t>
      </w:r>
      <w:r w:rsidRPr="004C7E56">
        <w:rPr>
          <w:rStyle w:val="StyleBoldUnderline"/>
        </w:rPr>
        <w:t>that under girds the political cynicism</w:t>
      </w:r>
      <w:r w:rsidRPr="004C7E56">
        <w:rPr>
          <w:sz w:val="16"/>
        </w:rPr>
        <w:t xml:space="preserve"> </w:t>
      </w:r>
      <w:r w:rsidRPr="00AD3FA8">
        <w:rPr>
          <w:sz w:val="16"/>
        </w:rPr>
        <w:t xml:space="preserve">that </w:t>
      </w:r>
      <w:r w:rsidRPr="004C7E56">
        <w:rPr>
          <w:rStyle w:val="StyleBoldUnderline"/>
          <w:highlight w:val="cyan"/>
        </w:rPr>
        <w:t xml:space="preserve">is a fundamental cause of voter and participatory abstention </w:t>
      </w:r>
      <w:r w:rsidRPr="004C7E56">
        <w:rPr>
          <w:rStyle w:val="StyleBoldUnderline"/>
        </w:rPr>
        <w:t>in America today.</w:t>
      </w:r>
    </w:p>
    <w:p w:rsidR="00DF0154" w:rsidRDefault="00DF0154" w:rsidP="00DF0154"/>
    <w:p w:rsidR="00DF0154" w:rsidRDefault="00DF0154" w:rsidP="00DF0154"/>
    <w:p w:rsidR="00DF0154" w:rsidRDefault="00DF0154" w:rsidP="00DF0154"/>
    <w:p w:rsidR="00DF0154" w:rsidRDefault="00DF0154" w:rsidP="00DF0154">
      <w:pPr>
        <w:pStyle w:val="Heading1"/>
      </w:pPr>
      <w:r>
        <w:lastRenderedPageBreak/>
        <w:t>1NR</w:t>
      </w:r>
    </w:p>
    <w:p w:rsidR="00DF0154" w:rsidRDefault="00DF0154" w:rsidP="00DF0154"/>
    <w:p w:rsidR="00DF0154" w:rsidRPr="00933F0C" w:rsidRDefault="00DF0154" w:rsidP="00DF0154">
      <w:pPr>
        <w:pStyle w:val="Heading3"/>
      </w:pPr>
      <w:r>
        <w:lastRenderedPageBreak/>
        <w:t>2NC</w:t>
      </w:r>
      <w:r w:rsidRPr="00933F0C">
        <w:t xml:space="preserve"> </w:t>
      </w:r>
      <w:r>
        <w:t>ETHICS</w:t>
      </w:r>
      <w:r w:rsidRPr="00933F0C">
        <w:t xml:space="preserve"> </w:t>
      </w:r>
      <w:r>
        <w:t>IMPACT</w:t>
      </w:r>
    </w:p>
    <w:p w:rsidR="00DF0154" w:rsidRDefault="00DF0154" w:rsidP="00DF0154">
      <w:pPr>
        <w:pStyle w:val="Heading4"/>
      </w:pPr>
      <w:r>
        <w:t>CAPITALISM MAKES ETHICAL RELATIONS IMPOSSIBLE.</w:t>
      </w:r>
    </w:p>
    <w:p w:rsidR="00DF0154" w:rsidRPr="00F4782C" w:rsidRDefault="00DF0154" w:rsidP="00DF0154"/>
    <w:p w:rsidR="00DF0154" w:rsidRDefault="00DF0154" w:rsidP="00DF0154">
      <w:pPr>
        <w:rPr>
          <w:rFonts w:eastAsia="Calibri"/>
        </w:rPr>
      </w:pPr>
      <w:proofErr w:type="spellStart"/>
      <w:r w:rsidRPr="00933F0C">
        <w:rPr>
          <w:rStyle w:val="StyleStyleBold12pt"/>
          <w:u w:val="single"/>
        </w:rPr>
        <w:t>Morgareidge</w:t>
      </w:r>
      <w:proofErr w:type="spellEnd"/>
      <w:r w:rsidRPr="00933F0C">
        <w:rPr>
          <w:rStyle w:val="StyleStyleBold12pt"/>
          <w:u w:val="single"/>
        </w:rPr>
        <w:t xml:space="preserve"> ’98</w:t>
      </w:r>
      <w:r>
        <w:rPr>
          <w:rFonts w:eastAsia="Calibri"/>
        </w:rPr>
        <w:t xml:space="preserve"> (Clayton </w:t>
      </w:r>
      <w:proofErr w:type="spellStart"/>
      <w:r>
        <w:rPr>
          <w:rFonts w:eastAsia="Calibri"/>
        </w:rPr>
        <w:t>Morgareidge</w:t>
      </w:r>
      <w:proofErr w:type="spellEnd"/>
      <w:r>
        <w:rPr>
          <w:rFonts w:eastAsia="Calibri"/>
        </w:rPr>
        <w:t xml:space="preserve">, </w:t>
      </w:r>
      <w:proofErr w:type="gramStart"/>
      <w:r>
        <w:rPr>
          <w:rFonts w:eastAsia="Calibri"/>
        </w:rPr>
        <w:t>Professor  Emeritus</w:t>
      </w:r>
      <w:proofErr w:type="gramEnd"/>
      <w:r>
        <w:rPr>
          <w:rFonts w:eastAsia="Calibri"/>
        </w:rPr>
        <w:t xml:space="preserve"> of Philosophy at Lewis &amp; Clark College. August 22, 1998http://legacy.lclark.edu/~clayton/commentaries/evil.html)</w:t>
      </w:r>
    </w:p>
    <w:p w:rsidR="00DF0154" w:rsidRPr="008D2B11" w:rsidRDefault="00DF0154" w:rsidP="00DF0154">
      <w:pPr>
        <w:rPr>
          <w:rFonts w:eastAsia="Calibri"/>
          <w:b/>
          <w:highlight w:val="yellow"/>
          <w:u w:val="single"/>
          <w:bdr w:val="single" w:sz="18" w:space="0" w:color="auto" w:frame="1"/>
        </w:rPr>
      </w:pPr>
      <w:r>
        <w:rPr>
          <w:rFonts w:eastAsia="Calibri"/>
        </w:rPr>
        <w:t xml:space="preserve">To show why this is the case, let me turn to capital's greatest critic, Karl Marx. </w:t>
      </w:r>
      <w:r w:rsidRPr="008D2B11">
        <w:rPr>
          <w:rFonts w:eastAsia="Calibri"/>
          <w:b/>
          <w:bCs/>
          <w:highlight w:val="yellow"/>
          <w:u w:val="single"/>
        </w:rPr>
        <w:t>Under capitalism</w:t>
      </w:r>
      <w:r>
        <w:rPr>
          <w:rFonts w:eastAsia="Calibri"/>
        </w:rPr>
        <w:t xml:space="preserve">, Marx writes, </w:t>
      </w:r>
      <w:r>
        <w:rPr>
          <w:rFonts w:eastAsia="Calibri"/>
          <w:b/>
          <w:bCs/>
          <w:u w:val="single"/>
        </w:rPr>
        <w:t xml:space="preserve">everything in nature and </w:t>
      </w:r>
      <w:r w:rsidRPr="008D2B11">
        <w:rPr>
          <w:rFonts w:eastAsia="Calibri"/>
          <w:b/>
          <w:bCs/>
          <w:highlight w:val="yellow"/>
          <w:u w:val="single"/>
        </w:rPr>
        <w:t xml:space="preserve">everything </w:t>
      </w:r>
      <w:r>
        <w:rPr>
          <w:rFonts w:eastAsia="Calibri"/>
          <w:b/>
          <w:bCs/>
          <w:u w:val="single"/>
        </w:rPr>
        <w:t xml:space="preserve">that human beings are and can do </w:t>
      </w:r>
      <w:r w:rsidRPr="008D2B11">
        <w:rPr>
          <w:rFonts w:eastAsia="Calibri"/>
          <w:b/>
          <w:bCs/>
          <w:highlight w:val="yellow"/>
          <w:u w:val="single"/>
        </w:rPr>
        <w:t xml:space="preserve">becomes </w:t>
      </w:r>
      <w:r>
        <w:rPr>
          <w:rFonts w:eastAsia="Calibri"/>
          <w:b/>
          <w:bCs/>
          <w:u w:val="single"/>
        </w:rPr>
        <w:t xml:space="preserve">an </w:t>
      </w:r>
      <w:r w:rsidRPr="008D2B11">
        <w:rPr>
          <w:rFonts w:eastAsia="Calibri"/>
          <w:b/>
          <w:bCs/>
          <w:highlight w:val="yellow"/>
          <w:u w:val="single"/>
        </w:rPr>
        <w:t>object</w:t>
      </w:r>
      <w:r>
        <w:rPr>
          <w:rFonts w:eastAsia="Calibri"/>
          <w:b/>
          <w:bCs/>
          <w:u w:val="single"/>
        </w:rPr>
        <w:t xml:space="preserve">: a resource for, or an obstacle, to the expansion of production, the development of technology, the growth of markets, and the circulation of money. </w:t>
      </w:r>
      <w:r>
        <w:rPr>
          <w:rFonts w:eastAsia="Calibri"/>
        </w:rPr>
        <w:t>For those who manage and live from capital</w:t>
      </w:r>
      <w:r>
        <w:rPr>
          <w:rFonts w:eastAsia="Calibri"/>
          <w:b/>
          <w:u w:val="single"/>
          <w:bdr w:val="single" w:sz="18" w:space="0" w:color="auto" w:frame="1"/>
        </w:rPr>
        <w:t>, nothing has value of its own.</w:t>
      </w:r>
      <w:r>
        <w:rPr>
          <w:rFonts w:eastAsia="Calibri"/>
        </w:rPr>
        <w:t xml:space="preserve"> Mountain streams, clean air, </w:t>
      </w:r>
      <w:r w:rsidRPr="008D2B11">
        <w:rPr>
          <w:rFonts w:eastAsia="Calibri"/>
          <w:b/>
          <w:highlight w:val="yellow"/>
          <w:u w:val="single"/>
          <w:bdr w:val="single" w:sz="18" w:space="0" w:color="auto" w:frame="1"/>
        </w:rPr>
        <w:t xml:space="preserve">human lives </w:t>
      </w:r>
      <w:r>
        <w:rPr>
          <w:rFonts w:eastAsia="Calibri"/>
          <w:b/>
          <w:u w:val="single"/>
          <w:bdr w:val="single" w:sz="18" w:space="0" w:color="auto" w:frame="1"/>
        </w:rPr>
        <w:t xml:space="preserve">-- all </w:t>
      </w:r>
      <w:r w:rsidRPr="008D2B11">
        <w:rPr>
          <w:rFonts w:eastAsia="Calibri"/>
          <w:b/>
          <w:highlight w:val="yellow"/>
          <w:u w:val="single"/>
          <w:bdr w:val="single" w:sz="18" w:space="0" w:color="auto" w:frame="1"/>
        </w:rPr>
        <w:t>mean nothing in themselves, but are valuable only if they can be used to turn a prof</w:t>
      </w:r>
      <w:r>
        <w:rPr>
          <w:rFonts w:eastAsia="Calibri"/>
          <w:b/>
          <w:u w:val="single"/>
          <w:bdr w:val="single" w:sz="18" w:space="0" w:color="auto" w:frame="1"/>
        </w:rPr>
        <w:t>it</w:t>
      </w:r>
      <w:r>
        <w:rPr>
          <w:rFonts w:eastAsia="Calibri"/>
        </w:rPr>
        <w:t xml:space="preserve">.[1] </w:t>
      </w:r>
      <w:r>
        <w:rPr>
          <w:rFonts w:eastAsia="Calibri"/>
          <w:b/>
          <w:bCs/>
          <w:u w:val="single"/>
        </w:rPr>
        <w:t>If capital looks at (not into) the human face, it sees there only eyes through which brand names and advertising can enter and mouths that can demand and consume food, drink, and tobacco products</w:t>
      </w:r>
      <w:r>
        <w:rPr>
          <w:rFonts w:eastAsia="Calibri"/>
        </w:rPr>
        <w:t xml:space="preserve">. If human faces express needs, then either products can be manufactured to meet, or seem to meet, those needs, or else, </w:t>
      </w:r>
      <w:r w:rsidRPr="008D2B11">
        <w:rPr>
          <w:rFonts w:eastAsia="Calibri"/>
          <w:b/>
          <w:bCs/>
          <w:highlight w:val="yellow"/>
          <w:u w:val="single"/>
        </w:rPr>
        <w:t>if the needs are incompatible with the growth of capital, then the faces expressing them must be unrepresented or silenced</w:t>
      </w:r>
      <w:r>
        <w:rPr>
          <w:rFonts w:eastAsia="Calibri"/>
          <w:b/>
          <w:bCs/>
          <w:u w:val="single"/>
        </w:rPr>
        <w:t>.</w:t>
      </w:r>
      <w:r>
        <w:rPr>
          <w:rFonts w:eastAsia="Calibri"/>
        </w:rPr>
        <w:t xml:space="preserve"> </w:t>
      </w:r>
      <w:r>
        <w:rPr>
          <w:rFonts w:eastAsia="Calibri"/>
          <w:b/>
          <w:bCs/>
          <w:u w:val="single"/>
        </w:rPr>
        <w:t xml:space="preserve">Obviously what capitalist enterprises do have consequences for the </w:t>
      </w:r>
      <w:proofErr w:type="spellStart"/>
      <w:r>
        <w:rPr>
          <w:rFonts w:eastAsia="Calibri"/>
          <w:b/>
          <w:bCs/>
          <w:u w:val="single"/>
        </w:rPr>
        <w:t>well being</w:t>
      </w:r>
      <w:proofErr w:type="spellEnd"/>
      <w:r>
        <w:rPr>
          <w:rFonts w:eastAsia="Calibri"/>
          <w:b/>
          <w:bCs/>
          <w:u w:val="single"/>
        </w:rPr>
        <w:t xml:space="preserve"> of human beings and the planet we live </w:t>
      </w:r>
      <w:proofErr w:type="gramStart"/>
      <w:r>
        <w:rPr>
          <w:rFonts w:eastAsia="Calibri"/>
          <w:b/>
          <w:bCs/>
          <w:u w:val="single"/>
        </w:rPr>
        <w:t>on.</w:t>
      </w:r>
      <w:proofErr w:type="gramEnd"/>
      <w:r>
        <w:rPr>
          <w:rFonts w:eastAsia="Calibri"/>
          <w:b/>
          <w:bCs/>
          <w:u w:val="single"/>
        </w:rPr>
        <w:t xml:space="preserve"> Capital profits from the production of food, shelter, and all the necessities of life. The production of all these things uses human lives in the shape of labor, as well as the resources of the earth. If we care about life, if we see our obligations in </w:t>
      </w:r>
      <w:proofErr w:type="spellStart"/>
      <w:r>
        <w:rPr>
          <w:rFonts w:eastAsia="Calibri"/>
          <w:b/>
          <w:bCs/>
          <w:u w:val="single"/>
        </w:rPr>
        <w:t>each others</w:t>
      </w:r>
      <w:proofErr w:type="spellEnd"/>
      <w:r>
        <w:rPr>
          <w:rFonts w:eastAsia="Calibri"/>
          <w:b/>
          <w:bCs/>
          <w:u w:val="single"/>
        </w:rPr>
        <w:t xml:space="preserve"> faces, then we have to want all the things capital does to be governed by that care,</w:t>
      </w:r>
      <w:r>
        <w:rPr>
          <w:rFonts w:eastAsia="Calibri"/>
        </w:rPr>
        <w:t xml:space="preserve"> to be directed by the ethical concern for life. But feeding people is not the aim of the food industry, or shelter the purpose of the housing industry. In medicine, making profits is becoming a more important goal than caring for sick people</w:t>
      </w:r>
      <w:r>
        <w:rPr>
          <w:rFonts w:eastAsia="Calibri"/>
          <w:b/>
          <w:bCs/>
          <w:u w:val="single"/>
        </w:rPr>
        <w:t>. As capitalist enterprises these activities aim single-mindedly at the accumulation of capital</w:t>
      </w:r>
      <w:r>
        <w:rPr>
          <w:rFonts w:eastAsia="Calibri"/>
        </w:rPr>
        <w:t xml:space="preserve">, and such purposes as caring for the sick or feeding the hungry becomes a mere means to an end, an instrument of corporate growth. Therefore </w:t>
      </w:r>
      <w:r w:rsidRPr="008D2B11">
        <w:rPr>
          <w:rFonts w:eastAsia="Calibri"/>
          <w:b/>
          <w:bCs/>
          <w:highlight w:val="yellow"/>
          <w:u w:val="single"/>
        </w:rPr>
        <w:t>ethics, the overriding commitment to meeting human need, is left out of deliberations about what the heavyweight institutions of our society are going to do</w:t>
      </w:r>
      <w:r>
        <w:rPr>
          <w:rFonts w:eastAsia="Calibri"/>
          <w:b/>
          <w:bCs/>
          <w:u w:val="single"/>
        </w:rPr>
        <w:t>. Moral convictions are expressed in churches, in living rooms, in letters to the editor, sometimes even by politicians and widely read commentators, but almost always with an attitude of resignation to the inevitable.</w:t>
      </w:r>
      <w:r>
        <w:rPr>
          <w:rFonts w:eastAsia="Calibri"/>
        </w:rPr>
        <w:t xml:space="preserve"> People no longer say, "You can't stop progress," but only because they have learned not to call economic growth progress. They still think they can't stop it. And they are right -- as long as the production of all our needs and the organization of our labor </w:t>
      </w:r>
      <w:proofErr w:type="gramStart"/>
      <w:r>
        <w:rPr>
          <w:rFonts w:eastAsia="Calibri"/>
        </w:rPr>
        <w:t>is</w:t>
      </w:r>
      <w:proofErr w:type="gramEnd"/>
      <w:r>
        <w:rPr>
          <w:rFonts w:eastAsia="Calibri"/>
        </w:rPr>
        <w:t xml:space="preserve"> carried out under private ownership. Only a minority ("idealists") can take seriously a way of thinking that counts for nothing in real world decision making. </w:t>
      </w:r>
      <w:r w:rsidRPr="008D2B11">
        <w:rPr>
          <w:rFonts w:eastAsia="Calibri"/>
          <w:b/>
          <w:highlight w:val="yellow"/>
          <w:u w:val="single"/>
          <w:bdr w:val="single" w:sz="18" w:space="0" w:color="auto" w:frame="1"/>
        </w:rPr>
        <w:t xml:space="preserve">Only when the end of capitalism is on the table will ethics have a seat at the table.¶ </w:t>
      </w:r>
    </w:p>
    <w:p w:rsidR="00DF0154" w:rsidRDefault="00DF0154" w:rsidP="00DF0154"/>
    <w:p w:rsidR="00DF0154" w:rsidRDefault="00DF0154" w:rsidP="00DF0154"/>
    <w:p w:rsidR="00DF0154" w:rsidRDefault="00DF0154" w:rsidP="00DF0154">
      <w:pPr>
        <w:pStyle w:val="Heading3"/>
      </w:pPr>
      <w:proofErr w:type="spellStart"/>
      <w:proofErr w:type="gramStart"/>
      <w:r>
        <w:lastRenderedPageBreak/>
        <w:t>afrocentrism</w:t>
      </w:r>
      <w:proofErr w:type="spellEnd"/>
      <w:proofErr w:type="gramEnd"/>
      <w:r>
        <w:t xml:space="preserve"> – 2nc filter</w:t>
      </w:r>
    </w:p>
    <w:p w:rsidR="00DF0154" w:rsidRDefault="00DF0154" w:rsidP="00DF0154">
      <w:pPr>
        <w:pStyle w:val="Heading4"/>
      </w:pPr>
      <w:proofErr w:type="gramStart"/>
      <w:r>
        <w:t>only</w:t>
      </w:r>
      <w:proofErr w:type="gramEnd"/>
      <w:r>
        <w:t xml:space="preserve"> foregrounding materialism can adequately confront the real effects of ontologically and socially grounded racisms – the </w:t>
      </w:r>
      <w:proofErr w:type="spellStart"/>
      <w:r>
        <w:t>aff’s</w:t>
      </w:r>
      <w:proofErr w:type="spellEnd"/>
      <w:r>
        <w:t xml:space="preserve"> rejection of this materialism should itself be rejected.</w:t>
      </w:r>
    </w:p>
    <w:p w:rsidR="00DF0154" w:rsidRPr="005C15FA" w:rsidRDefault="00DF0154" w:rsidP="00DF0154">
      <w:pPr>
        <w:pStyle w:val="Heading4"/>
        <w:rPr>
          <w:rStyle w:val="StyleStyleBold12pt"/>
          <w:u w:val="single"/>
        </w:rPr>
      </w:pPr>
      <w:r w:rsidRPr="005C15FA">
        <w:rPr>
          <w:rStyle w:val="StyleStyleBold12pt"/>
          <w:u w:val="single"/>
        </w:rPr>
        <w:t>WILLIAMS 2K5</w:t>
      </w:r>
    </w:p>
    <w:p w:rsidR="00DF0154" w:rsidRDefault="00DF0154" w:rsidP="00DF0154">
      <w:r>
        <w:t xml:space="preserve">[Christopher j., in defense of materialism: a critique of </w:t>
      </w:r>
      <w:proofErr w:type="spellStart"/>
      <w:r>
        <w:t>afrocentric</w:t>
      </w:r>
      <w:proofErr w:type="spellEnd"/>
      <w:r>
        <w:t xml:space="preserve"> ontology, PhD Candidate, Sociology, York university, institute of race relations, </w:t>
      </w:r>
      <w:proofErr w:type="spellStart"/>
      <w:r>
        <w:t>vol</w:t>
      </w:r>
      <w:proofErr w:type="spellEnd"/>
      <w:r>
        <w:t xml:space="preserve"> 47 1, Race and Class]</w:t>
      </w:r>
    </w:p>
    <w:p w:rsidR="00DF0154" w:rsidRPr="005C15FA" w:rsidRDefault="00DF0154" w:rsidP="00DF0154"/>
    <w:p w:rsidR="00DF0154" w:rsidRPr="005C15FA" w:rsidRDefault="00DF0154" w:rsidP="00DF0154">
      <w:pPr>
        <w:rPr>
          <w:rStyle w:val="StyleBoldUnderline"/>
          <w:highlight w:val="yellow"/>
        </w:rPr>
      </w:pPr>
      <w:r w:rsidRPr="005C15FA">
        <w:t>Debates about ontology are often regarded as purely academic, but, as</w:t>
      </w:r>
      <w:r w:rsidRPr="005C15FA">
        <w:rPr>
          <w:sz w:val="12"/>
        </w:rPr>
        <w:t xml:space="preserve">¶ </w:t>
      </w:r>
      <w:r w:rsidRPr="005C15FA">
        <w:t xml:space="preserve">I have attempted to demonstrate, </w:t>
      </w:r>
      <w:r w:rsidRPr="005C15FA">
        <w:rPr>
          <w:rStyle w:val="StyleBoldUnderline"/>
          <w:highlight w:val="yellow"/>
        </w:rPr>
        <w:t>the connection between ontology</w:t>
      </w:r>
      <w:proofErr w:type="gramStart"/>
      <w:r w:rsidRPr="005C15FA">
        <w:rPr>
          <w:rStyle w:val="StyleBoldUnderline"/>
          <w:highlight w:val="yellow"/>
        </w:rPr>
        <w:t>,¶</w:t>
      </w:r>
      <w:proofErr w:type="gramEnd"/>
      <w:r w:rsidRPr="005C15FA">
        <w:rPr>
          <w:rStyle w:val="StyleBoldUnderline"/>
          <w:highlight w:val="yellow"/>
        </w:rPr>
        <w:t xml:space="preserve"> paradigm formation and praxis has important consequences for life¶ beyond the ivory tower</w:t>
      </w:r>
      <w:r w:rsidRPr="005C15FA">
        <w:t xml:space="preserve">. Although </w:t>
      </w:r>
      <w:r w:rsidRPr="005C15FA">
        <w:rPr>
          <w:rStyle w:val="StyleBoldUnderline"/>
          <w:highlight w:val="yellow"/>
        </w:rPr>
        <w:t xml:space="preserve">there is </w:t>
      </w:r>
      <w:r w:rsidRPr="005C15FA">
        <w:t xml:space="preserve">almost </w:t>
      </w:r>
      <w:r w:rsidRPr="005C15FA">
        <w:rPr>
          <w:rStyle w:val="StyleBoldUnderline"/>
          <w:highlight w:val="yellow"/>
        </w:rPr>
        <w:t>nothing insightful¶ or revolutionary about the Afrocentric rejection of materialism, it is</w:t>
      </w:r>
      <w:r w:rsidRPr="005C15FA">
        <w:rPr>
          <w:sz w:val="12"/>
        </w:rPr>
        <w:t xml:space="preserve">¶ </w:t>
      </w:r>
      <w:r w:rsidRPr="005C15FA">
        <w:t>profound in certain ways</w:t>
      </w:r>
      <w:r w:rsidRPr="005C15FA">
        <w:rPr>
          <w:rStyle w:val="StyleBoldUnderline"/>
          <w:highlight w:val="yellow"/>
        </w:rPr>
        <w:t>: profoundly untrue to the sociological concept¶ of life chances, which</w:t>
      </w:r>
      <w:r w:rsidRPr="005C15FA">
        <w:t>, in its non-</w:t>
      </w:r>
      <w:proofErr w:type="spellStart"/>
      <w:r w:rsidRPr="005C15FA">
        <w:t>bastardised</w:t>
      </w:r>
      <w:proofErr w:type="spellEnd"/>
      <w:r w:rsidRPr="005C15FA">
        <w:t xml:space="preserve"> form</w:t>
      </w:r>
      <w:r w:rsidRPr="005C15FA">
        <w:rPr>
          <w:rStyle w:val="StyleBoldUnderline"/>
          <w:highlight w:val="yellow"/>
        </w:rPr>
        <w:t>, is capable of¶ guiding critical social research; profoundly consonant with the dominant¶ view that critiques of capitalism are hopelessly wrongheade</w:t>
      </w:r>
      <w:r w:rsidRPr="005C15FA">
        <w:t>d; profoundly</w:t>
      </w:r>
      <w:r w:rsidRPr="005C15FA">
        <w:rPr>
          <w:sz w:val="12"/>
        </w:rPr>
        <w:t xml:space="preserve">¶ </w:t>
      </w:r>
      <w:r w:rsidRPr="005C15FA">
        <w:rPr>
          <w:rStyle w:val="StyleBoldUnderline"/>
          <w:highlight w:val="yellow"/>
        </w:rPr>
        <w:t xml:space="preserve">sanguine in its assumption that far-reaching shifts </w:t>
      </w:r>
      <w:r w:rsidRPr="005C15FA">
        <w:t>in African-</w:t>
      </w:r>
      <w:r w:rsidRPr="005C15FA">
        <w:rPr>
          <w:sz w:val="12"/>
        </w:rPr>
        <w:t xml:space="preserve">¶ </w:t>
      </w:r>
      <w:r w:rsidRPr="005C15FA">
        <w:t xml:space="preserve">American </w:t>
      </w:r>
      <w:r w:rsidRPr="005C15FA">
        <w:rPr>
          <w:rStyle w:val="StyleBoldUnderline"/>
          <w:highlight w:val="yellow"/>
        </w:rPr>
        <w:t xml:space="preserve">culture can occur while the broader structural context¶ remains unchanged; profoundly compatible with neo-conservative¶ platitudes about cultural pathology among African-Americans, and¶ so on. </w:t>
      </w:r>
      <w:r w:rsidRPr="005C15FA">
        <w:t>What is especially ironic is that some of the same people who</w:t>
      </w:r>
      <w:r w:rsidRPr="005C15FA">
        <w:rPr>
          <w:sz w:val="12"/>
        </w:rPr>
        <w:t xml:space="preserve">¶ </w:t>
      </w:r>
      <w:r w:rsidRPr="005C15FA">
        <w:t>were involved in the concrete struggles of the 1960s now, as Afrocentric</w:t>
      </w:r>
      <w:r w:rsidRPr="005C15FA">
        <w:rPr>
          <w:sz w:val="12"/>
        </w:rPr>
        <w:t xml:space="preserve">¶ </w:t>
      </w:r>
      <w:r w:rsidRPr="005C15FA">
        <w:t>scholars, struggle to be above the concrete, all in the name of distancing</w:t>
      </w:r>
      <w:r w:rsidRPr="005C15FA">
        <w:rPr>
          <w:sz w:val="12"/>
        </w:rPr>
        <w:t xml:space="preserve">¶ </w:t>
      </w:r>
      <w:r w:rsidRPr="005C15FA">
        <w:t>their paradigm from materialism.</w:t>
      </w:r>
      <w:r w:rsidRPr="005C15FA">
        <w:rPr>
          <w:sz w:val="12"/>
        </w:rPr>
        <w:t xml:space="preserve">¶ </w:t>
      </w:r>
      <w:r w:rsidRPr="005C15FA">
        <w:rPr>
          <w:rStyle w:val="StyleBoldUnderline"/>
          <w:highlight w:val="yellow"/>
        </w:rPr>
        <w:t>Given the harsh materiality of inadequate food, substandard¶ housing, underfunded schools, chronic unemployment, police truncheons¶ and bullets, inaccessible health care, prison cells, and so forth</w:t>
      </w:r>
      <w:r w:rsidRPr="005C15FA">
        <w:t>,</w:t>
      </w:r>
      <w:r w:rsidRPr="005C15FA">
        <w:rPr>
          <w:sz w:val="12"/>
        </w:rPr>
        <w:t xml:space="preserve">¶ </w:t>
      </w:r>
      <w:proofErr w:type="spellStart"/>
      <w:r w:rsidRPr="005C15FA">
        <w:t>Afrocentricity</w:t>
      </w:r>
      <w:proofErr w:type="spellEnd"/>
      <w:r w:rsidRPr="005C15FA">
        <w:t xml:space="preserve"> will not speak fully to the lived experiences of people</w:t>
      </w:r>
      <w:r w:rsidRPr="005C15FA">
        <w:rPr>
          <w:sz w:val="12"/>
        </w:rPr>
        <w:t xml:space="preserve">¶ </w:t>
      </w:r>
      <w:r w:rsidRPr="005C15FA">
        <w:t xml:space="preserve">of African descent until the ‘materialism and </w:t>
      </w:r>
      <w:proofErr w:type="spellStart"/>
      <w:r w:rsidRPr="005C15FA">
        <w:t>Afrocentricity</w:t>
      </w:r>
      <w:proofErr w:type="spellEnd"/>
      <w:r w:rsidRPr="005C15FA">
        <w:t xml:space="preserve"> do not</w:t>
      </w:r>
      <w:r w:rsidRPr="005C15FA">
        <w:rPr>
          <w:sz w:val="12"/>
        </w:rPr>
        <w:t xml:space="preserve">¶ </w:t>
      </w:r>
      <w:r w:rsidRPr="005C15FA">
        <w:t>mix’ position is abandoned</w:t>
      </w:r>
      <w:r w:rsidRPr="005C15FA">
        <w:rPr>
          <w:rStyle w:val="StyleBoldUnderline"/>
          <w:highlight w:val="yellow"/>
        </w:rPr>
        <w:t>. Enforcing the putative purity of the paradigm¶ by espousing the view that consciousness determines being is¶ an effective boundary maintenance strategy; it keeps the materialist¶ demons at bay, but does little to challenge relations of dominance¶ structured along the axes of race, class and gend</w:t>
      </w:r>
      <w:r w:rsidRPr="005C15FA">
        <w:t>er. Furthermore</w:t>
      </w:r>
      <w:r w:rsidRPr="005C15FA">
        <w:rPr>
          <w:rStyle w:val="StyleBoldUnderline"/>
          <w:highlight w:val="yellow"/>
        </w:rPr>
        <w:t>, the¶ impact of cultural struggle is bound to be negligible unless it occurs¶ in conjunction with struggles that are political, economic and, if necessary,¶ armed</w:t>
      </w:r>
      <w:r w:rsidRPr="005C15FA">
        <w:t xml:space="preserve">; this point has some strong affinities with </w:t>
      </w:r>
      <w:proofErr w:type="spellStart"/>
      <w:r w:rsidRPr="005C15FA">
        <w:t>Amilcar</w:t>
      </w:r>
      <w:proofErr w:type="spellEnd"/>
      <w:r w:rsidRPr="005C15FA">
        <w:t xml:space="preserve"> Cabral’s</w:t>
      </w:r>
      <w:r w:rsidRPr="005C15FA">
        <w:rPr>
          <w:sz w:val="12"/>
        </w:rPr>
        <w:t xml:space="preserve">¶ </w:t>
      </w:r>
      <w:r w:rsidRPr="005C15FA">
        <w:t>position concerning the multiple modes of resistance that may be effectuated</w:t>
      </w:r>
      <w:r w:rsidRPr="005C15FA">
        <w:rPr>
          <w:sz w:val="12"/>
        </w:rPr>
        <w:t xml:space="preserve">¶ </w:t>
      </w:r>
      <w:r w:rsidRPr="005C15FA">
        <w:t>by people working to challenge external domination.34 And,</w:t>
      </w:r>
      <w:r w:rsidRPr="005C15FA">
        <w:rPr>
          <w:sz w:val="12"/>
        </w:rPr>
        <w:t xml:space="preserve">¶ </w:t>
      </w:r>
      <w:r w:rsidRPr="005C15FA">
        <w:t>finally, notwithstanding our opposition to many of the statements</w:t>
      </w:r>
      <w:r w:rsidRPr="005C15FA">
        <w:rPr>
          <w:sz w:val="12"/>
        </w:rPr>
        <w:t xml:space="preserve">¶ </w:t>
      </w:r>
      <w:r w:rsidRPr="005C15FA">
        <w:t xml:space="preserve">put forth by </w:t>
      </w:r>
      <w:proofErr w:type="spellStart"/>
      <w:r w:rsidRPr="005C15FA">
        <w:t>Afrocentrists</w:t>
      </w:r>
      <w:proofErr w:type="spellEnd"/>
      <w:r w:rsidRPr="005C15FA">
        <w:t xml:space="preserve">, we are in complete agreement with </w:t>
      </w:r>
      <w:proofErr w:type="spellStart"/>
      <w:r w:rsidRPr="005C15FA">
        <w:t>Ama</w:t>
      </w:r>
      <w:proofErr w:type="spellEnd"/>
      <w:r w:rsidRPr="005C15FA">
        <w:rPr>
          <w:sz w:val="12"/>
        </w:rPr>
        <w:t xml:space="preserve">¶ </w:t>
      </w:r>
      <w:proofErr w:type="spellStart"/>
      <w:r w:rsidRPr="005C15FA">
        <w:t>Mazama’s</w:t>
      </w:r>
      <w:proofErr w:type="spellEnd"/>
      <w:r w:rsidRPr="005C15FA">
        <w:t xml:space="preserve"> contention that </w:t>
      </w:r>
      <w:r w:rsidRPr="005C15FA">
        <w:rPr>
          <w:rStyle w:val="StyleBoldUnderline"/>
          <w:highlight w:val="yellow"/>
        </w:rPr>
        <w:t>‘the ultimate test will be our praxis’.35 The¶ ability of this praxis to bring about a just society will be greatly¶ enhanced if the rejection of materialism is rejected.</w:t>
      </w:r>
    </w:p>
    <w:p w:rsidR="00DF0154" w:rsidRPr="00DF0154" w:rsidRDefault="00DF0154" w:rsidP="00DF0154">
      <w:bookmarkStart w:id="2" w:name="_GoBack"/>
      <w:bookmarkEnd w:id="2"/>
    </w:p>
    <w:sectPr w:rsidR="00DF0154" w:rsidRPr="00DF01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2-11-11T12:04:00Z" w:initials="A">
    <w:p w:rsidR="00DF0154" w:rsidRDefault="00DF0154" w:rsidP="00DF0154">
      <w:pPr>
        <w:pStyle w:val="CommentText"/>
      </w:pPr>
      <w:r>
        <w:t>Sustainability link/answer</w:t>
      </w:r>
      <w:r>
        <w:rPr>
          <w:rStyle w:val="CommentReferenc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971" w:rsidRDefault="00B03971" w:rsidP="005F5576">
      <w:r>
        <w:separator/>
      </w:r>
    </w:p>
  </w:endnote>
  <w:endnote w:type="continuationSeparator" w:id="0">
    <w:p w:rsidR="00B03971" w:rsidRDefault="00B0397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971" w:rsidRDefault="00B03971" w:rsidP="005F5576">
      <w:r>
        <w:separator/>
      </w:r>
    </w:p>
  </w:footnote>
  <w:footnote w:type="continuationSeparator" w:id="0">
    <w:p w:rsidR="00B03971" w:rsidRDefault="00B0397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154"/>
    <w:rsid w:val="000022F2"/>
    <w:rsid w:val="0000459F"/>
    <w:rsid w:val="00004EB4"/>
    <w:rsid w:val="0001325D"/>
    <w:rsid w:val="0002196C"/>
    <w:rsid w:val="00021F29"/>
    <w:rsid w:val="00027EED"/>
    <w:rsid w:val="0003041D"/>
    <w:rsid w:val="00033028"/>
    <w:rsid w:val="000360A7"/>
    <w:rsid w:val="00052A1D"/>
    <w:rsid w:val="00055E12"/>
    <w:rsid w:val="00064A59"/>
    <w:rsid w:val="0007162E"/>
    <w:rsid w:val="00073B9A"/>
    <w:rsid w:val="0008642E"/>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3D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3971"/>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0154"/>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basedOn w:val="DefaultParagraphFont"/>
    <w:rsid w:val="00DF0154"/>
    <w:rPr>
      <w:rFonts w:ascii="Times New Roman" w:hAnsi="Times New Roman"/>
      <w:dstrike w:val="0"/>
      <w:sz w:val="16"/>
      <w:szCs w:val="16"/>
      <w:effect w:val="none"/>
      <w:vertAlign w:val="baseline"/>
    </w:rPr>
  </w:style>
  <w:style w:type="character" w:customStyle="1" w:styleId="underline">
    <w:name w:val="underline"/>
    <w:basedOn w:val="DefaultParagraphFont"/>
    <w:rsid w:val="00DF0154"/>
    <w:rPr>
      <w:rFonts w:ascii="Times New Roman" w:hAnsi="Times New Roman"/>
      <w:b/>
      <w:sz w:val="24"/>
      <w:u w:val="single"/>
    </w:rPr>
  </w:style>
  <w:style w:type="character" w:styleId="CommentReference">
    <w:name w:val="annotation reference"/>
    <w:basedOn w:val="DefaultParagraphFont"/>
    <w:uiPriority w:val="99"/>
    <w:semiHidden/>
    <w:rsid w:val="00DF0154"/>
    <w:rPr>
      <w:sz w:val="16"/>
      <w:szCs w:val="16"/>
    </w:rPr>
  </w:style>
  <w:style w:type="paragraph" w:styleId="CommentText">
    <w:name w:val="annotation text"/>
    <w:basedOn w:val="Normal"/>
    <w:link w:val="CommentTextChar"/>
    <w:uiPriority w:val="99"/>
    <w:semiHidden/>
    <w:rsid w:val="00DF0154"/>
    <w:rPr>
      <w:sz w:val="20"/>
      <w:szCs w:val="20"/>
    </w:rPr>
  </w:style>
  <w:style w:type="character" w:customStyle="1" w:styleId="CommentTextChar">
    <w:name w:val="Comment Text Char"/>
    <w:basedOn w:val="DefaultParagraphFont"/>
    <w:link w:val="CommentText"/>
    <w:uiPriority w:val="99"/>
    <w:semiHidden/>
    <w:rsid w:val="00DF0154"/>
    <w:rPr>
      <w:rFonts w:ascii="Calibri" w:hAnsi="Calibri" w:cs="Calibri"/>
      <w:sz w:val="20"/>
      <w:szCs w:val="20"/>
    </w:rPr>
  </w:style>
  <w:style w:type="paragraph" w:styleId="BalloonText">
    <w:name w:val="Balloon Text"/>
    <w:basedOn w:val="Normal"/>
    <w:link w:val="BalloonTextChar"/>
    <w:uiPriority w:val="99"/>
    <w:semiHidden/>
    <w:unhideWhenUsed/>
    <w:rsid w:val="00DF0154"/>
    <w:rPr>
      <w:rFonts w:ascii="Tahoma" w:hAnsi="Tahoma" w:cs="Tahoma"/>
      <w:sz w:val="16"/>
      <w:szCs w:val="16"/>
    </w:rPr>
  </w:style>
  <w:style w:type="character" w:customStyle="1" w:styleId="BalloonTextChar">
    <w:name w:val="Balloon Text Char"/>
    <w:basedOn w:val="DefaultParagraphFont"/>
    <w:link w:val="BalloonText"/>
    <w:uiPriority w:val="99"/>
    <w:semiHidden/>
    <w:rsid w:val="00DF01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basedOn w:val="DefaultParagraphFont"/>
    <w:rsid w:val="00DF0154"/>
    <w:rPr>
      <w:rFonts w:ascii="Times New Roman" w:hAnsi="Times New Roman"/>
      <w:dstrike w:val="0"/>
      <w:sz w:val="16"/>
      <w:szCs w:val="16"/>
      <w:effect w:val="none"/>
      <w:vertAlign w:val="baseline"/>
    </w:rPr>
  </w:style>
  <w:style w:type="character" w:customStyle="1" w:styleId="underline">
    <w:name w:val="underline"/>
    <w:basedOn w:val="DefaultParagraphFont"/>
    <w:rsid w:val="00DF0154"/>
    <w:rPr>
      <w:rFonts w:ascii="Times New Roman" w:hAnsi="Times New Roman"/>
      <w:b/>
      <w:sz w:val="24"/>
      <w:u w:val="single"/>
    </w:rPr>
  </w:style>
  <w:style w:type="character" w:styleId="CommentReference">
    <w:name w:val="annotation reference"/>
    <w:basedOn w:val="DefaultParagraphFont"/>
    <w:uiPriority w:val="99"/>
    <w:semiHidden/>
    <w:rsid w:val="00DF0154"/>
    <w:rPr>
      <w:sz w:val="16"/>
      <w:szCs w:val="16"/>
    </w:rPr>
  </w:style>
  <w:style w:type="paragraph" w:styleId="CommentText">
    <w:name w:val="annotation text"/>
    <w:basedOn w:val="Normal"/>
    <w:link w:val="CommentTextChar"/>
    <w:uiPriority w:val="99"/>
    <w:semiHidden/>
    <w:rsid w:val="00DF0154"/>
    <w:rPr>
      <w:sz w:val="20"/>
      <w:szCs w:val="20"/>
    </w:rPr>
  </w:style>
  <w:style w:type="character" w:customStyle="1" w:styleId="CommentTextChar">
    <w:name w:val="Comment Text Char"/>
    <w:basedOn w:val="DefaultParagraphFont"/>
    <w:link w:val="CommentText"/>
    <w:uiPriority w:val="99"/>
    <w:semiHidden/>
    <w:rsid w:val="00DF0154"/>
    <w:rPr>
      <w:rFonts w:ascii="Calibri" w:hAnsi="Calibri" w:cs="Calibri"/>
      <w:sz w:val="20"/>
      <w:szCs w:val="20"/>
    </w:rPr>
  </w:style>
  <w:style w:type="paragraph" w:styleId="BalloonText">
    <w:name w:val="Balloon Text"/>
    <w:basedOn w:val="Normal"/>
    <w:link w:val="BalloonTextChar"/>
    <w:uiPriority w:val="99"/>
    <w:semiHidden/>
    <w:unhideWhenUsed/>
    <w:rsid w:val="00DF0154"/>
    <w:rPr>
      <w:rFonts w:ascii="Tahoma" w:hAnsi="Tahoma" w:cs="Tahoma"/>
      <w:sz w:val="16"/>
      <w:szCs w:val="16"/>
    </w:rPr>
  </w:style>
  <w:style w:type="character" w:customStyle="1" w:styleId="BalloonTextChar">
    <w:name w:val="Balloon Text Char"/>
    <w:basedOn w:val="DefaultParagraphFont"/>
    <w:link w:val="BalloonText"/>
    <w:uiPriority w:val="99"/>
    <w:semiHidden/>
    <w:rsid w:val="00DF01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microsoft.com/office/2007/relationships/stylesWithEffects" Target="stylesWithEffects.xml"/><Relationship Id="rId10" Type="http://schemas.openxmlformats.org/officeDocument/2006/relationships/hyperlink" Target="http://www.ejrc.cau.edu/PovpolEj.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_Hog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27</Pages>
  <Words>17998</Words>
  <Characters>102592</Characters>
  <Application>Microsoft Office Word</Application>
  <DocSecurity>0</DocSecurity>
  <Lines>854</Lines>
  <Paragraphs>240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120350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2012-11-11T18:03:00Z</dcterms:created>
  <dcterms:modified xsi:type="dcterms:W3CDTF">2012-11-11T18:05:00Z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