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A7" w:rsidRDefault="00472BA7" w:rsidP="00472BA7">
      <w:pPr>
        <w:pStyle w:val="Heading3"/>
      </w:pPr>
      <w:r>
        <w:t>AT: Ethanol</w:t>
      </w:r>
    </w:p>
    <w:p w:rsidR="00472BA7" w:rsidRPr="00F04133" w:rsidRDefault="00472BA7" w:rsidP="00472BA7">
      <w:pPr>
        <w:pStyle w:val="Heading4"/>
      </w:pPr>
      <w:r w:rsidRPr="00F04133">
        <w:t>Tech solves.</w:t>
      </w:r>
    </w:p>
    <w:p w:rsidR="00472BA7" w:rsidRPr="00F04133" w:rsidRDefault="00472BA7" w:rsidP="00472BA7">
      <w:pPr>
        <w:rPr>
          <w:rStyle w:val="StyleStyleBold12pt"/>
        </w:rPr>
      </w:pPr>
      <w:r w:rsidRPr="00F04133">
        <w:rPr>
          <w:rStyle w:val="StyleDate"/>
        </w:rPr>
        <w:t>McNeill</w:t>
      </w:r>
      <w:r w:rsidRPr="00F04133">
        <w:rPr>
          <w:rStyle w:val="StyleStyleBold12pt"/>
        </w:rPr>
        <w:t xml:space="preserve">, history prof- Georgetown, </w:t>
      </w:r>
      <w:r w:rsidRPr="00F04133">
        <w:rPr>
          <w:rStyle w:val="StyleDate"/>
        </w:rPr>
        <w:t>05</w:t>
      </w:r>
      <w:r w:rsidRPr="00F04133">
        <w:rPr>
          <w:rStyle w:val="StyleStyleBold12pt"/>
        </w:rPr>
        <w:t xml:space="preserve"> (J.R., Diamond in the Rough: Is There a Genuine Environmental Threat to Security</w:t>
      </w:r>
      <w:proofErr w:type="gramStart"/>
      <w:r w:rsidRPr="00F04133">
        <w:rPr>
          <w:rStyle w:val="StyleStyleBold12pt"/>
        </w:rPr>
        <w:t>?,</w:t>
      </w:r>
      <w:proofErr w:type="gramEnd"/>
      <w:r w:rsidRPr="00F04133">
        <w:rPr>
          <w:rStyle w:val="StyleStyleBold12pt"/>
        </w:rPr>
        <w:t xml:space="preserve"> Intl Security, 30.1)</w:t>
      </w:r>
    </w:p>
    <w:p w:rsidR="00472BA7" w:rsidRPr="00F04133" w:rsidRDefault="00472BA7" w:rsidP="00472BA7">
      <w:r w:rsidRPr="00F04133">
        <w:t xml:space="preserve">With all this in mind, it seems hard to dispute </w:t>
      </w:r>
      <w:r w:rsidRPr="00F04133">
        <w:rPr>
          <w:rStyle w:val="StyleBoldUnderline"/>
        </w:rPr>
        <w:t xml:space="preserve">that the </w:t>
      </w:r>
      <w:r w:rsidRPr="004C5B3B">
        <w:rPr>
          <w:rStyle w:val="StyleBoldUnderline"/>
          <w:highlight w:val="cyan"/>
        </w:rPr>
        <w:t>current ecological regime</w:t>
      </w:r>
      <w:r w:rsidRPr="00F04133">
        <w:rPr>
          <w:rStyle w:val="StyleBoldUnderline"/>
        </w:rPr>
        <w:t xml:space="preserve"> </w:t>
      </w:r>
      <w:r w:rsidRPr="00F04133">
        <w:t xml:space="preserve">with its existing trends </w:t>
      </w:r>
      <w:r w:rsidRPr="00F04133">
        <w:rPr>
          <w:rStyle w:val="StyleBoldUnderline"/>
        </w:rPr>
        <w:t xml:space="preserve">is radically </w:t>
      </w:r>
      <w:r w:rsidRPr="004C5B3B">
        <w:rPr>
          <w:rStyle w:val="StyleBoldUnderline"/>
          <w:highlight w:val="cyan"/>
        </w:rPr>
        <w:t>unsustainable</w:t>
      </w:r>
      <w:r w:rsidRPr="00F04133">
        <w:rPr>
          <w:rStyle w:val="StyleBoldUnderline"/>
        </w:rPr>
        <w:t>.</w:t>
      </w:r>
      <w:r w:rsidRPr="00F04133">
        <w:t xml:space="preserve"> </w:t>
      </w:r>
      <w:r w:rsidRPr="00F04133">
        <w:rPr>
          <w:rStyle w:val="StyleBoldUnderline"/>
        </w:rPr>
        <w:t xml:space="preserve">Yet </w:t>
      </w:r>
      <w:r w:rsidRPr="004C5B3B">
        <w:rPr>
          <w:rStyle w:val="StyleBoldUnderline"/>
          <w:highlight w:val="cyan"/>
        </w:rPr>
        <w:t>does this necessarily imply collapse</w:t>
      </w:r>
      <w:r w:rsidRPr="00F04133">
        <w:rPr>
          <w:rStyle w:val="StyleBoldUnderline"/>
        </w:rPr>
        <w:t xml:space="preserve">, </w:t>
      </w:r>
      <w:r w:rsidRPr="00F04133">
        <w:t>either generally or for this state or that society</w:t>
      </w:r>
      <w:r w:rsidRPr="004C5B3B">
        <w:rPr>
          <w:highlight w:val="cyan"/>
        </w:rPr>
        <w:t xml:space="preserve">? </w:t>
      </w:r>
      <w:r w:rsidRPr="004C5B3B">
        <w:rPr>
          <w:rStyle w:val="StyleBoldUnderline"/>
          <w:highlight w:val="cyan"/>
        </w:rPr>
        <w:t>I think not</w:t>
      </w:r>
      <w:r w:rsidRPr="00F04133">
        <w:rPr>
          <w:rStyle w:val="StyleBoldUnderline"/>
        </w:rPr>
        <w:t xml:space="preserve">. First of all, the </w:t>
      </w:r>
      <w:r w:rsidRPr="004C5B3B">
        <w:rPr>
          <w:rStyle w:val="StyleBoldUnderline"/>
          <w:highlight w:val="cyan"/>
        </w:rPr>
        <w:t>trends</w:t>
      </w:r>
      <w:r w:rsidRPr="00F04133">
        <w:rPr>
          <w:rStyle w:val="StyleBoldUnderline"/>
        </w:rPr>
        <w:t xml:space="preserve"> will </w:t>
      </w:r>
      <w:r w:rsidRPr="004C5B3B">
        <w:rPr>
          <w:rStyle w:val="StyleBoldUnderline"/>
          <w:highlight w:val="cyan"/>
        </w:rPr>
        <w:t>change</w:t>
      </w:r>
      <w:r w:rsidRPr="00F04133">
        <w:rPr>
          <w:rStyle w:val="StyleBoldUnderline"/>
        </w:rPr>
        <w:t>.</w:t>
      </w:r>
      <w:r w:rsidRPr="00F04133">
        <w:t xml:space="preserve"> </w:t>
      </w:r>
      <w:r w:rsidRPr="00F04133">
        <w:rPr>
          <w:rStyle w:val="StyleBoldUnderline"/>
        </w:rPr>
        <w:t xml:space="preserve">It is nearly </w:t>
      </w:r>
      <w:r w:rsidRPr="004C5B3B">
        <w:rPr>
          <w:rStyle w:val="StyleBoldUnderline"/>
          <w:highlight w:val="cyan"/>
        </w:rPr>
        <w:t>impossible</w:t>
      </w:r>
      <w:r w:rsidRPr="00F04133">
        <w:rPr>
          <w:rStyle w:val="StyleBoldUnderline"/>
        </w:rPr>
        <w:t xml:space="preserve"> that the next </w:t>
      </w:r>
      <w:r w:rsidRPr="004C5B3B">
        <w:rPr>
          <w:rStyle w:val="StyleBoldUnderline"/>
          <w:highlight w:val="cyan"/>
        </w:rPr>
        <w:t>hundred years will see</w:t>
      </w:r>
      <w:r w:rsidRPr="00F04133">
        <w:t xml:space="preserve">, for example, </w:t>
      </w:r>
      <w:r w:rsidRPr="00F04133">
        <w:rPr>
          <w:rStyle w:val="StyleBoldUnderline"/>
        </w:rPr>
        <w:t xml:space="preserve">a fourfold </w:t>
      </w:r>
      <w:r w:rsidRPr="004C5B3B">
        <w:rPr>
          <w:rStyle w:val="StyleBoldUnderline"/>
          <w:highlight w:val="cyan"/>
        </w:rPr>
        <w:t>expansion of human population</w:t>
      </w:r>
      <w:r w:rsidRPr="00F04133">
        <w:rPr>
          <w:rStyle w:val="StyleBoldUnderline"/>
        </w:rPr>
        <w:t xml:space="preserve"> as did the last century</w:t>
      </w:r>
      <w:r w:rsidRPr="00F04133">
        <w:t xml:space="preserve">. No one forecasts a world with 25 billion people in the year 2100. Economists normally expect </w:t>
      </w:r>
      <w:r w:rsidRPr="00F04133">
        <w:rPr>
          <w:rStyle w:val="StyleBoldUnderline"/>
        </w:rPr>
        <w:t xml:space="preserve">the </w:t>
      </w:r>
      <w:r w:rsidRPr="004C5B3B">
        <w:rPr>
          <w:rStyle w:val="StyleBoldUnderline"/>
          <w:highlight w:val="cyan"/>
        </w:rPr>
        <w:t>price mechanism</w:t>
      </w:r>
      <w:r w:rsidRPr="00F04133">
        <w:rPr>
          <w:rStyle w:val="StyleBoldUnderline"/>
        </w:rPr>
        <w:t xml:space="preserve"> to intervene in decisive ways, </w:t>
      </w:r>
      <w:r w:rsidRPr="004C5B3B">
        <w:rPr>
          <w:rStyle w:val="StyleBoldUnderline"/>
          <w:highlight w:val="cyan"/>
        </w:rPr>
        <w:t>bringing us</w:t>
      </w:r>
      <w:r w:rsidRPr="00F04133">
        <w:rPr>
          <w:rStyle w:val="StyleBoldUnderline"/>
        </w:rPr>
        <w:t>,</w:t>
      </w:r>
      <w:r w:rsidRPr="00F04133">
        <w:t xml:space="preserve"> for example, </w:t>
      </w:r>
      <w:r w:rsidRPr="004C5B3B">
        <w:rPr>
          <w:rStyle w:val="StyleBoldUnderline"/>
          <w:highlight w:val="cyan"/>
        </w:rPr>
        <w:t>new energy sources</w:t>
      </w:r>
      <w:r w:rsidRPr="00F04133">
        <w:rPr>
          <w:rStyle w:val="StyleBoldUnderline"/>
        </w:rPr>
        <w:t xml:space="preserve"> when oil gets more expensive</w:t>
      </w:r>
      <w:r w:rsidRPr="00F04133">
        <w:t xml:space="preserve">, as they brought alternative construction materials when and where timber ran short. </w:t>
      </w:r>
      <w:r w:rsidRPr="00F04133">
        <w:rPr>
          <w:rStyle w:val="StyleBoldUnderline"/>
        </w:rPr>
        <w:t>This will indeed surely happen, on some (unknowable) scale</w:t>
      </w:r>
      <w:r w:rsidRPr="00F04133">
        <w:t xml:space="preserve"> [End Page 188] </w:t>
      </w:r>
      <w:r w:rsidRPr="00F04133">
        <w:rPr>
          <w:rStyle w:val="StyleBoldUnderline"/>
        </w:rPr>
        <w:t>and at some (unknowable) pace. It</w:t>
      </w:r>
      <w:r w:rsidRPr="00F04133">
        <w:t xml:space="preserve"> is of course faith-based economics to assume that substitutions will happen soon enough and broadly enough to avoid </w:t>
      </w:r>
      <w:proofErr w:type="spellStart"/>
      <w:r w:rsidRPr="00F04133">
        <w:t>immiseration</w:t>
      </w:r>
      <w:proofErr w:type="spellEnd"/>
      <w:r w:rsidRPr="00F04133">
        <w:t xml:space="preserve"> and political turbulence. But </w:t>
      </w:r>
      <w:r w:rsidRPr="00F04133">
        <w:rPr>
          <w:rStyle w:val="StyleBoldUnderline"/>
        </w:rPr>
        <w:t>it is</w:t>
      </w:r>
      <w:r w:rsidRPr="00F04133">
        <w:t xml:space="preserve"> equally </w:t>
      </w:r>
      <w:r w:rsidRPr="004C5B3B">
        <w:rPr>
          <w:rStyle w:val="StyleBoldUnderline"/>
          <w:highlight w:val="cyan"/>
        </w:rPr>
        <w:t>unwise to assume they will not</w:t>
      </w:r>
      <w:r w:rsidRPr="00F04133">
        <w:t xml:space="preserve">. Second, as optimists expect, </w:t>
      </w:r>
      <w:r w:rsidRPr="00F04133">
        <w:rPr>
          <w:rStyle w:val="StyleBoldUnderline"/>
        </w:rPr>
        <w:t>scie</w:t>
      </w:r>
      <w:r w:rsidRPr="004C5B3B">
        <w:rPr>
          <w:rStyle w:val="StyleBoldUnderline"/>
          <w:highlight w:val="cyan"/>
        </w:rPr>
        <w:t>nce and technology will resolve some of our ecological vulnerabilities.</w:t>
      </w:r>
      <w:r w:rsidRPr="00F04133">
        <w:rPr>
          <w:rStyle w:val="StyleBoldUnderline"/>
        </w:rPr>
        <w:t xml:space="preserve"> This has </w:t>
      </w:r>
      <w:r w:rsidRPr="004C5B3B">
        <w:rPr>
          <w:rStyle w:val="StyleBoldUnderline"/>
          <w:highlight w:val="cyan"/>
        </w:rPr>
        <w:t>already happened</w:t>
      </w:r>
      <w:r w:rsidRPr="00F04133">
        <w:rPr>
          <w:rStyle w:val="StyleBoldUnderline"/>
        </w:rPr>
        <w:t xml:space="preserve"> in some cases and will surely happen again</w:t>
      </w:r>
      <w:r w:rsidRPr="00F04133">
        <w:t xml:space="preserve">. </w:t>
      </w:r>
      <w:r w:rsidRPr="00F04133">
        <w:rPr>
          <w:rStyle w:val="StyleBoldUnderline"/>
        </w:rPr>
        <w:t xml:space="preserve">The </w:t>
      </w:r>
      <w:r w:rsidRPr="004C5B3B">
        <w:rPr>
          <w:rStyle w:val="StyleBoldUnderline"/>
          <w:highlight w:val="cyan"/>
        </w:rPr>
        <w:t>hole in the ozone</w:t>
      </w:r>
      <w:r w:rsidRPr="004C5B3B">
        <w:rPr>
          <w:highlight w:val="cyan"/>
        </w:rPr>
        <w:t xml:space="preserve"> </w:t>
      </w:r>
      <w:r w:rsidRPr="004C5B3B">
        <w:t>shield</w:t>
      </w:r>
      <w:r w:rsidRPr="00F04133">
        <w:t xml:space="preserve">, for example, grew very rapidly from the 1960s to the 1990s. It </w:t>
      </w:r>
      <w:r w:rsidRPr="00F04133">
        <w:rPr>
          <w:rStyle w:val="StyleBoldUnderline"/>
        </w:rPr>
        <w:t>implied various forms of peril</w:t>
      </w:r>
      <w:r w:rsidRPr="00F04133">
        <w:t xml:space="preserve"> for many life forms on Earth, including us. </w:t>
      </w:r>
      <w:r w:rsidRPr="00F04133">
        <w:rPr>
          <w:rStyle w:val="StyleBoldUnderline"/>
        </w:rPr>
        <w:t xml:space="preserve">But </w:t>
      </w:r>
      <w:r w:rsidRPr="00F04133">
        <w:t xml:space="preserve">in the 1970s atmospheric scientists detected the hole, explained it, recognized its dangers, and made a compelling public case about them. </w:t>
      </w:r>
      <w:r w:rsidRPr="00F04133">
        <w:rPr>
          <w:rStyle w:val="StyleBoldUnderline"/>
        </w:rPr>
        <w:t xml:space="preserve">This </w:t>
      </w:r>
      <w:r w:rsidRPr="004C5B3B">
        <w:rPr>
          <w:rStyle w:val="StyleBoldUnderline"/>
          <w:highlight w:val="cyan"/>
        </w:rPr>
        <w:t>provoked effective political action</w:t>
      </w:r>
      <w:r w:rsidRPr="00F04133">
        <w:rPr>
          <w:rStyle w:val="StyleBoldUnderline"/>
        </w:rPr>
        <w:t>, which in turn spurred technical change</w:t>
      </w:r>
      <w:r w:rsidRPr="00F04133">
        <w:t xml:space="preserve"> in the industries that used chlorofluorocarbons (the agents that, when released into the atmosphere and after drifting to the stratosphere, rupture ozone molecules). </w:t>
      </w:r>
      <w:r w:rsidRPr="00F04133">
        <w:rPr>
          <w:rStyle w:val="StyleBoldUnderline"/>
        </w:rPr>
        <w:t xml:space="preserve">In this case it </w:t>
      </w:r>
      <w:r w:rsidRPr="004C5B3B">
        <w:rPr>
          <w:rStyle w:val="StyleBoldUnderline"/>
          <w:highlight w:val="cyan"/>
        </w:rPr>
        <w:t>turned out to be an easy nut to crack</w:t>
      </w:r>
      <w:r w:rsidRPr="00F04133">
        <w:rPr>
          <w:rStyle w:val="StyleBoldUnderline"/>
        </w:rPr>
        <w:t>, both politically and technically.</w:t>
      </w:r>
      <w:r w:rsidRPr="00F04133">
        <w:t xml:space="preserve"> Others, such as climate change, have proven much tougher. Some of </w:t>
      </w:r>
      <w:r w:rsidRPr="00F04133">
        <w:rPr>
          <w:rStyle w:val="StyleBoldUnderline"/>
        </w:rPr>
        <w:t xml:space="preserve">our </w:t>
      </w:r>
      <w:r w:rsidRPr="004C5B3B">
        <w:rPr>
          <w:rStyle w:val="StyleBoldUnderline"/>
          <w:highlight w:val="cyan"/>
        </w:rPr>
        <w:t>ecological vulnerabilities</w:t>
      </w:r>
      <w:r w:rsidRPr="00F04133">
        <w:rPr>
          <w:rStyle w:val="StyleBoldUnderline"/>
        </w:rPr>
        <w:t xml:space="preserve"> will surely be </w:t>
      </w:r>
      <w:r w:rsidRPr="004C5B3B">
        <w:rPr>
          <w:rStyle w:val="StyleBoldUnderline"/>
          <w:highlight w:val="cyan"/>
        </w:rPr>
        <w:t>resolved in happy ways</w:t>
      </w:r>
      <w:r w:rsidRPr="00F04133">
        <w:rPr>
          <w:rStyle w:val="StyleBoldUnderline"/>
        </w:rPr>
        <w:t xml:space="preserve"> on account of scientific understanding and technological change</w:t>
      </w:r>
      <w:r w:rsidRPr="00F04133">
        <w:t xml:space="preserve">, presumably the easiest cases first. </w:t>
      </w:r>
      <w:r w:rsidRPr="00F04133">
        <w:rPr>
          <w:rStyle w:val="StyleBoldUnderline"/>
        </w:rPr>
        <w:t xml:space="preserve">There are encouraging trends in postindustrial economies, </w:t>
      </w:r>
      <w:r w:rsidRPr="00F04133">
        <w:t>in which less ore, less fuel, less timber, and so on are required to generate a given dollar of gross national product. In the United States, Japan, and most of Europe, a fairly rapid "dematerialization" of the economy is under way, and a "</w:t>
      </w:r>
      <w:proofErr w:type="spellStart"/>
      <w:r w:rsidRPr="00F04133">
        <w:t>decarbonization</w:t>
      </w:r>
      <w:proofErr w:type="spellEnd"/>
      <w:r w:rsidRPr="00F04133">
        <w:t xml:space="preserve">" too, partly as a result of technological change and partly owing to </w:t>
      </w:r>
      <w:proofErr w:type="spellStart"/>
      <w:r w:rsidRPr="00F04133">
        <w:t>sectoral</w:t>
      </w:r>
      <w:proofErr w:type="spellEnd"/>
      <w:r w:rsidRPr="00F04133">
        <w:t xml:space="preserve"> shifts toward services and a knowledge economy. But there will surely be some ecological </w:t>
      </w:r>
      <w:proofErr w:type="gramStart"/>
      <w:r w:rsidRPr="00F04133">
        <w:t>vulnerabilities</w:t>
      </w:r>
      <w:proofErr w:type="gramEnd"/>
      <w:r w:rsidRPr="00F04133">
        <w:t xml:space="preserve"> that resist technological solution.</w:t>
      </w:r>
    </w:p>
    <w:p w:rsidR="00472BA7" w:rsidRDefault="00472BA7" w:rsidP="00472BA7">
      <w:pPr>
        <w:pStyle w:val="Heading3"/>
      </w:pPr>
      <w:r>
        <w:t>AT: Climate Change</w:t>
      </w:r>
    </w:p>
    <w:p w:rsidR="00472BA7" w:rsidRPr="00A250F1" w:rsidRDefault="00472BA7" w:rsidP="00472BA7">
      <w:pPr>
        <w:pStyle w:val="Heading4"/>
        <w:rPr>
          <w:rStyle w:val="StyleStyleBold12pt"/>
          <w:b/>
          <w:sz w:val="28"/>
        </w:rPr>
      </w:pPr>
      <w:r w:rsidRPr="00A250F1">
        <w:rPr>
          <w:rStyle w:val="StyleStyleBold12pt"/>
          <w:b/>
          <w:sz w:val="28"/>
        </w:rPr>
        <w:t>SMRs solve warming</w:t>
      </w:r>
    </w:p>
    <w:p w:rsidR="00472BA7" w:rsidRPr="00B65132" w:rsidRDefault="00472BA7" w:rsidP="00472BA7">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rsidR="00472BA7" w:rsidRPr="00B65132" w:rsidRDefault="00472BA7" w:rsidP="00472BA7">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472BA7" w:rsidRDefault="00472BA7" w:rsidP="00472BA7">
      <w:r w:rsidRPr="00B65132">
        <w:t xml:space="preserve">As stated earlier, </w:t>
      </w:r>
      <w:r w:rsidRPr="00CB7A73">
        <w:rPr>
          <w:rStyle w:val="StyleBoldUnderline"/>
          <w:highlight w:val="cyan"/>
        </w:rPr>
        <w:t>SMRs have</w:t>
      </w:r>
      <w:r w:rsidRPr="00B65132">
        <w:rPr>
          <w:rStyle w:val="StyleBoldUnderline"/>
        </w:rPr>
        <w:t xml:space="preserve"> the </w:t>
      </w:r>
      <w:r w:rsidRPr="00CB7A73">
        <w:rPr>
          <w:rStyle w:val="StyleBoldUnderline"/>
          <w:highlight w:val="cyan"/>
        </w:rPr>
        <w:t>potential to achieve significant</w:t>
      </w:r>
      <w:r w:rsidRPr="00B65132">
        <w:rPr>
          <w:rStyle w:val="StyleBoldUnderline"/>
        </w:rPr>
        <w:t xml:space="preserve"> greenhouse gas </w:t>
      </w:r>
      <w:r w:rsidRPr="00CB7A73">
        <w:rPr>
          <w:rStyle w:val="StyleBoldUnderline"/>
          <w:highlight w:val="cyan"/>
        </w:rPr>
        <w:t>emission reductions.</w:t>
      </w:r>
      <w:r w:rsidRPr="00B65132">
        <w:rPr>
          <w:rStyle w:val="StyleBoldUnderline"/>
        </w:rPr>
        <w:t xml:space="preserve"> </w:t>
      </w:r>
      <w:r w:rsidRPr="00CB7A73">
        <w:rPr>
          <w:rStyle w:val="StyleBoldUnderline"/>
          <w:highlight w:val="cyan"/>
        </w:rPr>
        <w:t>They</w:t>
      </w:r>
      <w:r w:rsidRPr="00B65132">
        <w:rPr>
          <w:rStyle w:val="StyleBoldUnderline"/>
        </w:rPr>
        <w:t xml:space="preserve"> could </w:t>
      </w:r>
      <w:r w:rsidRPr="00CB7A73">
        <w:rPr>
          <w:rStyle w:val="StyleBoldUnderline"/>
          <w:highlight w:val="cyan"/>
        </w:rPr>
        <w:t>provide</w:t>
      </w:r>
      <w:r w:rsidRPr="00B65132">
        <w:rPr>
          <w:rStyle w:val="StyleBoldUnderline"/>
        </w:rPr>
        <w:t xml:space="preserve"> alternative </w:t>
      </w:r>
      <w:proofErr w:type="spellStart"/>
      <w:r w:rsidRPr="00CB7A73">
        <w:rPr>
          <w:rStyle w:val="StyleBoldUnderline"/>
          <w:highlight w:val="cyan"/>
        </w:rPr>
        <w:t>baseload</w:t>
      </w:r>
      <w:proofErr w:type="spellEnd"/>
      <w:r w:rsidRPr="00B65132">
        <w:rPr>
          <w:rStyle w:val="StyleBoldUnderline"/>
        </w:rPr>
        <w:t xml:space="preserve"> power </w:t>
      </w:r>
      <w:r w:rsidRPr="00CB7A73">
        <w:rPr>
          <w:rStyle w:val="StyleBoldUnderline"/>
          <w:highlight w:val="cyan"/>
        </w:rPr>
        <w:t>generation to facilitate the retirement of</w:t>
      </w:r>
      <w:r w:rsidRPr="00B65132">
        <w:t xml:space="preserve"> older, smaller, and less efficient </w:t>
      </w:r>
      <w:r w:rsidRPr="00CB7A73">
        <w:rPr>
          <w:rStyle w:val="StyleBoldUnderline"/>
          <w:highlight w:val="cyan"/>
        </w:rPr>
        <w:t>coal</w:t>
      </w:r>
      <w:r w:rsidRPr="00B65132">
        <w:rPr>
          <w:rStyle w:val="StyleBoldUnderline"/>
        </w:rPr>
        <w:t xml:space="preserve"> generation plants that would</w:t>
      </w:r>
      <w:r w:rsidRPr="00B65132">
        <w:t xml:space="preserve">, otherwise, </w:t>
      </w:r>
      <w:r w:rsidRPr="00B65132">
        <w:rPr>
          <w:rStyle w:val="StyleBoldUnderline"/>
        </w:rPr>
        <w:t xml:space="preserve">not be good candidates for retrofitting carbon capture and storage technology. </w:t>
      </w:r>
      <w:r w:rsidRPr="00CB7A73">
        <w:rPr>
          <w:rStyle w:val="StyleBoldUnderline"/>
          <w:highlight w:val="cyan"/>
        </w:rPr>
        <w:t>They could be deployed in regions</w:t>
      </w:r>
      <w:r w:rsidRPr="00B65132">
        <w:rPr>
          <w:rStyle w:val="StyleBoldUnderline"/>
        </w:rPr>
        <w:t xml:space="preserve"> of the U.S. and the world </w:t>
      </w:r>
      <w:r w:rsidRPr="00CB7A73">
        <w:rPr>
          <w:rStyle w:val="StyleBoldUnderline"/>
          <w:highlight w:val="cyan"/>
        </w:rPr>
        <w:t>that have less potential for other forms of carbon-free electricity</w:t>
      </w:r>
      <w:r w:rsidRPr="00B65132">
        <w:rPr>
          <w:rStyle w:val="StyleBoldUnderline"/>
        </w:rPr>
        <w:t xml:space="preserve">, such as solar or wind energy. </w:t>
      </w:r>
      <w:r w:rsidRPr="00CB7A73">
        <w:rPr>
          <w:rStyle w:val="StyleBoldUnderline"/>
          <w:highlight w:val="cyan"/>
        </w:rPr>
        <w:t>There may be t</w:t>
      </w:r>
      <w:r w:rsidRPr="00B65132">
        <w:rPr>
          <w:rStyle w:val="StyleBoldUnderline"/>
        </w:rPr>
        <w:t xml:space="preserve">echnical or market </w:t>
      </w:r>
      <w:r w:rsidRPr="00CB7A73">
        <w:rPr>
          <w:rStyle w:val="StyleBoldUnderline"/>
          <w:highlight w:val="cyan"/>
        </w:rPr>
        <w:t>constraints</w:t>
      </w:r>
      <w:r w:rsidRPr="00B65132">
        <w:rPr>
          <w:rStyle w:val="StyleBoldUnderline"/>
        </w:rPr>
        <w:t xml:space="preserve">, such as projected electricity demand growth and transmission capacity, </w:t>
      </w:r>
      <w:r w:rsidRPr="00CB7A73">
        <w:rPr>
          <w:rStyle w:val="StyleBoldUnderline"/>
          <w:highlight w:val="cyan"/>
        </w:rPr>
        <w:t>which would support SMR deployment but not GW-scale LWRs</w:t>
      </w:r>
      <w:r w:rsidRPr="00B65132">
        <w:rPr>
          <w:rStyle w:val="StyleBoldUnderline"/>
        </w:rPr>
        <w:t>.</w:t>
      </w:r>
      <w:r>
        <w:t xml:space="preserve"> </w:t>
      </w:r>
    </w:p>
    <w:p w:rsidR="00472BA7" w:rsidRPr="00F62640" w:rsidRDefault="00472BA7" w:rsidP="00472BA7"/>
    <w:p w:rsidR="00472BA7" w:rsidRDefault="00472BA7" w:rsidP="00472BA7">
      <w:pPr>
        <w:pStyle w:val="Heading4"/>
      </w:pPr>
      <w:r>
        <w:t>China is pursuing nuclear power now – US export leadership is key to Asian influence</w:t>
      </w:r>
    </w:p>
    <w:p w:rsidR="00472BA7" w:rsidRPr="007D5116" w:rsidRDefault="00472BA7" w:rsidP="00472BA7">
      <w:pPr>
        <w:rPr>
          <w:rStyle w:val="StyleStyleBold12pt"/>
        </w:rPr>
      </w:pPr>
      <w:proofErr w:type="spellStart"/>
      <w:r w:rsidRPr="007D5116">
        <w:rPr>
          <w:rStyle w:val="StyleStyleBold12pt"/>
        </w:rPr>
        <w:t>Cullinane</w:t>
      </w:r>
      <w:proofErr w:type="spellEnd"/>
      <w:r w:rsidRPr="007D5116">
        <w:rPr>
          <w:rStyle w:val="StyleStyleBold12pt"/>
        </w:rPr>
        <w:t xml:space="preserve"> ‘11</w:t>
      </w:r>
    </w:p>
    <w:p w:rsidR="00472BA7" w:rsidRPr="00773F0E" w:rsidRDefault="00472BA7" w:rsidP="00472BA7">
      <w:pPr>
        <w:rPr>
          <w:sz w:val="16"/>
        </w:rPr>
      </w:pPr>
      <w:r w:rsidRPr="00773F0E">
        <w:rPr>
          <w:sz w:val="16"/>
        </w:rPr>
        <w:t xml:space="preserve">[Scott </w:t>
      </w:r>
      <w:proofErr w:type="spellStart"/>
      <w:r w:rsidRPr="00773F0E">
        <w:rPr>
          <w:sz w:val="16"/>
        </w:rPr>
        <w:t>Cullinane</w:t>
      </w:r>
      <w:proofErr w:type="spellEnd"/>
      <w:r w:rsidRPr="00773F0E">
        <w:rPr>
          <w:sz w:val="16"/>
        </w:rPr>
        <w:t xml:space="preserve"> is a graduate student at the Institute of World Politics in Washington, D.C </w:t>
      </w:r>
      <w:hyperlink r:id="rId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w:t>
      </w:r>
    </w:p>
    <w:p w:rsidR="00472BA7" w:rsidRDefault="00472BA7" w:rsidP="00472BA7"/>
    <w:p w:rsidR="00472BA7" w:rsidRPr="008971AE" w:rsidRDefault="00472BA7" w:rsidP="00472BA7">
      <w:pPr>
        <w:rPr>
          <w:sz w:val="16"/>
        </w:rPr>
      </w:pPr>
      <w:r w:rsidRPr="0069683D">
        <w:rPr>
          <w:sz w:val="16"/>
        </w:rPr>
        <w:t xml:space="preserve">Due to a confluence of events the United States has recently focused more attention on nuclear weapons policy than it has in previous years; however, the proliferation of commercial </w:t>
      </w:r>
      <w:r w:rsidRPr="008971AE">
        <w:rPr>
          <w:sz w:val="16"/>
        </w:rPr>
        <w:t xml:space="preserve">nuclear technology and its implications for America’s strategic position have been largely ignored. While the Unites States is currently a participant in the international commercial nuclear energy trade, </w:t>
      </w:r>
      <w:r w:rsidRPr="008971AE">
        <w:rPr>
          <w:rStyle w:val="StyleBoldUnderline"/>
          <w:highlight w:val="cyan"/>
        </w:rPr>
        <w:t>America’s</w:t>
      </w:r>
      <w:r w:rsidRPr="008971AE">
        <w:rPr>
          <w:sz w:val="16"/>
        </w:rPr>
        <w:t xml:space="preserve"> own </w:t>
      </w:r>
      <w:r w:rsidRPr="008971AE">
        <w:rPr>
          <w:rStyle w:val="StyleBoldUnderline"/>
        </w:rPr>
        <w:t xml:space="preserve">domestic </w:t>
      </w:r>
      <w:r w:rsidRPr="00082573">
        <w:rPr>
          <w:rStyle w:val="StyleBoldUnderline"/>
          <w:highlight w:val="cyan"/>
        </w:rPr>
        <w:t>construction of nuclear power</w:t>
      </w:r>
      <w:r w:rsidRPr="008971AE">
        <w:rPr>
          <w:rStyle w:val="StyleBoldUnderline"/>
        </w:rPr>
        <w:t xml:space="preserve"> plants </w:t>
      </w:r>
      <w:r w:rsidRPr="00082573">
        <w:rPr>
          <w:rStyle w:val="StyleBoldUnderline"/>
          <w:highlight w:val="cyan"/>
        </w:rPr>
        <w:t>has atrophied</w:t>
      </w:r>
      <w:r w:rsidRPr="008971AE">
        <w:rPr>
          <w:rStyle w:val="StyleBoldUnderline"/>
        </w:rPr>
        <w:t xml:space="preserve"> severely and </w:t>
      </w:r>
      <w:r w:rsidRPr="00082573">
        <w:rPr>
          <w:rStyle w:val="StyleBoldUnderline"/>
          <w:highlight w:val="cyan"/>
        </w:rPr>
        <w:t>the US risks losing its competitive edge</w:t>
      </w:r>
      <w:r w:rsidRPr="008971AE">
        <w:rPr>
          <w:rStyle w:val="StyleBoldUnderline"/>
        </w:rPr>
        <w:t xml:space="preserve"> in the nuclear energy arena</w:t>
      </w:r>
      <w:r w:rsidRPr="008971AE">
        <w:rPr>
          <w:sz w:val="16"/>
        </w:rPr>
        <w:t>.</w:t>
      </w:r>
      <w:r w:rsidRPr="008971AE">
        <w:rPr>
          <w:sz w:val="12"/>
        </w:rPr>
        <w:t>¶</w:t>
      </w:r>
      <w:r w:rsidRPr="008971AE">
        <w:rPr>
          <w:sz w:val="16"/>
        </w:rPr>
        <w:t xml:space="preserve"> </w:t>
      </w:r>
      <w:proofErr w:type="gramStart"/>
      <w:r w:rsidRPr="008971AE">
        <w:rPr>
          <w:sz w:val="16"/>
        </w:rPr>
        <w:t>Simultaneously</w:t>
      </w:r>
      <w:proofErr w:type="gramEnd"/>
      <w:r w:rsidRPr="008971AE">
        <w:rPr>
          <w:sz w:val="16"/>
        </w:rPr>
        <w:t xml:space="preserve">, the People’s Republic of </w:t>
      </w:r>
      <w:r w:rsidRPr="00082573">
        <w:rPr>
          <w:rStyle w:val="StyleBoldUnderline"/>
          <w:highlight w:val="cyan"/>
        </w:rPr>
        <w:t>China</w:t>
      </w:r>
      <w:r w:rsidRPr="008971AE">
        <w:rPr>
          <w:sz w:val="16"/>
        </w:rPr>
        <w:t xml:space="preserve"> (PRC) </w:t>
      </w:r>
      <w:r w:rsidRPr="008971AE">
        <w:rPr>
          <w:rStyle w:val="StyleBoldUnderline"/>
        </w:rPr>
        <w:t xml:space="preserve">has </w:t>
      </w:r>
      <w:r w:rsidRPr="00082573">
        <w:rPr>
          <w:rStyle w:val="StyleBoldUnderline"/>
          <w:highlight w:val="cyan"/>
        </w:rPr>
        <w:t>made great strides in</w:t>
      </w:r>
      <w:r w:rsidRPr="008971AE">
        <w:rPr>
          <w:rStyle w:val="StyleBoldUnderline"/>
        </w:rPr>
        <w:t xml:space="preserve"> closing the </w:t>
      </w:r>
      <w:r w:rsidRPr="00082573">
        <w:rPr>
          <w:rStyle w:val="StyleBoldUnderline"/>
          <w:highlight w:val="cyan"/>
        </w:rPr>
        <w:t>nuclear energy development</w:t>
      </w:r>
      <w:r w:rsidRPr="008971AE">
        <w:rPr>
          <w:rStyle w:val="StyleBoldUnderline"/>
        </w:rPr>
        <w:t xml:space="preserve"> gap with America</w:t>
      </w:r>
      <w:r w:rsidRPr="008971AE">
        <w:rPr>
          <w:sz w:val="16"/>
        </w:rPr>
        <w:t xml:space="preserve">. </w:t>
      </w:r>
      <w:r w:rsidRPr="008971AE">
        <w:rPr>
          <w:rStyle w:val="StyleBoldUnderline"/>
        </w:rPr>
        <w:t xml:space="preserve">Through a combination of </w:t>
      </w:r>
      <w:r w:rsidRPr="00082573">
        <w:rPr>
          <w:rStyle w:val="StyleBoldUnderline"/>
          <w:highlight w:val="cyan"/>
        </w:rPr>
        <w:t>importing tech</w:t>
      </w:r>
      <w:r w:rsidRPr="008971AE">
        <w:rPr>
          <w:rStyle w:val="StyleBoldUnderline"/>
        </w:rPr>
        <w:t xml:space="preserve">nology, </w:t>
      </w:r>
      <w:r w:rsidRPr="00082573">
        <w:rPr>
          <w:rStyle w:val="StyleBoldUnderline"/>
          <w:highlight w:val="cyan"/>
        </w:rPr>
        <w:t>research</w:t>
      </w:r>
      <w:r w:rsidRPr="008971AE">
        <w:rPr>
          <w:rStyle w:val="StyleBoldUnderline"/>
        </w:rPr>
        <w:t xml:space="preserve"> from within China itself, and a </w:t>
      </w:r>
      <w:r w:rsidRPr="00082573">
        <w:rPr>
          <w:rStyle w:val="StyleBoldUnderline"/>
          <w:highlight w:val="cyan"/>
        </w:rPr>
        <w:t>disciplined policy approach</w:t>
      </w:r>
      <w:r w:rsidRPr="008971AE">
        <w:rPr>
          <w:rStyle w:val="StyleBoldUnderline"/>
        </w:rPr>
        <w:t xml:space="preserve"> the PRC is increasingly able to leverage the export of commercial nuclear power as part of its national strategy</w:t>
      </w:r>
      <w:r w:rsidRPr="008971AE">
        <w:rPr>
          <w:sz w:val="16"/>
        </w:rPr>
        <w:t xml:space="preserve">. </w:t>
      </w:r>
      <w:r w:rsidRPr="008971AE">
        <w:rPr>
          <w:rStyle w:val="StyleBoldUnderline"/>
        </w:rPr>
        <w:t xml:space="preserve">Disturbingly, </w:t>
      </w:r>
      <w:r w:rsidRPr="00082573">
        <w:rPr>
          <w:rStyle w:val="StyleBoldUnderline"/>
          <w:highlight w:val="cyan"/>
        </w:rPr>
        <w:t>China does not share America’s commitment to stability</w:t>
      </w:r>
      <w:r w:rsidRPr="008971AE">
        <w:rPr>
          <w:rStyle w:val="StyleBoldUnderline"/>
        </w:rPr>
        <w:t>, transparency, and responsibility when exporting nuclear technology</w:t>
      </w:r>
      <w:r w:rsidRPr="008971AE">
        <w:rPr>
          <w:sz w:val="16"/>
        </w:rPr>
        <w:t>. This is a growing strategic weakness and risk for the United States</w:t>
      </w:r>
      <w:r w:rsidRPr="008971AE">
        <w:rPr>
          <w:rStyle w:val="StyleBoldUnderline"/>
        </w:rPr>
        <w:t>. To remain competitive and to be in a position to offset the PRC when required the American government should encourage the domestic use of nuclear power and spur the forces of technological innovation</w:t>
      </w:r>
      <w:r w:rsidRPr="008971AE">
        <w:rPr>
          <w:sz w:val="16"/>
        </w:rPr>
        <w:t>.</w:t>
      </w:r>
      <w:r w:rsidRPr="008971AE">
        <w:rPr>
          <w:sz w:val="12"/>
        </w:rPr>
        <w:t>¶</w:t>
      </w:r>
      <w:r w:rsidRPr="008971AE">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971AE">
        <w:rPr>
          <w:sz w:val="12"/>
        </w:rPr>
        <w:t>¶</w:t>
      </w:r>
      <w:r w:rsidRPr="008971AE">
        <w:rPr>
          <w:sz w:val="16"/>
        </w:rPr>
        <w:t xml:space="preserve"> </w:t>
      </w:r>
      <w:r w:rsidRPr="008971AE">
        <w:rPr>
          <w:rStyle w:val="StyleBoldUnderline"/>
        </w:rPr>
        <w:t>America’s slow pace of reactor construction over the past three decades has stymied innovation and caused the nuclear sector and its industrial base to shrivel</w:t>
      </w:r>
      <w:r w:rsidRPr="008971AE">
        <w:rPr>
          <w:sz w:val="16"/>
        </w:rPr>
        <w:t xml:space="preserve">. While some aspects of America’s nuclear infrastructure still operate effectively, </w:t>
      </w:r>
      <w:r w:rsidRPr="008971AE">
        <w:rPr>
          <w:rStyle w:val="StyleBoldUnderline"/>
        </w:rPr>
        <w:t xml:space="preserve">many critical areas have atrophied. </w:t>
      </w:r>
      <w:r w:rsidRPr="008971AE">
        <w:rPr>
          <w:sz w:val="16"/>
        </w:rPr>
        <w:t xml:space="preserve">For example, one capability that America has entirely lost is the means to cast </w:t>
      </w:r>
      <w:proofErr w:type="spellStart"/>
      <w:r w:rsidRPr="008971AE">
        <w:rPr>
          <w:sz w:val="16"/>
        </w:rPr>
        <w:t>ultra heavy</w:t>
      </w:r>
      <w:proofErr w:type="spellEnd"/>
      <w:r w:rsidRPr="008971AE">
        <w:rPr>
          <w:sz w:val="16"/>
        </w:rPr>
        <w:t xml:space="preserve"> forgings in the range of 350,000 – 600,000 pounds, which impacts the construction of containment vessels, turbine rotors, and steam generators. In contrast, Japan, China, and Russia all possess an </w:t>
      </w:r>
      <w:proofErr w:type="spellStart"/>
      <w:r w:rsidRPr="008971AE">
        <w:rPr>
          <w:sz w:val="16"/>
        </w:rPr>
        <w:t>ultra heavy</w:t>
      </w:r>
      <w:proofErr w:type="spellEnd"/>
      <w:r w:rsidRPr="008971AE">
        <w:rPr>
          <w:sz w:val="16"/>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971AE">
        <w:rPr>
          <w:sz w:val="12"/>
        </w:rPr>
        <w:t>¶</w:t>
      </w:r>
      <w:r w:rsidRPr="008971AE">
        <w:rPr>
          <w:sz w:val="16"/>
        </w:rPr>
        <w:t xml:space="preserve"> The American nuclear industry entered the 1960s in a strong position, yet over the past 30 years other countries have closed the development gap with America. </w:t>
      </w:r>
      <w:r w:rsidRPr="008971AE">
        <w:rPr>
          <w:rStyle w:val="StyleBoldUnderline"/>
        </w:rPr>
        <w:t xml:space="preserve">The </w:t>
      </w:r>
      <w:r w:rsidRPr="0079478C">
        <w:rPr>
          <w:rStyle w:val="StyleBoldUnderline"/>
          <w:highlight w:val="cyan"/>
        </w:rPr>
        <w:t>implications</w:t>
      </w:r>
      <w:r w:rsidRPr="008971AE">
        <w:rPr>
          <w:rStyle w:val="StyleBoldUnderline"/>
        </w:rPr>
        <w:t xml:space="preserve"> of this change go beyond economics or prestige to </w:t>
      </w:r>
      <w:r w:rsidRPr="0079478C">
        <w:rPr>
          <w:rStyle w:val="StyleBoldUnderline"/>
          <w:highlight w:val="cyan"/>
        </w:rPr>
        <w:t>include national security</w:t>
      </w:r>
      <w:r w:rsidRPr="008971AE">
        <w:rPr>
          <w:rStyle w:val="StyleBoldUnderline"/>
        </w:rPr>
        <w:t xml:space="preserve">. These changes would be less threatening if friendly allies were the ones moving forward with developing a nuclear export </w:t>
      </w:r>
      <w:proofErr w:type="spellStart"/>
      <w:r w:rsidRPr="008971AE">
        <w:rPr>
          <w:rStyle w:val="StyleBoldUnderline"/>
        </w:rPr>
        <w:t>industry</w:t>
      </w:r>
      <w:proofErr w:type="gramStart"/>
      <w:r w:rsidRPr="008971AE">
        <w:rPr>
          <w:rStyle w:val="StyleBoldUnderline"/>
        </w:rPr>
        <w:t>;however</w:t>
      </w:r>
      <w:proofErr w:type="spellEnd"/>
      <w:proofErr w:type="gramEnd"/>
      <w:r w:rsidRPr="008971AE">
        <w:rPr>
          <w:rStyle w:val="StyleBoldUnderline"/>
        </w:rPr>
        <w:t xml:space="preserve">, the quick </w:t>
      </w:r>
      <w:r w:rsidRPr="0079478C">
        <w:rPr>
          <w:rStyle w:val="StyleBoldUnderline"/>
          <w:highlight w:val="cyan"/>
        </w:rPr>
        <w:t xml:space="preserve">advancement of the PRC in nuclear energy changes </w:t>
      </w:r>
      <w:r w:rsidRPr="0079478C">
        <w:rPr>
          <w:rStyle w:val="StyleBoldUnderline"/>
        </w:rPr>
        <w:t xml:space="preserve">the </w:t>
      </w:r>
      <w:r w:rsidRPr="0079478C">
        <w:rPr>
          <w:rStyle w:val="StyleBoldUnderline"/>
          <w:highlight w:val="cyan"/>
        </w:rPr>
        <w:t>strategic calculus</w:t>
      </w:r>
      <w:r w:rsidRPr="008971AE">
        <w:rPr>
          <w:rStyle w:val="StyleBoldUnderline"/>
        </w:rPr>
        <w:t xml:space="preserve"> for America.</w:t>
      </w:r>
      <w:r w:rsidRPr="008971AE">
        <w:rPr>
          <w:sz w:val="12"/>
        </w:rPr>
        <w:t>¶</w:t>
      </w:r>
      <w:r w:rsidRPr="008971AE">
        <w:rPr>
          <w:sz w:val="16"/>
        </w:rPr>
        <w:t xml:space="preserve"> The shifting strategic landscape</w:t>
      </w:r>
      <w:r w:rsidRPr="008971AE">
        <w:rPr>
          <w:sz w:val="12"/>
        </w:rPr>
        <w:t>¶</w:t>
      </w:r>
      <w:r w:rsidRPr="008971AE">
        <w:rPr>
          <w:sz w:val="16"/>
        </w:rPr>
        <w:t xml:space="preserve"> </w:t>
      </w:r>
      <w:r w:rsidRPr="008971AE">
        <w:rPr>
          <w:rStyle w:val="StyleBoldUnderline"/>
        </w:rPr>
        <w:t xml:space="preserve">While America’s nuclear industry has languished, current changes in the world’s strategic layout no longer allow America the option of maintaining the status quo without being surpassed. </w:t>
      </w:r>
      <w:r w:rsidRPr="008971AE">
        <w:rPr>
          <w:sz w:val="16"/>
        </w:rPr>
        <w:t xml:space="preserve">The drive for research, development, and scientific progress that grew out of the Cold War propelled America forward, but those priorities have long since been downgraded by the US government. </w:t>
      </w:r>
      <w:r w:rsidRPr="008971AE">
        <w:rPr>
          <w:rStyle w:val="StyleBoldUnderline"/>
        </w:rPr>
        <w:t>The economic development of formerly impoverished countries means that the US cannot assume continued dominance by default</w:t>
      </w:r>
      <w:r w:rsidRPr="008971AE">
        <w:rPr>
          <w:sz w:val="16"/>
        </w:rPr>
        <w:t xml:space="preserve">. </w:t>
      </w:r>
      <w:r w:rsidRPr="008971AE">
        <w:rPr>
          <w:rStyle w:val="StyleBoldUnderline"/>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8971AE">
        <w:rPr>
          <w:rStyle w:val="StyleBoldUnderline"/>
          <w:sz w:val="12"/>
        </w:rPr>
        <w:t>¶</w:t>
      </w:r>
      <w:r w:rsidRPr="008971AE">
        <w:rPr>
          <w:sz w:val="16"/>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8971AE">
        <w:rPr>
          <w:sz w:val="16"/>
        </w:rPr>
        <w:t>lead</w:t>
      </w:r>
      <w:proofErr w:type="spellEnd"/>
      <w:proofErr w:type="gramEnd"/>
      <w:r w:rsidRPr="008971AE">
        <w:rPr>
          <w:sz w:val="16"/>
        </w:rPr>
        <w:t xml:space="preserve"> many in the United States to underestimate China’s capabilities. The Communist Party of China (</w:t>
      </w:r>
      <w:r w:rsidRPr="008971AE">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8971AE">
        <w:rPr>
          <w:sz w:val="16"/>
        </w:rPr>
        <w:t xml:space="preserve"> </w:t>
      </w:r>
      <w:r w:rsidRPr="008971AE">
        <w:rPr>
          <w:sz w:val="12"/>
        </w:rPr>
        <w:t>¶</w:t>
      </w:r>
      <w:r w:rsidRPr="008971AE">
        <w:rPr>
          <w:sz w:val="16"/>
        </w:rPr>
        <w:t xml:space="preserve"> </w:t>
      </w:r>
      <w:proofErr w:type="gramStart"/>
      <w:r w:rsidRPr="008971AE">
        <w:rPr>
          <w:sz w:val="16"/>
        </w:rPr>
        <w:t>In</w:t>
      </w:r>
      <w:proofErr w:type="gramEnd"/>
      <w:r w:rsidRPr="008971AE">
        <w:rPr>
          <w:sz w:val="16"/>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971AE">
        <w:rPr>
          <w:sz w:val="12"/>
        </w:rPr>
        <w:t>¶</w:t>
      </w:r>
      <w:r w:rsidRPr="008971AE">
        <w:rPr>
          <w:sz w:val="16"/>
        </w:rPr>
        <w:t xml:space="preserve"> </w:t>
      </w:r>
      <w:r w:rsidRPr="008971AE">
        <w:rPr>
          <w:sz w:val="12"/>
        </w:rPr>
        <w:t>¶</w:t>
      </w:r>
      <w:r w:rsidRPr="008971AE">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971AE">
        <w:rPr>
          <w:rStyle w:val="StyleBoldUnderline"/>
        </w:rPr>
        <w:t>The PRC’s official statement on energy policy lists nuclear power as one of their target fields. When viewed within this context, the full range of implications from China’s development of nuclear technology becomes evident</w:t>
      </w:r>
      <w:r w:rsidRPr="008971AE">
        <w:rPr>
          <w:sz w:val="16"/>
        </w:rPr>
        <w:t xml:space="preserve">. </w:t>
      </w:r>
      <w:r w:rsidRPr="008971AE">
        <w:rPr>
          <w:rStyle w:val="StyleBoldUnderline"/>
        </w:rPr>
        <w:t>The PRC is now competing with the United States in the areas of innovation and high-technology, two fields that have driven American power since World War Two</w:t>
      </w:r>
      <w:r w:rsidRPr="008971AE">
        <w:rPr>
          <w:sz w:val="16"/>
        </w:rPr>
        <w:t xml:space="preserve">. </w:t>
      </w:r>
      <w:r w:rsidRPr="008971AE">
        <w:rPr>
          <w:rStyle w:val="StyleBoldUnderline"/>
        </w:rPr>
        <w:t>China’s economic appeal</w:t>
      </w:r>
      <w:r w:rsidRPr="008971AE">
        <w:rPr>
          <w:sz w:val="16"/>
        </w:rPr>
        <w:t xml:space="preserve"> is no longer merely the fact that it has cheap labor, but </w:t>
      </w:r>
      <w:r w:rsidRPr="008971AE">
        <w:rPr>
          <w:rStyle w:val="StyleBoldUnderline"/>
        </w:rPr>
        <w:t>is expanding its economic power in a purposeful way that directly challenges America’s position in the world</w:t>
      </w:r>
      <w:r w:rsidRPr="008971AE">
        <w:rPr>
          <w:sz w:val="16"/>
        </w:rPr>
        <w:t>.</w:t>
      </w:r>
      <w:r w:rsidRPr="008971AE">
        <w:rPr>
          <w:sz w:val="12"/>
        </w:rPr>
        <w:t>¶</w:t>
      </w:r>
      <w:r w:rsidRPr="008971AE">
        <w:rPr>
          <w:sz w:val="16"/>
        </w:rPr>
        <w:t xml:space="preserve"> </w:t>
      </w:r>
      <w:r w:rsidRPr="008971AE">
        <w:rPr>
          <w:sz w:val="12"/>
        </w:rPr>
        <w:t>¶</w:t>
      </w:r>
      <w:r w:rsidRPr="008971AE">
        <w:rPr>
          <w:sz w:val="16"/>
        </w:rPr>
        <w:t xml:space="preserve"> </w:t>
      </w:r>
      <w:r w:rsidRPr="008971AE">
        <w:rPr>
          <w:rStyle w:val="StyleBoldUnderline"/>
        </w:rPr>
        <w:t>The CPC uses the market to their advantage to attract nuclear technology and intellectual capital to China</w:t>
      </w:r>
      <w:r w:rsidRPr="008971AE">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971AE">
        <w:rPr>
          <w:sz w:val="12"/>
        </w:rPr>
        <w:t>¶</w:t>
      </w:r>
      <w:r w:rsidRPr="008971AE">
        <w:rPr>
          <w:sz w:val="16"/>
        </w:rPr>
        <w:t xml:space="preserve"> In line with this economic policy, China has bought nuclear reactors from Westinghouse and </w:t>
      </w:r>
      <w:proofErr w:type="spellStart"/>
      <w:r w:rsidRPr="008971AE">
        <w:rPr>
          <w:sz w:val="16"/>
        </w:rPr>
        <w:t>Areva</w:t>
      </w:r>
      <w:proofErr w:type="spellEnd"/>
      <w:r w:rsidRPr="008971AE">
        <w:rPr>
          <w:sz w:val="16"/>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79478C">
        <w:rPr>
          <w:rStyle w:val="StyleBoldUnderline"/>
          <w:highlight w:val="cyan"/>
        </w:rPr>
        <w:t>China’s</w:t>
      </w:r>
      <w:r w:rsidRPr="008971AE">
        <w:rPr>
          <w:sz w:val="16"/>
        </w:rPr>
        <w:t xml:space="preserve"> State Nuclear Power Technology Corporation has </w:t>
      </w:r>
      <w:r w:rsidRPr="0079478C">
        <w:rPr>
          <w:rStyle w:val="StyleBoldUnderline"/>
          <w:highlight w:val="cyan"/>
        </w:rPr>
        <w:t xml:space="preserve">partnered with Westinghouse to build a </w:t>
      </w:r>
      <w:r w:rsidRPr="0079478C">
        <w:rPr>
          <w:rStyle w:val="StyleBoldUnderline"/>
        </w:rPr>
        <w:t xml:space="preserve">new and </w:t>
      </w:r>
      <w:r w:rsidRPr="0079478C">
        <w:rPr>
          <w:rStyle w:val="StyleBoldUnderline"/>
          <w:highlight w:val="cyan"/>
        </w:rPr>
        <w:t>larger reactor</w:t>
      </w:r>
      <w:r w:rsidRPr="008971AE">
        <w:rPr>
          <w:sz w:val="16"/>
        </w:rPr>
        <w:t xml:space="preserve"> based on the existing Westinghouse AP 1000 reactor. </w:t>
      </w:r>
      <w:r w:rsidRPr="008971AE">
        <w:rPr>
          <w:rStyle w:val="StyleBoldUnderline"/>
        </w:rPr>
        <w:t>This will give the PRC a reactor design of its own to then export</w:t>
      </w:r>
      <w:r w:rsidRPr="008971AE">
        <w:rPr>
          <w:sz w:val="16"/>
        </w:rPr>
        <w:t xml:space="preserve">. </w:t>
      </w:r>
      <w:r w:rsidRPr="008971AE">
        <w:rPr>
          <w:rStyle w:val="StyleBoldUnderline"/>
        </w:rPr>
        <w:t>If the CPC is able to combine their control over raw materials, growing technical know-how, and manufacturing base, China will not only be a powerful economy, but be able to leverage this power to service its foreign policy goals as well.</w:t>
      </w:r>
      <w:r w:rsidRPr="008971AE">
        <w:rPr>
          <w:sz w:val="12"/>
        </w:rPr>
        <w:t>¶</w:t>
      </w:r>
      <w:r w:rsidRPr="008971AE">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971AE">
        <w:rPr>
          <w:sz w:val="12"/>
        </w:rPr>
        <w:t>¶</w:t>
      </w:r>
      <w:r w:rsidRPr="008971AE">
        <w:rPr>
          <w:sz w:val="16"/>
        </w:rPr>
        <w:t xml:space="preserve"> </w:t>
      </w:r>
      <w:proofErr w:type="gramStart"/>
      <w:r w:rsidRPr="008971AE">
        <w:rPr>
          <w:sz w:val="16"/>
        </w:rPr>
        <w:t>The</w:t>
      </w:r>
      <w:proofErr w:type="gramEnd"/>
      <w:r w:rsidRPr="008971AE">
        <w:rPr>
          <w:sz w:val="16"/>
        </w:rPr>
        <w:t xml:space="preserve"> risk to America</w:t>
      </w:r>
      <w:r w:rsidRPr="008971AE">
        <w:rPr>
          <w:rStyle w:val="StyleBoldUnderline"/>
          <w:sz w:val="12"/>
        </w:rPr>
        <w:t>¶</w:t>
      </w:r>
      <w:r w:rsidRPr="008971AE">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6E6FF1">
        <w:rPr>
          <w:rStyle w:val="StyleBoldUnderline"/>
          <w:highlight w:val="cyan"/>
        </w:rPr>
        <w:t>China has a record of sharing dangerous weapons</w:t>
      </w:r>
      <w:r w:rsidRPr="008971AE">
        <w:rPr>
          <w:rStyle w:val="StyleBoldUnderline"/>
        </w:rPr>
        <w:t xml:space="preserve"> and nuclear material </w:t>
      </w:r>
      <w:r w:rsidRPr="006E6FF1">
        <w:rPr>
          <w:rStyle w:val="StyleBoldUnderline"/>
          <w:highlight w:val="cyan"/>
        </w:rPr>
        <w:t>with unfit countries</w:t>
      </w:r>
      <w:r w:rsidRPr="008971AE">
        <w:rPr>
          <w:sz w:val="16"/>
        </w:rPr>
        <w:t xml:space="preserve">. </w:t>
      </w:r>
      <w:r w:rsidRPr="008971AE">
        <w:rPr>
          <w:rStyle w:val="StyleBoldUnderline"/>
        </w:rPr>
        <w:t xml:space="preserve">It is a risk for America to allow China to become a nuclear exporting country with a competitive technical and scientific edge. </w:t>
      </w:r>
      <w:r w:rsidRPr="006E6FF1">
        <w:rPr>
          <w:rStyle w:val="StyleBoldUnderline"/>
          <w:highlight w:val="cyan"/>
        </w:rPr>
        <w:t>In order to limit Chinese influence</w:t>
      </w:r>
      <w:r w:rsidRPr="008971AE">
        <w:rPr>
          <w:rStyle w:val="StyleBoldUnderline"/>
        </w:rPr>
        <w:t xml:space="preserve"> and the relative attractiveness of what they can offer, </w:t>
      </w:r>
      <w:r w:rsidRPr="006E6FF1">
        <w:rPr>
          <w:rStyle w:val="StyleBoldUnderline"/>
          <w:highlight w:val="cyan"/>
        </w:rPr>
        <w:t>America must ensure</w:t>
      </w:r>
      <w:r w:rsidRPr="008971AE">
        <w:rPr>
          <w:rStyle w:val="StyleBoldUnderline"/>
        </w:rPr>
        <w:t xml:space="preserve"> its </w:t>
      </w:r>
      <w:r w:rsidRPr="006E6FF1">
        <w:rPr>
          <w:rStyle w:val="StyleBoldUnderline"/>
          <w:highlight w:val="cyan"/>
        </w:rPr>
        <w:t>continuing</w:t>
      </w:r>
      <w:r w:rsidRPr="008971AE">
        <w:rPr>
          <w:rStyle w:val="StyleBoldUnderline"/>
        </w:rPr>
        <w:t xml:space="preserve"> and substantive </w:t>
      </w:r>
      <w:r w:rsidRPr="006E6FF1">
        <w:rPr>
          <w:rStyle w:val="StyleBoldUnderline"/>
          <w:highlight w:val="cyan"/>
        </w:rPr>
        <w:t>lead</w:t>
      </w:r>
      <w:r w:rsidRPr="008971AE">
        <w:rPr>
          <w:rStyle w:val="StyleBoldUnderline"/>
        </w:rPr>
        <w:t xml:space="preserve"> in reactor technology.</w:t>
      </w:r>
      <w:r w:rsidRPr="008971AE">
        <w:rPr>
          <w:sz w:val="12"/>
        </w:rPr>
        <w:t>¶</w:t>
      </w:r>
      <w:r w:rsidRPr="008971AE">
        <w:rPr>
          <w:sz w:val="16"/>
        </w:rPr>
        <w:t xml:space="preserve"> </w:t>
      </w:r>
      <w:r w:rsidRPr="008971AE">
        <w:rPr>
          <w:sz w:val="12"/>
        </w:rPr>
        <w:t>¶</w:t>
      </w:r>
      <w:r w:rsidRPr="008971AE">
        <w:rPr>
          <w:sz w:val="16"/>
        </w:rPr>
        <w:t xml:space="preserve"> The PRC’s record of exporting risky items is well documented. It is known that during the 1980s </w:t>
      </w:r>
      <w:r w:rsidRPr="008971AE">
        <w:rPr>
          <w:rStyle w:val="StyleBoldUnderline"/>
        </w:rPr>
        <w:t xml:space="preserve">the Chinese shared nuclear weapon designs with Pakistan and continues to </w:t>
      </w:r>
      <w:proofErr w:type="gramStart"/>
      <w:r w:rsidRPr="008971AE">
        <w:rPr>
          <w:rStyle w:val="StyleBoldUnderline"/>
        </w:rPr>
        <w:t>proliferate</w:t>
      </w:r>
      <w:proofErr w:type="gramEnd"/>
      <w:r w:rsidRPr="008971AE">
        <w:rPr>
          <w:rStyle w:val="StyleBoldUnderline"/>
        </w:rPr>
        <w:t xml:space="preserve"> WMD-related material. </w:t>
      </w:r>
      <w:r w:rsidRPr="008971AE">
        <w:rPr>
          <w:sz w:val="16"/>
        </w:rPr>
        <w:t xml:space="preserve">According to the Office of the Director of National Intelligence to Congress, </w:t>
      </w:r>
      <w:r w:rsidRPr="006D7955">
        <w:rPr>
          <w:rStyle w:val="StyleBoldUnderline"/>
          <w:highlight w:val="cyan"/>
        </w:rPr>
        <w:t>China sells tech</w:t>
      </w:r>
      <w:r w:rsidRPr="008971AE">
        <w:rPr>
          <w:rStyle w:val="StyleBoldUnderline"/>
        </w:rPr>
        <w:t xml:space="preserve">nologies and components </w:t>
      </w:r>
      <w:r w:rsidRPr="006D7955">
        <w:rPr>
          <w:rStyle w:val="StyleBoldUnderline"/>
          <w:highlight w:val="cyan"/>
        </w:rPr>
        <w:t>in the Middle East and South Asia that</w:t>
      </w:r>
      <w:r w:rsidRPr="008971AE">
        <w:rPr>
          <w:rStyle w:val="StyleBoldUnderline"/>
        </w:rPr>
        <w:t xml:space="preserve"> are dual use and could </w:t>
      </w:r>
      <w:r w:rsidRPr="006D7955">
        <w:rPr>
          <w:rStyle w:val="StyleBoldUnderline"/>
          <w:highlight w:val="cyan"/>
        </w:rPr>
        <w:t>support WMD</w:t>
      </w:r>
      <w:r w:rsidRPr="008971AE">
        <w:rPr>
          <w:rStyle w:val="StyleBoldUnderline"/>
        </w:rPr>
        <w:t xml:space="preserve"> and missile programs. </w:t>
      </w:r>
      <w:r w:rsidRPr="008971AE">
        <w:rPr>
          <w:sz w:val="16"/>
        </w:rPr>
        <w:t>Jane’s Intelligence Review reported in 2006 that China</w:t>
      </w:r>
      <w:proofErr w:type="gramStart"/>
      <w:r w:rsidRPr="008971AE">
        <w:rPr>
          <w:sz w:val="16"/>
        </w:rPr>
        <w:t>,</w:t>
      </w:r>
      <w:r w:rsidRPr="008971AE">
        <w:rPr>
          <w:sz w:val="12"/>
        </w:rPr>
        <w:t>¶</w:t>
      </w:r>
      <w:proofErr w:type="gramEnd"/>
      <w:r w:rsidRPr="008971AE">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8971AE">
        <w:rPr>
          <w:sz w:val="16"/>
        </w:rPr>
        <w:t>maraging</w:t>
      </w:r>
      <w:proofErr w:type="spellEnd"/>
      <w:r w:rsidRPr="008971AE">
        <w:rPr>
          <w:sz w:val="16"/>
        </w:rPr>
        <w:t xml:space="preserve"> steel (twice as hard as stainless steel), which is critical for fabricating centrifuges needed to reprocess uranium into bomb-grade material. </w:t>
      </w:r>
      <w:r w:rsidRPr="008971AE">
        <w:rPr>
          <w:sz w:val="12"/>
        </w:rPr>
        <w:t>¶</w:t>
      </w:r>
      <w:r w:rsidRPr="008971AE">
        <w:rPr>
          <w:sz w:val="16"/>
        </w:rPr>
        <w:t xml:space="preserve"> </w:t>
      </w:r>
      <w:r w:rsidRPr="008971AE">
        <w:rPr>
          <w:rStyle w:val="StyleBoldUnderline"/>
        </w:rPr>
        <w:t xml:space="preserve">China sells dangerous materials in order to secure its geopolitical objectives, </w:t>
      </w:r>
      <w:r w:rsidRPr="006D7955">
        <w:rPr>
          <w:rStyle w:val="StyleBoldUnderline"/>
          <w:highlight w:val="cyan"/>
        </w:rPr>
        <w:t>regardless if those actions harm world stability.</w:t>
      </w:r>
      <w:r w:rsidRPr="008971AE">
        <w:rPr>
          <w:rStyle w:val="StyleBoldUnderline"/>
        </w:rPr>
        <w:t xml:space="preserve"> There is little reason to believe China will treat the sale of nuclear reactors any differently. Even if the PRC provides public assurances that it will behave differently in the future, the CPC has not been truthful for decades about its nuclear material and weapons sales and hence lacks credibility</w:t>
      </w:r>
      <w:r w:rsidRPr="008971AE">
        <w:rPr>
          <w:sz w:val="16"/>
        </w:rPr>
        <w:t xml:space="preserve">. For example, in 1983 Chinese </w:t>
      </w:r>
      <w:proofErr w:type="gramStart"/>
      <w:r w:rsidRPr="008971AE">
        <w:rPr>
          <w:sz w:val="16"/>
        </w:rPr>
        <w:t>Vice</w:t>
      </w:r>
      <w:proofErr w:type="gramEnd"/>
      <w:r w:rsidRPr="008971AE">
        <w:rPr>
          <w:sz w:val="16"/>
        </w:rPr>
        <w:t xml:space="preserve"> Premier Li </w:t>
      </w:r>
      <w:proofErr w:type="spellStart"/>
      <w:r w:rsidRPr="008971AE">
        <w:rPr>
          <w:sz w:val="16"/>
        </w:rPr>
        <w:t>Peng</w:t>
      </w:r>
      <w:proofErr w:type="spellEnd"/>
      <w:r w:rsidRPr="008971AE">
        <w:rPr>
          <w:sz w:val="16"/>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8971AE">
        <w:rPr>
          <w:sz w:val="16"/>
        </w:rPr>
        <w:t>The</w:t>
      </w:r>
      <w:proofErr w:type="spellEnd"/>
      <w:r w:rsidRPr="008971AE">
        <w:rPr>
          <w:sz w:val="16"/>
        </w:rPr>
        <w:t xml:space="preserve"> Washington Post that 'China has struck no nuclear deal with Iran.' In reality, China had provided Iran with a research reactor capable of producing plutonium and a </w:t>
      </w:r>
      <w:proofErr w:type="spellStart"/>
      <w:r w:rsidRPr="008971AE">
        <w:rPr>
          <w:sz w:val="16"/>
        </w:rPr>
        <w:t>calutron</w:t>
      </w:r>
      <w:proofErr w:type="spellEnd"/>
      <w:r w:rsidRPr="008971AE">
        <w:rPr>
          <w:sz w:val="16"/>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971AE">
        <w:rPr>
          <w:sz w:val="12"/>
        </w:rPr>
        <w:t>¶</w:t>
      </w:r>
      <w:r w:rsidRPr="008971AE">
        <w:rPr>
          <w:sz w:val="16"/>
        </w:rPr>
        <w:t xml:space="preserve"> </w:t>
      </w:r>
      <w:proofErr w:type="gramStart"/>
      <w:r w:rsidRPr="008971AE">
        <w:rPr>
          <w:sz w:val="16"/>
        </w:rPr>
        <w:t>In</w:t>
      </w:r>
      <w:proofErr w:type="gramEnd"/>
      <w:r w:rsidRPr="008971AE">
        <w:rPr>
          <w:sz w:val="16"/>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971AE">
        <w:rPr>
          <w:sz w:val="12"/>
        </w:rPr>
        <w:t>¶</w:t>
      </w:r>
      <w:r w:rsidRPr="008971AE">
        <w:rPr>
          <w:sz w:val="16"/>
        </w:rPr>
        <w:t xml:space="preserve"> </w:t>
      </w:r>
      <w:proofErr w:type="gramStart"/>
      <w:r w:rsidRPr="008971AE">
        <w:rPr>
          <w:sz w:val="16"/>
        </w:rPr>
        <w:t>A</w:t>
      </w:r>
      <w:proofErr w:type="gramEnd"/>
      <w:r w:rsidRPr="008971AE">
        <w:rPr>
          <w:sz w:val="16"/>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8971AE">
        <w:rPr>
          <w:rStyle w:val="StyleBoldUnderline"/>
        </w:rPr>
        <w:t>. Every new country that nuclear technology or information is spread to exponentially increases the risk of material being stolen, given to a third party or being used as the launching point for a weapons program</w:t>
      </w:r>
      <w:r w:rsidRPr="008971AE">
        <w:rPr>
          <w:sz w:val="16"/>
        </w:rPr>
        <w:t xml:space="preserve">. </w:t>
      </w:r>
      <w:r w:rsidRPr="008971AE">
        <w:rPr>
          <w:rStyle w:val="StyleBoldUnderline"/>
        </w:rPr>
        <w:t>China’s history of proliferation and willingness to engage economically with very unsavory governments seems likely to increase the risks involving nuclear material.</w:t>
      </w:r>
    </w:p>
    <w:p w:rsidR="00472BA7" w:rsidRDefault="00472BA7" w:rsidP="00472BA7"/>
    <w:p w:rsidR="00472BA7" w:rsidRPr="00FD6F4A" w:rsidRDefault="00472BA7" w:rsidP="00472BA7">
      <w:pPr>
        <w:pStyle w:val="Heading4"/>
        <w:rPr>
          <w:rStyle w:val="StyleStyleBold12pt"/>
          <w:b/>
          <w:bCs/>
          <w:szCs w:val="26"/>
        </w:rPr>
      </w:pPr>
      <w:r w:rsidRPr="00FD6F4A">
        <w:rPr>
          <w:szCs w:val="26"/>
        </w:rPr>
        <w:t>US leadership in Asia solves escalating war</w:t>
      </w:r>
    </w:p>
    <w:p w:rsidR="00472BA7" w:rsidRPr="00FD6F4A" w:rsidRDefault="00472BA7" w:rsidP="00472BA7">
      <w:pPr>
        <w:rPr>
          <w:rStyle w:val="StyleStyleBold12pt"/>
          <w:szCs w:val="26"/>
        </w:rPr>
      </w:pPr>
      <w:proofErr w:type="spellStart"/>
      <w:r w:rsidRPr="00FD6F4A">
        <w:rPr>
          <w:rStyle w:val="StyleStyleBold12pt"/>
          <w:szCs w:val="26"/>
        </w:rPr>
        <w:t>Goh</w:t>
      </w:r>
      <w:proofErr w:type="spellEnd"/>
      <w:r w:rsidRPr="00FD6F4A">
        <w:rPr>
          <w:rStyle w:val="StyleStyleBold12pt"/>
          <w:szCs w:val="26"/>
        </w:rPr>
        <w:t xml:space="preserve"> 8 </w:t>
      </w:r>
    </w:p>
    <w:p w:rsidR="00472BA7" w:rsidRPr="00C4711F" w:rsidRDefault="00472BA7" w:rsidP="00472BA7">
      <w:r w:rsidRPr="00C4711F">
        <w:t xml:space="preserve">(Evelyn, Lecturer in International Relations in the Department of Politics and International Relations at the </w:t>
      </w:r>
      <w:proofErr w:type="spellStart"/>
      <w:r w:rsidRPr="00C4711F">
        <w:t>Univ</w:t>
      </w:r>
      <w:proofErr w:type="spellEnd"/>
      <w:r w:rsidRPr="00C4711F">
        <w:t xml:space="preserve"> of Oxford, International Relations of the Asia-Pacific, “Hierarchy and the role of the United States in the East Asian security order,” 2008 8(3):353-377, Oxford Journals Database)</w:t>
      </w:r>
    </w:p>
    <w:p w:rsidR="00472BA7" w:rsidRPr="00C4711F" w:rsidRDefault="00472BA7" w:rsidP="00472BA7">
      <w:pPr>
        <w:rPr>
          <w:b/>
          <w:bCs/>
          <w:sz w:val="28"/>
        </w:rPr>
      </w:pPr>
    </w:p>
    <w:p w:rsidR="00472BA7" w:rsidRPr="00C4711F" w:rsidRDefault="00472BA7" w:rsidP="00472BA7">
      <w:pPr>
        <w:rPr>
          <w:rStyle w:val="StyleBoldUnderline"/>
        </w:rPr>
      </w:pPr>
      <w:r w:rsidRPr="00FD6F4A">
        <w:rPr>
          <w:sz w:val="16"/>
        </w:rPr>
        <w:t xml:space="preserve">This is the main structural dilemma: </w:t>
      </w:r>
      <w:r w:rsidRPr="00AF7705">
        <w:rPr>
          <w:rStyle w:val="StyleBoldUnderline"/>
          <w:highlight w:val="cyan"/>
        </w:rPr>
        <w:t>as long as the U</w:t>
      </w:r>
      <w:r w:rsidRPr="00AF7705">
        <w:rPr>
          <w:sz w:val="16"/>
        </w:rPr>
        <w:t xml:space="preserve">nited </w:t>
      </w:r>
      <w:r w:rsidRPr="00AF7705">
        <w:rPr>
          <w:rStyle w:val="StyleBoldUnderline"/>
          <w:highlight w:val="cyan"/>
        </w:rPr>
        <w:t>S</w:t>
      </w:r>
      <w:r w:rsidRPr="00AF7705">
        <w:rPr>
          <w:sz w:val="16"/>
        </w:rPr>
        <w:t xml:space="preserve">tates </w:t>
      </w:r>
      <w:r w:rsidRPr="00AF7705">
        <w:rPr>
          <w:rStyle w:val="StyleBoldUnderline"/>
          <w:highlight w:val="cyan"/>
        </w:rPr>
        <w:t xml:space="preserve">does not give up its </w:t>
      </w:r>
      <w:r w:rsidRPr="00AF7705">
        <w:rPr>
          <w:rStyle w:val="StyleBoldUnderline"/>
        </w:rPr>
        <w:t xml:space="preserve">primary </w:t>
      </w:r>
      <w:r w:rsidRPr="00AF7705">
        <w:rPr>
          <w:rStyle w:val="StyleBoldUnderline"/>
          <w:highlight w:val="cyan"/>
        </w:rPr>
        <w:t>position in</w:t>
      </w:r>
      <w:r w:rsidRPr="00AF7705">
        <w:rPr>
          <w:rStyle w:val="StyleBoldUnderline"/>
        </w:rPr>
        <w:t xml:space="preserve"> the </w:t>
      </w:r>
      <w:r w:rsidRPr="00AF7705">
        <w:rPr>
          <w:rStyle w:val="StyleBoldUnderline"/>
          <w:highlight w:val="cyan"/>
        </w:rPr>
        <w:t>Asia</w:t>
      </w:r>
      <w:r w:rsidRPr="00AF7705">
        <w:rPr>
          <w:rStyle w:val="StyleBoldUnderline"/>
        </w:rPr>
        <w:t>n regional hierarchy</w:t>
      </w:r>
      <w:r w:rsidRPr="00AF7705">
        <w:rPr>
          <w:sz w:val="16"/>
        </w:rPr>
        <w:t>, China is very unlikely to act in a way that will provide comforting answers to the two questions</w:t>
      </w:r>
      <w:r w:rsidRPr="00FD6F4A">
        <w:rPr>
          <w:sz w:val="16"/>
        </w:rPr>
        <w:t>. Yet</w:t>
      </w:r>
      <w:r w:rsidRPr="00FD6F4A">
        <w:rPr>
          <w:rStyle w:val="StyleBoldUnderline"/>
        </w:rPr>
        <w:t xml:space="preserve">, the East Asian </w:t>
      </w:r>
      <w:r w:rsidRPr="00AF7705">
        <w:rPr>
          <w:rStyle w:val="StyleBoldUnderline"/>
          <w:highlight w:val="cyan"/>
        </w:rPr>
        <w:t>regional order</w:t>
      </w:r>
      <w:r w:rsidRPr="00FD6F4A">
        <w:rPr>
          <w:rStyle w:val="StyleBoldUnderline"/>
        </w:rPr>
        <w:t xml:space="preserve"> has been and still </w:t>
      </w:r>
      <w:r w:rsidRPr="00AF7705">
        <w:rPr>
          <w:rStyle w:val="StyleBoldUnderline"/>
          <w:highlight w:val="cyan"/>
        </w:rPr>
        <w:t>is constituted by US hegemony</w:t>
      </w:r>
      <w:r w:rsidRPr="00FD6F4A">
        <w:rPr>
          <w:sz w:val="16"/>
        </w:rPr>
        <w:t xml:space="preserve">, and </w:t>
      </w:r>
      <w:r w:rsidRPr="00AF7705">
        <w:rPr>
          <w:rStyle w:val="StyleBoldUnderline"/>
          <w:highlight w:val="cyan"/>
        </w:rPr>
        <w:t xml:space="preserve">to change that could be </w:t>
      </w:r>
      <w:r w:rsidRPr="00AF7705">
        <w:rPr>
          <w:rStyle w:val="StyleBoldUnderline"/>
        </w:rPr>
        <w:t xml:space="preserve">extremely </w:t>
      </w:r>
      <w:r w:rsidRPr="00AF7705">
        <w:rPr>
          <w:rStyle w:val="StyleBoldUnderline"/>
          <w:highlight w:val="cyan"/>
        </w:rPr>
        <w:t>disruptive</w:t>
      </w:r>
      <w:r w:rsidRPr="00FD6F4A">
        <w:rPr>
          <w:rStyle w:val="StyleBoldUnderline"/>
        </w:rPr>
        <w:t xml:space="preserve"> and may lead to regional actors acting in highly destabilizing ways</w:t>
      </w:r>
      <w:r w:rsidRPr="00FD6F4A">
        <w:rPr>
          <w:sz w:val="16"/>
        </w:rPr>
        <w:t xml:space="preserve">. </w:t>
      </w:r>
      <w:r w:rsidRPr="00FD6F4A">
        <w:rPr>
          <w:rStyle w:val="StyleBoldUnderline"/>
        </w:rPr>
        <w:t xml:space="preserve">Rapid </w:t>
      </w:r>
      <w:r w:rsidRPr="00AF7705">
        <w:rPr>
          <w:rStyle w:val="StyleBoldUnderline"/>
        </w:rPr>
        <w:t>Japanese</w:t>
      </w:r>
      <w:r w:rsidRPr="00FD6F4A">
        <w:rPr>
          <w:rStyle w:val="StyleBoldUnderline"/>
        </w:rPr>
        <w:t xml:space="preserve"> </w:t>
      </w:r>
      <w:r w:rsidRPr="00AF7705">
        <w:rPr>
          <w:rStyle w:val="StyleBoldUnderline"/>
          <w:highlight w:val="cyan"/>
        </w:rPr>
        <w:t>remilitarization</w:t>
      </w:r>
      <w:r w:rsidRPr="00FD6F4A">
        <w:rPr>
          <w:rStyle w:val="StyleBoldUnderline"/>
        </w:rPr>
        <w:t xml:space="preserve">, armed </w:t>
      </w:r>
      <w:r w:rsidRPr="00AF7705">
        <w:rPr>
          <w:rStyle w:val="StyleBoldUnderline"/>
          <w:highlight w:val="cyan"/>
        </w:rPr>
        <w:t>conflict across</w:t>
      </w:r>
      <w:r w:rsidRPr="00FD6F4A">
        <w:rPr>
          <w:rStyle w:val="StyleBoldUnderline"/>
        </w:rPr>
        <w:t xml:space="preserve"> the </w:t>
      </w:r>
      <w:r w:rsidRPr="00AF7705">
        <w:rPr>
          <w:rStyle w:val="StyleBoldUnderline"/>
          <w:highlight w:val="cyan"/>
        </w:rPr>
        <w:t>Taiwan</w:t>
      </w:r>
      <w:r w:rsidRPr="00FD6F4A">
        <w:rPr>
          <w:rStyle w:val="StyleBoldUnderline"/>
        </w:rPr>
        <w:t xml:space="preserve"> Straits, </w:t>
      </w:r>
      <w:r w:rsidRPr="00AF7705">
        <w:rPr>
          <w:rStyle w:val="StyleBoldUnderline"/>
          <w:highlight w:val="cyan"/>
        </w:rPr>
        <w:t>Indian</w:t>
      </w:r>
      <w:r w:rsidRPr="00FD6F4A">
        <w:rPr>
          <w:rStyle w:val="StyleBoldUnderline"/>
        </w:rPr>
        <w:t xml:space="preserve"> nuclear </w:t>
      </w:r>
      <w:r w:rsidRPr="00AF7705">
        <w:rPr>
          <w:rStyle w:val="StyleBoldUnderline"/>
          <w:highlight w:val="cyan"/>
        </w:rPr>
        <w:t>brinksmanship</w:t>
      </w:r>
      <w:r w:rsidRPr="00FD6F4A">
        <w:rPr>
          <w:rStyle w:val="StyleBoldUnderline"/>
        </w:rPr>
        <w:t xml:space="preserve"> directed toward Pakistan, or a highly </w:t>
      </w:r>
      <w:r w:rsidRPr="00AF7705">
        <w:rPr>
          <w:rStyle w:val="StyleBoldUnderline"/>
          <w:highlight w:val="cyan"/>
        </w:rPr>
        <w:t>destabilized Korean peninsula</w:t>
      </w:r>
      <w:r w:rsidRPr="00FD6F4A">
        <w:rPr>
          <w:rStyle w:val="StyleBoldUnderline"/>
        </w:rPr>
        <w:t xml:space="preserve"> are all illustrative of potential regional disruptions</w:t>
      </w:r>
      <w:r w:rsidRPr="00FD6F4A">
        <w:rPr>
          <w:sz w:val="16"/>
        </w:rPr>
        <w:t xml:space="preserve">. </w:t>
      </w:r>
      <w:r w:rsidRPr="00FD6F4A">
        <w:rPr>
          <w:rFonts w:ascii="AdvPSED13C8" w:hAnsi="AdvPSED13C8" w:cs="AdvPSED13C8"/>
          <w:sz w:val="16"/>
          <w:szCs w:val="26"/>
        </w:rPr>
        <w:t xml:space="preserve">5 Conclusion </w:t>
      </w:r>
      <w:proofErr w:type="gramStart"/>
      <w:r w:rsidRPr="00FD6F4A">
        <w:rPr>
          <w:sz w:val="16"/>
        </w:rPr>
        <w:t>To</w:t>
      </w:r>
      <w:proofErr w:type="gramEnd"/>
      <w:r w:rsidRPr="00FD6F4A">
        <w:rPr>
          <w:sz w:val="16"/>
        </w:rPr>
        <w:t xml:space="preserve"> construct a coherent account of East Asia’s evolving security order, I have suggested that the United States is the central force in constituting regional stability and order. </w:t>
      </w:r>
      <w:r w:rsidRPr="00FD6F4A">
        <w:rPr>
          <w:rStyle w:val="StyleBoldUnderline"/>
        </w:rPr>
        <w:t xml:space="preserve">The major </w:t>
      </w:r>
      <w:r w:rsidRPr="00AF7705">
        <w:rPr>
          <w:rStyle w:val="StyleBoldUnderline"/>
          <w:highlight w:val="cyan"/>
        </w:rPr>
        <w:t>patterns of equilibrium</w:t>
      </w:r>
      <w:r w:rsidRPr="00FD6F4A">
        <w:rPr>
          <w:rStyle w:val="StyleBoldUnderline"/>
        </w:rPr>
        <w:t xml:space="preserve"> and turbulence in the region since 1945 can be </w:t>
      </w:r>
      <w:r w:rsidRPr="00AF7705">
        <w:rPr>
          <w:rStyle w:val="StyleBoldUnderline"/>
          <w:highlight w:val="cyan"/>
        </w:rPr>
        <w:t>explained by</w:t>
      </w:r>
      <w:r w:rsidRPr="00FD6F4A">
        <w:rPr>
          <w:rStyle w:val="StyleBoldUnderline"/>
        </w:rPr>
        <w:t xml:space="preserve"> the relative </w:t>
      </w:r>
      <w:r w:rsidRPr="00AF7705">
        <w:rPr>
          <w:rStyle w:val="StyleBoldUnderline"/>
          <w:highlight w:val="cyan"/>
        </w:rPr>
        <w:t>stability of the US position</w:t>
      </w:r>
      <w:r w:rsidRPr="00FD6F4A">
        <w:rPr>
          <w:rStyle w:val="StyleBoldUnderline"/>
        </w:rPr>
        <w:t xml:space="preserve"> at the top of the regional hierarchy</w:t>
      </w:r>
      <w:r w:rsidRPr="00FD6F4A">
        <w:rPr>
          <w:sz w:val="16"/>
        </w:rPr>
        <w:t xml:space="preserve">, </w:t>
      </w:r>
      <w:r w:rsidRPr="00FD6F4A">
        <w:rPr>
          <w:rStyle w:val="StyleBoldUnderline"/>
        </w:rPr>
        <w:t>with periods of greatest insecurity being correlated with greatest uncertainty over the American commitment to managing regional order</w:t>
      </w:r>
      <w:r w:rsidRPr="00FD6F4A">
        <w:rPr>
          <w:sz w:val="16"/>
        </w:rPr>
        <w:t xml:space="preserve">. Furthermore, relationships of hierarchical assurance and hierarchical deference explain the unusual character of regional order in the post-Cold War era. However, </w:t>
      </w:r>
      <w:r w:rsidRPr="00FD6F4A">
        <w:rPr>
          <w:rStyle w:val="StyleBoldUnderline"/>
        </w:rPr>
        <w:t xml:space="preserve">the </w:t>
      </w:r>
      <w:r w:rsidRPr="00F770C4">
        <w:rPr>
          <w:rStyle w:val="StyleBoldUnderline"/>
        </w:rPr>
        <w:t>greatest</w:t>
      </w:r>
      <w:r w:rsidRPr="00FD6F4A">
        <w:rPr>
          <w:rStyle w:val="StyleBoldUnderline"/>
        </w:rPr>
        <w:t xml:space="preserve"> contemporary </w:t>
      </w:r>
      <w:r w:rsidRPr="00F770C4">
        <w:rPr>
          <w:rStyle w:val="StyleBoldUnderline"/>
        </w:rPr>
        <w:t>challenge to</w:t>
      </w:r>
      <w:r w:rsidRPr="00FD6F4A">
        <w:rPr>
          <w:rStyle w:val="StyleBoldUnderline"/>
        </w:rPr>
        <w:t xml:space="preserve"> East Asian </w:t>
      </w:r>
      <w:r w:rsidRPr="00F770C4">
        <w:rPr>
          <w:rStyle w:val="StyleBoldUnderline"/>
        </w:rPr>
        <w:t>order is</w:t>
      </w:r>
      <w:r w:rsidRPr="00FD6F4A">
        <w:rPr>
          <w:rStyle w:val="StyleBoldUnderline"/>
        </w:rPr>
        <w:t xml:space="preserve"> the potential conflict between China and the United States over rank ordering in the regional hierarchy</w:t>
      </w:r>
      <w:r w:rsidRPr="00FD6F4A">
        <w:rPr>
          <w:sz w:val="16"/>
        </w:rPr>
        <w:t xml:space="preserve">, a contest made more potent because of the intertwining of regional and global security concerns. Ultimately, though, investigating such questions of </w:t>
      </w:r>
      <w:proofErr w:type="spellStart"/>
      <w:r w:rsidRPr="00FD6F4A">
        <w:rPr>
          <w:sz w:val="16"/>
        </w:rPr>
        <w:t>positionality</w:t>
      </w:r>
      <w:proofErr w:type="spellEnd"/>
      <w:r w:rsidRPr="00FD6F4A">
        <w:rPr>
          <w:sz w:val="16"/>
        </w:rPr>
        <w:t xml:space="preserve"> requires conceptual lenses that go beyond basic material factors because it entails social and normative questions. How can China </w:t>
      </w:r>
      <w:proofErr w:type="gramStart"/>
      <w:r w:rsidRPr="00FD6F4A">
        <w:rPr>
          <w:sz w:val="16"/>
        </w:rPr>
        <w:t>be</w:t>
      </w:r>
      <w:proofErr w:type="gramEnd"/>
      <w:r w:rsidRPr="00FD6F4A">
        <w:rPr>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FD6F4A">
        <w:rPr>
          <w:rStyle w:val="StyleBoldUnderline"/>
        </w:rPr>
        <w:t xml:space="preserve">At the regional level, the </w:t>
      </w:r>
      <w:r w:rsidRPr="00F770C4">
        <w:rPr>
          <w:rStyle w:val="StyleBoldUnderline"/>
        </w:rPr>
        <w:t>main scenarios of disruption are an outright Chinese challenge to US leadership</w:t>
      </w:r>
      <w:r w:rsidRPr="00FD6F4A">
        <w:rPr>
          <w:rStyle w:val="StyleBoldUnderline"/>
        </w:rPr>
        <w:t>, or the defection of key US allies, particularly Japan</w:t>
      </w:r>
      <w:r w:rsidRPr="00FD6F4A">
        <w:rPr>
          <w:sz w:val="16"/>
        </w:rPr>
        <w:t xml:space="preserve">. Recent history suggests, and the preceding analysis has shown, that challenges to or defections from </w:t>
      </w:r>
      <w:r w:rsidRPr="00FD6F4A">
        <w:rPr>
          <w:rStyle w:val="StyleBoldUnderline"/>
        </w:rPr>
        <w:t>US leadership will come at junctures where it appears that the US commitment to the region is in doubt</w:t>
      </w:r>
      <w:r w:rsidRPr="00FD6F4A">
        <w:rPr>
          <w:sz w:val="16"/>
        </w:rPr>
        <w:t xml:space="preserve">, which in turn destabilizes the hierarchical order. At the global level, American geopolitical over-extension will be the key cause of change. This is the one factor that </w:t>
      </w:r>
      <w:r w:rsidRPr="00FD6F4A">
        <w:rPr>
          <w:rFonts w:ascii="AdvPSED13C6" w:hAnsi="AdvPSED13C6" w:cs="AdvPSED13C6"/>
          <w:sz w:val="16"/>
          <w:szCs w:val="16"/>
        </w:rPr>
        <w:t xml:space="preserve">Hierarchy and the role of the United States in the East Asian security order </w:t>
      </w:r>
      <w:r w:rsidRPr="00FD6F4A">
        <w:rPr>
          <w:rFonts w:ascii="AdvPSED13C8" w:hAnsi="AdvPSED13C8" w:cs="AdvPSED13C8"/>
          <w:sz w:val="16"/>
          <w:szCs w:val="16"/>
        </w:rPr>
        <w:t>373</w:t>
      </w:r>
      <w:r w:rsidRPr="00FD6F4A">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FD6F4A">
        <w:rPr>
          <w:rStyle w:val="StyleBoldUnderline"/>
        </w:rPr>
        <w:t>The alternatives that could surface as a result of not doing so would appear to be much worse.</w:t>
      </w:r>
    </w:p>
    <w:p w:rsidR="00472BA7" w:rsidRPr="00A250F1" w:rsidRDefault="00472BA7" w:rsidP="00472BA7"/>
    <w:p w:rsidR="00472BA7" w:rsidRPr="00F62640" w:rsidRDefault="00472BA7" w:rsidP="00472BA7"/>
    <w:p w:rsidR="00472BA7" w:rsidRDefault="00472BA7" w:rsidP="00472BA7">
      <w:pPr>
        <w:pStyle w:val="Heading3"/>
      </w:pPr>
      <w:r>
        <w:t>AT: Planning CP</w:t>
      </w:r>
    </w:p>
    <w:p w:rsidR="00472BA7" w:rsidRDefault="00472BA7" w:rsidP="00472BA7">
      <w:pPr>
        <w:pStyle w:val="Heading4"/>
      </w:pPr>
      <w:r>
        <w:t>1) No solvency – Only removal of NRC regulations can create a competitive SMR market – no private spillover because investors will not do anything with SMR’s until they think regulations are less costly – That’s Spencer &amp; Loris – both advantages are based on widespread domestic SMR procurement – means they can’t solve</w:t>
      </w:r>
    </w:p>
    <w:p w:rsidR="00472BA7" w:rsidRPr="00B65132" w:rsidRDefault="00472BA7" w:rsidP="00472BA7">
      <w:pPr>
        <w:pStyle w:val="Heading4"/>
        <w:rPr>
          <w:sz w:val="28"/>
        </w:rPr>
      </w:pPr>
      <w:r>
        <w:rPr>
          <w:sz w:val="28"/>
        </w:rPr>
        <w:t xml:space="preserve">2) Failure to reduce </w:t>
      </w:r>
      <w:r w:rsidRPr="00B65132">
        <w:rPr>
          <w:sz w:val="28"/>
        </w:rPr>
        <w:t xml:space="preserve">NRC regulations </w:t>
      </w:r>
      <w:r>
        <w:rPr>
          <w:sz w:val="28"/>
        </w:rPr>
        <w:t>pushes SMR’s back 7 years</w:t>
      </w:r>
    </w:p>
    <w:p w:rsidR="00472BA7" w:rsidRPr="00B65132" w:rsidRDefault="00472BA7" w:rsidP="00472BA7">
      <w:proofErr w:type="spellStart"/>
      <w:r w:rsidRPr="00B65132">
        <w:rPr>
          <w:rStyle w:val="StyleStyleBold12pt"/>
          <w:sz w:val="28"/>
        </w:rPr>
        <w:t>Hopf</w:t>
      </w:r>
      <w:proofErr w:type="spellEnd"/>
      <w:r w:rsidRPr="00B65132">
        <w:rPr>
          <w:rStyle w:val="StyleStyleBold12pt"/>
          <w:sz w:val="28"/>
        </w:rPr>
        <w:t>,</w:t>
      </w:r>
      <w:r w:rsidRPr="00B65132">
        <w:t xml:space="preserve"> Senior Nuclear Engineer, </w:t>
      </w:r>
      <w:r w:rsidRPr="00B65132">
        <w:rPr>
          <w:rStyle w:val="StyleStyleBold12pt"/>
          <w:sz w:val="28"/>
        </w:rPr>
        <w:t>’11</w:t>
      </w:r>
    </w:p>
    <w:p w:rsidR="00472BA7" w:rsidRPr="00B65132" w:rsidRDefault="00472BA7" w:rsidP="00472BA7">
      <w:r w:rsidRPr="00B65132">
        <w:t xml:space="preserve">[Jim </w:t>
      </w:r>
      <w:proofErr w:type="spellStart"/>
      <w:r w:rsidRPr="00B65132">
        <w:t>Hopf</w:t>
      </w:r>
      <w:proofErr w:type="spellEnd"/>
      <w:r w:rsidRPr="00B65132">
        <w:t>, Senior Nuclear Engineer, Member of the American Nuclear Society’s Public Information Committee, “</w:t>
      </w:r>
      <w:hyperlink r:id="rId6" w:history="1">
        <w:r w:rsidRPr="00B65132">
          <w:rPr>
            <w:rStyle w:val="Hyperlink"/>
          </w:rPr>
          <w:t xml:space="preserve">Roadblock in Congress for SMR Development,” </w:t>
        </w:r>
      </w:hyperlink>
      <w:r w:rsidRPr="00B65132">
        <w:t>October 25</w:t>
      </w:r>
      <w:r w:rsidRPr="00B65132">
        <w:rPr>
          <w:vertAlign w:val="superscript"/>
        </w:rPr>
        <w:t>th</w:t>
      </w:r>
      <w:r w:rsidRPr="00B65132">
        <w:t xml:space="preserve"> 2011, http://ansnuclearcafe.org/2011/10/25/congress-smr/] </w:t>
      </w:r>
    </w:p>
    <w:p w:rsidR="00472BA7" w:rsidRPr="00127BCB" w:rsidRDefault="00472BA7" w:rsidP="00472BA7">
      <w:r w:rsidRPr="00127BCB">
        <w:t xml:space="preserve">As many have observed, </w:t>
      </w:r>
      <w:r w:rsidRPr="00127BCB">
        <w:rPr>
          <w:rStyle w:val="Emphasis"/>
          <w:highlight w:val="cyan"/>
        </w:rPr>
        <w:t>the main barrier</w:t>
      </w:r>
      <w:r w:rsidRPr="00127BCB">
        <w:rPr>
          <w:rStyle w:val="StyleBoldUnderline"/>
          <w:highlight w:val="cyan"/>
        </w:rPr>
        <w:t xml:space="preserve"> to</w:t>
      </w:r>
      <w:r w:rsidRPr="00127BCB">
        <w:rPr>
          <w:rStyle w:val="StyleBoldUnderline"/>
        </w:rPr>
        <w:t xml:space="preserve"> the </w:t>
      </w:r>
      <w:r w:rsidRPr="00127BCB">
        <w:rPr>
          <w:rStyle w:val="StyleBoldUnderline"/>
          <w:highlight w:val="cyan"/>
        </w:rPr>
        <w:t>deployment</w:t>
      </w:r>
      <w:r w:rsidRPr="00127BCB">
        <w:rPr>
          <w:rStyle w:val="StyleBoldUnderline"/>
        </w:rPr>
        <w:t xml:space="preserve"> of SMRs may </w:t>
      </w:r>
      <w:r w:rsidRPr="00127BCB">
        <w:rPr>
          <w:rStyle w:val="StyleBoldUnderline"/>
          <w:highlight w:val="cyan"/>
        </w:rPr>
        <w:t>not be a lack of government</w:t>
      </w:r>
      <w:r w:rsidRPr="00127BCB">
        <w:rPr>
          <w:rStyle w:val="StyleBoldUnderline"/>
        </w:rPr>
        <w:t xml:space="preserve"> </w:t>
      </w:r>
      <w:r w:rsidRPr="00127BCB">
        <w:rPr>
          <w:rStyle w:val="StyleBoldUnderline"/>
          <w:highlight w:val="cyan"/>
        </w:rPr>
        <w:t>financial</w:t>
      </w:r>
      <w:r w:rsidRPr="00127BCB">
        <w:rPr>
          <w:rStyle w:val="StyleBoldUnderline"/>
        </w:rPr>
        <w:t xml:space="preserve"> or R&amp;D support, </w:t>
      </w:r>
      <w:r w:rsidRPr="00127BCB">
        <w:rPr>
          <w:rStyle w:val="StyleBoldUnderline"/>
          <w:highlight w:val="cyan"/>
        </w:rPr>
        <w:t>but</w:t>
      </w:r>
      <w:r w:rsidRPr="00127BCB">
        <w:rPr>
          <w:rStyle w:val="StyleBoldUnderline"/>
        </w:rPr>
        <w:t xml:space="preserve"> instead </w:t>
      </w:r>
      <w:r w:rsidRPr="00127BCB">
        <w:rPr>
          <w:rStyle w:val="StyleBoldUnderline"/>
          <w:highlight w:val="cyan"/>
        </w:rPr>
        <w:t>the enormous</w:t>
      </w:r>
      <w:r w:rsidRPr="00127BCB">
        <w:rPr>
          <w:rStyle w:val="StyleBoldUnderline"/>
        </w:rPr>
        <w:t xml:space="preserve"> amount of </w:t>
      </w:r>
      <w:r w:rsidRPr="00127BCB">
        <w:rPr>
          <w:rStyle w:val="StyleBoldUnderline"/>
          <w:highlight w:val="cyan"/>
        </w:rPr>
        <w:t>time and money</w:t>
      </w:r>
      <w:r w:rsidRPr="00127BCB">
        <w:rPr>
          <w:rStyle w:val="StyleBoldUnderline"/>
        </w:rPr>
        <w:t xml:space="preserve"> required </w:t>
      </w:r>
      <w:r w:rsidRPr="00127BCB">
        <w:rPr>
          <w:rStyle w:val="StyleBoldUnderline"/>
          <w:highlight w:val="cyan"/>
        </w:rPr>
        <w:t>to get new</w:t>
      </w:r>
      <w:r w:rsidRPr="00127BCB">
        <w:rPr>
          <w:rStyle w:val="StyleBoldUnderline"/>
        </w:rPr>
        <w:t xml:space="preserve"> </w:t>
      </w:r>
      <w:r w:rsidRPr="00127BCB">
        <w:rPr>
          <w:rStyle w:val="StyleBoldUnderline"/>
          <w:highlight w:val="cyan"/>
        </w:rPr>
        <w:t>reactor</w:t>
      </w:r>
      <w:r w:rsidRPr="00127BCB">
        <w:rPr>
          <w:rStyle w:val="StyleBoldUnderline"/>
        </w:rPr>
        <w:t xml:space="preserve"> designs </w:t>
      </w:r>
      <w:r w:rsidRPr="00127BCB">
        <w:rPr>
          <w:rStyle w:val="Emphasis"/>
          <w:highlight w:val="cyan"/>
        </w:rPr>
        <w:t>licensed by the NRC.</w:t>
      </w:r>
      <w:r w:rsidRPr="00127BCB">
        <w:rPr>
          <w:rStyle w:val="StyleBoldUnderline"/>
        </w:rPr>
        <w:t xml:space="preserve"> Reactor </w:t>
      </w:r>
      <w:r w:rsidRPr="00127BCB">
        <w:rPr>
          <w:rStyle w:val="StyleBoldUnderline"/>
          <w:highlight w:val="cyan"/>
        </w:rPr>
        <w:t>licensing processes have been taking</w:t>
      </w:r>
      <w:r w:rsidRPr="00127BCB">
        <w:rPr>
          <w:rStyle w:val="StyleBoldUnderline"/>
        </w:rPr>
        <w:t xml:space="preserve"> many </w:t>
      </w:r>
      <w:r w:rsidRPr="00127BCB">
        <w:rPr>
          <w:rStyle w:val="StyleBoldUnderline"/>
          <w:highlight w:val="cyan"/>
        </w:rPr>
        <w:t>years</w:t>
      </w:r>
      <w:r w:rsidRPr="00127BCB">
        <w:rPr>
          <w:rStyle w:val="StyleBoldUnderline"/>
        </w:rPr>
        <w:t xml:space="preserve"> and costing more than a $100 million dollars.</w:t>
      </w:r>
      <w:r w:rsidRPr="00127BCB">
        <w:t xml:space="preserve"> </w:t>
      </w:r>
      <w:r w:rsidRPr="00A50403">
        <w:rPr>
          <w:rStyle w:val="StyleBoldUnderline"/>
        </w:rPr>
        <w:t xml:space="preserve">Even </w:t>
      </w:r>
      <w:r w:rsidRPr="00127BCB">
        <w:rPr>
          <w:rStyle w:val="StyleBoldUnderline"/>
          <w:highlight w:val="cyan"/>
        </w:rPr>
        <w:t>approving an exact copy</w:t>
      </w:r>
      <w:r w:rsidRPr="00127BCB">
        <w:rPr>
          <w:rStyle w:val="StyleBoldUnderline"/>
        </w:rPr>
        <w:t xml:space="preserve"> of an already-licensed reactor design</w:t>
      </w:r>
      <w:r w:rsidRPr="00127BCB">
        <w:t xml:space="preserve"> (for a new site) </w:t>
      </w:r>
      <w:r w:rsidRPr="00127BCB">
        <w:rPr>
          <w:rStyle w:val="StyleBoldUnderline"/>
        </w:rPr>
        <w:t xml:space="preserve">is projected to </w:t>
      </w:r>
      <w:r w:rsidRPr="00C15F74">
        <w:rPr>
          <w:rStyle w:val="StyleBoldUnderline"/>
          <w:highlight w:val="cyan"/>
        </w:rPr>
        <w:t>take more than two years.</w:t>
      </w:r>
      <w:r w:rsidRPr="00127BCB">
        <w:t xml:space="preserve"> </w:t>
      </w:r>
      <w:r w:rsidRPr="00FF3B54">
        <w:rPr>
          <w:rStyle w:val="StyleBoldUnderline"/>
          <w:highlight w:val="cyan"/>
        </w:rPr>
        <w:t>Even SMRs that deploy conventional</w:t>
      </w:r>
      <w:r w:rsidRPr="00127BCB">
        <w:rPr>
          <w:rStyle w:val="StyleBoldUnderline"/>
        </w:rPr>
        <w:t xml:space="preserve"> light-water </w:t>
      </w:r>
      <w:r w:rsidRPr="00FF3B54">
        <w:rPr>
          <w:rStyle w:val="StyleBoldUnderline"/>
          <w:highlight w:val="cyan"/>
        </w:rPr>
        <w:t>technology</w:t>
      </w:r>
      <w:r w:rsidRPr="00127BCB">
        <w:t xml:space="preserve"> (such as </w:t>
      </w:r>
      <w:proofErr w:type="spellStart"/>
      <w:r w:rsidRPr="00127BCB">
        <w:t>NuScale</w:t>
      </w:r>
      <w:proofErr w:type="spellEnd"/>
      <w:r w:rsidRPr="00127BCB">
        <w:t xml:space="preserve"> or </w:t>
      </w:r>
      <w:proofErr w:type="spellStart"/>
      <w:r w:rsidRPr="00127BCB">
        <w:t>mPower</w:t>
      </w:r>
      <w:proofErr w:type="spellEnd"/>
      <w:r w:rsidRPr="00127BCB">
        <w:t xml:space="preserve">) </w:t>
      </w:r>
      <w:r w:rsidRPr="00FF3B54">
        <w:rPr>
          <w:rStyle w:val="StyleBoldUnderline"/>
          <w:highlight w:val="cyan"/>
        </w:rPr>
        <w:t>can expect</w:t>
      </w:r>
      <w:r w:rsidRPr="00127BCB">
        <w:rPr>
          <w:rStyle w:val="StyleBoldUnderline"/>
        </w:rPr>
        <w:t xml:space="preserve"> a long (~ </w:t>
      </w:r>
      <w:r w:rsidRPr="00FF3B54">
        <w:rPr>
          <w:rStyle w:val="StyleBoldUnderline"/>
          <w:highlight w:val="cyan"/>
        </w:rPr>
        <w:t>5 year</w:t>
      </w:r>
      <w:r w:rsidRPr="00127BCB">
        <w:rPr>
          <w:rStyle w:val="StyleBoldUnderline"/>
        </w:rPr>
        <w:t xml:space="preserve">) licensing </w:t>
      </w:r>
      <w:r w:rsidRPr="00FF3B54">
        <w:rPr>
          <w:rStyle w:val="StyleBoldUnderline"/>
          <w:highlight w:val="cyan"/>
        </w:rPr>
        <w:t>process (starting in</w:t>
      </w:r>
      <w:r w:rsidRPr="00127BCB">
        <w:rPr>
          <w:rStyle w:val="StyleBoldUnderline"/>
        </w:rPr>
        <w:t xml:space="preserve"> late 2012 or </w:t>
      </w:r>
      <w:r w:rsidRPr="00A50403">
        <w:rPr>
          <w:rStyle w:val="StyleBoldUnderline"/>
          <w:highlight w:val="cyan"/>
        </w:rPr>
        <w:t xml:space="preserve">2013). For non-conventional technologies </w:t>
      </w:r>
      <w:r w:rsidRPr="00127BCB">
        <w:rPr>
          <w:rStyle w:val="StyleBoldUnderline"/>
        </w:rPr>
        <w:t xml:space="preserve">like Hyperion, </w:t>
      </w:r>
      <w:r w:rsidRPr="00A50403">
        <w:rPr>
          <w:rStyle w:val="StyleBoldUnderline"/>
          <w:highlight w:val="cyan"/>
        </w:rPr>
        <w:t xml:space="preserve">who knows how long </w:t>
      </w:r>
      <w:r w:rsidRPr="00127BCB">
        <w:rPr>
          <w:rStyle w:val="StyleBoldUnderline"/>
        </w:rPr>
        <w:t>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127BCB">
        <w:t xml:space="preserve">, as well as the lower probability of such release, in setting these requirements, as well as scaling fees with reactor capacity, </w:t>
      </w:r>
      <w:r w:rsidRPr="00127BCB">
        <w:rPr>
          <w:rStyle w:val="StyleBoldUnderline"/>
        </w:rPr>
        <w:t xml:space="preserve">it may </w:t>
      </w:r>
      <w:r w:rsidRPr="00127BCB">
        <w:rPr>
          <w:rStyle w:val="Emphasis"/>
        </w:rPr>
        <w:t>destroy SMRs’ economic viability.</w:t>
      </w:r>
      <w:r w:rsidRPr="00127BCB">
        <w:rPr>
          <w:rStyle w:val="StyleBoldUnderline"/>
        </w:rPr>
        <w:t xml:space="preserve"> Perhaps a more effective way for the government to support SMRs is for it to do something to reduce the licensing-related barriers discussed above, as opposed to outright financial support of SMR development. Possible options include making sure the NRC</w:t>
      </w:r>
      <w:r w:rsidRPr="00127BCB">
        <w:t xml:space="preserve"> has sufficient resources to handle the entire volume of incoming license applications, somehow </w:t>
      </w:r>
      <w:r w:rsidRPr="00127BCB">
        <w:rPr>
          <w:rStyle w:val="StyleBoldUnderline"/>
        </w:rPr>
        <w:t>limit</w:t>
      </w:r>
      <w:r w:rsidRPr="00127BCB">
        <w:t>ing</w:t>
      </w:r>
      <w:r w:rsidRPr="00127BCB">
        <w:rPr>
          <w:rStyle w:val="StyleBoldUnderline"/>
        </w:rPr>
        <w:t xml:space="preserve"> the scope of review</w:t>
      </w:r>
      <w:r w:rsidRPr="00127BCB">
        <w:t>, or requiring the NRC to complete reviews within some fixed, reasonable time period.</w:t>
      </w:r>
    </w:p>
    <w:p w:rsidR="00472BA7" w:rsidRPr="00D95477" w:rsidRDefault="00472BA7" w:rsidP="00472BA7">
      <w:pPr>
        <w:pStyle w:val="Heading4"/>
      </w:pPr>
      <w:r>
        <w:t xml:space="preserve">4) No private spillover – expanding the government’s role beyond financial incentives eliminates demonstration value – means they can’t solve </w:t>
      </w:r>
      <w:proofErr w:type="spellStart"/>
      <w:r>
        <w:t>prolif</w:t>
      </w:r>
      <w:proofErr w:type="spellEnd"/>
    </w:p>
    <w:p w:rsidR="00472BA7" w:rsidRDefault="00472BA7" w:rsidP="00472BA7">
      <w:pPr>
        <w:rPr>
          <w:rFonts w:ascii="Arial" w:hAnsi="Arial" w:cs="Arial"/>
          <w:color w:val="222222"/>
          <w:sz w:val="20"/>
          <w:szCs w:val="20"/>
        </w:rPr>
      </w:pPr>
      <w:proofErr w:type="spellStart"/>
      <w:r w:rsidRPr="00CA5B13">
        <w:rPr>
          <w:rStyle w:val="StyleStyleBold12pt"/>
        </w:rPr>
        <w:t>Deutch</w:t>
      </w:r>
      <w:proofErr w:type="spellEnd"/>
      <w:r w:rsidRPr="00CA5B13">
        <w:rPr>
          <w:rStyle w:val="StyleStyleBold12pt"/>
        </w:rPr>
        <w:t xml:space="preserve"> and </w:t>
      </w:r>
      <w:proofErr w:type="spellStart"/>
      <w:r w:rsidRPr="00CA5B13">
        <w:rPr>
          <w:rStyle w:val="StyleStyleBold12pt"/>
        </w:rPr>
        <w:t>Ansolabehere</w:t>
      </w:r>
      <w:proofErr w:type="spellEnd"/>
      <w:r>
        <w:rPr>
          <w:rFonts w:ascii="Arial" w:hAnsi="Arial" w:cs="Arial"/>
          <w:color w:val="222222"/>
          <w:sz w:val="20"/>
          <w:szCs w:val="20"/>
        </w:rPr>
        <w:t>, Professor of chemistry at MIT and Professor of Political Science at MIT,</w:t>
      </w:r>
      <w:r>
        <w:rPr>
          <w:rStyle w:val="apple-converted-space"/>
          <w:rFonts w:ascii="Arial" w:hAnsi="Arial" w:cs="Arial"/>
          <w:color w:val="222222"/>
          <w:sz w:val="20"/>
          <w:szCs w:val="20"/>
        </w:rPr>
        <w:t> </w:t>
      </w:r>
      <w:r w:rsidRPr="00CA5B13">
        <w:rPr>
          <w:rStyle w:val="StyleStyleBold12pt"/>
        </w:rPr>
        <w:t>03</w:t>
      </w:r>
      <w:r>
        <w:rPr>
          <w:rFonts w:ascii="Arial" w:hAnsi="Arial" w:cs="Arial"/>
          <w:color w:val="222222"/>
          <w:sz w:val="20"/>
          <w:szCs w:val="20"/>
        </w:rPr>
        <w:t> (</w:t>
      </w:r>
      <w:r w:rsidRPr="00CA5B13">
        <w:t>The Future of Nuclear Power, </w:t>
      </w:r>
      <w:hyperlink r:id="rId7" w:tgtFrame="_blank" w:history="1">
        <w:r w:rsidRPr="00CA5B13">
          <w:rPr>
            <w:rStyle w:val="Hyperlink"/>
          </w:rPr>
          <w:t>http://web.mit.edu/nuclearpower/</w:t>
        </w:r>
      </w:hyperlink>
      <w:r w:rsidRPr="00CA5B13">
        <w:t>)</w:t>
      </w:r>
    </w:p>
    <w:p w:rsidR="00472BA7" w:rsidRDefault="00472BA7" w:rsidP="00472BA7">
      <w:r w:rsidRPr="00CA5B13">
        <w:t>The second type of</w:t>
      </w:r>
      <w:r w:rsidRPr="00CA5B13">
        <w:rPr>
          <w:rStyle w:val="apple-converted-space"/>
          <w:rFonts w:asciiTheme="minorHAnsi" w:hAnsiTheme="minorHAnsi"/>
          <w:color w:val="222222"/>
          <w:shd w:val="clear" w:color="auto" w:fill="FFFFFF"/>
        </w:rPr>
        <w:t> </w:t>
      </w:r>
      <w:r w:rsidRPr="00CA5B13">
        <w:t>“</w:t>
      </w:r>
      <w:r w:rsidRPr="00D95477">
        <w:rPr>
          <w:rStyle w:val="StyleBoldUnderline"/>
          <w:rFonts w:asciiTheme="minorHAnsi" w:hAnsiTheme="minorHAnsi" w:cstheme="minorHAnsi"/>
          <w:highlight w:val="cyan"/>
        </w:rPr>
        <w:t>demonstration</w:t>
      </w:r>
      <w:r w:rsidRPr="00CA5B13">
        <w:rPr>
          <w:color w:val="222222"/>
          <w:shd w:val="clear" w:color="auto" w:fill="FFFFFF"/>
        </w:rPr>
        <w:t xml:space="preserve">” </w:t>
      </w:r>
      <w:r w:rsidRPr="00CA5B13">
        <w:t>project </w:t>
      </w:r>
      <w:r w:rsidRPr="00D95477">
        <w:rPr>
          <w:rStyle w:val="StyleBoldUnderline"/>
          <w:highlight w:val="cyan"/>
        </w:rPr>
        <w:t>is a first nuclear project carried out by industry, whose success would demonstrate to other private generators that the risks associated with nuclear power are manageable and the</w:t>
      </w:r>
      <w:r w:rsidRPr="00CA5B13">
        <w:rPr>
          <w:rStyle w:val="StyleBoldUnderline"/>
        </w:rPr>
        <w:t xml:space="preserve"> cost of new nuclear power is </w:t>
      </w:r>
      <w:r w:rsidRPr="00D95477">
        <w:rPr>
          <w:rStyle w:val="StyleBoldUnderline"/>
          <w:highlight w:val="cyan"/>
        </w:rPr>
        <w:t>acceptable</w:t>
      </w:r>
      <w:r w:rsidRPr="00CA5B13">
        <w:t>. Evidently</w:t>
      </w:r>
      <w:r w:rsidRPr="00CA5B13">
        <w:rPr>
          <w:rStyle w:val="StyleBoldUnderline"/>
          <w:rFonts w:asciiTheme="minorHAnsi" w:hAnsiTheme="minorHAnsi" w:cstheme="minorHAnsi"/>
        </w:rPr>
        <w:t xml:space="preserve">, this type of </w:t>
      </w:r>
      <w:r w:rsidRPr="00D95477">
        <w:rPr>
          <w:rStyle w:val="StyleBoldUnderline"/>
          <w:rFonts w:asciiTheme="minorHAnsi" w:hAnsiTheme="minorHAnsi" w:cstheme="minorHAnsi"/>
          <w:highlight w:val="cyan"/>
        </w:rPr>
        <w:t xml:space="preserve">demonstration is credible </w:t>
      </w:r>
      <w:r w:rsidRPr="00D95477">
        <w:rPr>
          <w:rStyle w:val="Emphasis"/>
          <w:rFonts w:asciiTheme="minorHAnsi" w:hAnsiTheme="minorHAnsi" w:cstheme="minorHAnsi"/>
          <w:highlight w:val="cyan"/>
        </w:rPr>
        <w:t>only if the government is not involved in design and construction</w:t>
      </w:r>
      <w:r w:rsidRPr="00CA5B13">
        <w:rPr>
          <w:rStyle w:val="apple-converted-space"/>
          <w:rFonts w:asciiTheme="minorHAnsi" w:hAnsiTheme="minorHAnsi"/>
          <w:color w:val="222222"/>
          <w:shd w:val="clear" w:color="auto" w:fill="FFFFFF"/>
        </w:rPr>
        <w:t> </w:t>
      </w:r>
      <w:r w:rsidRPr="00CA5B13">
        <w:rPr>
          <w:color w:val="222222"/>
          <w:shd w:val="clear" w:color="auto" w:fill="FFFFFF"/>
        </w:rPr>
        <w:t>or involved in an indirect manner.</w:t>
      </w:r>
      <w:r w:rsidRPr="00CA5B13">
        <w:rPr>
          <w:rStyle w:val="apple-converted-space"/>
          <w:rFonts w:asciiTheme="minorHAnsi" w:hAnsiTheme="minorHAnsi"/>
          <w:color w:val="222222"/>
          <w:shd w:val="clear" w:color="auto" w:fill="FFFFFF"/>
        </w:rPr>
        <w:t> </w:t>
      </w:r>
      <w:r w:rsidRPr="00D95477">
        <w:rPr>
          <w:rStyle w:val="StyleBoldUnderline"/>
          <w:rFonts w:asciiTheme="minorHAnsi" w:hAnsiTheme="minorHAnsi" w:cstheme="minorHAnsi"/>
          <w:highlight w:val="cyan"/>
        </w:rPr>
        <w:t xml:space="preserve">Otherwise the project has </w:t>
      </w:r>
      <w:r w:rsidRPr="00D95477">
        <w:rPr>
          <w:rStyle w:val="Emphasis"/>
          <w:highlight w:val="cyan"/>
        </w:rPr>
        <w:t>no “demonstration” value</w:t>
      </w:r>
      <w:r w:rsidRPr="00D95477">
        <w:rPr>
          <w:rStyle w:val="StyleBoldUnderline"/>
          <w:rFonts w:asciiTheme="minorHAnsi" w:hAnsiTheme="minorHAnsi" w:cstheme="minorHAnsi"/>
          <w:highlight w:val="cyan"/>
        </w:rPr>
        <w:t xml:space="preserve"> to</w:t>
      </w:r>
      <w:r w:rsidRPr="00CA5B13">
        <w:rPr>
          <w:rStyle w:val="StyleBoldUnderline"/>
          <w:rFonts w:asciiTheme="minorHAnsi" w:hAnsiTheme="minorHAnsi" w:cstheme="minorHAnsi"/>
        </w:rPr>
        <w:t xml:space="preserve"> practical </w:t>
      </w:r>
      <w:r w:rsidRPr="00D95477">
        <w:rPr>
          <w:rStyle w:val="StyleBoldUnderline"/>
          <w:rFonts w:asciiTheme="minorHAnsi" w:hAnsiTheme="minorHAnsi" w:cstheme="minorHAnsi"/>
          <w:highlight w:val="cyan"/>
        </w:rPr>
        <w:t>investors</w:t>
      </w:r>
      <w:r w:rsidRPr="00CA5B13">
        <w:rPr>
          <w:rStyle w:val="StyleBoldUnderline"/>
          <w:rFonts w:asciiTheme="minorHAnsi" w:hAnsiTheme="minorHAnsi" w:cstheme="minorHAnsi"/>
        </w:rPr>
        <w:t xml:space="preserve"> considering future investments</w:t>
      </w:r>
      <w:r w:rsidRPr="00CA5B13">
        <w:rPr>
          <w:color w:val="222222"/>
          <w:shd w:val="clear" w:color="auto" w:fill="FFFFFF"/>
        </w:rPr>
        <w:t xml:space="preserve">. </w:t>
      </w:r>
      <w:r w:rsidRPr="00CA5B13">
        <w:t>The purpose of this demonstration is not to demonstrate a new technology but rather to demonstrate the cost of practical realization of a technology selected by private investors. But a first project bears a risk that subsequent projects do not bear. Investors in subsequent projects have the knowledge that the first of a kind project has been successful (in which case they proceed with greater confidence) or that it has failed (in which case they do not proceed).3 Yet, if the plant successfully meets its cost targets, a large number of additional plants will be built by the industry, taking advantage of the resolution of risk accomplished by the first project were it to proceed. The initial project backers cannot capture the value of the information they provide to subsequent projects. Clearly there is a value to going second and a rational reason to share the risk of the first plant among an entire industry. Such sharing of risk is a matter of bargaining and difficult to achieve in practice. So</w:t>
      </w:r>
      <w:r w:rsidRPr="00CA5B13">
        <w:rPr>
          <w:rStyle w:val="apple-converted-space"/>
          <w:rFonts w:asciiTheme="minorHAnsi" w:hAnsiTheme="minorHAnsi"/>
          <w:color w:val="222222"/>
          <w:shd w:val="clear" w:color="auto" w:fill="FFFFFF"/>
        </w:rPr>
        <w:t> </w:t>
      </w:r>
      <w:r w:rsidRPr="00CA5B13">
        <w:rPr>
          <w:rStyle w:val="StyleBoldUnderline"/>
          <w:rFonts w:asciiTheme="minorHAnsi" w:hAnsiTheme="minorHAnsi" w:cstheme="minorHAnsi"/>
        </w:rPr>
        <w:t>it may well be in the government’s interest to step in to assure that the demonstration occurs and the uncertainty is resolved</w:t>
      </w:r>
      <w:r w:rsidRPr="00CA5B13">
        <w:t>. Given the circumstances of nuclear power today, this government interest in the demonstration of actual cost is justified, even when the technology selected is known and plants have been built in the past (although at a cost that today would be considered unaffordable). There must, of course, be a credible basis for believing that technology and industry practices have changed so that a lower capital cost outcome is a reasonable possibility.</w:t>
      </w:r>
      <w:r w:rsidRPr="00CA5B13">
        <w:rPr>
          <w:rStyle w:val="StyleBoldUnderline"/>
          <w:rFonts w:asciiTheme="minorHAnsi" w:hAnsiTheme="minorHAnsi" w:cstheme="minorHAnsi"/>
        </w:rPr>
        <w:t> </w:t>
      </w:r>
      <w:r w:rsidRPr="00D95477">
        <w:rPr>
          <w:rStyle w:val="StyleBoldUnderline"/>
          <w:rFonts w:asciiTheme="minorHAnsi" w:hAnsiTheme="minorHAnsi" w:cstheme="minorHAnsi"/>
          <w:highlight w:val="cyan"/>
        </w:rPr>
        <w:t>If the demonstration project results are to be credible</w:t>
      </w:r>
      <w:r w:rsidRPr="00CA5B13">
        <w:rPr>
          <w:rStyle w:val="StyleBoldUnderline"/>
          <w:rFonts w:asciiTheme="minorHAnsi" w:hAnsiTheme="minorHAnsi" w:cstheme="minorHAnsi"/>
        </w:rPr>
        <w:t xml:space="preserve"> to the private sector, </w:t>
      </w:r>
      <w:r w:rsidRPr="00D95477">
        <w:rPr>
          <w:rStyle w:val="Emphasis"/>
          <w:rFonts w:asciiTheme="minorHAnsi" w:hAnsiTheme="minorHAnsi" w:cstheme="minorHAnsi"/>
          <w:highlight w:val="cyan"/>
        </w:rPr>
        <w:t>the government’s involvement must not be intrusive</w:t>
      </w:r>
      <w:r w:rsidRPr="00CA5B13">
        <w:rPr>
          <w:color w:val="222222"/>
          <w:shd w:val="clear" w:color="auto" w:fill="FFFFFF"/>
        </w:rPr>
        <w:t>. We believe</w:t>
      </w:r>
      <w:r w:rsidRPr="00CA5B13">
        <w:rPr>
          <w:rStyle w:val="apple-converted-space"/>
          <w:rFonts w:asciiTheme="minorHAnsi" w:hAnsiTheme="minorHAnsi" w:cstheme="minorHAnsi"/>
          <w:color w:val="222222"/>
          <w:u w:val="single"/>
          <w:shd w:val="clear" w:color="auto" w:fill="FFFFFF"/>
        </w:rPr>
        <w:t> </w:t>
      </w:r>
      <w:r w:rsidRPr="00D95477">
        <w:rPr>
          <w:rStyle w:val="StyleBoldUnderline"/>
          <w:rFonts w:asciiTheme="minorHAnsi" w:hAnsiTheme="minorHAnsi" w:cstheme="minorHAnsi"/>
          <w:highlight w:val="cyan"/>
        </w:rPr>
        <w:t>the government should</w:t>
      </w:r>
      <w:r w:rsidRPr="00CA5B13">
        <w:rPr>
          <w:rStyle w:val="StyleBoldUnderline"/>
          <w:rFonts w:asciiTheme="minorHAnsi" w:hAnsiTheme="minorHAnsi" w:cstheme="minorHAnsi"/>
        </w:rPr>
        <w:t xml:space="preserve"> step in and </w:t>
      </w:r>
      <w:r w:rsidRPr="00D95477">
        <w:rPr>
          <w:rStyle w:val="StyleBoldUnderline"/>
          <w:rFonts w:asciiTheme="minorHAnsi" w:hAnsiTheme="minorHAnsi" w:cstheme="minorHAnsi"/>
          <w:highlight w:val="cyan"/>
        </w:rPr>
        <w:t>increase the likelihood of practical demonstration</w:t>
      </w:r>
      <w:r w:rsidRPr="00CA5B13">
        <w:rPr>
          <w:rStyle w:val="StyleBoldUnderline"/>
          <w:rFonts w:asciiTheme="minorHAnsi" w:hAnsiTheme="minorHAnsi" w:cstheme="minorHAnsi"/>
        </w:rPr>
        <w:t xml:space="preserve"> of nuclear power </w:t>
      </w:r>
      <w:r w:rsidRPr="00D95477">
        <w:rPr>
          <w:rStyle w:val="StyleBoldUnderline"/>
          <w:rFonts w:asciiTheme="minorHAnsi" w:hAnsiTheme="minorHAnsi" w:cstheme="minorHAnsi"/>
          <w:highlight w:val="cyan"/>
        </w:rPr>
        <w:t>by providing </w:t>
      </w:r>
      <w:r w:rsidRPr="00D95477">
        <w:rPr>
          <w:rStyle w:val="Emphasis"/>
          <w:rFonts w:asciiTheme="minorHAnsi" w:hAnsiTheme="minorHAnsi" w:cstheme="minorHAnsi"/>
          <w:highlight w:val="cyan"/>
        </w:rPr>
        <w:t>financial incentive</w:t>
      </w:r>
      <w:r w:rsidRPr="00D95477">
        <w:rPr>
          <w:rStyle w:val="StyleBoldUnderline"/>
          <w:rFonts w:asciiTheme="minorHAnsi" w:hAnsiTheme="minorHAnsi" w:cstheme="minorHAnsi"/>
          <w:highlight w:val="cyan"/>
        </w:rPr>
        <w:t xml:space="preserve"> to first movers</w:t>
      </w:r>
      <w:r w:rsidRPr="00CA5B13">
        <w:rPr>
          <w:color w:val="222222"/>
          <w:shd w:val="clear" w:color="auto" w:fill="FFFFFF"/>
        </w:rPr>
        <w:t xml:space="preserve">. </w:t>
      </w:r>
      <w:r w:rsidRPr="00CA5B13">
        <w:t xml:space="preserve">We propose a production tax credit of up to $200 per </w:t>
      </w:r>
      <w:proofErr w:type="spellStart"/>
      <w:r w:rsidRPr="00CA5B13">
        <w:t>kWe</w:t>
      </w:r>
      <w:proofErr w:type="spellEnd"/>
      <w:r w:rsidRPr="00CA5B13">
        <w:t xml:space="preserve"> of the construction cost of up to ten “first mover” plants. This benefit might be paid out at 1.7 cents per </w:t>
      </w:r>
      <w:proofErr w:type="spellStart"/>
      <w:r w:rsidRPr="00CA5B13">
        <w:t>kWe-hr</w:t>
      </w:r>
      <w:proofErr w:type="spellEnd"/>
      <w:r w:rsidRPr="00CA5B13">
        <w:t xml:space="preserve">, over a year and a half of full-power plant operation, since the annual value of this production credit for a 1000 </w:t>
      </w:r>
      <w:proofErr w:type="spellStart"/>
      <w:r w:rsidRPr="00CA5B13">
        <w:t>MWe</w:t>
      </w:r>
      <w:proofErr w:type="spellEnd"/>
      <w:r w:rsidRPr="00CA5B13">
        <w:t xml:space="preserve"> plant operating at 90% capacity factor is $134 million. The $200 per </w:t>
      </w:r>
      <w:proofErr w:type="spellStart"/>
      <w:r w:rsidRPr="00CA5B13">
        <w:t>kWe</w:t>
      </w:r>
      <w:proofErr w:type="spellEnd"/>
      <w:r w:rsidRPr="00CA5B13">
        <w:t xml:space="preserve"> government subsidy would provide $200 million for a 1000 </w:t>
      </w:r>
      <w:proofErr w:type="spellStart"/>
      <w:r w:rsidRPr="00CA5B13">
        <w:t>MWe</w:t>
      </w:r>
      <w:proofErr w:type="spellEnd"/>
      <w:r w:rsidRPr="00CA5B13">
        <w:t xml:space="preserve"> nuclear plant, about 10% of the historically-based total construction cost estimate; accordingly the total outlay for the program could be up to $2 billion paid out over several years.</w:t>
      </w:r>
    </w:p>
    <w:p w:rsidR="00472BA7" w:rsidRPr="0027483F" w:rsidRDefault="00472BA7" w:rsidP="00472BA7">
      <w:pPr>
        <w:pStyle w:val="Heading4"/>
      </w:pPr>
      <w:r>
        <w:t>Uncertainty makes the plan take years longer at best</w:t>
      </w:r>
    </w:p>
    <w:p w:rsidR="00472BA7" w:rsidRDefault="00472BA7" w:rsidP="00472BA7">
      <w:proofErr w:type="spellStart"/>
      <w:r>
        <w:rPr>
          <w:rStyle w:val="StyleStyleBold12pt"/>
        </w:rPr>
        <w:t>Bagnal</w:t>
      </w:r>
      <w:proofErr w:type="spellEnd"/>
      <w:r>
        <w:rPr>
          <w:rStyle w:val="StyleStyleBold12pt"/>
        </w:rPr>
        <w:t xml:space="preserve"> &amp; </w:t>
      </w:r>
      <w:proofErr w:type="spellStart"/>
      <w:r>
        <w:rPr>
          <w:rStyle w:val="StyleStyleBold12pt"/>
        </w:rPr>
        <w:t>Kadak</w:t>
      </w:r>
      <w:proofErr w:type="spellEnd"/>
      <w:r w:rsidRPr="002B1620">
        <w:rPr>
          <w:rStyle w:val="StyleStyleBold12pt"/>
        </w:rPr>
        <w:t>,</w:t>
      </w:r>
      <w:r>
        <w:t xml:space="preserve"> MIT Nuclear Prof, </w:t>
      </w:r>
      <w:r w:rsidRPr="002B1620">
        <w:rPr>
          <w:rStyle w:val="StyleStyleBold12pt"/>
        </w:rPr>
        <w:t>’10</w:t>
      </w:r>
    </w:p>
    <w:p w:rsidR="00472BA7" w:rsidRDefault="00472BA7" w:rsidP="00472BA7">
      <w:r>
        <w:t xml:space="preserve">[Andy </w:t>
      </w:r>
      <w:proofErr w:type="spellStart"/>
      <w:r>
        <w:t>Kadak</w:t>
      </w:r>
      <w:proofErr w:type="spellEnd"/>
      <w:r>
        <w:t xml:space="preserve">, Former Professor of the Practice Nuclear Science and Engineering, Massachusetts Institute of Technology, Charles </w:t>
      </w:r>
      <w:proofErr w:type="spellStart"/>
      <w:r>
        <w:t>Bagnal</w:t>
      </w:r>
      <w:proofErr w:type="spellEnd"/>
      <w:r>
        <w:t>, General Electric, “RISK‐INFORMED AND PERFORMANCE‐BASED LICENSING FOR SMRs,” INTERIM REPORT OF THE ANS PRESIDENT’S SPECIAL COMMITTEE ON SMR GENERIC LICENSING ISSUES, July 2010]</w:t>
      </w:r>
    </w:p>
    <w:p w:rsidR="00472BA7" w:rsidRPr="00580D86" w:rsidRDefault="00472BA7" w:rsidP="00472BA7">
      <w:pPr>
        <w:rPr>
          <w:rStyle w:val="StyleBoldUnderline"/>
        </w:rPr>
      </w:pPr>
      <w:r w:rsidRPr="00580D86">
        <w:rPr>
          <w:rStyle w:val="StyleBoldUnderline"/>
        </w:rPr>
        <w:t xml:space="preserve">The DC </w:t>
      </w:r>
      <w:r w:rsidRPr="0027483F">
        <w:rPr>
          <w:rStyle w:val="StyleBoldUnderline"/>
          <w:highlight w:val="cyan"/>
        </w:rPr>
        <w:t>process</w:t>
      </w:r>
      <w:r w:rsidRPr="00580D86">
        <w:rPr>
          <w:rStyle w:val="StyleBoldUnderline"/>
        </w:rPr>
        <w:t>,</w:t>
      </w:r>
      <w:r>
        <w:t xml:space="preserve"> typically </w:t>
      </w:r>
      <w:r w:rsidRPr="0027483F">
        <w:rPr>
          <w:rStyle w:val="StyleBoldUnderline"/>
          <w:highlight w:val="cyan"/>
        </w:rPr>
        <w:t>lasting</w:t>
      </w:r>
      <w:r>
        <w:t xml:space="preserve"> several years (and </w:t>
      </w:r>
      <w:r w:rsidRPr="00580D86">
        <w:rPr>
          <w:rStyle w:val="StyleBoldUnderline"/>
        </w:rPr>
        <w:t xml:space="preserve">in many cases </w:t>
      </w:r>
      <w:r w:rsidRPr="0027483F">
        <w:rPr>
          <w:rStyle w:val="StyleBoldUnderline"/>
          <w:highlight w:val="cyan"/>
        </w:rPr>
        <w:t>more than a decade</w:t>
      </w:r>
      <w:r>
        <w:t xml:space="preserve">) </w:t>
      </w:r>
      <w:r w:rsidRPr="00580D86">
        <w:rPr>
          <w:rStyle w:val="StyleBoldUnderline"/>
        </w:rPr>
        <w:t xml:space="preserve">from </w:t>
      </w:r>
      <w:proofErr w:type="spellStart"/>
      <w:r w:rsidRPr="00580D86">
        <w:rPr>
          <w:rStyle w:val="StyleBoldUnderline"/>
        </w:rPr>
        <w:t>preapplication</w:t>
      </w:r>
      <w:proofErr w:type="spellEnd"/>
      <w:r w:rsidRPr="00580D86">
        <w:rPr>
          <w:rStyle w:val="StyleBoldUnderline"/>
        </w:rPr>
        <w:t xml:space="preserve"> meeting to eventual DC issuance, </w:t>
      </w:r>
      <w:r w:rsidRPr="0027483F">
        <w:rPr>
          <w:rStyle w:val="StyleBoldUnderline"/>
          <w:highlight w:val="cyan"/>
        </w:rPr>
        <w:t>takes too long to be commercially viable for many SMR developers</w:t>
      </w:r>
      <w:r w:rsidRPr="00580D86">
        <w:rPr>
          <w:rStyle w:val="StyleBoldUnderline"/>
        </w:rPr>
        <w:t xml:space="preserve">. However, </w:t>
      </w:r>
      <w:r w:rsidRPr="0027483F">
        <w:rPr>
          <w:rStyle w:val="StyleBoldUnderline"/>
          <w:highlight w:val="cyan"/>
        </w:rPr>
        <w:t>to promulgate and rely on new regulations specifically tuned to SMRs may add uncertainty to licensing schedules, which would delay SMR construction</w:t>
      </w:r>
      <w:r w:rsidRPr="00580D86">
        <w:rPr>
          <w:rStyle w:val="StyleBoldUnderline"/>
        </w:rPr>
        <w:t xml:space="preserve"> in the U</w:t>
      </w:r>
      <w:r>
        <w:t xml:space="preserve">nited </w:t>
      </w:r>
      <w:r w:rsidRPr="00580D86">
        <w:rPr>
          <w:rStyle w:val="StyleBoldUnderline"/>
        </w:rPr>
        <w:t>S</w:t>
      </w:r>
      <w:r>
        <w:t xml:space="preserve">tates. </w:t>
      </w:r>
      <w:r w:rsidRPr="00580D86">
        <w:rPr>
          <w:rStyle w:val="StyleBoldUnderline"/>
        </w:rPr>
        <w:t>It has been suggested that SMRs might be licensed more directly under new regulations</w:t>
      </w:r>
      <w:r>
        <w:t xml:space="preserve"> that are more specifically tuned to the advances in technology that they represent, including the potential for mass production of reactor modules in a factory assembly line. Examples include the proposed 10 CFR 53 (Ref. 3), which would establish a new risk‐informed and performance‐based framework, or regulations that would focus on integral LWR systems, or gas‐cooled or liquid metal reactor technology. However</w:t>
      </w:r>
      <w:r w:rsidRPr="0027483F">
        <w:rPr>
          <w:highlight w:val="cyan"/>
        </w:rPr>
        <w:t xml:space="preserve">, </w:t>
      </w:r>
      <w:r w:rsidRPr="0027483F">
        <w:rPr>
          <w:rStyle w:val="StyleBoldUnderline"/>
          <w:highlight w:val="cyan"/>
        </w:rPr>
        <w:t>unless there is a significant change in rulemaking</w:t>
      </w:r>
      <w:r w:rsidRPr="00580D86">
        <w:rPr>
          <w:rStyle w:val="StyleBoldUnderline"/>
        </w:rPr>
        <w:t xml:space="preserve"> methods for new regulations, establishing 10 CFR 53 or technology‐specific rules would </w:t>
      </w:r>
      <w:r w:rsidRPr="0027483F">
        <w:rPr>
          <w:rStyle w:val="StyleBoldUnderline"/>
          <w:highlight w:val="cyan"/>
        </w:rPr>
        <w:t>entail 5 to 10 years of concerted effort before the review of specific designs could begin</w:t>
      </w:r>
      <w:r w:rsidRPr="00580D86">
        <w:rPr>
          <w:rStyle w:val="StyleBoldUnderline"/>
        </w:rPr>
        <w:t xml:space="preserve">. This would </w:t>
      </w:r>
      <w:r w:rsidRPr="0027483F">
        <w:rPr>
          <w:rStyle w:val="StyleBoldUnderline"/>
          <w:highlight w:val="cyan"/>
        </w:rPr>
        <w:t>defer the potential benefits that SMRs can provide in the near term and delay their</w:t>
      </w:r>
      <w:r w:rsidRPr="00580D86">
        <w:rPr>
          <w:rStyle w:val="StyleBoldUnderline"/>
        </w:rPr>
        <w:t xml:space="preserve"> timely </w:t>
      </w:r>
      <w:r w:rsidRPr="0027483F">
        <w:rPr>
          <w:rStyle w:val="StyleBoldUnderline"/>
          <w:highlight w:val="cyan"/>
        </w:rPr>
        <w:t>construction</w:t>
      </w:r>
      <w:r w:rsidRPr="00580D86">
        <w:rPr>
          <w:rStyle w:val="StyleBoldUnderline"/>
        </w:rPr>
        <w:t>.</w:t>
      </w:r>
    </w:p>
    <w:p w:rsidR="00472BA7" w:rsidRPr="0027483F" w:rsidRDefault="00472BA7" w:rsidP="00472BA7"/>
    <w:p w:rsidR="00472BA7" w:rsidRDefault="00472BA7" w:rsidP="00472BA7">
      <w:pPr>
        <w:pStyle w:val="Heading4"/>
      </w:pPr>
      <w:r>
        <w:t>Perm – do the CP</w:t>
      </w:r>
    </w:p>
    <w:p w:rsidR="00472BA7" w:rsidRDefault="00472BA7" w:rsidP="00472BA7">
      <w:pPr>
        <w:pStyle w:val="Heading4"/>
      </w:pPr>
      <w:r>
        <w:t>Domestic nuclear industry key to prevent global accidents</w:t>
      </w:r>
    </w:p>
    <w:p w:rsidR="00472BA7" w:rsidRDefault="00472BA7" w:rsidP="00472BA7">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472BA7" w:rsidRDefault="00472BA7" w:rsidP="00472BA7">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472BA7" w:rsidRDefault="00472BA7" w:rsidP="00472BA7">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472BA7" w:rsidRDefault="00472BA7" w:rsidP="00472BA7">
      <w:pPr>
        <w:pStyle w:val="Heading3"/>
      </w:pPr>
      <w:r>
        <w:t>AT: Entrepreneurship CP</w:t>
      </w:r>
    </w:p>
    <w:p w:rsidR="00472BA7" w:rsidRPr="00BE2487" w:rsidRDefault="00472BA7" w:rsidP="00472BA7">
      <w:pPr>
        <w:pStyle w:val="Heading4"/>
      </w:pPr>
      <w:r w:rsidRPr="00BE2487">
        <w:t>PGS causes nuclear war with Russia and China.</w:t>
      </w:r>
    </w:p>
    <w:p w:rsidR="00472BA7" w:rsidRDefault="00472BA7" w:rsidP="00472BA7">
      <w:r>
        <w:t xml:space="preserve">Bruce </w:t>
      </w:r>
      <w:proofErr w:type="spellStart"/>
      <w:r w:rsidRPr="00BE2487">
        <w:rPr>
          <w:b/>
        </w:rPr>
        <w:t>Sugden</w:t>
      </w:r>
      <w:proofErr w:type="spellEnd"/>
      <w:r>
        <w:t xml:space="preserve">, </w:t>
      </w:r>
      <w:r w:rsidRPr="00077116">
        <w:t>defense analyst based in Washington, D.C.</w:t>
      </w:r>
      <w:r>
        <w:t xml:space="preserve">, </w:t>
      </w:r>
      <w:r>
        <w:rPr>
          <w:i/>
        </w:rPr>
        <w:t>International Security</w:t>
      </w:r>
      <w:r>
        <w:t xml:space="preserve">, “Speed Kills,” </w:t>
      </w:r>
      <w:proofErr w:type="gramStart"/>
      <w:r>
        <w:t>Summer</w:t>
      </w:r>
      <w:proofErr w:type="gramEnd"/>
      <w:r>
        <w:t xml:space="preserve"> </w:t>
      </w:r>
      <w:r w:rsidRPr="00BE2487">
        <w:rPr>
          <w:b/>
        </w:rPr>
        <w:t>2009</w:t>
      </w:r>
      <w:r>
        <w:t xml:space="preserve">, </w:t>
      </w:r>
      <w:r w:rsidRPr="00077116">
        <w:t>http://www.mitpressjournals.org/doi/pdf/10.1162/isec.2009.34.1.113</w:t>
      </w:r>
    </w:p>
    <w:p w:rsidR="00472BA7" w:rsidRDefault="00472BA7" w:rsidP="00472BA7">
      <w:pPr>
        <w:pStyle w:val="card"/>
        <w:ind w:left="0"/>
      </w:pPr>
    </w:p>
    <w:p w:rsidR="00472BA7" w:rsidRPr="00057EC2" w:rsidRDefault="00472BA7" w:rsidP="00472BA7">
      <w:pPr>
        <w:pStyle w:val="card"/>
        <w:ind w:left="0"/>
      </w:pPr>
      <w:r w:rsidRPr="00057EC2">
        <w:t xml:space="preserve">Although the National Research Council refused to endorse the large-scale </w:t>
      </w:r>
      <w:proofErr w:type="spellStart"/>
      <w:r w:rsidRPr="00057EC2">
        <w:t>counternuclear</w:t>
      </w:r>
      <w:proofErr w:type="spellEnd"/>
      <w:r w:rsidRPr="00057EC2">
        <w:t xml:space="preserve"> mission for conventional PGS weapons systems, it contends that the probability of a nuclear response to a conventional attack is lower than the probability of a nuclear response to a nuclear attack.26 The logic of the council, however, is not compelling under all conditions. </w:t>
      </w:r>
      <w:r w:rsidRPr="00F22324">
        <w:rPr>
          <w:u w:val="single"/>
        </w:rPr>
        <w:t xml:space="preserve">The </w:t>
      </w:r>
      <w:r w:rsidRPr="000B0E1C">
        <w:rPr>
          <w:highlight w:val="cyan"/>
          <w:u w:val="single"/>
        </w:rPr>
        <w:t>effect of highly accurate strikes on nuclear forces could be the same regardless of whether they were conducted with conventional or nuclear weapons</w:t>
      </w:r>
      <w:r w:rsidRPr="00F22324">
        <w:rPr>
          <w:u w:val="single"/>
        </w:rPr>
        <w:t xml:space="preserve">: the targeted state’s deterrent capabilities </w:t>
      </w:r>
      <w:r w:rsidRPr="000B0E1C">
        <w:rPr>
          <w:highlight w:val="cyan"/>
          <w:u w:val="single"/>
        </w:rPr>
        <w:t>might be decimated, and the state would be more vulnerable to U.S. coercion</w:t>
      </w:r>
      <w:r w:rsidRPr="00057EC2">
        <w:t xml:space="preserve">. </w:t>
      </w:r>
      <w:r w:rsidRPr="00F22324">
        <w:rPr>
          <w:u w:val="single"/>
        </w:rPr>
        <w:t xml:space="preserve">To prevent this situation from coming to fruition, the </w:t>
      </w:r>
      <w:r w:rsidRPr="000B0E1C">
        <w:rPr>
          <w:highlight w:val="cyan"/>
          <w:u w:val="single"/>
        </w:rPr>
        <w:t>state would have to consider launching its nuclear forces under warning or attack rather than risk the failure of riding out a strike.</w:t>
      </w:r>
      <w:r w:rsidRPr="00057EC2">
        <w:t xml:space="preserve"> Moreover, unless the United States develops a retargeting capability for in- </w:t>
      </w:r>
      <w:r>
        <w:t>fl</w:t>
      </w:r>
      <w:r w:rsidRPr="00057EC2">
        <w:t xml:space="preserve">ight ballistic missiles, </w:t>
      </w:r>
      <w:r w:rsidRPr="000B0E1C">
        <w:rPr>
          <w:highlight w:val="cyan"/>
          <w:u w:val="single"/>
        </w:rPr>
        <w:t>major nuclear powers</w:t>
      </w:r>
      <w:r w:rsidRPr="00F22324">
        <w:rPr>
          <w:u w:val="single"/>
        </w:rPr>
        <w:t xml:space="preserve"> such as </w:t>
      </w:r>
      <w:r w:rsidRPr="000B0E1C">
        <w:rPr>
          <w:highlight w:val="cyan"/>
          <w:u w:val="single"/>
        </w:rPr>
        <w:t>Russia and China will have survivable forces</w:t>
      </w:r>
      <w:r w:rsidRPr="00F22324">
        <w:rPr>
          <w:u w:val="single"/>
        </w:rPr>
        <w:t>. Russia already has a substantial arsenal of mobile ICBMs, and China is deploying a mobile ICBM system</w:t>
      </w:r>
      <w:r w:rsidRPr="00057EC2">
        <w:t xml:space="preserve">.27 As demonstrated in the U.S.-led coalition search for mobile Iraqi missiles in the 1991 Persian Gulf War, mobility carries great benefits in hiding from air- and space-based intelligence, surveillance, and reconnaissance assets.28 Therefore, </w:t>
      </w:r>
      <w:r w:rsidRPr="000B0E1C">
        <w:rPr>
          <w:highlight w:val="cyan"/>
          <w:u w:val="single"/>
        </w:rPr>
        <w:t>countries with mobile nuclear weapons systems would have an incentive to ride out a U.S. CBM attack rather than launch under warning or attack</w:t>
      </w:r>
      <w:r w:rsidRPr="000B0E1C">
        <w:rPr>
          <w:highlight w:val="cyan"/>
        </w:rPr>
        <w:t>.</w:t>
      </w:r>
      <w:r w:rsidRPr="00057EC2">
        <w:t xml:space="preserve"> </w:t>
      </w:r>
    </w:p>
    <w:p w:rsidR="00472BA7" w:rsidRPr="00F62640" w:rsidRDefault="00472BA7" w:rsidP="00472BA7"/>
    <w:p w:rsidR="00472BA7" w:rsidRDefault="00472BA7" w:rsidP="00472BA7">
      <w:pPr>
        <w:pStyle w:val="Heading3"/>
      </w:pPr>
      <w:r>
        <w:t>AT: Obama Good Elections (Harvard)</w:t>
      </w:r>
    </w:p>
    <w:p w:rsidR="00472BA7" w:rsidRDefault="00472BA7" w:rsidP="00472BA7">
      <w:pPr>
        <w:pStyle w:val="Heading4"/>
      </w:pPr>
      <w:r>
        <w:t>The plan won’t pass before the election --- the affirmative only has to defend the most realistic and likely means of passage.  Forcing the affirmative to defend abnormal means undermines political decision making skills.</w:t>
      </w:r>
    </w:p>
    <w:p w:rsidR="00472BA7" w:rsidRPr="00451590" w:rsidRDefault="00472BA7" w:rsidP="00472BA7">
      <w:pPr>
        <w:rPr>
          <w:sz w:val="14"/>
        </w:rPr>
      </w:pPr>
    </w:p>
    <w:p w:rsidR="00472BA7" w:rsidRDefault="00472BA7" w:rsidP="00472BA7">
      <w:pPr>
        <w:pStyle w:val="Heading4"/>
      </w:pPr>
      <w:r>
        <w:t>A. Congress is in recess now for campaign --- nothing will be done until after election</w:t>
      </w:r>
    </w:p>
    <w:p w:rsidR="00472BA7" w:rsidRPr="00451590" w:rsidRDefault="00472BA7" w:rsidP="00472BA7">
      <w:pPr>
        <w:rPr>
          <w:sz w:val="14"/>
        </w:rPr>
      </w:pPr>
    </w:p>
    <w:p w:rsidR="00472BA7" w:rsidRDefault="00472BA7" w:rsidP="00472BA7">
      <w:pPr>
        <w:pStyle w:val="Heading4"/>
      </w:pPr>
      <w:r>
        <w:t xml:space="preserve">B. Promotes best reasoning skills --- the politics </w:t>
      </w:r>
      <w:proofErr w:type="spellStart"/>
      <w:r>
        <w:t>disad</w:t>
      </w:r>
      <w:proofErr w:type="spellEnd"/>
      <w:r>
        <w:t xml:space="preserve"> is good because it teaches an understanding of the political process and policy tradeoffs but their interpretation of fiat bastardizes this because it forces an illogical, abnormal means of passage.</w:t>
      </w:r>
    </w:p>
    <w:p w:rsidR="00472BA7" w:rsidRPr="00451590" w:rsidRDefault="00472BA7" w:rsidP="00472BA7">
      <w:pPr>
        <w:rPr>
          <w:sz w:val="14"/>
        </w:rPr>
      </w:pPr>
    </w:p>
    <w:p w:rsidR="00472BA7" w:rsidRPr="0094137F" w:rsidRDefault="00472BA7" w:rsidP="00472BA7">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w:t>
      </w:r>
      <w:proofErr w:type="spellStart"/>
      <w:r>
        <w:t>disad</w:t>
      </w:r>
      <w:proofErr w:type="spellEnd"/>
      <w:r>
        <w:t>.</w:t>
      </w:r>
    </w:p>
    <w:p w:rsidR="00472BA7" w:rsidRDefault="00472BA7" w:rsidP="00472BA7">
      <w:pPr>
        <w:pStyle w:val="Heading4"/>
      </w:pPr>
      <w:r>
        <w:t>Romney has the momentum now --- made significant gains in Ohio**</w:t>
      </w:r>
    </w:p>
    <w:p w:rsidR="00472BA7" w:rsidRPr="00F12327" w:rsidRDefault="00472BA7" w:rsidP="00472BA7">
      <w:pPr>
        <w:rPr>
          <w:sz w:val="14"/>
        </w:rPr>
      </w:pPr>
      <w:r w:rsidRPr="009C15D3">
        <w:rPr>
          <w:rStyle w:val="StyleStyleBold12pt"/>
        </w:rPr>
        <w:t>Schoen, 10/25</w:t>
      </w:r>
      <w:r w:rsidRPr="00F12327">
        <w:rPr>
          <w:sz w:val="14"/>
        </w:rPr>
        <w:t xml:space="preserve"> --- political strategist who has worked on numerous campaigns, including those of Bill Clinton, Hillary Clinton, Michael Bloomberg, Evan Bayh, Tony Blair, and Ed Koch (Douglas E. Schoen and Jessica </w:t>
      </w:r>
      <w:proofErr w:type="spellStart"/>
      <w:r w:rsidRPr="00F12327">
        <w:rPr>
          <w:sz w:val="14"/>
        </w:rPr>
        <w:t>Tarlov</w:t>
      </w:r>
      <w:proofErr w:type="spellEnd"/>
      <w:r w:rsidRPr="00F12327">
        <w:rPr>
          <w:sz w:val="14"/>
        </w:rPr>
        <w:t xml:space="preserve"> --- a political strategist at Douglas Schoen, LLC, 10/25/2012, “Romney’s Surge” </w:t>
      </w:r>
      <w:hyperlink r:id="rId8" w:history="1">
        <w:r w:rsidRPr="00F12327">
          <w:rPr>
            <w:rStyle w:val="Hyperlink"/>
            <w:sz w:val="14"/>
          </w:rPr>
          <w:t>http://www.thedailybeast.com/articles/2012/10/25/romney-s-surge.html</w:t>
        </w:r>
      </w:hyperlink>
      <w:r w:rsidRPr="00F12327">
        <w:rPr>
          <w:sz w:val="14"/>
        </w:rPr>
        <w:t>)</w:t>
      </w:r>
    </w:p>
    <w:p w:rsidR="00472BA7" w:rsidRPr="00F12327" w:rsidRDefault="00472BA7" w:rsidP="00472BA7">
      <w:pPr>
        <w:rPr>
          <w:sz w:val="14"/>
        </w:rPr>
      </w:pPr>
    </w:p>
    <w:p w:rsidR="00472BA7" w:rsidRPr="00F12327" w:rsidRDefault="00472BA7" w:rsidP="00472BA7">
      <w:pPr>
        <w:rPr>
          <w:sz w:val="14"/>
        </w:rPr>
      </w:pPr>
      <w:r w:rsidRPr="00F12327">
        <w:rPr>
          <w:sz w:val="14"/>
        </w:rPr>
        <w:t xml:space="preserve">With just two weeks to go until Election Day, </w:t>
      </w:r>
      <w:r w:rsidRPr="00C07139">
        <w:rPr>
          <w:rStyle w:val="StyleBoldUnderline"/>
        </w:rPr>
        <w:t xml:space="preserve">the </w:t>
      </w:r>
      <w:r w:rsidRPr="007A7279">
        <w:rPr>
          <w:rStyle w:val="StyleBoldUnderline"/>
          <w:highlight w:val="cyan"/>
        </w:rPr>
        <w:t>popular vote is</w:t>
      </w:r>
      <w:r w:rsidRPr="00C07139">
        <w:rPr>
          <w:rStyle w:val="StyleBoldUnderline"/>
        </w:rPr>
        <w:t xml:space="preserve">, as everyone knows, effectively </w:t>
      </w:r>
      <w:r w:rsidRPr="007A7279">
        <w:rPr>
          <w:rStyle w:val="StyleBoldUnderline"/>
          <w:highlight w:val="cyan"/>
        </w:rPr>
        <w:t>a dead heat</w:t>
      </w:r>
      <w:r w:rsidRPr="00F12327">
        <w:rPr>
          <w:sz w:val="14"/>
        </w:rPr>
        <w:t>. The Real Clear Politics average has Romney enjoying a 0.9-point advantage. And while the latest Rasmussen numbers give Romney a 4-point edge and he is ahead 5 in Gallup, there are other polls that have Obama leading. In the latest IBD/TIPP poll, for instance, the president is up by 2.</w:t>
      </w:r>
    </w:p>
    <w:p w:rsidR="00472BA7" w:rsidRPr="00F12327" w:rsidRDefault="00472BA7" w:rsidP="00472BA7">
      <w:pPr>
        <w:rPr>
          <w:sz w:val="14"/>
        </w:rPr>
      </w:pPr>
      <w:r w:rsidRPr="00C07139">
        <w:rPr>
          <w:rStyle w:val="StyleBoldUnderline"/>
        </w:rPr>
        <w:t>But there are two other crucial indicators that show momentum for Mitt. The first is the trend in the Electoral College—and one state in particular</w:t>
      </w:r>
      <w:r w:rsidRPr="00F12327">
        <w:rPr>
          <w:sz w:val="14"/>
        </w:rPr>
        <w:t>.</w:t>
      </w:r>
    </w:p>
    <w:p w:rsidR="00472BA7" w:rsidRPr="00F12327" w:rsidRDefault="00472BA7" w:rsidP="00472BA7">
      <w:pPr>
        <w:rPr>
          <w:sz w:val="14"/>
        </w:rPr>
      </w:pPr>
      <w:r w:rsidRPr="00F12327">
        <w:rPr>
          <w:sz w:val="14"/>
        </w:rPr>
        <w:t>At this point, many of the states in the Real Clear Politics “toss ups” category appear likely to go one way or the other. Florida and Virginia will probably go for Romney, while Wisconsin, Pennsylvania, and Michigan will most likely be won by the president.</w:t>
      </w:r>
    </w:p>
    <w:p w:rsidR="00472BA7" w:rsidRPr="00F12327" w:rsidRDefault="00472BA7" w:rsidP="00472BA7">
      <w:pPr>
        <w:rPr>
          <w:sz w:val="14"/>
        </w:rPr>
      </w:pPr>
      <w:r w:rsidRPr="00F12327">
        <w:rPr>
          <w:sz w:val="14"/>
        </w:rPr>
        <w:t xml:space="preserve">And so, as we’ve argued before, that leaves </w:t>
      </w:r>
      <w:r w:rsidRPr="008129A1">
        <w:rPr>
          <w:rStyle w:val="StyleBoldUnderline"/>
          <w:highlight w:val="cyan"/>
        </w:rPr>
        <w:t>Ohio</w:t>
      </w:r>
      <w:r w:rsidRPr="009C15D3">
        <w:rPr>
          <w:rStyle w:val="StyleBoldUnderline"/>
        </w:rPr>
        <w:t xml:space="preserve"> as the state that </w:t>
      </w:r>
      <w:r w:rsidRPr="008129A1">
        <w:rPr>
          <w:rStyle w:val="StyleBoldUnderline"/>
          <w:highlight w:val="cyan"/>
        </w:rPr>
        <w:t>will</w:t>
      </w:r>
      <w:r w:rsidRPr="009C15D3">
        <w:rPr>
          <w:rStyle w:val="StyleBoldUnderline"/>
        </w:rPr>
        <w:t xml:space="preserve"> likely </w:t>
      </w:r>
      <w:r w:rsidRPr="008129A1">
        <w:rPr>
          <w:rStyle w:val="StyleBoldUnderline"/>
          <w:highlight w:val="cyan"/>
        </w:rPr>
        <w:t>decide the election</w:t>
      </w:r>
      <w:r w:rsidRPr="009C15D3">
        <w:rPr>
          <w:rStyle w:val="StyleBoldUnderline"/>
        </w:rPr>
        <w:t xml:space="preserve">. The </w:t>
      </w:r>
      <w:r w:rsidRPr="008129A1">
        <w:rPr>
          <w:rStyle w:val="StyleBoldUnderline"/>
          <w:highlight w:val="cyan"/>
        </w:rPr>
        <w:t>polls from Ohio</w:t>
      </w:r>
      <w:r w:rsidRPr="009C15D3">
        <w:rPr>
          <w:rStyle w:val="StyleBoldUnderline"/>
        </w:rPr>
        <w:t xml:space="preserve"> currently </w:t>
      </w:r>
      <w:r w:rsidRPr="008129A1">
        <w:rPr>
          <w:rStyle w:val="StyleBoldUnderline"/>
          <w:highlight w:val="cyan"/>
        </w:rPr>
        <w:t>show a dead heat</w:t>
      </w:r>
      <w:r w:rsidRPr="009C15D3">
        <w:rPr>
          <w:rStyle w:val="StyleBoldUnderline"/>
        </w:rPr>
        <w:t xml:space="preserve">, but they </w:t>
      </w:r>
      <w:r w:rsidRPr="008129A1">
        <w:rPr>
          <w:rStyle w:val="StyleBoldUnderline"/>
          <w:highlight w:val="cyan"/>
        </w:rPr>
        <w:t>also</w:t>
      </w:r>
      <w:r w:rsidRPr="009C15D3">
        <w:rPr>
          <w:rStyle w:val="StyleBoldUnderline"/>
        </w:rPr>
        <w:t xml:space="preserve"> show </w:t>
      </w:r>
      <w:r w:rsidRPr="008129A1">
        <w:rPr>
          <w:rStyle w:val="StyleBoldUnderline"/>
          <w:highlight w:val="cyan"/>
        </w:rPr>
        <w:t>momentum for Romney. Just two weeks ago, Obama was up 10 points in the state</w:t>
      </w:r>
      <w:r w:rsidRPr="00F12327">
        <w:rPr>
          <w:sz w:val="14"/>
        </w:rPr>
        <w:t xml:space="preserve">. Today, that margin has closed to 3 in the latest </w:t>
      </w:r>
      <w:proofErr w:type="spellStart"/>
      <w:r w:rsidRPr="00F12327">
        <w:rPr>
          <w:sz w:val="14"/>
        </w:rPr>
        <w:t>SurveyUSA</w:t>
      </w:r>
      <w:proofErr w:type="spellEnd"/>
      <w:r w:rsidRPr="00F12327">
        <w:rPr>
          <w:sz w:val="14"/>
        </w:rPr>
        <w:t xml:space="preserve"> poll. Meanwhile, the latest Suffolk (PDF) poll has Ohio tied (at 47) and Rasmussen also has a tie (at 48). All of this is clearly good news for Mitt.</w:t>
      </w:r>
    </w:p>
    <w:p w:rsidR="00472BA7" w:rsidRPr="00F12327" w:rsidRDefault="00472BA7" w:rsidP="00472BA7">
      <w:pPr>
        <w:rPr>
          <w:sz w:val="14"/>
        </w:rPr>
      </w:pPr>
      <w:r w:rsidRPr="00F12327">
        <w:rPr>
          <w:sz w:val="14"/>
        </w:rPr>
        <w:t>What’s more, there were other pieces of good news for Romney hidden in the aftermath of the third debate. In the CNN/ORC snap poll, which asked voters whether Romney could handle being commander-in-chief, 60 percent answered in the affirmative as compared to 38 percent against. Further, the two candidates were tied on likability—a big change from the 20-point lead the president held in this area a couple of months ago. While Obama won the debate on substance, it may not have mattered because Romney was still competent, for the most part presidential, and apparently far more likable than he once was.</w:t>
      </w:r>
    </w:p>
    <w:p w:rsidR="00472BA7" w:rsidRPr="00F12327" w:rsidRDefault="00472BA7" w:rsidP="00472BA7">
      <w:pPr>
        <w:rPr>
          <w:sz w:val="14"/>
        </w:rPr>
      </w:pPr>
      <w:r w:rsidRPr="009C15D3">
        <w:rPr>
          <w:rStyle w:val="StyleBoldUnderline"/>
        </w:rPr>
        <w:t xml:space="preserve">Taken together, Romney’s improving image and the changing polls in Ohio do not paint a good picture for Obama. </w:t>
      </w:r>
      <w:r w:rsidRPr="007A7279">
        <w:rPr>
          <w:rStyle w:val="Emphasis"/>
          <w:highlight w:val="cyan"/>
        </w:rPr>
        <w:t>Time is running out for the president to counter Mitt’s surge</w:t>
      </w:r>
      <w:r w:rsidRPr="007A7279">
        <w:rPr>
          <w:rStyle w:val="StyleBoldUnderline"/>
          <w:highlight w:val="cyan"/>
        </w:rPr>
        <w:t xml:space="preserve">. It’s still a tie, but </w:t>
      </w:r>
      <w:r w:rsidRPr="007A7279">
        <w:rPr>
          <w:rStyle w:val="Emphasis"/>
          <w:highlight w:val="cyan"/>
        </w:rPr>
        <w:t>things seem to be trending Romney’s way</w:t>
      </w:r>
      <w:r w:rsidRPr="007A7279">
        <w:rPr>
          <w:sz w:val="14"/>
          <w:highlight w:val="cyan"/>
        </w:rPr>
        <w:t>.</w:t>
      </w:r>
    </w:p>
    <w:p w:rsidR="00472BA7" w:rsidRDefault="00472BA7" w:rsidP="00472BA7">
      <w:pPr>
        <w:pStyle w:val="Heading4"/>
      </w:pPr>
      <w:r>
        <w:t>New nuclear licensing bill should have triggered the link</w:t>
      </w:r>
    </w:p>
    <w:p w:rsidR="00472BA7" w:rsidRDefault="00472BA7" w:rsidP="00472BA7">
      <w:r w:rsidRPr="00A1545A">
        <w:rPr>
          <w:rStyle w:val="StyleStyleBold12pt"/>
        </w:rPr>
        <w:t>Colman 9/27</w:t>
      </w:r>
      <w:r>
        <w:t xml:space="preserve">/12 (Zack, “Bill would add nuclear relicensing rule” </w:t>
      </w:r>
      <w:hyperlink r:id="rId9" w:history="1">
        <w:r w:rsidRPr="005C3E52">
          <w:rPr>
            <w:rStyle w:val="Hyperlink"/>
          </w:rPr>
          <w:t>http://thehill.com/blogs/e2-wire/e2-wire/258991-house-bill-would-add-nuclear-relicensing-rule</w:t>
        </w:r>
      </w:hyperlink>
      <w:r>
        <w:t>)</w:t>
      </w:r>
    </w:p>
    <w:p w:rsidR="00472BA7" w:rsidRPr="00DD601B" w:rsidRDefault="00472BA7" w:rsidP="00472BA7"/>
    <w:p w:rsidR="00472BA7" w:rsidRDefault="00472BA7" w:rsidP="00472BA7">
      <w:r>
        <w:t xml:space="preserve">A </w:t>
      </w:r>
      <w:r w:rsidRPr="004233C0">
        <w:rPr>
          <w:rStyle w:val="StyleBoldUnderline"/>
          <w:highlight w:val="cyan"/>
        </w:rPr>
        <w:t>House bill introduced Wednesday would delay</w:t>
      </w:r>
      <w:r w:rsidRPr="00DD601B">
        <w:rPr>
          <w:rStyle w:val="StyleBoldUnderline"/>
        </w:rPr>
        <w:t xml:space="preserve"> the</w:t>
      </w:r>
      <w:r>
        <w:t xml:space="preserve"> Nuclear Regulatory Commission's (</w:t>
      </w:r>
      <w:r w:rsidRPr="004233C0">
        <w:rPr>
          <w:rStyle w:val="StyleBoldUnderline"/>
          <w:highlight w:val="cyan"/>
        </w:rPr>
        <w:t>NRC</w:t>
      </w:r>
      <w:r w:rsidRPr="00DD601B">
        <w:rPr>
          <w:rStyle w:val="StyleBoldUnderline"/>
        </w:rPr>
        <w:t xml:space="preserve">) </w:t>
      </w:r>
      <w:r w:rsidRPr="004233C0">
        <w:rPr>
          <w:rStyle w:val="StyleBoldUnderline"/>
          <w:highlight w:val="cyan"/>
        </w:rPr>
        <w:t>ability to renew licenses</w:t>
      </w:r>
      <w:r w:rsidRPr="00DD601B">
        <w:rPr>
          <w:rStyle w:val="StyleBoldUnderline"/>
        </w:rPr>
        <w:t xml:space="preserve"> for aging nuclear reactor</w:t>
      </w:r>
      <w:r>
        <w:t xml:space="preserve">s. The </w:t>
      </w:r>
      <w:r w:rsidRPr="00DD601B">
        <w:rPr>
          <w:rStyle w:val="StyleBoldUnderline"/>
        </w:rPr>
        <w:t xml:space="preserve">NRC would be barred from renewing licenses for reactors with more than 10 years left on their current ones </w:t>
      </w:r>
      <w:r>
        <w:t xml:space="preserve">under legislation (H.R. 6554) co-sponsored by Massachusetts Democratic Reps. Edward Markey and John Tierney. </w:t>
      </w:r>
      <w:r w:rsidRPr="00DD601B">
        <w:rPr>
          <w:rStyle w:val="StyleBoldUnderline"/>
        </w:rPr>
        <w:t xml:space="preserve">They said the NRC </w:t>
      </w:r>
      <w:r w:rsidRPr="004233C0">
        <w:rPr>
          <w:rStyle w:val="StyleBoldUnderline"/>
          <w:highlight w:val="cyan"/>
        </w:rPr>
        <w:t>too frequently rubber-stamps 20-year extensions to licenses that are supposed to last 40 years</w:t>
      </w:r>
      <w:r w:rsidRPr="00DD601B">
        <w:rPr>
          <w:rStyle w:val="StyleBoldUnderline"/>
        </w:rPr>
        <w:t>. They said that could endanger people living near nuclear power plants</w:t>
      </w:r>
      <w:r>
        <w:t>. “</w:t>
      </w:r>
      <w:r w:rsidRPr="00DD601B">
        <w:rPr>
          <w:rStyle w:val="StyleBoldUnderline"/>
        </w:rPr>
        <w:t>It seems crazy that the NRC would even consider relicensing aging nuclear plants more than a decade before its license expires</w:t>
      </w:r>
      <w:r>
        <w:t>,” Tierney said in a Wednesday statement. “</w:t>
      </w:r>
      <w:r w:rsidRPr="00DD601B">
        <w:rPr>
          <w:rStyle w:val="StyleBoldUnderline"/>
        </w:rPr>
        <w:t>As these facilities age, safety concerns inevitably arise</w:t>
      </w:r>
      <w:r>
        <w:t xml:space="preserve">." The NRC declined to comment on the bill. The Nuclear Energy Institute, an industry group, told The Hill on Thursday that </w:t>
      </w:r>
      <w:r w:rsidRPr="00DD601B">
        <w:rPr>
          <w:rStyle w:val="StyleBoldUnderline"/>
        </w:rPr>
        <w:t xml:space="preserve">the </w:t>
      </w:r>
      <w:r w:rsidRPr="004233C0">
        <w:rPr>
          <w:rStyle w:val="StyleBoldUnderline"/>
          <w:highlight w:val="cyan"/>
        </w:rPr>
        <w:t>bill would constrain energy firms’ abilities to plan beyond a 10-year window</w:t>
      </w:r>
      <w:r w:rsidRPr="00DD601B">
        <w:rPr>
          <w:rStyle w:val="StyleBoldUnderline"/>
        </w:rPr>
        <w:t>, and that the legislation would not enhance safety.</w:t>
      </w:r>
      <w:r>
        <w:t xml:space="preserve"> “Regardless of their age, all nuclear energy facilities must continuously meet strict safety standards to continue operations,” Tony </w:t>
      </w:r>
      <w:proofErr w:type="spellStart"/>
      <w:r>
        <w:t>Pietrangelo</w:t>
      </w:r>
      <w:proofErr w:type="spellEnd"/>
      <w:r>
        <w:t>, the group’s senior vice president and chief nuclear officer, told The Hill. The lawmakers said the announcement of additional NRC inspections to evaluate concrete degradation at the Seabrook Nuclear facility in Seabrook, N.H., helped spark the bill.</w:t>
      </w:r>
    </w:p>
    <w:p w:rsidR="00472BA7" w:rsidRPr="00B65132" w:rsidRDefault="00472BA7" w:rsidP="00472BA7">
      <w:pPr>
        <w:pStyle w:val="Heading4"/>
        <w:rPr>
          <w:sz w:val="28"/>
        </w:rPr>
      </w:pPr>
      <w:r w:rsidRPr="00B65132">
        <w:rPr>
          <w:sz w:val="28"/>
        </w:rPr>
        <w:t>Current DOE funding non-</w:t>
      </w:r>
      <w:proofErr w:type="spellStart"/>
      <w:r w:rsidRPr="00B65132">
        <w:rPr>
          <w:sz w:val="28"/>
        </w:rPr>
        <w:t>uniques</w:t>
      </w:r>
      <w:proofErr w:type="spellEnd"/>
      <w:r w:rsidRPr="00B65132">
        <w:rPr>
          <w:sz w:val="28"/>
        </w:rPr>
        <w:t xml:space="preserve"> your DA’s but doesn’t solve</w:t>
      </w:r>
    </w:p>
    <w:p w:rsidR="00472BA7" w:rsidRPr="00B65132" w:rsidRDefault="00472BA7" w:rsidP="00472BA7">
      <w:proofErr w:type="spellStart"/>
      <w:r w:rsidRPr="00B65132">
        <w:rPr>
          <w:rStyle w:val="StyleStyleBold12pt"/>
          <w:sz w:val="28"/>
        </w:rPr>
        <w:t>Westenhaus</w:t>
      </w:r>
      <w:proofErr w:type="spellEnd"/>
      <w:r w:rsidRPr="00B65132">
        <w:rPr>
          <w:rStyle w:val="StyleStyleBold12pt"/>
          <w:sz w:val="28"/>
        </w:rPr>
        <w:t>,</w:t>
      </w:r>
      <w:r w:rsidRPr="00B65132">
        <w:t xml:space="preserve"> Editor of New Energy &amp; Fuel, </w:t>
      </w:r>
      <w:r w:rsidRPr="00B65132">
        <w:rPr>
          <w:rStyle w:val="StyleStyleBold12pt"/>
          <w:sz w:val="28"/>
        </w:rPr>
        <w:t>’12</w:t>
      </w:r>
    </w:p>
    <w:p w:rsidR="00472BA7" w:rsidRPr="00B65132" w:rsidRDefault="00472BA7" w:rsidP="00472BA7">
      <w:r w:rsidRPr="00B65132">
        <w:t xml:space="preserve">[Brian </w:t>
      </w:r>
      <w:proofErr w:type="spellStart"/>
      <w:r w:rsidRPr="00B65132">
        <w:t>Westenhaus</w:t>
      </w:r>
      <w:proofErr w:type="spellEnd"/>
      <w:r w:rsidRPr="00B65132">
        <w:t xml:space="preserve">, Editor of New Energy and Fuel, “A Government Divided </w:t>
      </w:r>
      <w:proofErr w:type="gramStart"/>
      <w:r w:rsidRPr="00B65132">
        <w:t>Against</w:t>
      </w:r>
      <w:proofErr w:type="gramEnd"/>
      <w:r w:rsidRPr="00B65132">
        <w:t xml:space="preserve"> Itself Is a Mess,” January 27</w:t>
      </w:r>
      <w:r w:rsidRPr="00B65132">
        <w:rPr>
          <w:vertAlign w:val="superscript"/>
        </w:rPr>
        <w:t>th</w:t>
      </w:r>
      <w:r w:rsidRPr="00B65132">
        <w:t xml:space="preserve"> 2012, http://newenergyandfuel.com/http:/newenergyandfuel/com/2012/01/27/a-government-divided-against-itself-is-a-mess/]</w:t>
      </w:r>
    </w:p>
    <w:p w:rsidR="00472BA7" w:rsidRPr="005066C3" w:rsidRDefault="00472BA7" w:rsidP="00472BA7">
      <w:r w:rsidRPr="00B65132">
        <w:rPr>
          <w:rStyle w:val="StyleBoldUnderline"/>
        </w:rPr>
        <w:t>World Nuclear News is reporting</w:t>
      </w:r>
      <w:r w:rsidRPr="00B65132">
        <w:t xml:space="preserve"> that </w:t>
      </w:r>
      <w:r w:rsidRPr="00B65132">
        <w:rPr>
          <w:rStyle w:val="StyleBoldUnderline"/>
          <w:highlight w:val="cyan"/>
        </w:rPr>
        <w:t>the</w:t>
      </w:r>
      <w:r w:rsidRPr="00B65132">
        <w:t xml:space="preserve"> U.S. Department of </w:t>
      </w:r>
      <w:r w:rsidRPr="00B65132">
        <w:rPr>
          <w:rStyle w:val="StyleBoldUnderline"/>
        </w:rPr>
        <w:t xml:space="preserve">Energy </w:t>
      </w:r>
      <w:r w:rsidRPr="00B65132">
        <w:rPr>
          <w:rStyle w:val="StyleBoldUnderline"/>
          <w:highlight w:val="cyan"/>
        </w:rPr>
        <w:t xml:space="preserve">(DOE) is to help push forward the manufacture of small modular nuclear reactors. This contrasts with the </w:t>
      </w:r>
      <w:r w:rsidRPr="00B65132">
        <w:rPr>
          <w:rStyle w:val="Emphasis"/>
          <w:highlight w:val="cyan"/>
        </w:rPr>
        <w:t>N</w:t>
      </w:r>
      <w:r w:rsidRPr="00B65132">
        <w:rPr>
          <w:rStyle w:val="StyleBoldUnderline"/>
        </w:rPr>
        <w:t xml:space="preserve">uclear </w:t>
      </w:r>
      <w:r w:rsidRPr="00B65132">
        <w:rPr>
          <w:rStyle w:val="Emphasis"/>
          <w:highlight w:val="cyan"/>
        </w:rPr>
        <w:t>R</w:t>
      </w:r>
      <w:r w:rsidRPr="00B65132">
        <w:rPr>
          <w:rStyle w:val="StyleBoldUnderline"/>
        </w:rPr>
        <w:t xml:space="preserve">egulatory </w:t>
      </w:r>
      <w:r w:rsidRPr="00B65132">
        <w:rPr>
          <w:rStyle w:val="Emphasis"/>
          <w:highlight w:val="cyan"/>
        </w:rPr>
        <w:t>C</w:t>
      </w:r>
      <w:r w:rsidRPr="00B65132">
        <w:rPr>
          <w:rStyle w:val="StyleBoldUnderline"/>
        </w:rPr>
        <w:t>ommission’s</w:t>
      </w:r>
      <w:r w:rsidRPr="00B65132">
        <w:t xml:space="preserve"> (NRC) </w:t>
      </w:r>
      <w:r w:rsidRPr="00B65132">
        <w:rPr>
          <w:rStyle w:val="StyleBoldUnderline"/>
        </w:rPr>
        <w:t xml:space="preserve">standing </w:t>
      </w:r>
      <w:r w:rsidRPr="00B65132">
        <w:rPr>
          <w:rStyle w:val="StyleBoldUnderline"/>
          <w:highlight w:val="cyan"/>
        </w:rPr>
        <w:t>record of never approving a new reactor design. The</w:t>
      </w:r>
      <w:r w:rsidRPr="00B65132">
        <w:rPr>
          <w:rStyle w:val="StyleBoldUnderline"/>
        </w:rPr>
        <w:t xml:space="preserve"> December 2011 “approval” by the NRC of the </w:t>
      </w:r>
      <w:r w:rsidRPr="00B65132">
        <w:rPr>
          <w:rStyle w:val="StyleBoldUnderline"/>
          <w:highlight w:val="cyan"/>
        </w:rPr>
        <w:t xml:space="preserve">Westinghouse AP1000 is not </w:t>
      </w:r>
      <w:r w:rsidRPr="00B65132">
        <w:rPr>
          <w:rStyle w:val="StyleBoldUnderline"/>
        </w:rPr>
        <w:t xml:space="preserve">a </w:t>
      </w:r>
      <w:r w:rsidRPr="00B65132">
        <w:rPr>
          <w:rStyle w:val="StyleBoldUnderline"/>
          <w:highlight w:val="cyan"/>
        </w:rPr>
        <w:t xml:space="preserve">new </w:t>
      </w:r>
      <w:r w:rsidRPr="00B65132">
        <w:rPr>
          <w:rStyle w:val="StyleBoldUnderline"/>
        </w:rPr>
        <w:t xml:space="preserve">reactor at all; rather </w:t>
      </w:r>
      <w:r w:rsidRPr="00B65132">
        <w:rPr>
          <w:rStyle w:val="StyleBoldUnderline"/>
          <w:highlight w:val="cyan"/>
        </w:rPr>
        <w:t>it’s a next generation design of existing technology.</w:t>
      </w:r>
      <w:r w:rsidRPr="00B65132">
        <w:rPr>
          <w:rStyle w:val="StyleBoldUnderline"/>
        </w:rPr>
        <w:t xml:space="preserve"> Clearly U.S. Federal </w:t>
      </w:r>
      <w:r w:rsidRPr="00B65132">
        <w:rPr>
          <w:rStyle w:val="StyleBoldUnderline"/>
          <w:highlight w:val="cyan"/>
        </w:rPr>
        <w:t>government is working at cross-purposes.</w:t>
      </w:r>
      <w:r w:rsidRPr="00B65132">
        <w:t xml:space="preserve"> A fine, expensive and consumer and industrial damaging mess </w:t>
      </w:r>
      <w:proofErr w:type="gramStart"/>
      <w:r w:rsidRPr="00B65132">
        <w:t>is</w:t>
      </w:r>
      <w:proofErr w:type="gramEnd"/>
      <w:r w:rsidRPr="00B65132">
        <w:t xml:space="preserve"> sure to ensue. </w:t>
      </w:r>
      <w:r w:rsidRPr="00B65132">
        <w:rPr>
          <w:rStyle w:val="StyleBoldUnderline"/>
        </w:rPr>
        <w:t xml:space="preserve">The DOE has new cost-sharing arrangements with private industry to support design and licensing activities. With considerable astonishment, </w:t>
      </w:r>
      <w:r w:rsidRPr="00B65132">
        <w:rPr>
          <w:rStyle w:val="StyleBoldUnderline"/>
          <w:highlight w:val="cyan"/>
        </w:rPr>
        <w:t>taxpayers are going to be funding one agency to pay the fees of another.</w:t>
      </w:r>
      <w:r w:rsidRPr="00B65132">
        <w:t xml:space="preserve"> Make that Astounded. The good news, aside from the circumstances is the DOE intends ultimately to fund up to two designs for small modular reactors (SMR) through a cost-shared partnership, which will support first-of-a-kind engineering, design certification and licensing. The draft Funding Opportunity Announcement (FOA) is now out to solicit input from the industry for preparing a full FOA that’s aiming at a reactor deployment date about 2022. </w:t>
      </w:r>
      <w:r w:rsidRPr="00B65132">
        <w:rPr>
          <w:rStyle w:val="StyleBoldUnderline"/>
          <w:highlight w:val="cyan"/>
        </w:rPr>
        <w:t>The DOE’s</w:t>
      </w:r>
      <w:r w:rsidRPr="00B65132">
        <w:rPr>
          <w:rStyle w:val="StyleBoldUnderline"/>
        </w:rPr>
        <w:t xml:space="preserve"> FOA seeks applications for two </w:t>
      </w:r>
      <w:r w:rsidRPr="00B65132">
        <w:rPr>
          <w:rStyle w:val="StyleBoldUnderline"/>
          <w:highlight w:val="cyan"/>
        </w:rPr>
        <w:t>grants</w:t>
      </w:r>
      <w:r w:rsidRPr="00B65132">
        <w:rPr>
          <w:rStyle w:val="StyleBoldUnderline"/>
        </w:rPr>
        <w:t xml:space="preserve">, estimated to </w:t>
      </w:r>
      <w:r w:rsidRPr="00B65132">
        <w:rPr>
          <w:rStyle w:val="StyleBoldUnderline"/>
          <w:highlight w:val="cyan"/>
        </w:rPr>
        <w:t>total</w:t>
      </w:r>
      <w:r w:rsidRPr="00B65132">
        <w:rPr>
          <w:rStyle w:val="StyleBoldUnderline"/>
        </w:rPr>
        <w:t xml:space="preserve"> </w:t>
      </w:r>
      <w:r w:rsidRPr="00B65132">
        <w:rPr>
          <w:rStyle w:val="StyleBoldUnderline"/>
          <w:highlight w:val="cyan"/>
        </w:rPr>
        <w:t>$452 million</w:t>
      </w:r>
      <w:r w:rsidRPr="00B65132">
        <w:rPr>
          <w:rStyle w:val="StyleBoldUnderline"/>
        </w:rPr>
        <w:t xml:space="preserve"> over five years.</w:t>
      </w:r>
      <w:r w:rsidRPr="00B65132">
        <w:t xml:space="preserve"> </w:t>
      </w:r>
      <w:r w:rsidRPr="00B65132">
        <w:rPr>
          <w:rStyle w:val="StyleBoldUnderline"/>
        </w:rPr>
        <w:t xml:space="preserve">The funding anticipates paying up to half the cost of developing and deploying perhaps two small modular reactor designs. </w:t>
      </w:r>
      <w:r w:rsidRPr="00B65132">
        <w:rPr>
          <w:rStyle w:val="StyleBoldUnderline"/>
          <w:highlight w:val="cyan"/>
        </w:rPr>
        <w:t xml:space="preserve">The tooth gnashing fact is </w:t>
      </w:r>
      <w:r w:rsidRPr="00B65132">
        <w:rPr>
          <w:rStyle w:val="Emphasis"/>
          <w:highlight w:val="cyan"/>
        </w:rPr>
        <w:t xml:space="preserve">that’s not </w:t>
      </w:r>
      <w:r w:rsidRPr="00B65132">
        <w:t xml:space="preserve">going to be </w:t>
      </w:r>
      <w:r w:rsidRPr="00B65132">
        <w:rPr>
          <w:rStyle w:val="Emphasis"/>
          <w:highlight w:val="cyan"/>
        </w:rPr>
        <w:t>enough money</w:t>
      </w:r>
      <w:r w:rsidRPr="00B65132">
        <w:rPr>
          <w:rStyle w:val="StyleBoldUnderline"/>
          <w:highlight w:val="cyan"/>
        </w:rPr>
        <w:t xml:space="preserve"> and it leaves all but the chosen</w:t>
      </w:r>
      <w:r w:rsidRPr="00B65132">
        <w:rPr>
          <w:rStyle w:val="StyleBoldUnderline"/>
        </w:rPr>
        <w:t xml:space="preserve"> one or two </w:t>
      </w:r>
      <w:r w:rsidRPr="00B65132">
        <w:rPr>
          <w:rStyle w:val="StyleBoldUnderline"/>
          <w:highlight w:val="cyan"/>
        </w:rPr>
        <w:t xml:space="preserve">designs at a </w:t>
      </w:r>
      <w:r w:rsidRPr="00B65132">
        <w:rPr>
          <w:rStyle w:val="Emphasis"/>
          <w:highlight w:val="cyan"/>
        </w:rPr>
        <w:t>major disadvantage.</w:t>
      </w:r>
      <w:r w:rsidRPr="00B65132">
        <w:rPr>
          <w:rStyle w:val="StyleBoldUnderline"/>
        </w:rPr>
        <w:t xml:space="preserve"> This after the </w:t>
      </w:r>
      <w:proofErr w:type="spellStart"/>
      <w:r w:rsidRPr="00B65132">
        <w:rPr>
          <w:rStyle w:val="StyleBoldUnderline"/>
        </w:rPr>
        <w:t>Solyndra</w:t>
      </w:r>
      <w:proofErr w:type="spellEnd"/>
      <w:r w:rsidRPr="00B65132">
        <w:rPr>
          <w:rStyle w:val="StyleBoldUnderline"/>
        </w:rPr>
        <w:t xml:space="preserve"> debacle and others has thoughtful observers realizing that bureaucrats are picking the winners before the competition starts. That is a terrible policy; a huge waste of resources and the best design is sure to be left out when historic experience is considered.</w:t>
      </w:r>
      <w:r w:rsidRPr="00B65132">
        <w:t xml:space="preserve"> It will be a lobbyist’s game any moment now. At issue are small, compact reactors of around 300 </w:t>
      </w:r>
      <w:proofErr w:type="spellStart"/>
      <w:r w:rsidRPr="00B65132">
        <w:t>MWe</w:t>
      </w:r>
      <w:proofErr w:type="spellEnd"/>
      <w:r w:rsidRPr="00B65132">
        <w:t xml:space="preserve"> and lower in capacity, a third or less of the size of the typical commercial nuclear power plant built so far. These kinds of plants could potentially offer a range of features in terms of safety, construction and siting as well as potential economic benefits. But </w:t>
      </w:r>
      <w:r w:rsidRPr="00B65132">
        <w:rPr>
          <w:rStyle w:val="StyleBoldUnderline"/>
        </w:rPr>
        <w:t>if only one or two are chosen the circumstances for users will be limited or force excess costs to make a mandated choice instead of an optimal one for the situation.</w:t>
      </w:r>
      <w:r w:rsidRPr="00B65132">
        <w:t xml:space="preserve"> At this size reactors are modular or have a ‘plug and play’ nature, which means they could be made in factories and transported to generation sites. That manufacturing approach over a custom build method offers economies of scale reducing both capital costs and construction times. The small size could make them suitable for small electric grids and markets that cannot support large reactors costs, production or regulatory expense. </w:t>
      </w:r>
      <w:r w:rsidRPr="00B65132">
        <w:rPr>
          <w:rStyle w:val="StyleBoldUnderline"/>
        </w:rPr>
        <w:t>Bravely, US Energy Secretary Steven Chu described the funding as a “significant step” in designing, manufacturing, and exporting small modular reactors. It takes courage to come out with what is obviously a poorly thought out policy.</w:t>
      </w:r>
      <w:r w:rsidRPr="00B65132">
        <w:t xml:space="preserve"> Yet, the bravery may be driven by the Congress abandoning its responsibility to organize the law in a fashion that resembles common sense. Chu is bright enough and has enough outside the beltway experience to understand and say, “America’s choice is clear – we can either develop the next generation of clean energy technologies, which will help create thousands of new jobs and export opportunities here in America, or we can wait for other countries to take the lead.” </w:t>
      </w:r>
      <w:r w:rsidRPr="00B65132">
        <w:rPr>
          <w:rStyle w:val="StyleBoldUnderline"/>
        </w:rPr>
        <w:t xml:space="preserve">Meanwhile – </w:t>
      </w:r>
      <w:r w:rsidRPr="00B65132">
        <w:rPr>
          <w:rStyle w:val="StyleBoldUnderline"/>
          <w:highlight w:val="cyan"/>
        </w:rPr>
        <w:t>the NRC remains embroiled in a managerial mess. The commissioners and the Chairman are still at odds, and</w:t>
      </w:r>
      <w:r w:rsidRPr="00B65132">
        <w:rPr>
          <w:rStyle w:val="StyleBoldUnderline"/>
        </w:rPr>
        <w:t xml:space="preserve"> the </w:t>
      </w:r>
      <w:r w:rsidRPr="00B65132">
        <w:rPr>
          <w:rStyle w:val="StyleBoldUnderline"/>
          <w:highlight w:val="cyan"/>
        </w:rPr>
        <w:t>oversight</w:t>
      </w:r>
      <w:r w:rsidRPr="00B65132">
        <w:rPr>
          <w:rStyle w:val="StyleBoldUnderline"/>
        </w:rPr>
        <w:t xml:space="preserve"> of the media </w:t>
      </w:r>
      <w:r w:rsidRPr="00B65132">
        <w:rPr>
          <w:rStyle w:val="StyleBoldUnderline"/>
          <w:highlight w:val="cyan"/>
        </w:rPr>
        <w:t>has disappeared</w:t>
      </w:r>
      <w:r w:rsidRPr="00B65132">
        <w:rPr>
          <w:rStyle w:val="StyleBoldUnderline"/>
        </w:rPr>
        <w:t xml:space="preserve">, the Congress along with it. </w:t>
      </w:r>
      <w:r w:rsidRPr="00B65132">
        <w:rPr>
          <w:rStyle w:val="StyleBoldUnderline"/>
          <w:highlight w:val="cyan"/>
        </w:rPr>
        <w:t xml:space="preserve">There is no reasonable expectation </w:t>
      </w:r>
      <w:r w:rsidRPr="00B65132">
        <w:rPr>
          <w:rStyle w:val="Emphasis"/>
          <w:highlight w:val="cyan"/>
        </w:rPr>
        <w:t>anything</w:t>
      </w:r>
      <w:r w:rsidRPr="00B65132">
        <w:rPr>
          <w:rStyle w:val="StyleBoldUnderline"/>
        </w:rPr>
        <w:t xml:space="preserve"> of consequence </w:t>
      </w:r>
      <w:r w:rsidRPr="00B65132">
        <w:rPr>
          <w:rStyle w:val="Emphasis"/>
          <w:highlight w:val="cyan"/>
        </w:rPr>
        <w:t xml:space="preserve">is going to happen </w:t>
      </w:r>
      <w:r w:rsidRPr="00B65132">
        <w:rPr>
          <w:rStyle w:val="StyleBoldUnderline"/>
        </w:rPr>
        <w:t xml:space="preserve">any time </w:t>
      </w:r>
      <w:r w:rsidRPr="00B65132">
        <w:rPr>
          <w:rStyle w:val="Emphasis"/>
          <w:highlight w:val="cyan"/>
        </w:rPr>
        <w:t>soon,</w:t>
      </w:r>
      <w:r w:rsidRPr="00B65132">
        <w:rPr>
          <w:rStyle w:val="StyleBoldUnderline"/>
          <w:highlight w:val="cyan"/>
        </w:rPr>
        <w:t xml:space="preserve"> and it’s an election year as well.</w:t>
      </w:r>
      <w:r w:rsidRPr="00B65132">
        <w:t xml:space="preserve"> There is a lot at stake if such a plan proceeds. Westinghouse is developing its own 200 </w:t>
      </w:r>
      <w:proofErr w:type="spellStart"/>
      <w:r w:rsidRPr="00B65132">
        <w:t>MWe</w:t>
      </w:r>
      <w:proofErr w:type="spellEnd"/>
      <w:r w:rsidRPr="00B65132">
        <w:t xml:space="preserve"> SMR, and the information has escaped that Westinghouse’s approved AP1000 nuclear reactor design was supported through a cost-shared agreement with DOE. This information leads one to suspect that Westinghouse may be looking for a quick taxpayer funded catch up. </w:t>
      </w:r>
      <w:r w:rsidRPr="00B65132">
        <w:rPr>
          <w:rStyle w:val="StyleBoldUnderline"/>
          <w:highlight w:val="cyan"/>
        </w:rPr>
        <w:t>There is a long list of technologies with potential.</w:t>
      </w:r>
      <w:r w:rsidRPr="00B65132">
        <w:rPr>
          <w:rStyle w:val="StyleBoldUnderline"/>
        </w:rPr>
        <w:t xml:space="preserve"> </w:t>
      </w:r>
      <w:r w:rsidRPr="00B65132">
        <w:t xml:space="preserve">(See Brian Wang’s page at </w:t>
      </w:r>
      <w:proofErr w:type="spellStart"/>
      <w:r w:rsidRPr="00B65132">
        <w:t>NextBigFuture</w:t>
      </w:r>
      <w:proofErr w:type="spellEnd"/>
      <w:r w:rsidRPr="00B65132">
        <w:t xml:space="preserve">.) </w:t>
      </w:r>
      <w:proofErr w:type="spellStart"/>
      <w:r w:rsidRPr="00B65132">
        <w:rPr>
          <w:rStyle w:val="StyleBoldUnderline"/>
        </w:rPr>
        <w:t>NuScale</w:t>
      </w:r>
      <w:proofErr w:type="spellEnd"/>
      <w:r w:rsidRPr="00B65132">
        <w:rPr>
          <w:rStyle w:val="StyleBoldUnderline"/>
        </w:rPr>
        <w:t xml:space="preserve"> Power </w:t>
      </w:r>
      <w:proofErr w:type="spellStart"/>
      <w:r w:rsidRPr="00B65132">
        <w:rPr>
          <w:rStyle w:val="StyleBoldUnderline"/>
        </w:rPr>
        <w:t>Inc’s</w:t>
      </w:r>
      <w:proofErr w:type="spellEnd"/>
      <w:r w:rsidRPr="00B65132">
        <w:rPr>
          <w:rStyle w:val="StyleBoldUnderline"/>
        </w:rPr>
        <w:t xml:space="preserve"> 45 </w:t>
      </w:r>
      <w:proofErr w:type="spellStart"/>
      <w:r w:rsidRPr="00B65132">
        <w:rPr>
          <w:rStyle w:val="StyleBoldUnderline"/>
        </w:rPr>
        <w:t>MWe</w:t>
      </w:r>
      <w:proofErr w:type="spellEnd"/>
      <w:r w:rsidRPr="00B65132">
        <w:rPr>
          <w:rStyle w:val="StyleBoldUnderline"/>
        </w:rPr>
        <w:t xml:space="preserve"> </w:t>
      </w:r>
      <w:proofErr w:type="spellStart"/>
      <w:r w:rsidRPr="00B65132">
        <w:rPr>
          <w:rStyle w:val="StyleBoldUnderline"/>
        </w:rPr>
        <w:t>NuScale</w:t>
      </w:r>
      <w:proofErr w:type="spellEnd"/>
      <w:r w:rsidRPr="00B65132">
        <w:rPr>
          <w:rStyle w:val="StyleBoldUnderline"/>
        </w:rPr>
        <w:t xml:space="preserve"> </w:t>
      </w:r>
      <w:proofErr w:type="gramStart"/>
      <w:r w:rsidRPr="00B65132">
        <w:rPr>
          <w:rStyle w:val="StyleBoldUnderline"/>
        </w:rPr>
        <w:t>reactor</w:t>
      </w:r>
      <w:proofErr w:type="gramEnd"/>
      <w:r w:rsidRPr="00B65132">
        <w:rPr>
          <w:rStyle w:val="StyleBoldUnderline"/>
        </w:rPr>
        <w:t xml:space="preserve"> and Babcock &amp; Wilcox’s 160 </w:t>
      </w:r>
      <w:proofErr w:type="spellStart"/>
      <w:r w:rsidRPr="00B65132">
        <w:rPr>
          <w:rStyle w:val="StyleBoldUnderline"/>
        </w:rPr>
        <w:t>MWe</w:t>
      </w:r>
      <w:proofErr w:type="spellEnd"/>
      <w:r w:rsidRPr="00B65132">
        <w:rPr>
          <w:rStyle w:val="StyleBoldUnderline"/>
        </w:rPr>
        <w:t xml:space="preserve"> </w:t>
      </w:r>
      <w:proofErr w:type="spellStart"/>
      <w:r w:rsidRPr="00B65132">
        <w:rPr>
          <w:rStyle w:val="StyleBoldUnderline"/>
        </w:rPr>
        <w:t>mPower</w:t>
      </w:r>
      <w:proofErr w:type="spellEnd"/>
      <w:r w:rsidRPr="00B65132">
        <w:rPr>
          <w:rStyle w:val="StyleBoldUnderline"/>
        </w:rPr>
        <w:t xml:space="preserve"> should both be eligible, too. The NRC is currently involved in pre-application activities on both designs in anticipation of a design certification application for the </w:t>
      </w:r>
      <w:proofErr w:type="spellStart"/>
      <w:r w:rsidRPr="00B65132">
        <w:rPr>
          <w:rStyle w:val="StyleBoldUnderline"/>
        </w:rPr>
        <w:t>NuScale</w:t>
      </w:r>
      <w:proofErr w:type="spellEnd"/>
      <w:r w:rsidRPr="00B65132">
        <w:rPr>
          <w:rStyle w:val="StyleBoldUnderline"/>
        </w:rPr>
        <w:t xml:space="preserve"> reactor in the first months of 2012, followed by one for the </w:t>
      </w:r>
      <w:proofErr w:type="spellStart"/>
      <w:r w:rsidRPr="00B65132">
        <w:rPr>
          <w:rStyle w:val="StyleBoldUnderline"/>
        </w:rPr>
        <w:t>mPower</w:t>
      </w:r>
      <w:proofErr w:type="spellEnd"/>
      <w:r w:rsidRPr="00B65132">
        <w:rPr>
          <w:rStyle w:val="StyleBoldUnderline"/>
        </w:rPr>
        <w:t xml:space="preserve"> design towards the end of 2013.</w:t>
      </w:r>
      <w:r w:rsidRPr="00B65132">
        <w:t xml:space="preserve"> These one should think, are the leaders. The list of good ideas out there is grand, covering three major technologies. The light water reactors list includes Babcock &amp; Wilcox, </w:t>
      </w:r>
      <w:proofErr w:type="spellStart"/>
      <w:r w:rsidRPr="00B65132">
        <w:t>NuScale</w:t>
      </w:r>
      <w:proofErr w:type="spellEnd"/>
      <w:r w:rsidRPr="00B65132">
        <w:t xml:space="preserve"> Power Inc., Westinghouse and </w:t>
      </w:r>
      <w:proofErr w:type="spellStart"/>
      <w:r w:rsidRPr="00B65132">
        <w:t>Holtec’s</w:t>
      </w:r>
      <w:proofErr w:type="spellEnd"/>
      <w:r w:rsidRPr="00B65132">
        <w:t xml:space="preserve"> Inherently Safe Modular Underground Reactor at 140 </w:t>
      </w:r>
      <w:proofErr w:type="spellStart"/>
      <w:r w:rsidRPr="00B65132">
        <w:t>MWe</w:t>
      </w:r>
      <w:proofErr w:type="spellEnd"/>
      <w:r w:rsidRPr="00B65132">
        <w:t xml:space="preserve">. The high temperature gas-cooled reactors are coming from AREVA’s Antares, General Atomics model called Gas Turbine Modular Helium Reactor and Pebble Bed Modular Reactor Ltd.’s reactor named conveniently, the Pebble Bed Modular Reactor. The liquid metal cooled and fast reactor list is equally impressive. Here are GE Hitachi’s Nuclear Power Reactor Innovative Small Module, Hyperion Power Generation’s Hyperion Power Module and Toshiba’s – Toshiba 4S for Super Small, Safe and Simple. That’s </w:t>
      </w:r>
      <w:proofErr w:type="gramStart"/>
      <w:r w:rsidRPr="00B65132">
        <w:t>10,</w:t>
      </w:r>
      <w:proofErr w:type="gramEnd"/>
      <w:r w:rsidRPr="00B65132">
        <w:t xml:space="preserve"> add in a couple of thorium fueled ones and that would be a dozen. </w:t>
      </w:r>
      <w:r w:rsidRPr="00B65132">
        <w:rPr>
          <w:rStyle w:val="StyleBoldUnderline"/>
          <w:highlight w:val="cyan"/>
        </w:rPr>
        <w:t xml:space="preserve">The Feds expect to give </w:t>
      </w:r>
      <w:r w:rsidRPr="00B65132">
        <w:rPr>
          <w:rStyle w:val="StyleBoldUnderline"/>
        </w:rPr>
        <w:t xml:space="preserve">one or </w:t>
      </w:r>
      <w:r w:rsidRPr="00B65132">
        <w:rPr>
          <w:rStyle w:val="StyleBoldUnderline"/>
          <w:highlight w:val="cyan"/>
        </w:rPr>
        <w:t>two</w:t>
      </w:r>
      <w:r w:rsidRPr="00B65132">
        <w:rPr>
          <w:rStyle w:val="StyleBoldUnderline"/>
        </w:rPr>
        <w:t xml:space="preserve"> 40% of </w:t>
      </w:r>
      <w:r w:rsidRPr="00B65132">
        <w:rPr>
          <w:rStyle w:val="StyleBoldUnderline"/>
          <w:highlight w:val="cyan"/>
        </w:rPr>
        <w:t>a</w:t>
      </w:r>
      <w:r w:rsidRPr="00B65132">
        <w:rPr>
          <w:rStyle w:val="StyleBoldUnderline"/>
        </w:rPr>
        <w:t xml:space="preserve"> billion dollars </w:t>
      </w:r>
      <w:r w:rsidRPr="00B65132">
        <w:rPr>
          <w:rStyle w:val="StyleBoldUnderline"/>
          <w:highlight w:val="cyan"/>
        </w:rPr>
        <w:t>head start.</w:t>
      </w:r>
      <w:r w:rsidRPr="00B65132">
        <w:rPr>
          <w:rStyle w:val="StyleBoldUnderline"/>
        </w:rPr>
        <w:t xml:space="preserve"> How is that going to work out for the country? </w:t>
      </w:r>
      <w:r w:rsidRPr="00B65132">
        <w:rPr>
          <w:rStyle w:val="StyleBoldUnderline"/>
          <w:highlight w:val="cyan"/>
        </w:rPr>
        <w:t xml:space="preserve">Wouldn’t it be better to </w:t>
      </w:r>
      <w:r w:rsidRPr="00B65132">
        <w:t xml:space="preserve">just </w:t>
      </w:r>
      <w:r w:rsidRPr="00B65132">
        <w:rPr>
          <w:rStyle w:val="Emphasis"/>
          <w:highlight w:val="cyan"/>
        </w:rPr>
        <w:t>completely revamp the NRC</w:t>
      </w:r>
      <w:r w:rsidRPr="00B65132">
        <w:t xml:space="preserve">? Admittedly the DOE must be under stress from the machinations over at the NRC. And from a government mind, that plan might seem great. For the rest of us </w:t>
      </w:r>
      <w:r w:rsidRPr="00B65132">
        <w:rPr>
          <w:rStyle w:val="StyleBoldUnderline"/>
          <w:highlight w:val="cyan"/>
        </w:rPr>
        <w:t xml:space="preserve">it looks like a waste from the start </w:t>
      </w:r>
      <w:r w:rsidRPr="00B65132">
        <w:t xml:space="preserve">and a market distortion for decades, perhaps centuries to come. </w:t>
      </w:r>
    </w:p>
    <w:p w:rsidR="00472BA7" w:rsidRPr="006874C8" w:rsidRDefault="00472BA7" w:rsidP="00472BA7">
      <w:pPr>
        <w:rPr>
          <w:sz w:val="14"/>
        </w:rPr>
      </w:pPr>
    </w:p>
    <w:p w:rsidR="00472BA7" w:rsidRDefault="00472BA7" w:rsidP="00472BA7">
      <w:pPr>
        <w:pStyle w:val="Heading4"/>
      </w:pPr>
      <w:r>
        <w:t>Single event won’t swing the election</w:t>
      </w:r>
    </w:p>
    <w:p w:rsidR="00472BA7" w:rsidRPr="00451590" w:rsidRDefault="00472BA7" w:rsidP="00472BA7">
      <w:pPr>
        <w:rPr>
          <w:sz w:val="14"/>
        </w:rPr>
      </w:pPr>
      <w:proofErr w:type="spellStart"/>
      <w:r w:rsidRPr="001D253B">
        <w:rPr>
          <w:rStyle w:val="StyleStyleBold12pt"/>
        </w:rPr>
        <w:t>Feldmann</w:t>
      </w:r>
      <w:proofErr w:type="spellEnd"/>
      <w:r w:rsidRPr="001D253B">
        <w:rPr>
          <w:rStyle w:val="StyleStyleBold12pt"/>
        </w:rPr>
        <w:t>, 10/3</w:t>
      </w:r>
      <w:r w:rsidRPr="00451590">
        <w:rPr>
          <w:sz w:val="14"/>
        </w:rPr>
        <w:t xml:space="preserve"> (Linda, 10/3/2012, “Why Mitt Romney trails in polls, as presidential debates begin,” </w:t>
      </w:r>
      <w:hyperlink r:id="rId10" w:history="1">
        <w:r w:rsidRPr="00451590">
          <w:rPr>
            <w:rStyle w:val="Hyperlink"/>
            <w:sz w:val="14"/>
          </w:rPr>
          <w:t>http://www.csmonitor.com/USA/DC-Decoder/2012/1003/Why-Mitt-Romney-trails-in-polls-as-presidential-debates-begin-video</w:t>
        </w:r>
      </w:hyperlink>
      <w:r w:rsidRPr="00451590">
        <w:rPr>
          <w:sz w:val="14"/>
        </w:rPr>
        <w:t>)</w:t>
      </w:r>
    </w:p>
    <w:p w:rsidR="00472BA7" w:rsidRPr="00451590" w:rsidRDefault="00472BA7" w:rsidP="00472BA7">
      <w:pPr>
        <w:rPr>
          <w:sz w:val="14"/>
        </w:rPr>
      </w:pPr>
    </w:p>
    <w:p w:rsidR="00472BA7" w:rsidRPr="00451590" w:rsidRDefault="00472BA7" w:rsidP="00472BA7">
      <w:pPr>
        <w:rPr>
          <w:sz w:val="14"/>
        </w:rPr>
      </w:pPr>
      <w:r w:rsidRPr="00451590">
        <w:rPr>
          <w:sz w:val="14"/>
        </w:rPr>
        <w:t xml:space="preserve">Fully two-thirds of voters know that it was </w:t>
      </w:r>
      <w:proofErr w:type="gramStart"/>
      <w:r w:rsidRPr="00451590">
        <w:rPr>
          <w:sz w:val="14"/>
        </w:rPr>
        <w:t>Romney</w:t>
      </w:r>
      <w:proofErr w:type="gramEnd"/>
      <w:r w:rsidRPr="00451590">
        <w:rPr>
          <w:sz w:val="14"/>
        </w:rPr>
        <w:t xml:space="preserve">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rsidR="00472BA7" w:rsidRPr="00B84687" w:rsidRDefault="00472BA7" w:rsidP="00472BA7">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rsidR="00472BA7" w:rsidRPr="00B84687" w:rsidRDefault="00472BA7" w:rsidP="00472BA7">
      <w:pPr>
        <w:rPr>
          <w:rStyle w:val="StyleBoldUnderline"/>
        </w:rPr>
      </w:pPr>
      <w:r w:rsidRPr="00A6436B">
        <w:rPr>
          <w:rStyle w:val="StyleBoldUnderline"/>
        </w:rPr>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rsidR="00472BA7" w:rsidRPr="00451590" w:rsidRDefault="00472BA7" w:rsidP="00472BA7">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w:t>
      </w:r>
      <w:proofErr w:type="gramStart"/>
      <w:r w:rsidRPr="00451590">
        <w:rPr>
          <w:sz w:val="14"/>
        </w:rPr>
        <w:t>,</w:t>
      </w:r>
      <w:proofErr w:type="gramEnd"/>
      <w:r w:rsidRPr="00451590">
        <w:rPr>
          <w:sz w:val="14"/>
        </w:rPr>
        <w:t xml:space="preserve"> there’s no question it’s been several weeks of relatively bad news for the Romney campaign. It hasn’t enabled him to close the post-convention gap. If anything, that gap has grown.”</w:t>
      </w:r>
    </w:p>
    <w:p w:rsidR="00472BA7" w:rsidRDefault="00472BA7" w:rsidP="00472BA7">
      <w:pPr>
        <w:pStyle w:val="Heading4"/>
      </w:pPr>
      <w:r>
        <w:t>Winning allows Obama to build momentum and swing the reverse the tide</w:t>
      </w:r>
    </w:p>
    <w:p w:rsidR="00472BA7" w:rsidRPr="00B541C7" w:rsidRDefault="00472BA7" w:rsidP="00472BA7">
      <w:pPr>
        <w:rPr>
          <w:sz w:val="14"/>
        </w:rPr>
      </w:pPr>
      <w:r w:rsidRPr="000E49F2">
        <w:rPr>
          <w:rStyle w:val="StyleStyleBold12pt"/>
        </w:rPr>
        <w:t>Creamer, 11</w:t>
      </w:r>
      <w:r w:rsidRPr="00B541C7">
        <w:rPr>
          <w:sz w:val="14"/>
        </w:rPr>
        <w:t xml:space="preserve"> --- long-time political organizer and strategist (12/23/2011, Robert, “Why GOP Collapse on the Payroll Tax Could Be a Turning Point Moment,” http://www.huffingtonpost.com/robert-creamer/gop-payroll-tax_b_1167491.html)</w:t>
      </w:r>
    </w:p>
    <w:p w:rsidR="00472BA7" w:rsidRPr="00B541C7" w:rsidRDefault="00472BA7" w:rsidP="00472BA7">
      <w:pPr>
        <w:rPr>
          <w:sz w:val="14"/>
        </w:rPr>
      </w:pPr>
    </w:p>
    <w:p w:rsidR="00472BA7" w:rsidRPr="00B541C7" w:rsidRDefault="00472BA7" w:rsidP="00472BA7">
      <w:pPr>
        <w:rPr>
          <w:sz w:val="14"/>
        </w:rPr>
      </w:pPr>
      <w:r w:rsidRPr="00B541C7">
        <w:rPr>
          <w:sz w:val="14"/>
        </w:rPr>
        <w:t>The outcome of the battle was unambiguous. No one could doubt who stood up for the economic interests of the middle class and who did not. And no one could doubt who won and who lost.</w:t>
      </w:r>
    </w:p>
    <w:p w:rsidR="00472BA7" w:rsidRPr="00B541C7" w:rsidRDefault="00472BA7" w:rsidP="00472BA7">
      <w:pPr>
        <w:rPr>
          <w:sz w:val="14"/>
        </w:rPr>
      </w:pPr>
      <w:r w:rsidRPr="00B541C7">
        <w:rPr>
          <w:sz w:val="14"/>
        </w:rPr>
        <w:t>National Journal reported that, "House Republicans on Thursday crumpled under the weight of White House and public pressure and have agreed to pass a two-month extension of the two percent payroll-tax cut, Republican and Democratic sources told National Journal."</w:t>
      </w:r>
    </w:p>
    <w:p w:rsidR="00472BA7" w:rsidRPr="00B541C7" w:rsidRDefault="00472BA7" w:rsidP="00472BA7">
      <w:pPr>
        <w:rPr>
          <w:sz w:val="14"/>
        </w:rPr>
      </w:pPr>
      <w:r w:rsidRPr="00B541C7">
        <w:rPr>
          <w:sz w:val="14"/>
        </w:rPr>
        <w:t xml:space="preserve">In the end, </w:t>
      </w:r>
      <w:r w:rsidRPr="00055296">
        <w:rPr>
          <w:rStyle w:val="StyleBoldUnderline"/>
          <w:highlight w:val="cyan"/>
        </w:rPr>
        <w:t>Republican intransigence transformed</w:t>
      </w:r>
      <w:r w:rsidRPr="008F7C81">
        <w:rPr>
          <w:rStyle w:val="StyleBoldUnderline"/>
        </w:rPr>
        <w:t xml:space="preserve"> a moment that would have been </w:t>
      </w:r>
      <w:r w:rsidRPr="00055296">
        <w:rPr>
          <w:rStyle w:val="StyleBoldUnderline"/>
          <w:highlight w:val="cyan"/>
        </w:rPr>
        <w:t>a modest win</w:t>
      </w:r>
      <w:r w:rsidRPr="008F7C81">
        <w:rPr>
          <w:rStyle w:val="StyleBoldUnderline"/>
        </w:rPr>
        <w:t xml:space="preserve"> for</w:t>
      </w:r>
      <w:r w:rsidRPr="00B541C7">
        <w:rPr>
          <w:sz w:val="14"/>
        </w:rPr>
        <w:t xml:space="preserve"> President </w:t>
      </w:r>
      <w:r w:rsidRPr="008F7C81">
        <w:rPr>
          <w:rStyle w:val="StyleBoldUnderline"/>
        </w:rPr>
        <w:t xml:space="preserve">Obama </w:t>
      </w:r>
      <w:r w:rsidRPr="00055296">
        <w:rPr>
          <w:rStyle w:val="StyleBoldUnderline"/>
          <w:highlight w:val="cyan"/>
        </w:rPr>
        <w:t>into</w:t>
      </w:r>
      <w:r w:rsidRPr="008F7C81">
        <w:rPr>
          <w:rStyle w:val="StyleBoldUnderline"/>
        </w:rPr>
        <w:t xml:space="preserve"> an </w:t>
      </w:r>
      <w:r w:rsidRPr="00055296">
        <w:rPr>
          <w:rStyle w:val="StyleBoldUnderline"/>
          <w:highlight w:val="cyan"/>
        </w:rPr>
        <w:t>iconic victory</w:t>
      </w:r>
      <w:r w:rsidRPr="00B541C7">
        <w:rPr>
          <w:sz w:val="14"/>
        </w:rPr>
        <w:t>.</w:t>
      </w:r>
    </w:p>
    <w:p w:rsidR="00472BA7" w:rsidRPr="00B541C7" w:rsidRDefault="00472BA7" w:rsidP="00472BA7">
      <w:pPr>
        <w:rPr>
          <w:sz w:val="14"/>
        </w:rPr>
      </w:pPr>
      <w:r w:rsidRPr="00B541C7">
        <w:rPr>
          <w:sz w:val="14"/>
        </w:rPr>
        <w:t xml:space="preserve">2) </w:t>
      </w:r>
      <w:r w:rsidRPr="00A0242C">
        <w:rPr>
          <w:rStyle w:val="StyleBoldUnderline"/>
        </w:rPr>
        <w:t>Strength and victory are enormous political assets</w:t>
      </w:r>
      <w:r w:rsidRPr="008F7C81">
        <w:rPr>
          <w:rStyle w:val="StyleBoldUnderline"/>
        </w:rPr>
        <w:t>.</w:t>
      </w:r>
      <w:r w:rsidRPr="00B541C7">
        <w:rPr>
          <w:sz w:val="14"/>
        </w:rPr>
        <w:t xml:space="preserve"> Going into the New Year, </w:t>
      </w:r>
      <w:r w:rsidRPr="008F7C81">
        <w:rPr>
          <w:rStyle w:val="StyleBoldUnderline"/>
        </w:rPr>
        <w:t>they now belong to the president and</w:t>
      </w:r>
      <w:r w:rsidRPr="00B541C7">
        <w:rPr>
          <w:sz w:val="14"/>
        </w:rPr>
        <w:t xml:space="preserve"> the </w:t>
      </w:r>
      <w:r w:rsidRPr="008F7C81">
        <w:rPr>
          <w:rStyle w:val="StyleBoldUnderline"/>
        </w:rPr>
        <w:t>Democrats</w:t>
      </w:r>
      <w:r w:rsidRPr="00B541C7">
        <w:rPr>
          <w:sz w:val="14"/>
        </w:rPr>
        <w:t>.</w:t>
      </w:r>
    </w:p>
    <w:p w:rsidR="00472BA7" w:rsidRPr="00B541C7" w:rsidRDefault="00472BA7" w:rsidP="00472BA7">
      <w:pPr>
        <w:rPr>
          <w:sz w:val="14"/>
        </w:rPr>
      </w:pPr>
      <w:r w:rsidRPr="00B541C7">
        <w:rPr>
          <w:sz w:val="14"/>
        </w:rPr>
        <w:t xml:space="preserve">One of the reasons why </w:t>
      </w:r>
      <w:r w:rsidRPr="00323717">
        <w:rPr>
          <w:rStyle w:val="StyleBoldUnderline"/>
        </w:rPr>
        <w:t xml:space="preserve">the </w:t>
      </w:r>
      <w:r w:rsidRPr="00055296">
        <w:rPr>
          <w:rStyle w:val="StyleBoldUnderline"/>
          <w:highlight w:val="cyan"/>
        </w:rPr>
        <w:t>debt ceiling</w:t>
      </w:r>
      <w:r w:rsidRPr="00323717">
        <w:rPr>
          <w:rStyle w:val="StyleBoldUnderline"/>
        </w:rPr>
        <w:t xml:space="preserve"> battle</w:t>
      </w:r>
      <w:r w:rsidRPr="00B541C7">
        <w:rPr>
          <w:sz w:val="14"/>
        </w:rPr>
        <w:t xml:space="preserve"> inflicted political damage on President Obama is that it </w:t>
      </w:r>
      <w:r w:rsidRPr="00055296">
        <w:rPr>
          <w:rStyle w:val="StyleBoldUnderline"/>
          <w:highlight w:val="cyan"/>
        </w:rPr>
        <w:t>made him appear ineffectual</w:t>
      </w:r>
      <w:r w:rsidRPr="00C80CAE">
        <w:rPr>
          <w:rStyle w:val="StyleBoldUnderline"/>
        </w:rPr>
        <w:t xml:space="preserve"> -- a powerful figure who had been ensnared and held hostage by</w:t>
      </w:r>
      <w:r w:rsidRPr="00B541C7">
        <w:rPr>
          <w:sz w:val="14"/>
        </w:rPr>
        <w:t xml:space="preserve"> the Lilliputian pettiness of hundreds of swarming Tea Party </w:t>
      </w:r>
      <w:r w:rsidRPr="00C80CAE">
        <w:rPr>
          <w:rStyle w:val="StyleBoldUnderline"/>
        </w:rPr>
        <w:t>ideological zealots</w:t>
      </w:r>
      <w:r w:rsidRPr="00B541C7">
        <w:rPr>
          <w:sz w:val="14"/>
        </w:rPr>
        <w:t>.</w:t>
      </w:r>
    </w:p>
    <w:p w:rsidR="00472BA7" w:rsidRPr="00B541C7" w:rsidRDefault="00472BA7" w:rsidP="00472BA7">
      <w:pPr>
        <w:rPr>
          <w:sz w:val="14"/>
        </w:rPr>
      </w:pPr>
      <w:r w:rsidRPr="00B541C7">
        <w:rPr>
          <w:sz w:val="14"/>
        </w:rPr>
        <w:t>In the last few months -- as he campaigned for the American Jobs Act -- he has shaken free of those bonds. Now voters have just watched James Bond or Indiana Jones escape and turn the tables on his adversary.</w:t>
      </w:r>
    </w:p>
    <w:p w:rsidR="00472BA7" w:rsidRPr="00B541C7" w:rsidRDefault="00472BA7" w:rsidP="00472BA7">
      <w:pPr>
        <w:rPr>
          <w:sz w:val="14"/>
        </w:rPr>
      </w:pPr>
      <w:r w:rsidRPr="00055296">
        <w:rPr>
          <w:rStyle w:val="StyleBoldUnderline"/>
          <w:highlight w:val="cyan"/>
        </w:rPr>
        <w:t>Great stories are about a protagonist who meets and overcomes a challenge</w:t>
      </w:r>
      <w:r w:rsidRPr="00A0242C">
        <w:rPr>
          <w:rStyle w:val="StyleBoldUnderline"/>
        </w:rPr>
        <w:t xml:space="preserve"> and is victorious</w:t>
      </w:r>
      <w:r w:rsidRPr="00B541C7">
        <w:rPr>
          <w:sz w:val="14"/>
        </w:rPr>
        <w:t>. The capitulation of the House Tea Party Republicans is so important because it feels like the beginning of that kind of heroic narrative.</w:t>
      </w:r>
    </w:p>
    <w:p w:rsidR="00472BA7" w:rsidRPr="00B541C7" w:rsidRDefault="00472BA7" w:rsidP="00472BA7">
      <w:pPr>
        <w:rPr>
          <w:sz w:val="14"/>
        </w:rPr>
      </w:pPr>
      <w:r w:rsidRPr="00B541C7">
        <w:rPr>
          <w:sz w:val="14"/>
        </w:rPr>
        <w:t>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w:t>
      </w:r>
    </w:p>
    <w:p w:rsidR="00472BA7" w:rsidRPr="00B541C7" w:rsidRDefault="00472BA7" w:rsidP="00472BA7">
      <w:pPr>
        <w:rPr>
          <w:sz w:val="14"/>
        </w:rPr>
      </w:pPr>
      <w:r w:rsidRPr="00B541C7">
        <w:rPr>
          <w:sz w:val="14"/>
        </w:rPr>
        <w:t>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 -- a leader with the strength, patience, skill, will and resoluteness to lead them to victory.</w:t>
      </w:r>
    </w:p>
    <w:p w:rsidR="00472BA7" w:rsidRPr="00B541C7" w:rsidRDefault="00472BA7" w:rsidP="00472BA7">
      <w:pPr>
        <w:rPr>
          <w:sz w:val="14"/>
        </w:rPr>
      </w:pPr>
      <w:r w:rsidRPr="00B541C7">
        <w:rPr>
          <w:sz w:val="14"/>
        </w:rPr>
        <w:t xml:space="preserve">That now contrasts with the sheer political incompetence of the House Republican leadership that allowed </w:t>
      </w:r>
      <w:proofErr w:type="gramStart"/>
      <w:r w:rsidRPr="00B541C7">
        <w:rPr>
          <w:sz w:val="14"/>
        </w:rPr>
        <w:t>themselves</w:t>
      </w:r>
      <w:proofErr w:type="gramEnd"/>
      <w:r w:rsidRPr="00B541C7">
        <w:rPr>
          <w:sz w:val="14"/>
        </w:rPr>
        <w:t xml:space="preserve"> to be cornered and now find themselves in political disarray. And it certainly contrasts with the political circus we have been watching in the Republican Presidential primary campaign.</w:t>
      </w:r>
    </w:p>
    <w:p w:rsidR="00472BA7" w:rsidRPr="00B541C7" w:rsidRDefault="00472BA7" w:rsidP="00472BA7">
      <w:pPr>
        <w:rPr>
          <w:sz w:val="14"/>
        </w:rPr>
      </w:pPr>
      <w:r w:rsidRPr="00B541C7">
        <w:rPr>
          <w:sz w:val="14"/>
        </w:rPr>
        <w:t>3) This victory will inspire the dispirited Democratic base.</w:t>
      </w:r>
    </w:p>
    <w:p w:rsidR="00472BA7" w:rsidRPr="00B541C7" w:rsidRDefault="00472BA7" w:rsidP="00472BA7">
      <w:pPr>
        <w:rPr>
          <w:sz w:val="14"/>
        </w:rPr>
      </w:pPr>
      <w:r w:rsidRPr="00B541C7">
        <w:rPr>
          <w:sz w:val="14"/>
        </w:rPr>
        <w:t>Inspiration is the feeling of empowerment -- the feeling that you are part of something larger than yourself and can personally play a significant role in achieving that goal. It comes from feeling that together you can overcome challenges and win.</w:t>
      </w:r>
    </w:p>
    <w:p w:rsidR="00472BA7" w:rsidRPr="008A08C4" w:rsidRDefault="00472BA7" w:rsidP="00472BA7">
      <w:pPr>
        <w:rPr>
          <w:bCs/>
          <w:sz w:val="24"/>
          <w:u w:val="single"/>
        </w:rPr>
      </w:pPr>
      <w:r w:rsidRPr="009075D9">
        <w:rPr>
          <w:rStyle w:val="StyleBoldUnderline"/>
          <w:highlight w:val="cyan"/>
        </w:rPr>
        <w:t>Nothing will do more to inspire</w:t>
      </w:r>
      <w:r w:rsidRPr="00BD1659">
        <w:rPr>
          <w:rStyle w:val="StyleBoldUnderline"/>
        </w:rPr>
        <w:t xml:space="preserve"> committed </w:t>
      </w:r>
      <w:r w:rsidRPr="009075D9">
        <w:rPr>
          <w:rStyle w:val="StyleBoldUnderline"/>
          <w:highlight w:val="cyan"/>
        </w:rPr>
        <w:t>Democrats than</w:t>
      </w:r>
      <w:r w:rsidRPr="00BD1659">
        <w:rPr>
          <w:rStyle w:val="StyleBoldUnderline"/>
        </w:rPr>
        <w:t xml:space="preserve"> the sight of </w:t>
      </w:r>
      <w:r w:rsidRPr="009075D9">
        <w:rPr>
          <w:rStyle w:val="StyleBoldUnderline"/>
          <w:highlight w:val="cyan"/>
        </w:rPr>
        <w:t>their leader</w:t>
      </w:r>
      <w:r w:rsidRPr="00B541C7">
        <w:rPr>
          <w:sz w:val="14"/>
        </w:rPr>
        <w:t xml:space="preserve"> -- President Obama -- </w:t>
      </w:r>
      <w:r w:rsidRPr="009075D9">
        <w:rPr>
          <w:rStyle w:val="StyleBoldUnderline"/>
          <w:highlight w:val="cyan"/>
        </w:rPr>
        <w:t>out-maneuvering</w:t>
      </w:r>
      <w:r w:rsidRPr="008A08C4">
        <w:rPr>
          <w:rStyle w:val="StyleBoldUnderline"/>
          <w:sz w:val="20"/>
        </w:rPr>
        <w:t xml:space="preserve"> </w:t>
      </w:r>
      <w:r w:rsidRPr="00B541C7">
        <w:rPr>
          <w:sz w:val="14"/>
        </w:rPr>
        <w:t>the House</w:t>
      </w:r>
      <w:r w:rsidRPr="008A08C4">
        <w:rPr>
          <w:rStyle w:val="StyleBoldUnderline"/>
          <w:sz w:val="20"/>
        </w:rPr>
        <w:t xml:space="preserve"> </w:t>
      </w:r>
      <w:r w:rsidRPr="009075D9">
        <w:rPr>
          <w:rStyle w:val="StyleBoldUnderline"/>
          <w:highlight w:val="cyan"/>
        </w:rPr>
        <w:t>Republicans</w:t>
      </w:r>
      <w:r w:rsidRPr="00BD1659">
        <w:rPr>
          <w:rStyle w:val="StyleBoldUnderline"/>
        </w:rPr>
        <w:t xml:space="preserve"> and </w:t>
      </w:r>
      <w:r w:rsidRPr="004501A6">
        <w:rPr>
          <w:rStyle w:val="StyleBoldUnderline"/>
        </w:rPr>
        <w:t>forcing them into complete capitulation</w:t>
      </w:r>
      <w:r w:rsidRPr="00BD1659">
        <w:rPr>
          <w:rStyle w:val="StyleBoldUnderline"/>
        </w:rPr>
        <w:t>.</w:t>
      </w:r>
    </w:p>
    <w:p w:rsidR="00472BA7" w:rsidRPr="00B541C7" w:rsidRDefault="00472BA7" w:rsidP="00472BA7">
      <w:pPr>
        <w:rPr>
          <w:sz w:val="14"/>
        </w:rPr>
      </w:pPr>
      <w:r w:rsidRPr="00B541C7">
        <w:rPr>
          <w:sz w:val="14"/>
        </w:rPr>
        <w:t>The events of the last several weeks will send a jolt of electricity through the progressive community.</w:t>
      </w:r>
    </w:p>
    <w:p w:rsidR="00472BA7" w:rsidRPr="00B541C7" w:rsidRDefault="00472BA7" w:rsidP="00472BA7">
      <w:pPr>
        <w:rPr>
          <w:sz w:val="14"/>
        </w:rPr>
      </w:pPr>
      <w:r w:rsidRPr="00B541C7">
        <w:rPr>
          <w:sz w:val="14"/>
        </w:rPr>
        <w:t>The right is counting on progressives to be demoralized and dispirited in the coming election. The president's victory on the payroll tax and unemployment will make it ever more likely that they will be wrong.</w:t>
      </w:r>
    </w:p>
    <w:p w:rsidR="00472BA7" w:rsidRPr="00B541C7" w:rsidRDefault="00472BA7" w:rsidP="00472BA7">
      <w:pPr>
        <w:rPr>
          <w:sz w:val="14"/>
        </w:rPr>
      </w:pPr>
      <w:r w:rsidRPr="00B541C7">
        <w:rPr>
          <w:sz w:val="14"/>
        </w:rPr>
        <w:t xml:space="preserve">4) </w:t>
      </w:r>
      <w:r w:rsidRPr="008A08C4">
        <w:rPr>
          <w:rStyle w:val="StyleBoldUnderline"/>
        </w:rPr>
        <w:t>When you have them on the run, that's the time to chase them</w:t>
      </w:r>
      <w:r w:rsidRPr="00B541C7">
        <w:rPr>
          <w:sz w:val="14"/>
        </w:rPr>
        <w:t>.</w:t>
      </w:r>
    </w:p>
    <w:p w:rsidR="00472BA7" w:rsidRPr="00B541C7" w:rsidRDefault="00472BA7" w:rsidP="00472BA7">
      <w:pPr>
        <w:rPr>
          <w:sz w:val="14"/>
        </w:rPr>
      </w:pPr>
      <w:r w:rsidRPr="00B541C7">
        <w:rPr>
          <w:sz w:val="14"/>
        </w:rPr>
        <w:t xml:space="preserve">The most important thing about the outcome of the battle over the payroll tax and unemployment is that it shifts the political momentum at a critical time. </w:t>
      </w:r>
      <w:r w:rsidRPr="009075D9">
        <w:rPr>
          <w:rStyle w:val="StyleBoldUnderline"/>
          <w:highlight w:val="cyan"/>
        </w:rPr>
        <w:t>Momentum is an independent variable</w:t>
      </w:r>
      <w:r w:rsidRPr="00113F89">
        <w:rPr>
          <w:rStyle w:val="StyleBoldUnderline"/>
        </w:rPr>
        <w:t xml:space="preserve"> in any competitive activity -- including politics.</w:t>
      </w:r>
    </w:p>
    <w:p w:rsidR="00472BA7" w:rsidRPr="00B541C7" w:rsidRDefault="00472BA7" w:rsidP="00472BA7">
      <w:pPr>
        <w:rPr>
          <w:sz w:val="14"/>
        </w:rPr>
      </w:pPr>
      <w:r w:rsidRPr="00B541C7">
        <w:rPr>
          <w:sz w:val="14"/>
        </w:rPr>
        <w:t>In a football or basketball game you can feel the momentum shift. The tide of battle is all about momentum. The same is true in politics. And in politics it is even more important because the "spectators" are also the players -- the voters.</w:t>
      </w:r>
    </w:p>
    <w:p w:rsidR="00472BA7" w:rsidRPr="008A08C4" w:rsidRDefault="00472BA7" w:rsidP="00472BA7">
      <w:pPr>
        <w:rPr>
          <w:bCs/>
          <w:sz w:val="24"/>
          <w:u w:val="single"/>
        </w:rPr>
      </w:pPr>
      <w:r w:rsidRPr="009075D9">
        <w:rPr>
          <w:rStyle w:val="StyleBoldUnderline"/>
          <w:highlight w:val="cyan"/>
        </w:rPr>
        <w:t>People</w:t>
      </w:r>
      <w:r w:rsidRPr="00232BC6">
        <w:rPr>
          <w:rStyle w:val="StyleBoldUnderline"/>
        </w:rPr>
        <w:t xml:space="preserve"> follow -- and </w:t>
      </w:r>
      <w:r w:rsidRPr="009075D9">
        <w:rPr>
          <w:rStyle w:val="Emphasis"/>
          <w:highlight w:val="cyan"/>
        </w:rPr>
        <w:t>vote -- for winners</w:t>
      </w:r>
      <w:r w:rsidRPr="00232BC6">
        <w:rPr>
          <w:rStyle w:val="StyleBoldUnderline"/>
        </w:rPr>
        <w:t xml:space="preserve">. The </w:t>
      </w:r>
      <w:r w:rsidRPr="009075D9">
        <w:rPr>
          <w:rStyle w:val="Emphasis"/>
          <w:highlight w:val="cyan"/>
        </w:rPr>
        <w:t>bandwagon effect</w:t>
      </w:r>
      <w:r w:rsidRPr="009075D9">
        <w:rPr>
          <w:rStyle w:val="StyleBoldUnderline"/>
          <w:highlight w:val="cyan"/>
        </w:rPr>
        <w:t xml:space="preserve"> is</w:t>
      </w:r>
      <w:r w:rsidRPr="00232BC6">
        <w:rPr>
          <w:rStyle w:val="StyleBoldUnderline"/>
        </w:rPr>
        <w:t xml:space="preserve"> enormously </w:t>
      </w:r>
      <w:r w:rsidRPr="009075D9">
        <w:rPr>
          <w:rStyle w:val="StyleBoldUnderline"/>
          <w:highlight w:val="cyan"/>
        </w:rPr>
        <w:t>important</w:t>
      </w:r>
      <w:r w:rsidRPr="00232BC6">
        <w:rPr>
          <w:rStyle w:val="StyleBoldUnderline"/>
        </w:rPr>
        <w:t xml:space="preserve"> in political decision-making</w:t>
      </w:r>
      <w:r w:rsidRPr="00B541C7">
        <w:rPr>
          <w:sz w:val="14"/>
        </w:rPr>
        <w:t xml:space="preserve">. Human beings like to travel in packs. They like to be at the center of the mainstream. </w:t>
      </w:r>
      <w:r w:rsidRPr="009075D9">
        <w:rPr>
          <w:rStyle w:val="Emphasis"/>
          <w:highlight w:val="cyan"/>
        </w:rPr>
        <w:t>Momentum shifts</w:t>
      </w:r>
      <w:r w:rsidRPr="009075D9">
        <w:rPr>
          <w:rStyle w:val="StyleBoldUnderline"/>
          <w:highlight w:val="cyan"/>
        </w:rPr>
        <w:t xml:space="preserve"> affect</w:t>
      </w:r>
      <w:r w:rsidRPr="00232BC6">
        <w:rPr>
          <w:rStyle w:val="StyleBoldUnderline"/>
        </w:rPr>
        <w:t xml:space="preserve"> their </w:t>
      </w:r>
      <w:r w:rsidRPr="009075D9">
        <w:rPr>
          <w:rStyle w:val="StyleBoldUnderline"/>
          <w:highlight w:val="cyan"/>
        </w:rPr>
        <w:t>perceptions</w:t>
      </w:r>
      <w:r w:rsidRPr="00232BC6">
        <w:rPr>
          <w:rStyle w:val="StyleBoldUnderline"/>
        </w:rPr>
        <w:t xml:space="preserve"> of the mainstream.</w:t>
      </w:r>
    </w:p>
    <w:p w:rsidR="00472BA7" w:rsidRPr="00B541C7" w:rsidRDefault="00472BA7" w:rsidP="00472BA7">
      <w:pPr>
        <w:rPr>
          <w:sz w:val="14"/>
        </w:rPr>
      </w:pPr>
      <w:r w:rsidRPr="00B541C7">
        <w:rPr>
          <w:sz w:val="14"/>
        </w:rPr>
        <w:t>For the last two years, the right wing has been on the offensive. Its Tea Party shock troops took the battle to Democratic members of Congress. In the mid-terms Democrats were routed in district after district.</w:t>
      </w:r>
    </w:p>
    <w:p w:rsidR="00472BA7" w:rsidRPr="00B541C7" w:rsidRDefault="00472BA7" w:rsidP="00472BA7">
      <w:pPr>
        <w:rPr>
          <w:sz w:val="14"/>
        </w:rPr>
      </w:pPr>
      <w:r w:rsidRPr="00B541C7">
        <w:rPr>
          <w:sz w:val="14"/>
        </w:rPr>
        <w:t xml:space="preserve">Now the tide has turned. </w:t>
      </w:r>
      <w:proofErr w:type="gramStart"/>
      <w:r w:rsidRPr="00B541C7">
        <w:rPr>
          <w:sz w:val="14"/>
        </w:rPr>
        <w:t>And when the tide turns -- when you have them on the run -- that's the time to chase them.</w:t>
      </w:r>
      <w:proofErr w:type="gramEnd"/>
    </w:p>
    <w:p w:rsidR="00472BA7" w:rsidRDefault="00472BA7" w:rsidP="00472BA7">
      <w:pPr>
        <w:rPr>
          <w:sz w:val="14"/>
        </w:rPr>
      </w:pPr>
      <w:r w:rsidRPr="00B541C7">
        <w:rPr>
          <w:sz w:val="14"/>
        </w:rPr>
        <w:t>We won't know for sure until next November whether this moment will take on the same iconic importance as Clinton's battle with Gingrich in 1995. But there is no doubt that the political wind has shifted. It's up to progressives to make the most of it.</w:t>
      </w:r>
    </w:p>
    <w:p w:rsidR="00472BA7" w:rsidRPr="007F2F81" w:rsidRDefault="00472BA7" w:rsidP="00472BA7">
      <w:pPr>
        <w:pStyle w:val="Heading4"/>
      </w:pPr>
      <w:r>
        <w:t>Strong public support for federal nuclear power incentives – no effect from Fukushima</w:t>
      </w:r>
    </w:p>
    <w:p w:rsidR="00472BA7" w:rsidRPr="00A20107" w:rsidRDefault="00472BA7" w:rsidP="00472BA7">
      <w:pPr>
        <w:rPr>
          <w:rStyle w:val="StyleStyleBold12pt"/>
        </w:rPr>
      </w:pPr>
      <w:r w:rsidRPr="00A20107">
        <w:rPr>
          <w:rStyle w:val="StyleStyleBold12pt"/>
        </w:rPr>
        <w:t>WNA 12</w:t>
      </w:r>
    </w:p>
    <w:p w:rsidR="00472BA7" w:rsidRPr="007F2F81" w:rsidRDefault="00472BA7" w:rsidP="00472BA7">
      <w:r>
        <w:t>(September, World Nuclear Association, US Nuclear Power Policy, www.world-nuclear.org/info/inf41_US_nuclear_power_policy.html)</w:t>
      </w:r>
    </w:p>
    <w:p w:rsidR="00472BA7" w:rsidRDefault="00472BA7" w:rsidP="00472BA7">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rsidR="00472BA7" w:rsidRDefault="00472BA7" w:rsidP="00472BA7">
      <w:pPr>
        <w:pStyle w:val="Heading4"/>
      </w:pPr>
      <w:bookmarkStart w:id="0" w:name="_GoBack"/>
      <w:bookmarkEnd w:id="0"/>
      <w:r>
        <w:t>Election outcome not key to relations --- they will inevitably decline</w:t>
      </w:r>
    </w:p>
    <w:p w:rsidR="00472BA7" w:rsidRPr="001D161D" w:rsidRDefault="00472BA7" w:rsidP="00472BA7">
      <w:pPr>
        <w:rPr>
          <w:sz w:val="14"/>
        </w:rPr>
      </w:pPr>
      <w:proofErr w:type="spellStart"/>
      <w:r w:rsidRPr="004A3D53">
        <w:rPr>
          <w:rStyle w:val="StyleStyleBold12pt"/>
        </w:rPr>
        <w:t>Bovt</w:t>
      </w:r>
      <w:proofErr w:type="spellEnd"/>
      <w:r w:rsidRPr="004A3D53">
        <w:rPr>
          <w:rStyle w:val="StyleStyleBold12pt"/>
        </w:rPr>
        <w:t>, 9/12</w:t>
      </w:r>
      <w:r w:rsidRPr="001D161D">
        <w:rPr>
          <w:sz w:val="14"/>
        </w:rPr>
        <w:t xml:space="preserve"> --- political analyst (9/12/2012, “Whether Obama or Romney, the Reset Is Dead,” </w:t>
      </w:r>
      <w:hyperlink r:id="rId11" w:history="1">
        <w:r w:rsidRPr="001D161D">
          <w:rPr>
            <w:rStyle w:val="Hyperlink"/>
            <w:sz w:val="14"/>
          </w:rPr>
          <w:t>http://www.themoscowtimes.com/opinion/article/whether-obama-or-romney-the-reset-is-dead/467947.html</w:t>
        </w:r>
      </w:hyperlink>
      <w:r>
        <w:rPr>
          <w:sz w:val="14"/>
        </w:rPr>
        <w:t xml:space="preserve"> )</w:t>
      </w:r>
    </w:p>
    <w:p w:rsidR="00472BA7" w:rsidRPr="001D161D" w:rsidRDefault="00472BA7" w:rsidP="00472BA7">
      <w:pPr>
        <w:rPr>
          <w:sz w:val="14"/>
        </w:rPr>
      </w:pPr>
    </w:p>
    <w:p w:rsidR="00472BA7" w:rsidRPr="001D161D" w:rsidRDefault="00472BA7" w:rsidP="00472BA7">
      <w:pPr>
        <w:rPr>
          <w:sz w:val="14"/>
        </w:rPr>
      </w:pPr>
      <w:r w:rsidRPr="001D161D">
        <w:rPr>
          <w:sz w:val="14"/>
        </w:rPr>
        <w:t>During every U.S. presidential election campaign, there is a debate in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Russia is far down the list as a priority item.</w:t>
      </w:r>
    </w:p>
    <w:p w:rsidR="00472BA7" w:rsidRPr="001D161D" w:rsidRDefault="00472BA7" w:rsidP="00472BA7">
      <w:pPr>
        <w:rPr>
          <w:sz w:val="14"/>
        </w:rPr>
      </w:pPr>
      <w:r w:rsidRPr="008909B5">
        <w:rPr>
          <w:rStyle w:val="StyleBoldUnderline"/>
        </w:rPr>
        <w:t xml:space="preserve">The </w:t>
      </w:r>
      <w:r w:rsidRPr="0066539F">
        <w:rPr>
          <w:rStyle w:val="StyleBoldUnderline"/>
          <w:highlight w:val="cyan"/>
        </w:rPr>
        <w:t>volume of</w:t>
      </w:r>
      <w:r w:rsidRPr="008909B5">
        <w:rPr>
          <w:rStyle w:val="StyleBoldUnderline"/>
        </w:rPr>
        <w:t xml:space="preserve"> U.S-Russian </w:t>
      </w:r>
      <w:r w:rsidRPr="0066539F">
        <w:rPr>
          <w:rStyle w:val="StyleBoldUnderline"/>
          <w:highlight w:val="cyan"/>
        </w:rPr>
        <w:t>trade remains small</w:t>
      </w:r>
      <w:r w:rsidRPr="001D161D">
        <w:rPr>
          <w:sz w:val="14"/>
        </w:rPr>
        <w:t>. The recent Exxon-</w:t>
      </w:r>
      <w:proofErr w:type="spellStart"/>
      <w:r w:rsidRPr="001D161D">
        <w:rPr>
          <w:sz w:val="14"/>
        </w:rPr>
        <w:t>Rosneft</w:t>
      </w:r>
      <w:proofErr w:type="spellEnd"/>
      <w:r w:rsidRPr="001D161D">
        <w:rPr>
          <w:sz w:val="14"/>
        </w:rPr>
        <w:t xml:space="preserve"> deal notwithstanding, U.S. interest in Russia's energy projects has fallen, particularly as the Kremlin has increased its role in this sector. To make matters worse, the United States is determined to establish clean energy and energy independence, while </w:t>
      </w:r>
      <w:r w:rsidRPr="004F02AE">
        <w:rPr>
          <w:rStyle w:val="StyleBoldUnderline"/>
        </w:rPr>
        <w:t xml:space="preserve">Russia's </w:t>
      </w:r>
      <w:r w:rsidRPr="0066539F">
        <w:rPr>
          <w:rStyle w:val="StyleBoldUnderline"/>
          <w:highlight w:val="cyan"/>
        </w:rPr>
        <w:t>gas exports are feeling the pinch from</w:t>
      </w:r>
      <w:r w:rsidRPr="004F02AE">
        <w:rPr>
          <w:rStyle w:val="StyleBoldUnderline"/>
        </w:rPr>
        <w:t xml:space="preserve"> stiff </w:t>
      </w:r>
      <w:r w:rsidRPr="0066539F">
        <w:rPr>
          <w:rStyle w:val="StyleBoldUnderline"/>
          <w:highlight w:val="cyan"/>
        </w:rPr>
        <w:t>competition with</w:t>
      </w:r>
      <w:r w:rsidRPr="001D161D">
        <w:rPr>
          <w:sz w:val="14"/>
        </w:rPr>
        <w:t xml:space="preserve"> the </w:t>
      </w:r>
      <w:r w:rsidRPr="0066539F">
        <w:rPr>
          <w:rStyle w:val="StyleBoldUnderline"/>
          <w:highlight w:val="cyan"/>
        </w:rPr>
        <w:t>U.S</w:t>
      </w:r>
      <w:r w:rsidRPr="004F02AE">
        <w:rPr>
          <w:rStyle w:val="StyleBoldUnderline"/>
        </w:rPr>
        <w:t>.</w:t>
      </w:r>
      <w:r w:rsidRPr="001D161D">
        <w:rPr>
          <w:sz w:val="14"/>
        </w:rPr>
        <w:t xml:space="preserve"> development of </w:t>
      </w:r>
      <w:r w:rsidRPr="004F02AE">
        <w:rPr>
          <w:rStyle w:val="StyleBoldUnderline"/>
        </w:rPr>
        <w:t>shale gas production</w:t>
      </w:r>
      <w:r w:rsidRPr="001D161D">
        <w:rPr>
          <w:sz w:val="14"/>
        </w:rPr>
        <w:t>.</w:t>
      </w:r>
    </w:p>
    <w:p w:rsidR="00472BA7" w:rsidRPr="005F3630" w:rsidRDefault="00472BA7" w:rsidP="00472BA7">
      <w:pPr>
        <w:rPr>
          <w:b/>
          <w:bCs/>
          <w:u w:val="single"/>
        </w:rPr>
      </w:pPr>
      <w:r w:rsidRPr="001D161D">
        <w:rPr>
          <w:sz w:val="14"/>
        </w:rPr>
        <w:t xml:space="preserve">Of course, </w:t>
      </w:r>
      <w:r w:rsidRPr="0066539F">
        <w:rPr>
          <w:rStyle w:val="StyleBoldUnderline"/>
        </w:rPr>
        <w:t>traditional</w:t>
      </w:r>
      <w:r w:rsidRPr="004A3D53">
        <w:rPr>
          <w:rStyle w:val="StyleBoldUnderline"/>
        </w:rPr>
        <w:t xml:space="preserve"> areas of cooperation remain</w:t>
      </w:r>
      <w:r w:rsidRPr="001D161D">
        <w:rPr>
          <w:sz w:val="14"/>
        </w:rPr>
        <w:t xml:space="preserve">: the transit of shipments to and from Afghanistan through Russia, Iran's nuclear program and the struggle against international terrorism. </w:t>
      </w:r>
      <w:r w:rsidRPr="004A3D53">
        <w:rPr>
          <w:rStyle w:val="StyleBoldUnderline"/>
        </w:rPr>
        <w:t>But the tr</w:t>
      </w:r>
      <w:r w:rsidRPr="0066539F">
        <w:rPr>
          <w:rStyle w:val="StyleBoldUnderline"/>
          <w:highlight w:val="cyan"/>
        </w:rPr>
        <w:t>ansit route into Afghanistan cannot,</w:t>
      </w:r>
      <w:r w:rsidRPr="004A3D53">
        <w:rPr>
          <w:rStyle w:val="StyleBoldUnderline"/>
        </w:rPr>
        <w:t xml:space="preserve"> by itself, greatly </w:t>
      </w:r>
      <w:r w:rsidRPr="0066539F">
        <w:rPr>
          <w:rStyle w:val="StyleBoldUnderline"/>
          <w:highlight w:val="cyan"/>
        </w:rPr>
        <w:t>influence</w:t>
      </w:r>
      <w:r w:rsidRPr="004A3D53">
        <w:rPr>
          <w:rStyle w:val="StyleBoldUnderline"/>
        </w:rPr>
        <w:t xml:space="preserve"> bilateral </w:t>
      </w:r>
      <w:r w:rsidRPr="0066539F">
        <w:rPr>
          <w:rStyle w:val="StyleBoldUnderline"/>
          <w:highlight w:val="cyan"/>
        </w:rPr>
        <w:t>relations as a whole</w:t>
      </w:r>
      <w:r w:rsidRPr="004A3D53">
        <w:rPr>
          <w:rStyle w:val="StyleBoldUnderline"/>
        </w:rPr>
        <w:t>, and progress on the other two points seems to have reached a plateau beyond which little potential remains for bringing the two countries into closer cooperation.</w:t>
      </w:r>
    </w:p>
    <w:p w:rsidR="00472BA7" w:rsidRPr="001D161D" w:rsidRDefault="00472BA7" w:rsidP="00472BA7">
      <w:pPr>
        <w:rPr>
          <w:sz w:val="14"/>
        </w:rPr>
      </w:pPr>
      <w:r w:rsidRPr="001D161D">
        <w:rPr>
          <w:sz w:val="14"/>
        </w:rPr>
        <w:t>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w:t>
      </w:r>
    </w:p>
    <w:p w:rsidR="00472BA7" w:rsidRPr="001D161D" w:rsidRDefault="00472BA7" w:rsidP="00472BA7">
      <w:pPr>
        <w:rPr>
          <w:sz w:val="14"/>
        </w:rPr>
      </w:pPr>
      <w:r w:rsidRPr="001D161D">
        <w:rPr>
          <w:sz w:val="14"/>
        </w:rPr>
        <w:t xml:space="preserve">Meanwhile, </w:t>
      </w:r>
      <w:r w:rsidRPr="0066539F">
        <w:rPr>
          <w:rStyle w:val="StyleBoldUnderline"/>
          <w:highlight w:val="cyan"/>
        </w:rPr>
        <w:t>both</w:t>
      </w:r>
      <w:r w:rsidRPr="001D161D">
        <w:rPr>
          <w:sz w:val="14"/>
        </w:rPr>
        <w:t xml:space="preserve"> U.S. President Barack </w:t>
      </w:r>
      <w:r w:rsidRPr="0066539F">
        <w:rPr>
          <w:rStyle w:val="StyleBoldUnderline"/>
          <w:highlight w:val="cyan"/>
        </w:rPr>
        <w:t>Obama and</w:t>
      </w:r>
      <w:r w:rsidRPr="001D161D">
        <w:rPr>
          <w:sz w:val="14"/>
        </w:rPr>
        <w:t xml:space="preserve"> Republican candidate Mitt </w:t>
      </w:r>
      <w:r w:rsidRPr="0066539F">
        <w:rPr>
          <w:rStyle w:val="StyleBoldUnderline"/>
          <w:highlight w:val="cyan"/>
        </w:rPr>
        <w:t>Romney support</w:t>
      </w:r>
      <w:r w:rsidRPr="00F36FA0">
        <w:rPr>
          <w:rStyle w:val="StyleBoldUnderline"/>
        </w:rPr>
        <w:t xml:space="preserve"> the U.S. </w:t>
      </w:r>
      <w:r w:rsidRPr="0066539F">
        <w:rPr>
          <w:rStyle w:val="StyleBoldUnderline"/>
          <w:highlight w:val="cyan"/>
        </w:rPr>
        <w:t>missile defense</w:t>
      </w:r>
      <w:r w:rsidRPr="00F36FA0">
        <w:rPr>
          <w:rStyle w:val="StyleBoldUnderline"/>
        </w:rPr>
        <w:t xml:space="preserve"> program in principle</w:t>
      </w:r>
      <w:r w:rsidRPr="001D161D">
        <w:rPr>
          <w:sz w:val="14"/>
        </w:rPr>
        <w:t xml:space="preserve">, although the exact form and scope of its deployment differ among the candidates. Even though President Vladimir Putin, during his interview with RT state television last week, expressed guarded optimism over the prospect of reaching an agreement on missile defense with Obama, </w:t>
      </w:r>
      <w:r w:rsidRPr="005F3630">
        <w:rPr>
          <w:rStyle w:val="StyleBoldUnderline"/>
        </w:rPr>
        <w:t>R</w:t>
      </w:r>
      <w:r w:rsidRPr="0066539F">
        <w:rPr>
          <w:rStyle w:val="StyleBoldUnderline"/>
        </w:rPr>
        <w:t>u</w:t>
      </w:r>
      <w:r w:rsidRPr="005F3630">
        <w:rPr>
          <w:rStyle w:val="StyleBoldUnderline"/>
        </w:rPr>
        <w:t xml:space="preserve">ssia seems to underestimate the degree to which Americans are fixated on missile defense as a central component of their national security. It is </w:t>
      </w:r>
      <w:r w:rsidRPr="0066539F">
        <w:rPr>
          <w:rStyle w:val="StyleBoldUnderline"/>
          <w:highlight w:val="cyan"/>
        </w:rPr>
        <w:t>highly unlikely</w:t>
      </w:r>
      <w:r w:rsidRPr="005F3630">
        <w:rPr>
          <w:rStyle w:val="StyleBoldUnderline"/>
        </w:rPr>
        <w:t xml:space="preserve"> that </w:t>
      </w:r>
      <w:r w:rsidRPr="0066539F">
        <w:rPr>
          <w:rStyle w:val="StyleBoldUnderline"/>
          <w:highlight w:val="cyan"/>
        </w:rPr>
        <w:t>any</w:t>
      </w:r>
      <w:r w:rsidRPr="005F3630">
        <w:rPr>
          <w:rStyle w:val="StyleBoldUnderline"/>
        </w:rPr>
        <w:t xml:space="preserve"> U.S. </w:t>
      </w:r>
      <w:r w:rsidRPr="0066539F">
        <w:rPr>
          <w:rStyle w:val="StyleBoldUnderline"/>
          <w:highlight w:val="cyan"/>
        </w:rPr>
        <w:t>administration</w:t>
      </w:r>
      <w:r w:rsidRPr="001D161D">
        <w:rPr>
          <w:sz w:val="14"/>
        </w:rPr>
        <w:t xml:space="preserve"> — Democratic or Republican — </w:t>
      </w:r>
      <w:r w:rsidRPr="0066539F">
        <w:rPr>
          <w:rStyle w:val="StyleBoldUnderline"/>
          <w:highlight w:val="cyan"/>
        </w:rPr>
        <w:t>will</w:t>
      </w:r>
      <w:r w:rsidRPr="005F3630">
        <w:rPr>
          <w:rStyle w:val="StyleBoldUnderline"/>
        </w:rPr>
        <w:t xml:space="preserve"> ever </w:t>
      </w:r>
      <w:r w:rsidRPr="0066539F">
        <w:rPr>
          <w:rStyle w:val="StyleBoldUnderline"/>
          <w:highlight w:val="cyan"/>
        </w:rPr>
        <w:t>agree to</w:t>
      </w:r>
      <w:r w:rsidRPr="005F3630">
        <w:rPr>
          <w:rStyle w:val="StyleBoldUnderline"/>
        </w:rPr>
        <w:t xml:space="preserve"> major </w:t>
      </w:r>
      <w:r w:rsidRPr="0066539F">
        <w:rPr>
          <w:rStyle w:val="StyleBoldUnderline"/>
          <w:highlight w:val="cyan"/>
        </w:rPr>
        <w:t>concessions on missile defense</w:t>
      </w:r>
      <w:r w:rsidRPr="001D161D">
        <w:rPr>
          <w:sz w:val="14"/>
        </w:rPr>
        <w:t>.</w:t>
      </w:r>
    </w:p>
    <w:p w:rsidR="00472BA7" w:rsidRPr="001D161D" w:rsidRDefault="00472BA7" w:rsidP="00472BA7">
      <w:pPr>
        <w:rPr>
          <w:sz w:val="14"/>
        </w:rPr>
      </w:pPr>
      <w:r w:rsidRPr="001D161D">
        <w:rPr>
          <w:sz w:val="14"/>
        </w:rPr>
        <w:t>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w:t>
      </w:r>
    </w:p>
    <w:p w:rsidR="00472BA7" w:rsidRPr="001D161D" w:rsidRDefault="00472BA7" w:rsidP="00472BA7">
      <w:pPr>
        <w:rPr>
          <w:sz w:val="14"/>
        </w:rPr>
      </w:pPr>
      <w:r w:rsidRPr="00022A48">
        <w:rPr>
          <w:rStyle w:val="StyleBoldUnderline"/>
          <w:highlight w:val="cyan"/>
        </w:rPr>
        <w:t>Russia's internal politics will</w:t>
      </w:r>
      <w:r w:rsidRPr="00861F31">
        <w:rPr>
          <w:rStyle w:val="StyleBoldUnderline"/>
        </w:rPr>
        <w:t xml:space="preserve"> also </w:t>
      </w:r>
      <w:r w:rsidRPr="00022A48">
        <w:rPr>
          <w:rStyle w:val="StyleBoldUnderline"/>
          <w:highlight w:val="cyan"/>
        </w:rPr>
        <w:t>be</w:t>
      </w:r>
      <w:r w:rsidRPr="00861F31">
        <w:rPr>
          <w:rStyle w:val="StyleBoldUnderline"/>
        </w:rPr>
        <w:t xml:space="preserve"> one of the </w:t>
      </w:r>
      <w:r w:rsidRPr="00022A48">
        <w:rPr>
          <w:rStyle w:val="StyleBoldUnderline"/>
          <w:highlight w:val="cyan"/>
        </w:rPr>
        <w:t>key factor</w:t>
      </w:r>
      <w:r w:rsidRPr="00861F31">
        <w:rPr>
          <w:rStyle w:val="StyleBoldUnderline"/>
        </w:rPr>
        <w:t xml:space="preserve">s </w:t>
      </w:r>
      <w:r w:rsidRPr="00022A48">
        <w:rPr>
          <w:rStyle w:val="StyleBoldUnderline"/>
          <w:highlight w:val="cyan"/>
        </w:rPr>
        <w:t>shaping future</w:t>
      </w:r>
      <w:r w:rsidRPr="00861F31">
        <w:rPr>
          <w:rStyle w:val="StyleBoldUnderline"/>
        </w:rPr>
        <w:t xml:space="preserve"> U.S.-Russian </w:t>
      </w:r>
      <w:r w:rsidRPr="00022A48">
        <w:rPr>
          <w:rStyle w:val="StyleBoldUnderline"/>
          <w:highlight w:val="cyan"/>
        </w:rPr>
        <w:t>relations</w:t>
      </w:r>
      <w:r w:rsidRPr="001D161D">
        <w:rPr>
          <w:sz w:val="14"/>
        </w:rPr>
        <w:t xml:space="preserve">. The two-year jail sentence slapped on three members of Pussy Riot for their anti-Putin prayer in Moscow's main cathedral has already become a subject of discussion between Foreign Minister Sergei </w:t>
      </w:r>
      <w:proofErr w:type="spellStart"/>
      <w:r w:rsidRPr="001D161D">
        <w:rPr>
          <w:sz w:val="14"/>
        </w:rPr>
        <w:t>Lavrov</w:t>
      </w:r>
      <w:proofErr w:type="spellEnd"/>
      <w:r w:rsidRPr="001D161D">
        <w:rPr>
          <w:sz w:val="14"/>
        </w:rPr>
        <w:t xml:space="preserve"> and U.S. Secretary of State Hillary Clinton. </w:t>
      </w:r>
      <w:r w:rsidRPr="00022A48">
        <w:rPr>
          <w:rStyle w:val="StyleBoldUnderline"/>
          <w:highlight w:val="cyan"/>
        </w:rPr>
        <w:t>Even the most</w:t>
      </w:r>
      <w:r w:rsidRPr="00EC405A">
        <w:rPr>
          <w:rStyle w:val="StyleBoldUnderline"/>
        </w:rPr>
        <w:t xml:space="preserve"> pragmatic "</w:t>
      </w:r>
      <w:r w:rsidRPr="00022A48">
        <w:rPr>
          <w:rStyle w:val="StyleBoldUnderline"/>
          <w:highlight w:val="cyan"/>
        </w:rPr>
        <w:t>pro-reset"</w:t>
      </w:r>
      <w:r w:rsidRPr="00EC405A">
        <w:rPr>
          <w:rStyle w:val="StyleBoldUnderline"/>
        </w:rPr>
        <w:t xml:space="preserve"> U.S. </w:t>
      </w:r>
      <w:r w:rsidRPr="00022A48">
        <w:rPr>
          <w:rStyle w:val="StyleBoldUnderline"/>
          <w:highlight w:val="cyan"/>
        </w:rPr>
        <w:t>administration would criticize</w:t>
      </w:r>
      <w:r w:rsidRPr="00EC405A">
        <w:rPr>
          <w:rStyle w:val="StyleBoldUnderline"/>
        </w:rPr>
        <w:t xml:space="preserve"> to one degree or another </w:t>
      </w:r>
      <w:r w:rsidRPr="00022A48">
        <w:rPr>
          <w:rStyle w:val="StyleBoldUnderline"/>
          <w:highlight w:val="cyan"/>
        </w:rPr>
        <w:t>Russia's</w:t>
      </w:r>
      <w:r w:rsidRPr="00EC405A">
        <w:rPr>
          <w:rStyle w:val="StyleBoldUnderline"/>
        </w:rPr>
        <w:t xml:space="preserve"> poor </w:t>
      </w:r>
      <w:r w:rsidRPr="00022A48">
        <w:rPr>
          <w:rStyle w:val="StyleBoldUnderline"/>
          <w:highlight w:val="cyan"/>
        </w:rPr>
        <w:t>record on human rights</w:t>
      </w:r>
      <w:r w:rsidRPr="00022A48">
        <w:rPr>
          <w:sz w:val="14"/>
          <w:highlight w:val="cyan"/>
        </w:rPr>
        <w:t>.</w:t>
      </w:r>
    </w:p>
    <w:p w:rsidR="00472BA7" w:rsidRPr="001D161D" w:rsidRDefault="00472BA7" w:rsidP="00472BA7">
      <w:pPr>
        <w:rPr>
          <w:sz w:val="14"/>
        </w:rPr>
      </w:pPr>
      <w:r w:rsidRPr="00722FF6">
        <w:rPr>
          <w:rStyle w:val="StyleBoldUnderline"/>
        </w:rPr>
        <w:t xml:space="preserve">It appears that </w:t>
      </w:r>
      <w:r w:rsidRPr="00022A48">
        <w:rPr>
          <w:rStyle w:val="StyleBoldUnderline"/>
          <w:highlight w:val="cyan"/>
        </w:rPr>
        <w:t xml:space="preserve">Russia is moving </w:t>
      </w:r>
      <w:r w:rsidRPr="00022A48">
        <w:rPr>
          <w:rStyle w:val="StyleBoldUnderline"/>
        </w:rPr>
        <w:t>increasingly</w:t>
      </w:r>
      <w:r w:rsidRPr="00722FF6">
        <w:rPr>
          <w:rStyle w:val="StyleBoldUnderline"/>
        </w:rPr>
        <w:t xml:space="preserve"> </w:t>
      </w:r>
      <w:r w:rsidRPr="00022A48">
        <w:rPr>
          <w:rStyle w:val="StyleBoldUnderline"/>
          <w:highlight w:val="cyan"/>
        </w:rPr>
        <w:t>toward confrontation</w:t>
      </w:r>
      <w:r w:rsidRPr="00722FF6">
        <w:rPr>
          <w:rStyle w:val="StyleBoldUnderline"/>
        </w:rPr>
        <w:t xml:space="preserve"> rather than rapprochement with the West</w:t>
      </w:r>
      <w:r w:rsidRPr="001D161D">
        <w:rPr>
          <w:sz w:val="14"/>
        </w:rPr>
        <w:t>. The Kremlin now seems fully committed to spreading the myth that the U.S. State Department is the cause behind most of Russia's domestic problems and is bent on undermining its national security by deploying missile defense installations in Europe and by supporting the opposition.</w:t>
      </w:r>
    </w:p>
    <w:p w:rsidR="00472BA7" w:rsidRPr="001D161D" w:rsidRDefault="00472BA7" w:rsidP="00472BA7">
      <w:pPr>
        <w:rPr>
          <w:sz w:val="14"/>
        </w:rPr>
      </w:pPr>
      <w:r w:rsidRPr="001D161D">
        <w:rPr>
          <w:sz w:val="14"/>
        </w:rPr>
        <w:t xml:space="preserve">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w:t>
      </w:r>
      <w:proofErr w:type="spellStart"/>
      <w:r w:rsidRPr="001D161D">
        <w:rPr>
          <w:sz w:val="14"/>
        </w:rPr>
        <w:t>Magnitsky</w:t>
      </w:r>
      <w:proofErr w:type="spellEnd"/>
      <w:r w:rsidRPr="001D161D">
        <w:rPr>
          <w:sz w:val="14"/>
        </w:rPr>
        <w:t xml:space="preserve"> Act. The Kremlin interprets this initiative as yet another confirmation of its suspicions that Washington is conspiring against it and that the bill's real U.S. motive is to blackmail Russian officials by threatening to freeze their overseas bank accounts and property.</w:t>
      </w:r>
    </w:p>
    <w:p w:rsidR="00472BA7" w:rsidRPr="001D161D" w:rsidRDefault="00472BA7" w:rsidP="00472BA7">
      <w:pPr>
        <w:rPr>
          <w:sz w:val="14"/>
        </w:rPr>
      </w:pPr>
      <w:r w:rsidRPr="006B6E23">
        <w:rPr>
          <w:rStyle w:val="StyleBoldUnderline"/>
        </w:rPr>
        <w:t xml:space="preserve">An </w:t>
      </w:r>
      <w:r w:rsidRPr="00022A48">
        <w:rPr>
          <w:rStyle w:val="StyleBoldUnderline"/>
          <w:highlight w:val="cyan"/>
        </w:rPr>
        <w:t>increase in</w:t>
      </w:r>
      <w:r w:rsidRPr="006B6E23">
        <w:rPr>
          <w:rStyle w:val="StyleBoldUnderline"/>
        </w:rPr>
        <w:t xml:space="preserve"> these </w:t>
      </w:r>
      <w:r w:rsidRPr="00022A48">
        <w:rPr>
          <w:rStyle w:val="StyleBoldUnderline"/>
          <w:highlight w:val="cyan"/>
        </w:rPr>
        <w:t>anti-Western attitudes does not bode well for</w:t>
      </w:r>
      <w:r w:rsidRPr="006B6E23">
        <w:rPr>
          <w:rStyle w:val="StyleBoldUnderline"/>
        </w:rPr>
        <w:t xml:space="preserve"> U.S.-Russian </w:t>
      </w:r>
      <w:r w:rsidRPr="00022A48">
        <w:rPr>
          <w:rStyle w:val="StyleBoldUnderline"/>
          <w:highlight w:val="cyan"/>
        </w:rPr>
        <w:t xml:space="preserve">relations, </w:t>
      </w:r>
      <w:r w:rsidRPr="00022A48">
        <w:rPr>
          <w:rStyle w:val="Emphasis"/>
          <w:highlight w:val="cyan"/>
        </w:rPr>
        <w:t>even if Obama is re-elected</w:t>
      </w:r>
      <w:r w:rsidRPr="001D161D">
        <w:rPr>
          <w:sz w:val="14"/>
        </w:rPr>
        <w:t xml:space="preserve"> in November. </w:t>
      </w:r>
      <w:r w:rsidRPr="00022A48">
        <w:rPr>
          <w:rStyle w:val="Emphasis"/>
          <w:highlight w:val="cyan"/>
        </w:rPr>
        <w:t>Regardless of which candidate wins</w:t>
      </w:r>
      <w:r w:rsidRPr="00022A48">
        <w:rPr>
          <w:rStyle w:val="StyleBoldUnderline"/>
          <w:highlight w:val="cyan"/>
        </w:rPr>
        <w:t>, the reset is bound to</w:t>
      </w:r>
      <w:r w:rsidRPr="006B6E23">
        <w:rPr>
          <w:rStyle w:val="StyleBoldUnderline"/>
        </w:rPr>
        <w:t xml:space="preserve"> either slowly </w:t>
      </w:r>
      <w:r w:rsidRPr="00022A48">
        <w:rPr>
          <w:rStyle w:val="StyleBoldUnderline"/>
          <w:highlight w:val="cyan"/>
        </w:rPr>
        <w:t>die</w:t>
      </w:r>
      <w:r w:rsidRPr="006B6E23">
        <w:rPr>
          <w:rStyle w:val="StyleBoldUnderline"/>
        </w:rPr>
        <w:t xml:space="preserve"> a natural death under Obama or be extinguished outright under Romney</w:t>
      </w:r>
      <w:r w:rsidRPr="001D161D">
        <w:rPr>
          <w:sz w:val="14"/>
        </w:rPr>
        <w:t xml:space="preserve">. As a result, </w:t>
      </w:r>
      <w:r w:rsidRPr="006B6E23">
        <w:rPr>
          <w:rStyle w:val="StyleBoldUnderline"/>
        </w:rPr>
        <w:t xml:space="preserve">the </w:t>
      </w:r>
      <w:r w:rsidRPr="00022A48">
        <w:rPr>
          <w:rStyle w:val="StyleBoldUnderline"/>
          <w:highlight w:val="cyan"/>
        </w:rPr>
        <w:t>most we can</w:t>
      </w:r>
      <w:r w:rsidRPr="006B6E23">
        <w:rPr>
          <w:rStyle w:val="StyleBoldUnderline"/>
        </w:rPr>
        <w:t xml:space="preserve"> likely </w:t>
      </w:r>
      <w:r w:rsidRPr="00022A48">
        <w:rPr>
          <w:rStyle w:val="StyleBoldUnderline"/>
          <w:highlight w:val="cyan"/>
        </w:rPr>
        <w:t>expect</w:t>
      </w:r>
      <w:r w:rsidRPr="006B6E23">
        <w:rPr>
          <w:rStyle w:val="StyleBoldUnderline"/>
        </w:rPr>
        <w:t xml:space="preserve"> from U.S.-Russian relations </w:t>
      </w:r>
      <w:r w:rsidRPr="00022A48">
        <w:rPr>
          <w:rStyle w:val="StyleBoldUnderline"/>
          <w:highlight w:val="cyan"/>
        </w:rPr>
        <w:t xml:space="preserve">in the next four years is cooperation on a </w:t>
      </w:r>
      <w:r w:rsidRPr="00022A48">
        <w:rPr>
          <w:rStyle w:val="Emphasis"/>
          <w:highlight w:val="cyan"/>
        </w:rPr>
        <w:t>limited range of mundane issues</w:t>
      </w:r>
      <w:r w:rsidRPr="001D161D">
        <w:rPr>
          <w:sz w:val="14"/>
        </w:rPr>
        <w:t>. Under these conditions, avoiding excessive anti-Russian or anti-U.S. rhetoric from both sides would itself be considered a major achievement in bilateral relations.</w:t>
      </w:r>
    </w:p>
    <w:p w:rsidR="00472BA7" w:rsidRPr="001D161D" w:rsidRDefault="00472BA7" w:rsidP="00472BA7">
      <w:pPr>
        <w:rPr>
          <w:sz w:val="14"/>
        </w:rPr>
      </w:pPr>
    </w:p>
    <w:p w:rsidR="00472BA7" w:rsidRPr="001D161D" w:rsidRDefault="00472BA7" w:rsidP="00472BA7">
      <w:pPr>
        <w:rPr>
          <w:sz w:val="14"/>
        </w:rPr>
      </w:pPr>
    </w:p>
    <w:p w:rsidR="00986A4C" w:rsidRDefault="00986A4C"/>
    <w:sectPr w:rsidR="0098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A7"/>
    <w:rsid w:val="000B1517"/>
    <w:rsid w:val="000E1A14"/>
    <w:rsid w:val="00261FAD"/>
    <w:rsid w:val="0027613B"/>
    <w:rsid w:val="00382674"/>
    <w:rsid w:val="00464111"/>
    <w:rsid w:val="00472BA7"/>
    <w:rsid w:val="004E3F0D"/>
    <w:rsid w:val="004F0C13"/>
    <w:rsid w:val="00596288"/>
    <w:rsid w:val="00667F88"/>
    <w:rsid w:val="00720B8A"/>
    <w:rsid w:val="00774DBB"/>
    <w:rsid w:val="007C7595"/>
    <w:rsid w:val="008515ED"/>
    <w:rsid w:val="008A4D58"/>
    <w:rsid w:val="008E7794"/>
    <w:rsid w:val="008F6B72"/>
    <w:rsid w:val="009144C8"/>
    <w:rsid w:val="00946D25"/>
    <w:rsid w:val="00986A4C"/>
    <w:rsid w:val="00A01726"/>
    <w:rsid w:val="00B17F89"/>
    <w:rsid w:val="00CB14B1"/>
    <w:rsid w:val="00D14725"/>
    <w:rsid w:val="00DF04CA"/>
    <w:rsid w:val="00E82DDB"/>
    <w:rsid w:val="00F32D55"/>
    <w:rsid w:val="00FC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2BA7"/>
    <w:pPr>
      <w:spacing w:after="0" w:line="240" w:lineRule="auto"/>
    </w:pPr>
    <w:rPr>
      <w:rFonts w:ascii="Calibri" w:hAnsi="Calibri" w:cs="Calibri"/>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472B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472B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472BA7"/>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472BA7"/>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
    <w:basedOn w:val="DefaultParagraphFont"/>
    <w:uiPriority w:val="7"/>
    <w:qFormat/>
    <w:rsid w:val="00472BA7"/>
    <w:rPr>
      <w:rFonts w:ascii="Calibri" w:hAnsi="Calibri" w:cs="Calibri"/>
      <w:b/>
      <w:i w:val="0"/>
      <w:iCs/>
      <w:sz w:val="22"/>
      <w:u w:val="single"/>
      <w:bdr w:val="single" w:sz="18" w:space="0" w:color="auto"/>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472BA7"/>
    <w:rPr>
      <w:b/>
      <w:bCs/>
      <w:u w:val="single"/>
    </w:rPr>
  </w:style>
  <w:style w:type="character" w:customStyle="1" w:styleId="StyleStyleBold12pt">
    <w:name w:val="Style Style Bold + 12 pt"/>
    <w:aliases w:val="Cite,Style Style Bold + 12pt,Style Style Bold,Style Style + 12 pt,Style Style Bo... +"/>
    <w:basedOn w:val="DefaultParagraphFont"/>
    <w:uiPriority w:val="5"/>
    <w:qFormat/>
    <w:rsid w:val="00472BA7"/>
    <w:rPr>
      <w:b/>
      <w:bCs/>
      <w:sz w:val="26"/>
      <w:u w:val="none"/>
    </w:rPr>
  </w:style>
  <w:style w:type="character" w:styleId="Hyperlink">
    <w:name w:val="Hyperlink"/>
    <w:aliases w:val="heading 1 (block title),Read,Important,Card Text"/>
    <w:basedOn w:val="DefaultParagraphFont"/>
    <w:rsid w:val="00472BA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72BA7"/>
    <w:pPr>
      <w:spacing w:after="0" w:line="240" w:lineRule="auto"/>
    </w:pPr>
    <w:rPr>
      <w:b/>
      <w:bCs/>
      <w:u w:val="single"/>
    </w:rPr>
  </w:style>
  <w:style w:type="character" w:customStyle="1" w:styleId="apple-converted-space">
    <w:name w:val="apple-converted-space"/>
    <w:basedOn w:val="DefaultParagraphFont"/>
    <w:rsid w:val="00472BA7"/>
  </w:style>
  <w:style w:type="character" w:customStyle="1" w:styleId="StyleDate">
    <w:name w:val="Style Date"/>
    <w:aliases w:val="Author"/>
    <w:basedOn w:val="DefaultParagraphFont"/>
    <w:uiPriority w:val="1"/>
    <w:qFormat/>
    <w:rsid w:val="00472BA7"/>
    <w:rPr>
      <w:rFonts w:ascii="Georgia" w:hAnsi="Georgia"/>
      <w:b/>
      <w:sz w:val="24"/>
      <w:u w:val="single"/>
    </w:rPr>
  </w:style>
  <w:style w:type="paragraph" w:customStyle="1" w:styleId="card">
    <w:name w:val="card"/>
    <w:basedOn w:val="Normal"/>
    <w:next w:val="Normal"/>
    <w:link w:val="cardChar"/>
    <w:rsid w:val="00472BA7"/>
    <w:pPr>
      <w:ind w:left="288" w:right="288"/>
    </w:pPr>
    <w:rPr>
      <w:rFonts w:ascii="Times New Roman" w:eastAsia="Times New Roman" w:hAnsi="Times New Roman" w:cs="Times New Roman"/>
      <w:sz w:val="20"/>
      <w:szCs w:val="20"/>
    </w:rPr>
  </w:style>
  <w:style w:type="character" w:customStyle="1" w:styleId="cardChar">
    <w:name w:val="card Char"/>
    <w:link w:val="card"/>
    <w:rsid w:val="00472BA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72BA7"/>
    <w:pPr>
      <w:spacing w:after="0" w:line="240" w:lineRule="auto"/>
    </w:pPr>
    <w:rPr>
      <w:rFonts w:ascii="Calibri" w:hAnsi="Calibri" w:cs="Calibri"/>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472B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472B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472BA7"/>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472BA7"/>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
    <w:basedOn w:val="DefaultParagraphFont"/>
    <w:uiPriority w:val="7"/>
    <w:qFormat/>
    <w:rsid w:val="00472BA7"/>
    <w:rPr>
      <w:rFonts w:ascii="Calibri" w:hAnsi="Calibri" w:cs="Calibri"/>
      <w:b/>
      <w:i w:val="0"/>
      <w:iCs/>
      <w:sz w:val="22"/>
      <w:u w:val="single"/>
      <w:bdr w:val="single" w:sz="18" w:space="0" w:color="auto"/>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472BA7"/>
    <w:rPr>
      <w:b/>
      <w:bCs/>
      <w:u w:val="single"/>
    </w:rPr>
  </w:style>
  <w:style w:type="character" w:customStyle="1" w:styleId="StyleStyleBold12pt">
    <w:name w:val="Style Style Bold + 12 pt"/>
    <w:aliases w:val="Cite,Style Style Bold + 12pt,Style Style Bold,Style Style + 12 pt,Style Style Bo... +"/>
    <w:basedOn w:val="DefaultParagraphFont"/>
    <w:uiPriority w:val="5"/>
    <w:qFormat/>
    <w:rsid w:val="00472BA7"/>
    <w:rPr>
      <w:b/>
      <w:bCs/>
      <w:sz w:val="26"/>
      <w:u w:val="none"/>
    </w:rPr>
  </w:style>
  <w:style w:type="character" w:styleId="Hyperlink">
    <w:name w:val="Hyperlink"/>
    <w:aliases w:val="heading 1 (block title),Read,Important,Card Text"/>
    <w:basedOn w:val="DefaultParagraphFont"/>
    <w:rsid w:val="00472BA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72BA7"/>
    <w:pPr>
      <w:spacing w:after="0" w:line="240" w:lineRule="auto"/>
    </w:pPr>
    <w:rPr>
      <w:b/>
      <w:bCs/>
      <w:u w:val="single"/>
    </w:rPr>
  </w:style>
  <w:style w:type="character" w:customStyle="1" w:styleId="apple-converted-space">
    <w:name w:val="apple-converted-space"/>
    <w:basedOn w:val="DefaultParagraphFont"/>
    <w:rsid w:val="00472BA7"/>
  </w:style>
  <w:style w:type="character" w:customStyle="1" w:styleId="StyleDate">
    <w:name w:val="Style Date"/>
    <w:aliases w:val="Author"/>
    <w:basedOn w:val="DefaultParagraphFont"/>
    <w:uiPriority w:val="1"/>
    <w:qFormat/>
    <w:rsid w:val="00472BA7"/>
    <w:rPr>
      <w:rFonts w:ascii="Georgia" w:hAnsi="Georgia"/>
      <w:b/>
      <w:sz w:val="24"/>
      <w:u w:val="single"/>
    </w:rPr>
  </w:style>
  <w:style w:type="paragraph" w:customStyle="1" w:styleId="card">
    <w:name w:val="card"/>
    <w:basedOn w:val="Normal"/>
    <w:next w:val="Normal"/>
    <w:link w:val="cardChar"/>
    <w:rsid w:val="00472BA7"/>
    <w:pPr>
      <w:ind w:left="288" w:right="288"/>
    </w:pPr>
    <w:rPr>
      <w:rFonts w:ascii="Times New Roman" w:eastAsia="Times New Roman" w:hAnsi="Times New Roman" w:cs="Times New Roman"/>
      <w:sz w:val="20"/>
      <w:szCs w:val="20"/>
    </w:rPr>
  </w:style>
  <w:style w:type="character" w:customStyle="1" w:styleId="cardChar">
    <w:name w:val="card Char"/>
    <w:link w:val="card"/>
    <w:rsid w:val="00472BA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ailybeast.com/articles/2012/10/25/romney-s-sur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mit.edu/nuclearpow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Abhik/AppData/Roaming/Microsoft/Word/Roadblock%20in%20Congress%20for%20SMR%20Development," TargetMode="External"/><Relationship Id="rId11" Type="http://schemas.openxmlformats.org/officeDocument/2006/relationships/hyperlink" Target="http://www.themoscowtimes.com/opinion/article/whether-obama-or-romney-the-reset-is-dead/467947.html" TargetMode="External"/><Relationship Id="rId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10" Type="http://schemas.openxmlformats.org/officeDocument/2006/relationships/hyperlink" Target="http://www.csmonitor.com/USA/DC-Decoder/2012/1003/Why-Mitt-Romney-trails-in-polls-as-presidential-debates-begin-video" TargetMode="External"/><Relationship Id="rId4" Type="http://schemas.openxmlformats.org/officeDocument/2006/relationships/webSettings" Target="webSettings.xml"/><Relationship Id="rId9" Type="http://schemas.openxmlformats.org/officeDocument/2006/relationships/hyperlink" Target="http://thehill.com/blogs/e2-wire/e2-wire/258991-house-bill-would-add-nuclear-relicensing-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9518</Words>
  <Characters>54258</Characters>
  <Application>Microsoft Office Word</Application>
  <DocSecurity>0</DocSecurity>
  <Lines>452</Lines>
  <Paragraphs>127</Paragraphs>
  <ScaleCrop>false</ScaleCrop>
  <Company>Hewlett-Packard</Company>
  <LinksUpToDate>false</LinksUpToDate>
  <CharactersWithSpaces>63649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2012-10-28T16:57:00Z</dcterms:created>
  <dcterms:modified xsi:type="dcterms:W3CDTF">2012-10-28T17:00:00Z</dcterms:modified>
</cp:coreProperties>
</file>