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116" w:rsidRDefault="002D0116" w:rsidP="002D0116">
      <w:pPr>
        <w:pStyle w:val="Heading4"/>
      </w:pPr>
      <w:r>
        <w:t>We don’t force the choice of mining onto Natives:</w:t>
      </w:r>
    </w:p>
    <w:p w:rsidR="002D0116" w:rsidRDefault="002D0116" w:rsidP="002D0116">
      <w:pPr>
        <w:pStyle w:val="Heading4"/>
        <w:numPr>
          <w:ilvl w:val="0"/>
          <w:numId w:val="1"/>
        </w:numPr>
      </w:pPr>
      <w:r>
        <w:t xml:space="preserve">We defend that a fundamental shift in decision </w:t>
      </w:r>
      <w:proofErr w:type="spellStart"/>
      <w:r>
        <w:t>calc</w:t>
      </w:r>
      <w:proofErr w:type="spellEnd"/>
      <w:r>
        <w:t xml:space="preserve"> happens post plan: that means elites are forced to question the way that they have used and abused other populations in their search for risk free energy production. That discussion would include Natives being able to have a conversation about whether or not they want mining on their lands. </w:t>
      </w:r>
    </w:p>
    <w:p w:rsidR="002D0116" w:rsidRDefault="002D0116" w:rsidP="002D0116">
      <w:pPr>
        <w:pStyle w:val="Heading4"/>
        <w:numPr>
          <w:ilvl w:val="0"/>
          <w:numId w:val="1"/>
        </w:numPr>
      </w:pPr>
      <w:r>
        <w:t xml:space="preserve">Mining isn’t just a tool of neoliberal domination. Natives want </w:t>
      </w:r>
      <w:proofErr w:type="spellStart"/>
      <w:r>
        <w:t>soverign</w:t>
      </w:r>
      <w:proofErr w:type="spellEnd"/>
      <w:r>
        <w:t xml:space="preserve"> control of their lands, independent of the paternalistic notions or other desires of neighbors or environmentalists.</w:t>
      </w:r>
    </w:p>
    <w:p w:rsidR="002D0116" w:rsidRPr="004F23BF" w:rsidRDefault="002D0116" w:rsidP="002D0116">
      <w:r>
        <w:t xml:space="preserve">-we don’t ignore the process of mining, but rather say that the people most </w:t>
      </w:r>
      <w:proofErr w:type="spellStart"/>
      <w:r>
        <w:t>ijmpacted</w:t>
      </w:r>
      <w:proofErr w:type="spellEnd"/>
      <w:r>
        <w:t xml:space="preserve"> by decisions about mining (natives) should get to have the most say in those decisions</w:t>
      </w:r>
    </w:p>
    <w:p w:rsidR="002D0116" w:rsidRDefault="002D0116" w:rsidP="002D0116">
      <w:pPr>
        <w:pStyle w:val="Heading4"/>
      </w:pPr>
      <w:r>
        <w:t xml:space="preserve">Sufficient uranium in the status quo </w:t>
      </w:r>
    </w:p>
    <w:p w:rsidR="002D0116" w:rsidRDefault="002D0116" w:rsidP="002D0116">
      <w:proofErr w:type="spellStart"/>
      <w:proofErr w:type="gramStart"/>
      <w:r w:rsidRPr="00D75B01">
        <w:rPr>
          <w:rStyle w:val="StyleStyleBold12pt"/>
        </w:rPr>
        <w:t>Oelrich</w:t>
      </w:r>
      <w:proofErr w:type="spellEnd"/>
      <w:r>
        <w:rPr>
          <w:rStyle w:val="StyleStyleBold12pt"/>
        </w:rPr>
        <w:t xml:space="preserve"> ‘12</w:t>
      </w:r>
      <w:r>
        <w:t>.</w:t>
      </w:r>
      <w:proofErr w:type="gramEnd"/>
      <w:r>
        <w:t xml:space="preserve"> </w:t>
      </w:r>
    </w:p>
    <w:p w:rsidR="002D0116" w:rsidRPr="00431E71" w:rsidRDefault="002D0116" w:rsidP="002D0116">
      <w:proofErr w:type="gramStart"/>
      <w:r w:rsidRPr="00110810">
        <w:t xml:space="preserve">Ivan </w:t>
      </w:r>
      <w:proofErr w:type="spellStart"/>
      <w:r w:rsidRPr="00110810">
        <w:t>Oelrich</w:t>
      </w:r>
      <w:proofErr w:type="spellEnd"/>
      <w:r w:rsidRPr="00110810">
        <w:t xml:space="preserve"> Independence defense analyst, former Vice President of the Strategic Security Program at the Federation of American Scientists.</w:t>
      </w:r>
      <w:proofErr w:type="gramEnd"/>
      <w:r w:rsidRPr="00110810">
        <w:t xml:space="preserve"> </w:t>
      </w:r>
      <w:proofErr w:type="gramStart"/>
      <w:r w:rsidRPr="00110810">
        <w:t>Future Uranium Supplies for U.S. Nuclear Reactors.</w:t>
      </w:r>
      <w:proofErr w:type="gramEnd"/>
      <w:r w:rsidRPr="00110810">
        <w:t xml:space="preserve"> </w:t>
      </w:r>
      <w:proofErr w:type="gramStart"/>
      <w:r w:rsidRPr="00110810">
        <w:t>The Future of Nuclear Power in the United States.</w:t>
      </w:r>
      <w:proofErr w:type="gramEnd"/>
      <w:r w:rsidRPr="00110810">
        <w:t xml:space="preserve"> February 2012. </w:t>
      </w:r>
      <w:proofErr w:type="gramStart"/>
      <w:r w:rsidRPr="00110810">
        <w:t>Online.</w:t>
      </w:r>
      <w:proofErr w:type="gramEnd"/>
      <w:r w:rsidRPr="00110810">
        <w:t xml:space="preserve"> </w:t>
      </w:r>
    </w:p>
    <w:p w:rsidR="002D0116" w:rsidRDefault="002D0116" w:rsidP="002D0116">
      <w:r w:rsidRPr="0021790D">
        <w:rPr>
          <w:rStyle w:val="StyleBoldUnderline"/>
        </w:rPr>
        <w:t>A possible constraint on future nuclear-electricity production could be limits in the supply of uranium fuel</w:t>
      </w:r>
      <w:r>
        <w:t xml:space="preserve">. Complex calculations of future uranium demand and supply really boil down to a single central question: </w:t>
      </w:r>
      <w:r w:rsidRPr="0021790D">
        <w:rPr>
          <w:rStyle w:val="StyleBoldUnderline"/>
        </w:rPr>
        <w:t xml:space="preserve">Given that nuclear </w:t>
      </w:r>
      <w:r w:rsidRPr="006675D2">
        <w:rPr>
          <w:rStyle w:val="StyleBoldUnderline"/>
          <w:highlight w:val="green"/>
        </w:rPr>
        <w:t>reactors</w:t>
      </w:r>
      <w:r w:rsidRPr="0021790D">
        <w:rPr>
          <w:rStyle w:val="StyleBoldUnderline"/>
        </w:rPr>
        <w:t xml:space="preserve"> take a decade to build and </w:t>
      </w:r>
      <w:r w:rsidRPr="006675D2">
        <w:rPr>
          <w:rStyle w:val="StyleBoldUnderline"/>
          <w:highlight w:val="green"/>
        </w:rPr>
        <w:t>can operate for 60 years</w:t>
      </w:r>
      <w:r w:rsidRPr="0021790D">
        <w:rPr>
          <w:rStyle w:val="StyleBoldUnderline"/>
        </w:rPr>
        <w:t xml:space="preserve">, should a decision today about building a nuclear reactor take into account the possibility that its productive lifetime will be cut short by lack of fuel? </w:t>
      </w:r>
      <w:r w:rsidRPr="0021790D">
        <w:rPr>
          <w:rStyle w:val="StyleBoldUnderline"/>
          <w:rFonts w:eastAsia="MingLiU_HKSCS"/>
        </w:rPr>
        <w:t>Th</w:t>
      </w:r>
      <w:r w:rsidRPr="0021790D">
        <w:rPr>
          <w:rStyle w:val="StyleBoldUnderline"/>
        </w:rPr>
        <w:t xml:space="preserve">e answer today is “no.” </w:t>
      </w:r>
      <w:r w:rsidRPr="006675D2">
        <w:rPr>
          <w:rStyle w:val="StyleBoldUnderline"/>
        </w:rPr>
        <w:t xml:space="preserve">Well-characterized </w:t>
      </w:r>
      <w:r w:rsidRPr="006675D2">
        <w:rPr>
          <w:rStyle w:val="StyleBoldUnderline"/>
          <w:highlight w:val="green"/>
        </w:rPr>
        <w:t>reserves of uranium are large enough to power all existing and currently planned reactors to the ends of their lives.</w:t>
      </w:r>
      <w:r w:rsidRPr="0021790D">
        <w:rPr>
          <w:rStyle w:val="StyleBoldUnderline"/>
        </w:rPr>
        <w:t xml:space="preserve"> </w:t>
      </w:r>
      <w:r w:rsidRPr="0021790D">
        <w:rPr>
          <w:rStyle w:val="StyleBoldUnderline"/>
          <w:rFonts w:eastAsia="MingLiU_HKSCS" w:hint="eastAsia"/>
        </w:rPr>
        <w:t>Th</w:t>
      </w:r>
      <w:r w:rsidRPr="0021790D">
        <w:rPr>
          <w:rStyle w:val="StyleBoldUnderline"/>
        </w:rPr>
        <w:t xml:space="preserve">e history of uranium discovery strongly suggests </w:t>
      </w:r>
      <w:r w:rsidRPr="006675D2">
        <w:rPr>
          <w:rStyle w:val="StyleBoldUnderline"/>
          <w:highlight w:val="green"/>
        </w:rPr>
        <w:t>that</w:t>
      </w:r>
      <w:r w:rsidRPr="0021790D">
        <w:rPr>
          <w:rStyle w:val="StyleBoldUnderline"/>
        </w:rPr>
        <w:t xml:space="preserve"> the </w:t>
      </w:r>
      <w:r w:rsidRPr="006675D2">
        <w:rPr>
          <w:rStyle w:val="StyleBoldUnderline"/>
          <w:highlight w:val="green"/>
        </w:rPr>
        <w:t>answer will not change for at least a few decades into the future</w:t>
      </w:r>
      <w:r w:rsidRPr="006675D2">
        <w:rPr>
          <w:highlight w:val="green"/>
        </w:rPr>
        <w:t>.</w:t>
      </w:r>
    </w:p>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723" w:rsidRDefault="00577723" w:rsidP="005F5576">
      <w:r>
        <w:separator/>
      </w:r>
    </w:p>
  </w:endnote>
  <w:endnote w:type="continuationSeparator" w:id="0">
    <w:p w:rsidR="00577723" w:rsidRDefault="0057772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723" w:rsidRDefault="00577723" w:rsidP="005F5576">
      <w:r>
        <w:separator/>
      </w:r>
    </w:p>
  </w:footnote>
  <w:footnote w:type="continuationSeparator" w:id="0">
    <w:p w:rsidR="00577723" w:rsidRDefault="0057772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9C24DC"/>
    <w:multiLevelType w:val="hybridMultilevel"/>
    <w:tmpl w:val="74A451D6"/>
    <w:lvl w:ilvl="0" w:tplc="73C82958">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011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40A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116"/>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77723"/>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2CD2"/>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D011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D011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Intense Emphasis1,apple-style-span + 6 pt,Kern at 16 pt,Bold,Intense Emphasis11,Intense Emphasis2,HHeading 3 + 12 pt,Cards + Font: 12 pt Char,Citation Char Char Char,ci,c,Bold Cite Char,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1</cp:revision>
  <dcterms:created xsi:type="dcterms:W3CDTF">2013-01-06T02:26:00Z</dcterms:created>
  <dcterms:modified xsi:type="dcterms:W3CDTF">2013-01-06T02:26:00Z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