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31" w:rsidRDefault="00440E31" w:rsidP="00440E31">
      <w:pPr>
        <w:pStyle w:val="BlockHeadings"/>
      </w:pPr>
      <w:r>
        <w:br w:type="page"/>
      </w:r>
      <w:r>
        <w:lastRenderedPageBreak/>
        <w:t>Solvency</w:t>
      </w:r>
    </w:p>
    <w:p w:rsidR="00440E31" w:rsidRDefault="00440E31" w:rsidP="00440E31">
      <w:pPr>
        <w:pStyle w:val="Nothing"/>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No labor shortage – we have enough workers and labor immigration solve.</w:t>
      </w:r>
    </w:p>
    <w:p w:rsidR="00440E31" w:rsidRPr="00B91F68" w:rsidRDefault="00440E31" w:rsidP="00440E31">
      <w:pPr>
        <w:rPr>
          <w:rFonts w:ascii="Times New Roman" w:hAnsi="Times New Roman" w:cs="Times New Roman"/>
        </w:rPr>
      </w:pPr>
      <w:r w:rsidRPr="00B91F68">
        <w:rPr>
          <w:rStyle w:val="Author-Date"/>
          <w:rFonts w:ascii="Times New Roman" w:hAnsi="Times New Roman" w:cs="Times New Roman"/>
        </w:rPr>
        <w:t>Reinhardt and Murray ’08</w:t>
      </w:r>
      <w:r w:rsidRPr="00B91F68">
        <w:rPr>
          <w:rFonts w:ascii="Times New Roman" w:hAnsi="Times New Roman" w:cs="Times New Roman"/>
        </w:rPr>
        <w:t xml:space="preserve">, [Sonya Reinhardt, Master of Environmental Management degree in   the Nicholas School of the Environment and Earth Sciences of   Duke University, Dr. Brian Murray, Prof of Environmental Management degree in   the Nicholas School of the Environment and Earth Sciences of   Duke University, May 2008“Economic Barriers to the Expansion of Nuclear Power in the United States”, </w:t>
      </w:r>
      <w:hyperlink r:id="rId8" w:history="1">
        <w:r w:rsidRPr="00B91F68">
          <w:rPr>
            <w:rStyle w:val="Hyperlink"/>
            <w:rFonts w:ascii="Times New Roman" w:hAnsi="Times New Roman" w:cs="Times New Roman"/>
          </w:rPr>
          <w:t>http://dukespace.lib.duke.edu/dspace/bitstream/handle/10161/526/MP_sbr7_a_200805.pdf</w:t>
        </w:r>
      </w:hyperlink>
      <w:r w:rsidRPr="00B91F68">
        <w:rPr>
          <w:rFonts w:ascii="Times New Roman" w:hAnsi="Times New Roman" w:cs="Times New Roman"/>
        </w:rPr>
        <w:t>]</w:t>
      </w:r>
    </w:p>
    <w:p w:rsidR="00440E31" w:rsidRPr="00B91F68" w:rsidRDefault="00440E31" w:rsidP="00440E31">
      <w:pPr>
        <w:pStyle w:val="CardIndented"/>
        <w:rPr>
          <w:rFonts w:ascii="Times New Roman" w:hAnsi="Times New Roman" w:cs="Times New Roman"/>
        </w:rPr>
      </w:pPr>
      <w:r w:rsidRPr="00B91F68">
        <w:rPr>
          <w:rStyle w:val="StyleUnderline"/>
          <w:rFonts w:ascii="Times New Roman" w:hAnsi="Times New Roman"/>
        </w:rPr>
        <w:t xml:space="preserve">A </w:t>
      </w:r>
      <w:r w:rsidRPr="00B91F68">
        <w:rPr>
          <w:rStyle w:val="StyleUnderline"/>
          <w:rFonts w:ascii="Times New Roman" w:hAnsi="Times New Roman"/>
          <w:highlight w:val="yellow"/>
        </w:rPr>
        <w:t xml:space="preserve">labor shortage is not a </w:t>
      </w:r>
      <w:r w:rsidRPr="00B91F68">
        <w:rPr>
          <w:rStyle w:val="StyleUnderline"/>
          <w:rFonts w:ascii="Times New Roman" w:hAnsi="Times New Roman"/>
        </w:rPr>
        <w:t xml:space="preserve">large enough </w:t>
      </w:r>
      <w:r w:rsidRPr="00B91F68">
        <w:rPr>
          <w:rStyle w:val="StyleUnderline"/>
          <w:rFonts w:ascii="Times New Roman" w:hAnsi="Times New Roman"/>
          <w:highlight w:val="yellow"/>
        </w:rPr>
        <w:t>barrier to stop</w:t>
      </w:r>
      <w:r w:rsidRPr="00B91F68">
        <w:rPr>
          <w:rStyle w:val="StyleUnderline"/>
          <w:rFonts w:ascii="Times New Roman" w:hAnsi="Times New Roman"/>
        </w:rPr>
        <w:t xml:space="preserve"> an </w:t>
      </w:r>
      <w:r w:rsidRPr="00B91F68">
        <w:rPr>
          <w:rStyle w:val="StyleUnderline"/>
          <w:rFonts w:ascii="Times New Roman" w:hAnsi="Times New Roman"/>
          <w:highlight w:val="yellow"/>
        </w:rPr>
        <w:t>expansion of new nuclear power</w:t>
      </w:r>
      <w:r w:rsidRPr="00B91F68">
        <w:rPr>
          <w:rStyle w:val="StyleUnderline"/>
          <w:rFonts w:ascii="Times New Roman" w:hAnsi="Times New Roman"/>
        </w:rPr>
        <w:t xml:space="preserve">.  Not only is </w:t>
      </w:r>
      <w:r w:rsidRPr="00B91F68">
        <w:rPr>
          <w:rStyle w:val="StyleUnderline"/>
          <w:rFonts w:ascii="Times New Roman" w:hAnsi="Times New Roman"/>
          <w:highlight w:val="yellow"/>
        </w:rPr>
        <w:t>the nuclear industry recruiting the next generation of nuclear power plant workers</w:t>
      </w:r>
      <w:proofErr w:type="gramStart"/>
      <w:r w:rsidRPr="00B91F68">
        <w:rPr>
          <w:rStyle w:val="StyleUnderline"/>
          <w:rFonts w:ascii="Times New Roman" w:hAnsi="Times New Roman"/>
          <w:highlight w:val="yellow"/>
        </w:rPr>
        <w:t>,  but</w:t>
      </w:r>
      <w:proofErr w:type="gramEnd"/>
      <w:r w:rsidRPr="00B91F68">
        <w:rPr>
          <w:rStyle w:val="StyleUnderline"/>
          <w:rFonts w:ascii="Times New Roman" w:hAnsi="Times New Roman"/>
          <w:highlight w:val="yellow"/>
        </w:rPr>
        <w:t xml:space="preserve"> labor immigration</w:t>
      </w:r>
      <w:r w:rsidRPr="00B91F68">
        <w:rPr>
          <w:rFonts w:ascii="Times New Roman" w:hAnsi="Times New Roman" w:cs="Times New Roman"/>
        </w:rPr>
        <w:t xml:space="preserve">, which has traditionally solved this problem during other labor shortage  periods, </w:t>
      </w:r>
      <w:r w:rsidRPr="00B91F68">
        <w:rPr>
          <w:rStyle w:val="StyleUnderline"/>
          <w:rFonts w:ascii="Times New Roman" w:hAnsi="Times New Roman"/>
          <w:highlight w:val="yellow"/>
        </w:rPr>
        <w:t>may also relieve this challenge</w:t>
      </w:r>
      <w:r w:rsidRPr="00B91F68">
        <w:rPr>
          <w:rStyle w:val="StyleUnderline"/>
          <w:rFonts w:ascii="Times New Roman" w:hAnsi="Times New Roman"/>
        </w:rPr>
        <w:t xml:space="preserve">. The global supply of uranium is not a large </w:t>
      </w:r>
      <w:proofErr w:type="gramStart"/>
      <w:r w:rsidRPr="00B91F68">
        <w:rPr>
          <w:rStyle w:val="StyleUnderline"/>
          <w:rFonts w:ascii="Times New Roman" w:hAnsi="Times New Roman"/>
        </w:rPr>
        <w:t>e</w:t>
      </w:r>
      <w:bookmarkStart w:id="0" w:name="_GoBack"/>
      <w:bookmarkEnd w:id="0"/>
      <w:r w:rsidRPr="00B91F68">
        <w:rPr>
          <w:rStyle w:val="StyleUnderline"/>
          <w:rFonts w:ascii="Times New Roman" w:hAnsi="Times New Roman"/>
        </w:rPr>
        <w:t>nough  barrier</w:t>
      </w:r>
      <w:proofErr w:type="gramEnd"/>
      <w:r w:rsidRPr="00B91F68">
        <w:rPr>
          <w:rStyle w:val="StyleUnderline"/>
          <w:rFonts w:ascii="Times New Roman" w:hAnsi="Times New Roman"/>
        </w:rPr>
        <w:t xml:space="preserve"> to halt a new nuclear power plant build. </w:t>
      </w:r>
      <w:r w:rsidRPr="00B91F68">
        <w:rPr>
          <w:rFonts w:ascii="Times New Roman" w:hAnsi="Times New Roman" w:cs="Times New Roman"/>
        </w:rPr>
        <w:t xml:space="preserve">The spot prices will continue to be volatile </w:t>
      </w:r>
      <w:proofErr w:type="gramStart"/>
      <w:r w:rsidRPr="00B91F68">
        <w:rPr>
          <w:rFonts w:ascii="Times New Roman" w:hAnsi="Times New Roman" w:cs="Times New Roman"/>
        </w:rPr>
        <w:t>since  the</w:t>
      </w:r>
      <w:proofErr w:type="gramEnd"/>
      <w:r w:rsidRPr="00B91F68">
        <w:rPr>
          <w:rFonts w:ascii="Times New Roman" w:hAnsi="Times New Roman" w:cs="Times New Roman"/>
        </w:rPr>
        <w:t xml:space="preserve"> 2007 agreement between </w:t>
      </w:r>
      <w:proofErr w:type="spellStart"/>
      <w:r w:rsidRPr="00B91F68">
        <w:rPr>
          <w:rFonts w:ascii="Times New Roman" w:hAnsi="Times New Roman" w:cs="Times New Roman"/>
        </w:rPr>
        <w:t>Ux</w:t>
      </w:r>
      <w:proofErr w:type="spellEnd"/>
      <w:r w:rsidRPr="00B91F68">
        <w:rPr>
          <w:rFonts w:ascii="Times New Roman" w:hAnsi="Times New Roman" w:cs="Times New Roman"/>
        </w:rPr>
        <w:t xml:space="preserve"> Consulting and </w:t>
      </w:r>
      <w:proofErr w:type="spellStart"/>
      <w:r w:rsidRPr="00B91F68">
        <w:rPr>
          <w:rFonts w:ascii="Times New Roman" w:hAnsi="Times New Roman" w:cs="Times New Roman"/>
        </w:rPr>
        <w:t>Nymex</w:t>
      </w:r>
      <w:proofErr w:type="spellEnd"/>
      <w:r w:rsidRPr="00B91F68">
        <w:rPr>
          <w:rFonts w:ascii="Times New Roman" w:hAnsi="Times New Roman" w:cs="Times New Roman"/>
        </w:rPr>
        <w:t xml:space="preserve">, which introduced the trading of uranium futures products for the first time, but uranium extraction will continue to be viable for  at least the next 50 years. </w:t>
      </w:r>
    </w:p>
    <w:p w:rsidR="00440E31" w:rsidRDefault="00440E31" w:rsidP="00440E31">
      <w:pPr>
        <w:pStyle w:val="Nothing"/>
      </w:pPr>
    </w:p>
    <w:p w:rsidR="00440E31" w:rsidRDefault="00440E31" w:rsidP="00440E31">
      <w:pPr>
        <w:pStyle w:val="Nothing"/>
      </w:pPr>
    </w:p>
    <w:p w:rsidR="00440E31" w:rsidRPr="00B91F68" w:rsidRDefault="00440E31" w:rsidP="00440E31">
      <w:pPr>
        <w:pStyle w:val="Heading4"/>
        <w:rPr>
          <w:rStyle w:val="Author-Date"/>
          <w:rFonts w:ascii="Times New Roman" w:hAnsi="Times New Roman" w:cs="Times New Roman"/>
          <w:b/>
        </w:rPr>
      </w:pPr>
      <w:r w:rsidRPr="00B91F68">
        <w:rPr>
          <w:rFonts w:ascii="Times New Roman" w:hAnsi="Times New Roman" w:cs="Times New Roman"/>
        </w:rPr>
        <w:t>No resource bottleneck – building lull has created a surplus and early order solve</w:t>
      </w:r>
      <w:r w:rsidRPr="00B91F68">
        <w:rPr>
          <w:rStyle w:val="Author-Date"/>
          <w:rFonts w:ascii="Times New Roman" w:hAnsi="Times New Roman" w:cs="Times New Roman"/>
        </w:rPr>
        <w:t>.</w:t>
      </w:r>
    </w:p>
    <w:p w:rsidR="00440E31" w:rsidRPr="00B91F68" w:rsidRDefault="00440E31" w:rsidP="00440E31">
      <w:pPr>
        <w:rPr>
          <w:rFonts w:ascii="Times New Roman" w:hAnsi="Times New Roman" w:cs="Times New Roman"/>
        </w:rPr>
      </w:pPr>
      <w:r w:rsidRPr="00B91F68">
        <w:rPr>
          <w:rStyle w:val="Author-Date"/>
          <w:rFonts w:ascii="Times New Roman" w:hAnsi="Times New Roman" w:cs="Times New Roman"/>
        </w:rPr>
        <w:t>Reinhardt and Murray ’08</w:t>
      </w:r>
      <w:r w:rsidRPr="00B91F68">
        <w:rPr>
          <w:rFonts w:ascii="Times New Roman" w:hAnsi="Times New Roman" w:cs="Times New Roman"/>
        </w:rPr>
        <w:t xml:space="preserve">, [Sonya Reinhardt, Master of Environmental Management degree in   the Nicholas School of the Environment and Earth Sciences of   Duke University, Dr. Brian Murray, Prof of Environmental Management degree in   the Nicholas School of the Environment and Earth Sciences of   Duke University, May 2008“Economic Barriers to the Expansion of Nuclear Power in the United States”, </w:t>
      </w:r>
      <w:hyperlink r:id="rId9" w:history="1">
        <w:r w:rsidRPr="00B91F68">
          <w:rPr>
            <w:rStyle w:val="Hyperlink"/>
            <w:rFonts w:ascii="Times New Roman" w:hAnsi="Times New Roman" w:cs="Times New Roman"/>
          </w:rPr>
          <w:t>http://dukespace.lib.duke.edu/dspace/bitstream/handle/10161/526/MP_sbr7_a_200805.pdf</w:t>
        </w:r>
      </w:hyperlink>
      <w:r w:rsidRPr="00B91F68">
        <w:rPr>
          <w:rFonts w:ascii="Times New Roman" w:hAnsi="Times New Roman" w:cs="Times New Roman"/>
        </w:rPr>
        <w:t>]</w:t>
      </w:r>
    </w:p>
    <w:p w:rsidR="00440E31" w:rsidRPr="00B91F68" w:rsidRDefault="00440E31" w:rsidP="00440E31">
      <w:pPr>
        <w:pStyle w:val="CardIndented"/>
        <w:rPr>
          <w:rFonts w:ascii="Times New Roman" w:hAnsi="Times New Roman" w:cs="Times New Roman"/>
        </w:rPr>
      </w:pPr>
      <w:r w:rsidRPr="00B91F68">
        <w:rPr>
          <w:rStyle w:val="StyleUnderline"/>
          <w:rFonts w:ascii="Times New Roman" w:hAnsi="Times New Roman"/>
          <w:highlight w:val="yellow"/>
        </w:rPr>
        <w:t>The second indicator</w:t>
      </w:r>
      <w:r w:rsidRPr="00B91F68">
        <w:rPr>
          <w:rStyle w:val="StyleUnderline"/>
          <w:rFonts w:ascii="Times New Roman" w:hAnsi="Times New Roman"/>
        </w:rPr>
        <w:t xml:space="preserve"> that </w:t>
      </w:r>
      <w:r w:rsidRPr="00B91F68">
        <w:rPr>
          <w:rStyle w:val="StyleUnderline"/>
          <w:rFonts w:ascii="Times New Roman" w:hAnsi="Times New Roman"/>
          <w:highlight w:val="yellow"/>
        </w:rPr>
        <w:t xml:space="preserve">a nuclear revival can take place is a loosening of </w:t>
      </w:r>
      <w:proofErr w:type="gramStart"/>
      <w:r w:rsidRPr="00B91F68">
        <w:rPr>
          <w:rStyle w:val="StyleUnderline"/>
          <w:rFonts w:ascii="Times New Roman" w:hAnsi="Times New Roman"/>
          <w:highlight w:val="yellow"/>
        </w:rPr>
        <w:t>the  international</w:t>
      </w:r>
      <w:proofErr w:type="gramEnd"/>
      <w:r w:rsidRPr="00B91F68">
        <w:rPr>
          <w:rStyle w:val="StyleUnderline"/>
          <w:rFonts w:ascii="Times New Roman" w:hAnsi="Times New Roman"/>
          <w:highlight w:val="yellow"/>
        </w:rPr>
        <w:t xml:space="preserve"> bottleneck for resources used to build plants.</w:t>
      </w:r>
      <w:r w:rsidRPr="00B91F68">
        <w:rPr>
          <w:rStyle w:val="StyleUnderline"/>
          <w:rFonts w:ascii="Times New Roman" w:hAnsi="Times New Roman"/>
        </w:rPr>
        <w:t xml:space="preserve"> What many proponents of </w:t>
      </w:r>
      <w:proofErr w:type="gramStart"/>
      <w:r w:rsidRPr="00B91F68">
        <w:rPr>
          <w:rStyle w:val="StyleUnderline"/>
          <w:rFonts w:ascii="Times New Roman" w:hAnsi="Times New Roman"/>
        </w:rPr>
        <w:t>nuclear  power</w:t>
      </w:r>
      <w:proofErr w:type="gramEnd"/>
      <w:r w:rsidRPr="00B91F68">
        <w:rPr>
          <w:rStyle w:val="StyleUnderline"/>
          <w:rFonts w:ascii="Times New Roman" w:hAnsi="Times New Roman"/>
        </w:rPr>
        <w:t xml:space="preserve"> seem to overlook is that utilities in the U.S. are competing internationally for a very small  supply of nuclear-grade forgings</w:t>
      </w:r>
      <w:r w:rsidRPr="00B91F68">
        <w:rPr>
          <w:rFonts w:ascii="Times New Roman" w:hAnsi="Times New Roman" w:cs="Times New Roman"/>
        </w:rPr>
        <w:t xml:space="preserve"> and other restricted markets for nuclear-grade pipes and  conduits. </w:t>
      </w:r>
      <w:r w:rsidRPr="00B91F68">
        <w:rPr>
          <w:rStyle w:val="StyleUnderline"/>
          <w:rFonts w:ascii="Times New Roman" w:hAnsi="Times New Roman"/>
          <w:highlight w:val="yellow"/>
        </w:rPr>
        <w:t>Due to the thirty year lull in nuclear power plant applications</w:t>
      </w:r>
      <w:r w:rsidRPr="00B91F68">
        <w:rPr>
          <w:rStyle w:val="StyleUnderline"/>
          <w:rFonts w:ascii="Times New Roman" w:hAnsi="Times New Roman"/>
        </w:rPr>
        <w:t xml:space="preserve">, </w:t>
      </w:r>
      <w:r w:rsidRPr="00B91F68">
        <w:rPr>
          <w:rFonts w:ascii="Times New Roman" w:hAnsi="Times New Roman" w:cs="Times New Roman"/>
        </w:rPr>
        <w:t xml:space="preserve">suppliers have </w:t>
      </w:r>
      <w:proofErr w:type="gramStart"/>
      <w:r w:rsidRPr="00B91F68">
        <w:rPr>
          <w:rFonts w:ascii="Times New Roman" w:hAnsi="Times New Roman" w:cs="Times New Roman"/>
        </w:rPr>
        <w:t>stopped  providing</w:t>
      </w:r>
      <w:proofErr w:type="gramEnd"/>
      <w:r w:rsidRPr="00B91F68">
        <w:rPr>
          <w:rFonts w:ascii="Times New Roman" w:hAnsi="Times New Roman" w:cs="Times New Roman"/>
        </w:rPr>
        <w:t xml:space="preserve"> components</w:t>
      </w:r>
      <w:r w:rsidRPr="00B91F68">
        <w:rPr>
          <w:rStyle w:val="StyleUnderline"/>
          <w:rFonts w:ascii="Times New Roman" w:hAnsi="Times New Roman"/>
        </w:rPr>
        <w:t>.</w:t>
      </w:r>
      <w:r w:rsidRPr="00B91F68">
        <w:rPr>
          <w:rFonts w:ascii="Times New Roman" w:hAnsi="Times New Roman" w:cs="Times New Roman"/>
        </w:rPr>
        <w:t xml:space="preserve">  From an industry standpoint, </w:t>
      </w:r>
      <w:r w:rsidRPr="00B91F68">
        <w:rPr>
          <w:rStyle w:val="StyleUnderline"/>
          <w:rFonts w:ascii="Times New Roman" w:hAnsi="Times New Roman"/>
          <w:highlight w:val="yellow"/>
        </w:rPr>
        <w:t>one solution</w:t>
      </w:r>
      <w:r w:rsidRPr="00B91F68">
        <w:rPr>
          <w:rStyle w:val="StyleUnderline"/>
          <w:rFonts w:ascii="Times New Roman" w:hAnsi="Times New Roman"/>
        </w:rPr>
        <w:t xml:space="preserve"> to this problem </w:t>
      </w:r>
      <w:r w:rsidRPr="00B91F68">
        <w:rPr>
          <w:rStyle w:val="StyleUnderline"/>
          <w:rFonts w:ascii="Times New Roman" w:hAnsi="Times New Roman"/>
          <w:highlight w:val="yellow"/>
        </w:rPr>
        <w:t xml:space="preserve">is to </w:t>
      </w:r>
      <w:proofErr w:type="gramStart"/>
      <w:r w:rsidRPr="00B91F68">
        <w:rPr>
          <w:rStyle w:val="StyleUnderline"/>
          <w:rFonts w:ascii="Times New Roman" w:hAnsi="Times New Roman"/>
          <w:highlight w:val="yellow"/>
        </w:rPr>
        <w:t>work  wit</w:t>
      </w:r>
      <w:r w:rsidRPr="00B91F68">
        <w:rPr>
          <w:rFonts w:ascii="Times New Roman" w:hAnsi="Times New Roman" w:cs="Times New Roman"/>
          <w:highlight w:val="yellow"/>
        </w:rPr>
        <w:t>h</w:t>
      </w:r>
      <w:proofErr w:type="gramEnd"/>
      <w:r w:rsidRPr="00B91F68">
        <w:rPr>
          <w:rFonts w:ascii="Times New Roman" w:hAnsi="Times New Roman" w:cs="Times New Roman"/>
        </w:rPr>
        <w:t xml:space="preserve"> AP1000 suppliers, like </w:t>
      </w:r>
      <w:r w:rsidRPr="00B91F68">
        <w:rPr>
          <w:rStyle w:val="StyleUnderline"/>
          <w:rFonts w:ascii="Times New Roman" w:hAnsi="Times New Roman"/>
          <w:highlight w:val="yellow"/>
        </w:rPr>
        <w:t>Westinghouse</w:t>
      </w:r>
      <w:r w:rsidRPr="00B91F68">
        <w:rPr>
          <w:rStyle w:val="StyleUnderline"/>
          <w:rFonts w:ascii="Times New Roman" w:hAnsi="Times New Roman"/>
        </w:rPr>
        <w:t xml:space="preserve">, </w:t>
      </w:r>
      <w:r w:rsidRPr="00B91F68">
        <w:rPr>
          <w:rStyle w:val="StyleUnderline"/>
          <w:rFonts w:ascii="Times New Roman" w:hAnsi="Times New Roman"/>
          <w:highlight w:val="yellow"/>
        </w:rPr>
        <w:t>to identify components</w:t>
      </w:r>
      <w:r w:rsidRPr="00B91F68">
        <w:rPr>
          <w:rStyle w:val="StyleUnderline"/>
          <w:rFonts w:ascii="Times New Roman" w:hAnsi="Times New Roman"/>
        </w:rPr>
        <w:t xml:space="preserve"> way </w:t>
      </w:r>
      <w:r w:rsidRPr="00B91F68">
        <w:rPr>
          <w:rStyle w:val="StyleUnderline"/>
          <w:rFonts w:ascii="Times New Roman" w:hAnsi="Times New Roman"/>
          <w:highlight w:val="yellow"/>
        </w:rPr>
        <w:t>ahead of time</w:t>
      </w:r>
      <w:r w:rsidRPr="00B91F68">
        <w:rPr>
          <w:rStyle w:val="StyleUnderline"/>
          <w:rFonts w:ascii="Times New Roman" w:hAnsi="Times New Roman"/>
        </w:rPr>
        <w:t xml:space="preserve"> that might  be scarce </w:t>
      </w:r>
      <w:r w:rsidRPr="00B91F68">
        <w:rPr>
          <w:rStyle w:val="StyleUnderline"/>
          <w:rFonts w:ascii="Times New Roman" w:hAnsi="Times New Roman"/>
          <w:highlight w:val="yellow"/>
        </w:rPr>
        <w:t>and immediately put in orders</w:t>
      </w:r>
      <w:r w:rsidRPr="00B91F68">
        <w:rPr>
          <w:rFonts w:ascii="Times New Roman" w:hAnsi="Times New Roman" w:cs="Times New Roman"/>
        </w:rPr>
        <w:t xml:space="preserve"> (Dolan 2007). Another option is to seek out </w:t>
      </w:r>
      <w:proofErr w:type="gramStart"/>
      <w:r w:rsidRPr="00B91F68">
        <w:rPr>
          <w:rFonts w:ascii="Times New Roman" w:hAnsi="Times New Roman" w:cs="Times New Roman"/>
        </w:rPr>
        <w:t>suppliers  besides</w:t>
      </w:r>
      <w:proofErr w:type="gramEnd"/>
      <w:r w:rsidRPr="00B91F68">
        <w:rPr>
          <w:rFonts w:ascii="Times New Roman" w:hAnsi="Times New Roman" w:cs="Times New Roman"/>
        </w:rPr>
        <w:t xml:space="preserve"> Japan Steel Works that make forgings, but have them develop their existing operation to  nuclear grade (Dolan 2007).  </w:t>
      </w:r>
      <w:r w:rsidRPr="00B91F68">
        <w:rPr>
          <w:rStyle w:val="StyleUnderline"/>
          <w:rFonts w:ascii="Times New Roman" w:hAnsi="Times New Roman"/>
        </w:rPr>
        <w:t>While this would be an expensive initial investment for a company</w:t>
      </w:r>
      <w:proofErr w:type="gramStart"/>
      <w:r w:rsidRPr="00B91F68">
        <w:rPr>
          <w:rStyle w:val="StyleUnderline"/>
          <w:rFonts w:ascii="Times New Roman" w:hAnsi="Times New Roman"/>
        </w:rPr>
        <w:t>,  the</w:t>
      </w:r>
      <w:proofErr w:type="gramEnd"/>
      <w:r w:rsidRPr="00B91F68">
        <w:rPr>
          <w:rStyle w:val="StyleUnderline"/>
          <w:rFonts w:ascii="Times New Roman" w:hAnsi="Times New Roman"/>
        </w:rPr>
        <w:t xml:space="preserve"> </w:t>
      </w:r>
      <w:proofErr w:type="spellStart"/>
      <w:r w:rsidRPr="00B91F68">
        <w:rPr>
          <w:rStyle w:val="StyleUnderline"/>
          <w:rFonts w:ascii="Times New Roman" w:hAnsi="Times New Roman"/>
        </w:rPr>
        <w:t>pay off</w:t>
      </w:r>
      <w:proofErr w:type="spellEnd"/>
      <w:r w:rsidRPr="00B91F68">
        <w:rPr>
          <w:rStyle w:val="StyleUnderline"/>
          <w:rFonts w:ascii="Times New Roman" w:hAnsi="Times New Roman"/>
        </w:rPr>
        <w:t xml:space="preserve"> could be considerable in the event of a world-wide nuclear revival</w:t>
      </w:r>
      <w:r w:rsidRPr="00B91F68">
        <w:rPr>
          <w:rFonts w:ascii="Times New Roman" w:hAnsi="Times New Roman" w:cs="Times New Roman"/>
        </w:rPr>
        <w:t xml:space="preserve">. The </w:t>
      </w:r>
      <w:proofErr w:type="gramStart"/>
      <w:r w:rsidRPr="00B91F68">
        <w:rPr>
          <w:rFonts w:ascii="Times New Roman" w:hAnsi="Times New Roman" w:cs="Times New Roman"/>
        </w:rPr>
        <w:t>Nuclear  Energy</w:t>
      </w:r>
      <w:proofErr w:type="gramEnd"/>
      <w:r w:rsidRPr="00B91F68">
        <w:rPr>
          <w:rFonts w:ascii="Times New Roman" w:hAnsi="Times New Roman" w:cs="Times New Roman"/>
        </w:rPr>
        <w:t xml:space="preserve"> Institute, the industry’s lobby group, has an effort underway to look at strategic issues  concerning suppliers such as: could the U.S. make its own forgings? Is this a national </w:t>
      </w:r>
      <w:proofErr w:type="gramStart"/>
      <w:r w:rsidRPr="00B91F68">
        <w:rPr>
          <w:rFonts w:ascii="Times New Roman" w:hAnsi="Times New Roman" w:cs="Times New Roman"/>
        </w:rPr>
        <w:t>policy  issue</w:t>
      </w:r>
      <w:proofErr w:type="gramEnd"/>
      <w:r w:rsidRPr="00B91F68">
        <w:rPr>
          <w:rFonts w:ascii="Times New Roman" w:hAnsi="Times New Roman" w:cs="Times New Roman"/>
        </w:rPr>
        <w:t xml:space="preserve">?   </w:t>
      </w:r>
    </w:p>
    <w:p w:rsidR="00440E31" w:rsidRDefault="00440E31" w:rsidP="00440E31">
      <w:pPr>
        <w:pStyle w:val="Nothing"/>
      </w:pPr>
    </w:p>
    <w:p w:rsidR="00440E31" w:rsidRDefault="00440E31" w:rsidP="00440E31">
      <w:pPr>
        <w:pStyle w:val="Nothing"/>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 xml:space="preserve">Streamlining bureaucratic licensing transforms the nuclear industry – the market is strong enough to support SMRs. </w:t>
      </w:r>
    </w:p>
    <w:p w:rsidR="00440E31" w:rsidRPr="00B91F68" w:rsidRDefault="00440E31" w:rsidP="00440E31">
      <w:pPr>
        <w:pStyle w:val="Nothing"/>
      </w:pPr>
      <w:r w:rsidRPr="00B91F68">
        <w:rPr>
          <w:rStyle w:val="Author-Date"/>
        </w:rPr>
        <w:t>Spencer 11</w:t>
      </w:r>
      <w:r w:rsidRPr="00B91F68">
        <w:t xml:space="preserve"> (Jack Spencer is Research Fellow in Nuclear Energy in the Thomas A. Roe Institute for Economic Policy Studies)</w:t>
      </w:r>
    </w:p>
    <w:p w:rsidR="00440E31" w:rsidRPr="00B91F68" w:rsidRDefault="00440E31" w:rsidP="00440E31">
      <w:pPr>
        <w:pStyle w:val="Nothing"/>
      </w:pPr>
      <w:r w:rsidRPr="00B91F68">
        <w:t>(2/15/11 “Is the President’s Small Reactor Push the Right Approach?” http://blog.heritage.org/2011/02/15/is-the-presidents-small-reactor-push-the-right-approach/)</w:t>
      </w: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Establishing a Regulatory Framework</w:t>
      </w: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 xml:space="preserve">The Obama budget essentially acknowledged the regulatory problem in his budget, which requests $67 million for DOE to work on licensing technical support for small light water reactors. While the intent is correct, the approach is wrong. </w:t>
      </w:r>
      <w:r w:rsidRPr="00B91F68">
        <w:rPr>
          <w:rStyle w:val="DebateUnderline"/>
          <w:rFonts w:cs="Times New Roman"/>
          <w:highlight w:val="cyan"/>
        </w:rPr>
        <w:t>The Administration is relying on the same bureaucratic, taxpayer-funded process that is stifling large reactor certification</w:t>
      </w:r>
      <w:r w:rsidRPr="00B91F68">
        <w:rPr>
          <w:rFonts w:ascii="Times New Roman" w:hAnsi="Times New Roman" w:cs="Times New Roman"/>
        </w:rPr>
        <w:t xml:space="preserve"> when it should use this opportunity to establish a new, more efficient licensing pathway.</w:t>
      </w: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 xml:space="preserve">Instead of paying for DOE bureaucrats to get in the way of commercial progress, </w:t>
      </w:r>
      <w:r w:rsidRPr="00B91F68">
        <w:rPr>
          <w:rStyle w:val="DebateUnderline"/>
          <w:rFonts w:cs="Times New Roman"/>
          <w:highlight w:val="cyan"/>
        </w:rPr>
        <w:t>the Administration should commit to ensuring</w:t>
      </w:r>
      <w:r w:rsidRPr="00B91F68">
        <w:rPr>
          <w:rStyle w:val="DebateUnderline"/>
          <w:rFonts w:cs="Times New Roman"/>
        </w:rPr>
        <w:t xml:space="preserve"> </w:t>
      </w:r>
      <w:r w:rsidRPr="00B91F68">
        <w:rPr>
          <w:rFonts w:ascii="Times New Roman" w:hAnsi="Times New Roman" w:cs="Times New Roman"/>
        </w:rPr>
        <w:t>that</w:t>
      </w:r>
      <w:r w:rsidRPr="00B91F68">
        <w:rPr>
          <w:rStyle w:val="DebateUnderline"/>
          <w:rFonts w:cs="Times New Roman"/>
        </w:rPr>
        <w:t xml:space="preserve"> </w:t>
      </w:r>
      <w:r w:rsidRPr="00B91F68">
        <w:rPr>
          <w:rStyle w:val="DebateUnderline"/>
          <w:rFonts w:cs="Times New Roman"/>
          <w:highlight w:val="cyan"/>
        </w:rPr>
        <w:t>the</w:t>
      </w:r>
      <w:r w:rsidRPr="00B91F68">
        <w:rPr>
          <w:rFonts w:ascii="Times New Roman" w:hAnsi="Times New Roman" w:cs="Times New Roman"/>
        </w:rPr>
        <w:t xml:space="preserve"> U.S.</w:t>
      </w:r>
      <w:r w:rsidRPr="00B91F68">
        <w:rPr>
          <w:rStyle w:val="DebateUnderline"/>
          <w:rFonts w:cs="Times New Roman"/>
        </w:rPr>
        <w:t xml:space="preserve"> </w:t>
      </w:r>
      <w:r w:rsidRPr="00B91F68">
        <w:rPr>
          <w:rStyle w:val="DebateUnderline"/>
          <w:rFonts w:cs="Times New Roman"/>
          <w:highlight w:val="cyan"/>
        </w:rPr>
        <w:t>N</w:t>
      </w:r>
      <w:r w:rsidRPr="00B91F68">
        <w:rPr>
          <w:rFonts w:ascii="Times New Roman" w:hAnsi="Times New Roman" w:cs="Times New Roman"/>
        </w:rPr>
        <w:t xml:space="preserve">uclear </w:t>
      </w:r>
      <w:r w:rsidRPr="00B91F68">
        <w:rPr>
          <w:rStyle w:val="DebateUnderline"/>
          <w:rFonts w:cs="Times New Roman"/>
          <w:highlight w:val="cyan"/>
        </w:rPr>
        <w:t>R</w:t>
      </w:r>
      <w:r w:rsidRPr="00B91F68">
        <w:rPr>
          <w:rFonts w:ascii="Times New Roman" w:hAnsi="Times New Roman" w:cs="Times New Roman"/>
        </w:rPr>
        <w:t xml:space="preserve">egulatory </w:t>
      </w:r>
      <w:r w:rsidRPr="00B91F68">
        <w:rPr>
          <w:rStyle w:val="DebateUnderline"/>
          <w:rFonts w:cs="Times New Roman"/>
          <w:highlight w:val="cyan"/>
        </w:rPr>
        <w:t>C</w:t>
      </w:r>
      <w:r w:rsidRPr="00B91F68">
        <w:rPr>
          <w:rFonts w:ascii="Times New Roman" w:hAnsi="Times New Roman" w:cs="Times New Roman"/>
        </w:rPr>
        <w:t xml:space="preserve">ommission </w:t>
      </w:r>
      <w:r w:rsidRPr="00B91F68">
        <w:rPr>
          <w:rStyle w:val="DebateUnderline"/>
          <w:rFonts w:cs="Times New Roman"/>
          <w:highlight w:val="cyan"/>
        </w:rPr>
        <w:t>is fully equipped</w:t>
      </w:r>
      <w:r w:rsidRPr="00B91F68">
        <w:rPr>
          <w:rFonts w:ascii="Times New Roman" w:hAnsi="Times New Roman" w:cs="Times New Roman"/>
        </w:rPr>
        <w:t xml:space="preserve"> and prepared</w:t>
      </w:r>
      <w:r w:rsidRPr="00B91F68">
        <w:rPr>
          <w:rStyle w:val="DebateUnderline"/>
          <w:rFonts w:cs="Times New Roman"/>
        </w:rPr>
        <w:t xml:space="preserve"> </w:t>
      </w:r>
      <w:r w:rsidRPr="00B91F68">
        <w:rPr>
          <w:rStyle w:val="DebateUnderline"/>
          <w:rFonts w:cs="Times New Roman"/>
          <w:highlight w:val="cyan"/>
        </w:rPr>
        <w:t>to regulate new</w:t>
      </w:r>
      <w:r w:rsidRPr="00B91F68">
        <w:rPr>
          <w:rStyle w:val="DebateUnderline"/>
          <w:rFonts w:cs="Times New Roman"/>
        </w:rPr>
        <w:t xml:space="preserve"> </w:t>
      </w:r>
      <w:r w:rsidRPr="00B91F68">
        <w:rPr>
          <w:rFonts w:ascii="Times New Roman" w:hAnsi="Times New Roman" w:cs="Times New Roman"/>
        </w:rPr>
        <w:t xml:space="preserve">reactor designs. This should include high-temperature gas-cooled reactors and liquid-metal-cooled fast reactors as well as </w:t>
      </w:r>
      <w:r w:rsidRPr="00B91F68">
        <w:rPr>
          <w:rStyle w:val="DebateUnderline"/>
          <w:rFonts w:cs="Times New Roman"/>
          <w:highlight w:val="cyan"/>
        </w:rPr>
        <w:t xml:space="preserve">small light water </w:t>
      </w:r>
      <w:r w:rsidRPr="00B91F68">
        <w:rPr>
          <w:rStyle w:val="DebateUnderline"/>
          <w:rFonts w:cs="Times New Roman"/>
          <w:highlight w:val="cyan"/>
        </w:rPr>
        <w:lastRenderedPageBreak/>
        <w:t>designs. This would provide a strong regulatory foundation for</w:t>
      </w:r>
      <w:r w:rsidRPr="00B91F68">
        <w:rPr>
          <w:rFonts w:ascii="Times New Roman" w:hAnsi="Times New Roman" w:cs="Times New Roman"/>
        </w:rPr>
        <w:t xml:space="preserve"> each of the expected </w:t>
      </w:r>
      <w:r w:rsidRPr="00B91F68">
        <w:rPr>
          <w:rStyle w:val="DebateUnderline"/>
          <w:rFonts w:cs="Times New Roman"/>
          <w:highlight w:val="cyan"/>
        </w:rPr>
        <w:t>design certification applications</w:t>
      </w:r>
      <w:r w:rsidRPr="00B91F68">
        <w:rPr>
          <w:rFonts w:ascii="Times New Roman" w:hAnsi="Times New Roman" w:cs="Times New Roman"/>
        </w:rPr>
        <w:t xml:space="preserve">. The DOE should have no role in the process. </w:t>
      </w:r>
      <w:r w:rsidRPr="00B91F68">
        <w:rPr>
          <w:rStyle w:val="DebateUnderline"/>
          <w:rFonts w:cs="Times New Roman"/>
          <w:highlight w:val="cyan"/>
        </w:rPr>
        <w:t>If a company wants to get its reactor design certified</w:t>
      </w:r>
      <w:r w:rsidRPr="00B91F68">
        <w:rPr>
          <w:rFonts w:ascii="Times New Roman" w:hAnsi="Times New Roman" w:cs="Times New Roman"/>
        </w:rPr>
        <w:t xml:space="preserve"> for commercial use in the U.S., </w:t>
      </w:r>
      <w:r w:rsidRPr="00B91F68">
        <w:rPr>
          <w:rStyle w:val="DebateUnderline"/>
          <w:rFonts w:cs="Times New Roman"/>
          <w:highlight w:val="cyan"/>
        </w:rPr>
        <w:t>it should be able to go straight to the NRC</w:t>
      </w:r>
      <w:r w:rsidRPr="00B91F68">
        <w:rPr>
          <w:rStyle w:val="DebateUnderline"/>
          <w:rFonts w:cs="Times New Roman"/>
        </w:rPr>
        <w:t xml:space="preserve"> </w:t>
      </w:r>
      <w:r w:rsidRPr="00B91F68">
        <w:rPr>
          <w:rFonts w:ascii="Times New Roman" w:hAnsi="Times New Roman" w:cs="Times New Roman"/>
        </w:rPr>
        <w:t>for that service.</w:t>
      </w:r>
    </w:p>
    <w:p w:rsidR="00440E31" w:rsidRPr="00B91F68" w:rsidRDefault="00440E31" w:rsidP="00440E31">
      <w:pPr>
        <w:pStyle w:val="CardIndented"/>
        <w:rPr>
          <w:rFonts w:ascii="Times New Roman" w:hAnsi="Times New Roman" w:cs="Times New Roman"/>
        </w:rPr>
      </w:pPr>
      <w:r w:rsidRPr="00B91F68">
        <w:rPr>
          <w:rStyle w:val="DebateUnderline"/>
          <w:rFonts w:cs="Times New Roman"/>
          <w:highlight w:val="cyan"/>
        </w:rPr>
        <w:t>Such an approach would substantially decrease the risk associated with getting designs certified</w:t>
      </w:r>
      <w:r w:rsidRPr="00B91F68">
        <w:rPr>
          <w:rStyle w:val="CardsChar"/>
        </w:rPr>
        <w:t xml:space="preserve">, which in turn would alleviate the need for public support. Then, instead of seeking taxpayer </w:t>
      </w:r>
      <w:r w:rsidRPr="00B91F68">
        <w:rPr>
          <w:rFonts w:ascii="Times New Roman" w:hAnsi="Times New Roman" w:cs="Times New Roman"/>
        </w:rPr>
        <w:t>funds to offset regulatory risk, reactor designers could develop investors to support the certification process.</w:t>
      </w: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Build the Framework and They Will Come</w:t>
      </w: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Nuclear energy is already clean, safe, and affordable.</w:t>
      </w:r>
      <w:r w:rsidRPr="00B91F68">
        <w:rPr>
          <w:rStyle w:val="DebateUnderline"/>
          <w:rFonts w:cs="Times New Roman"/>
        </w:rPr>
        <w:t xml:space="preserve"> </w:t>
      </w:r>
      <w:r w:rsidRPr="00B91F68">
        <w:rPr>
          <w:rStyle w:val="DebateUnderline"/>
          <w:rFonts w:cs="Times New Roman"/>
          <w:highlight w:val="cyan"/>
        </w:rPr>
        <w:t>Introducing small reactors could make it transformatio</w:t>
      </w:r>
      <w:r w:rsidRPr="00B91F68">
        <w:rPr>
          <w:rStyle w:val="StyleUnderline"/>
          <w:rFonts w:ascii="Times New Roman" w:hAnsi="Times New Roman"/>
          <w:highlight w:val="cyan"/>
        </w:rPr>
        <w:t>nal</w:t>
      </w:r>
      <w:r w:rsidRPr="00B91F68">
        <w:rPr>
          <w:rFonts w:ascii="Times New Roman" w:hAnsi="Times New Roman" w:cs="Times New Roman"/>
        </w:rPr>
        <w:t xml:space="preserve">. But the federal government should not drive the process. It should be supported by the market. If the underlying technology is as strong as many of us believe it to be, </w:t>
      </w:r>
      <w:r w:rsidRPr="00B91F68">
        <w:rPr>
          <w:rStyle w:val="DebateUnderline"/>
          <w:rFonts w:cs="Times New Roman"/>
          <w:highlight w:val="cyan"/>
        </w:rPr>
        <w:t>the federal government needs only to provide a predictable, stable, efficient, and fair regulatory environment</w:t>
      </w:r>
      <w:r w:rsidRPr="00B91F68">
        <w:rPr>
          <w:rFonts w:ascii="Times New Roman" w:hAnsi="Times New Roman" w:cs="Times New Roman"/>
        </w:rPr>
        <w:t xml:space="preserve">. The rest will happen </w:t>
      </w:r>
      <w:proofErr w:type="gramStart"/>
      <w:r w:rsidRPr="00B91F68">
        <w:rPr>
          <w:rFonts w:ascii="Times New Roman" w:hAnsi="Times New Roman" w:cs="Times New Roman"/>
        </w:rPr>
        <w:t>on its own—</w:t>
      </w:r>
      <w:proofErr w:type="gramEnd"/>
      <w:r w:rsidRPr="00B91F68">
        <w:rPr>
          <w:rFonts w:ascii="Times New Roman" w:hAnsi="Times New Roman" w:cs="Times New Roman"/>
        </w:rPr>
        <w:t>or it won’t.</w:t>
      </w:r>
    </w:p>
    <w:p w:rsidR="00440E31" w:rsidRDefault="00440E31" w:rsidP="00440E31">
      <w:pPr>
        <w:pStyle w:val="BlockHeadings"/>
      </w:pPr>
      <w:proofErr w:type="spellStart"/>
      <w:r>
        <w:t>Prolif</w:t>
      </w:r>
      <w:proofErr w:type="spellEnd"/>
      <w:r>
        <w:t xml:space="preserve"> </w:t>
      </w:r>
    </w:p>
    <w:p w:rsidR="00440E31" w:rsidRDefault="00440E31" w:rsidP="00440E31">
      <w:pPr>
        <w:pStyle w:val="Heading4"/>
        <w:rPr>
          <w:rFonts w:ascii="Times New Roman" w:hAnsi="Times New Roman" w:cs="Times New Roman"/>
        </w:rPr>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 xml:space="preserve">Global renaissance now – developing countries will choose nuclear to power their growing economies – our evidence cites a list of examples, that’s </w:t>
      </w:r>
      <w:proofErr w:type="spellStart"/>
      <w:r w:rsidRPr="00B91F68">
        <w:rPr>
          <w:rFonts w:ascii="Times New Roman" w:hAnsi="Times New Roman" w:cs="Times New Roman"/>
        </w:rPr>
        <w:t>Lovering</w:t>
      </w:r>
      <w:proofErr w:type="spellEnd"/>
      <w:r w:rsidRPr="00B91F68">
        <w:rPr>
          <w:rFonts w:ascii="Times New Roman" w:hAnsi="Times New Roman" w:cs="Times New Roman"/>
        </w:rPr>
        <w:t>.</w:t>
      </w: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Their evidence is just a snapshot – countries have reaffirmed their commitments to nuclear power expansion, even if reactors aren’t being built yet.</w:t>
      </w:r>
    </w:p>
    <w:p w:rsidR="00440E31" w:rsidRPr="00B91F68" w:rsidRDefault="00440E31" w:rsidP="00440E31">
      <w:pPr>
        <w:pStyle w:val="Nothing"/>
        <w:rPr>
          <w:rStyle w:val="StyleStyleBold12pt"/>
        </w:rPr>
      </w:pPr>
      <w:r w:rsidRPr="00B91F68">
        <w:rPr>
          <w:rStyle w:val="StyleStyleBold12pt"/>
        </w:rPr>
        <w:t xml:space="preserve">Bipartisan Policy Center 12 </w:t>
      </w:r>
    </w:p>
    <w:p w:rsidR="00440E31" w:rsidRPr="00B91F68" w:rsidRDefault="00440E31" w:rsidP="00440E31">
      <w:pPr>
        <w:pStyle w:val="Nothing"/>
      </w:pPr>
      <w:proofErr w:type="gramStart"/>
      <w:r w:rsidRPr="00B91F68">
        <w:t>(July 2012, “Maintaining U.S. Leadership in Global Nuclear Energy Markets”.</w:t>
      </w:r>
      <w:proofErr w:type="gramEnd"/>
      <w:r w:rsidRPr="00B91F68">
        <w:t xml:space="preserve"> </w:t>
      </w:r>
      <w:proofErr w:type="gramStart"/>
      <w:r w:rsidRPr="00B91F68">
        <w:t>Co-chaired by Senator Pete Domenici – senator and Dr. Warren F. “Pete” Miller.</w:t>
      </w:r>
      <w:proofErr w:type="gramEnd"/>
      <w:r w:rsidRPr="00B91F68">
        <w:t xml:space="preserve"> - Warren F. Miller, Jr., PhD, is a private consultant and a part time Research Professor at Texas A &amp; M University. http://bipartisanpolicy.org/sites/default/files/Leadership%20in%20Nuclear%20Energy%20Markets.pdf)</w:t>
      </w:r>
    </w:p>
    <w:p w:rsidR="00440E31" w:rsidRPr="00B91F68" w:rsidRDefault="00440E31" w:rsidP="00440E31">
      <w:pPr>
        <w:pStyle w:val="Nothing"/>
      </w:pPr>
    </w:p>
    <w:p w:rsidR="00440E31" w:rsidRPr="00B91F68" w:rsidRDefault="00440E31" w:rsidP="00440E31">
      <w:pPr>
        <w:pStyle w:val="Nothing"/>
      </w:pPr>
      <w:r w:rsidRPr="00B91F68">
        <w:rPr>
          <w:rStyle w:val="DebateUnderline"/>
        </w:rPr>
        <w:t>Several</w:t>
      </w:r>
      <w:r w:rsidRPr="00B91F68">
        <w:t xml:space="preserve"> other </w:t>
      </w:r>
      <w:r w:rsidRPr="00B91F68">
        <w:rPr>
          <w:rStyle w:val="DebateUnderline"/>
        </w:rPr>
        <w:t>countries</w:t>
      </w:r>
      <w:r w:rsidRPr="00B91F68">
        <w:t xml:space="preserve">, by contrast, </w:t>
      </w:r>
      <w:r w:rsidRPr="00B91F68">
        <w:rPr>
          <w:rStyle w:val="DebateUnderline"/>
        </w:rPr>
        <w:t>have reaffirmed</w:t>
      </w:r>
      <w:r w:rsidRPr="00B91F68">
        <w:t xml:space="preserve"> their </w:t>
      </w:r>
      <w:r w:rsidRPr="00B91F68">
        <w:rPr>
          <w:rStyle w:val="DebateUnderline"/>
        </w:rPr>
        <w:t>intentions to continue expanding</w:t>
      </w:r>
      <w:r w:rsidRPr="00B91F68">
        <w:t xml:space="preserve"> or developing a </w:t>
      </w:r>
      <w:r w:rsidRPr="00B91F68">
        <w:rPr>
          <w:rStyle w:val="DebateUnderline"/>
        </w:rPr>
        <w:t>nuclear energy</w:t>
      </w:r>
      <w:r w:rsidRPr="00B91F68">
        <w:t xml:space="preserve"> program </w:t>
      </w:r>
      <w:r w:rsidRPr="00B91F68">
        <w:rPr>
          <w:rStyle w:val="DebateUnderline"/>
        </w:rPr>
        <w:t>after Fukushima. These countries include China, India, South Korea, and Russia</w:t>
      </w:r>
      <w:r w:rsidRPr="00B91F68">
        <w:t xml:space="preserve">. Together, </w:t>
      </w:r>
      <w:r w:rsidRPr="00B91F68">
        <w:rPr>
          <w:rStyle w:val="DebateUnderline"/>
        </w:rPr>
        <w:t>they are expected to account for 80 percent of new nuclear plant construction globally</w:t>
      </w:r>
      <w:r w:rsidRPr="00B91F68">
        <w:t xml:space="preserve"> over the next decade or longer. China alone accounts for 40 percent of planned new construction globally, with 26 new reactors under development.21 </w:t>
      </w:r>
      <w:proofErr w:type="gramStart"/>
      <w:r w:rsidRPr="00B91F68">
        <w:t>Thus</w:t>
      </w:r>
      <w:proofErr w:type="gramEnd"/>
      <w:r w:rsidRPr="00B91F68">
        <w:t xml:space="preserve">, </w:t>
      </w:r>
      <w:r w:rsidRPr="00B91F68">
        <w:rPr>
          <w:rStyle w:val="DebateUnderline"/>
        </w:rPr>
        <w:t>global growth in nuclear energy is still expected to be positive</w:t>
      </w:r>
      <w:r w:rsidRPr="00B91F68">
        <w:t xml:space="preserve"> overall.</w:t>
      </w:r>
    </w:p>
    <w:p w:rsidR="00440E31" w:rsidRPr="00440E31" w:rsidRDefault="00440E31" w:rsidP="00440E31">
      <w:pPr>
        <w:pStyle w:val="Nothing"/>
      </w:pPr>
    </w:p>
    <w:p w:rsidR="00440E31" w:rsidRDefault="00440E31">
      <w:pPr>
        <w:rPr>
          <w:rFonts w:ascii="Times New Roman" w:eastAsiaTheme="minorEastAsia" w:hAnsi="Times New Roman" w:cs="Times New Roman"/>
          <w:b/>
          <w:sz w:val="28"/>
          <w:szCs w:val="24"/>
          <w:lang w:eastAsia="ja-JP"/>
        </w:rPr>
      </w:pPr>
      <w:r>
        <w:br w:type="page"/>
      </w:r>
    </w:p>
    <w:p w:rsidR="00440E31" w:rsidRDefault="00440E31" w:rsidP="00440E31">
      <w:pPr>
        <w:pStyle w:val="BlockHeadings"/>
      </w:pPr>
      <w:r>
        <w:lastRenderedPageBreak/>
        <w:br w:type="page"/>
      </w:r>
      <w:r>
        <w:lastRenderedPageBreak/>
        <w:t>Economy</w:t>
      </w:r>
    </w:p>
    <w:p w:rsidR="00440E31" w:rsidRDefault="00440E31" w:rsidP="00440E31">
      <w:pPr>
        <w:pStyle w:val="Nothing"/>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Manufacturing sector lagging behind</w:t>
      </w:r>
    </w:p>
    <w:p w:rsidR="00440E31" w:rsidRPr="00B91F68" w:rsidRDefault="00440E31" w:rsidP="00440E31">
      <w:pPr>
        <w:pStyle w:val="Nothing"/>
        <w:rPr>
          <w:rStyle w:val="StyleStyleBold12pt"/>
        </w:rPr>
      </w:pPr>
      <w:r w:rsidRPr="00B91F68">
        <w:rPr>
          <w:rStyle w:val="StyleStyleBold12pt"/>
        </w:rPr>
        <w:t xml:space="preserve">Reuters 12 </w:t>
      </w:r>
    </w:p>
    <w:p w:rsidR="00440E31" w:rsidRPr="00B91F68" w:rsidRDefault="00440E31" w:rsidP="00440E31">
      <w:pPr>
        <w:pStyle w:val="Nothing"/>
      </w:pPr>
      <w:r w:rsidRPr="00B91F68">
        <w:t>(8/29/12 “Economy Still Growing, but Manufacturing Soft: Fed” http://www.cnbc.com/id/48829221)</w:t>
      </w:r>
    </w:p>
    <w:p w:rsidR="00440E31" w:rsidRPr="00B91F68" w:rsidRDefault="00440E31" w:rsidP="00440E31">
      <w:pPr>
        <w:pStyle w:val="Nothing"/>
      </w:pPr>
    </w:p>
    <w:p w:rsidR="00440E31" w:rsidRPr="00B91F68" w:rsidRDefault="00440E31" w:rsidP="00440E31">
      <w:pPr>
        <w:pStyle w:val="Nothing"/>
      </w:pPr>
      <w:r w:rsidRPr="00B91F68">
        <w:rPr>
          <w:rStyle w:val="DebateUnderline"/>
        </w:rPr>
        <w:t>The</w:t>
      </w:r>
      <w:r w:rsidRPr="00B91F68">
        <w:t xml:space="preserve"> U.S. </w:t>
      </w:r>
      <w:r w:rsidRPr="00B91F68">
        <w:rPr>
          <w:rStyle w:val="DebateUnderline"/>
        </w:rPr>
        <w:t>economy continued to grow gradually</w:t>
      </w:r>
      <w:r w:rsidRPr="00B91F68">
        <w:t xml:space="preserve"> in July and early August, </w:t>
      </w:r>
      <w:r w:rsidRPr="00B91F68">
        <w:rPr>
          <w:rStyle w:val="DebateUnderline"/>
        </w:rPr>
        <w:t>but manufacturing</w:t>
      </w:r>
      <w:r w:rsidRPr="00B91F68">
        <w:t xml:space="preserve"> activity </w:t>
      </w:r>
      <w:r w:rsidRPr="00B91F68">
        <w:rPr>
          <w:rStyle w:val="DebateUnderline"/>
        </w:rPr>
        <w:t>was softening in many areas of the country</w:t>
      </w:r>
      <w:r w:rsidRPr="00B91F68">
        <w:t>, the Federal Reserve said on Wednesday.</w:t>
      </w:r>
    </w:p>
    <w:p w:rsidR="00440E31" w:rsidRPr="00B91F68" w:rsidRDefault="00440E31" w:rsidP="00440E31">
      <w:pPr>
        <w:pStyle w:val="Nothing"/>
      </w:pPr>
      <w:r w:rsidRPr="00B91F68">
        <w:t>In its Beige Book report of anecdotal information on business activity collected from contacts nationwide, the U.S. central bank said retail activity, including auto sales, had picked up since the last report.</w:t>
      </w:r>
    </w:p>
    <w:p w:rsidR="00440E31" w:rsidRPr="00B91F68" w:rsidRDefault="00440E31" w:rsidP="00440E31">
      <w:pPr>
        <w:pStyle w:val="Nothing"/>
      </w:pPr>
      <w:r w:rsidRPr="00B91F68">
        <w:t>"</w:t>
      </w:r>
      <w:r w:rsidRPr="00B91F68">
        <w:rPr>
          <w:rStyle w:val="DebateUnderline"/>
        </w:rPr>
        <w:t>Reports from the t</w:t>
      </w:r>
      <w:r w:rsidRPr="00B91F68">
        <w:t xml:space="preserve">welve </w:t>
      </w:r>
      <w:r w:rsidRPr="00B91F68">
        <w:rPr>
          <w:rStyle w:val="DebateUnderline"/>
        </w:rPr>
        <w:t>Federal Reserve districts suggest economic activity continued to expand gradually</w:t>
      </w:r>
      <w:r w:rsidRPr="00B91F68">
        <w:t xml:space="preserve"> in July and early August </w:t>
      </w:r>
      <w:r w:rsidRPr="00B91F68">
        <w:rPr>
          <w:rStyle w:val="DebateUnderline"/>
        </w:rPr>
        <w:t>across most regions</w:t>
      </w:r>
      <w:r w:rsidRPr="00B91F68">
        <w:t xml:space="preserve"> and sectors," the Beige Book said.</w:t>
      </w:r>
    </w:p>
    <w:p w:rsidR="00440E31" w:rsidRPr="00B91F68" w:rsidRDefault="00440E31" w:rsidP="00440E31">
      <w:pPr>
        <w:pStyle w:val="Nothing"/>
      </w:pPr>
      <w:r w:rsidRPr="00B91F68">
        <w:t>The economic snapshot was prepared for use by Fed officials at their upcoming policy meeting on Sept. 12-13, when policymakers will debate whether further central bank bond purchases are warranted to spark a stronger recovery.</w:t>
      </w:r>
    </w:p>
    <w:p w:rsidR="00440E31" w:rsidRPr="00B91F68" w:rsidRDefault="00440E31" w:rsidP="00440E31">
      <w:pPr>
        <w:pStyle w:val="Nothing"/>
      </w:pPr>
      <w:r w:rsidRPr="00B91F68">
        <w:t>The economy grew at a 1.7 percent annual rate in the second quarter, supported by exports and investment in the construction of nonresidential structures. The pace was a slowdown from the 2.0 percent rate set in the first quarter.</w:t>
      </w:r>
    </w:p>
    <w:p w:rsidR="00440E31" w:rsidRPr="00B91F68" w:rsidRDefault="00440E31" w:rsidP="00440E31">
      <w:pPr>
        <w:pStyle w:val="Nothing"/>
      </w:pPr>
      <w:r w:rsidRPr="00B91F68">
        <w:t>The Beige Book captured the beginning of the third quarter and suggested the speed of the recovery was falling short of what was needed to spur faster hiring.</w:t>
      </w:r>
    </w:p>
    <w:p w:rsidR="00440E31" w:rsidRPr="00B91F68" w:rsidRDefault="00440E31" w:rsidP="00440E31">
      <w:pPr>
        <w:pStyle w:val="Nothing"/>
      </w:pPr>
      <w:r w:rsidRPr="00B91F68">
        <w:t>"Most districts reported that employment was holding steady or growing only slightly," the Fed said.</w:t>
      </w:r>
    </w:p>
    <w:p w:rsidR="00440E31" w:rsidRPr="00B91F68" w:rsidRDefault="00440E31" w:rsidP="00440E31">
      <w:pPr>
        <w:pStyle w:val="Nothing"/>
      </w:pPr>
      <w:r w:rsidRPr="00B91F68">
        <w:t xml:space="preserve">It also noted that </w:t>
      </w:r>
      <w:r w:rsidRPr="00B91F68">
        <w:rPr>
          <w:rStyle w:val="DebateUnderline"/>
        </w:rPr>
        <w:t>manufacturing was softening in many districts, matching findings from recent regional factory surveys</w:t>
      </w:r>
      <w:r w:rsidRPr="00B91F68">
        <w:t>. Much of the slowdown is blamed on weak demand overseas, especially in Asia.</w:t>
      </w:r>
    </w:p>
    <w:p w:rsidR="00440E31" w:rsidRPr="00B91F68" w:rsidRDefault="00440E31" w:rsidP="00440E31">
      <w:pPr>
        <w:pStyle w:val="Nothing"/>
      </w:pPr>
      <w:r w:rsidRPr="00B91F68">
        <w:t>"Many districts reported some softening in manufacturing</w:t>
      </w:r>
      <w:r w:rsidRPr="00B91F68">
        <w:rPr>
          <w:rStyle w:val="DebateUnderline"/>
        </w:rPr>
        <w:t>, either a slowdown in the rate of growth or a decline in the level of sales, output or orders</w:t>
      </w:r>
      <w:r w:rsidRPr="00B91F68">
        <w:t>," the Fed said. "Across the districts, few manufacturing firms reported any major hiring or layoffs."</w:t>
      </w:r>
    </w:p>
    <w:p w:rsidR="00440E31" w:rsidRPr="00440E31" w:rsidRDefault="00440E31" w:rsidP="00440E31">
      <w:pPr>
        <w:pStyle w:val="Nothing"/>
      </w:pPr>
    </w:p>
    <w:p w:rsidR="00C72BA8" w:rsidRDefault="00C72BA8" w:rsidP="00813FAC">
      <w:pPr>
        <w:pStyle w:val="BlockHeadings"/>
        <w:jc w:val="left"/>
      </w:pPr>
      <w:r>
        <w:t>Elections – China Bashing – Obama Good</w:t>
      </w:r>
    </w:p>
    <w:p w:rsidR="00C72BA8" w:rsidRDefault="00C72BA8" w:rsidP="00C72BA8"/>
    <w:p w:rsidR="00C72BA8" w:rsidRDefault="00C72BA8" w:rsidP="00C72BA8">
      <w:pPr>
        <w:pStyle w:val="Heading3"/>
      </w:pPr>
      <w:r>
        <w:lastRenderedPageBreak/>
        <w:t>2AC – China Bashing</w:t>
      </w:r>
    </w:p>
    <w:p w:rsidR="00C72BA8" w:rsidRPr="00B91F68" w:rsidRDefault="00C72BA8" w:rsidP="00C72BA8">
      <w:pPr>
        <w:pStyle w:val="Heading4"/>
        <w:rPr>
          <w:rFonts w:ascii="Times New Roman" w:hAnsi="Times New Roman" w:cs="Times New Roman"/>
        </w:rPr>
      </w:pPr>
      <w:r w:rsidRPr="00B91F68">
        <w:rPr>
          <w:rFonts w:ascii="Times New Roman" w:hAnsi="Times New Roman" w:cs="Times New Roman"/>
        </w:rPr>
        <w:t>Obama supporting SMR now – 500 million</w:t>
      </w:r>
    </w:p>
    <w:p w:rsidR="00C72BA8" w:rsidRPr="00B91F68" w:rsidRDefault="00C72BA8" w:rsidP="00C72BA8">
      <w:pPr>
        <w:pStyle w:val="Nothing"/>
      </w:pPr>
      <w:proofErr w:type="spellStart"/>
      <w:r w:rsidRPr="00B91F68">
        <w:rPr>
          <w:rStyle w:val="StyleStyleBold12pt"/>
        </w:rPr>
        <w:t>McNelis</w:t>
      </w:r>
      <w:proofErr w:type="spellEnd"/>
      <w:r w:rsidRPr="00B91F68">
        <w:rPr>
          <w:rStyle w:val="StyleStyleBold12pt"/>
        </w:rPr>
        <w:t xml:space="preserve"> 11</w:t>
      </w:r>
      <w:r w:rsidRPr="00B91F68">
        <w:t xml:space="preserve"> (David N. </w:t>
      </w:r>
      <w:proofErr w:type="spellStart"/>
      <w:r w:rsidRPr="00B91F68">
        <w:t>McNelis</w:t>
      </w:r>
      <w:proofErr w:type="spellEnd"/>
      <w:r w:rsidRPr="00B91F68">
        <w:t xml:space="preserve"> is director of the Center for Sustainable Energy, Environment and Economic Development in the Institute for the Environment at UNC-Chapel Hill.)</w:t>
      </w:r>
    </w:p>
    <w:p w:rsidR="00C72BA8" w:rsidRPr="00B91F68" w:rsidRDefault="00C72BA8" w:rsidP="00C72BA8">
      <w:pPr>
        <w:pStyle w:val="Nothing"/>
      </w:pPr>
      <w:r w:rsidRPr="00B91F68">
        <w:t xml:space="preserve">(6/24/11 “Safer power from smaller reactors </w:t>
      </w:r>
      <w:proofErr w:type="gramStart"/>
      <w:r w:rsidRPr="00B91F68">
        <w:t>“ http</w:t>
      </w:r>
      <w:proofErr w:type="gramEnd"/>
      <w:r w:rsidRPr="00B91F68">
        <w:t>://www.newsobserver.com/2011/06/24/1295895/safer-power-from-smaller-reactors.html)</w:t>
      </w:r>
    </w:p>
    <w:p w:rsidR="00C72BA8" w:rsidRPr="00B91F68" w:rsidRDefault="00C72BA8" w:rsidP="00C72BA8">
      <w:pPr>
        <w:pStyle w:val="Nothing"/>
      </w:pPr>
    </w:p>
    <w:p w:rsidR="00C72BA8" w:rsidRPr="00B91F68" w:rsidRDefault="00C72BA8" w:rsidP="00C72BA8">
      <w:pPr>
        <w:pStyle w:val="Nothing"/>
      </w:pPr>
      <w:r w:rsidRPr="00B91F68">
        <w:t xml:space="preserve">President Barack </w:t>
      </w:r>
      <w:r w:rsidRPr="00B91F68">
        <w:rPr>
          <w:rStyle w:val="StyleUnderline"/>
          <w:highlight w:val="yellow"/>
        </w:rPr>
        <w:t>Obama has allocated $500 million to be spent on r</w:t>
      </w:r>
      <w:r w:rsidRPr="00B91F68">
        <w:rPr>
          <w:rStyle w:val="StyleUnderline"/>
        </w:rPr>
        <w:t xml:space="preserve">esearch </w:t>
      </w:r>
      <w:r w:rsidRPr="00B91F68">
        <w:rPr>
          <w:rStyle w:val="StyleUnderline"/>
          <w:highlight w:val="yellow"/>
        </w:rPr>
        <w:t>and d</w:t>
      </w:r>
      <w:r w:rsidRPr="00B91F68">
        <w:rPr>
          <w:rStyle w:val="StyleUnderline"/>
        </w:rPr>
        <w:t xml:space="preserve">evelopment </w:t>
      </w:r>
      <w:r w:rsidRPr="00B91F68">
        <w:rPr>
          <w:rStyle w:val="StyleUnderline"/>
          <w:highlight w:val="yellow"/>
        </w:rPr>
        <w:t>of SMRs</w:t>
      </w:r>
      <w:r w:rsidRPr="00B91F68">
        <w:rPr>
          <w:rStyle w:val="StyleUnderline"/>
        </w:rPr>
        <w:t xml:space="preserve"> over the next five years. </w:t>
      </w:r>
      <w:r w:rsidRPr="00B91F68">
        <w:t xml:space="preserve">Energy Secretary Steven </w:t>
      </w:r>
      <w:r w:rsidRPr="00B91F68">
        <w:rPr>
          <w:rStyle w:val="StyleUnderline"/>
          <w:highlight w:val="yellow"/>
        </w:rPr>
        <w:t>Chu says he expects an SMR to be operating</w:t>
      </w:r>
      <w:r w:rsidRPr="00B91F68">
        <w:rPr>
          <w:rStyle w:val="StyleUnderline"/>
        </w:rPr>
        <w:t xml:space="preserve"> in this </w:t>
      </w:r>
      <w:r w:rsidRPr="00B91F68">
        <w:rPr>
          <w:rStyle w:val="StyleUnderline"/>
          <w:highlight w:val="yellow"/>
        </w:rPr>
        <w:t>country by the end of this decade</w:t>
      </w:r>
      <w:r w:rsidRPr="00B91F68">
        <w:rPr>
          <w:rStyle w:val="StyleUnderline"/>
        </w:rPr>
        <w:t xml:space="preserve">. </w:t>
      </w:r>
      <w:r w:rsidRPr="00B91F68">
        <w:t>In Congress, Republicans and Democrats alike support SMR development.</w:t>
      </w:r>
    </w:p>
    <w:p w:rsidR="00C72BA8" w:rsidRDefault="00C72BA8" w:rsidP="00C72BA8"/>
    <w:p w:rsidR="00C72BA8" w:rsidRDefault="00C72BA8" w:rsidP="00C72BA8">
      <w:pPr>
        <w:pStyle w:val="Heading4"/>
      </w:pPr>
      <w:r>
        <w:t xml:space="preserve">Romney will win – Obama’s convention bounce is subsiding, the GOP is energized and well-funded, and their polls are skewed towards </w:t>
      </w:r>
      <w:proofErr w:type="spellStart"/>
      <w:r>
        <w:t>dems</w:t>
      </w:r>
      <w:proofErr w:type="spellEnd"/>
    </w:p>
    <w:p w:rsidR="00C72BA8" w:rsidRPr="005A6F0A" w:rsidRDefault="00C72BA8" w:rsidP="00C72BA8">
      <w:pPr>
        <w:rPr>
          <w:rStyle w:val="Author-Date"/>
        </w:rPr>
      </w:pPr>
      <w:proofErr w:type="spellStart"/>
      <w:r w:rsidRPr="005A6F0A">
        <w:rPr>
          <w:rStyle w:val="Author-Date"/>
        </w:rPr>
        <w:t>Talgo</w:t>
      </w:r>
      <w:proofErr w:type="spellEnd"/>
      <w:r w:rsidRPr="005A6F0A">
        <w:rPr>
          <w:rStyle w:val="Author-Date"/>
        </w:rPr>
        <w:t xml:space="preserve"> 9-16</w:t>
      </w:r>
    </w:p>
    <w:p w:rsidR="00C72BA8" w:rsidRDefault="00C72BA8" w:rsidP="00C72BA8">
      <w:r>
        <w:t xml:space="preserve">Tyler </w:t>
      </w:r>
      <w:proofErr w:type="spellStart"/>
      <w:r>
        <w:t>Talgo</w:t>
      </w:r>
      <w:proofErr w:type="spellEnd"/>
      <w:r>
        <w:t xml:space="preserve"> |September 16, 2012 </w:t>
      </w:r>
      <w:proofErr w:type="gramStart"/>
      <w:r w:rsidRPr="00982CDA">
        <w:t>Why</w:t>
      </w:r>
      <w:proofErr w:type="gramEnd"/>
      <w:r w:rsidRPr="00982CDA">
        <w:t xml:space="preserve"> Romney Will Win The Election</w:t>
      </w:r>
      <w:r>
        <w:t xml:space="preserve"> </w:t>
      </w:r>
      <w:r w:rsidRPr="00982CDA">
        <w:t>http://www.neontommy.com/news/2012/09/why-romney-will-win-election</w:t>
      </w:r>
    </w:p>
    <w:p w:rsidR="00C72BA8" w:rsidRDefault="00C72BA8" w:rsidP="00C72BA8">
      <w:pPr>
        <w:pStyle w:val="Cards"/>
      </w:pPr>
      <w:r w:rsidRPr="009C0A3C">
        <w:rPr>
          <w:rStyle w:val="DebateHighlighted"/>
        </w:rPr>
        <w:t xml:space="preserve">In the beginning </w:t>
      </w:r>
      <w:r w:rsidRPr="005A6F0A">
        <w:rPr>
          <w:rStyle w:val="StyleUnderline"/>
        </w:rPr>
        <w:t>of this election season,</w:t>
      </w:r>
      <w:r w:rsidRPr="009C0A3C">
        <w:rPr>
          <w:rStyle w:val="DebateHighlighted"/>
        </w:rPr>
        <w:t xml:space="preserve"> Obama had two assets </w:t>
      </w:r>
      <w:r w:rsidRPr="005A6F0A">
        <w:rPr>
          <w:rStyle w:val="StyleUnderline"/>
        </w:rPr>
        <w:t>working</w:t>
      </w:r>
      <w:r w:rsidRPr="009C0A3C">
        <w:rPr>
          <w:rStyle w:val="DebateHighlighted"/>
        </w:rPr>
        <w:t xml:space="preserve"> in his favor: </w:t>
      </w:r>
      <w:r w:rsidRPr="005A6F0A">
        <w:rPr>
          <w:rStyle w:val="StyleUnderline"/>
        </w:rPr>
        <w:t>the</w:t>
      </w:r>
      <w:r w:rsidRPr="009C0A3C">
        <w:rPr>
          <w:rStyle w:val="DebateHighlighted"/>
        </w:rPr>
        <w:t xml:space="preserve"> incumbency </w:t>
      </w:r>
      <w:r w:rsidRPr="005A6F0A">
        <w:rPr>
          <w:rStyle w:val="StyleUnderline"/>
        </w:rPr>
        <w:t>advantage</w:t>
      </w:r>
      <w:r w:rsidRPr="009C0A3C">
        <w:rPr>
          <w:rStyle w:val="DebateHighlighted"/>
        </w:rPr>
        <w:t xml:space="preserve"> and </w:t>
      </w:r>
      <w:r w:rsidRPr="005A6F0A">
        <w:rPr>
          <w:rStyle w:val="StyleUnderline"/>
        </w:rPr>
        <w:t>the</w:t>
      </w:r>
      <w:r w:rsidRPr="009C0A3C">
        <w:rPr>
          <w:rStyle w:val="DebateHighlighted"/>
        </w:rPr>
        <w:t xml:space="preserve"> fundraising </w:t>
      </w:r>
      <w:r w:rsidRPr="005A6F0A">
        <w:rPr>
          <w:rStyle w:val="StyleUnderline"/>
        </w:rPr>
        <w:t>effort</w:t>
      </w:r>
      <w:r w:rsidRPr="009C0A3C">
        <w:rPr>
          <w:rStyle w:val="DebateHighlighted"/>
        </w:rPr>
        <w:t>.</w:t>
      </w:r>
      <w:r>
        <w:t xml:space="preserve"> With early predictions that the Obama campaign would top the $1 billion mark in fundraising for his reelection bid, many speculators assumed that Romney would clearly be outmatched. </w:t>
      </w:r>
      <w:r w:rsidRPr="005A6F0A">
        <w:rPr>
          <w:rStyle w:val="StyleUnderline"/>
        </w:rPr>
        <w:t>However, with less than two months away from the election</w:t>
      </w:r>
      <w:r>
        <w:t xml:space="preserve">, </w:t>
      </w:r>
      <w:r w:rsidRPr="009C0A3C">
        <w:t>the Obama campaign, DNC and Obama-supported super-</w:t>
      </w:r>
      <w:proofErr w:type="spellStart"/>
      <w:r w:rsidRPr="009C0A3C">
        <w:t>pac</w:t>
      </w:r>
      <w:proofErr w:type="spellEnd"/>
      <w:r w:rsidRPr="009C0A3C">
        <w:t xml:space="preserve"> Priorities USA have raised just $587.7 million in total donations</w:t>
      </w:r>
      <w:r>
        <w:t xml:space="preserve">—signaling that </w:t>
      </w:r>
      <w:r w:rsidRPr="009C0A3C">
        <w:rPr>
          <w:rStyle w:val="DebateHighlighted"/>
        </w:rPr>
        <w:t>Obama is running out of gas. His opponents</w:t>
      </w:r>
      <w:r>
        <w:t xml:space="preserve">, on the other hand, </w:t>
      </w:r>
      <w:r w:rsidRPr="009C0A3C">
        <w:rPr>
          <w:rStyle w:val="DebateHighlighted"/>
        </w:rPr>
        <w:t xml:space="preserve">have been picking up momentum </w:t>
      </w:r>
      <w:r w:rsidRPr="005A6F0A">
        <w:rPr>
          <w:rStyle w:val="StyleUnderline"/>
        </w:rPr>
        <w:t>in recent months.</w:t>
      </w:r>
      <w:r w:rsidRPr="009C0A3C">
        <w:rPr>
          <w:rStyle w:val="DebateHighlighted"/>
        </w:rPr>
        <w:t xml:space="preserve"> Despite being outspent </w:t>
      </w:r>
      <w:r w:rsidRPr="005A6F0A">
        <w:rPr>
          <w:rStyle w:val="StyleUnderline"/>
        </w:rPr>
        <w:t>by $107.7 million, the</w:t>
      </w:r>
      <w:r w:rsidRPr="009C0A3C">
        <w:rPr>
          <w:rStyle w:val="DebateHighlighted"/>
        </w:rPr>
        <w:t xml:space="preserve"> Romney </w:t>
      </w:r>
      <w:r w:rsidRPr="005A6F0A">
        <w:rPr>
          <w:rStyle w:val="StyleUnderline"/>
        </w:rPr>
        <w:t xml:space="preserve">campaign, RNC and </w:t>
      </w:r>
      <w:r w:rsidRPr="009C0A3C">
        <w:rPr>
          <w:rStyle w:val="DebateHighlighted"/>
        </w:rPr>
        <w:t>Romney-supported super-</w:t>
      </w:r>
      <w:proofErr w:type="spellStart"/>
      <w:r w:rsidRPr="009C0A3C">
        <w:rPr>
          <w:rStyle w:val="DebateHighlighted"/>
        </w:rPr>
        <w:t>pac</w:t>
      </w:r>
      <w:proofErr w:type="spellEnd"/>
      <w:r w:rsidRPr="009C0A3C">
        <w:rPr>
          <w:rStyle w:val="DebateHighlighted"/>
        </w:rPr>
        <w:t xml:space="preserve"> </w:t>
      </w:r>
      <w:r w:rsidRPr="005A6F0A">
        <w:rPr>
          <w:rStyle w:val="StyleUnderline"/>
        </w:rPr>
        <w:t>Restore our Future have raised $524.2 million and have almost $200 million in cash on hand—</w:t>
      </w:r>
      <w:r w:rsidRPr="009C0A3C">
        <w:rPr>
          <w:rStyle w:val="DebateHighlighted"/>
        </w:rPr>
        <w:t>put</w:t>
      </w:r>
      <w:r w:rsidRPr="005A6F0A">
        <w:rPr>
          <w:rStyle w:val="StyleUnderline"/>
        </w:rPr>
        <w:t>ting</w:t>
      </w:r>
      <w:r w:rsidRPr="009C0A3C">
        <w:rPr>
          <w:rStyle w:val="DebateHighlighted"/>
        </w:rPr>
        <w:t xml:space="preserve"> both camps at a dead heat on </w:t>
      </w:r>
      <w:r w:rsidRPr="005A6F0A">
        <w:rPr>
          <w:rStyle w:val="StyleUnderline"/>
        </w:rPr>
        <w:t>the</w:t>
      </w:r>
      <w:r w:rsidRPr="009C0A3C">
        <w:rPr>
          <w:rStyle w:val="DebateHighlighted"/>
        </w:rPr>
        <w:t xml:space="preserve"> fundraising </w:t>
      </w:r>
      <w:r w:rsidRPr="005A6F0A">
        <w:rPr>
          <w:rStyle w:val="StyleUnderline"/>
        </w:rPr>
        <w:t xml:space="preserve">front. </w:t>
      </w:r>
      <w:r>
        <w:t xml:space="preserve"> </w:t>
      </w:r>
      <w:r w:rsidRPr="009C0A3C">
        <w:rPr>
          <w:rStyle w:val="DebateHighlighted"/>
        </w:rPr>
        <w:t xml:space="preserve">It was also understood </w:t>
      </w:r>
      <w:r w:rsidRPr="005A6F0A">
        <w:rPr>
          <w:rStyle w:val="StyleUnderline"/>
        </w:rPr>
        <w:t>at the beginning of the election season</w:t>
      </w:r>
      <w:r w:rsidRPr="009C0A3C">
        <w:rPr>
          <w:rStyle w:val="DebateHighlighted"/>
        </w:rPr>
        <w:t xml:space="preserve"> that this race would come down to the independent vote</w:t>
      </w:r>
      <w:r>
        <w:t xml:space="preserve">. </w:t>
      </w:r>
      <w:r w:rsidRPr="009C0A3C">
        <w:rPr>
          <w:rStyle w:val="DebateUnderline"/>
        </w:rPr>
        <w:t>CNN reports that</w:t>
      </w:r>
      <w:r>
        <w:t xml:space="preserve"> </w:t>
      </w:r>
      <w:r w:rsidRPr="009C0A3C">
        <w:rPr>
          <w:rStyle w:val="DebateHighlighted"/>
        </w:rPr>
        <w:t xml:space="preserve">among independents, Romney leads </w:t>
      </w:r>
      <w:r w:rsidRPr="00090F6B">
        <w:rPr>
          <w:rStyle w:val="StyleUnderline"/>
        </w:rPr>
        <w:t>Obama 52 to 42 percent</w:t>
      </w:r>
      <w:r>
        <w:t xml:space="preserve">, and </w:t>
      </w:r>
      <w:r w:rsidRPr="009C0A3C">
        <w:rPr>
          <w:rStyle w:val="DebateUnderline"/>
        </w:rPr>
        <w:t>Talking Points Memo reports that Romney has a 46.3 to 43.5 percent lead among independents</w:t>
      </w:r>
      <w:r>
        <w:t xml:space="preserve">. </w:t>
      </w:r>
      <w:r w:rsidRPr="005A6F0A">
        <w:rPr>
          <w:rStyle w:val="StyleUnderline"/>
        </w:rPr>
        <w:t>The majority of independents in this election have chosen Romney as their candidate because</w:t>
      </w:r>
      <w:r w:rsidRPr="009C0A3C">
        <w:rPr>
          <w:rStyle w:val="DebateHighlighted"/>
        </w:rPr>
        <w:t xml:space="preserve"> they see him as the one who is better suited to fix the economy:</w:t>
      </w:r>
      <w:r w:rsidRPr="009C0A3C">
        <w:rPr>
          <w:rStyle w:val="DebateUnderline"/>
        </w:rPr>
        <w:t xml:space="preserve"> according to Rasmussen, 50 percent trust Romney more on the economy, as compared to the 43 percent that trust Obama more on the same issue.</w:t>
      </w:r>
      <w:r>
        <w:t xml:space="preserve">  Given the post-convention polling bounces, some may give Obama the advantage at this stage of the race, although the </w:t>
      </w:r>
      <w:r w:rsidRPr="009C0A3C">
        <w:rPr>
          <w:rStyle w:val="DebateHighlighted"/>
        </w:rPr>
        <w:t>bounces are subsiding</w:t>
      </w:r>
      <w:r>
        <w:t>. For example, new NBC/WSJ polls of three swing states have Obama leading Romney by 49 to 44 percent in Florida and Virginia, and by 50 to 43 percent in Ohio. However, when we take a closer look at the numbers, a different story is revealed</w:t>
      </w:r>
      <w:r w:rsidRPr="00090F6B">
        <w:rPr>
          <w:rStyle w:val="StyleUnderline"/>
        </w:rPr>
        <w:t>. In the Florida and Virginia polls,</w:t>
      </w:r>
      <w:r w:rsidRPr="009C0A3C">
        <w:rPr>
          <w:rStyle w:val="DebateHighlighted"/>
        </w:rPr>
        <w:t xml:space="preserve"> Democrats were oversampled </w:t>
      </w:r>
      <w:r w:rsidRPr="00090F6B">
        <w:rPr>
          <w:rStyle w:val="StyleUnderline"/>
        </w:rPr>
        <w:t>by 5 percent, and in Ohio they were oversampled by 10 percent. Not</w:t>
      </w:r>
      <w:r>
        <w:t xml:space="preserve"> convinced? Here’s another fact</w:t>
      </w:r>
      <w:r w:rsidRPr="005A6F0A">
        <w:t>: recent CBS/NYT/Quinnipiac polls oversampled Democrats by nine percent in Florida and by eight percent in Ohio. The Florida poll had Obama at 51 percent and Romney at 45 percent, and the Ohio poll had Obama at 50 percent and Romney at 44 percent; so, both</w:t>
      </w:r>
      <w:r w:rsidRPr="009C0A3C">
        <w:rPr>
          <w:rStyle w:val="DebateHighlighted"/>
        </w:rPr>
        <w:t xml:space="preserve"> leads were smaller than the oversampling gap</w:t>
      </w:r>
      <w:r>
        <w:t xml:space="preserve">. If you ask me, </w:t>
      </w:r>
      <w:r w:rsidRPr="009C0A3C">
        <w:rPr>
          <w:rStyle w:val="DebateHighlighted"/>
        </w:rPr>
        <w:t xml:space="preserve">the advantage </w:t>
      </w:r>
      <w:r w:rsidRPr="005A6F0A">
        <w:rPr>
          <w:rStyle w:val="StyleUnderline"/>
        </w:rPr>
        <w:t>here clearly</w:t>
      </w:r>
      <w:r w:rsidRPr="009C0A3C">
        <w:rPr>
          <w:rStyle w:val="DebateHighlighted"/>
        </w:rPr>
        <w:t xml:space="preserve"> goes to Romney; and, </w:t>
      </w:r>
      <w:r w:rsidRPr="009C0A3C">
        <w:t>believe me,</w:t>
      </w:r>
      <w:r w:rsidRPr="009C0A3C">
        <w:rPr>
          <w:rStyle w:val="DebateHighlighted"/>
        </w:rPr>
        <w:t xml:space="preserve"> these are not the only examples.</w:t>
      </w:r>
      <w:r>
        <w:rPr>
          <w:rStyle w:val="DebateHighlighted"/>
        </w:rPr>
        <w:t xml:space="preserve">  </w:t>
      </w:r>
      <w:r>
        <w:t xml:space="preserve">All of this is revealed in the context of a time in which </w:t>
      </w:r>
      <w:r w:rsidRPr="009C0A3C">
        <w:rPr>
          <w:rStyle w:val="DebateHighlighted"/>
        </w:rPr>
        <w:t xml:space="preserve">Republicans are much more enthusiastic </w:t>
      </w:r>
      <w:r w:rsidRPr="00090F6B">
        <w:rPr>
          <w:rStyle w:val="StyleUnderline"/>
        </w:rPr>
        <w:t>than Democrats. Last</w:t>
      </w:r>
      <w:r w:rsidRPr="005A6F0A">
        <w:rPr>
          <w:rStyle w:val="StyleUnderline"/>
        </w:rPr>
        <w:t xml:space="preserve"> month</w:t>
      </w:r>
      <w:r w:rsidRPr="009C0A3C">
        <w:rPr>
          <w:rStyle w:val="DebateHighlighted"/>
        </w:rPr>
        <w:t xml:space="preserve"> the number of Americans who consider themselves Republicans was the highest ever recorded since 2002</w:t>
      </w:r>
      <w:r>
        <w:t xml:space="preserve"> at 37.6 percent, </w:t>
      </w:r>
      <w:r w:rsidRPr="009C0A3C">
        <w:rPr>
          <w:rStyle w:val="DebateUnderline"/>
        </w:rPr>
        <w:t>compared to only 33.3 percent who consider themselves Democrats</w:t>
      </w:r>
      <w:r>
        <w:t xml:space="preserve">.  So, assuming that all else is equal, what does it mean when a national poll says something like 47 percent for Obama and 44 percent for Romney, or </w:t>
      </w:r>
      <w:proofErr w:type="spellStart"/>
      <w:r>
        <w:t>vise</w:t>
      </w:r>
      <w:proofErr w:type="spellEnd"/>
      <w:r>
        <w:t xml:space="preserve"> versa? The nature of the missing 10 percent is one of the most important factors that come to play in all presidential reelection campaigns. </w:t>
      </w:r>
      <w:r w:rsidRPr="009C0A3C">
        <w:rPr>
          <w:rStyle w:val="DebateHighlighted"/>
        </w:rPr>
        <w:t>Historically, the final results in an election are almost always worse than polling suggests for an incumbent presiden</w:t>
      </w:r>
      <w:r>
        <w:t xml:space="preserve">t. </w:t>
      </w:r>
      <w:r w:rsidRPr="009C0A3C">
        <w:rPr>
          <w:rStyle w:val="DebateUnderline"/>
        </w:rPr>
        <w:t xml:space="preserve">If you took the undecided vote, according to Gallup, from every general election since 1964 that featured an incumbent president seeking reelection, 89 percent of it went to the president’s challenger. </w:t>
      </w:r>
      <w:r>
        <w:t xml:space="preserve">You can bet that </w:t>
      </w:r>
      <w:r w:rsidRPr="005A6F0A">
        <w:rPr>
          <w:rStyle w:val="StyleUnderline"/>
        </w:rPr>
        <w:t>the Obama camp understands that a 47-44 poll in its favor is not good news at all</w:t>
      </w:r>
      <w:r>
        <w:t xml:space="preserve">. This is why </w:t>
      </w:r>
      <w:r w:rsidRPr="009C0A3C">
        <w:rPr>
          <w:rStyle w:val="DebateHighlighted"/>
        </w:rPr>
        <w:t xml:space="preserve">it’s virtually unheard-of for an incumbent </w:t>
      </w:r>
      <w:r w:rsidRPr="00090F6B">
        <w:rPr>
          <w:rStyle w:val="StyleUnderline"/>
        </w:rPr>
        <w:t>president</w:t>
      </w:r>
      <w:r w:rsidRPr="009C0A3C">
        <w:rPr>
          <w:rStyle w:val="DebateHighlighted"/>
        </w:rPr>
        <w:t xml:space="preserve"> to win </w:t>
      </w:r>
      <w:r w:rsidRPr="00090F6B">
        <w:rPr>
          <w:rStyle w:val="StyleUnderline"/>
        </w:rPr>
        <w:t xml:space="preserve">reelection </w:t>
      </w:r>
      <w:r w:rsidRPr="009C0A3C">
        <w:rPr>
          <w:rStyle w:val="DebateHighlighted"/>
        </w:rPr>
        <w:t>when he's polling below 50 percent.</w:t>
      </w:r>
      <w:r>
        <w:t xml:space="preserve">  </w:t>
      </w:r>
      <w:r w:rsidRPr="009C0A3C">
        <w:rPr>
          <w:rStyle w:val="DebateHighlighted"/>
        </w:rPr>
        <w:t xml:space="preserve">Economic indicators that differ per swing state can also play a large role </w:t>
      </w:r>
      <w:r w:rsidRPr="005A6F0A">
        <w:rPr>
          <w:rStyle w:val="StyleUnderline"/>
        </w:rPr>
        <w:t>in predicting the outcome of the election</w:t>
      </w:r>
      <w:r w:rsidRPr="009C0A3C">
        <w:rPr>
          <w:rStyle w:val="DebateHighlighted"/>
        </w:rPr>
        <w:t>.</w:t>
      </w:r>
      <w:r>
        <w:t xml:space="preserve"> Kenneth Bickers and Michael Berry, two </w:t>
      </w:r>
      <w:r w:rsidRPr="00090F6B">
        <w:rPr>
          <w:rStyle w:val="StyleUnderline"/>
        </w:rPr>
        <w:t>political scientists from the University of Colorado, developed a forecasting model that has successfully predicted every presidential election since 1980. Their model predicts Romney winning the Electoral College by a 320-218 margin an</w:t>
      </w:r>
      <w:r w:rsidRPr="009C0A3C">
        <w:rPr>
          <w:rStyle w:val="DebateUnderline"/>
        </w:rPr>
        <w:t>d 52.9 percent of the popular vote.</w:t>
      </w:r>
      <w:r>
        <w:t xml:space="preserve"> What can be drawn from their analysis is that </w:t>
      </w:r>
      <w:r w:rsidRPr="009C0A3C">
        <w:rPr>
          <w:rStyle w:val="DebateUnderline"/>
        </w:rPr>
        <w:t>the financial situation of voters will have the largest impact on their ballot.</w:t>
      </w:r>
      <w:r>
        <w:rPr>
          <w:rStyle w:val="DebateUnderline"/>
        </w:rPr>
        <w:t xml:space="preserve"> </w:t>
      </w:r>
      <w:r>
        <w:t xml:space="preserve"> On Obama’s inauguration day, </w:t>
      </w:r>
      <w:r>
        <w:lastRenderedPageBreak/>
        <w:t>the unemployment rate was 7.8 percent, the average gas price was $1.83 per gallon, the national debt was $10.6 trillion and there were 32 million food stamp recipients. Today, the unemployment rate is 8.1 percent, the average gas price is $3.87 per gallon, the national debt is $16 trillion and the number of food stamp recipients hit a record 46.7 million in June (the latest available report</w:t>
      </w:r>
      <w:r w:rsidRPr="009C0A3C">
        <w:rPr>
          <w:rStyle w:val="DebateUnderline"/>
        </w:rPr>
        <w:t>). Americans are not dumb enough to reelect a president who has created more food stamp recipients than jobs.</w:t>
      </w:r>
      <w:r>
        <w:t xml:space="preserve">  In summary, there are a number of conclusions that can be safely made about the outcome of this election. The fact of the matter is that if Romney is trailing Obama by a considerable amount in a state in which Obama has high polling averages, he does not have much room to compete. But, </w:t>
      </w:r>
      <w:r w:rsidRPr="005A6F0A">
        <w:rPr>
          <w:rStyle w:val="StyleUnderline"/>
        </w:rPr>
        <w:t>in states in which Obama is polling in the mid-forties without a significant lead,</w:t>
      </w:r>
      <w:r w:rsidRPr="009C0A3C">
        <w:rPr>
          <w:rStyle w:val="DebateHighlighted"/>
        </w:rPr>
        <w:t xml:space="preserve"> the undecided gap will </w:t>
      </w:r>
      <w:r w:rsidRPr="00090F6B">
        <w:rPr>
          <w:rStyle w:val="StyleUnderline"/>
        </w:rPr>
        <w:t>most likely</w:t>
      </w:r>
      <w:r w:rsidRPr="009C0A3C">
        <w:rPr>
          <w:rStyle w:val="DebateHighlighted"/>
        </w:rPr>
        <w:t xml:space="preserve"> favor Romney. Obama will not win any of the swing states </w:t>
      </w:r>
      <w:r w:rsidRPr="00090F6B">
        <w:rPr>
          <w:rStyle w:val="StyleUnderline"/>
        </w:rPr>
        <w:t xml:space="preserve">in which he has a </w:t>
      </w:r>
      <w:proofErr w:type="spellStart"/>
      <w:r w:rsidRPr="00090F6B">
        <w:rPr>
          <w:rStyle w:val="StyleUnderline"/>
        </w:rPr>
        <w:t>RealClearPolitics</w:t>
      </w:r>
      <w:proofErr w:type="spellEnd"/>
      <w:r w:rsidRPr="00090F6B">
        <w:rPr>
          <w:rStyle w:val="StyleUnderline"/>
        </w:rPr>
        <w:t xml:space="preserve"> polling average below 49 percent and</w:t>
      </w:r>
      <w:r w:rsidRPr="005A6F0A">
        <w:rPr>
          <w:rStyle w:val="StyleUnderline"/>
        </w:rPr>
        <w:t xml:space="preserve"> within three points of Romney, or states in which he does not have more than a five point lead overall. </w:t>
      </w:r>
      <w:r w:rsidRPr="00090F6B">
        <w:rPr>
          <w:rStyle w:val="StyleUnderline"/>
        </w:rPr>
        <w:t>This includes all the swing states</w:t>
      </w:r>
      <w:r w:rsidRPr="009C0A3C">
        <w:rPr>
          <w:rStyle w:val="DebateHighlighted"/>
        </w:rPr>
        <w:t xml:space="preserve"> except Nevada, Pennsylvania and Michigan.</w:t>
      </w:r>
      <w:r>
        <w:rPr>
          <w:rStyle w:val="DebateHighlighted"/>
        </w:rPr>
        <w:t xml:space="preserve"> </w:t>
      </w:r>
      <w:r>
        <w:t xml:space="preserve"> At the end of the day, this election will be a referendum on the president’s record, and whether or not voters are better off today than they were four years ago. Barack Obama may promise hope and change again for round two, but on </w:t>
      </w:r>
      <w:proofErr w:type="gramStart"/>
      <w:r>
        <w:t>election day</w:t>
      </w:r>
      <w:proofErr w:type="gramEnd"/>
      <w:r>
        <w:t xml:space="preserve"> the undecided gap will only remember his promises to cut the deficit in half and maintain the unemployment rate, and his now-infamous statement, “If you’ve got a business, you didn’t build that. Someone else made that happen.”  In the words of Michael Moore, “</w:t>
      </w:r>
      <w:r w:rsidRPr="009C0A3C">
        <w:rPr>
          <w:rStyle w:val="DebateUnderline"/>
        </w:rPr>
        <w:t xml:space="preserve">I </w:t>
      </w:r>
      <w:r w:rsidRPr="00090F6B">
        <w:rPr>
          <w:rStyle w:val="StyleUnderline"/>
        </w:rPr>
        <w:t>think people should start to practice the words ‘President Romney</w:t>
      </w:r>
      <w:r>
        <w:t>.’”</w:t>
      </w:r>
    </w:p>
    <w:p w:rsidR="00C72BA8" w:rsidRDefault="00C72BA8" w:rsidP="00C72BA8"/>
    <w:p w:rsidR="00C72BA8" w:rsidRPr="00B91F68" w:rsidRDefault="00C72BA8" w:rsidP="00C72BA8">
      <w:pPr>
        <w:pStyle w:val="Heading4"/>
      </w:pPr>
      <w:r w:rsidRPr="00B91F68">
        <w:t xml:space="preserve">Neither candidate will run against SMRs or risk alienating their base </w:t>
      </w:r>
    </w:p>
    <w:p w:rsidR="00C72BA8" w:rsidRPr="00B91F68" w:rsidRDefault="00C72BA8" w:rsidP="00C72BA8">
      <w:pPr>
        <w:pStyle w:val="Nothing"/>
      </w:pPr>
      <w:r w:rsidRPr="00B91F68">
        <w:rPr>
          <w:rStyle w:val="StyleStyleBold12pt"/>
        </w:rPr>
        <w:t>Cox 10</w:t>
      </w:r>
      <w:r w:rsidRPr="00B91F68">
        <w:t xml:space="preserve"> (Seth P. Cox, J.D. Candidate 2010 UCLA School of Law)</w:t>
      </w:r>
    </w:p>
    <w:p w:rsidR="00C72BA8" w:rsidRPr="00B91F68" w:rsidRDefault="00C72BA8" w:rsidP="00C72BA8">
      <w:pPr>
        <w:pStyle w:val="Nothing"/>
      </w:pPr>
      <w:r w:rsidRPr="00B91F68">
        <w:t>(“The Nuclear Option: Promotion of Advanced Nuclear Generation as a Matter of Policy” http://works.bepress.com/seth_cox/3/)</w:t>
      </w:r>
    </w:p>
    <w:p w:rsidR="00B61FFB" w:rsidRDefault="00C72BA8" w:rsidP="00C72BA8">
      <w:pPr>
        <w:pStyle w:val="Cards"/>
        <w:rPr>
          <w:rStyle w:val="DebateUnderline"/>
        </w:rPr>
      </w:pPr>
      <w:r w:rsidRPr="00B91F68">
        <w:rPr>
          <w:rStyle w:val="DebateUnderline"/>
        </w:rPr>
        <w:t xml:space="preserve">Advanced nuclear is a </w:t>
      </w:r>
      <w:r w:rsidRPr="00B91F68">
        <w:t xml:space="preserve">relatively </w:t>
      </w:r>
      <w:r w:rsidRPr="00B91F68">
        <w:rPr>
          <w:rStyle w:val="DebateUnderline"/>
        </w:rPr>
        <w:t>privileged issue</w:t>
      </w:r>
      <w:r w:rsidRPr="00B91F68">
        <w:t xml:space="preserve"> in American politics, </w:t>
      </w:r>
      <w:r w:rsidRPr="00B91F68">
        <w:rPr>
          <w:rStyle w:val="DebateUnderline"/>
        </w:rPr>
        <w:t>as both sides of the domestic political spectrum feature wider development</w:t>
      </w:r>
      <w:r w:rsidRPr="00B91F68">
        <w:t xml:space="preserve"> of this technology </w:t>
      </w:r>
      <w:r w:rsidRPr="00B91F68">
        <w:rPr>
          <w:rStyle w:val="DebateUnderline"/>
        </w:rPr>
        <w:t>as a central component of modern energy policy</w:t>
      </w:r>
      <w:r w:rsidRPr="00B91F68">
        <w:t xml:space="preserve">.  </w:t>
      </w:r>
      <w:r w:rsidRPr="00B91F68">
        <w:rPr>
          <w:rStyle w:val="DebateUnderline"/>
        </w:rPr>
        <w:t xml:space="preserve">A </w:t>
      </w:r>
      <w:r w:rsidRPr="00B91F68">
        <w:t xml:space="preserve">Baptist-bootlegger </w:t>
      </w:r>
      <w:r w:rsidRPr="00B91F68">
        <w:rPr>
          <w:rStyle w:val="DebateUnderline"/>
        </w:rPr>
        <w:t xml:space="preserve">coalition of progressive energy policy </w:t>
      </w:r>
      <w:r w:rsidR="00B61FFB">
        <w:rPr>
          <w:rStyle w:val="DebateUnderline"/>
        </w:rPr>
        <w:t>advocate</w:t>
      </w:r>
    </w:p>
    <w:p w:rsidR="00B61FFB" w:rsidRDefault="00C72BA8" w:rsidP="00B61FFB">
      <w:pPr>
        <w:pStyle w:val="Cards"/>
        <w:ind w:left="0"/>
      </w:pPr>
      <w:proofErr w:type="spellStart"/>
      <w:proofErr w:type="gramStart"/>
      <w:r w:rsidRPr="00B91F68">
        <w:rPr>
          <w:rStyle w:val="DebateUnderline"/>
        </w:rPr>
        <w:t>es</w:t>
      </w:r>
      <w:proofErr w:type="spellEnd"/>
      <w:proofErr w:type="gramEnd"/>
      <w:r w:rsidRPr="00B91F68">
        <w:rPr>
          <w:rStyle w:val="DebateUnderline"/>
        </w:rPr>
        <w:t>, national defense voters, entrepreneurs, businesspeople, climate change advocates, and clean air activists favor nuclear</w:t>
      </w:r>
      <w:r w:rsidRPr="00B91F68">
        <w:t xml:space="preserve"> as, </w:t>
      </w:r>
    </w:p>
    <w:p w:rsidR="00B61FFB" w:rsidRDefault="00B61FFB" w:rsidP="00B61FFB">
      <w:pPr>
        <w:pStyle w:val="Cards"/>
        <w:ind w:left="0"/>
      </w:pPr>
    </w:p>
    <w:p w:rsidR="00C72BA8" w:rsidRPr="00B91F68" w:rsidRDefault="00C72BA8" w:rsidP="00B61FFB">
      <w:pPr>
        <w:pStyle w:val="Cards"/>
        <w:ind w:left="0"/>
      </w:pPr>
      <w:proofErr w:type="gramStart"/>
      <w:r w:rsidRPr="00B91F68">
        <w:t>at</w:t>
      </w:r>
      <w:proofErr w:type="gramEnd"/>
      <w:r w:rsidRPr="00B91F68">
        <w:t xml:space="preserve"> least in part, the preferred alternative to meet current </w:t>
      </w:r>
      <w:proofErr w:type="spellStart"/>
      <w:r w:rsidRPr="00B91F68">
        <w:t>baseload</w:t>
      </w:r>
      <w:proofErr w:type="spellEnd"/>
      <w:r w:rsidRPr="00B91F68">
        <w:t xml:space="preserve"> generation needs.   Progressives and environmentalists look to nuclear because it does not result in significant GHG or traditional CAA-regulated emissions.   National defense voters and the business community value nuclear fuel as a “cost-effective alternative to fossil fuels that we can produce right here at home.”   As stated by prominent Republican Whip, Senator John </w:t>
      </w:r>
      <w:proofErr w:type="spellStart"/>
      <w:r w:rsidRPr="00B91F68">
        <w:t>Kyl</w:t>
      </w:r>
      <w:proofErr w:type="spellEnd"/>
      <w:r w:rsidRPr="00B91F68">
        <w:t>, “[</w:t>
      </w:r>
      <w:r w:rsidRPr="00B91F68">
        <w:rPr>
          <w:rStyle w:val="DebateUnderline"/>
        </w:rPr>
        <w:t>f]or years republicans have sought to boost domestic energy supplies</w:t>
      </w:r>
      <w:r w:rsidRPr="00B91F68">
        <w:t xml:space="preserve">.  We’ve supported safe and responsible development of our own resources.”   </w:t>
      </w:r>
      <w:r w:rsidRPr="00B91F68">
        <w:rPr>
          <w:rStyle w:val="DebateUnderline"/>
        </w:rPr>
        <w:t>Therefore, nuclear energy is relatively unique issue, because it is attractive to a broad swath of the American</w:t>
      </w:r>
      <w:r w:rsidRPr="00B91F68">
        <w:t xml:space="preserve"> body </w:t>
      </w:r>
      <w:r w:rsidRPr="00B91F68">
        <w:rPr>
          <w:rStyle w:val="DebateUnderline"/>
        </w:rPr>
        <w:t>politic</w:t>
      </w:r>
      <w:r w:rsidRPr="00B91F68">
        <w:t xml:space="preserve">.   Recently, President Obama publically embraced nuclear energy and emerged as a leader of the charge.   President Obama favors a pragmatic, inclusive policy to deliver America to a renewable energy economy.  Moving from reliance upon conventional fuels necessitates flexibility, as “changing the ways we produce and use energy...demands of us a willingness to extend our hand across old divides, to act in good faith, to move beyond the broken politics of the past.”   The President is pushing ahead with this agenda on many fronts, simultaneously citing development of new nuclear capacity as an engine of job growth, innovation, and increasingly efficient energy.   President Obama contends America ignores nuclear at its own peril.  Foregoing advanced nuclear threatens to competitively disadvantage innovation in the U.S. as, “the commitment of ... countries [currently constructing new reactors] is not just in generating the jobs in those plants, it’s generating demand for expertise and new technologies.”   The President also considers pursuit of new nuclear capacity as an alternative to stalled climate legislation.   The President is pushing to “build a new generation of safe, clean, nuclear power plants” as a part of package of a number of diverse alternatives, including, “continued investment in advanced biofuels and clean coal technology, even as we build greater capacity among renewables.”   Nuclear is politically privileged, as </w:t>
      </w:r>
      <w:r w:rsidRPr="00B91F68">
        <w:rPr>
          <w:rStyle w:val="DebateUnderline"/>
        </w:rPr>
        <w:t>both sides of the political spectrum</w:t>
      </w:r>
      <w:r w:rsidRPr="00B91F68">
        <w:t xml:space="preserve">, </w:t>
      </w:r>
      <w:r w:rsidRPr="00B91F68">
        <w:rPr>
          <w:rStyle w:val="DebateUnderline"/>
        </w:rPr>
        <w:t>the legislative, and the executive branches</w:t>
      </w:r>
      <w:r w:rsidRPr="00B91F68">
        <w:t xml:space="preserve"> of American governance </w:t>
      </w:r>
      <w:r w:rsidRPr="00B91F68">
        <w:rPr>
          <w:rStyle w:val="DebateUnderline"/>
        </w:rPr>
        <w:t>favor promotion of nuclear</w:t>
      </w:r>
      <w:r w:rsidRPr="00B91F68">
        <w:t xml:space="preserve"> as a matter of policy.   The nuclear energy industry is emerging from the shadows reinvigorated, and gaining political traction.  </w:t>
      </w:r>
      <w:r w:rsidRPr="00B91F68">
        <w:rPr>
          <w:rStyle w:val="DebateUnderline"/>
        </w:rPr>
        <w:t>A variety of diverse interests spanning the</w:t>
      </w:r>
      <w:r w:rsidRPr="00B91F68">
        <w:t xml:space="preserve"> political </w:t>
      </w:r>
      <w:proofErr w:type="gramStart"/>
      <w:r w:rsidRPr="00B91F68">
        <w:rPr>
          <w:rStyle w:val="DebateUnderline"/>
        </w:rPr>
        <w:t>spectrum are</w:t>
      </w:r>
      <w:proofErr w:type="gramEnd"/>
      <w:r w:rsidRPr="00B91F68">
        <w:rPr>
          <w:rStyle w:val="DebateUnderline"/>
        </w:rPr>
        <w:t xml:space="preserve"> advocating advanced nuclear</w:t>
      </w:r>
      <w:r w:rsidRPr="00B91F68">
        <w:t xml:space="preserve">.  The industry appears primed for a comeback.  Yet, promotion of nuclear energy as a matter of policy demands a more robust analysis.  In the sections that follow, conditions favorable and adverse to a renewed nuclear sector are presented and analyzed, so as to secure and advance all advantageous conditions and circumstances, while identifying and surmounting significant obstacles to this objective.   </w:t>
      </w:r>
    </w:p>
    <w:p w:rsidR="00C72BA8" w:rsidRDefault="00C72BA8" w:rsidP="00C72BA8"/>
    <w:p w:rsidR="00C72BA8" w:rsidRPr="00B91F68" w:rsidRDefault="00C72BA8" w:rsidP="00C72BA8">
      <w:pPr>
        <w:pStyle w:val="Heading4"/>
        <w:rPr>
          <w:rFonts w:ascii="Times New Roman" w:hAnsi="Times New Roman" w:cs="Times New Roman"/>
        </w:rPr>
      </w:pPr>
      <w:r w:rsidRPr="00B91F68">
        <w:rPr>
          <w:rFonts w:ascii="Times New Roman" w:hAnsi="Times New Roman" w:cs="Times New Roman"/>
        </w:rPr>
        <w:t>The public is more likely to never hear about the plan than to freak out</w:t>
      </w:r>
    </w:p>
    <w:p w:rsidR="00C72BA8" w:rsidRPr="00B91F68" w:rsidRDefault="00C72BA8" w:rsidP="00C72BA8">
      <w:pPr>
        <w:pStyle w:val="Nothing"/>
        <w:rPr>
          <w:rStyle w:val="Author-Date"/>
        </w:rPr>
      </w:pPr>
      <w:r w:rsidRPr="00B91F68">
        <w:rPr>
          <w:rStyle w:val="Author-Date"/>
        </w:rPr>
        <w:t>Wood 12</w:t>
      </w:r>
    </w:p>
    <w:p w:rsidR="00C72BA8" w:rsidRPr="00B91F68" w:rsidRDefault="00C72BA8" w:rsidP="00C72BA8">
      <w:pPr>
        <w:pStyle w:val="Nothing"/>
      </w:pPr>
      <w:r w:rsidRPr="00B91F68">
        <w:t>Elisa Wood is a long-time energy writer whose free newsletter on energy efficiency is available at RealEnergyWriters.com August 8, 2012 What Voters Don't Know About Energy http://energy.aol.com/2012/08/08/what-voters-don-t-know-about-energy/#</w:t>
      </w:r>
    </w:p>
    <w:p w:rsidR="00481731" w:rsidRDefault="00C72BA8" w:rsidP="00481731">
      <w:pPr>
        <w:pStyle w:val="Cards"/>
      </w:pPr>
      <w:proofErr w:type="gramStart"/>
      <w:r w:rsidRPr="00B91F68">
        <w:t>Funny thing about Americans.</w:t>
      </w:r>
      <w:proofErr w:type="gramEnd"/>
      <w:r w:rsidRPr="00B91F68">
        <w:t xml:space="preserve"> We've got strong opinions about what's wrong with energy, especially when </w:t>
      </w:r>
      <w:hyperlink r:id="rId10" w:history="1">
        <w:r w:rsidRPr="00B91F68">
          <w:rPr>
            <w:rStyle w:val="Hyperlink"/>
          </w:rPr>
          <w:t xml:space="preserve">gasoline prices </w:t>
        </w:r>
        <w:r w:rsidRPr="00B91F68">
          <w:rPr>
            <w:rStyle w:val="Hyperlink"/>
          </w:rPr>
          <w:lastRenderedPageBreak/>
          <w:t>rise</w:t>
        </w:r>
      </w:hyperlink>
      <w:r w:rsidRPr="00B91F68">
        <w:t xml:space="preserve">, but our passion tends to exceed our understanding. </w:t>
      </w:r>
      <w:r w:rsidRPr="00B91F68">
        <w:rPr>
          <w:rStyle w:val="DebateHighlighted"/>
        </w:rPr>
        <w:t xml:space="preserve">Polling indicates we hold strong sentiments about </w:t>
      </w:r>
      <w:hyperlink r:id="rId11" w:history="1">
        <w:r w:rsidRPr="00B91F68">
          <w:rPr>
            <w:rStyle w:val="DebateHighlighted"/>
          </w:rPr>
          <w:t>energy independence</w:t>
        </w:r>
      </w:hyperlink>
      <w:r w:rsidRPr="00B91F68">
        <w:rPr>
          <w:rStyle w:val="DebateHighlighted"/>
        </w:rPr>
        <w:t xml:space="preserve"> and renewables. Yet key details elude us. More than half of Americans cannot name one type of renewable energy and nearly 40 percent can't identify a fossil fuel</w:t>
      </w:r>
      <w:r w:rsidRPr="00B91F68">
        <w:t xml:space="preserve">, </w:t>
      </w:r>
      <w:r w:rsidRPr="00B91F68">
        <w:rPr>
          <w:rStyle w:val="DebateUnderline"/>
        </w:rPr>
        <w:t xml:space="preserve">according to New York-based research organization </w:t>
      </w:r>
      <w:hyperlink r:id="rId12" w:history="1">
        <w:r w:rsidRPr="00B91F68">
          <w:rPr>
            <w:rStyle w:val="DebateUnderline"/>
          </w:rPr>
          <w:t>Public Agenda</w:t>
        </w:r>
      </w:hyperlink>
      <w:r w:rsidRPr="00B91F68">
        <w:t xml:space="preserve">. </w:t>
      </w:r>
      <w:r w:rsidRPr="00B91F68">
        <w:rPr>
          <w:rStyle w:val="DebateUnderline"/>
        </w:rPr>
        <w:t xml:space="preserve">Many wrongly think the US gets most of its oil from the Middle East, and few realize that it will be years before green energy makes up a large portion of our resource mix. </w:t>
      </w:r>
      <w:r w:rsidRPr="00B91F68">
        <w:rPr>
          <w:rStyle w:val="DebateHighlighted"/>
        </w:rPr>
        <w:t>Even when there is money on the table, we are often oblivious.</w:t>
      </w:r>
      <w:r w:rsidRPr="00B91F68">
        <w:t xml:space="preserve"> </w:t>
      </w:r>
      <w:r w:rsidRPr="00B91F68">
        <w:rPr>
          <w:rStyle w:val="DebateUnderline"/>
        </w:rPr>
        <w:t xml:space="preserve">An </w:t>
      </w:r>
      <w:hyperlink r:id="rId13" w:history="1">
        <w:r w:rsidRPr="00B91F68">
          <w:rPr>
            <w:rStyle w:val="DebateUnderline"/>
          </w:rPr>
          <w:t>Associated Press</w:t>
        </w:r>
      </w:hyperlink>
      <w:r w:rsidRPr="00B91F68">
        <w:rPr>
          <w:rStyle w:val="DebateUnderline"/>
        </w:rPr>
        <w:t>-NORC Center for Public Affairs Research poll found that</w:t>
      </w:r>
      <w:r w:rsidRPr="00B91F68">
        <w:t xml:space="preserve"> </w:t>
      </w:r>
      <w:r w:rsidRPr="00B91F68">
        <w:rPr>
          <w:rStyle w:val="DebateHighlighted"/>
        </w:rPr>
        <w:t xml:space="preserve">less than 20 percent of Americans know important details about energy efficiency rebates, tax credits, and other incentives available to them. </w:t>
      </w:r>
      <w:r w:rsidRPr="00B91F68">
        <w:rPr>
          <w:rStyle w:val="DebateHighlighted"/>
          <w:b/>
        </w:rPr>
        <w:t>Big, controversial energy news passes us by.</w:t>
      </w:r>
      <w:r w:rsidRPr="00B91F68">
        <w:t xml:space="preserve"> </w:t>
      </w:r>
      <w:r w:rsidRPr="00B91F68">
        <w:rPr>
          <w:rStyle w:val="DebateHighlighted"/>
        </w:rPr>
        <w:t>Half of the population is unaware of</w:t>
      </w:r>
      <w:r w:rsidRPr="00B91F68">
        <w:t xml:space="preserve"> </w:t>
      </w:r>
      <w:hyperlink r:id="rId14" w:history="1">
        <w:r w:rsidRPr="00B91F68">
          <w:rPr>
            <w:rStyle w:val="Hyperlink"/>
          </w:rPr>
          <w:t>TransCanada</w:t>
        </w:r>
      </w:hyperlink>
      <w:r w:rsidRPr="00B91F68">
        <w:t xml:space="preserve">'s </w:t>
      </w:r>
      <w:r w:rsidRPr="00B91F68">
        <w:rPr>
          <w:rStyle w:val="DebateHighlighted"/>
        </w:rPr>
        <w:t>Keystone XL</w:t>
      </w:r>
      <w:r w:rsidRPr="00B91F68">
        <w:t xml:space="preserve"> project, </w:t>
      </w:r>
      <w:r w:rsidRPr="00B91F68">
        <w:rPr>
          <w:rStyle w:val="DebateUnderline"/>
        </w:rPr>
        <w:t xml:space="preserve">according to a </w:t>
      </w:r>
      <w:hyperlink r:id="rId15" w:history="1">
        <w:r w:rsidRPr="00B91F68">
          <w:rPr>
            <w:rStyle w:val="DebateUnderline"/>
          </w:rPr>
          <w:t>Yale University</w:t>
        </w:r>
      </w:hyperlink>
      <w:r w:rsidRPr="00B91F68">
        <w:rPr>
          <w:rStyle w:val="DebateUnderline"/>
        </w:rPr>
        <w:t xml:space="preserve"> and </w:t>
      </w:r>
      <w:hyperlink r:id="rId16" w:history="1">
        <w:r w:rsidRPr="00B91F68">
          <w:rPr>
            <w:rStyle w:val="DebateUnderline"/>
          </w:rPr>
          <w:t>George Mason University</w:t>
        </w:r>
      </w:hyperlink>
      <w:r w:rsidRPr="00B91F68">
        <w:rPr>
          <w:rStyle w:val="DebateUnderline"/>
        </w:rPr>
        <w:t xml:space="preserve"> study</w:t>
      </w:r>
      <w:r w:rsidRPr="00B91F68">
        <w:rPr>
          <w:rStyle w:val="DebateHighlighted"/>
        </w:rPr>
        <w:t xml:space="preserve">, despite the uproar over </w:t>
      </w:r>
      <w:r w:rsidRPr="00B91F68">
        <w:t xml:space="preserve">President </w:t>
      </w:r>
      <w:r w:rsidRPr="00B91F68">
        <w:rPr>
          <w:rStyle w:val="DebateHighlighted"/>
        </w:rPr>
        <w:t>Obama's decision</w:t>
      </w:r>
      <w:r w:rsidRPr="00B91F68">
        <w:t xml:space="preserve"> t</w:t>
      </w:r>
    </w:p>
    <w:p w:rsidR="00481731" w:rsidRDefault="00481731" w:rsidP="00481731">
      <w:pPr>
        <w:pStyle w:val="Cards"/>
      </w:pPr>
    </w:p>
    <w:p w:rsidR="00C72BA8" w:rsidRPr="00481731" w:rsidRDefault="00C72BA8" w:rsidP="00481731">
      <w:pPr>
        <w:pStyle w:val="Cards"/>
        <w:rPr>
          <w:u w:val="thick"/>
          <w:shd w:val="clear" w:color="auto" w:fill="00FFFF"/>
        </w:rPr>
      </w:pPr>
      <w:proofErr w:type="gramStart"/>
      <w:r w:rsidRPr="00B91F68">
        <w:t>o</w:t>
      </w:r>
      <w:proofErr w:type="gramEnd"/>
      <w:r w:rsidRPr="00B91F68">
        <w:t xml:space="preserve"> deny the project a presidential permit in January.  What are we </w:t>
      </w:r>
      <w:proofErr w:type="gramStart"/>
      <w:r w:rsidRPr="00B91F68">
        <w:t>Talking</w:t>
      </w:r>
      <w:proofErr w:type="gramEnd"/>
      <w:r w:rsidRPr="00B91F68">
        <w:t xml:space="preserve"> About?  Yet bring up global warming at a party and watch the opinions fly. (More than two-thirds of Americans say the US should make either a large-scale or medium-scale effort to reduce global warming, according to the Yale/George Mason study.)  "We are having all of these big political debates over fossil fuels and a good portion of the population doesn't even know what they are talking about," said Jean Johnson, a senior fellow at Public Agenda and author of the book, "Who Turned </w:t>
      </w:r>
      <w:proofErr w:type="gramStart"/>
      <w:r w:rsidRPr="00B91F68">
        <w:t>Out</w:t>
      </w:r>
      <w:proofErr w:type="gramEnd"/>
      <w:r w:rsidRPr="00B91F68">
        <w:t xml:space="preserve"> the Lights?"  It's not surprising really; </w:t>
      </w:r>
      <w:r w:rsidRPr="00B91F68">
        <w:rPr>
          <w:rStyle w:val="DebateHighlighted"/>
        </w:rPr>
        <w:t>voters are distracted and few have the time or interest to delve into energy complexities</w:t>
      </w:r>
      <w:r w:rsidRPr="00B91F68">
        <w:t xml:space="preserve">. </w:t>
      </w:r>
      <w:r w:rsidRPr="00B91F68">
        <w:rPr>
          <w:rStyle w:val="DebateHighlighted"/>
        </w:rPr>
        <w:t xml:space="preserve">The ailing economy looms as a larger preoccupation. </w:t>
      </w:r>
      <w:r w:rsidRPr="00B91F68">
        <w:t xml:space="preserve"> "</w:t>
      </w:r>
      <w:r w:rsidRPr="00B91F68">
        <w:rPr>
          <w:rStyle w:val="DebateUnderline"/>
        </w:rPr>
        <w:t>They have busy lives. They are not sitting over EIA</w:t>
      </w:r>
      <w:r w:rsidRPr="00B91F68">
        <w:t xml:space="preserve"> [US Energy Information Administration] </w:t>
      </w:r>
      <w:r w:rsidRPr="00B91F68">
        <w:rPr>
          <w:rStyle w:val="DebateUnderline"/>
        </w:rPr>
        <w:t>books looking at statistics,</w:t>
      </w:r>
      <w:r w:rsidRPr="00B91F68">
        <w:t xml:space="preserve">" said </w:t>
      </w:r>
      <w:proofErr w:type="spellStart"/>
      <w:r w:rsidRPr="00B91F68">
        <w:t>Rayola</w:t>
      </w:r>
      <w:proofErr w:type="spellEnd"/>
      <w:r w:rsidRPr="00B91F68">
        <w:t xml:space="preserve"> </w:t>
      </w:r>
      <w:proofErr w:type="spellStart"/>
      <w:r w:rsidRPr="00B91F68">
        <w:rPr>
          <w:rStyle w:val="DebateUnderline"/>
        </w:rPr>
        <w:t>Dougher</w:t>
      </w:r>
      <w:proofErr w:type="spellEnd"/>
      <w:r w:rsidRPr="00B91F68">
        <w:rPr>
          <w:rStyle w:val="DebateUnderline"/>
        </w:rPr>
        <w:t>, senior economic advisor for the American Petroleum Institute</w:t>
      </w:r>
      <w:r w:rsidRPr="00B91F68">
        <w:t>, which has a Vote4Energy media campaign underway.</w:t>
      </w:r>
    </w:p>
    <w:p w:rsidR="00C72BA8" w:rsidRDefault="00C72BA8" w:rsidP="00C72BA8"/>
    <w:p w:rsidR="00C72BA8" w:rsidRPr="00B91F68" w:rsidRDefault="00C72BA8" w:rsidP="00C72BA8">
      <w:pPr>
        <w:pStyle w:val="Heading4"/>
        <w:rPr>
          <w:rFonts w:ascii="Times New Roman" w:hAnsi="Times New Roman" w:cs="Times New Roman"/>
        </w:rPr>
      </w:pPr>
      <w:r w:rsidRPr="00B91F68">
        <w:rPr>
          <w:rFonts w:ascii="Times New Roman" w:hAnsi="Times New Roman" w:cs="Times New Roman"/>
        </w:rPr>
        <w:t>Pubic likes nuclear – years of polls prove</w:t>
      </w:r>
    </w:p>
    <w:p w:rsidR="00C72BA8" w:rsidRPr="00B91F68" w:rsidRDefault="00C72BA8" w:rsidP="00C72BA8">
      <w:pPr>
        <w:rPr>
          <w:rFonts w:ascii="Times New Roman" w:hAnsi="Times New Roman" w:cs="Times New Roman"/>
        </w:rPr>
      </w:pPr>
      <w:proofErr w:type="spellStart"/>
      <w:proofErr w:type="gramStart"/>
      <w:r w:rsidRPr="00B91F68">
        <w:rPr>
          <w:rStyle w:val="StyleStyleBold12pt"/>
          <w:rFonts w:cs="Times New Roman"/>
        </w:rPr>
        <w:t>Raftery</w:t>
      </w:r>
      <w:proofErr w:type="spellEnd"/>
      <w:r w:rsidRPr="00B91F68">
        <w:rPr>
          <w:rStyle w:val="StyleStyleBold12pt"/>
          <w:rFonts w:cs="Times New Roman"/>
        </w:rPr>
        <w:t xml:space="preserve"> 11</w:t>
      </w:r>
      <w:r w:rsidRPr="00B91F68">
        <w:rPr>
          <w:rFonts w:ascii="Times New Roman" w:hAnsi="Times New Roman" w:cs="Times New Roman"/>
        </w:rPr>
        <w:t xml:space="preserve"> (Colonel James J. </w:t>
      </w:r>
      <w:proofErr w:type="spellStart"/>
      <w:r w:rsidRPr="00B91F68">
        <w:rPr>
          <w:rFonts w:ascii="Times New Roman" w:hAnsi="Times New Roman" w:cs="Times New Roman"/>
        </w:rPr>
        <w:t>Raftery</w:t>
      </w:r>
      <w:proofErr w:type="spellEnd"/>
      <w:r w:rsidRPr="00B91F68">
        <w:rPr>
          <w:rFonts w:ascii="Times New Roman" w:hAnsi="Times New Roman" w:cs="Times New Roman"/>
        </w:rPr>
        <w:t xml:space="preserve"> Jr.)</w:t>
      </w:r>
      <w:proofErr w:type="gramEnd"/>
    </w:p>
    <w:p w:rsidR="00C72BA8" w:rsidRPr="00B91F68" w:rsidRDefault="00C72BA8" w:rsidP="00C72BA8">
      <w:r w:rsidRPr="00B91F68">
        <w:t xml:space="preserve">(Performing actor: Kent H. Butts, Ph.D. Center for Strategic </w:t>
      </w:r>
      <w:proofErr w:type="spellStart"/>
      <w:r w:rsidRPr="00B91F68">
        <w:t>LeadershipUnited</w:t>
      </w:r>
      <w:proofErr w:type="spellEnd"/>
      <w:r w:rsidRPr="00B91F68">
        <w:t xml:space="preserve"> States Army EXAMINATION OF TERRESTRIAL NUCLEAR ENERGY’S RELEVANCE TO U.S. NATIONAL SECURITY. http://www.dtic.mil/cgi-bin/GetTRDoc?AD=ADA553129)</w:t>
      </w:r>
    </w:p>
    <w:p w:rsidR="00C72BA8" w:rsidRDefault="00C72BA8" w:rsidP="00C72BA8">
      <w:pPr>
        <w:pStyle w:val="Cards"/>
      </w:pPr>
      <w:r w:rsidRPr="00B91F68">
        <w:t>F</w:t>
      </w:r>
      <w:r w:rsidRPr="00B91F68">
        <w:rPr>
          <w:rStyle w:val="StyleUnderline"/>
        </w:rPr>
        <w:t>or more than a decade, Gallup has been querying Americans to answer the following question: ―Overall do you strongly favor, somewhat favor, somewhat oppose, or strongly oppose the use of nuclear energy</w:t>
      </w:r>
      <w:r w:rsidRPr="00B91F68">
        <w:t xml:space="preserve"> as one of the ways to provide electricity for the U.S.?‖33 </w:t>
      </w:r>
      <w:proofErr w:type="gramStart"/>
      <w:r w:rsidRPr="00B91F68">
        <w:t>In</w:t>
      </w:r>
      <w:proofErr w:type="gramEnd"/>
      <w:r w:rsidRPr="00B91F68">
        <w:t xml:space="preserve"> each year, except 2001, </w:t>
      </w:r>
      <w:r w:rsidRPr="00B91F68">
        <w:rPr>
          <w:rStyle w:val="StyleUnderline"/>
        </w:rPr>
        <w:t>favorable responses outnumbered opposing one</w:t>
      </w:r>
      <w:r w:rsidRPr="00B91F68">
        <w:t xml:space="preserve">s.34 In an article dated March 22, 2010, Gallup reported that: </w:t>
      </w:r>
      <w:r w:rsidRPr="00B91F68">
        <w:rPr>
          <w:rStyle w:val="StyleUnderline"/>
        </w:rPr>
        <w:t>Support has edged up in the last two years, eclipsing 60% this year for the first time.</w:t>
      </w:r>
      <w:r w:rsidRPr="00B91F68">
        <w:t xml:space="preserve"> In addition, </w:t>
      </w:r>
      <w:r w:rsidRPr="00B91F68">
        <w:rPr>
          <w:rStyle w:val="StyleUnderline"/>
        </w:rPr>
        <w:t>28% of Americans now say they "strongly favor" nuclear power, also the highest Gallup has measured since the question was first asked</w:t>
      </w:r>
      <w:r w:rsidRPr="00B91F68">
        <w:t xml:space="preserve"> in 1994.35</w:t>
      </w:r>
    </w:p>
    <w:p w:rsidR="00C72BA8" w:rsidRDefault="00C72BA8" w:rsidP="00C72BA8">
      <w:pPr>
        <w:pStyle w:val="Nothing"/>
      </w:pPr>
    </w:p>
    <w:p w:rsidR="00C72BA8" w:rsidRDefault="00C72BA8" w:rsidP="00C72BA8"/>
    <w:p w:rsidR="00C72BA8" w:rsidRPr="00CD4242" w:rsidRDefault="00C72BA8" w:rsidP="00C72BA8">
      <w:pPr>
        <w:pStyle w:val="Heading4"/>
      </w:pPr>
      <w:r w:rsidRPr="00CD4242">
        <w:t>China bashing is just talk</w:t>
      </w:r>
    </w:p>
    <w:p w:rsidR="00C72BA8" w:rsidRPr="00CD4242" w:rsidRDefault="00C72BA8" w:rsidP="00C72BA8">
      <w:pPr>
        <w:pStyle w:val="Nothing"/>
        <w:rPr>
          <w:rStyle w:val="Author-Date"/>
        </w:rPr>
      </w:pPr>
      <w:r w:rsidRPr="00CD4242">
        <w:rPr>
          <w:rStyle w:val="Author-Date"/>
        </w:rPr>
        <w:t>Drum 12</w:t>
      </w:r>
    </w:p>
    <w:p w:rsidR="00C72BA8" w:rsidRPr="00CD4242" w:rsidRDefault="00C72BA8" w:rsidP="00C72BA8">
      <w:r w:rsidRPr="00CD4242">
        <w:t>Kevin Drum is a political blogger for Mother Jones Jul. 17, 2012 “Obama and Romney Both Love Free Trade” http://www.motherjones.com/kevin-drum/2012/07/obama-and-romney-both-love-free-trade</w:t>
      </w:r>
    </w:p>
    <w:p w:rsidR="00C72BA8" w:rsidRDefault="00C72BA8" w:rsidP="00C72BA8">
      <w:pPr>
        <w:pStyle w:val="Cards"/>
        <w:rPr>
          <w:rStyle w:val="DebateHighlighted"/>
        </w:rPr>
      </w:pPr>
      <w:proofErr w:type="gramStart"/>
      <w:r w:rsidRPr="00CD4242">
        <w:t>Agreed.</w:t>
      </w:r>
      <w:proofErr w:type="gramEnd"/>
      <w:r w:rsidRPr="00CD4242">
        <w:t xml:space="preserve"> </w:t>
      </w:r>
      <w:r w:rsidRPr="00CD4242">
        <w:rPr>
          <w:rStyle w:val="DebateHighlighted"/>
        </w:rPr>
        <w:t>China-bashing is a perennial topic among presidential candidates, but it never amounts to much.</w:t>
      </w:r>
      <w:r w:rsidRPr="00CD4242">
        <w:t xml:space="preserve"> It just makes for good stump speeches. </w:t>
      </w:r>
      <w:proofErr w:type="gramStart"/>
      <w:r w:rsidRPr="00CD4242">
        <w:t>Ditto for trade-bashing.</w:t>
      </w:r>
      <w:proofErr w:type="gramEnd"/>
      <w:r w:rsidRPr="00CD4242">
        <w:t xml:space="preserve"> Obama and Hillary Clinton both swore mighty oaths that they hated NAFTA back when they were competing for blue-collar votes in the 2008 Ohio primary, and then never mentioned NAFTA again after </w:t>
      </w:r>
      <w:proofErr w:type="gramStart"/>
      <w:r w:rsidRPr="00CD4242">
        <w:t>election day</w:t>
      </w:r>
      <w:proofErr w:type="gramEnd"/>
      <w:r w:rsidRPr="00CD4242">
        <w:t xml:space="preserve">. As with </w:t>
      </w:r>
      <w:r w:rsidRPr="00CD4242">
        <w:rPr>
          <w:rStyle w:val="DebateUnderline"/>
        </w:rPr>
        <w:t>China-bashing, it's good red meat for the masses, but means nothing.</w:t>
      </w:r>
      <w:r w:rsidRPr="00CD4242">
        <w:t xml:space="preserve">  The current round of outsourcing/offshoring speechifying is similarly meaningless. </w:t>
      </w:r>
      <w:proofErr w:type="gramStart"/>
      <w:r w:rsidRPr="00CD4242">
        <w:t>It's</w:t>
      </w:r>
      <w:proofErr w:type="gramEnd"/>
      <w:r w:rsidRPr="00CD4242">
        <w:t xml:space="preserve"> good campaign fodder, but </w:t>
      </w:r>
      <w:r w:rsidRPr="00CD4242">
        <w:rPr>
          <w:rStyle w:val="DebateHighlighted"/>
        </w:rPr>
        <w:t>Obama and Romney will both follow fairly traditional trade policies over the next four years regardless of what they say now.</w:t>
      </w:r>
      <w:r w:rsidRPr="00CD4242">
        <w:t xml:space="preserve"> If you're a fan of trade agreements, you should just turn down the volume on your TV set for the next few months and not worry about things. </w:t>
      </w:r>
      <w:r w:rsidRPr="00CD4242">
        <w:rPr>
          <w:rStyle w:val="DebateHighlighted"/>
        </w:rPr>
        <w:t>None of it matters.</w:t>
      </w:r>
    </w:p>
    <w:p w:rsidR="00C72BA8" w:rsidRDefault="00C72BA8" w:rsidP="00C72BA8">
      <w:pPr>
        <w:pStyle w:val="Nothing"/>
      </w:pPr>
    </w:p>
    <w:p w:rsidR="00C72BA8" w:rsidRDefault="00C72BA8" w:rsidP="00C72BA8">
      <w:pPr>
        <w:pStyle w:val="Heading4"/>
      </w:pPr>
      <w:r>
        <w:t>It’s jurisdictionally impossible for Romney to follow through on his china bashing agenda</w:t>
      </w:r>
    </w:p>
    <w:p w:rsidR="00C72BA8" w:rsidRPr="00064C65" w:rsidRDefault="00C72BA8" w:rsidP="00C72BA8">
      <w:pPr>
        <w:rPr>
          <w:rStyle w:val="Author-Date"/>
        </w:rPr>
      </w:pPr>
      <w:r w:rsidRPr="00064C65">
        <w:rPr>
          <w:rStyle w:val="Author-Date"/>
        </w:rPr>
        <w:t>Lee 8-25</w:t>
      </w:r>
    </w:p>
    <w:p w:rsidR="00C72BA8" w:rsidRDefault="00C72BA8" w:rsidP="00C72BA8">
      <w:r w:rsidRPr="00064C65">
        <w:t>Peter Lee</w:t>
      </w:r>
      <w:r>
        <w:t xml:space="preserve"> </w:t>
      </w:r>
      <w:r w:rsidRPr="00064C65">
        <w:t>Aug 25, 2012</w:t>
      </w:r>
      <w:r>
        <w:t xml:space="preserve"> R</w:t>
      </w:r>
      <w:r w:rsidRPr="00064C65">
        <w:t>omney stays in character on China</w:t>
      </w:r>
      <w:r>
        <w:t xml:space="preserve"> </w:t>
      </w:r>
      <w:r w:rsidRPr="00064C65">
        <w:t>http://www.atimes.com/atimes/China/NH25Ad04.html</w:t>
      </w:r>
    </w:p>
    <w:p w:rsidR="00C72BA8" w:rsidRPr="009E4A2F" w:rsidRDefault="00C72BA8" w:rsidP="00C72BA8">
      <w:pPr>
        <w:pStyle w:val="Cards"/>
        <w:spacing w:before="240"/>
        <w:rPr>
          <w:rStyle w:val="DebateHighlighted"/>
        </w:rPr>
      </w:pPr>
      <w:r>
        <w:lastRenderedPageBreak/>
        <w:t xml:space="preserve">A centerpiece of candidate Romney's surprisingly insubstantial foreign policy portfolio is China bashing, in the form of the crowd-pleasing assertion that, on Day One of his presidency, he will designate China a "currency manipulator" and instruct the Department of Commerce to impose countervailing duties if Beijing doesn't behave. [3] This is meant to make a marked contrast with the Obama Treasury Department, which declined to make the currency manipulator designation this year.  As Scott </w:t>
      </w:r>
      <w:proofErr w:type="spellStart"/>
      <w:r w:rsidRPr="009E4A2F">
        <w:rPr>
          <w:rStyle w:val="DebateUnderline"/>
        </w:rPr>
        <w:t>Lincicome</w:t>
      </w:r>
      <w:proofErr w:type="spellEnd"/>
      <w:r>
        <w:t xml:space="preserve">, </w:t>
      </w:r>
      <w:r w:rsidRPr="009E4A2F">
        <w:rPr>
          <w:rStyle w:val="DebateUnderline"/>
        </w:rPr>
        <w:t>an experienced international trade litigator</w:t>
      </w:r>
      <w:r>
        <w:t xml:space="preserve"> </w:t>
      </w:r>
      <w:r w:rsidRPr="009E4A2F">
        <w:rPr>
          <w:rStyle w:val="DebateUnderline"/>
        </w:rPr>
        <w:t>(and, it might be noted, a libertarian fan of Romney running-mate Paul Ryan's economic policies</w:t>
      </w:r>
      <w:r>
        <w:t xml:space="preserve">) </w:t>
      </w:r>
      <w:r w:rsidRPr="009E4A2F">
        <w:rPr>
          <w:rStyle w:val="DebateUnderline"/>
        </w:rPr>
        <w:t>wrote</w:t>
      </w:r>
      <w:r>
        <w:t xml:space="preserve"> on his blog, </w:t>
      </w:r>
      <w:r w:rsidRPr="009E4A2F">
        <w:rPr>
          <w:rStyle w:val="DebateHighlighted"/>
        </w:rPr>
        <w:t xml:space="preserve">the Romney China plank is </w:t>
      </w:r>
      <w:r w:rsidRPr="00F32120">
        <w:rPr>
          <w:rStyle w:val="DebateUnderline"/>
        </w:rPr>
        <w:t>pure</w:t>
      </w:r>
      <w:r w:rsidRPr="009E4A2F">
        <w:rPr>
          <w:rStyle w:val="DebateHighlighted"/>
        </w:rPr>
        <w:t>, election-year BS</w:t>
      </w:r>
      <w:r>
        <w:t xml:space="preserve">:      </w:t>
      </w:r>
      <w:r w:rsidRPr="003D23B5">
        <w:rPr>
          <w:rStyle w:val="DebateUnderline"/>
        </w:rPr>
        <w:t>Treasury's</w:t>
      </w:r>
      <w:r w:rsidRPr="009E4A2F">
        <w:rPr>
          <w:rStyle w:val="DebateHighlighted"/>
        </w:rPr>
        <w:t xml:space="preserve"> assessment must be done in consultation with the IMF</w:t>
      </w:r>
      <w:r>
        <w:t xml:space="preserve"> [International Monetary Fund] </w:t>
      </w:r>
      <w:r w:rsidRPr="009E4A2F">
        <w:rPr>
          <w:rStyle w:val="DebateHighlighted"/>
        </w:rPr>
        <w:t xml:space="preserve">and pursuant to </w:t>
      </w:r>
      <w:r>
        <w:t xml:space="preserve">pretty </w:t>
      </w:r>
      <w:r w:rsidRPr="003D23B5">
        <w:rPr>
          <w:rStyle w:val="DebateUnderline"/>
        </w:rPr>
        <w:t>strict</w:t>
      </w:r>
      <w:r w:rsidRPr="009E4A2F">
        <w:rPr>
          <w:rStyle w:val="DebateHighlighted"/>
        </w:rPr>
        <w:t xml:space="preserve"> guidelines.</w:t>
      </w:r>
      <w:r w:rsidRPr="009E4A2F">
        <w:t xml:space="preserve"> In</w:t>
      </w:r>
      <w:r>
        <w:t xml:space="preserve"> short, </w:t>
      </w:r>
      <w:r w:rsidRPr="009E4A2F">
        <w:rPr>
          <w:rStyle w:val="DebateHighlighted"/>
        </w:rPr>
        <w:t xml:space="preserve">the president can't just </w:t>
      </w:r>
      <w:r w:rsidRPr="003D23B5">
        <w:rPr>
          <w:rStyle w:val="DebateUnderline"/>
        </w:rPr>
        <w:t>tell the Treasury to</w:t>
      </w:r>
      <w:r w:rsidRPr="009E4A2F">
        <w:rPr>
          <w:rStyle w:val="DebateHighlighted"/>
        </w:rPr>
        <w:t xml:space="preserve"> designate a country a "currency manipulator," and he/she </w:t>
      </w:r>
      <w:r w:rsidRPr="00F32120">
        <w:rPr>
          <w:rStyle w:val="DebateUnderline"/>
        </w:rPr>
        <w:t>certainly</w:t>
      </w:r>
      <w:r w:rsidRPr="009E4A2F">
        <w:rPr>
          <w:rStyle w:val="DebateHighlighted"/>
        </w:rPr>
        <w:t xml:space="preserve"> can't do it p</w:t>
      </w:r>
      <w:r w:rsidRPr="00F32120">
        <w:rPr>
          <w:rStyle w:val="DebateUnderline"/>
        </w:rPr>
        <w:t xml:space="preserve">ublicly </w:t>
      </w:r>
      <w:r w:rsidRPr="009E4A2F">
        <w:rPr>
          <w:rStyle w:val="DebateHighlighted"/>
        </w:rPr>
        <w:t>via Executive Order</w:t>
      </w:r>
      <w:r>
        <w:t xml:space="preserve"> (as Romney's plan promises). </w:t>
      </w:r>
      <w:r w:rsidRPr="009E4A2F">
        <w:rPr>
          <w:rStyle w:val="DebateHighlighted"/>
        </w:rPr>
        <w:t xml:space="preserve">To do so would </w:t>
      </w:r>
      <w:r w:rsidRPr="00F32120">
        <w:rPr>
          <w:rStyle w:val="DebateUnderline"/>
        </w:rPr>
        <w:t>not only</w:t>
      </w:r>
      <w:r w:rsidRPr="009E4A2F">
        <w:rPr>
          <w:rStyle w:val="DebateHighlighted"/>
        </w:rPr>
        <w:t xml:space="preserve"> violate </w:t>
      </w:r>
      <w:r w:rsidRPr="003D23B5">
        <w:rPr>
          <w:rStyle w:val="DebateUnderline"/>
        </w:rPr>
        <w:t>the letter of the</w:t>
      </w:r>
      <w:r w:rsidRPr="009E4A2F">
        <w:rPr>
          <w:rStyle w:val="DebateHighlighted"/>
        </w:rPr>
        <w:t xml:space="preserve"> law, </w:t>
      </w:r>
      <w:r w:rsidRPr="003D23B5">
        <w:rPr>
          <w:rStyle w:val="DebateUnderline"/>
        </w:rPr>
        <w:t>but also destroy the Treasury report's credibility</w:t>
      </w:r>
      <w:r>
        <w:t xml:space="preserve">.      Second, </w:t>
      </w:r>
      <w:r w:rsidRPr="009E4A2F">
        <w:rPr>
          <w:rStyle w:val="DebateHighlighted"/>
        </w:rPr>
        <w:t xml:space="preserve">the president can't just instruct the Commerce Department to begin imposing countervailing duties on Chinese goods. </w:t>
      </w:r>
      <w:r w:rsidRPr="00F32120">
        <w:rPr>
          <w:rStyle w:val="DebateUnderline"/>
        </w:rPr>
        <w:t xml:space="preserve">Pursuant to US trade law and regulations, </w:t>
      </w:r>
      <w:r w:rsidRPr="00F32120">
        <w:rPr>
          <w:rStyle w:val="DebateHighlighted"/>
        </w:rPr>
        <w:t xml:space="preserve">the imposition of </w:t>
      </w:r>
      <w:r w:rsidRPr="00F32120">
        <w:rPr>
          <w:rStyle w:val="DebateUnderline"/>
        </w:rPr>
        <w:t xml:space="preserve">countervailing </w:t>
      </w:r>
      <w:r w:rsidRPr="00F32120">
        <w:rPr>
          <w:rStyle w:val="DebateHighlighted"/>
        </w:rPr>
        <w:t>duties</w:t>
      </w:r>
      <w:r w:rsidRPr="00F32120">
        <w:rPr>
          <w:rStyle w:val="DebateUnderline"/>
        </w:rPr>
        <w:t xml:space="preserve"> on imports </w:t>
      </w:r>
      <w:r w:rsidRPr="00F32120">
        <w:rPr>
          <w:rStyle w:val="DebateHighlighted"/>
        </w:rPr>
        <w:t>requires</w:t>
      </w:r>
      <w:r w:rsidRPr="00F32120">
        <w:rPr>
          <w:rStyle w:val="DebateUnderline"/>
        </w:rPr>
        <w:t xml:space="preserve"> (</w:t>
      </w:r>
      <w:proofErr w:type="spellStart"/>
      <w:r w:rsidRPr="00F32120">
        <w:rPr>
          <w:rStyle w:val="DebateUnderline"/>
        </w:rPr>
        <w:t>i</w:t>
      </w:r>
      <w:proofErr w:type="spellEnd"/>
      <w:r w:rsidRPr="00F32120">
        <w:rPr>
          <w:rStyle w:val="DebateUnderline"/>
        </w:rPr>
        <w:t xml:space="preserve">) a </w:t>
      </w:r>
      <w:r w:rsidRPr="00F32120">
        <w:rPr>
          <w:rStyle w:val="DebateHighlighted"/>
        </w:rPr>
        <w:t>petition from an</w:t>
      </w:r>
      <w:r w:rsidRPr="00F32120">
        <w:rPr>
          <w:rStyle w:val="DebateUnderline"/>
        </w:rPr>
        <w:t xml:space="preserve"> affected </w:t>
      </w:r>
      <w:r w:rsidRPr="00F32120">
        <w:rPr>
          <w:rStyle w:val="DebateHighlighted"/>
        </w:rPr>
        <w:t>industry</w:t>
      </w:r>
      <w:r w:rsidRPr="00F32120">
        <w:rPr>
          <w:rStyle w:val="DebateUnderline"/>
        </w:rPr>
        <w:t xml:space="preserve"> or self-initiation by Commerce ...; (ii) preliminary and final </w:t>
      </w:r>
      <w:r w:rsidRPr="00F32120">
        <w:rPr>
          <w:rStyle w:val="DebateHighlighted"/>
        </w:rPr>
        <w:t>findings, based on</w:t>
      </w:r>
      <w:r w:rsidRPr="00F32120">
        <w:rPr>
          <w:rStyle w:val="DebateUnderline"/>
        </w:rPr>
        <w:t xml:space="preserve"> extensive </w:t>
      </w:r>
      <w:r w:rsidRPr="00F32120">
        <w:rPr>
          <w:rStyle w:val="DebateHighlighted"/>
        </w:rPr>
        <w:t>evidence</w:t>
      </w:r>
      <w:r w:rsidRPr="009E4A2F">
        <w:rPr>
          <w:rStyle w:val="DebateHighlighted"/>
        </w:rPr>
        <w:t xml:space="preserve"> </w:t>
      </w:r>
      <w:r>
        <w:t xml:space="preserve">(including rebuttal from Chinese producers, US importers and the Chinese government) </w:t>
      </w:r>
      <w:proofErr w:type="gramStart"/>
      <w:r>
        <w:t>... ;</w:t>
      </w:r>
      <w:proofErr w:type="gramEnd"/>
      <w:r>
        <w:t xml:space="preserve"> </w:t>
      </w:r>
      <w:r w:rsidRPr="009E4A2F">
        <w:rPr>
          <w:rStyle w:val="DebateUnderline"/>
        </w:rPr>
        <w:t>a</w:t>
      </w:r>
      <w:r w:rsidRPr="009E4A2F">
        <w:rPr>
          <w:rStyle w:val="DebateHighlighted"/>
        </w:rPr>
        <w:t>nd (iii) preliminary and final findings by the non-partisan I</w:t>
      </w:r>
      <w:r w:rsidRPr="009E4A2F">
        <w:rPr>
          <w:rStyle w:val="DebateUnderline"/>
        </w:rPr>
        <w:t xml:space="preserve">nternational </w:t>
      </w:r>
      <w:r w:rsidRPr="009E4A2F">
        <w:rPr>
          <w:rStyle w:val="DebateHighlighted"/>
        </w:rPr>
        <w:t>T</w:t>
      </w:r>
      <w:r w:rsidRPr="009E4A2F">
        <w:rPr>
          <w:rStyle w:val="DebateUnderline"/>
        </w:rPr>
        <w:t xml:space="preserve">rade </w:t>
      </w:r>
      <w:r w:rsidRPr="009E4A2F">
        <w:rPr>
          <w:rStyle w:val="DebateHighlighted"/>
        </w:rPr>
        <w:t>C</w:t>
      </w:r>
      <w:r w:rsidRPr="009E4A2F">
        <w:rPr>
          <w:rStyle w:val="DebateUnderline"/>
        </w:rPr>
        <w:t>ommission that said imports are injuring the US industry.</w:t>
      </w:r>
      <w:r>
        <w:t xml:space="preserve"> </w:t>
      </w:r>
      <w:r w:rsidRPr="009E4A2F">
        <w:rPr>
          <w:rStyle w:val="DebateHighlighted"/>
        </w:rPr>
        <w:t>Each of these steps is required by US law and WTO</w:t>
      </w:r>
      <w:r>
        <w:t xml:space="preserve"> [World Trade Organization] </w:t>
      </w:r>
      <w:r w:rsidRPr="009E4A2F">
        <w:rPr>
          <w:rStyle w:val="DebateHighlighted"/>
        </w:rPr>
        <w:t>rules</w:t>
      </w:r>
      <w:r w:rsidRPr="009E4A2F">
        <w:rPr>
          <w:rStyle w:val="DebateUnderline"/>
        </w:rPr>
        <w:t>. So</w:t>
      </w:r>
      <w:r w:rsidRPr="009E4A2F">
        <w:rPr>
          <w:rStyle w:val="DebateHighlighted"/>
        </w:rPr>
        <w:t xml:space="preserve"> Romney's plan to</w:t>
      </w:r>
      <w:r>
        <w:t xml:space="preserve">, on the very first day of his presidency, </w:t>
      </w:r>
      <w:r w:rsidRPr="009E4A2F">
        <w:rPr>
          <w:rStyle w:val="DebateHighlighted"/>
        </w:rPr>
        <w:t>just start imposing CVDs</w:t>
      </w:r>
      <w:r>
        <w:t xml:space="preserve"> [countervailing duties] </w:t>
      </w:r>
      <w:r w:rsidRPr="009E4A2F">
        <w:rPr>
          <w:rStyle w:val="DebateHighlighted"/>
        </w:rPr>
        <w:t xml:space="preserve">on Chinese imports would be in direct conflict with </w:t>
      </w:r>
      <w:r w:rsidRPr="00F32120">
        <w:rPr>
          <w:rStyle w:val="DebateUnderline"/>
        </w:rPr>
        <w:t>both US</w:t>
      </w:r>
      <w:r w:rsidRPr="009E4A2F">
        <w:rPr>
          <w:rStyle w:val="DebateHighlighted"/>
        </w:rPr>
        <w:t xml:space="preserve"> law </w:t>
      </w:r>
      <w:r w:rsidRPr="00F32120">
        <w:rPr>
          <w:rStyle w:val="DebateUnderline"/>
        </w:rPr>
        <w:t>and the United States' WTO obligations</w:t>
      </w:r>
      <w:r>
        <w:t xml:space="preserve">. [4] </w:t>
      </w:r>
      <w:r w:rsidRPr="00F32120">
        <w:rPr>
          <w:rStyle w:val="DebateUnderline"/>
        </w:rPr>
        <w:t>A further difficulty for Romney is that</w:t>
      </w:r>
      <w:r w:rsidRPr="009E4A2F">
        <w:rPr>
          <w:rStyle w:val="DebateHighlighted"/>
        </w:rPr>
        <w:t xml:space="preserve"> the merits of the case against the PRC </w:t>
      </w:r>
      <w:r w:rsidRPr="00F32120">
        <w:rPr>
          <w:rStyle w:val="DebateUnderline"/>
        </w:rPr>
        <w:t>as a currency manipulator</w:t>
      </w:r>
      <w:r w:rsidRPr="009E4A2F">
        <w:rPr>
          <w:rStyle w:val="DebateHighlighted"/>
        </w:rPr>
        <w:t xml:space="preserve"> are becoming </w:t>
      </w:r>
      <w:r w:rsidRPr="00064C65">
        <w:t xml:space="preserve">rather </w:t>
      </w:r>
      <w:r w:rsidRPr="009E4A2F">
        <w:rPr>
          <w:rStyle w:val="DebateHighlighted"/>
        </w:rPr>
        <w:t xml:space="preserve">thin, and serve as </w:t>
      </w:r>
      <w:r w:rsidRPr="00F32120">
        <w:rPr>
          <w:rStyle w:val="DebateUnderline"/>
        </w:rPr>
        <w:t>a rather</w:t>
      </w:r>
      <w:r w:rsidRPr="009E4A2F">
        <w:rPr>
          <w:rStyle w:val="DebateHighlighted"/>
        </w:rPr>
        <w:t xml:space="preserve"> poor justification</w:t>
      </w:r>
      <w:r w:rsidRPr="00064C65">
        <w:t xml:space="preserve"> (on grounds of cost-benefit as well as principle) </w:t>
      </w:r>
      <w:r w:rsidRPr="009E4A2F">
        <w:rPr>
          <w:rStyle w:val="DebateHighlighted"/>
        </w:rPr>
        <w:t xml:space="preserve">for </w:t>
      </w:r>
      <w:r w:rsidRPr="00F32120">
        <w:rPr>
          <w:rStyle w:val="DebateUnderline"/>
        </w:rPr>
        <w:t>a session of scorched-earth countervailing duty</w:t>
      </w:r>
      <w:r w:rsidRPr="009E4A2F">
        <w:rPr>
          <w:rStyle w:val="DebateHighlighted"/>
        </w:rPr>
        <w:t xml:space="preserve"> trade warfare.</w:t>
      </w:r>
    </w:p>
    <w:p w:rsidR="00C72BA8" w:rsidRDefault="00C72BA8" w:rsidP="00C72BA8"/>
    <w:p w:rsidR="00C72BA8" w:rsidRDefault="00C72BA8" w:rsidP="00C72BA8">
      <w:pPr>
        <w:pStyle w:val="Heading4"/>
      </w:pPr>
      <w:r>
        <w:t>China relations – issues compartmentalized and don’t spill over to broader relations</w:t>
      </w:r>
    </w:p>
    <w:p w:rsidR="00C72BA8" w:rsidRPr="006A1FF6" w:rsidRDefault="00C72BA8" w:rsidP="00C72BA8">
      <w:pPr>
        <w:rPr>
          <w:rStyle w:val="Author-Date"/>
        </w:rPr>
      </w:pPr>
      <w:proofErr w:type="spellStart"/>
      <w:r w:rsidRPr="006A1FF6">
        <w:rPr>
          <w:rStyle w:val="Author-Date"/>
        </w:rPr>
        <w:t>Xijin</w:t>
      </w:r>
      <w:proofErr w:type="spellEnd"/>
      <w:r w:rsidRPr="006A1FF6">
        <w:rPr>
          <w:rStyle w:val="Author-Date"/>
        </w:rPr>
        <w:t xml:space="preserve"> 12</w:t>
      </w:r>
    </w:p>
    <w:p w:rsidR="00C72BA8" w:rsidRPr="006A1FF6" w:rsidRDefault="00C72BA8" w:rsidP="00C72BA8">
      <w:r w:rsidRPr="006A1FF6">
        <w:t>Hu </w:t>
      </w:r>
      <w:proofErr w:type="spellStart"/>
      <w:r w:rsidRPr="006A1FF6">
        <w:t>Xijin</w:t>
      </w:r>
      <w:proofErr w:type="spellEnd"/>
      <w:r w:rsidRPr="006A1FF6">
        <w:t>, editor in chief of the Global Times, a Chinese newspaper, 3/21/2012 (</w:t>
      </w:r>
      <w:hyperlink r:id="rId17" w:tgtFrame="_blank" w:history="1">
        <w:r w:rsidRPr="006A1FF6">
          <w:rPr>
            <w:rStyle w:val="Hyperlink"/>
          </w:rPr>
          <w:t>http://www.foreignpolicy.com/articles/2012/03/21/hollow_threats</w:t>
        </w:r>
      </w:hyperlink>
      <w:r w:rsidRPr="006A1FF6">
        <w:t>)</w:t>
      </w:r>
    </w:p>
    <w:p w:rsidR="00C72BA8" w:rsidRDefault="00C72BA8" w:rsidP="00C72BA8">
      <w:pPr>
        <w:pStyle w:val="Cards"/>
        <w:rPr>
          <w:rStyle w:val="DebateHighlighted"/>
        </w:rPr>
      </w:pPr>
      <w:r>
        <w:rPr>
          <w:szCs w:val="20"/>
        </w:rPr>
        <w:t xml:space="preserve">As for </w:t>
      </w:r>
      <w:r w:rsidRPr="006A1FF6">
        <w:rPr>
          <w:rStyle w:val="DebateHighlighted"/>
        </w:rPr>
        <w:t>the U.S.-China row over things like rare earths, the exchange rate, and</w:t>
      </w:r>
      <w:r>
        <w:rPr>
          <w:rStyle w:val="apple-converted-space"/>
          <w:rFonts w:ascii="Arial" w:hAnsi="Arial" w:cs="Arial"/>
          <w:color w:val="222222"/>
          <w:szCs w:val="20"/>
        </w:rPr>
        <w:t> </w:t>
      </w:r>
      <w:r>
        <w:rPr>
          <w:szCs w:val="20"/>
        </w:rPr>
        <w:t>even</w:t>
      </w:r>
      <w:r>
        <w:rPr>
          <w:rStyle w:val="apple-converted-space"/>
          <w:rFonts w:ascii="Arial" w:hAnsi="Arial" w:cs="Arial"/>
          <w:color w:val="222222"/>
          <w:szCs w:val="20"/>
        </w:rPr>
        <w:t> </w:t>
      </w:r>
      <w:r>
        <w:t>hu</w:t>
      </w:r>
      <w:r w:rsidRPr="006A1FF6">
        <w:rPr>
          <w:rStyle w:val="DebateHighlighted"/>
        </w:rPr>
        <w:t>man rights, all these conflicts have been very specific, and they haven't capsized the whole relationship. We believe the person whom the Americans elect</w:t>
      </w:r>
      <w:r>
        <w:rPr>
          <w:rStyle w:val="apple-converted-space"/>
          <w:rFonts w:ascii="Arial" w:hAnsi="Arial" w:cs="Arial"/>
          <w:color w:val="222222"/>
          <w:szCs w:val="20"/>
        </w:rPr>
        <w:t> </w:t>
      </w:r>
      <w:r>
        <w:rPr>
          <w:szCs w:val="20"/>
        </w:rPr>
        <w:t xml:space="preserve">to enter the White House </w:t>
      </w:r>
      <w:r w:rsidRPr="006A1FF6">
        <w:rPr>
          <w:rStyle w:val="DebateHighlighted"/>
        </w:rPr>
        <w:t>will</w:t>
      </w:r>
      <w:r>
        <w:rPr>
          <w:szCs w:val="20"/>
        </w:rPr>
        <w:t xml:space="preserve">, at the very least, </w:t>
      </w:r>
      <w:r w:rsidRPr="006A1FF6">
        <w:rPr>
          <w:rStyle w:val="DebateHighlighted"/>
        </w:rPr>
        <w:t>have rational thoughts. Romney won't make the mistake of turning a specific conflict into a showdown with 1.3 billion Chinese people.</w:t>
      </w:r>
    </w:p>
    <w:p w:rsidR="00C72BA8" w:rsidRDefault="00C72BA8" w:rsidP="00C72BA8">
      <w:pPr>
        <w:pStyle w:val="Nothing"/>
      </w:pPr>
    </w:p>
    <w:p w:rsidR="00C72BA8" w:rsidRPr="008C4A91" w:rsidRDefault="00C72BA8" w:rsidP="00C72BA8">
      <w:pPr>
        <w:pStyle w:val="Heading4"/>
      </w:pPr>
      <w:proofErr w:type="spellStart"/>
      <w:r w:rsidRPr="008C4A91">
        <w:t>Zoellick</w:t>
      </w:r>
      <w:proofErr w:type="spellEnd"/>
      <w:r w:rsidRPr="008C4A91">
        <w:t xml:space="preserve"> nomination </w:t>
      </w:r>
      <w:r>
        <w:t>proves Romney will moderate on china</w:t>
      </w:r>
    </w:p>
    <w:p w:rsidR="00C72BA8" w:rsidRPr="008C4A91" w:rsidRDefault="00C72BA8" w:rsidP="00C72BA8">
      <w:pPr>
        <w:rPr>
          <w:rStyle w:val="Author-Date"/>
        </w:rPr>
      </w:pPr>
      <w:proofErr w:type="spellStart"/>
      <w:r w:rsidRPr="008C4A91">
        <w:rPr>
          <w:rStyle w:val="Author-Date"/>
        </w:rPr>
        <w:t>Shobert</w:t>
      </w:r>
      <w:proofErr w:type="spellEnd"/>
      <w:r w:rsidRPr="008C4A91">
        <w:rPr>
          <w:rStyle w:val="Author-Date"/>
        </w:rPr>
        <w:t xml:space="preserve"> 12</w:t>
      </w:r>
    </w:p>
    <w:p w:rsidR="00C72BA8" w:rsidRDefault="00C72BA8" w:rsidP="00C72BA8">
      <w:r w:rsidRPr="008C4A91">
        <w:t xml:space="preserve">Benjamin A </w:t>
      </w:r>
      <w:proofErr w:type="spellStart"/>
      <w:r w:rsidRPr="008C4A91">
        <w:t>Shobert</w:t>
      </w:r>
      <w:proofErr w:type="spellEnd"/>
      <w:r w:rsidRPr="008C4A91">
        <w:t xml:space="preserve"> is the managing director of Rubicon Strategy Group, a consulting firm specialized in strategy analysis for companies looking to enter emerging economies</w:t>
      </w:r>
      <w:r>
        <w:t xml:space="preserve"> </w:t>
      </w:r>
      <w:r w:rsidRPr="008C4A91">
        <w:t>Aug 17, 2012</w:t>
      </w:r>
      <w:r>
        <w:t xml:space="preserve"> </w:t>
      </w:r>
      <w:r w:rsidRPr="008C4A91">
        <w:t>Romney's China hand encounters rough seas</w:t>
      </w:r>
      <w:r>
        <w:t xml:space="preserve"> </w:t>
      </w:r>
      <w:r w:rsidRPr="008C4A91">
        <w:t>http://www.atimes.com/atimes/China/NH17Ad01.html</w:t>
      </w:r>
    </w:p>
    <w:p w:rsidR="00C72BA8" w:rsidRDefault="00C72BA8" w:rsidP="00C72BA8">
      <w:pPr>
        <w:pStyle w:val="Cards"/>
        <w:rPr>
          <w:rStyle w:val="StyleUnderline"/>
        </w:rPr>
      </w:pPr>
      <w:r>
        <w:t xml:space="preserve">The struggles of Republican presidential nominee Mitt Romney to define a coherent China policy continued last week. </w:t>
      </w:r>
      <w:r w:rsidRPr="00360EAC">
        <w:rPr>
          <w:rStyle w:val="DebateHighlighted"/>
        </w:rPr>
        <w:t>The nomination of</w:t>
      </w:r>
      <w:r>
        <w:t xml:space="preserve"> Robert </w:t>
      </w:r>
      <w:proofErr w:type="spellStart"/>
      <w:r w:rsidRPr="00360EAC">
        <w:rPr>
          <w:rStyle w:val="DebateHighlighted"/>
        </w:rPr>
        <w:t>Zoellick</w:t>
      </w:r>
      <w:proofErr w:type="spellEnd"/>
      <w:r>
        <w:t xml:space="preserve">, former World Bank Group president, </w:t>
      </w:r>
      <w:r w:rsidRPr="00360EAC">
        <w:rPr>
          <w:rStyle w:val="DebateHighlighted"/>
        </w:rPr>
        <w:t>to head Romney's national-security transition team has drawn the ire of</w:t>
      </w:r>
      <w:r>
        <w:t xml:space="preserve"> prominent </w:t>
      </w:r>
      <w:r w:rsidRPr="00360EAC">
        <w:rPr>
          <w:rStyle w:val="DebateHighlighted"/>
        </w:rPr>
        <w:t>neo-conservatives</w:t>
      </w:r>
      <w:r>
        <w:t xml:space="preserve"> </w:t>
      </w:r>
      <w:r w:rsidRPr="00360EAC">
        <w:rPr>
          <w:rStyle w:val="DebateHighlighted"/>
        </w:rPr>
        <w:t>who take issue with</w:t>
      </w:r>
      <w:r>
        <w:t xml:space="preserve"> a variety of </w:t>
      </w:r>
      <w:proofErr w:type="spellStart"/>
      <w:r w:rsidRPr="00360EAC">
        <w:rPr>
          <w:rStyle w:val="DebateHighlighted"/>
        </w:rPr>
        <w:t>Zoellick's</w:t>
      </w:r>
      <w:proofErr w:type="spellEnd"/>
      <w:r>
        <w:t xml:space="preserve"> foreign-policy positions, not least of which is his "</w:t>
      </w:r>
      <w:r w:rsidRPr="00360EAC">
        <w:rPr>
          <w:rStyle w:val="DebateHighlighted"/>
        </w:rPr>
        <w:t>pro-China" orientation.</w:t>
      </w:r>
      <w:r>
        <w:rPr>
          <w:rStyle w:val="DebateHighlighted"/>
        </w:rPr>
        <w:t xml:space="preserve">  </w:t>
      </w:r>
      <w:r>
        <w:t xml:space="preserve">The problems Romney has encountered speak to the distrust many hardline conservatives have toward his candidacy: Should they take his many changes of heart as </w:t>
      </w:r>
      <w:proofErr w:type="gramStart"/>
      <w:r>
        <w:t>sincere,</w:t>
      </w:r>
      <w:proofErr w:type="gramEnd"/>
      <w:r>
        <w:t xml:space="preserve"> or as political necessities? If the latter, can they trust him to govern in ways consistent with their values, or should they expect him to reverse course? These misgivings explain why many from the neo-conservative wing of the party are quick to react when Romney     appears ready to tack to the moderate middle, as his nomination of </w:t>
      </w:r>
      <w:proofErr w:type="spellStart"/>
      <w:r>
        <w:t>Zoellick</w:t>
      </w:r>
      <w:proofErr w:type="spellEnd"/>
      <w:r>
        <w:t xml:space="preserve"> suggested.  Thus far, Romney's public statements about China are noticeably different from those of past Republican candidates. His emphasis on China has led many pundits to proclaim that a Romney-led administration would "get tough" on Beijing. He has famously declared his intentions to identify China as a currency manipulator on "Day 1" of his presidency. All of these are interesting comments from the otherwise conventional, pro-business Republican, and markedly different from those of </w:t>
      </w:r>
      <w:r w:rsidRPr="00360EAC">
        <w:rPr>
          <w:rStyle w:val="DebateUnderline"/>
        </w:rPr>
        <w:t>past Republican nominees whose emphasis on free trade and access to China was an all but explicit part of their platforms.</w:t>
      </w:r>
      <w:r>
        <w:rPr>
          <w:rStyle w:val="DebateUnderline"/>
        </w:rPr>
        <w:t xml:space="preserve"> </w:t>
      </w:r>
      <w:r>
        <w:t xml:space="preserve"> </w:t>
      </w:r>
      <w:r w:rsidRPr="00360EAC">
        <w:rPr>
          <w:rStyle w:val="DebateHighlighted"/>
        </w:rPr>
        <w:t>It is widely accepted that if elected, Romney's position toward China would tack to</w:t>
      </w:r>
      <w:r>
        <w:t xml:space="preserve"> these </w:t>
      </w:r>
      <w:r w:rsidRPr="00360EAC">
        <w:rPr>
          <w:rStyle w:val="DebateHighlighted"/>
        </w:rPr>
        <w:t>traditional Republican stances</w:t>
      </w:r>
      <w:r w:rsidRPr="008F5192">
        <w:rPr>
          <w:rStyle w:val="StyleUnderline"/>
        </w:rPr>
        <w:t xml:space="preserve">, an opinion reinforced by </w:t>
      </w:r>
      <w:proofErr w:type="spellStart"/>
      <w:r w:rsidRPr="008F5192">
        <w:rPr>
          <w:rStyle w:val="StyleUnderline"/>
        </w:rPr>
        <w:t>Zoellick's</w:t>
      </w:r>
      <w:proofErr w:type="spellEnd"/>
      <w:r w:rsidRPr="008F5192">
        <w:rPr>
          <w:rStyle w:val="StyleUnderline"/>
        </w:rPr>
        <w:t xml:space="preserve"> nomination</w:t>
      </w:r>
      <w:r w:rsidRPr="00360EAC">
        <w:rPr>
          <w:rStyle w:val="DebateHighlighted"/>
        </w:rPr>
        <w:t xml:space="preserve">. In nominating </w:t>
      </w:r>
      <w:proofErr w:type="spellStart"/>
      <w:r w:rsidRPr="00360EAC">
        <w:rPr>
          <w:rStyle w:val="DebateHighlighted"/>
        </w:rPr>
        <w:t>Zoellick</w:t>
      </w:r>
      <w:proofErr w:type="spellEnd"/>
      <w:r w:rsidRPr="00360EAC">
        <w:rPr>
          <w:rStyle w:val="DebateHighlighted"/>
        </w:rPr>
        <w:t xml:space="preserve">, it appeared Romney was signaling to the world an acknowledgement that his administration would come back to center on foreign-policy </w:t>
      </w:r>
      <w:r w:rsidRPr="008F5192">
        <w:rPr>
          <w:rStyle w:val="StyleUnderline"/>
        </w:rPr>
        <w:t>matters.</w:t>
      </w:r>
    </w:p>
    <w:p w:rsidR="00B61FFB" w:rsidRDefault="00B61FFB" w:rsidP="00B61FFB">
      <w:pPr>
        <w:pStyle w:val="Nothing"/>
      </w:pPr>
    </w:p>
    <w:p w:rsidR="00B61FFB" w:rsidRPr="00B61FFB" w:rsidRDefault="00B61FFB" w:rsidP="00B61FFB">
      <w:pPr>
        <w:pStyle w:val="Nothing"/>
      </w:pPr>
    </w:p>
    <w:p w:rsidR="00806C75" w:rsidRDefault="00806C75" w:rsidP="00C72BA8"/>
    <w:p w:rsidR="00DC6FD6" w:rsidRDefault="00DC6FD6" w:rsidP="00C72BA8"/>
    <w:p w:rsidR="00DC6FD6" w:rsidRPr="00BA3DB7" w:rsidRDefault="00DC6FD6" w:rsidP="00440E31">
      <w:pPr>
        <w:pStyle w:val="Tags"/>
      </w:pPr>
      <w:r>
        <w:t>No regime collapse.</w:t>
      </w:r>
    </w:p>
    <w:p w:rsidR="00DC6FD6" w:rsidRDefault="00DC6FD6" w:rsidP="00DC6FD6">
      <w:pPr>
        <w:pStyle w:val="Cites"/>
      </w:pPr>
      <w:r w:rsidRPr="00380C15">
        <w:rPr>
          <w:rStyle w:val="Author-Date"/>
        </w:rPr>
        <w:t>Platt 8/30</w:t>
      </w:r>
      <w:r>
        <w:t xml:space="preserve"> [</w:t>
      </w:r>
      <w:r w:rsidRPr="00380C15">
        <w:t>STEPHEN PLATT &amp; JEFFREY WASSERSTROM</w:t>
      </w:r>
      <w:r w:rsidRPr="00380C15">
        <w:tab/>
        <w:t xml:space="preserve"> - Stephen Platt is the author of </w:t>
      </w:r>
      <w:proofErr w:type="gramStart"/>
      <w:r w:rsidRPr="00380C15">
        <w:t>Autumn</w:t>
      </w:r>
      <w:proofErr w:type="gramEnd"/>
      <w:r w:rsidRPr="00380C15">
        <w:t xml:space="preserve"> in the Heavenly Kingdom: China, the West, and the Epic Story of the Taiping Civil War. Jeffrey </w:t>
      </w:r>
      <w:proofErr w:type="spellStart"/>
      <w:r w:rsidRPr="00380C15">
        <w:t>Wasserstrom</w:t>
      </w:r>
      <w:proofErr w:type="spellEnd"/>
      <w:r w:rsidRPr="00380C15">
        <w:t xml:space="preserve"> is the author of China in the 21st Century and co-editor of Chinese Characters: Profiles of Fast-Changing Lives in a Fast-Changing Land.</w:t>
      </w:r>
      <w:r>
        <w:t xml:space="preserve"> </w:t>
      </w:r>
      <w:r w:rsidRPr="00380C15">
        <w:t>AUG 30 2012, 12:14 PM ET</w:t>
      </w:r>
      <w:r>
        <w:t xml:space="preserve"> http://www.theatlantic.com/international/archive/2012/08/chinas-long-history-of-defying-the-doomsayers/261783/] </w:t>
      </w:r>
    </w:p>
    <w:p w:rsidR="00DC6FD6" w:rsidRDefault="00DC6FD6" w:rsidP="00DC6FD6">
      <w:pPr>
        <w:pStyle w:val="Nothing"/>
      </w:pPr>
    </w:p>
    <w:p w:rsidR="00B61FFB" w:rsidRDefault="00DC6FD6" w:rsidP="00DC6FD6">
      <w:pPr>
        <w:pStyle w:val="Cards"/>
      </w:pPr>
      <w:r w:rsidRPr="0050125B">
        <w:t>Still, not all of the CCP's efforts have been so defensive in nature. The Party has also made some positive changes, such as loosening controls on private life, helping</w:t>
      </w:r>
      <w:r>
        <w:t xml:space="preserve"> boost living standards, and raising China's global </w:t>
      </w:r>
      <w:r w:rsidRPr="00A8357E">
        <w:t>influence, all of which have likely made it easier for Chinese citizens to tolerate or even support the Party's rule.  The Party is talented at adapting incrementally, changing course a bit at a time. This can work for a while, even a long while, but that doesn't mean it can go on</w:t>
      </w:r>
      <w:r>
        <w:t xml:space="preserve"> indefinitely. Both of the CCP's two most recent predecessors, struggling to maintain their legitimacy, eventually attempted their own complete reinvention. In the early 1900s, the Qing dynasty, in a failed bid to outrun the forces of revolution from within, abolished the Confucian examinations that legitimized it for more than two centuries and tried to reinvent itself as a constitutional monarchy. Taiwan, under Nationalist control from the late 1940s on, began its transformation into a thriving democracy under the watch of Chiang Kai-shek's son. Today, a Party president rules Taiwan not as a dictator but as an elected official.  </w:t>
      </w:r>
      <w:r w:rsidRPr="00A8357E">
        <w:rPr>
          <w:rStyle w:val="DebateUnderline"/>
          <w:shd w:val="clear" w:color="auto" w:fill="00FFFF"/>
        </w:rPr>
        <w:t>China's military is</w:t>
      </w:r>
      <w:r>
        <w:t xml:space="preserve"> presently </w:t>
      </w:r>
      <w:r w:rsidRPr="00A8357E">
        <w:rPr>
          <w:rStyle w:val="DebateUnderline"/>
          <w:shd w:val="clear" w:color="auto" w:fill="00FFFF"/>
        </w:rPr>
        <w:t>powerful enough and its diplomacy stable enough that the</w:t>
      </w:r>
      <w:r>
        <w:t xml:space="preserve"> Communist </w:t>
      </w:r>
      <w:r w:rsidRPr="00A8357E">
        <w:rPr>
          <w:rStyle w:val="DebateUnderline"/>
          <w:shd w:val="clear" w:color="auto" w:fill="00FFFF"/>
        </w:rPr>
        <w:t>Party faces no realistic threats</w:t>
      </w:r>
      <w:r w:rsidRPr="00A8357E">
        <w:t xml:space="preserve"> </w:t>
      </w:r>
    </w:p>
    <w:p w:rsidR="00B61FFB" w:rsidRDefault="00B61FFB" w:rsidP="00DC6FD6">
      <w:pPr>
        <w:pStyle w:val="Cards"/>
      </w:pPr>
    </w:p>
    <w:p w:rsidR="00DC6FD6" w:rsidRPr="00A8357E" w:rsidRDefault="00DC6FD6" w:rsidP="00DC6FD6">
      <w:pPr>
        <w:pStyle w:val="Cards"/>
        <w:rPr>
          <w:rStyle w:val="DebateUnderline"/>
          <w:shd w:val="clear" w:color="auto" w:fill="00FFFF"/>
        </w:rPr>
      </w:pPr>
      <w:proofErr w:type="gramStart"/>
      <w:r w:rsidRPr="00A8357E">
        <w:t>from</w:t>
      </w:r>
      <w:proofErr w:type="gramEnd"/>
      <w:r w:rsidRPr="00A8357E">
        <w:t xml:space="preserve"> outside. Internally, </w:t>
      </w:r>
      <w:r w:rsidRPr="00A8357E">
        <w:rPr>
          <w:rStyle w:val="DebateUnderline"/>
          <w:shd w:val="clear" w:color="auto" w:fill="00FFFF"/>
        </w:rPr>
        <w:t>its control over society is effective enough that, while unrest</w:t>
      </w:r>
      <w:r>
        <w:t xml:space="preserve"> and discontent </w:t>
      </w:r>
      <w:r w:rsidRPr="00A8357E">
        <w:rPr>
          <w:rStyle w:val="DebateUnderline"/>
          <w:shd w:val="clear" w:color="auto" w:fill="00FFFF"/>
        </w:rPr>
        <w:t>may be widespread, there are neither well-organized opposition parties nor rebellious armies that might seriously challenge the</w:t>
      </w:r>
      <w:r>
        <w:t xml:space="preserve"> central </w:t>
      </w:r>
      <w:r w:rsidRPr="00A8357E">
        <w:rPr>
          <w:rStyle w:val="DebateUnderline"/>
          <w:shd w:val="clear" w:color="auto" w:fill="00FFFF"/>
        </w:rPr>
        <w:t>government.</w:t>
      </w:r>
      <w:r>
        <w:t xml:space="preserve"> For now, the Communist Party finds itself in a position that would be enviable to the officials of the late Qing. It could, if it wished, reinvent itself with a new legitimizing narrative, or even open the way to a new multiparty political structure as the Nationalists did in Taiwan, likely without fear of being overthrown in the process. If it does not make such changes, however, then it seems likely that the corruption and internal dissent of today will continue to mount. If that happens, then it is likely only a matter of time until that dissent and corruption reach a critical mass necessary to end the regime. But, as the world learned from the late Lord </w:t>
      </w:r>
      <w:proofErr w:type="spellStart"/>
      <w:r>
        <w:t>Macartney's</w:t>
      </w:r>
      <w:proofErr w:type="spellEnd"/>
      <w:r>
        <w:t xml:space="preserve"> failed prediction, those processes can take many generations longer than we might expect. </w:t>
      </w:r>
      <w:r w:rsidRPr="00A8357E">
        <w:rPr>
          <w:rStyle w:val="DebateUnderline"/>
          <w:shd w:val="clear" w:color="auto" w:fill="00FFFF"/>
        </w:rPr>
        <w:t>Even if</w:t>
      </w:r>
      <w:r w:rsidRPr="00A8357E">
        <w:t xml:space="preserve"> the Communist Party's </w:t>
      </w:r>
      <w:r w:rsidRPr="00A8357E">
        <w:rPr>
          <w:rStyle w:val="DebateUnderline"/>
          <w:shd w:val="clear" w:color="auto" w:fill="00FFFF"/>
        </w:rPr>
        <w:t>legitimacy does weaken enough for the party to fall, it might not be in any of our lifetimes.</w:t>
      </w:r>
    </w:p>
    <w:p w:rsidR="00DC6FD6" w:rsidRDefault="00440E31" w:rsidP="00440E31">
      <w:pPr>
        <w:pStyle w:val="BlockHeadings"/>
      </w:pPr>
      <w:r>
        <w:t>Counterplan</w:t>
      </w:r>
    </w:p>
    <w:p w:rsidR="00440E31" w:rsidRDefault="00440E31" w:rsidP="00440E31">
      <w:pPr>
        <w:pStyle w:val="Nothing"/>
      </w:pPr>
    </w:p>
    <w:p w:rsidR="00440E31" w:rsidRPr="00B91F68" w:rsidRDefault="00440E31" w:rsidP="00440E31">
      <w:pPr>
        <w:pStyle w:val="Heading2"/>
        <w:rPr>
          <w:rFonts w:ascii="Times New Roman" w:hAnsi="Times New Roman" w:cs="Times New Roman"/>
        </w:rPr>
      </w:pPr>
      <w:r w:rsidRPr="00B91F68">
        <w:rPr>
          <w:rFonts w:ascii="Times New Roman" w:hAnsi="Times New Roman" w:cs="Times New Roman"/>
        </w:rPr>
        <w:t xml:space="preserve">Water </w:t>
      </w:r>
      <w:proofErr w:type="spellStart"/>
      <w:r w:rsidRPr="00B91F68">
        <w:rPr>
          <w:rFonts w:ascii="Times New Roman" w:hAnsi="Times New Roman" w:cs="Times New Roman"/>
        </w:rPr>
        <w:t>Shorages</w:t>
      </w:r>
      <w:proofErr w:type="spellEnd"/>
    </w:p>
    <w:p w:rsidR="00440E31" w:rsidRPr="00B91F68" w:rsidRDefault="00440E31" w:rsidP="00440E31">
      <w:pPr>
        <w:pStyle w:val="Heading3"/>
        <w:rPr>
          <w:rFonts w:ascii="Times New Roman" w:hAnsi="Times New Roman" w:cs="Times New Roman"/>
        </w:rPr>
      </w:pPr>
      <w:r w:rsidRPr="00B91F68">
        <w:rPr>
          <w:rFonts w:ascii="Times New Roman" w:hAnsi="Times New Roman" w:cs="Times New Roman"/>
        </w:rPr>
        <w:lastRenderedPageBreak/>
        <w:t>2AC Water Wars</w:t>
      </w:r>
    </w:p>
    <w:p w:rsidR="00440E31" w:rsidRPr="00B91F68" w:rsidRDefault="00440E31" w:rsidP="00440E31">
      <w:pPr>
        <w:rPr>
          <w:rFonts w:ascii="Times New Roman" w:hAnsi="Times New Roman" w:cs="Times New Roman"/>
        </w:rPr>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 xml:space="preserve">Global SMR solves water – impact is wars and millions of premature deaths </w:t>
      </w:r>
    </w:p>
    <w:p w:rsidR="00440E31" w:rsidRPr="00B91F68" w:rsidRDefault="00440E31" w:rsidP="00440E31">
      <w:pPr>
        <w:rPr>
          <w:rFonts w:ascii="Times New Roman" w:hAnsi="Times New Roman" w:cs="Times New Roman"/>
        </w:rPr>
      </w:pPr>
      <w:proofErr w:type="spellStart"/>
      <w:r w:rsidRPr="00B91F68">
        <w:rPr>
          <w:rStyle w:val="Author-Date"/>
          <w:rFonts w:ascii="Times New Roman" w:hAnsi="Times New Roman" w:cs="Times New Roman"/>
        </w:rPr>
        <w:t>Palley</w:t>
      </w:r>
      <w:proofErr w:type="spellEnd"/>
      <w:r w:rsidRPr="00B91F68">
        <w:rPr>
          <w:rStyle w:val="Author-Date"/>
          <w:rFonts w:ascii="Times New Roman" w:hAnsi="Times New Roman" w:cs="Times New Roman"/>
        </w:rPr>
        <w:t xml:space="preserve"> 11</w:t>
      </w:r>
      <w:r w:rsidRPr="00B91F68">
        <w:rPr>
          <w:rFonts w:ascii="Times New Roman" w:hAnsi="Times New Roman" w:cs="Times New Roman"/>
        </w:rPr>
        <w:t xml:space="preserve"> (Reese </w:t>
      </w:r>
      <w:proofErr w:type="spellStart"/>
      <w:r w:rsidRPr="00B91F68">
        <w:rPr>
          <w:rFonts w:ascii="Times New Roman" w:hAnsi="Times New Roman" w:cs="Times New Roman"/>
        </w:rPr>
        <w:t>Palley</w:t>
      </w:r>
      <w:proofErr w:type="spellEnd"/>
      <w:r w:rsidRPr="00B91F68">
        <w:rPr>
          <w:rFonts w:ascii="Times New Roman" w:hAnsi="Times New Roman" w:cs="Times New Roman"/>
        </w:rPr>
        <w:t xml:space="preserve"> - 1945-1949 </w:t>
      </w:r>
      <w:proofErr w:type="gramStart"/>
      <w:r w:rsidRPr="00B91F68">
        <w:rPr>
          <w:rFonts w:ascii="Times New Roman" w:hAnsi="Times New Roman" w:cs="Times New Roman"/>
        </w:rPr>
        <w:t>The</w:t>
      </w:r>
      <w:proofErr w:type="gramEnd"/>
      <w:r w:rsidRPr="00B91F68">
        <w:rPr>
          <w:rFonts w:ascii="Times New Roman" w:hAnsi="Times New Roman" w:cs="Times New Roman"/>
        </w:rPr>
        <w:t xml:space="preserve"> New School for Social Research</w:t>
      </w:r>
      <w:r w:rsidRPr="00B91F68">
        <w:rPr>
          <w:rFonts w:ascii="Times New Roman" w:hAnsi="Times New Roman" w:cs="Times New Roman"/>
          <w:sz w:val="12"/>
        </w:rPr>
        <w:t xml:space="preserve">¶ </w:t>
      </w:r>
      <w:r w:rsidRPr="00B91F68">
        <w:rPr>
          <w:rFonts w:ascii="Times New Roman" w:hAnsi="Times New Roman" w:cs="Times New Roman"/>
        </w:rPr>
        <w:t>1949-1952 The London School of Economics. Writer and historian)</w:t>
      </w:r>
    </w:p>
    <w:p w:rsidR="00440E31" w:rsidRPr="00B91F68" w:rsidRDefault="00440E31" w:rsidP="00440E31">
      <w:pPr>
        <w:rPr>
          <w:rFonts w:ascii="Times New Roman" w:hAnsi="Times New Roman" w:cs="Times New Roman"/>
        </w:rPr>
      </w:pPr>
      <w:r w:rsidRPr="00B91F68">
        <w:rPr>
          <w:rFonts w:ascii="Times New Roman" w:hAnsi="Times New Roman" w:cs="Times New Roman"/>
        </w:rPr>
        <w:t>(</w:t>
      </w:r>
      <w:r w:rsidRPr="00B91F68">
        <w:rPr>
          <w:rFonts w:ascii="Times New Roman" w:hAnsi="Times New Roman" w:cs="Times New Roman"/>
          <w:i/>
        </w:rPr>
        <w:t xml:space="preserve">The Answer: Why Only Inherently Safe, Mini Nuclear Power Plants Can Save Our World. </w:t>
      </w:r>
      <w:r w:rsidRPr="00B91F68">
        <w:rPr>
          <w:rFonts w:ascii="Times New Roman" w:hAnsi="Times New Roman" w:cs="Times New Roman"/>
        </w:rPr>
        <w:t>Pg. 168-171)</w:t>
      </w:r>
    </w:p>
    <w:p w:rsidR="00440E31" w:rsidRPr="00B91F68" w:rsidRDefault="00440E31" w:rsidP="00440E31">
      <w:pPr>
        <w:rPr>
          <w:rFonts w:ascii="Times New Roman" w:hAnsi="Times New Roman" w:cs="Times New Roman"/>
        </w:rPr>
      </w:pPr>
    </w:p>
    <w:p w:rsidR="00440E31" w:rsidRPr="00B91F68" w:rsidRDefault="00440E31" w:rsidP="00440E31">
      <w:pPr>
        <w:rPr>
          <w:rFonts w:ascii="Times New Roman" w:hAnsi="Times New Roman" w:cs="Times New Roman"/>
        </w:rPr>
      </w:pPr>
      <w:r w:rsidRPr="00B91F68">
        <w:rPr>
          <w:rFonts w:ascii="Times New Roman" w:hAnsi="Times New Roman" w:cs="Times New Roman"/>
        </w:rPr>
        <w:t>Desalinization and World Water Shortage</w:t>
      </w:r>
    </w:p>
    <w:p w:rsidR="00440E31" w:rsidRPr="00B91F68" w:rsidRDefault="00440E31" w:rsidP="00440E31">
      <w:pPr>
        <w:rPr>
          <w:rFonts w:ascii="Times New Roman" w:hAnsi="Times New Roman" w:cs="Times New Roman"/>
        </w:rPr>
      </w:pPr>
      <w:r w:rsidRPr="00B91F68">
        <w:rPr>
          <w:rFonts w:ascii="Times New Roman" w:hAnsi="Times New Roman" w:cs="Times New Roman"/>
        </w:rPr>
        <w:t>In 1990 Florida, Georgia, and Alabama began fighting over scarce water rights from increasingly scarce sources. After twenty years of fighting over the water from Lake Lanier, the sole source of most of the potable water for Atlanta, the city lost a federal court decision and now faces the daunting task of finding six hundred million gallons of potable water a day that just might not exist.</w:t>
      </w:r>
    </w:p>
    <w:p w:rsidR="00440E31" w:rsidRPr="00B91F68" w:rsidRDefault="00440E31" w:rsidP="00440E31">
      <w:pPr>
        <w:rPr>
          <w:rFonts w:ascii="Times New Roman" w:hAnsi="Times New Roman" w:cs="Times New Roman"/>
        </w:rPr>
      </w:pPr>
      <w:r w:rsidRPr="00B91F68">
        <w:rPr>
          <w:rFonts w:ascii="Times New Roman" w:hAnsi="Times New Roman" w:cs="Times New Roman"/>
        </w:rPr>
        <w:t xml:space="preserve">This is far from an isolated case in the United States, as states and municipalities are loading </w:t>
      </w:r>
      <w:proofErr w:type="spellStart"/>
      <w:r w:rsidRPr="00B91F68">
        <w:rPr>
          <w:rFonts w:ascii="Times New Roman" w:hAnsi="Times New Roman" w:cs="Times New Roman"/>
        </w:rPr>
        <w:t>increas¬ing</w:t>
      </w:r>
      <w:proofErr w:type="spellEnd"/>
      <w:r w:rsidRPr="00B91F68">
        <w:rPr>
          <w:rFonts w:ascii="Times New Roman" w:hAnsi="Times New Roman" w:cs="Times New Roman"/>
        </w:rPr>
        <w:t xml:space="preserve"> demands on limited supplies of water. The battle in the West has so far been contained within the courts.</w:t>
      </w:r>
    </w:p>
    <w:p w:rsidR="00440E31" w:rsidRPr="00B91F68" w:rsidRDefault="00440E31" w:rsidP="00440E31">
      <w:pPr>
        <w:rPr>
          <w:rFonts w:ascii="Times New Roman" w:hAnsi="Times New Roman" w:cs="Times New Roman"/>
        </w:rPr>
      </w:pPr>
      <w:r w:rsidRPr="00B91F68">
        <w:rPr>
          <w:rStyle w:val="StyleUnderline"/>
          <w:rFonts w:ascii="Times New Roman" w:hAnsi="Times New Roman"/>
        </w:rPr>
        <w:t>The third world has long been rent in recent droughts</w:t>
      </w:r>
      <w:r w:rsidRPr="00B91F68">
        <w:rPr>
          <w:rFonts w:ascii="Times New Roman" w:hAnsi="Times New Roman" w:cs="Times New Roman"/>
        </w:rPr>
        <w:t xml:space="preserve">, by the search for water. In subsistence economies, on marginal land water is not a convenience but a matter of life and death. As a result </w:t>
      </w:r>
      <w:r w:rsidRPr="00B91F68">
        <w:rPr>
          <w:rStyle w:val="StyleUnderline"/>
          <w:rFonts w:ascii="Times New Roman" w:hAnsi="Times New Roman"/>
        </w:rPr>
        <w:t>small wars have been fought, rivers diverted, and wells poisoned in what could be a warning of what is to come as industrialized nations</w:t>
      </w:r>
      <w:r w:rsidRPr="00B91F68">
        <w:rPr>
          <w:rFonts w:ascii="Times New Roman" w:hAnsi="Times New Roman" w:cs="Times New Roman"/>
        </w:rPr>
        <w:t xml:space="preserve"> begin to </w:t>
      </w:r>
      <w:r w:rsidRPr="00B91F68">
        <w:rPr>
          <w:rStyle w:val="StyleUnderline"/>
          <w:rFonts w:ascii="Times New Roman" w:hAnsi="Times New Roman"/>
        </w:rPr>
        <w:t>face failing water supplies</w:t>
      </w:r>
      <w:r w:rsidRPr="00B91F68">
        <w:rPr>
          <w:rFonts w:ascii="Times New Roman" w:hAnsi="Times New Roman" w:cs="Times New Roman"/>
        </w:rPr>
        <w:t>.</w:t>
      </w:r>
    </w:p>
    <w:p w:rsidR="00440E31" w:rsidRPr="00B91F68" w:rsidRDefault="00440E31" w:rsidP="00440E31">
      <w:pPr>
        <w:rPr>
          <w:rFonts w:ascii="Times New Roman" w:hAnsi="Times New Roman" w:cs="Times New Roman"/>
        </w:rPr>
      </w:pPr>
      <w:r w:rsidRPr="00B91F68">
        <w:rPr>
          <w:rFonts w:ascii="Times New Roman" w:hAnsi="Times New Roman" w:cs="Times New Roman"/>
        </w:rPr>
        <w:t xml:space="preserve">Quite aside </w:t>
      </w:r>
      <w:proofErr w:type="gramStart"/>
      <w:r w:rsidRPr="00B91F68">
        <w:rPr>
          <w:rFonts w:ascii="Times New Roman" w:hAnsi="Times New Roman" w:cs="Times New Roman"/>
        </w:rPr>
        <w:t>from ,the</w:t>
      </w:r>
      <w:proofErr w:type="gramEnd"/>
      <w:r w:rsidRPr="00B91F68">
        <w:rPr>
          <w:rFonts w:ascii="Times New Roman" w:hAnsi="Times New Roman" w:cs="Times New Roman"/>
        </w:rPr>
        <w:t xml:space="preserve"> demand for potable water is the dependence of enormous swaths of industry and agriculture on oceans of water used for processing, </w:t>
      </w:r>
      <w:proofErr w:type="spellStart"/>
      <w:r w:rsidRPr="00B91F68">
        <w:rPr>
          <w:rFonts w:ascii="Times New Roman" w:hAnsi="Times New Roman" w:cs="Times New Roman"/>
        </w:rPr>
        <w:t>ena¬bling</w:t>
      </w:r>
      <w:proofErr w:type="spellEnd"/>
      <w:r w:rsidRPr="00B91F68">
        <w:rPr>
          <w:rFonts w:ascii="Times New Roman" w:hAnsi="Times New Roman" w:cs="Times New Roman"/>
        </w:rPr>
        <w:t>, and cleaning a thousand processes and products. It is interesting to note that fresh water used in both industry and agriculture is reduced to a nonrenewable resource as agriculture adds salt and industry adds a chemical brew unsuitable for consumption.</w:t>
      </w:r>
    </w:p>
    <w:p w:rsidR="00440E31" w:rsidRPr="00B91F68" w:rsidRDefault="00440E31" w:rsidP="00440E31">
      <w:pPr>
        <w:rPr>
          <w:rFonts w:ascii="Times New Roman" w:hAnsi="Times New Roman" w:cs="Times New Roman"/>
        </w:rPr>
      </w:pPr>
      <w:r w:rsidRPr="00B91F68">
        <w:rPr>
          <w:rFonts w:ascii="Times New Roman" w:hAnsi="Times New Roman" w:cs="Times New Roman"/>
        </w:rPr>
        <w:t xml:space="preserve">More than one billion people in the world already lack access to clean water, and things are getting worse. Over the next two decades, </w:t>
      </w:r>
      <w:r w:rsidRPr="00B91F68">
        <w:rPr>
          <w:rStyle w:val="StyleUnderline"/>
          <w:rFonts w:ascii="Times New Roman" w:hAnsi="Times New Roman"/>
        </w:rPr>
        <w:t>the average supply of water</w:t>
      </w:r>
      <w:r w:rsidRPr="00B91F68">
        <w:rPr>
          <w:rFonts w:ascii="Times New Roman" w:hAnsi="Times New Roman" w:cs="Times New Roman"/>
        </w:rPr>
        <w:t xml:space="preserve"> ^per person </w:t>
      </w:r>
      <w:r w:rsidRPr="00B91F68">
        <w:rPr>
          <w:rStyle w:val="StyleUnderline"/>
          <w:rFonts w:ascii="Times New Roman" w:hAnsi="Times New Roman"/>
        </w:rPr>
        <w:t>will drop by a third</w:t>
      </w:r>
      <w:r w:rsidRPr="00B91F68">
        <w:rPr>
          <w:rFonts w:ascii="Times New Roman" w:hAnsi="Times New Roman" w:cs="Times New Roman"/>
        </w:rPr>
        <w:t xml:space="preserve">, </w:t>
      </w:r>
      <w:r w:rsidRPr="00B91F68">
        <w:rPr>
          <w:rStyle w:val="StyleUnderline"/>
          <w:rFonts w:ascii="Times New Roman" w:hAnsi="Times New Roman"/>
        </w:rPr>
        <w:t>condemning millions of people to</w:t>
      </w:r>
      <w:r w:rsidRPr="00B91F68">
        <w:rPr>
          <w:rFonts w:ascii="Times New Roman" w:hAnsi="Times New Roman" w:cs="Times New Roman"/>
        </w:rPr>
        <w:t xml:space="preserve"> waterborne </w:t>
      </w:r>
      <w:r w:rsidRPr="00B91F68">
        <w:rPr>
          <w:rStyle w:val="StyleUnderline"/>
          <w:rFonts w:ascii="Times New Roman" w:hAnsi="Times New Roman"/>
        </w:rPr>
        <w:t>diseases and</w:t>
      </w:r>
      <w:r w:rsidRPr="00B91F68">
        <w:rPr>
          <w:rFonts w:ascii="Times New Roman" w:hAnsi="Times New Roman" w:cs="Times New Roman"/>
        </w:rPr>
        <w:t xml:space="preserve"> an avoidable </w:t>
      </w:r>
      <w:proofErr w:type="spellStart"/>
      <w:r w:rsidRPr="00B91F68">
        <w:rPr>
          <w:rStyle w:val="StyleUnderline"/>
          <w:rFonts w:ascii="Times New Roman" w:hAnsi="Times New Roman"/>
        </w:rPr>
        <w:t>prema¬ture</w:t>
      </w:r>
      <w:proofErr w:type="spellEnd"/>
      <w:r w:rsidRPr="00B91F68">
        <w:rPr>
          <w:rStyle w:val="StyleUnderline"/>
          <w:rFonts w:ascii="Times New Roman" w:hAnsi="Times New Roman"/>
        </w:rPr>
        <w:t xml:space="preserve"> death</w:t>
      </w:r>
      <w:r w:rsidRPr="00B91F68">
        <w:rPr>
          <w:rFonts w:ascii="Times New Roman" w:hAnsi="Times New Roman" w:cs="Times New Roman"/>
        </w:rPr>
        <w:t>.81</w:t>
      </w:r>
    </w:p>
    <w:p w:rsidR="00440E31" w:rsidRPr="00B91F68" w:rsidRDefault="00440E31" w:rsidP="00440E31">
      <w:pPr>
        <w:rPr>
          <w:rFonts w:ascii="Times New Roman" w:hAnsi="Times New Roman" w:cs="Times New Roman"/>
        </w:rPr>
      </w:pPr>
      <w:r w:rsidRPr="00B91F68">
        <w:rPr>
          <w:rFonts w:ascii="Times New Roman" w:hAnsi="Times New Roman" w:cs="Times New Roman"/>
        </w:rPr>
        <w:t xml:space="preserve">So </w:t>
      </w:r>
      <w:r w:rsidRPr="00B91F68">
        <w:rPr>
          <w:rStyle w:val="StyleUnderline"/>
          <w:rFonts w:ascii="Times New Roman" w:hAnsi="Times New Roman"/>
        </w:rPr>
        <w:t xml:space="preserve">the stage is set for water access wars </w:t>
      </w:r>
      <w:r w:rsidRPr="00B91F68">
        <w:rPr>
          <w:rFonts w:ascii="Times New Roman" w:hAnsi="Times New Roman" w:cs="Times New Roman"/>
        </w:rPr>
        <w:t xml:space="preserve">between the first and the third worlds, between neighbors down-stream of supply, between big industry and big </w:t>
      </w:r>
      <w:proofErr w:type="spellStart"/>
      <w:r w:rsidRPr="00B91F68">
        <w:rPr>
          <w:rFonts w:ascii="Times New Roman" w:hAnsi="Times New Roman" w:cs="Times New Roman"/>
        </w:rPr>
        <w:t>agricul¬ture</w:t>
      </w:r>
      <w:proofErr w:type="spellEnd"/>
      <w:r w:rsidRPr="00B91F68">
        <w:rPr>
          <w:rFonts w:ascii="Times New Roman" w:hAnsi="Times New Roman" w:cs="Times New Roman"/>
        </w:rPr>
        <w:t xml:space="preserve">, </w:t>
      </w:r>
      <w:r w:rsidRPr="00B91F68">
        <w:rPr>
          <w:rStyle w:val="StyleUnderline"/>
          <w:rFonts w:ascii="Times New Roman" w:hAnsi="Times New Roman"/>
        </w:rPr>
        <w:t>between nations</w:t>
      </w:r>
      <w:r w:rsidRPr="00B91F68">
        <w:rPr>
          <w:rFonts w:ascii="Times New Roman" w:hAnsi="Times New Roman" w:cs="Times New Roman"/>
        </w:rPr>
        <w:t xml:space="preserve">, between population centers, and ultimately between you and the people who live next door for an already inadequate world water supply that is not being renewed. As populations inevitably increase, </w:t>
      </w:r>
      <w:r w:rsidRPr="00B91F68">
        <w:rPr>
          <w:rStyle w:val="StyleUnderline"/>
          <w:rFonts w:ascii="Times New Roman" w:hAnsi="Times New Roman"/>
        </w:rPr>
        <w:t>conflicts will intensify</w:t>
      </w:r>
      <w:r w:rsidRPr="00B91F68">
        <w:rPr>
          <w:rFonts w:ascii="Times New Roman" w:hAnsi="Times New Roman" w:cs="Times New Roman"/>
        </w:rPr>
        <w:t>.82</w:t>
      </w:r>
    </w:p>
    <w:p w:rsidR="00440E31" w:rsidRPr="00B91F68" w:rsidRDefault="00440E31" w:rsidP="00440E31">
      <w:pPr>
        <w:rPr>
          <w:rFonts w:ascii="Times New Roman" w:hAnsi="Times New Roman" w:cs="Times New Roman"/>
        </w:rPr>
      </w:pPr>
      <w:r w:rsidRPr="00B91F68">
        <w:rPr>
          <w:rFonts w:ascii="Times New Roman" w:hAnsi="Times New Roman" w:cs="Times New Roman"/>
        </w:rPr>
        <w:t xml:space="preserve">It is </w:t>
      </w:r>
      <w:r w:rsidRPr="00B91F68">
        <w:rPr>
          <w:rStyle w:val="StyleUnderline"/>
          <w:rFonts w:ascii="Times New Roman" w:hAnsi="Times New Roman"/>
        </w:rPr>
        <w:t>only by virtue of</w:t>
      </w:r>
      <w:r w:rsidRPr="00B91F68">
        <w:rPr>
          <w:rFonts w:ascii="Times New Roman" w:hAnsi="Times New Roman" w:cs="Times New Roman"/>
        </w:rPr>
        <w:t xml:space="preserve"> the historical accident of the availability of </w:t>
      </w:r>
      <w:r w:rsidRPr="00B91F68">
        <w:rPr>
          <w:rStyle w:val="StyleUnderline"/>
          <w:rFonts w:ascii="Times New Roman" w:hAnsi="Times New Roman"/>
        </w:rPr>
        <w:t>nuclear energy</w:t>
      </w:r>
      <w:r w:rsidRPr="00B91F68">
        <w:rPr>
          <w:rFonts w:ascii="Times New Roman" w:hAnsi="Times New Roman" w:cs="Times New Roman"/>
        </w:rPr>
        <w:t xml:space="preserve"> that </w:t>
      </w:r>
      <w:r w:rsidRPr="00B91F68">
        <w:rPr>
          <w:rStyle w:val="StyleUnderline"/>
          <w:rFonts w:ascii="Times New Roman" w:hAnsi="Times New Roman"/>
        </w:rPr>
        <w:t>humankind now has the ability to remove</w:t>
      </w:r>
      <w:r w:rsidRPr="00B91F68">
        <w:rPr>
          <w:rFonts w:ascii="Times New Roman" w:hAnsi="Times New Roman" w:cs="Times New Roman"/>
        </w:rPr>
        <w:t xml:space="preserve"> the </w:t>
      </w:r>
      <w:r w:rsidRPr="00B91F68">
        <w:rPr>
          <w:rStyle w:val="StyleUnderline"/>
          <w:rFonts w:ascii="Times New Roman" w:hAnsi="Times New Roman"/>
        </w:rPr>
        <w:t xml:space="preserve">salt </w:t>
      </w:r>
      <w:r w:rsidRPr="009D31A7">
        <w:t>and other pollutants</w:t>
      </w:r>
      <w:r w:rsidRPr="00B91F68">
        <w:rPr>
          <w:rStyle w:val="StyleUnderline"/>
          <w:rFonts w:ascii="Times New Roman" w:hAnsi="Times New Roman"/>
        </w:rPr>
        <w:t xml:space="preserve"> to supply all our water needs.</w:t>
      </w:r>
      <w:r w:rsidRPr="00B91F68">
        <w:rPr>
          <w:rFonts w:ascii="Times New Roman" w:hAnsi="Times New Roman" w:cs="Times New Roman"/>
        </w:rPr>
        <w:t xml:space="preserve"> The problem is that </w:t>
      </w:r>
      <w:proofErr w:type="spellStart"/>
      <w:r w:rsidRPr="00B91F68">
        <w:rPr>
          <w:rStyle w:val="StyleUnderline"/>
          <w:rFonts w:ascii="Times New Roman" w:hAnsi="Times New Roman"/>
        </w:rPr>
        <w:t>desali¬nation</w:t>
      </w:r>
      <w:proofErr w:type="spellEnd"/>
      <w:r w:rsidRPr="00B91F68">
        <w:rPr>
          <w:rStyle w:val="StyleUnderline"/>
          <w:rFonts w:ascii="Times New Roman" w:hAnsi="Times New Roman"/>
        </w:rPr>
        <w:t xml:space="preserve"> is an intensely local process</w:t>
      </w:r>
      <w:r w:rsidRPr="00B91F68">
        <w:rPr>
          <w:rFonts w:ascii="Times New Roman" w:hAnsi="Times New Roman" w:cs="Times New Roman"/>
        </w:rPr>
        <w:t xml:space="preserve">. Some localities have available sufficient water from renewable sources to take care of their own needs, but not enough to share with their </w:t>
      </w:r>
      <w:proofErr w:type="gramStart"/>
      <w:r w:rsidRPr="00B91F68">
        <w:rPr>
          <w:rFonts w:ascii="Times New Roman" w:hAnsi="Times New Roman" w:cs="Times New Roman"/>
        </w:rPr>
        <w:t>neighbors,</w:t>
      </w:r>
      <w:proofErr w:type="gramEnd"/>
      <w:r w:rsidRPr="00B91F68">
        <w:rPr>
          <w:rFonts w:ascii="Times New Roman" w:hAnsi="Times New Roman" w:cs="Times New Roman"/>
        </w:rPr>
        <w:t xml:space="preserve"> and-it is here that the scale of nuclear energy production must be defined locally.</w:t>
      </w:r>
    </w:p>
    <w:p w:rsidR="00440E31" w:rsidRPr="00B91F68" w:rsidRDefault="00440E31" w:rsidP="00440E31">
      <w:pPr>
        <w:rPr>
          <w:rFonts w:ascii="Times New Roman" w:hAnsi="Times New Roman" w:cs="Times New Roman"/>
        </w:rPr>
      </w:pPr>
      <w:r w:rsidRPr="00B91F68">
        <w:rPr>
          <w:rStyle w:val="StyleUnderline"/>
          <w:rFonts w:ascii="Times New Roman" w:hAnsi="Times New Roman"/>
        </w:rPr>
        <w:t>Large scale</w:t>
      </w:r>
      <w:r w:rsidRPr="00B91F68">
        <w:rPr>
          <w:rFonts w:ascii="Times New Roman" w:hAnsi="Times New Roman" w:cs="Times New Roman"/>
        </w:rPr>
        <w:t xml:space="preserve"> 1,000 </w:t>
      </w:r>
      <w:proofErr w:type="spellStart"/>
      <w:r w:rsidRPr="00B91F68">
        <w:rPr>
          <w:rFonts w:ascii="Times New Roman" w:hAnsi="Times New Roman" w:cs="Times New Roman"/>
        </w:rPr>
        <w:t>MWe</w:t>
      </w:r>
      <w:proofErr w:type="spellEnd"/>
      <w:r w:rsidRPr="00B91F68">
        <w:rPr>
          <w:rFonts w:ascii="Times New Roman" w:hAnsi="Times New Roman" w:cs="Times New Roman"/>
        </w:rPr>
        <w:t xml:space="preserve"> </w:t>
      </w:r>
      <w:r w:rsidRPr="00B91F68">
        <w:rPr>
          <w:rStyle w:val="StyleUnderline"/>
          <w:rFonts w:ascii="Times New Roman" w:hAnsi="Times New Roman"/>
        </w:rPr>
        <w:t xml:space="preserve">plants can be used to </w:t>
      </w:r>
      <w:proofErr w:type="spellStart"/>
      <w:r w:rsidRPr="00B91F68">
        <w:rPr>
          <w:rStyle w:val="StyleUnderline"/>
          <w:rFonts w:ascii="Times New Roman" w:hAnsi="Times New Roman"/>
        </w:rPr>
        <w:t>desal¬inate</w:t>
      </w:r>
      <w:proofErr w:type="spellEnd"/>
      <w:r w:rsidRPr="00B91F68">
        <w:rPr>
          <w:rFonts w:ascii="Times New Roman" w:hAnsi="Times New Roman" w:cs="Times New Roman"/>
        </w:rPr>
        <w:t xml:space="preserve"> water as well as for generating electricity. However </w:t>
      </w:r>
      <w:r w:rsidRPr="00B91F68">
        <w:rPr>
          <w:rStyle w:val="StyleUnderline"/>
          <w:rFonts w:ascii="Times New Roman" w:hAnsi="Times New Roman"/>
        </w:rPr>
        <w:t xml:space="preserve">we cannot build them fast enough to address the </w:t>
      </w:r>
      <w:proofErr w:type="spellStart"/>
      <w:r w:rsidRPr="00B91F68">
        <w:rPr>
          <w:rStyle w:val="StyleUnderline"/>
          <w:rFonts w:ascii="Times New Roman" w:hAnsi="Times New Roman"/>
        </w:rPr>
        <w:t>prob¬lem</w:t>
      </w:r>
      <w:proofErr w:type="spellEnd"/>
      <w:r w:rsidRPr="00B91F68">
        <w:rPr>
          <w:rFonts w:ascii="Times New Roman" w:hAnsi="Times New Roman" w:cs="Times New Roman"/>
        </w:rPr>
        <w:t xml:space="preserve">, and, if built </w:t>
      </w:r>
      <w:r w:rsidRPr="00B91F68">
        <w:rPr>
          <w:rStyle w:val="StyleUnderline"/>
          <w:rFonts w:ascii="Times New Roman" w:hAnsi="Times New Roman"/>
        </w:rPr>
        <w:t>they would face the</w:t>
      </w:r>
      <w:r w:rsidRPr="00B91F68">
        <w:rPr>
          <w:rFonts w:ascii="Times New Roman" w:hAnsi="Times New Roman" w:cs="Times New Roman"/>
        </w:rPr>
        <w:t xml:space="preserve"> extremely </w:t>
      </w:r>
      <w:proofErr w:type="spellStart"/>
      <w:r w:rsidRPr="00B91F68">
        <w:rPr>
          <w:rFonts w:ascii="Times New Roman" w:hAnsi="Times New Roman" w:cs="Times New Roman"/>
        </w:rPr>
        <w:t>expen¬sive</w:t>
      </w:r>
      <w:proofErr w:type="spellEnd"/>
      <w:r w:rsidRPr="00B91F68">
        <w:rPr>
          <w:rFonts w:ascii="Times New Roman" w:hAnsi="Times New Roman" w:cs="Times New Roman"/>
        </w:rPr>
        <w:t xml:space="preserve"> </w:t>
      </w:r>
      <w:r w:rsidRPr="00B91F68">
        <w:rPr>
          <w:rStyle w:val="StyleUnderline"/>
          <w:rFonts w:ascii="Times New Roman" w:hAnsi="Times New Roman"/>
        </w:rPr>
        <w:t xml:space="preserve">problem of-distributing the water they produce. </w:t>
      </w:r>
      <w:r w:rsidRPr="00B91F68">
        <w:rPr>
          <w:rFonts w:ascii="Times New Roman" w:hAnsi="Times New Roman" w:cs="Times New Roman"/>
        </w:rPr>
        <w:t xml:space="preserve">Better, </w:t>
      </w:r>
      <w:r w:rsidRPr="00B91F68">
        <w:rPr>
          <w:rStyle w:val="StyleUnderline"/>
          <w:rFonts w:ascii="Times New Roman" w:hAnsi="Times New Roman"/>
        </w:rPr>
        <w:t xml:space="preserve">much better, would be to use small </w:t>
      </w:r>
      <w:proofErr w:type="spellStart"/>
      <w:r w:rsidRPr="00B91F68">
        <w:rPr>
          <w:rStyle w:val="StyleUnderline"/>
          <w:rFonts w:ascii="Times New Roman" w:hAnsi="Times New Roman"/>
        </w:rPr>
        <w:t>desaliniza-tion</w:t>
      </w:r>
      <w:proofErr w:type="spellEnd"/>
      <w:r w:rsidRPr="00B91F68">
        <w:rPr>
          <w:rStyle w:val="StyleUnderline"/>
          <w:rFonts w:ascii="Times New Roman" w:hAnsi="Times New Roman"/>
        </w:rPr>
        <w:t xml:space="preserve"> plants</w:t>
      </w:r>
      <w:r w:rsidRPr="00B91F68">
        <w:rPr>
          <w:rFonts w:ascii="Times New Roman" w:hAnsi="Times New Roman" w:cs="Times New Roman"/>
        </w:rPr>
        <w:t xml:space="preserve"> sited locally.</w:t>
      </w:r>
    </w:p>
    <w:p w:rsidR="00440E31" w:rsidRPr="00B91F68" w:rsidRDefault="00440E31" w:rsidP="00440E31">
      <w:pPr>
        <w:rPr>
          <w:rFonts w:ascii="Times New Roman" w:hAnsi="Times New Roman" w:cs="Times New Roman"/>
        </w:rPr>
      </w:pPr>
      <w:r w:rsidRPr="00B91F68">
        <w:rPr>
          <w:rStyle w:val="StyleUnderline"/>
          <w:rFonts w:ascii="Times New Roman" w:hAnsi="Times New Roman"/>
        </w:rPr>
        <w:t>Beyond desalination</w:t>
      </w:r>
      <w:r w:rsidRPr="00B91F68">
        <w:rPr>
          <w:rFonts w:ascii="Times New Roman" w:hAnsi="Times New Roman" w:cs="Times New Roman"/>
        </w:rPr>
        <w:t xml:space="preserve"> for human use </w:t>
      </w:r>
      <w:r w:rsidRPr="00B91F68">
        <w:rPr>
          <w:rStyle w:val="StyleUnderline"/>
          <w:rFonts w:ascii="Times New Roman" w:hAnsi="Times New Roman"/>
        </w:rPr>
        <w:t>is the need to green</w:t>
      </w:r>
      <w:r w:rsidRPr="00B91F68">
        <w:rPr>
          <w:rFonts w:ascii="Times New Roman" w:hAnsi="Times New Roman" w:cs="Times New Roman"/>
        </w:rPr>
        <w:t xml:space="preserve"> some of </w:t>
      </w:r>
      <w:r w:rsidRPr="00B91F68">
        <w:rPr>
          <w:rStyle w:val="StyleUnderline"/>
          <w:rFonts w:ascii="Times New Roman" w:hAnsi="Times New Roman"/>
        </w:rPr>
        <w:t>the</w:t>
      </w:r>
      <w:r w:rsidRPr="00B91F68">
        <w:rPr>
          <w:rFonts w:ascii="Times New Roman" w:hAnsi="Times New Roman" w:cs="Times New Roman"/>
        </w:rPr>
        <w:t xml:space="preserve"> increasing </w:t>
      </w:r>
      <w:r w:rsidRPr="00B91F68">
        <w:rPr>
          <w:rStyle w:val="StyleUnderline"/>
          <w:rFonts w:ascii="Times New Roman" w:hAnsi="Times New Roman"/>
        </w:rPr>
        <w:t>desertification of vast areas</w:t>
      </w:r>
      <w:r w:rsidRPr="00B91F68">
        <w:rPr>
          <w:rFonts w:ascii="Times New Roman" w:hAnsi="Times New Roman" w:cs="Times New Roman"/>
        </w:rPr>
        <w:t xml:space="preserve"> such as the Sahara. Placing twenty 100 </w:t>
      </w:r>
      <w:proofErr w:type="spellStart"/>
      <w:r w:rsidRPr="00B91F68">
        <w:rPr>
          <w:rFonts w:ascii="Times New Roman" w:hAnsi="Times New Roman" w:cs="Times New Roman"/>
        </w:rPr>
        <w:t>MWe</w:t>
      </w:r>
      <w:proofErr w:type="spellEnd"/>
      <w:r w:rsidRPr="00B91F68">
        <w:rPr>
          <w:rFonts w:ascii="Times New Roman" w:hAnsi="Times New Roman" w:cs="Times New Roman"/>
        </w:rPr>
        <w:t xml:space="preserve"> plants a hundred miles apart along the Saharan coast would green the coastal area from the Atlantic Ocean to the Red Sea, a task accomplished more cheaply and quickly than through the use of </w:t>
      </w:r>
      <w:proofErr w:type="spellStart"/>
      <w:r w:rsidRPr="00B91F68">
        <w:rPr>
          <w:rFonts w:ascii="Times New Roman" w:hAnsi="Times New Roman" w:cs="Times New Roman"/>
        </w:rPr>
        <w:t>gigawatt</w:t>
      </w:r>
      <w:proofErr w:type="spellEnd"/>
      <w:r w:rsidRPr="00B91F68">
        <w:rPr>
          <w:rFonts w:ascii="Times New Roman" w:hAnsi="Times New Roman" w:cs="Times New Roman"/>
        </w:rPr>
        <w:t xml:space="preserve"> plants.83 This could proceed on multiple tracks wherever deserts are </w:t>
      </w:r>
      <w:proofErr w:type="spellStart"/>
      <w:r w:rsidRPr="00B91F68">
        <w:rPr>
          <w:rFonts w:ascii="Times New Roman" w:hAnsi="Times New Roman" w:cs="Times New Roman"/>
        </w:rPr>
        <w:t>avail¬able</w:t>
      </w:r>
      <w:proofErr w:type="spellEnd"/>
      <w:r w:rsidRPr="00B91F68">
        <w:rPr>
          <w:rFonts w:ascii="Times New Roman" w:hAnsi="Times New Roman" w:cs="Times New Roman"/>
        </w:rPr>
        <w:t xml:space="preserve"> to be reclaimed.</w:t>
      </w:r>
    </w:p>
    <w:p w:rsidR="00440E31" w:rsidRPr="00B91F68" w:rsidRDefault="00440E31" w:rsidP="00440E31">
      <w:pPr>
        <w:rPr>
          <w:rFonts w:ascii="Times New Roman" w:hAnsi="Times New Roman" w:cs="Times New Roman"/>
        </w:rPr>
      </w:pPr>
      <w:r w:rsidRPr="00B91F68">
        <w:rPr>
          <w:rFonts w:ascii="Times New Roman" w:hAnsi="Times New Roman" w:cs="Times New Roman"/>
        </w:rPr>
        <w:t>Leonard Orenstein, a researcher in the field of desert reclamation, speculates:</w:t>
      </w:r>
    </w:p>
    <w:p w:rsidR="00440E31" w:rsidRPr="00B91F68" w:rsidRDefault="00440E31" w:rsidP="00440E31">
      <w:pPr>
        <w:rPr>
          <w:rFonts w:ascii="Times New Roman" w:hAnsi="Times New Roman" w:cs="Times New Roman"/>
        </w:rPr>
      </w:pPr>
      <w:r w:rsidRPr="00B91F68">
        <w:rPr>
          <w:rFonts w:ascii="Times New Roman" w:hAnsi="Times New Roman" w:cs="Times New Roman"/>
        </w:rPr>
        <w:t>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w:t>
      </w:r>
    </w:p>
    <w:p w:rsidR="00440E31" w:rsidRPr="00B91F68" w:rsidRDefault="00440E31" w:rsidP="00440E31">
      <w:pPr>
        <w:rPr>
          <w:rFonts w:ascii="Times New Roman" w:hAnsi="Times New Roman" w:cs="Times New Roman"/>
        </w:rPr>
      </w:pPr>
      <w:r w:rsidRPr="00B91F68">
        <w:rPr>
          <w:rStyle w:val="StyleUnderline"/>
          <w:rFonts w:ascii="Times New Roman" w:hAnsi="Times New Roman"/>
        </w:rPr>
        <w:t>The use of small,</w:t>
      </w:r>
      <w:r w:rsidRPr="00B91F68">
        <w:rPr>
          <w:rFonts w:ascii="Times New Roman" w:hAnsi="Times New Roman" w:cs="Times New Roman"/>
        </w:rPr>
        <w:t xml:space="preserve"> easily transported, easily sited, and walk away safe </w:t>
      </w:r>
      <w:r w:rsidRPr="00B91F68">
        <w:rPr>
          <w:rStyle w:val="StyleUnderline"/>
          <w:rFonts w:ascii="Times New Roman" w:hAnsi="Times New Roman"/>
        </w:rPr>
        <w:t>nuclear reactors</w:t>
      </w:r>
      <w:r w:rsidRPr="00B91F68">
        <w:rPr>
          <w:rFonts w:ascii="Times New Roman" w:hAnsi="Times New Roman" w:cs="Times New Roman"/>
        </w:rPr>
        <w:t xml:space="preserve"> dedicated to </w:t>
      </w:r>
      <w:proofErr w:type="spellStart"/>
      <w:r w:rsidRPr="00B91F68">
        <w:rPr>
          <w:rFonts w:ascii="Times New Roman" w:hAnsi="Times New Roman" w:cs="Times New Roman"/>
        </w:rPr>
        <w:t>desali</w:t>
      </w:r>
      <w:proofErr w:type="spellEnd"/>
      <w:r w:rsidRPr="00B91F68">
        <w:rPr>
          <w:rFonts w:ascii="Times New Roman" w:hAnsi="Times New Roman" w:cs="Times New Roman"/>
        </w:rPr>
        <w:t xml:space="preserve">-nation </w:t>
      </w:r>
      <w:r w:rsidRPr="00B91F68">
        <w:rPr>
          <w:rStyle w:val="StyleUnderline"/>
          <w:rFonts w:ascii="Times New Roman" w:hAnsi="Times New Roman"/>
        </w:rPr>
        <w:t xml:space="preserve">is the only answer to the disproportionate </w:t>
      </w:r>
      <w:proofErr w:type="spellStart"/>
      <w:r w:rsidRPr="00B91F68">
        <w:rPr>
          <w:rStyle w:val="StyleUnderline"/>
          <w:rFonts w:ascii="Times New Roman" w:hAnsi="Times New Roman"/>
        </w:rPr>
        <w:t>distri¬bution</w:t>
      </w:r>
      <w:proofErr w:type="spellEnd"/>
      <w:r w:rsidRPr="00B91F68">
        <w:rPr>
          <w:rStyle w:val="StyleUnderline"/>
          <w:rFonts w:ascii="Times New Roman" w:hAnsi="Times New Roman"/>
        </w:rPr>
        <w:t xml:space="preserve"> of water resources</w:t>
      </w:r>
      <w:r w:rsidRPr="00B91F68">
        <w:rPr>
          <w:rFonts w:ascii="Times New Roman" w:hAnsi="Times New Roman" w:cs="Times New Roman"/>
        </w:rPr>
        <w:t xml:space="preserve"> that have distorted human habitation patterns for millennia. Where there existed natural water, such as from rivers, great cities arose and civilizations flourished. Other localities lay barren through the ages. We now have the power, by means of SMRs profiled to local conditions, not only to </w:t>
      </w:r>
      <w:r w:rsidRPr="00B91F68">
        <w:rPr>
          <w:rFonts w:ascii="Times New Roman" w:hAnsi="Times New Roman" w:cs="Times New Roman"/>
        </w:rPr>
        <w:lastRenderedPageBreak/>
        <w:t xml:space="preserve">attend to existing water shortages but also to smooth out </w:t>
      </w:r>
      <w:proofErr w:type="spellStart"/>
      <w:r w:rsidRPr="00B91F68">
        <w:rPr>
          <w:rFonts w:ascii="Times New Roman" w:hAnsi="Times New Roman" w:cs="Times New Roman"/>
        </w:rPr>
        <w:t>dispro¬portionate</w:t>
      </w:r>
      <w:proofErr w:type="spellEnd"/>
      <w:r w:rsidRPr="00B91F68">
        <w:rPr>
          <w:rFonts w:ascii="Times New Roman" w:hAnsi="Times New Roman" w:cs="Times New Roman"/>
        </w:rPr>
        <w:t xml:space="preserve"> water distribution and create green </w:t>
      </w:r>
      <w:proofErr w:type="spellStart"/>
      <w:r w:rsidRPr="00B91F68">
        <w:rPr>
          <w:rFonts w:ascii="Times New Roman" w:hAnsi="Times New Roman" w:cs="Times New Roman"/>
        </w:rPr>
        <w:t>habita¬tion</w:t>
      </w:r>
      <w:proofErr w:type="spellEnd"/>
      <w:r w:rsidRPr="00B91F68">
        <w:rPr>
          <w:rFonts w:ascii="Times New Roman" w:hAnsi="Times New Roman" w:cs="Times New Roman"/>
        </w:rPr>
        <w:t xml:space="preserve"> where historically it has never existed.</w:t>
      </w:r>
    </w:p>
    <w:p w:rsidR="00440E31" w:rsidRPr="00B91F68" w:rsidRDefault="00440E31" w:rsidP="00440E31">
      <w:pPr>
        <w:rPr>
          <w:rFonts w:ascii="Times New Roman" w:hAnsi="Times New Roman" w:cs="Times New Roman"/>
        </w:rPr>
      </w:pPr>
      <w:r w:rsidRPr="00B91F68">
        <w:rPr>
          <w:rFonts w:ascii="Times New Roman" w:hAnsi="Times New Roman" w:cs="Times New Roman"/>
        </w:rPr>
        <w:t>The endless wars that have been fought, first over solid bullion gold and then over oily black gold, can now engulf us in the desperate reach for liquid blue gold. We need never fight these wars again as we now have the nuclear power to fulfill the biblical ability to "strike any local rock and have water gush forth."</w:t>
      </w:r>
    </w:p>
    <w:p w:rsidR="00440E31" w:rsidRPr="00B91F68" w:rsidRDefault="00440E31" w:rsidP="00440E31">
      <w:pPr>
        <w:rPr>
          <w:rFonts w:ascii="Times New Roman" w:hAnsi="Times New Roman" w:cs="Times New Roman"/>
        </w:rPr>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Water wars go nuclear.</w:t>
      </w:r>
    </w:p>
    <w:p w:rsidR="00440E31" w:rsidRPr="00B91F68" w:rsidRDefault="00440E31" w:rsidP="00440E31">
      <w:pPr>
        <w:rPr>
          <w:rFonts w:ascii="Times New Roman" w:hAnsi="Times New Roman" w:cs="Times New Roman"/>
        </w:rPr>
      </w:pPr>
      <w:r w:rsidRPr="00B91F68">
        <w:rPr>
          <w:rStyle w:val="StyleStyleBold12pt"/>
          <w:rFonts w:cs="Times New Roman"/>
        </w:rPr>
        <w:t xml:space="preserve">Weiner </w:t>
      </w:r>
      <w:proofErr w:type="gramStart"/>
      <w:r w:rsidRPr="00B91F68">
        <w:rPr>
          <w:rStyle w:val="StyleStyleBold12pt"/>
          <w:rFonts w:cs="Times New Roman"/>
        </w:rPr>
        <w:t>’90</w:t>
      </w:r>
      <w:r w:rsidRPr="00B91F68">
        <w:rPr>
          <w:rFonts w:ascii="Times New Roman" w:hAnsi="Times New Roman" w:cs="Times New Roman"/>
          <w:b/>
          <w:bCs/>
        </w:rPr>
        <w:t xml:space="preserve">  </w:t>
      </w:r>
      <w:r w:rsidRPr="00B91F68">
        <w:rPr>
          <w:rFonts w:ascii="Times New Roman" w:hAnsi="Times New Roman" w:cs="Times New Roman"/>
        </w:rPr>
        <w:t>(</w:t>
      </w:r>
      <w:proofErr w:type="gramEnd"/>
      <w:r w:rsidRPr="00B91F68">
        <w:rPr>
          <w:rFonts w:ascii="Times New Roman" w:hAnsi="Times New Roman" w:cs="Times New Roman"/>
        </w:rPr>
        <w:t xml:space="preserve">Jonathan, Prof at Princeton U, </w:t>
      </w:r>
      <w:r w:rsidRPr="00B91F68">
        <w:rPr>
          <w:rFonts w:ascii="Times New Roman" w:hAnsi="Times New Roman" w:cs="Times New Roman"/>
          <w:i/>
        </w:rPr>
        <w:t>The Next 100 Years</w:t>
      </w:r>
      <w:r w:rsidRPr="00B91F68">
        <w:rPr>
          <w:rFonts w:ascii="Times New Roman" w:hAnsi="Times New Roman" w:cs="Times New Roman"/>
        </w:rPr>
        <w:t>. p.270)</w:t>
      </w:r>
    </w:p>
    <w:p w:rsidR="00440E31" w:rsidRPr="00B91F68" w:rsidRDefault="00440E31" w:rsidP="00440E31">
      <w:pPr>
        <w:pStyle w:val="Style3"/>
        <w:spacing w:line="200" w:lineRule="atLeast"/>
        <w:jc w:val="left"/>
        <w:rPr>
          <w:rFonts w:ascii="Times New Roman" w:hAnsi="Times New Roman" w:cs="Times New Roman"/>
          <w:b w:val="0"/>
          <w:bCs/>
          <w:sz w:val="10"/>
          <w:szCs w:val="6"/>
        </w:rPr>
      </w:pPr>
    </w:p>
    <w:p w:rsidR="00440E31" w:rsidRPr="00B91F68" w:rsidRDefault="00440E31" w:rsidP="00440E31">
      <w:pPr>
        <w:pStyle w:val="CardIndented"/>
        <w:rPr>
          <w:rFonts w:ascii="Times New Roman" w:hAnsi="Times New Roman" w:cs="Times New Roman"/>
        </w:rPr>
      </w:pPr>
      <w:r w:rsidRPr="00B91F68">
        <w:rPr>
          <w:rFonts w:ascii="Times New Roman" w:hAnsi="Times New Roman" w:cs="Times New Roman"/>
        </w:rPr>
        <w:t>If we do not destroy ourselves with the A-bomb and the H-bomb, then we may destroy ourselves with the C-bomb, the Change Bomb. And</w:t>
      </w:r>
      <w:r w:rsidRPr="00B91F68">
        <w:rPr>
          <w:rFonts w:ascii="Times New Roman" w:hAnsi="Times New Roman" w:cs="Times New Roman"/>
          <w:b/>
          <w:bCs/>
        </w:rPr>
        <w:t xml:space="preserve"> </w:t>
      </w:r>
      <w:r w:rsidRPr="00B91F68">
        <w:rPr>
          <w:rStyle w:val="StyleUnderline"/>
          <w:rFonts w:ascii="Times New Roman" w:hAnsi="Times New Roman"/>
        </w:rPr>
        <w:t>in a world as interlinked as ours, one explosion may lead to the other</w:t>
      </w:r>
      <w:r w:rsidRPr="00B91F68">
        <w:rPr>
          <w:rFonts w:ascii="Times New Roman" w:hAnsi="Times New Roman" w:cs="Times New Roman"/>
          <w:b/>
          <w:bCs/>
        </w:rPr>
        <w:t>.</w:t>
      </w:r>
      <w:r w:rsidRPr="00B91F68">
        <w:rPr>
          <w:rFonts w:ascii="Times New Roman" w:hAnsi="Times New Roman" w:cs="Times New Roman"/>
        </w:rPr>
        <w:t xml:space="preserve"> Already in</w:t>
      </w:r>
      <w:r w:rsidRPr="00B91F68">
        <w:rPr>
          <w:rStyle w:val="underline"/>
          <w:rFonts w:ascii="Times New Roman" w:eastAsia="SimSun" w:hAnsi="Times New Roman"/>
        </w:rPr>
        <w:t xml:space="preserve"> </w:t>
      </w:r>
      <w:r w:rsidRPr="00B91F68">
        <w:rPr>
          <w:rFonts w:ascii="Times New Roman" w:hAnsi="Times New Roman" w:cs="Times New Roman"/>
        </w:rPr>
        <w:t xml:space="preserve">the Middle East, tram North </w:t>
      </w:r>
      <w:r w:rsidRPr="00B91F68">
        <w:rPr>
          <w:rStyle w:val="StyleUnderline"/>
          <w:rFonts w:ascii="Times New Roman" w:hAnsi="Times New Roman"/>
        </w:rPr>
        <w:t>Africa</w:t>
      </w:r>
      <w:r w:rsidRPr="00B91F68">
        <w:rPr>
          <w:rFonts w:ascii="Times New Roman" w:hAnsi="Times New Roman" w:cs="Times New Roman"/>
        </w:rPr>
        <w:t xml:space="preserve"> to the Persian Gulf and from the Nile to the Euphrates, </w:t>
      </w:r>
      <w:r w:rsidRPr="00B91F68">
        <w:rPr>
          <w:rStyle w:val="StyleUnderline"/>
          <w:rFonts w:ascii="Times New Roman" w:hAnsi="Times New Roman"/>
        </w:rPr>
        <w:t xml:space="preserve">tensions over </w:t>
      </w:r>
      <w:r w:rsidRPr="00B91F68">
        <w:rPr>
          <w:rFonts w:ascii="Times New Roman" w:hAnsi="Times New Roman" w:cs="Times New Roman"/>
        </w:rPr>
        <w:t>dwindling</w:t>
      </w:r>
      <w:r w:rsidRPr="00B91F68">
        <w:rPr>
          <w:rStyle w:val="StyleUnderline"/>
          <w:rFonts w:ascii="Times New Roman" w:hAnsi="Times New Roman"/>
        </w:rPr>
        <w:t xml:space="preserve"> water supplies</w:t>
      </w:r>
      <w:r w:rsidRPr="00B91F68">
        <w:rPr>
          <w:rFonts w:ascii="Times New Roman" w:hAnsi="Times New Roman" w:cs="Times New Roman"/>
        </w:rPr>
        <w:t xml:space="preserve"> and rising populations </w:t>
      </w:r>
      <w:r w:rsidRPr="00B91F68">
        <w:rPr>
          <w:rStyle w:val="StyleUnderline"/>
          <w:rFonts w:ascii="Times New Roman" w:hAnsi="Times New Roman"/>
        </w:rPr>
        <w:t xml:space="preserve">are reaching </w:t>
      </w:r>
      <w:r w:rsidRPr="00B91F68">
        <w:rPr>
          <w:rFonts w:ascii="Times New Roman" w:hAnsi="Times New Roman" w:cs="Times New Roman"/>
        </w:rPr>
        <w:t>what many experts describe as</w:t>
      </w:r>
      <w:r w:rsidRPr="00B91F68">
        <w:rPr>
          <w:rStyle w:val="underline"/>
          <w:rFonts w:ascii="Times New Roman" w:eastAsia="SimSun" w:hAnsi="Times New Roman"/>
        </w:rPr>
        <w:t xml:space="preserve"> </w:t>
      </w:r>
      <w:r w:rsidRPr="00B91F68">
        <w:rPr>
          <w:rStyle w:val="StyleUnderline"/>
          <w:rFonts w:ascii="Times New Roman" w:hAnsi="Times New Roman"/>
        </w:rPr>
        <w:t xml:space="preserve">a flashpoint A </w:t>
      </w:r>
      <w:r w:rsidRPr="00B91F68">
        <w:rPr>
          <w:rFonts w:ascii="Times New Roman" w:hAnsi="Times New Roman" w:cs="Times New Roman"/>
        </w:rPr>
        <w:t>climate</w:t>
      </w:r>
      <w:r w:rsidRPr="00B91F68">
        <w:rPr>
          <w:rStyle w:val="underline"/>
          <w:rFonts w:ascii="Times New Roman" w:eastAsia="SimSun" w:hAnsi="Times New Roman"/>
        </w:rPr>
        <w:t xml:space="preserve"> </w:t>
      </w:r>
      <w:r w:rsidRPr="00B91F68">
        <w:rPr>
          <w:rStyle w:val="StyleUnderline"/>
          <w:rFonts w:ascii="Times New Roman" w:hAnsi="Times New Roman"/>
        </w:rPr>
        <w:t xml:space="preserve">shift </w:t>
      </w:r>
      <w:r w:rsidRPr="00B91F68">
        <w:rPr>
          <w:rFonts w:ascii="Times New Roman" w:hAnsi="Times New Roman" w:cs="Times New Roman"/>
        </w:rPr>
        <w:t>in that single battle-scarred nexus</w:t>
      </w:r>
      <w:r w:rsidRPr="00B91F68">
        <w:rPr>
          <w:rStyle w:val="underline"/>
          <w:rFonts w:ascii="Times New Roman" w:eastAsia="SimSun" w:hAnsi="Times New Roman"/>
        </w:rPr>
        <w:t xml:space="preserve"> </w:t>
      </w:r>
      <w:r w:rsidRPr="00B91F68">
        <w:rPr>
          <w:rStyle w:val="StyleUnderline"/>
          <w:rFonts w:ascii="Times New Roman" w:hAnsi="Times New Roman"/>
        </w:rPr>
        <w:t>might trigger international tensions that will unleash</w:t>
      </w:r>
      <w:r w:rsidRPr="00B91F68">
        <w:rPr>
          <w:rFonts w:ascii="Times New Roman" w:hAnsi="Times New Roman" w:cs="Times New Roman"/>
          <w:b/>
          <w:bCs/>
        </w:rPr>
        <w:t xml:space="preserve"> </w:t>
      </w:r>
      <w:r w:rsidRPr="00B91F68">
        <w:rPr>
          <w:rFonts w:ascii="Times New Roman" w:hAnsi="Times New Roman" w:cs="Times New Roman"/>
        </w:rPr>
        <w:t>some at the 60.000</w:t>
      </w:r>
      <w:r w:rsidRPr="00B91F68">
        <w:rPr>
          <w:rStyle w:val="underline"/>
          <w:rFonts w:ascii="Times New Roman" w:eastAsia="SimSun" w:hAnsi="Times New Roman"/>
        </w:rPr>
        <w:t xml:space="preserve"> </w:t>
      </w:r>
      <w:r w:rsidRPr="00B91F68">
        <w:rPr>
          <w:rStyle w:val="StyleUnderline"/>
          <w:rFonts w:ascii="Times New Roman" w:hAnsi="Times New Roman"/>
        </w:rPr>
        <w:t>nuclear warheads</w:t>
      </w:r>
      <w:r w:rsidRPr="00B91F68">
        <w:rPr>
          <w:rFonts w:ascii="Times New Roman" w:hAnsi="Times New Roman" w:cs="Times New Roman"/>
          <w:b/>
          <w:bCs/>
        </w:rPr>
        <w:t xml:space="preserve"> </w:t>
      </w:r>
      <w:r w:rsidRPr="00B91F68">
        <w:rPr>
          <w:rFonts w:ascii="Times New Roman" w:hAnsi="Times New Roman" w:cs="Times New Roman"/>
        </w:rPr>
        <w:t>the world has stockpiled since Trinity.</w:t>
      </w:r>
    </w:p>
    <w:p w:rsidR="00440E31" w:rsidRPr="00440E31" w:rsidRDefault="00440E31" w:rsidP="00440E31">
      <w:pPr>
        <w:pStyle w:val="Nothing"/>
      </w:pPr>
    </w:p>
    <w:p w:rsidR="00440E31" w:rsidRDefault="00440E31" w:rsidP="00440E31">
      <w:pPr>
        <w:pStyle w:val="BlockHeadings"/>
      </w:pPr>
      <w:proofErr w:type="spellStart"/>
      <w:r>
        <w:t>Neolib</w:t>
      </w:r>
      <w:proofErr w:type="spellEnd"/>
      <w:r>
        <w:t xml:space="preserve"> K</w:t>
      </w:r>
    </w:p>
    <w:p w:rsidR="00440E31" w:rsidRPr="00EF030C" w:rsidRDefault="00440E31" w:rsidP="00440E31">
      <w:pPr>
        <w:pStyle w:val="Heading4"/>
        <w:rPr>
          <w:lang w:bidi="en-US"/>
        </w:rPr>
      </w:pPr>
      <w:r>
        <w:rPr>
          <w:lang w:bidi="en-US"/>
        </w:rPr>
        <w:t>R</w:t>
      </w:r>
      <w:r w:rsidRPr="00EF030C">
        <w:rPr>
          <w:lang w:bidi="en-US"/>
        </w:rPr>
        <w:t xml:space="preserve">eject their impact framing and </w:t>
      </w:r>
      <w:r>
        <w:rPr>
          <w:lang w:bidi="en-US"/>
        </w:rPr>
        <w:t>theory of social interaction.  T</w:t>
      </w:r>
      <w:r w:rsidRPr="00EF030C">
        <w:rPr>
          <w:lang w:bidi="en-US"/>
        </w:rPr>
        <w:t xml:space="preserve">he terminology of “neoliberalism” encourages fake radicalism, oversimplification, and greater levels of cooptation than </w:t>
      </w:r>
      <w:r>
        <w:rPr>
          <w:lang w:bidi="en-US"/>
        </w:rPr>
        <w:t xml:space="preserve">positive and pragmatic politics like the </w:t>
      </w:r>
      <w:proofErr w:type="spellStart"/>
      <w:r>
        <w:rPr>
          <w:lang w:bidi="en-US"/>
        </w:rPr>
        <w:t>aff</w:t>
      </w:r>
      <w:proofErr w:type="spellEnd"/>
      <w:r>
        <w:rPr>
          <w:lang w:bidi="en-US"/>
        </w:rPr>
        <w:t xml:space="preserve"> – over confines the scope of legitimate action</w:t>
      </w:r>
    </w:p>
    <w:p w:rsidR="00440E31" w:rsidRPr="00AC5245" w:rsidRDefault="00440E31" w:rsidP="00440E31">
      <w:pPr>
        <w:rPr>
          <w:lang w:bidi="en-US"/>
        </w:rPr>
      </w:pPr>
      <w:r w:rsidRPr="00AC5245">
        <w:rPr>
          <w:lang w:bidi="en-US"/>
        </w:rPr>
        <w:t xml:space="preserve">Clive </w:t>
      </w:r>
      <w:r w:rsidRPr="00AC5245">
        <w:rPr>
          <w:rStyle w:val="Author-Date"/>
        </w:rPr>
        <w:t>BARNETT</w:t>
      </w:r>
      <w:r w:rsidRPr="00AC5245">
        <w:rPr>
          <w:lang w:bidi="en-US"/>
        </w:rPr>
        <w:t xml:space="preserve"> Faculty of the Social Sciences @ Open University (UK) ‘</w:t>
      </w:r>
      <w:r w:rsidRPr="00AC5245">
        <w:rPr>
          <w:rStyle w:val="Author-Date"/>
        </w:rPr>
        <w:t>5</w:t>
      </w:r>
      <w:r w:rsidRPr="00AC5245">
        <w:rPr>
          <w:lang w:bidi="en-US"/>
        </w:rPr>
        <w:t xml:space="preserve"> “The Consolations of ‘Neoliberalism’” </w:t>
      </w:r>
      <w:proofErr w:type="spellStart"/>
      <w:r w:rsidRPr="00AC5245">
        <w:rPr>
          <w:lang w:bidi="en-US"/>
        </w:rPr>
        <w:t>Geoforum</w:t>
      </w:r>
      <w:proofErr w:type="spellEnd"/>
      <w:r w:rsidRPr="00AC5245">
        <w:rPr>
          <w:lang w:bidi="en-US"/>
        </w:rPr>
        <w:t xml:space="preserve"> 36 (1) p. Science </w:t>
      </w:r>
      <w:proofErr w:type="spellStart"/>
      <w:r w:rsidRPr="00AC5245">
        <w:rPr>
          <w:lang w:bidi="en-US"/>
        </w:rPr>
        <w:t>Dirct</w:t>
      </w:r>
      <w:proofErr w:type="spellEnd"/>
    </w:p>
    <w:p w:rsidR="00B61FFB" w:rsidRDefault="00440E31" w:rsidP="00440E31">
      <w:pPr>
        <w:pStyle w:val="Cards"/>
        <w:rPr>
          <w:lang w:bidi="en-US"/>
        </w:rPr>
      </w:pPr>
      <w:r w:rsidRPr="00EF030C">
        <w:rPr>
          <w:lang w:bidi="en-US"/>
        </w:rPr>
        <w:t>3. There is no such thing as neoliberalism!</w:t>
      </w:r>
      <w:r>
        <w:rPr>
          <w:lang w:bidi="en-US"/>
        </w:rPr>
        <w:t xml:space="preserve"> </w:t>
      </w:r>
      <w:r w:rsidRPr="006474E6">
        <w:rPr>
          <w:rStyle w:val="DebateUnderline"/>
          <w:lang w:bidi="en-US"/>
        </w:rPr>
        <w:t>The blind-spot in theories of neoliberalism</w:t>
      </w:r>
      <w:r w:rsidRPr="00EF030C">
        <w:rPr>
          <w:lang w:bidi="en-US"/>
        </w:rPr>
        <w:t xml:space="preserve">—whether neo-Marxist and </w:t>
      </w:r>
      <w:proofErr w:type="spellStart"/>
      <w:r w:rsidRPr="00EF030C">
        <w:rPr>
          <w:lang w:bidi="en-US"/>
        </w:rPr>
        <w:t>Foucauldian</w:t>
      </w:r>
      <w:proofErr w:type="spellEnd"/>
      <w:r w:rsidRPr="00EF030C">
        <w:rPr>
          <w:lang w:bidi="en-US"/>
        </w:rPr>
        <w:t>—</w:t>
      </w:r>
      <w:r w:rsidRPr="006474E6">
        <w:rPr>
          <w:rStyle w:val="DebateUnderline"/>
          <w:lang w:bidi="en-US"/>
        </w:rPr>
        <w:t>comes with trying to account for how top-down initiatives ‘take’ in everyday situations</w:t>
      </w:r>
      <w:r w:rsidRPr="00EF030C">
        <w:rPr>
          <w:lang w:bidi="en-US"/>
        </w:rPr>
        <w:t xml:space="preserve">. So perhaps </w:t>
      </w:r>
      <w:r w:rsidRPr="00BD59CE">
        <w:rPr>
          <w:rStyle w:val="DebateHighlighted"/>
        </w:rPr>
        <w:t>the best thing to do is to stop thinking of “neoliberalism” as a coherent “hegemonic” project altogether</w:t>
      </w:r>
      <w:r w:rsidRPr="00EF030C">
        <w:rPr>
          <w:lang w:bidi="en-US"/>
        </w:rPr>
        <w:t xml:space="preserve">. </w:t>
      </w:r>
      <w:r w:rsidRPr="006474E6">
        <w:rPr>
          <w:rStyle w:val="DebateUnderline"/>
          <w:lang w:bidi="en-US"/>
        </w:rPr>
        <w:t>For all its apparent critical force</w:t>
      </w:r>
      <w:r w:rsidRPr="00EF030C">
        <w:rPr>
          <w:lang w:bidi="en-US"/>
        </w:rPr>
        <w:t xml:space="preserve">, </w:t>
      </w:r>
      <w:r w:rsidRPr="006474E6">
        <w:rPr>
          <w:rStyle w:val="DebateUnderline"/>
          <w:lang w:bidi="en-US"/>
        </w:rPr>
        <w:t>the vocabulary of “neoliberalism</w:t>
      </w:r>
      <w:r w:rsidRPr="00EF030C">
        <w:rPr>
          <w:lang w:bidi="en-US"/>
        </w:rPr>
        <w:t>” and “</w:t>
      </w:r>
      <w:proofErr w:type="spellStart"/>
      <w:r w:rsidRPr="00EF030C">
        <w:rPr>
          <w:lang w:bidi="en-US"/>
        </w:rPr>
        <w:t>neoliberalization</w:t>
      </w:r>
      <w:proofErr w:type="spellEnd"/>
      <w:r w:rsidRPr="00EF030C">
        <w:rPr>
          <w:lang w:bidi="en-US"/>
        </w:rPr>
        <w:t xml:space="preserve">” in fact </w:t>
      </w:r>
      <w:r w:rsidRPr="006474E6">
        <w:rPr>
          <w:rStyle w:val="DebateUnderline"/>
          <w:lang w:bidi="en-US"/>
        </w:rPr>
        <w:t>provides a double consolation for leftist academics</w:t>
      </w:r>
      <w:r w:rsidRPr="00EF030C">
        <w:rPr>
          <w:lang w:bidi="en-US"/>
        </w:rPr>
        <w:t xml:space="preserve">: </w:t>
      </w:r>
      <w:r w:rsidRPr="006474E6">
        <w:rPr>
          <w:rStyle w:val="DebateUnderline"/>
          <w:lang w:bidi="en-US"/>
        </w:rPr>
        <w:t xml:space="preserve">it supplies us with plentiful opportunities for unveiling the real workings of hegemonic ideologies </w:t>
      </w:r>
      <w:r w:rsidRPr="00EF030C">
        <w:rPr>
          <w:lang w:bidi="en-US"/>
        </w:rPr>
        <w:t xml:space="preserve">in a characteristic gesture of revelation; </w:t>
      </w:r>
      <w:r w:rsidRPr="006474E6">
        <w:rPr>
          <w:rStyle w:val="DebateUnderline"/>
          <w:lang w:bidi="en-US"/>
        </w:rPr>
        <w:t xml:space="preserve">and </w:t>
      </w:r>
      <w:r w:rsidRPr="00EF030C">
        <w:rPr>
          <w:lang w:bidi="en-US"/>
        </w:rPr>
        <w:t xml:space="preserve">in so doing, it </w:t>
      </w:r>
      <w:r w:rsidRPr="006474E6">
        <w:rPr>
          <w:rStyle w:val="DebateUnderline"/>
          <w:lang w:bidi="en-US"/>
        </w:rPr>
        <w:t xml:space="preserve">invites us to align our own professional roles with the activities of various actors “out there”, who are </w:t>
      </w:r>
      <w:r w:rsidRPr="006474E6">
        <w:rPr>
          <w:rStyle w:val="DebateUnderline"/>
          <w:b/>
          <w:lang w:bidi="en-US"/>
        </w:rPr>
        <w:t xml:space="preserve">always framed as engaging in resistance </w:t>
      </w:r>
      <w:r w:rsidRPr="00EF030C">
        <w:rPr>
          <w:lang w:bidi="en-US"/>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6474E6">
        <w:rPr>
          <w:rStyle w:val="DebateUnderline"/>
          <w:lang w:bidi="en-US"/>
        </w:rPr>
        <w:t xml:space="preserve">, </w:t>
      </w:r>
      <w:r w:rsidRPr="003B5E2D">
        <w:rPr>
          <w:rStyle w:val="DebateUnderline"/>
          <w:highlight w:val="cyan"/>
          <w:lang w:bidi="en-US"/>
        </w:rPr>
        <w:t xml:space="preserve">between an overly economistic derivation of political economy and an overly statist rendition of </w:t>
      </w:r>
      <w:proofErr w:type="spellStart"/>
      <w:r w:rsidRPr="003B5E2D">
        <w:rPr>
          <w:rStyle w:val="DebateUnderline"/>
          <w:highlight w:val="cyan"/>
          <w:lang w:bidi="en-US"/>
        </w:rPr>
        <w:t>governmentality</w:t>
      </w:r>
      <w:proofErr w:type="spellEnd"/>
      <w:r w:rsidRPr="003B5E2D">
        <w:rPr>
          <w:rStyle w:val="DebateUnderline"/>
          <w:highlight w:val="cyan"/>
          <w:lang w:bidi="en-US"/>
        </w:rPr>
        <w:t>, stories about “neoliberalism”</w:t>
      </w:r>
      <w:r w:rsidRPr="006474E6">
        <w:rPr>
          <w:rStyle w:val="DebateUnderline"/>
          <w:lang w:bidi="en-US"/>
        </w:rPr>
        <w:t xml:space="preserve"> manage to </w:t>
      </w:r>
      <w:r w:rsidRPr="003B5E2D">
        <w:rPr>
          <w:rStyle w:val="DebateUnderline"/>
          <w:highlight w:val="cyan"/>
          <w:lang w:bidi="en-US"/>
        </w:rPr>
        <w:t xml:space="preserve">reduce the understanding of social relations to a residual effect of hegemonic projects and/or governmental </w:t>
      </w:r>
      <w:proofErr w:type="spellStart"/>
      <w:r w:rsidRPr="003B5E2D">
        <w:rPr>
          <w:rStyle w:val="DebateUnderline"/>
          <w:highlight w:val="cyan"/>
          <w:lang w:bidi="en-US"/>
        </w:rPr>
        <w:t>programmes</w:t>
      </w:r>
      <w:proofErr w:type="spellEnd"/>
      <w:r w:rsidRPr="003B5E2D">
        <w:rPr>
          <w:rStyle w:val="DebateUnderline"/>
          <w:highlight w:val="cyan"/>
          <w:lang w:bidi="en-US"/>
        </w:rPr>
        <w:t xml:space="preserve"> of rule</w:t>
      </w:r>
      <w:r w:rsidRPr="00EF030C">
        <w:rPr>
          <w:lang w:bidi="en-US"/>
        </w:rPr>
        <w:t xml:space="preserve"> (see Clarke, 2004a). </w:t>
      </w:r>
      <w:r w:rsidRPr="006474E6">
        <w:rPr>
          <w:rStyle w:val="DebateUnderline"/>
          <w:lang w:bidi="en-US"/>
        </w:rPr>
        <w:t xml:space="preserve">Stories about “neoliberalism” pay little attention to the pro-active role of socio-cultural processes in provoking changes in modes of </w:t>
      </w:r>
      <w:r w:rsidRPr="00EF030C">
        <w:rPr>
          <w:lang w:bidi="en-US"/>
        </w:rPr>
        <w:t xml:space="preserve">governance, </w:t>
      </w:r>
      <w:r w:rsidRPr="006474E6">
        <w:rPr>
          <w:rStyle w:val="DebateUnderline"/>
          <w:lang w:bidi="en-US"/>
        </w:rPr>
        <w:t>policy,</w:t>
      </w:r>
      <w:r w:rsidRPr="00EF030C">
        <w:rPr>
          <w:lang w:bidi="en-US"/>
        </w:rPr>
        <w:t xml:space="preserve"> and regulation. Consider the example of the restructuring of public services such as health care, education, and criminal justice in the UK over the last two or three decades. This can easily be thought of in terms of a “hegemonic” project of “</w:t>
      </w:r>
      <w:proofErr w:type="spellStart"/>
      <w:r w:rsidRPr="00EF030C">
        <w:rPr>
          <w:lang w:bidi="en-US"/>
        </w:rPr>
        <w:t>neoliberalization</w:t>
      </w:r>
      <w:proofErr w:type="spellEnd"/>
      <w:r w:rsidRPr="00EF030C">
        <w:rPr>
          <w:lang w:bidi="en-US"/>
        </w:rPr>
        <w:t>”, and certainly one dimension of this process has been a form of anti-</w:t>
      </w:r>
      <w:proofErr w:type="spellStart"/>
      <w:r w:rsidRPr="00EF030C">
        <w:rPr>
          <w:lang w:bidi="en-US"/>
        </w:rPr>
        <w:t>statism</w:t>
      </w:r>
      <w:proofErr w:type="spellEnd"/>
      <w:r w:rsidRPr="00EF030C">
        <w:rPr>
          <w:lang w:bidi="en-US"/>
        </w:rPr>
        <w:t xml:space="preserve"> that has rhetorically contrasted market provision against the rigidities of the state. But in fact </w:t>
      </w:r>
      <w:r w:rsidRPr="006474E6">
        <w:rPr>
          <w:rStyle w:val="DebateUnderline"/>
          <w:lang w:bidi="en-US"/>
        </w:rPr>
        <w:t>these ongoing changes in the terms of public-policy debate involve a combination of different factors that add up to a much more dispersed populist reorientation in policy, politics, and culture</w:t>
      </w:r>
      <w:r w:rsidRPr="00EF030C">
        <w:rPr>
          <w:lang w:bidi="en-US"/>
        </w:rPr>
        <w:t xml:space="preserv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w:t>
      </w:r>
      <w:r w:rsidRPr="00EB48B2">
        <w:rPr>
          <w:lang w:bidi="en-US"/>
        </w:rPr>
        <w:t>helping</w:t>
      </w:r>
      <w:r w:rsidRPr="00EF030C">
        <w:rPr>
          <w:lang w:bidi="en-US"/>
        </w:rPr>
        <w:t xml:space="preserve">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w:t>
      </w:r>
      <w:proofErr w:type="gramStart"/>
      <w:r w:rsidRPr="00EF030C">
        <w:rPr>
          <w:lang w:bidi="en-US"/>
        </w:rPr>
        <w:t>The logics and limits of neo-liberalism, Journal of Social Policy 33 (2004), pp. 27–48.Clarke, 2004b</w:t>
      </w:r>
      <w:r w:rsidRPr="00C731A6">
        <w:t>).</w:t>
      </w:r>
      <w:proofErr w:type="gramEnd"/>
      <w:r w:rsidRPr="00C731A6">
        <w:t xml:space="preserve"> None of these </w:t>
      </w:r>
      <w:r w:rsidRPr="00C731A6">
        <w:lastRenderedPageBreak/>
        <w:t>populist tendencies is simply an expression of a singular “hegemonic” project of “</w:t>
      </w:r>
      <w:proofErr w:type="spellStart"/>
      <w:r w:rsidRPr="00C731A6">
        <w:t>neoliberalization</w:t>
      </w:r>
      <w:proofErr w:type="spellEnd"/>
      <w:r w:rsidRPr="00C731A6">
        <w:t xml:space="preserve">”. They are effects of much longer rhythms of socio-cultural change that emanate from the bottom-up. It seems just as plausible to suppose that what we have come to </w:t>
      </w:r>
      <w:proofErr w:type="spellStart"/>
      <w:r w:rsidRPr="00C731A6">
        <w:t>recognise</w:t>
      </w:r>
      <w:proofErr w:type="spellEnd"/>
      <w:r w:rsidRPr="00C731A6">
        <w:t xml:space="preserve"> as “hegemonic neoliberalism” is a muddled set of ad hoc, opportunistic accommodations to these unstable dynamics of social change as it is to think of it as the outcome of highly coherent political-ideological projects.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w:t>
      </w:r>
      <w:proofErr w:type="spellStart"/>
      <w:r w:rsidRPr="00C731A6">
        <w:t>Horwitz</w:t>
      </w:r>
      <w:proofErr w:type="spellEnd"/>
      <w:r w:rsidRPr="00C731A6">
        <w:t>, 1989). The political re-alignments of the last three or four decades cannot therefore be adequately understood in terms of a straightforward shift from the left to the right, from values of collectivism to values of individualism, or</w:t>
      </w:r>
      <w:r w:rsidRPr="00EF030C">
        <w:rPr>
          <w:lang w:bidi="en-US"/>
        </w:rPr>
        <w:t xml:space="preserve">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w:t>
      </w:r>
      <w:r>
        <w:rPr>
          <w:lang w:bidi="en-US"/>
        </w:rPr>
        <w:t xml:space="preserve"> </w:t>
      </w:r>
      <w:r w:rsidRPr="006474E6">
        <w:rPr>
          <w:rStyle w:val="DebateUnderline"/>
          <w:lang w:bidi="en-US"/>
        </w:rPr>
        <w:t xml:space="preserve">Recent </w:t>
      </w:r>
      <w:r w:rsidRPr="00AA6CAE">
        <w:rPr>
          <w:rStyle w:val="DebateUnderline"/>
          <w:lang w:bidi="en-US"/>
        </w:rPr>
        <w:t>theories of “neoliberalism” have retreated from the appreciation of the long-term rhythms of socio-cultural change</w:t>
      </w:r>
      <w:r w:rsidRPr="00AA6CAE">
        <w:rPr>
          <w:lang w:bidi="en-US"/>
        </w:rPr>
        <w:t xml:space="preserve">, which Stuart Hall once developed in his influential account of Thatcherism as a variant of authoritarian populism. </w:t>
      </w:r>
      <w:r w:rsidRPr="00AA6CAE">
        <w:rPr>
          <w:rStyle w:val="DebateUnderline"/>
          <w:lang w:bidi="en-US"/>
        </w:rPr>
        <w:t xml:space="preserve">Instead, they </w:t>
      </w:r>
      <w:proofErr w:type="spellStart"/>
      <w:r w:rsidRPr="00AA6CAE">
        <w:rPr>
          <w:rStyle w:val="DebateUnderline"/>
          <w:lang w:bidi="en-US"/>
        </w:rPr>
        <w:t>favour</w:t>
      </w:r>
      <w:proofErr w:type="spellEnd"/>
      <w:r w:rsidRPr="00AA6CAE">
        <w:rPr>
          <w:rStyle w:val="DebateUnderline"/>
          <w:lang w:bidi="en-US"/>
        </w:rPr>
        <w:t xml:space="preserve"> elite-focused analyses of state bureaucracies, policy networks</w:t>
      </w:r>
      <w:r w:rsidRPr="00AA6CAE">
        <w:rPr>
          <w:lang w:bidi="en-US"/>
        </w:rPr>
        <w:t xml:space="preserve">, and the like. One consequence of the </w:t>
      </w:r>
      <w:proofErr w:type="spellStart"/>
      <w:r w:rsidRPr="00AA6CAE">
        <w:rPr>
          <w:lang w:bidi="en-US"/>
        </w:rPr>
        <w:t>residualization</w:t>
      </w:r>
      <w:proofErr w:type="spellEnd"/>
      <w:r w:rsidRPr="00AA6CAE">
        <w:rPr>
          <w:lang w:bidi="en-US"/>
        </w:rPr>
        <w:t xml:space="preserve"> of the social is that </w:t>
      </w:r>
      <w:r w:rsidRPr="00AA6CAE">
        <w:rPr>
          <w:rStyle w:val="DebateUnderline"/>
          <w:highlight w:val="cyan"/>
          <w:lang w:bidi="en-US"/>
        </w:rPr>
        <w:t>theories of “neoliberalism” have great difficulty accounting for</w:t>
      </w:r>
      <w:r w:rsidRPr="006474E6">
        <w:rPr>
          <w:rStyle w:val="DebateUnderline"/>
          <w:lang w:bidi="en-US"/>
        </w:rPr>
        <w:t xml:space="preserve">, or </w:t>
      </w:r>
      <w:r w:rsidRPr="00EF030C">
        <w:rPr>
          <w:lang w:bidi="en-US"/>
        </w:rPr>
        <w:t xml:space="preserve">indeed even in </w:t>
      </w:r>
      <w:r w:rsidRPr="006474E6">
        <w:rPr>
          <w:rStyle w:val="DebateUnderline"/>
          <w:lang w:bidi="en-US"/>
        </w:rPr>
        <w:t>recognizing</w:t>
      </w:r>
      <w:r w:rsidRPr="00EF030C">
        <w:rPr>
          <w:lang w:bidi="en-US"/>
        </w:rPr>
        <w:t xml:space="preserve">, </w:t>
      </w:r>
      <w:r w:rsidRPr="00AA6CAE">
        <w:rPr>
          <w:rStyle w:val="DebateUnderline"/>
          <w:highlight w:val="cyan"/>
          <w:lang w:bidi="en-US"/>
        </w:rPr>
        <w:t>new forms</w:t>
      </w:r>
      <w:r w:rsidRPr="006474E6">
        <w:rPr>
          <w:rStyle w:val="DebateUnderline"/>
          <w:lang w:bidi="en-US"/>
        </w:rPr>
        <w:t xml:space="preserve"> </w:t>
      </w:r>
      <w:r w:rsidRPr="00EF030C">
        <w:rPr>
          <w:lang w:bidi="en-US"/>
        </w:rPr>
        <w:t>of  “individualized collective-action” (</w:t>
      </w:r>
      <w:proofErr w:type="spellStart"/>
      <w:r w:rsidRPr="00EF030C">
        <w:rPr>
          <w:lang w:bidi="en-US"/>
        </w:rPr>
        <w:t>Marchetti</w:t>
      </w:r>
      <w:proofErr w:type="spellEnd"/>
      <w:r w:rsidRPr="00EF030C">
        <w:rPr>
          <w:lang w:bidi="en-US"/>
        </w:rPr>
        <w:t xml:space="preserve">, 2003) </w:t>
      </w:r>
      <w:r w:rsidRPr="00AA6CAE">
        <w:rPr>
          <w:rStyle w:val="DebateUnderline"/>
          <w:highlight w:val="cyan"/>
          <w:lang w:bidi="en-US"/>
        </w:rPr>
        <w:t>that have emerged in tandem with the apparent ascendancy of “neoliberal hegemony</w:t>
      </w:r>
      <w:r w:rsidRPr="006474E6">
        <w:rPr>
          <w:rStyle w:val="DebateUnderline"/>
          <w:lang w:bidi="en-US"/>
        </w:rPr>
        <w:t xml:space="preserve">”: </w:t>
      </w:r>
      <w:r w:rsidRPr="006474E6">
        <w:rPr>
          <w:rStyle w:val="DebateUnderline"/>
          <w:b/>
          <w:lang w:bidi="en-US"/>
        </w:rPr>
        <w:t>environmental politics and the politics of sustainability</w:t>
      </w:r>
      <w:r w:rsidRPr="00EF030C">
        <w:rPr>
          <w:lang w:bidi="en-US"/>
        </w:rPr>
        <w:t xml:space="preserve">; new forms of consumer activism oriented by </w:t>
      </w:r>
      <w:r w:rsidRPr="00AA6CAE">
        <w:rPr>
          <w:rStyle w:val="DebateUnderline"/>
          <w:highlight w:val="cyan"/>
          <w:lang w:bidi="en-US"/>
        </w:rPr>
        <w:t>an ethics of assistance and global solidarity</w:t>
      </w:r>
      <w:r w:rsidRPr="00EF030C">
        <w:rPr>
          <w:lang w:bidi="en-US"/>
        </w:rPr>
        <w:t xml:space="preserve">; </w:t>
      </w:r>
      <w:r w:rsidRPr="006474E6">
        <w:rPr>
          <w:rStyle w:val="DebateUnderline"/>
          <w:lang w:bidi="en-US"/>
        </w:rPr>
        <w:t xml:space="preserve">the identity politics of sexuality </w:t>
      </w:r>
      <w:r w:rsidRPr="00EF030C">
        <w:rPr>
          <w:lang w:bidi="en-US"/>
        </w:rPr>
        <w:t xml:space="preserve">related to demands for changes in modes of health care provision, and so on (see Norris, 2002). All of these might be thought of as variants of what we might want to call bottom-up </w:t>
      </w:r>
      <w:proofErr w:type="spellStart"/>
      <w:r w:rsidRPr="00EF030C">
        <w:rPr>
          <w:lang w:bidi="en-US"/>
        </w:rPr>
        <w:t>governmentality</w:t>
      </w:r>
      <w:proofErr w:type="spellEnd"/>
      <w:r w:rsidRPr="00EF030C">
        <w:rPr>
          <w:lang w:bidi="en-US"/>
        </w:rPr>
        <w:t xml:space="preserve">.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w:t>
      </w:r>
      <w:proofErr w:type="spellStart"/>
      <w:r w:rsidRPr="00EF030C">
        <w:rPr>
          <w:lang w:bidi="en-US"/>
        </w:rPr>
        <w:t>governmentality</w:t>
      </w:r>
      <w:proofErr w:type="spellEnd"/>
      <w:r w:rsidRPr="00EF030C">
        <w:rPr>
          <w:lang w:bidi="en-US"/>
        </w:rPr>
        <w:t>, but investigation of this phenomenon is poorly developed at present</w:t>
      </w:r>
      <w:r w:rsidRPr="006474E6">
        <w:rPr>
          <w:rStyle w:val="DebateUnderline"/>
          <w:lang w:bidi="en-US"/>
        </w:rPr>
        <w:t xml:space="preserve">. </w:t>
      </w:r>
      <w:r w:rsidRPr="00AA6CAE">
        <w:rPr>
          <w:rStyle w:val="DebateUnderline"/>
          <w:highlight w:val="cyan"/>
          <w:lang w:bidi="en-US"/>
        </w:rPr>
        <w:t>Instead, the trouble-free amalgamation of Foucault’s ideas into the Marxist narrative of “neoliberalism” sets up a simplistic image of the world divided between the forces of hegemony and the spirits of subversion</w:t>
      </w:r>
      <w:r w:rsidRPr="00EF030C">
        <w:rPr>
          <w:lang w:bidi="en-US"/>
        </w:rPr>
        <w:t xml:space="preserve"> (see Sedgwick, 2003, pp. 11–12). And </w:t>
      </w:r>
      <w:r w:rsidRPr="00AA6CAE">
        <w:rPr>
          <w:rStyle w:val="DebateUnderline"/>
          <w:b/>
          <w:highlight w:val="cyan"/>
          <w:lang w:bidi="en-US"/>
        </w:rPr>
        <w:t>clinging to this image</w:t>
      </w:r>
      <w:r w:rsidRPr="006474E6">
        <w:rPr>
          <w:rStyle w:val="DebateUnderline"/>
          <w:b/>
          <w:lang w:bidi="en-US"/>
        </w:rPr>
        <w:t xml:space="preserve"> only </w:t>
      </w:r>
      <w:r w:rsidRPr="00AA6CAE">
        <w:rPr>
          <w:rStyle w:val="DebateUnderline"/>
          <w:b/>
          <w:highlight w:val="cyan"/>
          <w:lang w:bidi="en-US"/>
        </w:rPr>
        <w:t>makes it</w:t>
      </w:r>
      <w:r w:rsidRPr="006474E6">
        <w:rPr>
          <w:rStyle w:val="DebateUnderline"/>
          <w:b/>
          <w:lang w:bidi="en-US"/>
        </w:rPr>
        <w:t xml:space="preserve"> all the more </w:t>
      </w:r>
      <w:r w:rsidRPr="00AA6CAE">
        <w:rPr>
          <w:rStyle w:val="DebateUnderline"/>
          <w:b/>
          <w:highlight w:val="cyan"/>
          <w:lang w:bidi="en-US"/>
        </w:rPr>
        <w:t xml:space="preserve">difficult to acknowledge the possibility of positive political action </w:t>
      </w:r>
      <w:r w:rsidRPr="00AA6CAE">
        <w:rPr>
          <w:rStyle w:val="DebateUnderline"/>
          <w:highlight w:val="cyan"/>
          <w:lang w:bidi="en-US"/>
        </w:rPr>
        <w:t xml:space="preserve">that does not conform to a </w:t>
      </w:r>
      <w:r w:rsidRPr="00AA6CAE">
        <w:rPr>
          <w:rStyle w:val="DebateUnderline"/>
          <w:b/>
          <w:highlight w:val="cyan"/>
          <w:lang w:bidi="en-US"/>
        </w:rPr>
        <w:t>romanticized picture of rebellion</w:t>
      </w:r>
      <w:r w:rsidRPr="006474E6">
        <w:rPr>
          <w:rStyle w:val="DebateUnderline"/>
          <w:lang w:bidi="en-US"/>
        </w:rPr>
        <w:t xml:space="preserve">, </w:t>
      </w:r>
      <w:r w:rsidRPr="00EF030C">
        <w:rPr>
          <w:lang w:bidi="en-US"/>
        </w:rPr>
        <w:t>c</w:t>
      </w:r>
    </w:p>
    <w:p w:rsidR="00B61FFB" w:rsidRDefault="00B61FFB" w:rsidP="00440E31">
      <w:pPr>
        <w:pStyle w:val="Cards"/>
        <w:rPr>
          <w:lang w:bidi="en-US"/>
        </w:rPr>
      </w:pPr>
    </w:p>
    <w:p w:rsidR="00440E31" w:rsidRDefault="00440E31" w:rsidP="00440E31">
      <w:pPr>
        <w:pStyle w:val="Cards"/>
        <w:rPr>
          <w:lang w:bidi="en-US"/>
        </w:rPr>
      </w:pPr>
      <w:proofErr w:type="spellStart"/>
      <w:proofErr w:type="gramStart"/>
      <w:r w:rsidRPr="00EF030C">
        <w:rPr>
          <w:lang w:bidi="en-US"/>
        </w:rPr>
        <w:t>ontestation</w:t>
      </w:r>
      <w:proofErr w:type="spellEnd"/>
      <w:proofErr w:type="gramEnd"/>
      <w:r w:rsidRPr="00EF030C">
        <w:rPr>
          <w:lang w:bidi="en-US"/>
        </w:rPr>
        <w:t>, or protest against domination (see Touraine, 2001).</w:t>
      </w:r>
      <w:r>
        <w:rPr>
          <w:lang w:bidi="en-US"/>
        </w:rPr>
        <w:t xml:space="preserve"> </w:t>
      </w:r>
      <w:r w:rsidRPr="00EF030C">
        <w:rPr>
          <w:lang w:bidi="en-US"/>
        </w:rPr>
        <w:t xml:space="preserve">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6474E6">
        <w:rPr>
          <w:rStyle w:val="DebateUnderline"/>
          <w:lang w:bidi="en-US"/>
        </w:rPr>
        <w:t>The radical academic discourse of “neoliberalism” frames the relationship between collective action and individualism simplistically as an opposition between the good and the bad</w:t>
      </w:r>
      <w:r w:rsidRPr="00EF030C">
        <w:rPr>
          <w:lang w:bidi="en-US"/>
        </w:rPr>
        <w:t xml:space="preserve">. </w:t>
      </w:r>
      <w:r w:rsidRPr="00FF246F">
        <w:rPr>
          <w:rStyle w:val="DebateUnderline"/>
          <w:highlight w:val="cyan"/>
          <w:lang w:bidi="en-US"/>
        </w:rPr>
        <w:t>In confirming a narrow account of liberalism</w:t>
      </w:r>
      <w:r w:rsidRPr="006474E6">
        <w:rPr>
          <w:rStyle w:val="DebateUnderline"/>
          <w:lang w:bidi="en-US"/>
        </w:rPr>
        <w:t xml:space="preserve">, understood primarily as an economic doctrine of free markets and individual choice, </w:t>
      </w:r>
      <w:r w:rsidRPr="00FF246F">
        <w:rPr>
          <w:rStyle w:val="DebateUnderline"/>
          <w:highlight w:val="cyan"/>
          <w:lang w:bidi="en-US"/>
        </w:rPr>
        <w:t>there is a</w:t>
      </w:r>
      <w:r w:rsidRPr="006474E6">
        <w:rPr>
          <w:rStyle w:val="DebateUnderline"/>
          <w:lang w:bidi="en-US"/>
        </w:rPr>
        <w:t xml:space="preserve"> peculiar </w:t>
      </w:r>
      <w:r w:rsidRPr="00FF246F">
        <w:rPr>
          <w:rStyle w:val="DebateUnderline"/>
          <w:highlight w:val="cyan"/>
          <w:lang w:bidi="en-US"/>
        </w:rPr>
        <w:t>convergence between the radical academic left and the right-wing interpretation of liberal thought</w:t>
      </w:r>
      <w:r w:rsidRPr="006474E6">
        <w:rPr>
          <w:rStyle w:val="DebateUnderline"/>
          <w:lang w:bidi="en-US"/>
        </w:rPr>
        <w:t xml:space="preserve"> </w:t>
      </w:r>
      <w:r w:rsidRPr="00EF030C">
        <w:rPr>
          <w:lang w:bidi="en-US"/>
        </w:rPr>
        <w:t>exemplified by Hayekian conservatism. By obliterating the political origins of modern liberalism—understood as answering the problem of how to live freely in societies divided by interminable conflicts of value, interest, and faith—</w:t>
      </w:r>
      <w:r w:rsidRPr="00FF246F">
        <w:rPr>
          <w:rStyle w:val="DebateUnderline"/>
          <w:highlight w:val="cyan"/>
          <w:lang w:bidi="en-US"/>
        </w:rPr>
        <w:t>the discourse of “neoliberalism” reiterates a</w:t>
      </w:r>
      <w:r w:rsidRPr="006474E6">
        <w:rPr>
          <w:rStyle w:val="DebateUnderline"/>
          <w:lang w:bidi="en-US"/>
        </w:rPr>
        <w:t xml:space="preserve"> longer </w:t>
      </w:r>
      <w:r w:rsidRPr="00FF246F">
        <w:rPr>
          <w:rStyle w:val="DebateUnderline"/>
          <w:highlight w:val="cyan"/>
          <w:lang w:bidi="en-US"/>
        </w:rPr>
        <w:t>problem</w:t>
      </w:r>
      <w:r w:rsidRPr="006474E6">
        <w:rPr>
          <w:rStyle w:val="DebateUnderline"/>
          <w:lang w:bidi="en-US"/>
        </w:rPr>
        <w:t xml:space="preserve"> for radical academic theory </w:t>
      </w:r>
      <w:r w:rsidRPr="00FF246F">
        <w:rPr>
          <w:rStyle w:val="DebateUnderline"/>
          <w:highlight w:val="cyan"/>
          <w:lang w:bidi="en-US"/>
        </w:rPr>
        <w:t>of being unable to account for its own normative priorities in a compelling way</w:t>
      </w:r>
      <w:r w:rsidRPr="00EF030C">
        <w:rPr>
          <w:lang w:bidi="en-US"/>
        </w:rPr>
        <w:t xml:space="preserve">. And </w:t>
      </w:r>
      <w:r w:rsidRPr="006474E6">
        <w:rPr>
          <w:rStyle w:val="DebateUnderline"/>
          <w:lang w:bidi="en-US"/>
        </w:rPr>
        <w:t>by denigrating the value of individualism as just an ideological ploy by the right, the pejorative vocabulary of “neoliberalism” invites us to take solace in an image of collective decision-making as a practically and normatively unproblematic procedure</w:t>
      </w:r>
      <w:r w:rsidRPr="00EF030C">
        <w:rPr>
          <w:lang w:bidi="en-US"/>
        </w:rPr>
        <w:t>.</w:t>
      </w:r>
      <w:r>
        <w:rPr>
          <w:lang w:bidi="en-US"/>
        </w:rPr>
        <w:t xml:space="preserve"> </w:t>
      </w:r>
      <w:r w:rsidRPr="00EF030C">
        <w:rPr>
          <w:lang w:bidi="en-US"/>
        </w:rPr>
        <w:t>The recurrent problem for theories of “neoliberalism” and “</w:t>
      </w:r>
      <w:proofErr w:type="spellStart"/>
      <w:r w:rsidRPr="00EF030C">
        <w:rPr>
          <w:lang w:bidi="en-US"/>
        </w:rPr>
        <w:t>neoliberalization</w:t>
      </w:r>
      <w:proofErr w:type="spellEnd"/>
      <w:r w:rsidRPr="00EF030C">
        <w:rPr>
          <w:lang w:bidi="en-US"/>
        </w:rPr>
        <w:t xml:space="preserve">” is their two-dimensional view of both political power and of geographical space. They can only account for the relationship between top-down initiatives and bottom-up developments by recourse to the language of </w:t>
      </w:r>
      <w:proofErr w:type="spellStart"/>
      <w:r w:rsidRPr="00EF030C">
        <w:rPr>
          <w:lang w:bidi="en-US"/>
        </w:rPr>
        <w:t>centres</w:t>
      </w:r>
      <w:proofErr w:type="spellEnd"/>
      <w:r w:rsidRPr="00EF030C">
        <w:rPr>
          <w:lang w:bidi="en-US"/>
        </w:rPr>
        <w:t xml:space="preserve">, peripheries, diffusion, and contingent realizations; and by displacing the conceptualization of social relations with a flurry of implied subject-effects. </w:t>
      </w:r>
      <w:r w:rsidRPr="006474E6">
        <w:rPr>
          <w:rStyle w:val="DebateUnderline"/>
          <w:lang w:bidi="en-US"/>
        </w:rPr>
        <w:t xml:space="preserve">The turn to an overly systematized theory of </w:t>
      </w:r>
      <w:proofErr w:type="spellStart"/>
      <w:r w:rsidRPr="006474E6">
        <w:rPr>
          <w:rStyle w:val="DebateUnderline"/>
          <w:lang w:bidi="en-US"/>
        </w:rPr>
        <w:t>governmentality</w:t>
      </w:r>
      <w:proofErr w:type="spellEnd"/>
      <w:r w:rsidRPr="006474E6">
        <w:rPr>
          <w:rStyle w:val="DebateUnderline"/>
          <w:lang w:bidi="en-US"/>
        </w:rPr>
        <w:t>, derived from Foucault, only compounds the theoretical limitations of economistic conceptualizations of “neoliberalism</w:t>
      </w:r>
      <w:r w:rsidRPr="00EF030C">
        <w:rPr>
          <w:lang w:bidi="en-US"/>
        </w:rPr>
        <w:t>”. The task for social theory today remains a quite classical one, namely to try to specify “the recurrent causal processes that govern the intersections between abstract, centrally promoted plans and social life on the small scale” (Tilly, 2003, p. 345). Neither neoliberalism-as-hegemony nor neoliberalism-as-</w:t>
      </w:r>
      <w:proofErr w:type="spellStart"/>
      <w:r w:rsidRPr="00EF030C">
        <w:rPr>
          <w:lang w:bidi="en-US"/>
        </w:rPr>
        <w:t>governmentality</w:t>
      </w:r>
      <w:proofErr w:type="spellEnd"/>
      <w:r w:rsidRPr="00EF030C">
        <w:rPr>
          <w:lang w:bidi="en-US"/>
        </w:rPr>
        <w:t xml:space="preserve">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w:t>
      </w:r>
      <w:proofErr w:type="spellStart"/>
      <w:r w:rsidRPr="00EF030C">
        <w:rPr>
          <w:lang w:bidi="en-US"/>
        </w:rPr>
        <w:t>governmentality</w:t>
      </w:r>
      <w:proofErr w:type="spellEnd"/>
      <w:r w:rsidRPr="00EF030C">
        <w:rPr>
          <w:lang w:bidi="en-US"/>
        </w:rPr>
        <w:t xml:space="preserve"> seem to promise an account of how people come to acquire what </w:t>
      </w:r>
      <w:proofErr w:type="spellStart"/>
      <w:r w:rsidRPr="00EF030C">
        <w:rPr>
          <w:lang w:bidi="en-US"/>
        </w:rPr>
        <w:t>Ivison</w:t>
      </w:r>
      <w:proofErr w:type="spellEnd"/>
      <w:r w:rsidRPr="00EF030C">
        <w:rPr>
          <w:lang w:bidi="en-US"/>
        </w:rPr>
        <w:t xml:space="preserve"> (1997) calls the “freedom to be formed and normed”. Over time, Foucault’s own work moved steadily away from an emphasis on the forming-and-norming end of this formulation towards an emphasis on the freedom end. This shift was itself a reflection of the realization that the circularities </w:t>
      </w:r>
      <w:r w:rsidRPr="00EF030C">
        <w:rPr>
          <w:lang w:bidi="en-US"/>
        </w:rPr>
        <w:lastRenderedPageBreak/>
        <w:t>of poststructuralist theories of subjectivity can only be broken by developing an account of the active receptivity of people to being directed. But, in the last instance, neither the story of neoliberalism-as-hegemony or of neoliberalism-as-</w:t>
      </w:r>
      <w:proofErr w:type="spellStart"/>
      <w:r w:rsidRPr="00EF030C">
        <w:rPr>
          <w:lang w:bidi="en-US"/>
        </w:rPr>
        <w:t>governmentality</w:t>
      </w:r>
      <w:proofErr w:type="spellEnd"/>
      <w:r w:rsidRPr="00EF030C">
        <w:rPr>
          <w:lang w:bidi="en-US"/>
        </w:rPr>
        <w:t xml:space="preserve"> can account for the forms of receptivity, pro-activity, and </w:t>
      </w:r>
      <w:proofErr w:type="spellStart"/>
      <w:r w:rsidRPr="00EF030C">
        <w:rPr>
          <w:lang w:bidi="en-US"/>
        </w:rPr>
        <w:t>generativity</w:t>
      </w:r>
      <w:proofErr w:type="spellEnd"/>
      <w:r w:rsidRPr="00EF030C">
        <w:rPr>
          <w:lang w:bidi="en-US"/>
        </w:rPr>
        <w:t xml:space="preserve">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p>
    <w:p w:rsidR="00440E31" w:rsidRDefault="00440E31" w:rsidP="00440E31">
      <w:pPr>
        <w:pStyle w:val="Nothing"/>
      </w:pPr>
    </w:p>
    <w:p w:rsidR="00440E31" w:rsidRDefault="00440E31" w:rsidP="00440E31">
      <w:pPr>
        <w:pStyle w:val="Heading4"/>
      </w:pPr>
      <w:r>
        <w:t>Alt fails – elite backlash.</w:t>
      </w:r>
    </w:p>
    <w:p w:rsidR="00440E31" w:rsidRPr="00AB6FBD" w:rsidRDefault="00440E31" w:rsidP="00440E31">
      <w:pPr>
        <w:rPr>
          <w:rStyle w:val="Author-Date"/>
        </w:rPr>
      </w:pPr>
      <w:r w:rsidRPr="00AB6FBD">
        <w:rPr>
          <w:rStyle w:val="Author-Date"/>
        </w:rPr>
        <w:t>Anderson 84</w:t>
      </w:r>
    </w:p>
    <w:p w:rsidR="00440E31" w:rsidRPr="00916151" w:rsidRDefault="00440E31" w:rsidP="00440E31">
      <w:r w:rsidRPr="00AB6FBD">
        <w:t>Perry Anderson, Professor of Sociology at UCLA, Marxist Scholar, 1984, In the tracks of historical materialism, p. 102-103</w:t>
      </w:r>
    </w:p>
    <w:p w:rsidR="00440E31" w:rsidRDefault="00440E31" w:rsidP="00440E31">
      <w:pPr>
        <w:pStyle w:val="Cards"/>
      </w:pPr>
      <w:r w:rsidRPr="009A6460">
        <w:t xml:space="preserve">That background also indicates, however, what is essentially missing from his work. How are we to get from where we are today to where he point us to tomorrow? There is no answer to this question in </w:t>
      </w:r>
      <w:proofErr w:type="spellStart"/>
      <w:r w:rsidRPr="009A6460">
        <w:t>Nove</w:t>
      </w:r>
      <w:proofErr w:type="spellEnd"/>
      <w:r w:rsidRPr="009A6460">
        <w:t xml:space="preser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9A6460">
        <w:rPr>
          <w:rStyle w:val="BoldUnderline"/>
        </w:rPr>
        <w:t>the record of the 20th century demonstrates</w:t>
      </w:r>
      <w:r w:rsidRPr="009A6460">
        <w:t xml:space="preserve"> them. </w:t>
      </w:r>
      <w:r w:rsidRPr="00DF6C41">
        <w:rPr>
          <w:rStyle w:val="BoldUnderline"/>
          <w:highlight w:val="cyan"/>
        </w:rPr>
        <w:t>If capital could visit such destruction</w:t>
      </w:r>
      <w:r w:rsidRPr="009A6460">
        <w:rPr>
          <w:rStyle w:val="BoldUnderline"/>
        </w:rPr>
        <w:t xml:space="preserve"> on even so poor and small an outlying province of its empire in Vietnam, </w:t>
      </w:r>
      <w:r w:rsidRPr="00DF6C41">
        <w:rPr>
          <w:rStyle w:val="BoldUnderline"/>
          <w:highlight w:val="cyan"/>
        </w:rPr>
        <w:t>to prevent its loss, is it likely that it would suffer its extinction</w:t>
      </w:r>
      <w:r w:rsidRPr="009A6460">
        <w:rPr>
          <w:rStyle w:val="BoldUnderline"/>
        </w:rPr>
        <w:t xml:space="preserve"> </w:t>
      </w:r>
      <w:r w:rsidRPr="000151D7">
        <w:rPr>
          <w:rStyle w:val="BoldUnderline"/>
          <w:highlight w:val="cyan"/>
        </w:rPr>
        <w:t>meekly</w:t>
      </w:r>
      <w:r w:rsidRPr="009A6460">
        <w:rPr>
          <w:rStyle w:val="BoldUnderline"/>
        </w:rPr>
        <w:t xml:space="preserve"> in its own homeland? The lessons of </w:t>
      </w:r>
      <w:r w:rsidRPr="00DF6C41">
        <w:rPr>
          <w:rStyle w:val="BoldUnderline"/>
          <w:highlight w:val="cyan"/>
        </w:rPr>
        <w:t>the past sixty-five years</w:t>
      </w:r>
      <w:r w:rsidRPr="009A6460">
        <w:rPr>
          <w:rStyle w:val="BoldUnderline"/>
        </w:rPr>
        <w:t xml:space="preserve"> or so</w:t>
      </w:r>
      <w:r w:rsidRPr="00D85826">
        <w:rPr>
          <w:rStyle w:val="BoldUnderline"/>
        </w:rPr>
        <w:t xml:space="preserve"> </w:t>
      </w:r>
      <w:r w:rsidRPr="00DF6C41">
        <w:rPr>
          <w:rStyle w:val="BoldUnderline"/>
          <w:highlight w:val="cyan"/>
        </w:rPr>
        <w:t>are</w:t>
      </w:r>
      <w:r w:rsidRPr="00D85826">
        <w:rPr>
          <w:rStyle w:val="BoldUnderline"/>
        </w:rPr>
        <w:t xml:space="preserve"> </w:t>
      </w:r>
      <w:r w:rsidRPr="009A6460">
        <w:rPr>
          <w:rStyle w:val="BoldUnderline"/>
        </w:rPr>
        <w:t xml:space="preserve">in this respect </w:t>
      </w:r>
      <w:r w:rsidRPr="00DF6C41">
        <w:rPr>
          <w:rStyle w:val="BoldUnderline"/>
          <w:highlight w:val="cyan"/>
        </w:rPr>
        <w:t>without ambiguity or exception, there is no case, from Russia to China</w:t>
      </w:r>
      <w:r w:rsidRPr="009A6460">
        <w:rPr>
          <w:rStyle w:val="BoldUnderline"/>
        </w:rPr>
        <w:t xml:space="preserve">, from </w:t>
      </w:r>
      <w:r w:rsidRPr="00DF6C41">
        <w:rPr>
          <w:rStyle w:val="BoldUnderline"/>
          <w:highlight w:val="cyan"/>
        </w:rPr>
        <w:t>Vietnam to Cuba</w:t>
      </w:r>
      <w:r w:rsidRPr="009A6460">
        <w:rPr>
          <w:rStyle w:val="BoldUnderline"/>
        </w:rPr>
        <w:t xml:space="preserve">, from </w:t>
      </w:r>
      <w:r w:rsidRPr="00DF6C41">
        <w:rPr>
          <w:rStyle w:val="BoldUnderline"/>
          <w:highlight w:val="cyan"/>
        </w:rPr>
        <w:t>Chile to Nicaragua, where</w:t>
      </w:r>
      <w:r w:rsidRPr="009A6460">
        <w:rPr>
          <w:rStyle w:val="BoldUnderline"/>
        </w:rPr>
        <w:t xml:space="preserve"> the existence of </w:t>
      </w:r>
      <w:r w:rsidRPr="00DF6C41">
        <w:rPr>
          <w:rStyle w:val="BoldUnderline"/>
          <w:highlight w:val="cyan"/>
        </w:rPr>
        <w:t>cap</w:t>
      </w:r>
      <w:r w:rsidRPr="009A6460">
        <w:rPr>
          <w:rStyle w:val="BoldUnderline"/>
        </w:rPr>
        <w:t xml:space="preserve">italism </w:t>
      </w:r>
      <w:r w:rsidRPr="00DF6C41">
        <w:rPr>
          <w:rStyle w:val="BoldUnderline"/>
          <w:highlight w:val="cyan"/>
        </w:rPr>
        <w:t>has been challenged, and the furies of intervention</w:t>
      </w:r>
      <w:r w:rsidRPr="009A6460">
        <w:rPr>
          <w:rStyle w:val="BoldUnderline"/>
        </w:rPr>
        <w:t xml:space="preserve">, blockade </w:t>
      </w:r>
      <w:r w:rsidRPr="00DF6C41">
        <w:rPr>
          <w:rStyle w:val="BoldUnderline"/>
          <w:highlight w:val="cyan"/>
        </w:rPr>
        <w:t>and</w:t>
      </w:r>
      <w:r w:rsidRPr="009A6460">
        <w:rPr>
          <w:rStyle w:val="BoldUnderline"/>
        </w:rPr>
        <w:t xml:space="preserve"> civil </w:t>
      </w:r>
      <w:r w:rsidRPr="00DF6C41">
        <w:rPr>
          <w:rStyle w:val="BoldUnderline"/>
          <w:highlight w:val="cyan"/>
        </w:rPr>
        <w:t>strife have not descended in response</w:t>
      </w:r>
      <w:r w:rsidRPr="009A6460">
        <w:rPr>
          <w:rStyle w:val="BoldUnderline"/>
        </w:rPr>
        <w:t xml:space="preserve">. Any viable transition to socialism in the West must seek to curtail that pattern: but </w:t>
      </w:r>
      <w:r w:rsidRPr="00DF6C41">
        <w:rPr>
          <w:rStyle w:val="BoldUnderline"/>
          <w:highlight w:val="cyan"/>
        </w:rPr>
        <w:t>to</w:t>
      </w:r>
      <w:r w:rsidRPr="009A6460">
        <w:rPr>
          <w:rStyle w:val="BoldUnderline"/>
        </w:rPr>
        <w:t xml:space="preserve"> shrink from or to </w:t>
      </w:r>
      <w:r w:rsidRPr="00DF6C41">
        <w:rPr>
          <w:rStyle w:val="BoldUnderline"/>
          <w:highlight w:val="cyan"/>
        </w:rPr>
        <w:t>ignore it is to depart from the world of the possible altogether</w:t>
      </w:r>
      <w:r w:rsidRPr="009A6460">
        <w:t xml:space="preserve">. In the same way, </w:t>
      </w:r>
      <w:r w:rsidRPr="009A6460">
        <w:rPr>
          <w:rStyle w:val="BoldUnderlin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9A6460">
        <w:t>.</w:t>
      </w:r>
    </w:p>
    <w:p w:rsidR="00440E31" w:rsidRDefault="00440E31" w:rsidP="00440E31">
      <w:pPr>
        <w:pStyle w:val="Nothing"/>
      </w:pPr>
    </w:p>
    <w:p w:rsidR="00440E31" w:rsidRDefault="00440E31" w:rsidP="00440E31">
      <w:pPr>
        <w:pStyle w:val="Heading4"/>
        <w:rPr>
          <w:lang w:bidi="en-US"/>
        </w:rPr>
      </w:pPr>
      <w:r>
        <w:rPr>
          <w:lang w:bidi="en-US"/>
        </w:rPr>
        <w:t>T</w:t>
      </w:r>
      <w:r w:rsidRPr="00AC503D">
        <w:rPr>
          <w:lang w:bidi="en-US"/>
        </w:rPr>
        <w:t>hey rely on the concept of neoliberal hegemony as “consent”—but they have no actual account of how or why consent occurs.</w:t>
      </w:r>
    </w:p>
    <w:p w:rsidR="00440E31" w:rsidRDefault="00440E31" w:rsidP="00440E31">
      <w:pPr>
        <w:rPr>
          <w:lang w:bidi="en-US"/>
        </w:rPr>
      </w:pPr>
      <w:r w:rsidRPr="00AC503D">
        <w:rPr>
          <w:lang w:bidi="en-US"/>
        </w:rPr>
        <w:t xml:space="preserve">Clive </w:t>
      </w:r>
      <w:r w:rsidRPr="00AC503D">
        <w:rPr>
          <w:rStyle w:val="Author-Date"/>
        </w:rPr>
        <w:t>BARNETT</w:t>
      </w:r>
      <w:r w:rsidRPr="00AC503D">
        <w:rPr>
          <w:lang w:bidi="en-US"/>
        </w:rPr>
        <w:t xml:space="preserve"> Faculty of the Social Sciences @ Open University (UK) ‘</w:t>
      </w:r>
      <w:r w:rsidRPr="00AC503D">
        <w:rPr>
          <w:rStyle w:val="Author-Date"/>
        </w:rPr>
        <w:t>5</w:t>
      </w:r>
      <w:r w:rsidRPr="00AC503D">
        <w:rPr>
          <w:lang w:bidi="en-US"/>
        </w:rPr>
        <w:t xml:space="preserve"> “The Consolations of ‘Neoliberalism’” </w:t>
      </w:r>
      <w:proofErr w:type="spellStart"/>
      <w:r w:rsidRPr="00AC503D">
        <w:rPr>
          <w:lang w:bidi="en-US"/>
        </w:rPr>
        <w:t>Geoforum</w:t>
      </w:r>
      <w:proofErr w:type="spellEnd"/>
      <w:r w:rsidRPr="00AC503D">
        <w:rPr>
          <w:lang w:bidi="en-US"/>
        </w:rPr>
        <w:t xml:space="preserve"> 36 (1) p. Science </w:t>
      </w:r>
      <w:proofErr w:type="spellStart"/>
      <w:r w:rsidRPr="00AC503D">
        <w:rPr>
          <w:lang w:bidi="en-US"/>
        </w:rPr>
        <w:t>Dirct</w:t>
      </w:r>
      <w:proofErr w:type="spellEnd"/>
    </w:p>
    <w:p w:rsidR="00440E31" w:rsidRPr="00AC503D" w:rsidRDefault="00440E31" w:rsidP="00440E31">
      <w:pPr>
        <w:pStyle w:val="Nothing"/>
        <w:rPr>
          <w:lang w:bidi="en-US"/>
        </w:rPr>
      </w:pPr>
    </w:p>
    <w:p w:rsidR="00B61FFB" w:rsidRDefault="00440E31" w:rsidP="00440E31">
      <w:pPr>
        <w:pStyle w:val="Cards"/>
        <w:rPr>
          <w:lang w:bidi="en-US"/>
        </w:rPr>
      </w:pPr>
      <w:r w:rsidRPr="00AC503D">
        <w:rPr>
          <w:rStyle w:val="DebateUnderline"/>
          <w:lang w:bidi="en-US"/>
        </w:rPr>
        <w:t>The political economy conceptualization of “hegemony</w:t>
      </w:r>
      <w:r w:rsidRPr="00AC503D">
        <w:rPr>
          <w:lang w:bidi="en-US"/>
        </w:rPr>
        <w:t xml:space="preserve">” </w:t>
      </w:r>
      <w:r w:rsidRPr="00AC503D">
        <w:rPr>
          <w:rStyle w:val="DebateUnderline"/>
          <w:lang w:bidi="en-US"/>
        </w:rPr>
        <w:t xml:space="preserve">is </w:t>
      </w:r>
      <w:r w:rsidRPr="00AC503D">
        <w:rPr>
          <w:lang w:bidi="en-US"/>
        </w:rPr>
        <w:t xml:space="preserve">related to </w:t>
      </w:r>
      <w:r w:rsidRPr="00AC503D">
        <w:rPr>
          <w:rStyle w:val="DebateUnderline"/>
          <w:lang w:bidi="en-US"/>
        </w:rPr>
        <w:t xml:space="preserve">a particular framing of </w:t>
      </w:r>
      <w:r w:rsidRPr="00AC503D">
        <w:rPr>
          <w:lang w:bidi="en-US"/>
        </w:rPr>
        <w:t>the geographies of “</w:t>
      </w:r>
      <w:r w:rsidRPr="00AC503D">
        <w:rPr>
          <w:rStyle w:val="DebateUnderline"/>
          <w:lang w:bidi="en-US"/>
        </w:rPr>
        <w:t>neoliberalism</w:t>
      </w:r>
      <w:r w:rsidRPr="00AC503D">
        <w:rPr>
          <w:lang w:bidi="en-US"/>
        </w:rPr>
        <w:t xml:space="preserve">”. On the one hand, it supports the idea </w:t>
      </w:r>
      <w:r w:rsidRPr="00AC503D">
        <w:rPr>
          <w:rStyle w:val="DebateUnderline"/>
          <w:lang w:bidi="en-US"/>
        </w:rPr>
        <w:t>that “neoliberalism” diffuses downwards and outwards from a coherent set of institutional sites located in the U</w:t>
      </w:r>
      <w:r w:rsidRPr="00AC503D">
        <w:rPr>
          <w:lang w:bidi="en-US"/>
        </w:rPr>
        <w:t xml:space="preserve">nited </w:t>
      </w:r>
      <w:r w:rsidRPr="00AC503D">
        <w:rPr>
          <w:rStyle w:val="DebateUnderline"/>
          <w:lang w:bidi="en-US"/>
        </w:rPr>
        <w:t>S</w:t>
      </w:r>
      <w:r w:rsidRPr="00AC503D">
        <w:rPr>
          <w:lang w:bidi="en-US"/>
        </w:rPr>
        <w:t xml:space="preserve">tates and Europe. On the other hand, this means that academics can reassure themselves about their sensitivity to difference and contingency by insisting that “neoliberalism” arrives differently in different places, combining with other processes to produce distinctive manifestations of what, nevertheless, remain varieties of a single genus. The recent turn to Foucault amongst theorists of neoliberalism fits well with this geographical framing of the </w:t>
      </w:r>
      <w:proofErr w:type="spellStart"/>
      <w:r w:rsidRPr="00AC503D">
        <w:rPr>
          <w:lang w:bidi="en-US"/>
        </w:rPr>
        <w:t>centres</w:t>
      </w:r>
      <w:proofErr w:type="spellEnd"/>
      <w:r w:rsidRPr="00AC503D">
        <w:rPr>
          <w:lang w:bidi="en-US"/>
        </w:rPr>
        <w:t xml:space="preserve"> and peripheries, necessary properties and contingent realizations, of “neoliberal hegemony”. Foucault is invoked in two ways. Firstly, in the </w:t>
      </w:r>
      <w:proofErr w:type="spellStart"/>
      <w:r w:rsidRPr="00AC503D">
        <w:rPr>
          <w:lang w:bidi="en-US"/>
        </w:rPr>
        <w:t>diffusionistic</w:t>
      </w:r>
      <w:proofErr w:type="spellEnd"/>
      <w:r w:rsidRPr="00AC503D">
        <w:rPr>
          <w:lang w:bidi="en-US"/>
        </w:rPr>
        <w:t xml:space="preserve"> narrative of neoliberalism-as-hegemony, extensive use is made of the idea that “neoliberalism” can be understood as a “discourse”, where this is understood to refer to the institutionally located and regulative usage of ideas and concepts to shape pictures of reality. The concept of discourse is therefore understood instrumentally, as a synonym for ideology. It is used to refer to a set of imaginary-representative tools deployed by specific groups in pursuit of their interest in augmenting their own power.</w:t>
      </w:r>
      <w:r>
        <w:rPr>
          <w:lang w:bidi="en-US"/>
        </w:rPr>
        <w:t xml:space="preserve"> </w:t>
      </w:r>
      <w:r w:rsidRPr="00AC503D">
        <w:rPr>
          <w:lang w:bidi="en-US"/>
        </w:rPr>
        <w:t xml:space="preserve">The attraction of the concept of hegemony is supposed to lie in its broadening out of the ways in which political domination is meant to operate—through consent as well as coercion. But </w:t>
      </w:r>
      <w:r w:rsidRPr="008A0D62">
        <w:rPr>
          <w:rStyle w:val="DebateUnderline"/>
          <w:highlight w:val="cyan"/>
          <w:lang w:bidi="en-US"/>
        </w:rPr>
        <w:t>the recurrent feature of the political-economy invocation of hegemony is that it lacks any clear sense of how consent is actually secured, or any convincing account of how hegemonic projects are anchored at the level of everyday life, other than implying that this works by “getting at” people in some way or other</w:t>
      </w:r>
      <w:r w:rsidRPr="00AC503D">
        <w:rPr>
          <w:lang w:bidi="en-US"/>
        </w:rPr>
        <w:t>. A</w:t>
      </w:r>
    </w:p>
    <w:p w:rsidR="00B61FFB" w:rsidRDefault="00B61FFB" w:rsidP="00440E31">
      <w:pPr>
        <w:pStyle w:val="Cards"/>
        <w:rPr>
          <w:lang w:bidi="en-US"/>
        </w:rPr>
      </w:pPr>
    </w:p>
    <w:p w:rsidR="00B61FFB" w:rsidRDefault="00B61FFB" w:rsidP="00440E31">
      <w:pPr>
        <w:pStyle w:val="Cards"/>
        <w:rPr>
          <w:lang w:bidi="en-US"/>
        </w:rPr>
      </w:pPr>
    </w:p>
    <w:p w:rsidR="00440E31" w:rsidRDefault="00440E31" w:rsidP="00440E31">
      <w:pPr>
        <w:pStyle w:val="Cards"/>
        <w:rPr>
          <w:lang w:bidi="en-US"/>
        </w:rPr>
      </w:pPr>
      <w:proofErr w:type="spellStart"/>
      <w:proofErr w:type="gramStart"/>
      <w:r w:rsidRPr="00AC503D">
        <w:rPr>
          <w:lang w:bidi="en-US"/>
        </w:rPr>
        <w:t>nd</w:t>
      </w:r>
      <w:proofErr w:type="spellEnd"/>
      <w:proofErr w:type="gramEnd"/>
      <w:r w:rsidRPr="00AC503D">
        <w:rPr>
          <w:lang w:bidi="en-US"/>
        </w:rPr>
        <w:t xml:space="preserve"> this is where the second use of Foucault in theories of neoliberalism-as-hegemony comes to the fore. </w:t>
      </w:r>
      <w:r w:rsidRPr="00AC503D">
        <w:rPr>
          <w:rStyle w:val="DebateUnderline"/>
          <w:lang w:bidi="en-US"/>
        </w:rPr>
        <w:t xml:space="preserve">Extending the range of activities that are </w:t>
      </w:r>
      <w:proofErr w:type="spellStart"/>
      <w:r w:rsidRPr="00AC503D">
        <w:rPr>
          <w:rStyle w:val="DebateUnderline"/>
          <w:lang w:bidi="en-US"/>
        </w:rPr>
        <w:t>commodified</w:t>
      </w:r>
      <w:proofErr w:type="spellEnd"/>
      <w:r w:rsidRPr="00AC503D">
        <w:rPr>
          <w:rStyle w:val="DebateUnderline"/>
          <w:lang w:bidi="en-US"/>
        </w:rPr>
        <w:t xml:space="preserve">, commercialized and </w:t>
      </w:r>
      <w:proofErr w:type="spellStart"/>
      <w:r w:rsidRPr="00AC503D">
        <w:rPr>
          <w:rStyle w:val="DebateUnderline"/>
          <w:lang w:bidi="en-US"/>
        </w:rPr>
        <w:t>marketized</w:t>
      </w:r>
      <w:proofErr w:type="spellEnd"/>
      <w:r w:rsidRPr="00AC503D">
        <w:rPr>
          <w:rStyle w:val="DebateUnderline"/>
          <w:lang w:bidi="en-US"/>
        </w:rPr>
        <w:t xml:space="preserve"> necessarily implies that subjectivities have to be re-fitted as active consumers, entrepreneurial subjects</w:t>
      </w:r>
      <w:r w:rsidRPr="00AC503D">
        <w:rPr>
          <w:lang w:bidi="en-US"/>
        </w:rPr>
        <w:t>, participants, and so on. Accordingly, the notion of “</w:t>
      </w:r>
      <w:proofErr w:type="spellStart"/>
      <w:r w:rsidRPr="00AC503D">
        <w:rPr>
          <w:lang w:bidi="en-US"/>
        </w:rPr>
        <w:t>governmentality</w:t>
      </w:r>
      <w:proofErr w:type="spellEnd"/>
      <w:r w:rsidRPr="00AC503D">
        <w:rPr>
          <w:lang w:bidi="en-US"/>
        </w:rPr>
        <w:t>” is appealed to in order to explain how broad macro-structural shifts from state regulation to market regulation are modulated with the micro-contexts of everyday routines.</w:t>
      </w:r>
      <w:r>
        <w:rPr>
          <w:lang w:bidi="en-US"/>
        </w:rPr>
        <w:t xml:space="preserve"> </w:t>
      </w:r>
      <w:r w:rsidRPr="00AC503D">
        <w:rPr>
          <w:lang w:bidi="en-US"/>
        </w:rPr>
        <w:t xml:space="preserve">In the emerging paradigm which sees “neoliberalism” through the lens of Foucault’s ideas on </w:t>
      </w:r>
      <w:proofErr w:type="spellStart"/>
      <w:r w:rsidRPr="00AC503D">
        <w:rPr>
          <w:lang w:bidi="en-US"/>
        </w:rPr>
        <w:t>governmentality</w:t>
      </w:r>
      <w:proofErr w:type="spellEnd"/>
      <w:r w:rsidRPr="00AC503D">
        <w:rPr>
          <w:lang w:bidi="en-US"/>
        </w:rPr>
        <w:t xml:space="preserve">, there is a repeated tendency to interpret </w:t>
      </w:r>
      <w:proofErr w:type="spellStart"/>
      <w:r w:rsidRPr="00AC503D">
        <w:rPr>
          <w:lang w:bidi="en-US"/>
        </w:rPr>
        <w:t>governmentality</w:t>
      </w:r>
      <w:proofErr w:type="spellEnd"/>
      <w:r w:rsidRPr="00AC503D">
        <w:rPr>
          <w:lang w:bidi="en-US"/>
        </w:rPr>
        <w:t xml:space="preserve"> as a distinctive modality of state action. On this reading, </w:t>
      </w:r>
      <w:proofErr w:type="spellStart"/>
      <w:r w:rsidRPr="00AC503D">
        <w:rPr>
          <w:lang w:bidi="en-US"/>
        </w:rPr>
        <w:t>governmentality</w:t>
      </w:r>
      <w:proofErr w:type="spellEnd"/>
      <w:r w:rsidRPr="00AC503D">
        <w:rPr>
          <w:lang w:bidi="en-US"/>
        </w:rPr>
        <w:t xml:space="preserve"> refers to a mutation of state-power that allows for the more precise and incipient regulation of conduct at a very detailed level at the same time as extending the reach of state power over large territorial scales. The literature on </w:t>
      </w:r>
      <w:proofErr w:type="spellStart"/>
      <w:r w:rsidRPr="00AC503D">
        <w:rPr>
          <w:lang w:bidi="en-US"/>
        </w:rPr>
        <w:t>governmentality</w:t>
      </w:r>
      <w:proofErr w:type="spellEnd"/>
      <w:r w:rsidRPr="00AC503D">
        <w:rPr>
          <w:lang w:bidi="en-US"/>
        </w:rPr>
        <w:t xml:space="preserve"> provides theorists of neoliberalism with a set of concepts—such as “apparatuses”, “technologies”, and “assemblages”—that are understood to be the instrumental mechanisms by which clearly defined actors, possessed with clearly articulated interests, pursue their clearly articulated </w:t>
      </w:r>
      <w:proofErr w:type="spellStart"/>
      <w:r w:rsidRPr="00AC503D">
        <w:rPr>
          <w:lang w:bidi="en-US"/>
        </w:rPr>
        <w:t>programmes</w:t>
      </w:r>
      <w:proofErr w:type="spellEnd"/>
      <w:r w:rsidRPr="00AC503D">
        <w:rPr>
          <w:lang w:bidi="en-US"/>
        </w:rPr>
        <w:t xml:space="preserve">. Unfortunately, </w:t>
      </w:r>
      <w:r w:rsidRPr="008A0D62">
        <w:rPr>
          <w:rStyle w:val="DebateUnderline"/>
          <w:highlight w:val="cyan"/>
          <w:lang w:bidi="en-US"/>
        </w:rPr>
        <w:t xml:space="preserve">Foucault’s ideas on </w:t>
      </w:r>
      <w:proofErr w:type="spellStart"/>
      <w:r w:rsidRPr="008A0D62">
        <w:rPr>
          <w:rStyle w:val="DebateUnderline"/>
          <w:highlight w:val="cyan"/>
          <w:lang w:bidi="en-US"/>
        </w:rPr>
        <w:t>governmentality</w:t>
      </w:r>
      <w:proofErr w:type="spellEnd"/>
      <w:r w:rsidRPr="008A0D62">
        <w:rPr>
          <w:rStyle w:val="DebateUnderline"/>
          <w:highlight w:val="cyan"/>
          <w:lang w:bidi="en-US"/>
        </w:rPr>
        <w:t>, as systematized</w:t>
      </w:r>
      <w:r w:rsidRPr="00AC503D">
        <w:rPr>
          <w:rStyle w:val="DebateUnderline"/>
          <w:lang w:bidi="en-US"/>
        </w:rPr>
        <w:t xml:space="preserve"> </w:t>
      </w:r>
      <w:r w:rsidRPr="00AC503D">
        <w:rPr>
          <w:lang w:bidi="en-US"/>
        </w:rPr>
        <w:t xml:space="preserve">by writers like Nikolas Rose, </w:t>
      </w:r>
      <w:r w:rsidRPr="008A0D62">
        <w:rPr>
          <w:rStyle w:val="DebateUnderline"/>
          <w:highlight w:val="cyan"/>
          <w:lang w:bidi="en-US"/>
        </w:rPr>
        <w:t>cannot</w:t>
      </w:r>
      <w:r w:rsidRPr="00AC503D">
        <w:rPr>
          <w:rStyle w:val="DebateUnderline"/>
          <w:lang w:bidi="en-US"/>
        </w:rPr>
        <w:t xml:space="preserve"> actually </w:t>
      </w:r>
      <w:r w:rsidRPr="008A0D62">
        <w:rPr>
          <w:rStyle w:val="DebateUnderline"/>
          <w:highlight w:val="cyan"/>
          <w:lang w:bidi="en-US"/>
        </w:rPr>
        <w:t>do the work that they are called upon to do by theorists of “neoliberalism</w:t>
      </w:r>
      <w:r w:rsidRPr="00AC503D">
        <w:rPr>
          <w:lang w:bidi="en-US"/>
        </w:rPr>
        <w:t xml:space="preserve">”. This is because </w:t>
      </w:r>
      <w:r w:rsidRPr="008A0D62">
        <w:rPr>
          <w:rStyle w:val="DebateUnderline"/>
          <w:highlight w:val="cyan"/>
          <w:lang w:bidi="en-US"/>
        </w:rPr>
        <w:t>when it comes to defining how top-down initiatives are articulated to everyday routines</w:t>
      </w:r>
      <w:r w:rsidRPr="00AC503D">
        <w:rPr>
          <w:rStyle w:val="DebateUnderline"/>
          <w:lang w:bidi="en-US"/>
        </w:rPr>
        <w:t xml:space="preserve">, theories of </w:t>
      </w:r>
      <w:proofErr w:type="spellStart"/>
      <w:r w:rsidRPr="00AC503D">
        <w:rPr>
          <w:rStyle w:val="DebateUnderline"/>
          <w:lang w:bidi="en-US"/>
        </w:rPr>
        <w:t>governmentality</w:t>
      </w:r>
      <w:proofErr w:type="spellEnd"/>
      <w:r w:rsidRPr="00AC503D">
        <w:rPr>
          <w:rStyle w:val="DebateUnderline"/>
          <w:lang w:bidi="en-US"/>
        </w:rPr>
        <w:t xml:space="preserve"> have exactly the same problem as theories of neoliberalism-as-hegemony</w:t>
      </w:r>
      <w:r w:rsidRPr="00AC503D">
        <w:rPr>
          <w:lang w:bidi="en-US"/>
        </w:rPr>
        <w:t xml:space="preserve">. </w:t>
      </w:r>
      <w:r w:rsidRPr="00AC503D">
        <w:rPr>
          <w:rStyle w:val="DebateUnderline"/>
          <w:lang w:bidi="en-US"/>
        </w:rPr>
        <w:t>This problem is completely elided in Foucault’s influential work on discipline</w:t>
      </w:r>
      <w:r w:rsidRPr="00AC503D">
        <w:rPr>
          <w:lang w:bidi="en-US"/>
        </w:rPr>
        <w:t xml:space="preserve">, wherein detailed and bounded </w:t>
      </w:r>
      <w:proofErr w:type="spellStart"/>
      <w:r w:rsidRPr="00AC503D">
        <w:rPr>
          <w:lang w:bidi="en-US"/>
        </w:rPr>
        <w:t>spatio</w:t>
      </w:r>
      <w:proofErr w:type="spellEnd"/>
      <w:r w:rsidRPr="00AC503D">
        <w:rPr>
          <w:lang w:bidi="en-US"/>
        </w:rPr>
        <w:t xml:space="preserve">-temporal routines automatically inscribe precise subject-effects. In contrast, the attraction of notions such as </w:t>
      </w:r>
      <w:proofErr w:type="spellStart"/>
      <w:r w:rsidRPr="00AC503D">
        <w:rPr>
          <w:lang w:bidi="en-US"/>
        </w:rPr>
        <w:t>governmentality</w:t>
      </w:r>
      <w:proofErr w:type="spellEnd"/>
      <w:r w:rsidRPr="00AC503D">
        <w:rPr>
          <w:lang w:bidi="en-US"/>
        </w:rPr>
        <w:t xml:space="preserve"> and </w:t>
      </w:r>
      <w:proofErr w:type="spellStart"/>
      <w:r w:rsidRPr="00AC503D">
        <w:rPr>
          <w:lang w:bidi="en-US"/>
        </w:rPr>
        <w:t>biopolitics</w:t>
      </w:r>
      <w:proofErr w:type="spellEnd"/>
      <w:r w:rsidRPr="00AC503D">
        <w:rPr>
          <w:lang w:bidi="en-US"/>
        </w:rPr>
        <w:t xml:space="preserve"> is that they address a different scale of activities—that of whole networks of institutions, bureaucracies, and states. But there is still a persistent tendency to assume that </w:t>
      </w:r>
      <w:proofErr w:type="spellStart"/>
      <w:r w:rsidRPr="00AC503D">
        <w:rPr>
          <w:lang w:bidi="en-US"/>
        </w:rPr>
        <w:t>governmentality</w:t>
      </w:r>
      <w:proofErr w:type="spellEnd"/>
      <w:r w:rsidRPr="00AC503D">
        <w:rPr>
          <w:lang w:bidi="en-US"/>
        </w:rPr>
        <w:t xml:space="preserve"> simply refers to the extension of a disciplinary mode of power over larger spatial scales under the auspices of the territorialized state. The trade-off between the scope and intensity of forms of rule that is implied by the idea of governing-at-a-distance is therefore ignored (see Barnett, 2001 and Allen, 2003). In this elision of discipline and </w:t>
      </w:r>
      <w:proofErr w:type="spellStart"/>
      <w:r w:rsidRPr="00AC503D">
        <w:rPr>
          <w:lang w:bidi="en-US"/>
        </w:rPr>
        <w:t>governmentality</w:t>
      </w:r>
      <w:proofErr w:type="spellEnd"/>
      <w:r w:rsidRPr="00AC503D">
        <w:rPr>
          <w:lang w:bidi="en-US"/>
        </w:rPr>
        <w:t>, Foucault’s authority is invoked to refine a story that continues to present the reproduction of power-relations as a matter of social control.</w:t>
      </w:r>
    </w:p>
    <w:p w:rsidR="00440E31" w:rsidRDefault="00440E31" w:rsidP="00440E31">
      <w:pPr>
        <w:pStyle w:val="Nothing"/>
      </w:pPr>
    </w:p>
    <w:p w:rsidR="00440E31" w:rsidRPr="0005411C" w:rsidRDefault="00440E31" w:rsidP="00440E31">
      <w:pPr>
        <w:pStyle w:val="Heading4"/>
      </w:pPr>
      <w:r>
        <w:t>Free trade reduces the risk of conflict by raising the cost of war</w:t>
      </w:r>
    </w:p>
    <w:p w:rsidR="00440E31" w:rsidRDefault="00440E31" w:rsidP="00440E31">
      <w:r w:rsidRPr="00F5196C">
        <w:rPr>
          <w:rStyle w:val="Author-Date"/>
        </w:rPr>
        <w:t>Griswold</w:t>
      </w:r>
      <w:r>
        <w:t xml:space="preserve">, Associated Director of the Center for Trade Policy Studies at the CATO Institute in Washington, </w:t>
      </w:r>
      <w:r w:rsidRPr="00F5196C">
        <w:rPr>
          <w:rStyle w:val="Author-Date"/>
        </w:rPr>
        <w:t>02</w:t>
      </w:r>
      <w:r>
        <w:t xml:space="preserve"> (Daniel, “seven Moral Arguments for Free Trade,” The Insider, 01 May, </w:t>
      </w:r>
      <w:r w:rsidRPr="004B1F7C">
        <w:t>http://www.insideronline.org/feature.cfm?id=106</w:t>
      </w:r>
      <w:r>
        <w:t>)</w:t>
      </w:r>
    </w:p>
    <w:p w:rsidR="00440E31" w:rsidRPr="0005411C" w:rsidRDefault="00440E31" w:rsidP="00440E31">
      <w:pPr>
        <w:pStyle w:val="Cards"/>
        <w:rPr>
          <w:rFonts w:ascii="Tahoma" w:hAnsi="Tahoma"/>
          <w:sz w:val="18"/>
          <w:u w:val="single"/>
        </w:rPr>
      </w:pPr>
      <w:r>
        <w:t xml:space="preserve">In an 1845 speech in the British House of Commons, Richard Cobden called free trade “that advance which is calculated to knit nations more together in the bonds of peace by means of commercial intercourse.” </w:t>
      </w:r>
      <w:r w:rsidRPr="00C9332B">
        <w:rPr>
          <w:rStyle w:val="DebateUnderline"/>
          <w:highlight w:val="cyan"/>
        </w:rPr>
        <w:t>Free trade</w:t>
      </w:r>
      <w:r>
        <w:t xml:space="preserve"> does not guarantee peace, but it </w:t>
      </w:r>
      <w:r w:rsidRPr="00F73886">
        <w:rPr>
          <w:rStyle w:val="DebateUnderline"/>
        </w:rPr>
        <w:t xml:space="preserve">does </w:t>
      </w:r>
      <w:r w:rsidRPr="00C9332B">
        <w:rPr>
          <w:rStyle w:val="DebateUnderline"/>
          <w:highlight w:val="cyan"/>
        </w:rPr>
        <w:t>strengthen peace by raising the cost of war to governments and their citizens. As nations become</w:t>
      </w:r>
      <w:r w:rsidRPr="00F73886">
        <w:rPr>
          <w:rStyle w:val="DebateUnderline"/>
        </w:rPr>
        <w:t xml:space="preserve"> more </w:t>
      </w:r>
      <w:r w:rsidRPr="00C9332B">
        <w:rPr>
          <w:rStyle w:val="DebateUnderline"/>
          <w:highlight w:val="cyan"/>
        </w:rPr>
        <w:t>integrated</w:t>
      </w:r>
      <w:r w:rsidRPr="00F73886">
        <w:rPr>
          <w:rStyle w:val="DebateUnderline"/>
        </w:rPr>
        <w:t xml:space="preserve"> through expanding markets, </w:t>
      </w:r>
      <w:r w:rsidRPr="00C9332B">
        <w:rPr>
          <w:rStyle w:val="DebateUnderline"/>
          <w:highlight w:val="cyan"/>
        </w:rPr>
        <w:t>they have more to lose should trade be disrupted</w:t>
      </w:r>
      <w:r w:rsidRPr="00F73886">
        <w:rPr>
          <w:rStyle w:val="DebateUnderline"/>
        </w:rPr>
        <w:t>.</w:t>
      </w:r>
    </w:p>
    <w:p w:rsidR="00440E31" w:rsidRDefault="00440E31" w:rsidP="00440E31">
      <w:pPr>
        <w:pStyle w:val="Cards"/>
      </w:pPr>
      <w:r>
        <w:t xml:space="preserve">In recent years, the twin trends of globalization and democratization have produced their own “peace dividend”: </w:t>
      </w:r>
      <w:r w:rsidRPr="00C9332B">
        <w:rPr>
          <w:rStyle w:val="DebateUnderline"/>
          <w:highlight w:val="cyan"/>
        </w:rPr>
        <w:t>since</w:t>
      </w:r>
      <w:r w:rsidRPr="00F73886">
        <w:rPr>
          <w:rStyle w:val="DebateUnderline"/>
        </w:rPr>
        <w:t xml:space="preserve"> 19</w:t>
      </w:r>
      <w:r w:rsidRPr="00C9332B">
        <w:rPr>
          <w:rStyle w:val="DebateUnderline"/>
          <w:highlight w:val="cyan"/>
        </w:rPr>
        <w:t>87</w:t>
      </w:r>
      <w:r w:rsidRPr="00F73886">
        <w:rPr>
          <w:rStyle w:val="DebateUnderline"/>
        </w:rPr>
        <w:t xml:space="preserve">, real </w:t>
      </w:r>
      <w:r w:rsidRPr="00C9332B">
        <w:rPr>
          <w:rStyle w:val="DebateUnderline"/>
          <w:highlight w:val="cyan"/>
        </w:rPr>
        <w:t>spending on armaments</w:t>
      </w:r>
      <w:r w:rsidRPr="00F73886">
        <w:rPr>
          <w:rStyle w:val="DebateUnderline"/>
        </w:rPr>
        <w:t xml:space="preserve"> throughout the world </w:t>
      </w:r>
      <w:r w:rsidRPr="00C9332B">
        <w:rPr>
          <w:rStyle w:val="DebateUnderline"/>
          <w:highlight w:val="cyan"/>
        </w:rPr>
        <w:t>has dropped by more than one-third</w:t>
      </w:r>
      <w:r>
        <w:t xml:space="preserve">. Since the end of the Cold War, the threat of major international wars has receded. </w:t>
      </w:r>
      <w:r w:rsidRPr="00F73886">
        <w:rPr>
          <w:rStyle w:val="DebateUnderline"/>
        </w:rPr>
        <w:t xml:space="preserve">Those nations most closely associated with international terrorism – </w:t>
      </w:r>
      <w:r w:rsidRPr="00CD3ED6">
        <w:rPr>
          <w:rStyle w:val="DebateUnderline"/>
          <w:highlight w:val="cyan"/>
        </w:rPr>
        <w:t>Libya, Sudan, Syria, Iraq, Iran, Afghanistan, and North Korea</w:t>
      </w:r>
      <w:r w:rsidRPr="00F73886">
        <w:rPr>
          <w:rStyle w:val="DebateUnderline"/>
        </w:rPr>
        <w:t xml:space="preserve"> – </w:t>
      </w:r>
      <w:r w:rsidRPr="00CD3ED6">
        <w:rPr>
          <w:rStyle w:val="DebateUnderline"/>
          <w:highlight w:val="cyan"/>
        </w:rPr>
        <w:t>are among the least globalized countries</w:t>
      </w:r>
      <w:r w:rsidRPr="00F73886">
        <w:rPr>
          <w:rStyle w:val="DebateUnderline"/>
        </w:rPr>
        <w:t xml:space="preserve"> in the world</w:t>
      </w:r>
      <w:r>
        <w:t xml:space="preserve"> in terms of non-oil trade and foreign investment. Not one of them belongs to the World Trade Organization.</w:t>
      </w:r>
    </w:p>
    <w:p w:rsidR="00440E31" w:rsidRDefault="00440E31" w:rsidP="00440E31">
      <w:pPr>
        <w:pStyle w:val="Cards"/>
      </w:pPr>
      <w:r w:rsidRPr="00951666">
        <w:rPr>
          <w:rStyle w:val="DebateUnderline"/>
          <w:highlight w:val="cyan"/>
        </w:rPr>
        <w:t>During the</w:t>
      </w:r>
      <w:r w:rsidRPr="00F73886">
        <w:rPr>
          <w:rStyle w:val="DebateUnderline"/>
        </w:rPr>
        <w:t xml:space="preserve"> 19</w:t>
      </w:r>
      <w:r w:rsidRPr="00951666">
        <w:rPr>
          <w:rStyle w:val="DebateUnderline"/>
          <w:highlight w:val="cyan"/>
        </w:rPr>
        <w:t>30s</w:t>
      </w:r>
      <w:r w:rsidRPr="00F73886">
        <w:rPr>
          <w:rStyle w:val="DebateUnderline"/>
        </w:rPr>
        <w:t xml:space="preserve">, the </w:t>
      </w:r>
      <w:r w:rsidRPr="00951666">
        <w:rPr>
          <w:rStyle w:val="DebateUnderline"/>
          <w:highlight w:val="cyan"/>
        </w:rPr>
        <w:t>industrialized nations waged trade wars</w:t>
      </w:r>
      <w:r w:rsidRPr="00F73886">
        <w:rPr>
          <w:rStyle w:val="DebateUnderline"/>
        </w:rPr>
        <w:t xml:space="preserve"> against each other. They raised tariffs and imposed quotas in order </w:t>
      </w:r>
      <w:r w:rsidRPr="00951666">
        <w:rPr>
          <w:rStyle w:val="DebateUnderline"/>
          <w:highlight w:val="cyan"/>
        </w:rPr>
        <w:t>to protect domestic industry</w:t>
      </w:r>
      <w:r w:rsidRPr="00F73886">
        <w:rPr>
          <w:rStyle w:val="DebateUnderline"/>
        </w:rPr>
        <w:t>. The result</w:t>
      </w:r>
      <w:r>
        <w:t xml:space="preserve">, however, </w:t>
      </w:r>
      <w:r w:rsidRPr="00F73886">
        <w:rPr>
          <w:rStyle w:val="DebateUnderline"/>
        </w:rPr>
        <w:t xml:space="preserve">was that other nations only raised their barriers even further, </w:t>
      </w:r>
      <w:r w:rsidRPr="00951666">
        <w:rPr>
          <w:rStyle w:val="DebateUnderline"/>
          <w:highlight w:val="cyan"/>
        </w:rPr>
        <w:t>choking off global trade</w:t>
      </w:r>
      <w:r w:rsidRPr="00F73886">
        <w:rPr>
          <w:rStyle w:val="DebateUnderline"/>
        </w:rPr>
        <w:t xml:space="preserve"> and deepening </w:t>
      </w:r>
      <w:r w:rsidRPr="00951666">
        <w:rPr>
          <w:rStyle w:val="DebateUnderline"/>
          <w:highlight w:val="cyan"/>
        </w:rPr>
        <w:t>and prolonging</w:t>
      </w:r>
      <w:r w:rsidRPr="00F73886">
        <w:rPr>
          <w:rStyle w:val="DebateUnderline"/>
        </w:rPr>
        <w:t xml:space="preserve"> the </w:t>
      </w:r>
      <w:r w:rsidRPr="00951666">
        <w:rPr>
          <w:rStyle w:val="DebateUnderline"/>
          <w:highlight w:val="cyan"/>
        </w:rPr>
        <w:t>global economic depression</w:t>
      </w:r>
      <w:r w:rsidRPr="00F73886">
        <w:rPr>
          <w:rStyle w:val="DebateUnderline"/>
        </w:rPr>
        <w:t xml:space="preserve">. </w:t>
      </w:r>
      <w:r w:rsidRPr="00951666">
        <w:rPr>
          <w:rStyle w:val="DebateUnderline"/>
          <w:highlight w:val="cyan"/>
        </w:rPr>
        <w:t>Those</w:t>
      </w:r>
      <w:r w:rsidRPr="00F73886">
        <w:rPr>
          <w:rStyle w:val="DebateUnderline"/>
        </w:rPr>
        <w:t xml:space="preserve"> dark economic </w:t>
      </w:r>
      <w:r w:rsidRPr="00951666">
        <w:rPr>
          <w:rStyle w:val="DebateUnderline"/>
          <w:highlight w:val="cyan"/>
        </w:rPr>
        <w:t>times contributed to</w:t>
      </w:r>
      <w:r w:rsidRPr="00F73886">
        <w:rPr>
          <w:rStyle w:val="DebateUnderline"/>
        </w:rPr>
        <w:t xml:space="preserve"> the conflict that became </w:t>
      </w:r>
      <w:r w:rsidRPr="00951666">
        <w:rPr>
          <w:rStyle w:val="DebateUnderline"/>
          <w:highlight w:val="cyan"/>
        </w:rPr>
        <w:t>World War II</w:t>
      </w:r>
      <w:r w:rsidRPr="00F73886">
        <w:rPr>
          <w:rStyle w:val="DebateUnderline"/>
        </w:rPr>
        <w:t>.</w:t>
      </w:r>
      <w:r>
        <w:t xml:space="preserve"> America’s post-war policy of encouraging free trade through multilateral trade agreements was aimed at promoting peace as much as it was prosperity.</w:t>
      </w:r>
    </w:p>
    <w:p w:rsidR="00440E31" w:rsidRPr="000C2CF9" w:rsidRDefault="00440E31" w:rsidP="00440E31">
      <w:pPr>
        <w:rPr>
          <w:lang w:eastAsia="ko-KR"/>
        </w:rPr>
      </w:pPr>
    </w:p>
    <w:p w:rsidR="00440E31" w:rsidRPr="00440E31" w:rsidRDefault="00440E31" w:rsidP="00440E31">
      <w:pPr>
        <w:pStyle w:val="Nothing"/>
      </w:pPr>
    </w:p>
    <w:p w:rsidR="00440E31" w:rsidRPr="00440E31" w:rsidRDefault="00440E31" w:rsidP="00440E31">
      <w:pPr>
        <w:pStyle w:val="Nothing"/>
      </w:pPr>
    </w:p>
    <w:p w:rsidR="00440E31" w:rsidRDefault="00440E31" w:rsidP="00440E31">
      <w:pPr>
        <w:pStyle w:val="Nothing"/>
      </w:pPr>
    </w:p>
    <w:p w:rsidR="00440E31" w:rsidRDefault="00440E31" w:rsidP="00440E31">
      <w:pPr>
        <w:pStyle w:val="Tags"/>
      </w:pPr>
      <w:r>
        <w:t>Putin is strong – opposition is divided.</w:t>
      </w:r>
    </w:p>
    <w:p w:rsidR="00440E31" w:rsidRDefault="00440E31" w:rsidP="00440E31">
      <w:pPr>
        <w:pStyle w:val="Cites"/>
      </w:pPr>
      <w:r w:rsidRPr="00241F3F">
        <w:rPr>
          <w:rStyle w:val="Author-Date"/>
        </w:rPr>
        <w:t>Monaghan 12</w:t>
      </w:r>
      <w:r>
        <w:t xml:space="preserve"> [Andrew, </w:t>
      </w:r>
      <w:r w:rsidRPr="00241F3F">
        <w:t>Research Advisor in the Research Division of the NATO Defense College (NDC) in Rome</w:t>
      </w:r>
      <w:r>
        <w:t xml:space="preserve"> July 2012 The end </w:t>
      </w:r>
      <w:proofErr w:type="gramStart"/>
      <w:r>
        <w:t>of  The</w:t>
      </w:r>
      <w:proofErr w:type="gramEnd"/>
      <w:r>
        <w:t xml:space="preserve"> </w:t>
      </w:r>
      <w:proofErr w:type="spellStart"/>
      <w:r>
        <w:t>PuTin</w:t>
      </w:r>
      <w:proofErr w:type="spellEnd"/>
      <w:r>
        <w:t xml:space="preserve"> era? </w:t>
      </w:r>
      <w:r w:rsidRPr="004648D8">
        <w:t>http://carnegieendowment.org/files/end_of_putin.pdf</w:t>
      </w:r>
      <w:r>
        <w:t>]</w:t>
      </w:r>
    </w:p>
    <w:p w:rsidR="00440E31" w:rsidRDefault="00440E31" w:rsidP="00440E31">
      <w:pPr>
        <w:pStyle w:val="Nothing"/>
      </w:pPr>
    </w:p>
    <w:p w:rsidR="00440E31" w:rsidRPr="00335CA9" w:rsidRDefault="00440E31" w:rsidP="00440E31">
      <w:pPr>
        <w:pStyle w:val="Cards"/>
        <w:rPr>
          <w:rStyle w:val="DebateUnderline"/>
          <w:shd w:val="clear" w:color="auto" w:fill="00FFFF"/>
        </w:rPr>
      </w:pPr>
      <w:r>
        <w:t xml:space="preserve">Yet, </w:t>
      </w:r>
      <w:r w:rsidRPr="00335CA9">
        <w:rPr>
          <w:rStyle w:val="DebateUnderline"/>
          <w:shd w:val="clear" w:color="auto" w:fill="00FFFF"/>
        </w:rPr>
        <w:t>all</w:t>
      </w:r>
      <w:r w:rsidRPr="00335CA9">
        <w:t xml:space="preserve"> forms of </w:t>
      </w:r>
      <w:r w:rsidRPr="00335CA9">
        <w:rPr>
          <w:rStyle w:val="DebateUnderline"/>
          <w:shd w:val="clear" w:color="auto" w:fill="00FFFF"/>
        </w:rPr>
        <w:t xml:space="preserve">opposition are fractured and far from presenting a </w:t>
      </w:r>
      <w:proofErr w:type="gramStart"/>
      <w:r w:rsidRPr="00335CA9">
        <w:rPr>
          <w:rStyle w:val="DebateUnderline"/>
          <w:shd w:val="clear" w:color="auto" w:fill="00FFFF"/>
        </w:rPr>
        <w:t>real  challenge</w:t>
      </w:r>
      <w:proofErr w:type="gramEnd"/>
      <w:r w:rsidRPr="00335CA9">
        <w:rPr>
          <w:rStyle w:val="DebateUnderline"/>
          <w:shd w:val="clear" w:color="auto" w:fill="00FFFF"/>
        </w:rPr>
        <w:t xml:space="preserve"> to the Putin system.</w:t>
      </w:r>
      <w:r>
        <w:t xml:space="preserve"> The </w:t>
      </w:r>
      <w:r w:rsidRPr="00335CA9">
        <w:rPr>
          <w:rStyle w:val="DebateUnderline"/>
          <w:shd w:val="clear" w:color="auto" w:fill="00FFFF"/>
        </w:rPr>
        <w:t>demonstrations remain limited</w:t>
      </w:r>
      <w:r>
        <w:t xml:space="preserve"> in </w:t>
      </w:r>
      <w:proofErr w:type="gramStart"/>
      <w:r>
        <w:t xml:space="preserve">scale  </w:t>
      </w:r>
      <w:r w:rsidRPr="00335CA9">
        <w:rPr>
          <w:rStyle w:val="DebateUnderline"/>
          <w:shd w:val="clear" w:color="auto" w:fill="00FFFF"/>
        </w:rPr>
        <w:t>and</w:t>
      </w:r>
      <w:proofErr w:type="gramEnd"/>
      <w:r w:rsidRPr="00335CA9">
        <w:rPr>
          <w:rStyle w:val="DebateUnderline"/>
          <w:shd w:val="clear" w:color="auto" w:fill="00FFFF"/>
        </w:rPr>
        <w:t xml:space="preserve"> are not the face of a</w:t>
      </w:r>
      <w:r w:rsidRPr="00335CA9">
        <w:t xml:space="preserve"> swelling, </w:t>
      </w:r>
      <w:r w:rsidRPr="00335CA9">
        <w:rPr>
          <w:rStyle w:val="DebateUnderline"/>
          <w:shd w:val="clear" w:color="auto" w:fill="00FFFF"/>
        </w:rPr>
        <w:t>unified</w:t>
      </w:r>
      <w:r w:rsidRPr="00335CA9">
        <w:t xml:space="preserve"> opposition democratic </w:t>
      </w:r>
      <w:r w:rsidRPr="00335CA9">
        <w:rPr>
          <w:rStyle w:val="DebateUnderline"/>
          <w:shd w:val="clear" w:color="auto" w:fill="00FFFF"/>
        </w:rPr>
        <w:t>movement.</w:t>
      </w:r>
      <w:r>
        <w:t xml:space="preserve">  Moreover, </w:t>
      </w:r>
      <w:r w:rsidRPr="00335CA9">
        <w:rPr>
          <w:rStyle w:val="DebateUnderline"/>
          <w:shd w:val="clear" w:color="auto" w:fill="00FFFF"/>
        </w:rPr>
        <w:t>the careers of the current</w:t>
      </w:r>
      <w:r w:rsidRPr="00FF6392">
        <w:t xml:space="preserve"> systemic </w:t>
      </w:r>
      <w:r w:rsidRPr="00335CA9">
        <w:rPr>
          <w:rStyle w:val="DebateUnderline"/>
          <w:shd w:val="clear" w:color="auto" w:fill="00FFFF"/>
        </w:rPr>
        <w:t xml:space="preserve">opposition leaders may be end- </w:t>
      </w:r>
      <w:proofErr w:type="spellStart"/>
      <w:r w:rsidRPr="00335CA9">
        <w:rPr>
          <w:rStyle w:val="DebateUnderline"/>
          <w:shd w:val="clear" w:color="auto" w:fill="00FFFF"/>
        </w:rPr>
        <w:t>ing</w:t>
      </w:r>
      <w:proofErr w:type="spellEnd"/>
      <w:r w:rsidRPr="00335CA9">
        <w:rPr>
          <w:rStyle w:val="DebateUnderline"/>
          <w:shd w:val="clear" w:color="auto" w:fill="00FFFF"/>
        </w:rPr>
        <w:t>.</w:t>
      </w:r>
      <w:r>
        <w:t xml:space="preserve"> Its </w:t>
      </w:r>
      <w:r w:rsidRPr="00335CA9">
        <w:rPr>
          <w:rStyle w:val="DebateUnderline"/>
          <w:shd w:val="clear" w:color="auto" w:fill="00FFFF"/>
        </w:rPr>
        <w:t>senior figures were defeated handily in the</w:t>
      </w:r>
      <w:r w:rsidRPr="00335CA9">
        <w:rPr>
          <w:shd w:val="clear" w:color="auto" w:fill="00FFFF"/>
        </w:rPr>
        <w:t xml:space="preserve"> </w:t>
      </w:r>
      <w:r>
        <w:t xml:space="preserve">presidential </w:t>
      </w:r>
      <w:r w:rsidRPr="00335CA9">
        <w:rPr>
          <w:rStyle w:val="DebateUnderline"/>
          <w:shd w:val="clear" w:color="auto" w:fill="00FFFF"/>
        </w:rPr>
        <w:t xml:space="preserve">election and </w:t>
      </w:r>
      <w:proofErr w:type="gramStart"/>
      <w:r w:rsidRPr="00335CA9">
        <w:rPr>
          <w:rStyle w:val="DebateUnderline"/>
          <w:shd w:val="clear" w:color="auto" w:fill="00FFFF"/>
        </w:rPr>
        <w:t>are</w:t>
      </w:r>
      <w:r>
        <w:t xml:space="preserve">  now</w:t>
      </w:r>
      <w:proofErr w:type="gramEnd"/>
      <w:r>
        <w:t xml:space="preserve"> </w:t>
      </w:r>
      <w:r w:rsidRPr="00335CA9">
        <w:rPr>
          <w:rStyle w:val="DebateUnderline"/>
          <w:shd w:val="clear" w:color="auto" w:fill="00FFFF"/>
        </w:rPr>
        <w:t>likely to wrestle with internal power struggles.</w:t>
      </w:r>
      <w:r>
        <w:t xml:space="preserve"> Setting the movement back further is Putin’s </w:t>
      </w:r>
      <w:r>
        <w:lastRenderedPageBreak/>
        <w:t xml:space="preserve">unwillingness to </w:t>
      </w:r>
      <w:proofErr w:type="gramStart"/>
      <w:r>
        <w:t>guarantee  that</w:t>
      </w:r>
      <w:proofErr w:type="gramEnd"/>
      <w:r>
        <w:t xml:space="preserve"> he will engage in the kind of reforms that many opponents and some  supporters claim are required. An attempt to implement slow, </w:t>
      </w:r>
      <w:proofErr w:type="gramStart"/>
      <w:r>
        <w:t>evolutionary  change</w:t>
      </w:r>
      <w:proofErr w:type="gramEnd"/>
      <w:r>
        <w:t xml:space="preserve"> appears to be the most likely way forward for the Russian leadership.  This was already seen in one of the Kremlin’s early responses to the demon- </w:t>
      </w:r>
      <w:proofErr w:type="spellStart"/>
      <w:r>
        <w:t>strations</w:t>
      </w:r>
      <w:proofErr w:type="spellEnd"/>
      <w:r>
        <w:t xml:space="preserve">—the dismissal of a number of officials and the promise that after </w:t>
      </w:r>
      <w:proofErr w:type="gramStart"/>
      <w:r>
        <w:t>the  election</w:t>
      </w:r>
      <w:proofErr w:type="gramEnd"/>
      <w:r>
        <w:t xml:space="preserve"> there would be a serious “rotation” of personnel. A rotation, however</w:t>
      </w:r>
      <w:proofErr w:type="gramStart"/>
      <w:r>
        <w:t>,  does</w:t>
      </w:r>
      <w:proofErr w:type="gramEnd"/>
      <w:r>
        <w:t xml:space="preserve"> not mean a deep reshuffle with the firing of senior officials. In the immediate term at least, </w:t>
      </w:r>
      <w:r w:rsidRPr="00335CA9">
        <w:rPr>
          <w:rStyle w:val="DebateUnderline"/>
          <w:shd w:val="clear" w:color="auto" w:fill="00FFFF"/>
        </w:rPr>
        <w:t>Putin is not losing power.</w:t>
      </w:r>
      <w:r>
        <w:t xml:space="preserve"> Of course, </w:t>
      </w:r>
      <w:proofErr w:type="gramStart"/>
      <w:r>
        <w:t>with  the</w:t>
      </w:r>
      <w:proofErr w:type="gramEnd"/>
      <w:r>
        <w:t xml:space="preserve"> left-leaning parties in parliament offering some opposition and numerous  practical difficulties wracking the country, from insufficient or decrepit infra- structure to corruption, Putin’s leadership team still confronts many </w:t>
      </w:r>
      <w:proofErr w:type="spellStart"/>
      <w:r>
        <w:t>chal</w:t>
      </w:r>
      <w:proofErr w:type="spellEnd"/>
      <w:r>
        <w:t xml:space="preserve">- </w:t>
      </w:r>
      <w:proofErr w:type="spellStart"/>
      <w:r>
        <w:t>lenges</w:t>
      </w:r>
      <w:proofErr w:type="spellEnd"/>
      <w:r>
        <w:t xml:space="preserve">. But </w:t>
      </w:r>
      <w:r w:rsidRPr="00335CA9">
        <w:rPr>
          <w:rStyle w:val="DebateUnderline"/>
          <w:shd w:val="clear" w:color="auto" w:fill="00FFFF"/>
        </w:rPr>
        <w:t>it is far from clear that the end of the Putin era is nigh.</w:t>
      </w:r>
    </w:p>
    <w:p w:rsidR="00440E31" w:rsidRPr="00201DBF" w:rsidRDefault="00440E31" w:rsidP="00440E31">
      <w:pPr>
        <w:pStyle w:val="Nothing"/>
      </w:pPr>
    </w:p>
    <w:p w:rsidR="00440E31" w:rsidRDefault="00440E31" w:rsidP="00440E31">
      <w:pPr>
        <w:pStyle w:val="Tags"/>
      </w:pPr>
      <w:r>
        <w:t>No Russian fragmentation.</w:t>
      </w:r>
    </w:p>
    <w:p w:rsidR="00440E31" w:rsidRDefault="00440E31" w:rsidP="00440E31">
      <w:pPr>
        <w:pStyle w:val="Nothing"/>
      </w:pPr>
      <w:r w:rsidRPr="00D55400">
        <w:rPr>
          <w:rStyle w:val="Author-Date"/>
        </w:rPr>
        <w:t>Ross 5</w:t>
      </w:r>
      <w:r>
        <w:t xml:space="preserve"> [Cameron, professor of Russian politics, Federalism and Electoral Authoritarianism under Putin</w:t>
      </w:r>
    </w:p>
    <w:p w:rsidR="00440E31" w:rsidRPr="00D55400" w:rsidRDefault="00440E31" w:rsidP="00440E31">
      <w:pPr>
        <w:pStyle w:val="Cites"/>
      </w:pPr>
      <w:proofErr w:type="spellStart"/>
      <w:r>
        <w:rPr>
          <w:lang w:eastAsia="ko-KR"/>
        </w:rPr>
        <w:t>Demokratizatsiya</w:t>
      </w:r>
      <w:proofErr w:type="spellEnd"/>
      <w:r>
        <w:rPr>
          <w:lang w:eastAsia="ko-KR"/>
        </w:rPr>
        <w:t>, June 22, 2005, L/N]</w:t>
      </w:r>
    </w:p>
    <w:p w:rsidR="00440E31" w:rsidRPr="00E62579" w:rsidRDefault="00440E31" w:rsidP="00440E31">
      <w:pPr>
        <w:pStyle w:val="Nothing"/>
        <w:rPr>
          <w:lang w:eastAsia="ko-KR"/>
        </w:rPr>
      </w:pPr>
    </w:p>
    <w:p w:rsidR="00440E31" w:rsidRPr="000A225D" w:rsidRDefault="00440E31" w:rsidP="00440E31">
      <w:pPr>
        <w:pStyle w:val="Cards"/>
        <w:rPr>
          <w:shd w:val="clear" w:color="auto" w:fill="00FFFF"/>
          <w:lang w:eastAsia="ko-KR"/>
        </w:rPr>
      </w:pPr>
      <w:r w:rsidRPr="00407A8A">
        <w:rPr>
          <w:rStyle w:val="DebateUnderline"/>
        </w:rPr>
        <w:t xml:space="preserve">There are </w:t>
      </w:r>
      <w:r w:rsidRPr="00D76B8D">
        <w:rPr>
          <w:rStyle w:val="DebateUnderline"/>
          <w:shd w:val="clear" w:color="auto" w:fill="00FFFF"/>
        </w:rPr>
        <w:t>a number of factors</w:t>
      </w:r>
      <w:r w:rsidRPr="00407A8A">
        <w:rPr>
          <w:rStyle w:val="DebateUnderline"/>
        </w:rPr>
        <w:t xml:space="preserve"> that </w:t>
      </w:r>
      <w:r w:rsidRPr="00D76B8D">
        <w:rPr>
          <w:rStyle w:val="DebateUnderline"/>
          <w:shd w:val="clear" w:color="auto" w:fill="00FFFF"/>
        </w:rPr>
        <w:t>hinder the disintegration of Russia as a nation-state</w:t>
      </w:r>
      <w:r w:rsidRPr="00D76B8D">
        <w:t xml:space="preserve">.  Among them are: </w:t>
      </w:r>
      <w:r w:rsidRPr="008D582D">
        <w:rPr>
          <w:rStyle w:val="DebateUnderline"/>
          <w:shd w:val="clear" w:color="auto" w:fill="00FFFF"/>
        </w:rPr>
        <w:t>1)The hostility of Russian culture in the countries bordering Russia</w:t>
      </w:r>
      <w:r w:rsidRPr="00407A8A">
        <w:rPr>
          <w:rStyle w:val="DebateUnderline"/>
        </w:rPr>
        <w:t xml:space="preserve"> in the south and far East 2</w:t>
      </w:r>
      <w:r w:rsidRPr="008D582D">
        <w:rPr>
          <w:rStyle w:val="DebateUnderline"/>
          <w:shd w:val="clear" w:color="auto" w:fill="00FFFF"/>
        </w:rPr>
        <w:t>) the threat that foreign bodies in the Far East</w:t>
      </w:r>
      <w:r w:rsidRPr="00D76B8D">
        <w:t xml:space="preserve"> and south </w:t>
      </w:r>
      <w:r w:rsidRPr="008D582D">
        <w:rPr>
          <w:rStyle w:val="DebateUnderline"/>
          <w:shd w:val="clear" w:color="auto" w:fill="00FFFF"/>
        </w:rPr>
        <w:t>will expand their influence and</w:t>
      </w:r>
      <w:r w:rsidRPr="00D76B8D">
        <w:t xml:space="preserve"> perhaps even </w:t>
      </w:r>
      <w:r w:rsidRPr="008D582D">
        <w:rPr>
          <w:rStyle w:val="DebateUnderline"/>
          <w:shd w:val="clear" w:color="auto" w:fill="00FFFF"/>
        </w:rPr>
        <w:t>annex</w:t>
      </w:r>
      <w:r w:rsidRPr="00D76B8D">
        <w:t xml:space="preserve"> some </w:t>
      </w:r>
      <w:r w:rsidRPr="00407A8A">
        <w:rPr>
          <w:rStyle w:val="DebateUnderline"/>
        </w:rPr>
        <w:t xml:space="preserve">Russian </w:t>
      </w:r>
      <w:r w:rsidRPr="008D582D">
        <w:rPr>
          <w:rStyle w:val="DebateUnderline"/>
          <w:shd w:val="clear" w:color="auto" w:fill="00FFFF"/>
        </w:rPr>
        <w:t>territories</w:t>
      </w:r>
      <w:r w:rsidRPr="000A225D">
        <w:rPr>
          <w:rStyle w:val="DebateUnderline"/>
          <w:shd w:val="clear" w:color="auto" w:fill="00FFFF"/>
        </w:rPr>
        <w:t>, 3) the common cultural and lingual heritage of Russians</w:t>
      </w:r>
      <w:r w:rsidRPr="00D76B8D">
        <w:t xml:space="preserve"> living in the most remote regions with the rest of the Russian population,</w:t>
      </w:r>
      <w:r w:rsidRPr="007E1944">
        <w:rPr>
          <w:lang w:eastAsia="ko-KR"/>
        </w:rPr>
        <w:t xml:space="preserve"> </w:t>
      </w:r>
      <w:r w:rsidRPr="000A225D">
        <w:rPr>
          <w:rStyle w:val="DebateUnderline"/>
          <w:shd w:val="clear" w:color="auto" w:fill="00FFFF"/>
        </w:rPr>
        <w:t>and 4) the interest of most regions in the maintenance of a greater nation-state for political, economic, and social reasons</w:t>
      </w:r>
      <w:r w:rsidRPr="000A225D">
        <w:rPr>
          <w:shd w:val="clear" w:color="auto" w:fill="00FFFF"/>
          <w:lang w:eastAsia="ko-KR"/>
        </w:rPr>
        <w:t>.</w:t>
      </w:r>
    </w:p>
    <w:p w:rsidR="00440E31" w:rsidRDefault="00440E31" w:rsidP="00440E31">
      <w:pPr>
        <w:pStyle w:val="Nothing"/>
      </w:pPr>
    </w:p>
    <w:p w:rsidR="00440E31" w:rsidRDefault="00440E31" w:rsidP="00440E31">
      <w:pPr>
        <w:pStyle w:val="Nothing"/>
      </w:pPr>
    </w:p>
    <w:p w:rsidR="00440E31" w:rsidRDefault="00440E31" w:rsidP="00440E31">
      <w:pPr>
        <w:pStyle w:val="Heading4"/>
      </w:pPr>
      <w:r>
        <w:t>Conditionality is bad –</w:t>
      </w:r>
    </w:p>
    <w:p w:rsidR="00440E31" w:rsidRDefault="00440E31" w:rsidP="00440E31">
      <w:pPr>
        <w:pStyle w:val="Heading4"/>
      </w:pPr>
      <w:r>
        <w:t xml:space="preserve">1. Depth and </w:t>
      </w:r>
      <w:proofErr w:type="spellStart"/>
      <w:r>
        <w:t>aff</w:t>
      </w:r>
      <w:proofErr w:type="spellEnd"/>
      <w:r>
        <w:t xml:space="preserve"> strategy – they incentivize teams going for the least developed instead of the best arguments and contradictory worlds forces double-turns</w:t>
      </w:r>
    </w:p>
    <w:p w:rsidR="00440E31" w:rsidRDefault="00440E31" w:rsidP="00440E31">
      <w:pPr>
        <w:pStyle w:val="Heading4"/>
      </w:pPr>
      <w:r>
        <w:t xml:space="preserve">2. Time skew – moots </w:t>
      </w:r>
      <w:proofErr w:type="spellStart"/>
      <w:r>
        <w:t>aff</w:t>
      </w:r>
      <w:proofErr w:type="spellEnd"/>
      <w:r>
        <w:t xml:space="preserve"> speech time, kills fairness</w:t>
      </w:r>
    </w:p>
    <w:p w:rsidR="00440E31" w:rsidRDefault="00440E31" w:rsidP="00440E31">
      <w:pPr>
        <w:pStyle w:val="Heading4"/>
      </w:pPr>
      <w:r>
        <w:t xml:space="preserve">3. </w:t>
      </w:r>
      <w:proofErr w:type="spellStart"/>
      <w:r>
        <w:t>Aff</w:t>
      </w:r>
      <w:proofErr w:type="spellEnd"/>
      <w:r>
        <w:t xml:space="preserve"> ground – they can nullify our offense by saying “not going for it” – kills education</w:t>
      </w:r>
    </w:p>
    <w:p w:rsidR="00440E31" w:rsidRDefault="00440E31" w:rsidP="00440E31">
      <w:pPr>
        <w:pStyle w:val="Heading4"/>
      </w:pPr>
      <w:r>
        <w:t xml:space="preserve">4. </w:t>
      </w:r>
      <w:proofErr w:type="gramStart"/>
      <w:r>
        <w:t>voting</w:t>
      </w:r>
      <w:proofErr w:type="gramEnd"/>
      <w:r>
        <w:t xml:space="preserve"> issue – </w:t>
      </w:r>
      <w:proofErr w:type="spellStart"/>
      <w:r>
        <w:t>dispo</w:t>
      </w:r>
      <w:proofErr w:type="spellEnd"/>
      <w:r>
        <w:t xml:space="preserve"> solves their offense</w:t>
      </w:r>
    </w:p>
    <w:p w:rsidR="00440E31" w:rsidRPr="00440E31" w:rsidRDefault="00440E31" w:rsidP="00440E31">
      <w:pPr>
        <w:pStyle w:val="Nothing"/>
      </w:pPr>
    </w:p>
    <w:p w:rsidR="00440E31" w:rsidRDefault="00440E31" w:rsidP="00440E31">
      <w:pPr>
        <w:pStyle w:val="BlockHeadings"/>
      </w:pPr>
      <w:r>
        <w:t>Russia DA</w:t>
      </w:r>
    </w:p>
    <w:p w:rsidR="00440E31" w:rsidRDefault="00440E31" w:rsidP="00440E31">
      <w:pPr>
        <w:pStyle w:val="Nothing"/>
      </w:pPr>
    </w:p>
    <w:p w:rsidR="00440E31" w:rsidRPr="00B91F68" w:rsidRDefault="00440E31" w:rsidP="00440E31">
      <w:pPr>
        <w:pStyle w:val="Heading4"/>
        <w:rPr>
          <w:rFonts w:ascii="Times New Roman" w:hAnsi="Times New Roman" w:cs="Times New Roman"/>
        </w:rPr>
      </w:pPr>
      <w:r w:rsidRPr="00B91F68">
        <w:rPr>
          <w:rFonts w:ascii="Times New Roman" w:hAnsi="Times New Roman" w:cs="Times New Roman"/>
        </w:rPr>
        <w:t>Nukes won’t trade off with oil – only .6% of oil goes to electricity production.</w:t>
      </w:r>
    </w:p>
    <w:p w:rsidR="00440E31" w:rsidRPr="00B91F68" w:rsidRDefault="00440E31" w:rsidP="00440E31">
      <w:pPr>
        <w:rPr>
          <w:rFonts w:ascii="Times New Roman" w:hAnsi="Times New Roman" w:cs="Times New Roman"/>
        </w:rPr>
      </w:pPr>
      <w:r w:rsidRPr="00B91F68">
        <w:rPr>
          <w:rStyle w:val="StyleStyleBold12pt"/>
          <w:rFonts w:cs="Times New Roman"/>
        </w:rPr>
        <w:t>Styles ’11</w:t>
      </w:r>
      <w:r w:rsidRPr="00B91F68">
        <w:rPr>
          <w:rFonts w:ascii="Times New Roman" w:hAnsi="Times New Roman" w:cs="Times New Roman"/>
        </w:rPr>
        <w:t xml:space="preserve">, Geoffrey Styles, Managing Director of GSW Strategy Group, LLC, an energy and environmental consulting firm, MBA and BS in chemistry, 1-29-11, “Displacing More Oil from Power Generation,” </w:t>
      </w:r>
      <w:hyperlink r:id="rId18" w:history="1">
        <w:r w:rsidRPr="00B91F68">
          <w:rPr>
            <w:rStyle w:val="Hyperlink"/>
            <w:rFonts w:ascii="Times New Roman" w:hAnsi="Times New Roman" w:cs="Times New Roman"/>
          </w:rPr>
          <w:t>http://energyoutlook.blogspot.com/2011/01/displacing-more-oil-from-power.html</w:t>
        </w:r>
      </w:hyperlink>
    </w:p>
    <w:p w:rsidR="00440E31" w:rsidRDefault="00440E31" w:rsidP="00440E31">
      <w:pPr>
        <w:pStyle w:val="CardIndented"/>
        <w:rPr>
          <w:rFonts w:ascii="Times New Roman" w:hAnsi="Times New Roman" w:cs="Times New Roman"/>
        </w:rPr>
      </w:pPr>
      <w:r w:rsidRPr="00B91F68">
        <w:rPr>
          <w:rFonts w:ascii="Times New Roman" w:hAnsi="Times New Roman" w:cs="Times New Roman"/>
        </w:rPr>
        <w:t xml:space="preserve">Based on </w:t>
      </w:r>
      <w:r w:rsidRPr="00B91F68">
        <w:rPr>
          <w:rStyle w:val="StyleUnderline"/>
          <w:rFonts w:ascii="Times New Roman" w:hAnsi="Times New Roman"/>
        </w:rPr>
        <w:t>D</w:t>
      </w:r>
      <w:r w:rsidRPr="00B91F68">
        <w:rPr>
          <w:rFonts w:ascii="Times New Roman" w:hAnsi="Times New Roman" w:cs="Times New Roman"/>
        </w:rPr>
        <w:t xml:space="preserve">epartment </w:t>
      </w:r>
      <w:r w:rsidRPr="00B91F68">
        <w:rPr>
          <w:rStyle w:val="StyleUnderline"/>
          <w:rFonts w:ascii="Times New Roman" w:hAnsi="Times New Roman"/>
        </w:rPr>
        <w:t>o</w:t>
      </w:r>
      <w:r w:rsidRPr="00B91F68">
        <w:rPr>
          <w:rFonts w:ascii="Times New Roman" w:hAnsi="Times New Roman" w:cs="Times New Roman"/>
        </w:rPr>
        <w:t xml:space="preserve">f </w:t>
      </w:r>
      <w:r w:rsidRPr="00B91F68">
        <w:rPr>
          <w:rStyle w:val="StyleUnderline"/>
          <w:rFonts w:ascii="Times New Roman" w:hAnsi="Times New Roman"/>
        </w:rPr>
        <w:t>E</w:t>
      </w:r>
      <w:r w:rsidRPr="00B91F68">
        <w:rPr>
          <w:rFonts w:ascii="Times New Roman" w:hAnsi="Times New Roman" w:cs="Times New Roman"/>
        </w:rPr>
        <w:t xml:space="preserve">nergy </w:t>
      </w:r>
      <w:r w:rsidRPr="00B91F68">
        <w:rPr>
          <w:rStyle w:val="StyleUnderline"/>
          <w:rFonts w:ascii="Times New Roman" w:hAnsi="Times New Roman"/>
        </w:rPr>
        <w:t>data the US generated just 0.9% of our electricity from</w:t>
      </w:r>
      <w:r w:rsidRPr="00B91F68">
        <w:rPr>
          <w:rFonts w:ascii="Times New Roman" w:hAnsi="Times New Roman" w:cs="Times New Roman"/>
        </w:rPr>
        <w:t xml:space="preserve"> petroleum and its products in the last year, with more than a third of that fueled by petroleum coke, a low-value solid byproduct of oil refining. </w:t>
      </w:r>
      <w:r w:rsidRPr="00B91F68">
        <w:rPr>
          <w:rStyle w:val="StyleUnderline"/>
          <w:rFonts w:ascii="Times New Roman" w:hAnsi="Times New Roman"/>
        </w:rPr>
        <w:t>The 43.5 million barrels of petroleum liquids used in power generation in 2009 represented only 0.6% of the 6.9 billion barrels the US consumed that year</w:t>
      </w:r>
      <w:r w:rsidRPr="00B91F68">
        <w:rPr>
          <w:rFonts w:ascii="Times New Roman" w:hAnsi="Times New Roman" w:cs="Times New Roman"/>
        </w:rPr>
        <w:t xml:space="preserve">. When you break that sliver down by location, much of it is used for either backup generation or on islands or other remote locations. In other words, </w:t>
      </w:r>
      <w:r w:rsidRPr="00B91F68">
        <w:rPr>
          <w:rStyle w:val="StyleUnderline"/>
          <w:rFonts w:ascii="Times New Roman" w:hAnsi="Times New Roman"/>
        </w:rPr>
        <w:t xml:space="preserve">the remaining potential to displace oil from power generation in the US is </w:t>
      </w:r>
      <w:r w:rsidRPr="00B91F68">
        <w:rPr>
          <w:rStyle w:val="Emphasis"/>
          <w:rFonts w:ascii="Times New Roman" w:hAnsi="Times New Roman" w:cs="Times New Roman"/>
        </w:rPr>
        <w:t>very small</w:t>
      </w:r>
      <w:r w:rsidRPr="00B91F68">
        <w:rPr>
          <w:rStyle w:val="StyleUnderline"/>
          <w:rFonts w:ascii="Times New Roman" w:hAnsi="Times New Roman"/>
        </w:rPr>
        <w:t xml:space="preserve"> </w:t>
      </w:r>
      <w:r w:rsidRPr="00B91F68">
        <w:rPr>
          <w:rFonts w:ascii="Times New Roman" w:hAnsi="Times New Roman" w:cs="Times New Roman"/>
        </w:rPr>
        <w:t>and not necessarily well-suited to the intermittent renewable energy technologies now in favor. (That should change as electric vehicles enter the fleet by the millions, but that prospect remains some years off, at least.)</w:t>
      </w:r>
    </w:p>
    <w:p w:rsidR="00440E31" w:rsidRDefault="00440E31" w:rsidP="00440E31">
      <w:pPr>
        <w:pStyle w:val="CardIndented"/>
        <w:rPr>
          <w:rFonts w:ascii="Times New Roman" w:hAnsi="Times New Roman" w:cs="Times New Roman"/>
        </w:rPr>
      </w:pPr>
    </w:p>
    <w:p w:rsidR="00440E31" w:rsidRDefault="00440E31" w:rsidP="00440E31">
      <w:pPr>
        <w:pStyle w:val="CardIndented"/>
        <w:rPr>
          <w:rFonts w:ascii="Times New Roman" w:hAnsi="Times New Roman" w:cs="Times New Roman"/>
        </w:rPr>
      </w:pPr>
      <w:r>
        <w:rPr>
          <w:rFonts w:ascii="Times New Roman" w:hAnsi="Times New Roman" w:cs="Times New Roman"/>
        </w:rPr>
        <w:t>Link not overnight</w:t>
      </w:r>
    </w:p>
    <w:p w:rsidR="00440E31" w:rsidRDefault="00440E31" w:rsidP="00440E31">
      <w:pPr>
        <w:pStyle w:val="CardIndented"/>
        <w:rPr>
          <w:rFonts w:ascii="Times New Roman" w:hAnsi="Times New Roman" w:cs="Times New Roman"/>
        </w:rPr>
      </w:pPr>
    </w:p>
    <w:p w:rsidR="00440E31" w:rsidRDefault="00440E31" w:rsidP="00440E31">
      <w:pPr>
        <w:pStyle w:val="CardIndented"/>
        <w:numPr>
          <w:ilvl w:val="0"/>
          <w:numId w:val="13"/>
        </w:numPr>
        <w:rPr>
          <w:rFonts w:ascii="Times New Roman" w:hAnsi="Times New Roman" w:cs="Times New Roman"/>
        </w:rPr>
      </w:pPr>
      <w:r>
        <w:rPr>
          <w:rFonts w:ascii="Times New Roman" w:hAnsi="Times New Roman" w:cs="Times New Roman"/>
        </w:rPr>
        <w:t xml:space="preserve">By the time hybrid cars built - </w:t>
      </w:r>
    </w:p>
    <w:p w:rsidR="00440E31" w:rsidRDefault="00440E31" w:rsidP="00440E31">
      <w:pPr>
        <w:pStyle w:val="CardIndented"/>
        <w:rPr>
          <w:rFonts w:ascii="Times New Roman" w:hAnsi="Times New Roman" w:cs="Times New Roman"/>
        </w:rPr>
      </w:pPr>
    </w:p>
    <w:p w:rsidR="00440E31" w:rsidRDefault="00440E31" w:rsidP="00440E31">
      <w:pPr>
        <w:pStyle w:val="Heading4"/>
      </w:pPr>
      <w:r>
        <w:t>OPEC will just cut back production to keep high prices – newest EIA projections confirm</w:t>
      </w:r>
    </w:p>
    <w:p w:rsidR="00440E31" w:rsidRDefault="00440E31" w:rsidP="00440E31">
      <w:r w:rsidRPr="00F0469D">
        <w:t xml:space="preserve">Michael </w:t>
      </w:r>
      <w:r w:rsidRPr="00173E35">
        <w:rPr>
          <w:rStyle w:val="Author-Date"/>
        </w:rPr>
        <w:t>Levi</w:t>
      </w:r>
      <w:r w:rsidRPr="00F0469D">
        <w:t>, David M. Rubenstein Senior Fellow for Energy and the Environment, Council on Foreign Relations; Director of the Program on Energy Security and Climate Change, Council on Foreign Relations</w:t>
      </w:r>
      <w:r>
        <w:t xml:space="preserve"> “Think Again: The American Energy Boom”, 6/18/</w:t>
      </w:r>
      <w:r w:rsidRPr="00173E35">
        <w:rPr>
          <w:rStyle w:val="Author-Date"/>
        </w:rPr>
        <w:t>12</w:t>
      </w:r>
      <w:r>
        <w:t xml:space="preserve">, </w:t>
      </w:r>
      <w:r w:rsidRPr="00F0469D">
        <w:t>http://www.foreignpolicy.com/articles/2012/06/18/think_again_the_american_energy_boom?page=0,0</w:t>
      </w:r>
      <w:r>
        <w:t xml:space="preserve"> //</w:t>
      </w:r>
      <w:proofErr w:type="spellStart"/>
      <w:r>
        <w:t>jchen</w:t>
      </w:r>
      <w:proofErr w:type="spellEnd"/>
    </w:p>
    <w:p w:rsidR="00440E31" w:rsidRPr="00C2317B" w:rsidRDefault="00440E31" w:rsidP="00440E31">
      <w:pPr>
        <w:pStyle w:val="Cards"/>
        <w:rPr>
          <w:rStyle w:val="StyleBoldUnderline"/>
          <w:rFonts w:eastAsia="MS Gothic"/>
        </w:rPr>
      </w:pPr>
      <w:r>
        <w:t>"</w:t>
      </w:r>
      <w:r w:rsidRPr="00C2317B">
        <w:rPr>
          <w:rStyle w:val="StyleBoldUnderline"/>
          <w:rFonts w:eastAsia="MS Gothic"/>
        </w:rPr>
        <w:t>We Can Drill Our Way Out of High Prices."</w:t>
      </w:r>
    </w:p>
    <w:p w:rsidR="00440E31" w:rsidRDefault="00440E31" w:rsidP="00440E31">
      <w:pPr>
        <w:pStyle w:val="Cards"/>
      </w:pPr>
      <w:r w:rsidRPr="00C2317B">
        <w:rPr>
          <w:rStyle w:val="StyleBoldUnderline"/>
          <w:rFonts w:eastAsia="MS Gothic"/>
        </w:rPr>
        <w:t>Don't bet on it.</w:t>
      </w:r>
      <w:r>
        <w:t xml:space="preserve"> Some people claim that unleashing U.S. oil and gas resources would slash the price of crude. Who can forget the cries of "Drill, Baby, Drill!" that saturated airwaves during the 2008 presidential campaign? Others insist that, because oil is priced on a global market, increased U.S. output wouldn't move the needle. Even Douglas Holtz-</w:t>
      </w:r>
      <w:proofErr w:type="spellStart"/>
      <w:r>
        <w:t>Eakin</w:t>
      </w:r>
      <w:proofErr w:type="spellEnd"/>
      <w:r>
        <w:t>, the top economist for John McCain's 2008 presidential campaign, has written, "Domestic action to increase production will not lower gas prices set on a global market."</w:t>
      </w:r>
    </w:p>
    <w:p w:rsidR="00440E31" w:rsidRDefault="00440E31" w:rsidP="00440E31">
      <w:pPr>
        <w:pStyle w:val="Cards"/>
      </w:pPr>
      <w:r>
        <w:t xml:space="preserve">The precise truth lies somewhere in between. </w:t>
      </w:r>
      <w:r w:rsidRPr="00C2317B">
        <w:rPr>
          <w:rStyle w:val="StyleBoldUnderline"/>
          <w:rFonts w:eastAsia="MS Gothic"/>
        </w:rPr>
        <w:t>If U.S. producers were able to massively ramp up output, the ultimate impact would mostly boil down to one big question: How would other big oil producers</w:t>
      </w:r>
      <w:r>
        <w:t xml:space="preserve"> (mainly the Saudis and the rest of OPEC) </w:t>
      </w:r>
      <w:r w:rsidRPr="00C2317B">
        <w:rPr>
          <w:rStyle w:val="StyleBoldUnderline"/>
          <w:rFonts w:eastAsia="MS Gothic"/>
        </w:rPr>
        <w:t>respond</w:t>
      </w:r>
      <w:r>
        <w:t xml:space="preserve"> to a surge in U.S. supplies?</w:t>
      </w:r>
    </w:p>
    <w:p w:rsidR="00B61FFB" w:rsidRDefault="00440E31" w:rsidP="00440E31">
      <w:pPr>
        <w:pStyle w:val="Cards"/>
      </w:pPr>
      <w:r w:rsidRPr="00C2317B">
        <w:rPr>
          <w:rStyle w:val="StyleBoldUnderline"/>
          <w:rFonts w:eastAsia="MS Gothic"/>
        </w:rPr>
        <w:t>To stop prices from falling, they could cut back their output in response to new U.S. production</w:t>
      </w:r>
      <w:r>
        <w:t xml:space="preserve">, much </w:t>
      </w:r>
    </w:p>
    <w:p w:rsidR="00B61FFB" w:rsidRDefault="00B61FFB" w:rsidP="00440E31">
      <w:pPr>
        <w:pStyle w:val="Cards"/>
      </w:pPr>
    </w:p>
    <w:p w:rsidR="00B61FFB" w:rsidRDefault="00B61FFB" w:rsidP="00440E31">
      <w:pPr>
        <w:pStyle w:val="Cards"/>
      </w:pPr>
    </w:p>
    <w:p w:rsidR="00440E31" w:rsidRDefault="00440E31" w:rsidP="00440E31">
      <w:pPr>
        <w:pStyle w:val="Cards"/>
        <w:rPr>
          <w:rStyle w:val="StyleBoldUnderline"/>
          <w:rFonts w:eastAsia="MS Gothic"/>
        </w:rPr>
      </w:pPr>
      <w:proofErr w:type="gramStart"/>
      <w:r>
        <w:t>as</w:t>
      </w:r>
      <w:proofErr w:type="gramEnd"/>
      <w:r>
        <w:t xml:space="preserve"> they've tried to in the past. </w:t>
      </w:r>
      <w:r w:rsidRPr="00C2317B">
        <w:rPr>
          <w:rStyle w:val="StyleBoldUnderline"/>
          <w:rFonts w:eastAsia="MS Gothic"/>
        </w:rPr>
        <w:t>That's</w:t>
      </w:r>
      <w:r>
        <w:t xml:space="preserve"> essentially </w:t>
      </w:r>
      <w:r w:rsidRPr="00C2317B">
        <w:rPr>
          <w:rStyle w:val="StyleBoldUnderline"/>
          <w:rFonts w:eastAsia="MS Gothic"/>
        </w:rPr>
        <w:t>what happens in the much-cited projections by the</w:t>
      </w:r>
      <w:r>
        <w:t xml:space="preserve"> </w:t>
      </w:r>
      <w:r w:rsidRPr="00C2317B">
        <w:rPr>
          <w:rStyle w:val="StyleBoldUnderline"/>
          <w:rFonts w:eastAsia="MS Gothic"/>
        </w:rPr>
        <w:t>E</w:t>
      </w:r>
      <w:r>
        <w:t xml:space="preserve">nergy </w:t>
      </w:r>
      <w:r w:rsidRPr="00C2317B">
        <w:rPr>
          <w:rStyle w:val="StyleBoldUnderline"/>
          <w:rFonts w:eastAsia="MS Gothic"/>
        </w:rPr>
        <w:t>I</w:t>
      </w:r>
      <w:r>
        <w:t xml:space="preserve">nformation </w:t>
      </w:r>
      <w:r w:rsidRPr="00C2317B">
        <w:rPr>
          <w:rStyle w:val="StyleBoldUnderline"/>
          <w:rFonts w:eastAsia="MS Gothic"/>
        </w:rPr>
        <w:t>A</w:t>
      </w:r>
      <w:r w:rsidRPr="00C2317B">
        <w:t>d</w:t>
      </w:r>
      <w:r>
        <w:t xml:space="preserve">ministration. In one recent exercise, for example, </w:t>
      </w:r>
      <w:r w:rsidRPr="00C2317B">
        <w:rPr>
          <w:rStyle w:val="StyleBoldUnderline"/>
          <w:rFonts w:eastAsia="MS Gothic"/>
        </w:rPr>
        <w:t xml:space="preserve">it looked at </w:t>
      </w:r>
      <w:r>
        <w:t xml:space="preserve">what would happen to </w:t>
      </w:r>
      <w:r w:rsidRPr="00C2317B">
        <w:rPr>
          <w:rStyle w:val="StyleBoldUnderline"/>
          <w:rFonts w:eastAsia="MS Gothic"/>
        </w:rPr>
        <w:t>gasoline prices if U.S. oil production grew by about a million barrels a day. The net impact was a mere 4 cents a gallon fall</w:t>
      </w:r>
      <w:r>
        <w:t xml:space="preserve">. </w:t>
      </w:r>
      <w:r w:rsidRPr="00C2317B">
        <w:rPr>
          <w:rStyle w:val="StyleBoldUnderline"/>
          <w:rFonts w:eastAsia="MS Gothic"/>
        </w:rPr>
        <w:t>Why? All but a sliver of the increase in U.S. output was matched by cutbacks in the Middle East, leaving oil prices barely changed.</w:t>
      </w:r>
    </w:p>
    <w:p w:rsidR="00440E31" w:rsidRDefault="00440E31" w:rsidP="00440E31">
      <w:pPr>
        <w:pStyle w:val="Nothing"/>
      </w:pPr>
    </w:p>
    <w:p w:rsidR="00440E31" w:rsidRDefault="00440E31" w:rsidP="00440E31">
      <w:pPr>
        <w:pStyle w:val="Tags"/>
      </w:pPr>
      <w:r>
        <w:t>No link just says reduces oil dependence – can still do social spending</w:t>
      </w:r>
    </w:p>
    <w:p w:rsidR="00440E31" w:rsidRPr="000C2CF9" w:rsidRDefault="00440E31" w:rsidP="00440E31">
      <w:pPr>
        <w:pStyle w:val="Heading4"/>
      </w:pPr>
      <w:r w:rsidRPr="000C2CF9">
        <w:t>Diversification solves.</w:t>
      </w:r>
    </w:p>
    <w:p w:rsidR="00440E31" w:rsidRPr="000C2CF9" w:rsidRDefault="00440E31" w:rsidP="00440E31">
      <w:r w:rsidRPr="00D037DE">
        <w:rPr>
          <w:rStyle w:val="CiteChar"/>
          <w:highlight w:val="yellow"/>
        </w:rPr>
        <w:t>Times</w:t>
      </w:r>
      <w:r w:rsidRPr="000C2CF9">
        <w:t xml:space="preserve"> (UK) 12/20/20</w:t>
      </w:r>
      <w:r w:rsidRPr="00D037DE">
        <w:rPr>
          <w:rStyle w:val="CiteChar"/>
          <w:highlight w:val="yellow"/>
        </w:rPr>
        <w:t>07</w:t>
      </w:r>
      <w:r w:rsidRPr="000C2CF9">
        <w:t xml:space="preserve"> “Looking to diversify from an oil economy”</w:t>
      </w:r>
    </w:p>
    <w:p w:rsidR="00440E31" w:rsidRPr="00BA1AD1" w:rsidRDefault="00440E31" w:rsidP="00440E31"/>
    <w:p w:rsidR="00B61FFB" w:rsidRDefault="00440E31" w:rsidP="00440E31">
      <w:pPr>
        <w:rPr>
          <w:rStyle w:val="UnderlineChar"/>
        </w:rPr>
      </w:pPr>
      <w:r w:rsidRPr="000C2CF9">
        <w:rPr>
          <w:rStyle w:val="Heading3Char1"/>
        </w:rPr>
        <w:t xml:space="preserve">One man who thinks so is Igor </w:t>
      </w:r>
      <w:proofErr w:type="spellStart"/>
      <w:r w:rsidRPr="000C2CF9">
        <w:rPr>
          <w:rStyle w:val="Heading3Char1"/>
        </w:rPr>
        <w:t>Vdovin</w:t>
      </w:r>
      <w:proofErr w:type="spellEnd"/>
      <w:r w:rsidRPr="000C2CF9">
        <w:rPr>
          <w:rStyle w:val="Heading3Char1"/>
        </w:rPr>
        <w:t>, the flamboyant multimillionaire who chairs Russia’s National Agency for Direct Investment (</w:t>
      </w:r>
      <w:proofErr w:type="spellStart"/>
      <w:r w:rsidRPr="000C2CF9">
        <w:rPr>
          <w:rStyle w:val="Heading3Char1"/>
        </w:rPr>
        <w:t>Nadi</w:t>
      </w:r>
      <w:proofErr w:type="spellEnd"/>
      <w:r w:rsidRPr="000C2CF9">
        <w:rPr>
          <w:rStyle w:val="Heading3Char1"/>
        </w:rPr>
        <w:t xml:space="preserve">). A leader in the field diversifying the country’s energy-focused economy, </w:t>
      </w:r>
      <w:proofErr w:type="spellStart"/>
      <w:r w:rsidRPr="000C2CF9">
        <w:rPr>
          <w:rStyle w:val="Heading3Char1"/>
        </w:rPr>
        <w:t>Vdovin</w:t>
      </w:r>
      <w:proofErr w:type="spellEnd"/>
      <w:r w:rsidRPr="000C2CF9">
        <w:rPr>
          <w:rStyle w:val="Heading3Char1"/>
        </w:rPr>
        <w:t xml:space="preserve"> may be better known inside Russia for his summer wedding to Anastasia </w:t>
      </w:r>
      <w:proofErr w:type="spellStart"/>
      <w:r w:rsidRPr="000C2CF9">
        <w:rPr>
          <w:rStyle w:val="Heading3Char1"/>
        </w:rPr>
        <w:t>Volochkova</w:t>
      </w:r>
      <w:proofErr w:type="spellEnd"/>
      <w:r w:rsidRPr="000C2CF9">
        <w:rPr>
          <w:rStyle w:val="Heading3Char1"/>
        </w:rPr>
        <w:t>, a ballerina once allegedly fired from the Bolshoi Theatre after gaining too much weight.</w:t>
      </w:r>
      <w:r>
        <w:rPr>
          <w:rStyle w:val="Heading3Char1"/>
        </w:rPr>
        <w:t xml:space="preserve"> </w:t>
      </w:r>
      <w:r w:rsidRPr="000C2CF9">
        <w:rPr>
          <w:rStyle w:val="Heading3Char1"/>
        </w:rPr>
        <w:t xml:space="preserve">When not gracing the society pages or the Kremlin’s banquet halls, </w:t>
      </w:r>
      <w:proofErr w:type="spellStart"/>
      <w:r w:rsidRPr="000C2CF9">
        <w:rPr>
          <w:rStyle w:val="Heading3Char1"/>
        </w:rPr>
        <w:t>Vdovin</w:t>
      </w:r>
      <w:proofErr w:type="spellEnd"/>
      <w:r w:rsidRPr="000C2CF9">
        <w:rPr>
          <w:rStyle w:val="Heading3Char1"/>
        </w:rPr>
        <w:t xml:space="preserve"> is leading a multimillion-dollar venture to draw in foreign investment and spread the wealth beyond Moscow and St Petersburg.</w:t>
      </w:r>
      <w:r>
        <w:rPr>
          <w:rStyle w:val="Heading3Char1"/>
        </w:rPr>
        <w:t xml:space="preserve"> </w:t>
      </w:r>
      <w:r w:rsidRPr="000C2CF9">
        <w:rPr>
          <w:rStyle w:val="Heading3Char1"/>
        </w:rPr>
        <w:t>From the troubled Caucasus republics on Russia’s southern border to the inhospitable climes of the Far East,</w:t>
      </w:r>
      <w:r w:rsidRPr="000C2CF9">
        <w:rPr>
          <w:iCs/>
          <w:lang w:eastAsia="ko-KR"/>
        </w:rPr>
        <w:t xml:space="preserve"> </w:t>
      </w:r>
      <w:proofErr w:type="spellStart"/>
      <w:r w:rsidRPr="002501BD">
        <w:rPr>
          <w:rStyle w:val="UnderlineChar"/>
        </w:rPr>
        <w:t>Nadi</w:t>
      </w:r>
      <w:proofErr w:type="spellEnd"/>
      <w:r w:rsidRPr="002501BD">
        <w:rPr>
          <w:rStyle w:val="UnderlineChar"/>
        </w:rPr>
        <w:t xml:space="preserve"> aims to provide the link between regional governments and interested investors to ease entry into Russia’s messy business environment</w:t>
      </w:r>
      <w:r w:rsidRPr="000C2CF9">
        <w:rPr>
          <w:rStyle w:val="Heading3Char1"/>
        </w:rPr>
        <w:t>.</w:t>
      </w:r>
      <w:r>
        <w:rPr>
          <w:rStyle w:val="Heading3Char1"/>
        </w:rPr>
        <w:t xml:space="preserve"> </w:t>
      </w:r>
      <w:r w:rsidRPr="000C2CF9">
        <w:rPr>
          <w:rStyle w:val="Heading3Char1"/>
        </w:rPr>
        <w:t xml:space="preserve">“We understand that, in spite of significant changes in the Russian economy, the development of business in Russia is often hampered by various issues – lack of financial transparency and accurate information, as well as the poor quality of local managers,” </w:t>
      </w:r>
      <w:proofErr w:type="spellStart"/>
      <w:r w:rsidRPr="000C2CF9">
        <w:rPr>
          <w:rStyle w:val="Heading3Char1"/>
        </w:rPr>
        <w:t>Vdovin</w:t>
      </w:r>
      <w:proofErr w:type="spellEnd"/>
      <w:r w:rsidRPr="000C2CF9">
        <w:rPr>
          <w:rStyle w:val="Heading3Char1"/>
        </w:rPr>
        <w:t xml:space="preserve"> says.</w:t>
      </w:r>
      <w:r>
        <w:rPr>
          <w:rStyle w:val="Heading3Char1"/>
        </w:rPr>
        <w:t xml:space="preserve"> </w:t>
      </w:r>
      <w:r w:rsidRPr="000C2CF9">
        <w:rPr>
          <w:rStyle w:val="Heading3Char1"/>
        </w:rPr>
        <w:t>While Russia has left the chaotic 1990s far behind, doing business is an exercise in jumping hurdles. Transparency International recently ranked the country 143rd out of 179 countries on its corruption perception ranking.</w:t>
      </w:r>
      <w:r>
        <w:rPr>
          <w:rStyle w:val="Heading3Char1"/>
        </w:rPr>
        <w:t xml:space="preserve"> </w:t>
      </w:r>
      <w:r w:rsidRPr="000C2CF9">
        <w:rPr>
          <w:rStyle w:val="Heading3Char1"/>
        </w:rPr>
        <w:t>Yet</w:t>
      </w:r>
      <w:r w:rsidRPr="000C2CF9">
        <w:rPr>
          <w:iCs/>
          <w:lang w:eastAsia="ko-KR"/>
        </w:rPr>
        <w:t xml:space="preserve"> </w:t>
      </w:r>
      <w:proofErr w:type="spellStart"/>
      <w:r w:rsidRPr="002501BD">
        <w:rPr>
          <w:rStyle w:val="UnderlineChar"/>
        </w:rPr>
        <w:t>Vdovin</w:t>
      </w:r>
      <w:proofErr w:type="spellEnd"/>
      <w:r w:rsidRPr="002501BD">
        <w:rPr>
          <w:rStyle w:val="UnderlineChar"/>
        </w:rPr>
        <w:t xml:space="preserve"> remains optimistic. “Recent reforms have created </w:t>
      </w:r>
      <w:proofErr w:type="spellStart"/>
      <w:r w:rsidRPr="002501BD">
        <w:rPr>
          <w:rStyle w:val="UnderlineChar"/>
        </w:rPr>
        <w:t>favourable</w:t>
      </w:r>
      <w:proofErr w:type="spellEnd"/>
      <w:r w:rsidRPr="002501BD">
        <w:rPr>
          <w:rStyle w:val="UnderlineChar"/>
        </w:rPr>
        <w:t xml:space="preserve"> conditions for business development and attracting investment into the Russian economy,</w:t>
      </w:r>
      <w:r w:rsidRPr="000C2CF9">
        <w:rPr>
          <w:lang w:eastAsia="ko-KR"/>
        </w:rPr>
        <w:t xml:space="preserve">” he says. Indeed, </w:t>
      </w:r>
      <w:r w:rsidRPr="002501BD">
        <w:rPr>
          <w:rStyle w:val="UnderlineChar"/>
        </w:rPr>
        <w:t>Russia drew in double the amount of foreign investment this year,</w:t>
      </w:r>
      <w:r w:rsidRPr="000C2CF9">
        <w:rPr>
          <w:lang w:eastAsia="ko-KR"/>
        </w:rPr>
        <w:t xml:space="preserve"> taking in $45 billion against $26 billion last year. </w:t>
      </w:r>
      <w:r w:rsidRPr="002501BD">
        <w:rPr>
          <w:rStyle w:val="UnderlineChar"/>
        </w:rPr>
        <w:t xml:space="preserve">That number was already double the amount of foreign investment </w:t>
      </w:r>
      <w:r w:rsidRPr="000C2CF9">
        <w:rPr>
          <w:lang w:eastAsia="ko-KR"/>
        </w:rPr>
        <w:t>in 2005.</w:t>
      </w:r>
      <w:r>
        <w:rPr>
          <w:lang w:eastAsia="ko-KR"/>
        </w:rPr>
        <w:t xml:space="preserve"> </w:t>
      </w:r>
      <w:r w:rsidRPr="002501BD">
        <w:rPr>
          <w:rStyle w:val="UnderlineChar"/>
        </w:rPr>
        <w:t xml:space="preserve">The numbers are starting to spread beyond the saturated markets of Moscow and St Petersburg. </w:t>
      </w:r>
    </w:p>
    <w:p w:rsidR="00B61FFB" w:rsidRDefault="00B61FFB" w:rsidP="00440E31">
      <w:pPr>
        <w:rPr>
          <w:rStyle w:val="UnderlineChar"/>
        </w:rPr>
      </w:pPr>
    </w:p>
    <w:p w:rsidR="00B61FFB" w:rsidRDefault="00B61FFB" w:rsidP="00440E31">
      <w:pPr>
        <w:rPr>
          <w:rStyle w:val="UnderlineChar"/>
        </w:rPr>
      </w:pPr>
    </w:p>
    <w:p w:rsidR="00440E31" w:rsidRDefault="00440E31" w:rsidP="00440E31">
      <w:pPr>
        <w:rPr>
          <w:iCs/>
          <w:lang w:eastAsia="ko-KR"/>
        </w:rPr>
      </w:pPr>
      <w:r w:rsidRPr="002501BD">
        <w:rPr>
          <w:rStyle w:val="UnderlineChar"/>
        </w:rPr>
        <w:t>Southern regions such as Krasnodar, with their proximity to key ports and export markets, are becoming top destinations.</w:t>
      </w:r>
      <w:r w:rsidRPr="000C2CF9">
        <w:rPr>
          <w:lang w:eastAsia="ko-KR"/>
        </w:rPr>
        <w:t xml:space="preserve"> </w:t>
      </w:r>
      <w:r w:rsidRPr="000C2CF9">
        <w:rPr>
          <w:iCs/>
          <w:lang w:eastAsia="ko-KR"/>
        </w:rPr>
        <w:t xml:space="preserve">The nearby port of </w:t>
      </w:r>
      <w:proofErr w:type="spellStart"/>
      <w:r w:rsidRPr="000C2CF9">
        <w:rPr>
          <w:iCs/>
          <w:lang w:eastAsia="ko-KR"/>
        </w:rPr>
        <w:t>Novorossisk</w:t>
      </w:r>
      <w:proofErr w:type="spellEnd"/>
      <w:r w:rsidRPr="000C2CF9">
        <w:rPr>
          <w:iCs/>
          <w:lang w:eastAsia="ko-KR"/>
        </w:rPr>
        <w:t>, which handles the bulk of Russia’s shipping traffic, saw revenues soar by 76.5 per cent this year to $332 million after a heavily oversubscribed share float in London last month that raised about $1 billion.</w:t>
      </w:r>
      <w:r>
        <w:rPr>
          <w:iCs/>
          <w:lang w:eastAsia="ko-KR"/>
        </w:rPr>
        <w:t xml:space="preserve"> </w:t>
      </w:r>
      <w:r w:rsidRPr="002501BD">
        <w:rPr>
          <w:rStyle w:val="UnderlineChar"/>
        </w:rPr>
        <w:t xml:space="preserve">Western retail powerhouses such as Ikea and </w:t>
      </w:r>
      <w:proofErr w:type="spellStart"/>
      <w:r w:rsidRPr="002501BD">
        <w:rPr>
          <w:rStyle w:val="UnderlineChar"/>
        </w:rPr>
        <w:t>Auchan</w:t>
      </w:r>
      <w:proofErr w:type="spellEnd"/>
      <w:r w:rsidRPr="002501BD">
        <w:rPr>
          <w:rStyle w:val="UnderlineChar"/>
        </w:rPr>
        <w:t xml:space="preserve"> are opening shop in coming months, </w:t>
      </w:r>
      <w:proofErr w:type="spellStart"/>
      <w:r w:rsidRPr="002501BD">
        <w:rPr>
          <w:rStyle w:val="UnderlineChar"/>
        </w:rPr>
        <w:t>capitalising</w:t>
      </w:r>
      <w:proofErr w:type="spellEnd"/>
      <w:r w:rsidRPr="002501BD">
        <w:rPr>
          <w:rStyle w:val="UnderlineChar"/>
        </w:rPr>
        <w:t xml:space="preserve"> on a consumer boom that has begun to spread outside of Russia’s main cities</w:t>
      </w:r>
      <w:r w:rsidRPr="000C2CF9">
        <w:rPr>
          <w:lang w:eastAsia="ko-KR"/>
        </w:rPr>
        <w:t xml:space="preserve">. </w:t>
      </w:r>
      <w:proofErr w:type="spellStart"/>
      <w:r w:rsidRPr="000C2CF9">
        <w:rPr>
          <w:iCs/>
          <w:lang w:eastAsia="ko-KR"/>
        </w:rPr>
        <w:t>Nadi</w:t>
      </w:r>
      <w:proofErr w:type="spellEnd"/>
      <w:r w:rsidRPr="000C2CF9">
        <w:rPr>
          <w:iCs/>
          <w:lang w:eastAsia="ko-KR"/>
        </w:rPr>
        <w:t xml:space="preserve"> helped SABMiller and Mars to set up production </w:t>
      </w:r>
      <w:proofErr w:type="spellStart"/>
      <w:r w:rsidRPr="000C2CF9">
        <w:rPr>
          <w:iCs/>
          <w:lang w:eastAsia="ko-KR"/>
        </w:rPr>
        <w:t>centres</w:t>
      </w:r>
      <w:proofErr w:type="spellEnd"/>
      <w:r w:rsidRPr="000C2CF9">
        <w:rPr>
          <w:iCs/>
          <w:lang w:eastAsia="ko-KR"/>
        </w:rPr>
        <w:t xml:space="preserve"> in the southern Saratov region, and is hoping to cash in on projects aiming to boost Krasnodar’s ageing transport network.</w:t>
      </w:r>
    </w:p>
    <w:p w:rsidR="00440E31" w:rsidRDefault="00440E31" w:rsidP="00440E31">
      <w:pPr>
        <w:pStyle w:val="Nothing"/>
      </w:pPr>
      <w:r>
        <w:br w:type="page"/>
      </w:r>
    </w:p>
    <w:p w:rsidR="00440E31" w:rsidRDefault="00440E31" w:rsidP="00440E31">
      <w:pPr>
        <w:pStyle w:val="Nothing"/>
      </w:pPr>
    </w:p>
    <w:p w:rsidR="00440E31" w:rsidRDefault="00440E31">
      <w:pPr>
        <w:rPr>
          <w:rFonts w:ascii="Times New Roman" w:eastAsiaTheme="minorEastAsia" w:hAnsi="Times New Roman" w:cs="Times New Roman"/>
          <w:sz w:val="20"/>
          <w:szCs w:val="20"/>
          <w:lang w:eastAsia="ja-JP"/>
        </w:rPr>
      </w:pPr>
    </w:p>
    <w:sectPr w:rsidR="00440E31" w:rsidSect="00806C75">
      <w:headerReference w:type="default" r:id="rId19"/>
      <w:footerReference w:type="even" r:id="rId20"/>
      <w:footerReference w:type="default" r:id="rId2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474" w:rsidRDefault="00BF5474">
      <w:r>
        <w:separator/>
      </w:r>
    </w:p>
  </w:endnote>
  <w:endnote w:type="continuationSeparator" w:id="0">
    <w:p w:rsidR="00BF5474" w:rsidRDefault="00BF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11620F">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474" w:rsidRDefault="00BF5474">
      <w:r>
        <w:separator/>
      </w:r>
    </w:p>
  </w:footnote>
  <w:footnote w:type="continuationSeparator" w:id="0">
    <w:p w:rsidR="00BF5474" w:rsidRDefault="00BF5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F950CCD"/>
    <w:multiLevelType w:val="hybridMultilevel"/>
    <w:tmpl w:val="E17AAC54"/>
    <w:lvl w:ilvl="0" w:tplc="87D4381C">
      <w:start w:val="4"/>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BA8"/>
    <w:rsid w:val="00040B7A"/>
    <w:rsid w:val="0011620F"/>
    <w:rsid w:val="0016728F"/>
    <w:rsid w:val="002C6DB9"/>
    <w:rsid w:val="00440E31"/>
    <w:rsid w:val="00442CBF"/>
    <w:rsid w:val="00481731"/>
    <w:rsid w:val="00684DC0"/>
    <w:rsid w:val="00801565"/>
    <w:rsid w:val="008027B4"/>
    <w:rsid w:val="00806C75"/>
    <w:rsid w:val="00813FAC"/>
    <w:rsid w:val="00843BF8"/>
    <w:rsid w:val="00883BED"/>
    <w:rsid w:val="009B0BC4"/>
    <w:rsid w:val="00B22E8A"/>
    <w:rsid w:val="00B61FFB"/>
    <w:rsid w:val="00BE4FFC"/>
    <w:rsid w:val="00BF5474"/>
    <w:rsid w:val="00C72BA8"/>
    <w:rsid w:val="00DC6FD6"/>
    <w:rsid w:val="00E60D98"/>
    <w:rsid w:val="00E74DD7"/>
    <w:rsid w:val="00EF1188"/>
    <w:rsid w:val="00F46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72BA8"/>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2">
    <w:name w:val="heading 2"/>
    <w:aliases w:val="Hat"/>
    <w:basedOn w:val="Normal"/>
    <w:next w:val="Normal"/>
    <w:link w:val="Heading2Char"/>
    <w:uiPriority w:val="2"/>
    <w:qFormat/>
    <w:rsid w:val="00C72BA8"/>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72BA8"/>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4"/>
    <w:qFormat/>
    <w:rsid w:val="00C72B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2Char">
    <w:name w:val="Heading 2 Char"/>
    <w:aliases w:val="Hat Char"/>
    <w:basedOn w:val="DefaultParagraphFont"/>
    <w:link w:val="Heading2"/>
    <w:uiPriority w:val="2"/>
    <w:rsid w:val="00C72BA8"/>
    <w:rPr>
      <w:rFonts w:ascii="Calibri" w:eastAsiaTheme="majorEastAsia" w:hAnsi="Calibri" w:cstheme="majorBidi"/>
      <w:b/>
      <w:bCs/>
      <w:sz w:val="44"/>
      <w:szCs w:val="26"/>
      <w:u w:val="single"/>
      <w:lang w:eastAsia="en-US"/>
    </w:rPr>
  </w:style>
  <w:style w:type="character" w:customStyle="1" w:styleId="Heading3Char">
    <w:name w:val="Heading 3 Char"/>
    <w:aliases w:val="Block Char"/>
    <w:basedOn w:val="DefaultParagraphFont"/>
    <w:link w:val="Heading3"/>
    <w:uiPriority w:val="3"/>
    <w:rsid w:val="00C72BA8"/>
    <w:rPr>
      <w:rFonts w:ascii="Calibri" w:eastAsiaTheme="majorEastAsia" w:hAnsi="Calibri" w:cstheme="majorBidi"/>
      <w:b/>
      <w:bCs/>
      <w:sz w:val="32"/>
      <w:szCs w:val="22"/>
      <w:lang w:eastAsia="en-US"/>
    </w:rPr>
  </w:style>
  <w:style w:type="character" w:customStyle="1" w:styleId="Heading4Char">
    <w:name w:val="Heading 4 Char"/>
    <w:aliases w:val="Tag Char"/>
    <w:basedOn w:val="DefaultParagraphFont"/>
    <w:link w:val="Heading4"/>
    <w:uiPriority w:val="4"/>
    <w:rsid w:val="00C72BA8"/>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C72BA8"/>
    <w:rPr>
      <w:rFonts w:ascii="Times New Roman" w:hAnsi="Times New Roman"/>
      <w:b/>
      <w:bCs/>
      <w:sz w:val="26"/>
      <w:u w:val="none"/>
    </w:rPr>
  </w:style>
  <w:style w:type="character" w:styleId="Hyperlink">
    <w:name w:val="Hyperlink"/>
    <w:aliases w:val="heading 1 (block title),Important,Read,Card Text"/>
    <w:basedOn w:val="DefaultParagraphFont"/>
    <w:uiPriority w:val="99"/>
    <w:rsid w:val="00C72BA8"/>
    <w:rPr>
      <w:color w:val="auto"/>
      <w:u w:val="none"/>
    </w:rPr>
  </w:style>
  <w:style w:type="character" w:customStyle="1" w:styleId="StyleUnderline">
    <w:name w:val="Style Underline"/>
    <w:basedOn w:val="DefaultParagraphFont"/>
    <w:rsid w:val="00C72BA8"/>
    <w:rPr>
      <w:u w:val="thick"/>
    </w:rPr>
  </w:style>
  <w:style w:type="character" w:customStyle="1" w:styleId="NothingChar">
    <w:name w:val="Nothing Char"/>
    <w:link w:val="Nothing"/>
    <w:locked/>
    <w:rsid w:val="00C72BA8"/>
    <w:rPr>
      <w:szCs w:val="24"/>
    </w:rPr>
  </w:style>
  <w:style w:type="character" w:customStyle="1" w:styleId="CardsChar">
    <w:name w:val="Cards Char"/>
    <w:link w:val="Cards"/>
    <w:locked/>
    <w:rsid w:val="00C72BA8"/>
    <w:rPr>
      <w:szCs w:val="24"/>
    </w:rPr>
  </w:style>
  <w:style w:type="character" w:customStyle="1" w:styleId="apple-converted-space">
    <w:name w:val="apple-converted-space"/>
    <w:basedOn w:val="DefaultParagraphFont"/>
    <w:rsid w:val="00C72BA8"/>
  </w:style>
  <w:style w:type="character" w:customStyle="1" w:styleId="CitesChar">
    <w:name w:val="Cites Char"/>
    <w:link w:val="Cites"/>
    <w:rsid w:val="00DC6FD6"/>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C6FD6"/>
    <w:rPr>
      <w:b/>
      <w:sz w:val="24"/>
      <w:szCs w:val="24"/>
    </w:rPr>
  </w:style>
  <w:style w:type="character" w:styleId="Emphasis">
    <w:name w:val="Emphasis"/>
    <w:basedOn w:val="DefaultParagraphFont"/>
    <w:uiPriority w:val="7"/>
    <w:qFormat/>
    <w:rsid w:val="00440E31"/>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Intense Emphasis11,ci,c,cites Char Ch"/>
    <w:basedOn w:val="DefaultParagraphFont"/>
    <w:uiPriority w:val="6"/>
    <w:qFormat/>
    <w:rsid w:val="00440E31"/>
    <w:rPr>
      <w:rFonts w:ascii="Times New Roman" w:hAnsi="Times New Roman"/>
      <w:b/>
      <w:bCs/>
      <w:sz w:val="22"/>
      <w:u w:val="thick"/>
    </w:rPr>
  </w:style>
  <w:style w:type="paragraph" w:customStyle="1" w:styleId="CardIndented">
    <w:name w:val="Card (Indented)"/>
    <w:basedOn w:val="Normal"/>
    <w:link w:val="CardIndentedChar"/>
    <w:qFormat/>
    <w:rsid w:val="00440E31"/>
    <w:pPr>
      <w:ind w:left="288"/>
    </w:pPr>
  </w:style>
  <w:style w:type="character" w:customStyle="1" w:styleId="CardIndentedChar">
    <w:name w:val="Card (Indented) Char"/>
    <w:basedOn w:val="DefaultParagraphFont"/>
    <w:link w:val="CardIndented"/>
    <w:rsid w:val="00440E31"/>
    <w:rPr>
      <w:rFonts w:ascii="Calibri" w:eastAsiaTheme="minorHAnsi" w:hAnsi="Calibri" w:cs="Calibri"/>
      <w:sz w:val="22"/>
      <w:szCs w:val="22"/>
      <w:lang w:eastAsia="en-US"/>
    </w:rPr>
  </w:style>
  <w:style w:type="character" w:customStyle="1" w:styleId="CiteChar">
    <w:name w:val="Cite Char"/>
    <w:rsid w:val="00440E31"/>
    <w:rPr>
      <w:rFonts w:ascii="Arial Narrow" w:hAnsi="Arial Narrow"/>
      <w:b/>
      <w:sz w:val="24"/>
      <w:szCs w:val="22"/>
      <w:u w:val="thick"/>
      <w:lang w:eastAsia="en-US"/>
    </w:rPr>
  </w:style>
  <w:style w:type="character" w:customStyle="1" w:styleId="UnderlineChar">
    <w:name w:val="Underline Char"/>
    <w:rsid w:val="00440E31"/>
    <w:rPr>
      <w:rFonts w:ascii="Arial Narrow" w:hAnsi="Arial Narrow"/>
      <w:szCs w:val="22"/>
      <w:u w:val="thick"/>
      <w:lang w:eastAsia="en-US"/>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440E31"/>
    <w:rPr>
      <w:rFonts w:eastAsia="Batang" w:cs="Arial"/>
      <w:bCs/>
      <w:sz w:val="14"/>
      <w:szCs w:val="14"/>
      <w:lang w:val="en-US" w:eastAsia="en-US" w:bidi="ar-SA"/>
    </w:rPr>
  </w:style>
  <w:style w:type="character" w:customStyle="1" w:styleId="BoldUnderline">
    <w:name w:val="Bold Underline"/>
    <w:rsid w:val="00440E31"/>
    <w:rPr>
      <w:u w:val="thick"/>
    </w:rPr>
  </w:style>
  <w:style w:type="character" w:customStyle="1" w:styleId="underline">
    <w:name w:val="underline"/>
    <w:qFormat/>
    <w:rsid w:val="00440E31"/>
    <w:rPr>
      <w:rFonts w:cs="Times New Roman"/>
      <w:b/>
      <w:sz w:val="20"/>
      <w:u w:val="single"/>
    </w:rPr>
  </w:style>
  <w:style w:type="paragraph" w:customStyle="1" w:styleId="Style3">
    <w:name w:val="Style3"/>
    <w:basedOn w:val="Normal"/>
    <w:rsid w:val="00440E31"/>
    <w:pPr>
      <w:widowControl w:val="0"/>
      <w:suppressAutoHyphens/>
      <w:spacing w:line="360" w:lineRule="atLeast"/>
      <w:jc w:val="both"/>
      <w:textAlignment w:val="baseline"/>
    </w:pPr>
    <w:rPr>
      <w:rFonts w:ascii="Arial Narrow" w:eastAsia="Times New Roman" w:hAnsi="Arial Narrow"/>
      <w:b/>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72BA8"/>
    <w:rPr>
      <w:rFonts w:ascii="Calibri" w:eastAsiaTheme="minorHAnsi" w:hAnsi="Calibri" w:cs="Calibri"/>
      <w:sz w:val="22"/>
      <w:szCs w:val="22"/>
      <w:lang w:eastAsia="en-US"/>
    </w:rPr>
  </w:style>
  <w:style w:type="paragraph" w:styleId="Heading1">
    <w:name w:val="heading 1"/>
    <w:basedOn w:val="Normal"/>
    <w:next w:val="Normal"/>
    <w:link w:val="Heading1Char"/>
    <w:qFormat/>
    <w:rsid w:val="00040B7A"/>
    <w:pPr>
      <w:keepNext/>
      <w:spacing w:before="240" w:after="60"/>
      <w:outlineLvl w:val="0"/>
    </w:pPr>
    <w:rPr>
      <w:rFonts w:ascii="Cambria" w:eastAsiaTheme="minorEastAsia" w:hAnsi="Cambria" w:cs="Times New Roman"/>
      <w:b/>
      <w:bCs/>
      <w:kern w:val="32"/>
      <w:sz w:val="32"/>
      <w:szCs w:val="32"/>
      <w:lang w:eastAsia="ja-JP"/>
    </w:rPr>
  </w:style>
  <w:style w:type="paragraph" w:styleId="Heading2">
    <w:name w:val="heading 2"/>
    <w:aliases w:val="Hat"/>
    <w:basedOn w:val="Normal"/>
    <w:next w:val="Normal"/>
    <w:link w:val="Heading2Char"/>
    <w:uiPriority w:val="2"/>
    <w:qFormat/>
    <w:rsid w:val="00C72BA8"/>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72BA8"/>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uiPriority w:val="4"/>
    <w:qFormat/>
    <w:rsid w:val="00C72B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rPr>
      <w:rFonts w:ascii="Times New Roman" w:eastAsiaTheme="minorEastAsia" w:hAnsi="Times New Roman" w:cs="Times New Roman"/>
      <w:sz w:val="24"/>
      <w:szCs w:val="24"/>
      <w:lang w:eastAsia="ja-JP"/>
    </w:rPr>
  </w:style>
  <w:style w:type="paragraph" w:styleId="Footer">
    <w:name w:val="footer"/>
    <w:basedOn w:val="Normal"/>
    <w:semiHidden/>
    <w:rsid w:val="00DB4EF5"/>
    <w:pPr>
      <w:tabs>
        <w:tab w:val="center" w:pos="4320"/>
        <w:tab w:val="right" w:pos="8640"/>
      </w:tabs>
    </w:pPr>
    <w:rPr>
      <w:rFonts w:ascii="Times New Roman" w:eastAsiaTheme="minorEastAsia" w:hAnsi="Times New Roman" w:cs="Times New Roman"/>
      <w:sz w:val="24"/>
      <w:szCs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eastAsiaTheme="minorEastAsia" w:hAnsi="Lucida Grande" w:cs="Times New Roman"/>
      <w:sz w:val="24"/>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rPr>
      <w:rFonts w:ascii="Times New Roman" w:eastAsiaTheme="minorEastAsia" w:hAnsi="Times New Roman" w:cs="Times New Roman"/>
      <w:sz w:val="24"/>
      <w:szCs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rPr>
      <w:rFonts w:ascii="Times New Roman" w:eastAsiaTheme="minorEastAsia" w:hAnsi="Times New Roman" w:cs="Times New Roman"/>
      <w:sz w:val="24"/>
      <w:szCs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2Char">
    <w:name w:val="Heading 2 Char"/>
    <w:aliases w:val="Hat Char"/>
    <w:basedOn w:val="DefaultParagraphFont"/>
    <w:link w:val="Heading2"/>
    <w:uiPriority w:val="2"/>
    <w:rsid w:val="00C72BA8"/>
    <w:rPr>
      <w:rFonts w:ascii="Calibri" w:eastAsiaTheme="majorEastAsia" w:hAnsi="Calibri" w:cstheme="majorBidi"/>
      <w:b/>
      <w:bCs/>
      <w:sz w:val="44"/>
      <w:szCs w:val="26"/>
      <w:u w:val="single"/>
      <w:lang w:eastAsia="en-US"/>
    </w:rPr>
  </w:style>
  <w:style w:type="character" w:customStyle="1" w:styleId="Heading3Char">
    <w:name w:val="Heading 3 Char"/>
    <w:aliases w:val="Block Char"/>
    <w:basedOn w:val="DefaultParagraphFont"/>
    <w:link w:val="Heading3"/>
    <w:uiPriority w:val="3"/>
    <w:rsid w:val="00C72BA8"/>
    <w:rPr>
      <w:rFonts w:ascii="Calibri" w:eastAsiaTheme="majorEastAsia" w:hAnsi="Calibri" w:cstheme="majorBidi"/>
      <w:b/>
      <w:bCs/>
      <w:sz w:val="32"/>
      <w:szCs w:val="22"/>
      <w:lang w:eastAsia="en-US"/>
    </w:rPr>
  </w:style>
  <w:style w:type="character" w:customStyle="1" w:styleId="Heading4Char">
    <w:name w:val="Heading 4 Char"/>
    <w:aliases w:val="Tag Char"/>
    <w:basedOn w:val="DefaultParagraphFont"/>
    <w:link w:val="Heading4"/>
    <w:uiPriority w:val="4"/>
    <w:rsid w:val="00C72BA8"/>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C72BA8"/>
    <w:rPr>
      <w:rFonts w:ascii="Times New Roman" w:hAnsi="Times New Roman"/>
      <w:b/>
      <w:bCs/>
      <w:sz w:val="26"/>
      <w:u w:val="none"/>
    </w:rPr>
  </w:style>
  <w:style w:type="character" w:styleId="Hyperlink">
    <w:name w:val="Hyperlink"/>
    <w:aliases w:val="heading 1 (block title),Important,Read,Card Text"/>
    <w:basedOn w:val="DefaultParagraphFont"/>
    <w:uiPriority w:val="99"/>
    <w:rsid w:val="00C72BA8"/>
    <w:rPr>
      <w:color w:val="auto"/>
      <w:u w:val="none"/>
    </w:rPr>
  </w:style>
  <w:style w:type="character" w:customStyle="1" w:styleId="StyleUnderline">
    <w:name w:val="Style Underline"/>
    <w:basedOn w:val="DefaultParagraphFont"/>
    <w:rsid w:val="00C72BA8"/>
    <w:rPr>
      <w:u w:val="thick"/>
    </w:rPr>
  </w:style>
  <w:style w:type="character" w:customStyle="1" w:styleId="NothingChar">
    <w:name w:val="Nothing Char"/>
    <w:link w:val="Nothing"/>
    <w:locked/>
    <w:rsid w:val="00C72BA8"/>
    <w:rPr>
      <w:szCs w:val="24"/>
    </w:rPr>
  </w:style>
  <w:style w:type="character" w:customStyle="1" w:styleId="CardsChar">
    <w:name w:val="Cards Char"/>
    <w:link w:val="Cards"/>
    <w:locked/>
    <w:rsid w:val="00C72BA8"/>
    <w:rPr>
      <w:szCs w:val="24"/>
    </w:rPr>
  </w:style>
  <w:style w:type="character" w:customStyle="1" w:styleId="apple-converted-space">
    <w:name w:val="apple-converted-space"/>
    <w:basedOn w:val="DefaultParagraphFont"/>
    <w:rsid w:val="00C72BA8"/>
  </w:style>
  <w:style w:type="character" w:customStyle="1" w:styleId="CitesChar">
    <w:name w:val="Cites Char"/>
    <w:link w:val="Cites"/>
    <w:rsid w:val="00DC6FD6"/>
    <w:rPr>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C6FD6"/>
    <w:rPr>
      <w:b/>
      <w:sz w:val="24"/>
      <w:szCs w:val="24"/>
    </w:rPr>
  </w:style>
  <w:style w:type="character" w:styleId="Emphasis">
    <w:name w:val="Emphasis"/>
    <w:basedOn w:val="DefaultParagraphFont"/>
    <w:uiPriority w:val="7"/>
    <w:qFormat/>
    <w:rsid w:val="00440E31"/>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Intense Emphasis11,ci,c,cites Char Ch"/>
    <w:basedOn w:val="DefaultParagraphFont"/>
    <w:uiPriority w:val="6"/>
    <w:qFormat/>
    <w:rsid w:val="00440E31"/>
    <w:rPr>
      <w:rFonts w:ascii="Times New Roman" w:hAnsi="Times New Roman"/>
      <w:b/>
      <w:bCs/>
      <w:sz w:val="22"/>
      <w:u w:val="thick"/>
    </w:rPr>
  </w:style>
  <w:style w:type="paragraph" w:customStyle="1" w:styleId="CardIndented">
    <w:name w:val="Card (Indented)"/>
    <w:basedOn w:val="Normal"/>
    <w:link w:val="CardIndentedChar"/>
    <w:qFormat/>
    <w:rsid w:val="00440E31"/>
    <w:pPr>
      <w:ind w:left="288"/>
    </w:pPr>
  </w:style>
  <w:style w:type="character" w:customStyle="1" w:styleId="CardIndentedChar">
    <w:name w:val="Card (Indented) Char"/>
    <w:basedOn w:val="DefaultParagraphFont"/>
    <w:link w:val="CardIndented"/>
    <w:rsid w:val="00440E31"/>
    <w:rPr>
      <w:rFonts w:ascii="Calibri" w:eastAsiaTheme="minorHAnsi" w:hAnsi="Calibri" w:cs="Calibri"/>
      <w:sz w:val="22"/>
      <w:szCs w:val="22"/>
      <w:lang w:eastAsia="en-US"/>
    </w:rPr>
  </w:style>
  <w:style w:type="character" w:customStyle="1" w:styleId="CiteChar">
    <w:name w:val="Cite Char"/>
    <w:rsid w:val="00440E31"/>
    <w:rPr>
      <w:rFonts w:ascii="Arial Narrow" w:hAnsi="Arial Narrow"/>
      <w:b/>
      <w:sz w:val="24"/>
      <w:szCs w:val="22"/>
      <w:u w:val="thick"/>
      <w:lang w:eastAsia="en-US"/>
    </w:rPr>
  </w:style>
  <w:style w:type="character" w:customStyle="1" w:styleId="UnderlineChar">
    <w:name w:val="Underline Char"/>
    <w:rsid w:val="00440E31"/>
    <w:rPr>
      <w:rFonts w:ascii="Arial Narrow" w:hAnsi="Arial Narrow"/>
      <w:szCs w:val="22"/>
      <w:u w:val="thick"/>
      <w:lang w:eastAsia="en-US"/>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440E31"/>
    <w:rPr>
      <w:rFonts w:eastAsia="Batang" w:cs="Arial"/>
      <w:bCs/>
      <w:sz w:val="14"/>
      <w:szCs w:val="14"/>
      <w:lang w:val="en-US" w:eastAsia="en-US" w:bidi="ar-SA"/>
    </w:rPr>
  </w:style>
  <w:style w:type="character" w:customStyle="1" w:styleId="BoldUnderline">
    <w:name w:val="Bold Underline"/>
    <w:rsid w:val="00440E31"/>
    <w:rPr>
      <w:u w:val="thick"/>
    </w:rPr>
  </w:style>
  <w:style w:type="character" w:customStyle="1" w:styleId="underline">
    <w:name w:val="underline"/>
    <w:qFormat/>
    <w:rsid w:val="00440E31"/>
    <w:rPr>
      <w:rFonts w:cs="Times New Roman"/>
      <w:b/>
      <w:sz w:val="20"/>
      <w:u w:val="single"/>
    </w:rPr>
  </w:style>
  <w:style w:type="paragraph" w:customStyle="1" w:styleId="Style3">
    <w:name w:val="Style3"/>
    <w:basedOn w:val="Normal"/>
    <w:rsid w:val="00440E31"/>
    <w:pPr>
      <w:widowControl w:val="0"/>
      <w:suppressAutoHyphens/>
      <w:spacing w:line="360" w:lineRule="atLeast"/>
      <w:jc w:val="both"/>
      <w:textAlignment w:val="baseline"/>
    </w:pPr>
    <w:rPr>
      <w:rFonts w:ascii="Arial Narrow" w:eastAsia="Times New Roman" w:hAnsi="Arial Narrow"/>
      <w:b/>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kespace.lib.duke.edu/dspace/bitstream/handle/10161/526/MP_sbr7_a_200805.pdf" TargetMode="External"/><Relationship Id="rId13" Type="http://schemas.openxmlformats.org/officeDocument/2006/relationships/hyperlink" Target="http://energy.aol.com/tag/Associated+Press/" TargetMode="External"/><Relationship Id="rId18" Type="http://schemas.openxmlformats.org/officeDocument/2006/relationships/hyperlink" Target="http://energyoutlook.blogspot.com/2011/01/displacing-more-oil-from-power.html"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nergy.aol.com/tag/Public+Agenda/" TargetMode="External"/><Relationship Id="rId17" Type="http://schemas.openxmlformats.org/officeDocument/2006/relationships/hyperlink" Target="http://www.foreignpolicy.com/articles/2012/03/21/hollow_threats" TargetMode="External"/><Relationship Id="rId2" Type="http://schemas.openxmlformats.org/officeDocument/2006/relationships/styles" Target="styles.xml"/><Relationship Id="rId16" Type="http://schemas.openxmlformats.org/officeDocument/2006/relationships/hyperlink" Target="http://energy.aol.com/tag/George+Mason+Universit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ergy.aol.com/2012/07/10/beyond-energy-independence-us-could-become-exporter/" TargetMode="External"/><Relationship Id="rId5" Type="http://schemas.openxmlformats.org/officeDocument/2006/relationships/webSettings" Target="webSettings.xml"/><Relationship Id="rId15" Type="http://schemas.openxmlformats.org/officeDocument/2006/relationships/hyperlink" Target="http://energy.aol.com/tag/Yale+University/" TargetMode="External"/><Relationship Id="rId23" Type="http://schemas.openxmlformats.org/officeDocument/2006/relationships/theme" Target="theme/theme1.xml"/><Relationship Id="rId10" Type="http://schemas.openxmlformats.org/officeDocument/2006/relationships/hyperlink" Target="http://energy.aol.com/2012/02/23/alternatives-highlighted-as-oil-markets-lift-pump-pric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ukespace.lib.duke.edu/dspace/bitstream/handle/10161/526/MP_sbr7_a_200805.pdf" TargetMode="External"/><Relationship Id="rId14" Type="http://schemas.openxmlformats.org/officeDocument/2006/relationships/hyperlink" Target="http://energy.aol.com/tag/TransCanad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Pages>
  <Words>10102</Words>
  <Characters>57585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67552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3</cp:revision>
  <cp:lastPrinted>2009-09-04T23:00:00Z</cp:lastPrinted>
  <dcterms:created xsi:type="dcterms:W3CDTF">2012-09-23T12:33:00Z</dcterms:created>
  <dcterms:modified xsi:type="dcterms:W3CDTF">2012-09-23T13:49:00Z</dcterms:modified>
</cp:coreProperties>
</file>