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00998" w:rsidRDefault="00900998" w:rsidP="00900998">
      <w:pPr>
        <w:pStyle w:val="Heading2"/>
      </w:pPr>
    </w:p>
    <w:p w:rsidR="00900998" w:rsidRDefault="00900998" w:rsidP="00900998">
      <w:pPr>
        <w:pStyle w:val="Heading2"/>
      </w:pPr>
      <w:r>
        <w:t>*** 1NC</w:t>
      </w:r>
    </w:p>
    <w:p w:rsidR="00900998" w:rsidRPr="00900998" w:rsidRDefault="00900998" w:rsidP="00900998"/>
    <w:p w:rsidR="00900998" w:rsidRDefault="00900998" w:rsidP="00900998">
      <w:pPr>
        <w:pStyle w:val="Heading3"/>
      </w:pPr>
      <w:r>
        <w:t>1NC K</w:t>
      </w:r>
    </w:p>
    <w:p w:rsidR="00900998" w:rsidRDefault="00900998" w:rsidP="00900998">
      <w:pPr>
        <w:pStyle w:val="Heading4"/>
      </w:pPr>
      <w:r>
        <w:t xml:space="preserve">Focus on energy production produces chronic failure.  Energy becomes an end-in-itself with no social or ethical guidance. </w:t>
      </w:r>
    </w:p>
    <w:p w:rsidR="00900998" w:rsidRDefault="00900998" w:rsidP="00900998">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xml:space="preserve">, &amp; Glover p. 20-21] </w:t>
      </w:r>
      <w:r w:rsidRPr="007A1C78">
        <w:rPr>
          <w:b/>
          <w:u w:val="single"/>
        </w:rPr>
        <w:t>[Gender paraphrased]</w:t>
      </w:r>
    </w:p>
    <w:p w:rsidR="00900998" w:rsidRDefault="00900998" w:rsidP="00900998"/>
    <w:p w:rsidR="00900998" w:rsidRPr="0088798F" w:rsidRDefault="00900998" w:rsidP="00900998">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TitleChar"/>
        </w:rPr>
        <w:t xml:space="preserve">A </w:t>
      </w:r>
      <w:r w:rsidRPr="00AB194F">
        <w:rPr>
          <w:rStyle w:val="TitleChar"/>
        </w:rPr>
        <w:t xml:space="preserve">veneration of technical monuments typifies both conventional and sustainable energy strategies and reflects a shared belief in technological advance as </w:t>
      </w:r>
      <w:r w:rsidRPr="00AB194F">
        <w:rPr>
          <w:sz w:val="16"/>
        </w:rPr>
        <w:t xml:space="preserve">commensurate with, and even a cause of, contemporary </w:t>
      </w:r>
      <w:r w:rsidRPr="00AB194F">
        <w:rPr>
          <w:rStyle w:val="TitleChar"/>
        </w:rPr>
        <w:t>social progress.</w:t>
      </w:r>
      <w:r w:rsidRPr="00AB194F">
        <w:rPr>
          <w:sz w:val="16"/>
        </w:rPr>
        <w:t xml:space="preserve"> The modern proclivity to search for human destiny in the march of scientific discovery has led some to warn of </w:t>
      </w:r>
      <w:r w:rsidRPr="00AB194F">
        <w:rPr>
          <w:rStyle w:val="TitleChar"/>
        </w:rPr>
        <w:t>a technological</w:t>
      </w:r>
      <w:r w:rsidRPr="00B2693D">
        <w:rPr>
          <w:rStyle w:val="TitleChar"/>
        </w:rPr>
        <w:t xml:space="preserve"> politics</w:t>
      </w:r>
      <w:r w:rsidRPr="0088798F">
        <w:rPr>
          <w:sz w:val="16"/>
        </w:rPr>
        <w:t xml:space="preserve"> (</w:t>
      </w:r>
      <w:proofErr w:type="spellStart"/>
      <w:r w:rsidRPr="0088798F">
        <w:rPr>
          <w:sz w:val="16"/>
        </w:rPr>
        <w:t>Ellul</w:t>
      </w:r>
      <w:proofErr w:type="spellEnd"/>
      <w:r w:rsidRPr="0088798F">
        <w:rPr>
          <w:sz w:val="16"/>
        </w:rPr>
        <w:t xml:space="preserve">, 1997a, 1997b, 1997c; Winner, 1977, 1986) </w:t>
      </w:r>
      <w:r w:rsidRPr="00B2693D">
        <w:rPr>
          <w:rStyle w:val="TitleChar"/>
        </w:rPr>
        <w:t xml:space="preserve">in which </w:t>
      </w:r>
      <w:r w:rsidRPr="00365ECC">
        <w:rPr>
          <w:rStyle w:val="TitleChar"/>
        </w:rPr>
        <w:t>social values are sublimated by the objective norms of technical success</w:t>
      </w:r>
      <w:r w:rsidRPr="0088798F">
        <w:rPr>
          <w:sz w:val="16"/>
        </w:rPr>
        <w:t xml:space="preserve"> (e.g., </w:t>
      </w:r>
      <w:r w:rsidRPr="00B2693D">
        <w:rPr>
          <w:rStyle w:val="TitleChar"/>
        </w:rPr>
        <w:t xml:space="preserve">the celebration of </w:t>
      </w:r>
      <w:r w:rsidRPr="00B2693D">
        <w:rPr>
          <w:rStyle w:val="Emphasis"/>
        </w:rPr>
        <w:t>efficiency</w:t>
      </w:r>
      <w:r w:rsidRPr="0096304B">
        <w:rPr>
          <w:rStyle w:val="TitleChar"/>
        </w:rPr>
        <w:t xml:space="preserve"> in all things</w:t>
      </w:r>
      <w:r w:rsidRPr="0088798F">
        <w:rPr>
          <w:sz w:val="16"/>
        </w:rPr>
        <w:t xml:space="preserve">). In this politics, </w:t>
      </w:r>
      <w:r w:rsidRPr="00365ECC">
        <w:rPr>
          <w:rStyle w:val="TitleChar"/>
        </w:rPr>
        <w:t>technology</w:t>
      </w:r>
      <w:r w:rsidRPr="00B2693D">
        <w:rPr>
          <w:rStyle w:val="TitleChar"/>
        </w:rPr>
        <w:t xml:space="preserve"> and its use </w:t>
      </w:r>
      <w:proofErr w:type="gramStart"/>
      <w:r w:rsidRPr="00365ECC">
        <w:rPr>
          <w:rStyle w:val="TitleChar"/>
        </w:rPr>
        <w:t>become</w:t>
      </w:r>
      <w:proofErr w:type="gramEnd"/>
      <w:r w:rsidRPr="00365ECC">
        <w:rPr>
          <w:rStyle w:val="TitleChar"/>
        </w:rPr>
        <w:t xml:space="preserve"> the end of society and members</w:t>
      </w:r>
      <w:r w:rsidRPr="0096304B">
        <w:rPr>
          <w:rStyle w:val="TitleChar"/>
        </w:rPr>
        <w:t xml:space="preserve"> have the responsibility, as rational beings, to </w:t>
      </w:r>
      <w:r w:rsidRPr="00365ECC">
        <w:rPr>
          <w:rStyle w:val="TitleChar"/>
        </w:rPr>
        <w:t>learn from the technical milieu what should be valorized</w:t>
      </w:r>
      <w:r w:rsidRPr="0096304B">
        <w:rPr>
          <w:rStyle w:val="TitleChar"/>
        </w:rPr>
        <w:t>.</w:t>
      </w:r>
      <w:r w:rsidRPr="0088798F">
        <w:rPr>
          <w:sz w:val="16"/>
        </w:rPr>
        <w:t xml:space="preserve"> An </w:t>
      </w:r>
      <w:r w:rsidRPr="0096304B">
        <w:rPr>
          <w:rStyle w:val="TitleChar"/>
        </w:rPr>
        <w:t xml:space="preserve">encroaching </w:t>
      </w:r>
      <w:r w:rsidRPr="00965E36">
        <w:rPr>
          <w:rStyle w:val="Emphasis"/>
          <w:highlight w:val="yellow"/>
        </w:rPr>
        <w:t>autonomy of technique</w:t>
      </w:r>
      <w:r w:rsidRPr="0088798F">
        <w:rPr>
          <w:sz w:val="16"/>
        </w:rPr>
        <w:t xml:space="preserve"> (</w:t>
      </w:r>
      <w:proofErr w:type="spellStart"/>
      <w:r w:rsidRPr="0088798F">
        <w:rPr>
          <w:sz w:val="16"/>
        </w:rPr>
        <w:t>Ellul</w:t>
      </w:r>
      <w:proofErr w:type="spellEnd"/>
      <w:r w:rsidRPr="0088798F">
        <w:rPr>
          <w:sz w:val="16"/>
        </w:rPr>
        <w:t xml:space="preserve">, 1964: 133- 146) </w:t>
      </w:r>
      <w:r w:rsidRPr="00965E36">
        <w:rPr>
          <w:rStyle w:val="TitleChar"/>
          <w:highlight w:val="yellow"/>
        </w:rPr>
        <w:t>replaces critical thinking</w:t>
      </w:r>
      <w:r w:rsidRPr="00AB194F">
        <w:rPr>
          <w:rStyle w:val="TitleChar"/>
        </w:rPr>
        <w:t xml:space="preserve"> about</w:t>
      </w:r>
      <w:r w:rsidRPr="0096304B">
        <w:rPr>
          <w:rStyle w:val="TitleChar"/>
        </w:rPr>
        <w:t xml:space="preserve"> modern </w:t>
      </w:r>
      <w:r w:rsidRPr="00AB194F">
        <w:rPr>
          <w:rStyle w:val="TitleChar"/>
        </w:rPr>
        <w:t xml:space="preserve">life </w:t>
      </w:r>
      <w:r w:rsidRPr="00965E36">
        <w:rPr>
          <w:rStyle w:val="TitleChar"/>
          <w:highlight w:val="yellow"/>
        </w:rPr>
        <w:t>with an</w:t>
      </w:r>
      <w:r w:rsidRPr="00B52A43">
        <w:rPr>
          <w:rStyle w:val="TitleChar"/>
        </w:rPr>
        <w:t xml:space="preserve"> awed sense and </w:t>
      </w:r>
      <w:r w:rsidRPr="00965E36">
        <w:rPr>
          <w:rStyle w:val="TitleChar"/>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TitleChar"/>
        </w:rPr>
        <w:t>technical excellence powers</w:t>
      </w:r>
      <w:r w:rsidRPr="0096304B">
        <w:rPr>
          <w:rStyle w:val="TitleChar"/>
        </w:rPr>
        <w:t xml:space="preserve"> modernist </w:t>
      </w:r>
      <w:r w:rsidRPr="00B52A43">
        <w:rPr>
          <w:rStyle w:val="TitleChar"/>
        </w:rPr>
        <w:t>energy transitions</w:t>
      </w:r>
      <w:r w:rsidRPr="0088798F">
        <w:rPr>
          <w:sz w:val="16"/>
        </w:rPr>
        <w:t xml:space="preserve">. </w:t>
      </w:r>
      <w:proofErr w:type="gramStart"/>
      <w:r w:rsidRPr="00965E36">
        <w:rPr>
          <w:rStyle w:val="TitleChar"/>
        </w:rPr>
        <w:t>Refinement of technical accomplishments</w:t>
      </w:r>
      <w:r w:rsidRPr="0096304B">
        <w:rPr>
          <w:rStyle w:val="TitleChar"/>
        </w:rPr>
        <w:t xml:space="preserve"> and/or </w:t>
      </w:r>
      <w:r w:rsidRPr="00965E36">
        <w:rPr>
          <w:rStyle w:val="TitleChar"/>
          <w:highlight w:val="yellow"/>
        </w:rPr>
        <w:t>technological revolutions are</w:t>
      </w:r>
      <w:proofErr w:type="gramEnd"/>
      <w:r w:rsidRPr="00965E36">
        <w:rPr>
          <w:rStyle w:val="TitleChar"/>
          <w:highlight w:val="yellow"/>
        </w:rPr>
        <w:t xml:space="preserve"> conceived to drive social transformation, despite the </w:t>
      </w:r>
      <w:r w:rsidRPr="00965E36">
        <w:rPr>
          <w:rStyle w:val="Emphasis"/>
          <w:highlight w:val="yellow"/>
        </w:rPr>
        <w:t>unending inequality</w:t>
      </w:r>
      <w:r w:rsidRPr="00B52A43">
        <w:rPr>
          <w:rStyle w:val="TitleChar"/>
        </w:rPr>
        <w:t xml:space="preserve"> that has accompanied</w:t>
      </w:r>
      <w:r w:rsidRPr="0096304B">
        <w:rPr>
          <w:rStyle w:val="TitleChar"/>
        </w:rPr>
        <w:t xml:space="preserve"> two centuries of modern </w:t>
      </w:r>
      <w:r w:rsidRPr="00B52A43">
        <w:rPr>
          <w:rStyle w:val="TitleChar"/>
        </w:rPr>
        <w:t>energy's social project</w:t>
      </w:r>
      <w:r w:rsidRPr="0088798F">
        <w:rPr>
          <w:sz w:val="16"/>
        </w:rPr>
        <w:t>. As one observer has noted (</w:t>
      </w:r>
      <w:proofErr w:type="spellStart"/>
      <w:r w:rsidRPr="0088798F">
        <w:rPr>
          <w:sz w:val="16"/>
        </w:rPr>
        <w:t>Roszak</w:t>
      </w:r>
      <w:proofErr w:type="spellEnd"/>
      <w:r w:rsidRPr="0088798F">
        <w:rPr>
          <w:sz w:val="16"/>
        </w:rPr>
        <w:t xml:space="preserve">, 1972: 479), </w:t>
      </w:r>
      <w:r w:rsidRPr="00AB194F">
        <w:rPr>
          <w:rStyle w:val="TitleChar"/>
        </w:rPr>
        <w:t xml:space="preserve">the "great paradox of the technological mystique [is] its remarkable ability to grow strong by </w:t>
      </w:r>
      <w:r w:rsidRPr="00AB194F">
        <w:rPr>
          <w:rStyle w:val="Emphasis"/>
        </w:rPr>
        <w:t>chronic failure</w:t>
      </w:r>
      <w:r w:rsidRPr="00AB194F">
        <w:rPr>
          <w:rStyle w:val="TitleChar"/>
        </w:rPr>
        <w:t>.</w:t>
      </w:r>
      <w:r w:rsidRPr="00AB194F">
        <w:rPr>
          <w:sz w:val="16"/>
        </w:rPr>
        <w:t xml:space="preserve"> While the treachery of our technology may provide</w:t>
      </w:r>
      <w:r w:rsidRPr="0088798F">
        <w:rPr>
          <w:sz w:val="16"/>
        </w:rPr>
        <w:t xml:space="preserv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965E36">
        <w:rPr>
          <w:rStyle w:val="TitleChar"/>
          <w:highlight w:val="yellow"/>
        </w:rPr>
        <w:t>the elevation of technique</w:t>
      </w:r>
      <w:r w:rsidRPr="0096304B">
        <w:rPr>
          <w:rStyle w:val="TitleChar"/>
        </w:rPr>
        <w:t xml:space="preserve"> in both strategies to authoritative status </w:t>
      </w:r>
      <w:r w:rsidRPr="00965E36">
        <w:rPr>
          <w:rStyle w:val="TitleChar"/>
          <w:highlight w:val="yellow"/>
        </w:rPr>
        <w:t>vests political power in experts</w:t>
      </w:r>
      <w:r w:rsidRPr="0096304B">
        <w:rPr>
          <w:rStyle w:val="TitleChar"/>
        </w:rPr>
        <w:t xml:space="preserve"> most familiar with energy technologies and system</w:t>
      </w:r>
      <w:r w:rsidRPr="0088798F">
        <w:rPr>
          <w:sz w:val="16"/>
        </w:rPr>
        <w:t xml:space="preserve">s. Such a governance structure derives from the democratic-authoritarian bargain described by Mumford </w:t>
      </w:r>
      <w:proofErr w:type="gramStart"/>
      <w:r w:rsidRPr="0088798F">
        <w:rPr>
          <w:sz w:val="16"/>
        </w:rPr>
        <w:t>( 1964</w:t>
      </w:r>
      <w:proofErr w:type="gramEnd"/>
      <w:r w:rsidRPr="0088798F">
        <w:rPr>
          <w:sz w:val="16"/>
        </w:rPr>
        <w:t xml:space="preserve">). </w:t>
      </w:r>
      <w:r w:rsidRPr="00965E36">
        <w:rPr>
          <w:rStyle w:val="TitleChar"/>
          <w:highlight w:val="yellow"/>
        </w:rPr>
        <w:t>Governance</w:t>
      </w:r>
      <w:r w:rsidRPr="0088798F">
        <w:rPr>
          <w:sz w:val="16"/>
        </w:rPr>
        <w:t xml:space="preserve"> "by the people" </w:t>
      </w:r>
      <w:r w:rsidRPr="00965E36">
        <w:rPr>
          <w:rStyle w:val="TitleChar"/>
          <w:highlight w:val="yellow"/>
        </w:rPr>
        <w:t>consists of authorizing</w:t>
      </w:r>
      <w:r w:rsidRPr="0096304B">
        <w:rPr>
          <w:rStyle w:val="TitleChar"/>
        </w:rPr>
        <w:t xml:space="preserve"> qualified </w:t>
      </w:r>
      <w:r w:rsidRPr="00965E36">
        <w:rPr>
          <w:rStyle w:val="TitleChar"/>
          <w:highlight w:val="yellow"/>
        </w:rPr>
        <w:t xml:space="preserve">experts to </w:t>
      </w:r>
      <w:r w:rsidRPr="00365ECC">
        <w:rPr>
          <w:rStyle w:val="TitleChar"/>
          <w:highlight w:val="yellow"/>
        </w:rPr>
        <w:t>assist political leaders</w:t>
      </w:r>
      <w:r w:rsidRPr="00365ECC">
        <w:rPr>
          <w:rStyle w:val="TitleChar"/>
        </w:rPr>
        <w:t xml:space="preserve"> in finding the efficient</w:t>
      </w:r>
      <w:r w:rsidRPr="00365ECC">
        <w:rPr>
          <w:sz w:val="16"/>
        </w:rPr>
        <w:t>,</w:t>
      </w:r>
      <w:r w:rsidRPr="0088798F">
        <w:rPr>
          <w:sz w:val="16"/>
        </w:rPr>
        <w:t xml:space="preserve"> modern </w:t>
      </w:r>
      <w:r w:rsidRPr="00365ECC">
        <w:rPr>
          <w:rStyle w:val="TitleChar"/>
        </w:rPr>
        <w:t>solution</w:t>
      </w:r>
      <w:r w:rsidRPr="0088798F">
        <w:rPr>
          <w:sz w:val="16"/>
        </w:rPr>
        <w:t xml:space="preserve">. In the narratives of both conventional and sustainable energy, </w:t>
      </w:r>
      <w:r w:rsidRPr="00965E36">
        <w:rPr>
          <w:rStyle w:val="TitleChar"/>
          <w:highlight w:val="yellow"/>
        </w:rPr>
        <w:t xml:space="preserve">citizens are </w:t>
      </w:r>
      <w:r w:rsidRPr="00965E36">
        <w:rPr>
          <w:rStyle w:val="Emphasis"/>
          <w:highlight w:val="yellow"/>
        </w:rPr>
        <w:t>empowered to consume</w:t>
      </w:r>
      <w:r w:rsidRPr="0088798F">
        <w:rPr>
          <w:sz w:val="16"/>
        </w:rPr>
        <w:t xml:space="preserve"> </w:t>
      </w:r>
      <w:r w:rsidRPr="0096304B">
        <w:rPr>
          <w:rStyle w:val="TitleChar"/>
        </w:rPr>
        <w:t xml:space="preserve">the products of the energy regime </w:t>
      </w:r>
      <w:r w:rsidRPr="00965E36">
        <w:rPr>
          <w:rStyle w:val="TitleChar"/>
          <w:highlight w:val="yellow"/>
        </w:rPr>
        <w:t>while</w:t>
      </w:r>
      <w:r w:rsidRPr="0096304B">
        <w:rPr>
          <w:rStyle w:val="TitleChar"/>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TitleChar"/>
        </w:rPr>
        <w:t>systems</w:t>
      </w:r>
      <w:r w:rsidRPr="0096304B">
        <w:rPr>
          <w:rStyle w:val="TitleChar"/>
        </w:rPr>
        <w:t xml:space="preserve"> of the sort envisioned by advocates of conventional and sustainable strategies </w:t>
      </w:r>
      <w:r w:rsidRPr="00B52A43">
        <w:rPr>
          <w:rStyle w:val="TitleChar"/>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TitleChar"/>
        </w:rPr>
        <w:t>Modern</w:t>
      </w:r>
      <w:r w:rsidRPr="007A1C78">
        <w:rPr>
          <w:rStyle w:val="TitleChar"/>
        </w:rPr>
        <w:t xml:space="preserve"> conventional and sustainable </w:t>
      </w:r>
      <w:r w:rsidRPr="00365ECC">
        <w:rPr>
          <w:rStyle w:val="TitleChar"/>
        </w:rPr>
        <w:t>energy strategies</w:t>
      </w:r>
      <w:r w:rsidRPr="007A1C78">
        <w:rPr>
          <w:rStyle w:val="TitleChar"/>
        </w:rPr>
        <w:t xml:space="preserve"> inves</w:t>
      </w:r>
      <w:r w:rsidRPr="00474AC6">
        <w:rPr>
          <w:rStyle w:val="TitleChar"/>
        </w:rPr>
        <w:t>t</w:t>
      </w:r>
      <w:r w:rsidRPr="007A1C78">
        <w:rPr>
          <w:rStyle w:val="TitleChar"/>
        </w:rPr>
        <w:t xml:space="preserve"> </w:t>
      </w:r>
      <w:r w:rsidRPr="00474AC6">
        <w:rPr>
          <w:rStyle w:val="TitleChar"/>
        </w:rPr>
        <w:t>i</w:t>
      </w:r>
      <w:r w:rsidRPr="007A1C78">
        <w:rPr>
          <w:rStyle w:val="TitleChar"/>
        </w:rPr>
        <w:t xml:space="preserve">n external controls, authorize abstract, depersonalized interactions of suppliers and demanders, and </w:t>
      </w:r>
      <w:r w:rsidRPr="00365ECC">
        <w:rPr>
          <w:rStyle w:val="TitleChar"/>
        </w:rPr>
        <w:t>celebrate economic growth and technical excellence without end</w:t>
      </w:r>
      <w:r w:rsidRPr="0088798F">
        <w:rPr>
          <w:sz w:val="16"/>
        </w:rPr>
        <w:t xml:space="preserve">. Their </w:t>
      </w:r>
      <w:r w:rsidRPr="00474AC6">
        <w:rPr>
          <w:rStyle w:val="TitleChar"/>
          <w:highlight w:val="yellow"/>
        </w:rPr>
        <w:t>social consequences are relegated</w:t>
      </w:r>
      <w:r w:rsidRPr="007A1C78">
        <w:rPr>
          <w:rStyle w:val="TitleChar"/>
        </w:rPr>
        <w:t xml:space="preserve"> in both paradigms </w:t>
      </w:r>
      <w:r w:rsidRPr="00474AC6">
        <w:rPr>
          <w:rStyle w:val="TitleChar"/>
          <w:highlight w:val="yellow"/>
        </w:rPr>
        <w:t xml:space="preserve">to the status </w:t>
      </w:r>
      <w:r w:rsidRPr="00B52A43">
        <w:rPr>
          <w:rStyle w:val="TitleChar"/>
          <w:highlight w:val="yellow"/>
        </w:rPr>
        <w:t>of problems-to-be</w:t>
      </w:r>
      <w:r w:rsidRPr="00474AC6">
        <w:rPr>
          <w:rStyle w:val="TitleChar"/>
          <w:highlight w:val="yellow"/>
        </w:rPr>
        <w:t>-solved</w:t>
      </w:r>
      <w:r w:rsidRPr="00B52A43">
        <w:rPr>
          <w:rStyle w:val="TitleChar"/>
        </w:rPr>
        <w:t xml:space="preserve">, rather than being recognized as the emblems of </w:t>
      </w:r>
      <w:proofErr w:type="gramStart"/>
      <w:r w:rsidRPr="00B52A43">
        <w:rPr>
          <w:rStyle w:val="TitleChar"/>
        </w:rPr>
        <w:t>modernist</w:t>
      </w:r>
      <w:proofErr w:type="gramEnd"/>
      <w:r w:rsidRPr="00B52A43">
        <w:rPr>
          <w:rStyle w:val="TitleChar"/>
        </w:rPr>
        <w:t xml:space="preserve"> politics</w:t>
      </w:r>
      <w:r w:rsidRPr="007A1C78">
        <w:rPr>
          <w:rStyle w:val="TitleChar"/>
        </w:rPr>
        <w:t>.</w:t>
      </w:r>
      <w:r w:rsidRPr="0088798F">
        <w:rPr>
          <w:sz w:val="16"/>
        </w:rPr>
        <w:t xml:space="preserve"> As a result, </w:t>
      </w:r>
      <w:r w:rsidRPr="007A1C78">
        <w:rPr>
          <w:rStyle w:val="TitleChar"/>
        </w:rPr>
        <w:t xml:space="preserve">modernist </w:t>
      </w:r>
      <w:r w:rsidRPr="009722E0">
        <w:rPr>
          <w:rStyle w:val="TitleChar"/>
          <w:highlight w:val="yellow"/>
        </w:rPr>
        <w:t>democratic practice becomes imbued with an authoritarian quality, which</w:t>
      </w:r>
      <w:r w:rsidRPr="007A1C78">
        <w:rPr>
          <w:rStyle w:val="TitleChar"/>
        </w:rPr>
        <w:t xml:space="preserve"> "deliberately </w:t>
      </w:r>
      <w:r w:rsidRPr="00365ECC">
        <w:rPr>
          <w:rStyle w:val="Emphasis"/>
          <w:highlight w:val="yellow"/>
        </w:rPr>
        <w:t>eliminates the whole human personality</w:t>
      </w:r>
      <w:r w:rsidRPr="00B52A43">
        <w:rPr>
          <w:rStyle w:val="TitleChar"/>
        </w:rPr>
        <w:t>, ignores the historic process,</w:t>
      </w:r>
      <w:r w:rsidRPr="00B52A43">
        <w:rPr>
          <w:sz w:val="16"/>
        </w:rPr>
        <w:t xml:space="preserve"> [</w:t>
      </w:r>
      <w:r w:rsidRPr="00B52A43">
        <w:rPr>
          <w:rStyle w:val="TitleChar"/>
        </w:rPr>
        <w:t xml:space="preserve">and] overplays the role of abstract intelligence, </w:t>
      </w:r>
      <w:r w:rsidRPr="009722E0">
        <w:rPr>
          <w:rStyle w:val="TitleChar"/>
          <w:highlight w:val="yellow"/>
        </w:rPr>
        <w:t xml:space="preserve">and makes </w:t>
      </w:r>
      <w:r w:rsidRPr="00AB194F">
        <w:rPr>
          <w:rStyle w:val="TitleChar"/>
          <w:highlight w:val="yellow"/>
        </w:rPr>
        <w:t>control over</w:t>
      </w:r>
      <w:r w:rsidRPr="007A1C78">
        <w:rPr>
          <w:rStyle w:val="TitleChar"/>
        </w:rPr>
        <w:t xml:space="preserve"> physical </w:t>
      </w:r>
      <w:r w:rsidRPr="00AB194F">
        <w:rPr>
          <w:rStyle w:val="TitleChar"/>
          <w:highlight w:val="yellow"/>
        </w:rPr>
        <w:t>nature</w:t>
      </w:r>
      <w:r w:rsidRPr="0088798F">
        <w:rPr>
          <w:sz w:val="16"/>
        </w:rPr>
        <w:t xml:space="preserve">, </w:t>
      </w:r>
      <w:r w:rsidRPr="007A1C78">
        <w:rPr>
          <w:rStyle w:val="TitleChar"/>
        </w:rPr>
        <w:t xml:space="preserve">ultimately control over </w:t>
      </w:r>
      <w:r>
        <w:rPr>
          <w:rStyle w:val="TitleChar"/>
        </w:rPr>
        <w:t>[</w:t>
      </w:r>
      <w:proofErr w:type="spellStart"/>
      <w:r w:rsidRPr="00AB194F">
        <w:rPr>
          <w:rStyle w:val="TitleChar"/>
        </w:rPr>
        <w:t>hu</w:t>
      </w:r>
      <w:proofErr w:type="spellEnd"/>
      <w:r w:rsidRPr="00AB194F">
        <w:rPr>
          <w:rStyle w:val="TitleChar"/>
        </w:rPr>
        <w:t>]man[</w:t>
      </w:r>
      <w:proofErr w:type="spellStart"/>
      <w:r w:rsidRPr="00AB194F">
        <w:rPr>
          <w:rStyle w:val="TitleChar"/>
        </w:rPr>
        <w:t>ity</w:t>
      </w:r>
      <w:proofErr w:type="spellEnd"/>
      <w:r>
        <w:rPr>
          <w:rStyle w:val="TitleChar"/>
        </w:rPr>
        <w:t>]</w:t>
      </w:r>
      <w:r w:rsidRPr="0088798F">
        <w:rPr>
          <w:sz w:val="16"/>
        </w:rPr>
        <w:t xml:space="preserve"> himself, </w:t>
      </w:r>
      <w:r w:rsidRPr="009722E0">
        <w:rPr>
          <w:rStyle w:val="TitleChar"/>
          <w:highlight w:val="yellow"/>
        </w:rPr>
        <w:t>the</w:t>
      </w:r>
      <w:r w:rsidRPr="0088798F">
        <w:rPr>
          <w:sz w:val="16"/>
        </w:rPr>
        <w:t xml:space="preserve"> chief </w:t>
      </w:r>
      <w:r w:rsidRPr="009722E0">
        <w:rPr>
          <w:rStyle w:val="TitleChar"/>
          <w:highlight w:val="yellow"/>
        </w:rPr>
        <w:t>purpose of existence</w:t>
      </w:r>
      <w:r w:rsidRPr="007A1C78">
        <w:rPr>
          <w:rStyle w:val="TitleChar"/>
        </w:rPr>
        <w:t xml:space="preserve">" </w:t>
      </w:r>
      <w:r w:rsidRPr="0088798F">
        <w:rPr>
          <w:sz w:val="16"/>
        </w:rPr>
        <w:t>(Mumford, 1964: 5). Meaningful democratic governance is willingly sacrificed for an energy transition that is regarded as scientifically and technologically unassailable.</w:t>
      </w:r>
    </w:p>
    <w:p w:rsidR="00900998" w:rsidRDefault="00900998" w:rsidP="00900998"/>
    <w:p w:rsidR="00900998" w:rsidRPr="00D847C8" w:rsidRDefault="00900998" w:rsidP="00900998">
      <w:pPr>
        <w:pStyle w:val="Heading4"/>
      </w:pPr>
      <w:r>
        <w:t>Technocratic management</w:t>
      </w:r>
      <w:r w:rsidRPr="00D847C8">
        <w:t xml:space="preserve"> </w:t>
      </w:r>
      <w:r>
        <w:t>makes extinction inevitable—</w:t>
      </w:r>
      <w:r w:rsidRPr="00D847C8">
        <w:t xml:space="preserve">no </w:t>
      </w:r>
      <w:proofErr w:type="spellStart"/>
      <w:r w:rsidRPr="00D847C8">
        <w:t>aff</w:t>
      </w:r>
      <w:proofErr w:type="spellEnd"/>
      <w:r w:rsidRPr="00D847C8">
        <w:t xml:space="preserve"> proposal can solve.</w:t>
      </w:r>
    </w:p>
    <w:p w:rsidR="00900998" w:rsidRPr="008A6838" w:rsidRDefault="00900998" w:rsidP="00900998">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900998" w:rsidRPr="009554AA" w:rsidRDefault="00900998" w:rsidP="00900998">
      <w:pPr>
        <w:rPr>
          <w:sz w:val="16"/>
        </w:rPr>
      </w:pPr>
    </w:p>
    <w:p w:rsidR="00900998" w:rsidRPr="009554AA" w:rsidRDefault="00900998" w:rsidP="00900998">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TitleChar"/>
        </w:rPr>
        <w:t xml:space="preserve">The projected rationality of a </w:t>
      </w:r>
      <w:proofErr w:type="spellStart"/>
      <w:r w:rsidRPr="009529BF">
        <w:rPr>
          <w:rStyle w:val="TitleChar"/>
        </w:rPr>
        <w:t>geoengineering</w:t>
      </w:r>
      <w:proofErr w:type="spellEnd"/>
      <w:r w:rsidRPr="009529BF">
        <w:rPr>
          <w:rStyle w:val="TitleChar"/>
        </w:rPr>
        <w:t xml:space="preserve"> solution, stoked by apocalyptic fears surrounding climate change, promises consequences (both physical and ideological) that will only quicken the real ending of wild nature: "here</w:t>
      </w:r>
      <w:r w:rsidRPr="00BB20DE">
        <w:rPr>
          <w:rStyle w:val="TitleChar"/>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TitleChar"/>
        </w:rPr>
        <w:t>"the ironic perversity of a 'pragmat</w:t>
      </w:r>
      <w:r w:rsidRPr="009529BF">
        <w:rPr>
          <w:rStyle w:val="TitleChar"/>
        </w:rPr>
        <w:t>i</w:t>
      </w:r>
      <w:r w:rsidRPr="00BB20DE">
        <w:rPr>
          <w:rStyle w:val="TitleChar"/>
        </w:rPr>
        <w:t>sm' that is no different, in principle, from the problems it hopes to resolve."</w:t>
      </w:r>
      <w:r w:rsidRPr="009554AA">
        <w:rPr>
          <w:sz w:val="16"/>
        </w:rPr>
        <w:t xml:space="preserve">58 </w:t>
      </w:r>
      <w:r w:rsidRPr="00BB20DE">
        <w:rPr>
          <w:rStyle w:val="TitleChar"/>
        </w:rPr>
        <w:t xml:space="preserve">Even if they work exactly as hoped, </w:t>
      </w:r>
      <w:proofErr w:type="spellStart"/>
      <w:r w:rsidRPr="00AB194F">
        <w:rPr>
          <w:rStyle w:val="TitleChar"/>
        </w:rPr>
        <w:t>geoengineering</w:t>
      </w:r>
      <w:proofErr w:type="spellEnd"/>
      <w:r w:rsidRPr="00AB194F">
        <w:rPr>
          <w:rStyle w:val="TitleChar"/>
        </w:rPr>
        <w:t xml:space="preserve"> </w:t>
      </w:r>
      <w:r w:rsidRPr="00365ECC">
        <w:rPr>
          <w:rStyle w:val="TitleChar"/>
          <w:highlight w:val="yellow"/>
        </w:rPr>
        <w:t>solutions are</w:t>
      </w:r>
      <w:r w:rsidRPr="00BB20DE">
        <w:rPr>
          <w:rStyle w:val="TitleChar"/>
        </w:rPr>
        <w:t xml:space="preserve"> far </w:t>
      </w:r>
      <w:r w:rsidRPr="009529BF">
        <w:rPr>
          <w:rStyle w:val="TitleChar"/>
        </w:rPr>
        <w:t>more similar to anthropogenic climate change than they are a counterforce to it</w:t>
      </w:r>
      <w:r w:rsidRPr="00BB20DE">
        <w:rPr>
          <w:rStyle w:val="TitleChar"/>
        </w:rPr>
        <w:t xml:space="preserve">: </w:t>
      </w:r>
      <w:r w:rsidRPr="009529BF">
        <w:rPr>
          <w:rStyle w:val="TitleChar"/>
        </w:rPr>
        <w:t xml:space="preserve">their implementation </w:t>
      </w:r>
      <w:r w:rsidRPr="00365ECC">
        <w:rPr>
          <w:rStyle w:val="TitleChar"/>
        </w:rPr>
        <w:t xml:space="preserve">constitutes an experiment with the biosphere </w:t>
      </w:r>
      <w:r w:rsidRPr="00BB20DE">
        <w:rPr>
          <w:rStyle w:val="TitleChar"/>
          <w:highlight w:val="yellow"/>
        </w:rPr>
        <w:t xml:space="preserve">underpinned by </w:t>
      </w:r>
      <w:r w:rsidRPr="006F70FC">
        <w:rPr>
          <w:rStyle w:val="Emphasis"/>
          <w:highlight w:val="yellow"/>
        </w:rPr>
        <w:t>technological arrogance</w:t>
      </w:r>
      <w:r w:rsidRPr="00BB20DE">
        <w:rPr>
          <w:rStyle w:val="TitleChar"/>
          <w:highlight w:val="yellow"/>
        </w:rPr>
        <w:t>, unwillingness to question</w:t>
      </w:r>
      <w:r w:rsidRPr="00BB20DE">
        <w:rPr>
          <w:rStyle w:val="TitleChar"/>
        </w:rPr>
        <w:t xml:space="preserve"> or limit </w:t>
      </w:r>
      <w:r w:rsidRPr="00BB20DE">
        <w:rPr>
          <w:rStyle w:val="TitleChar"/>
          <w:highlight w:val="yellow"/>
        </w:rPr>
        <w:t xml:space="preserve">consumer </w:t>
      </w:r>
      <w:r w:rsidRPr="00800D03">
        <w:rPr>
          <w:rStyle w:val="TitleChar"/>
          <w:highlight w:val="yellow"/>
        </w:rPr>
        <w:t xml:space="preserve">society, and </w:t>
      </w:r>
      <w:r w:rsidRPr="00BB20DE">
        <w:rPr>
          <w:rStyle w:val="TitleChar"/>
          <w:highlight w:val="yellow"/>
        </w:rPr>
        <w:t>a sense of entitlement to transmogrifying the planet</w:t>
      </w:r>
      <w:r w:rsidRPr="00BB20DE">
        <w:rPr>
          <w:rStyle w:val="TitleChar"/>
        </w:rPr>
        <w:t xml:space="preserve"> that boggles the mind. </w:t>
      </w:r>
      <w:r w:rsidRPr="007E7FAC">
        <w:rPr>
          <w:rStyle w:val="TitleChar"/>
        </w:rPr>
        <w:t>It is</w:t>
      </w:r>
      <w:r w:rsidRPr="00BB20DE">
        <w:rPr>
          <w:rStyle w:val="TitleChar"/>
        </w:rPr>
        <w:t xml:space="preserve"> indeed </w:t>
      </w:r>
      <w:r w:rsidRPr="00AB194F">
        <w:rPr>
          <w:rStyle w:val="TitleChar"/>
        </w:rPr>
        <w:t xml:space="preserve">these elements of </w:t>
      </w:r>
      <w:r w:rsidRPr="006F70FC">
        <w:rPr>
          <w:rStyle w:val="Emphasis"/>
          <w:highlight w:val="yellow"/>
        </w:rPr>
        <w:t>techno-arrogance</w:t>
      </w:r>
      <w:r w:rsidRPr="00BB20DE">
        <w:rPr>
          <w:rStyle w:val="TitleChar"/>
        </w:rPr>
        <w:t>, unwillingness to advocate radical change, and unlimited entitlement, together with the profound erosion of awe toward the planet that evolved life</w:t>
      </w:r>
      <w:r w:rsidRPr="009554AA">
        <w:rPr>
          <w:sz w:val="16"/>
        </w:rPr>
        <w:t xml:space="preserve"> (and birthed us), </w:t>
      </w:r>
      <w:r w:rsidRPr="007E7FAC">
        <w:rPr>
          <w:rStyle w:val="TitleChar"/>
        </w:rPr>
        <w:t xml:space="preserve">that </w:t>
      </w:r>
      <w:r w:rsidRPr="00BB20DE">
        <w:rPr>
          <w:rStyle w:val="TitleChar"/>
          <w:highlight w:val="yellow"/>
        </w:rPr>
        <w:t xml:space="preserve">constitute the </w:t>
      </w:r>
      <w:r w:rsidRPr="006F70FC">
        <w:rPr>
          <w:rStyle w:val="Emphasis"/>
          <w:highlight w:val="yellow"/>
        </w:rPr>
        <w:t>apocalypse</w:t>
      </w:r>
      <w:r w:rsidRPr="00BB20DE">
        <w:rPr>
          <w:rStyle w:val="TitleChar"/>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TitleChar"/>
        </w:rPr>
        <w:t>Once we grasp the ecological crisis as the escalating conversion of the planet into "a shoddy way station,"</w:t>
      </w:r>
      <w:r w:rsidRPr="009554AA">
        <w:rPr>
          <w:sz w:val="16"/>
        </w:rPr>
        <w:t xml:space="preserve">59 </w:t>
      </w:r>
      <w:r w:rsidRPr="00BB20DE">
        <w:rPr>
          <w:rStyle w:val="TitleChar"/>
        </w:rPr>
        <w:t xml:space="preserve">it becomes evident that inducing "global dimming" in order to offset "global </w:t>
      </w:r>
      <w:proofErr w:type="gramStart"/>
      <w:r w:rsidRPr="00BB20DE">
        <w:rPr>
          <w:rStyle w:val="TitleChar"/>
        </w:rPr>
        <w:t>warming"</w:t>
      </w:r>
      <w:proofErr w:type="gramEnd"/>
      <w:r w:rsidRPr="00BB20DE">
        <w:rPr>
          <w:rStyle w:val="TitleChar"/>
        </w:rPr>
        <w:t xml:space="preserve"> is not a corrective action but another chapter in the project of colonizing the Earth, of what critical theorists called world domination</w:t>
      </w:r>
      <w:r w:rsidRPr="009554AA">
        <w:rPr>
          <w:sz w:val="16"/>
        </w:rPr>
        <w:t>.</w:t>
      </w:r>
    </w:p>
    <w:p w:rsidR="00900998" w:rsidRPr="009554AA" w:rsidRDefault="00900998" w:rsidP="00900998">
      <w:pPr>
        <w:rPr>
          <w:sz w:val="16"/>
        </w:rPr>
      </w:pPr>
      <w:r w:rsidRPr="00BB20DE">
        <w:rPr>
          <w:rStyle w:val="TitleChar"/>
        </w:rPr>
        <w:t xml:space="preserve">Domination comes at a huge cost for the human spirit, a cost that may or may not include the scale of physical imperilment and suffering that apocalyptic fears conjure. </w:t>
      </w:r>
      <w:r w:rsidRPr="00BB20DE">
        <w:rPr>
          <w:rStyle w:val="TitleChar"/>
          <w:highlight w:val="yellow"/>
        </w:rPr>
        <w:t>Human beings pay for the domination of the biosphere</w:t>
      </w:r>
      <w:r w:rsidRPr="009554AA">
        <w:rPr>
          <w:sz w:val="16"/>
        </w:rPr>
        <w:t>—a domination they are either bent upon or resigned to—</w:t>
      </w:r>
      <w:r w:rsidRPr="00BB20DE">
        <w:rPr>
          <w:rStyle w:val="TitleChar"/>
          <w:highlight w:val="yellow"/>
        </w:rPr>
        <w:t>with</w:t>
      </w:r>
      <w:r w:rsidRPr="007E7FAC">
        <w:rPr>
          <w:rStyle w:val="TitleChar"/>
        </w:rPr>
        <w:t xml:space="preserve"> alienation from the</w:t>
      </w:r>
      <w:r w:rsidRPr="00BB20DE">
        <w:rPr>
          <w:rStyle w:val="TitleChar"/>
        </w:rPr>
        <w:t xml:space="preserve"> living </w:t>
      </w:r>
      <w:r w:rsidRPr="007E7FAC">
        <w:rPr>
          <w:rStyle w:val="TitleChar"/>
        </w:rPr>
        <w:t>Earth</w:t>
      </w:r>
      <w:r w:rsidRPr="009554AA">
        <w:rPr>
          <w:sz w:val="16"/>
        </w:rPr>
        <w:t xml:space="preserve">.60 </w:t>
      </w:r>
      <w:r w:rsidRPr="007E7FAC">
        <w:rPr>
          <w:rStyle w:val="TitleChar"/>
        </w:rPr>
        <w:t>This</w:t>
      </w:r>
      <w:r w:rsidRPr="00BB20DE">
        <w:rPr>
          <w:rStyle w:val="TitleChar"/>
        </w:rPr>
        <w:t xml:space="preserve"> alienation </w:t>
      </w:r>
      <w:r w:rsidRPr="007E7FAC">
        <w:rPr>
          <w:rStyle w:val="TitleChar"/>
        </w:rPr>
        <w:t>manifests</w:t>
      </w:r>
      <w:r w:rsidRPr="009554AA">
        <w:rPr>
          <w:sz w:val="16"/>
        </w:rPr>
        <w:t xml:space="preserve">, first and [end page 50] foremost, </w:t>
      </w:r>
      <w:r w:rsidRPr="007E7FAC">
        <w:rPr>
          <w:rStyle w:val="TitleChar"/>
        </w:rPr>
        <w:t xml:space="preserve">in the </w:t>
      </w:r>
      <w:r w:rsidRPr="007E7FAC">
        <w:rPr>
          <w:rStyle w:val="Emphasis"/>
        </w:rPr>
        <w:t>invisibility</w:t>
      </w:r>
      <w:r w:rsidRPr="006F70FC">
        <w:rPr>
          <w:rStyle w:val="TitleChar"/>
        </w:rPr>
        <w:t xml:space="preserve"> of the biod</w:t>
      </w:r>
      <w:r w:rsidRPr="00800D03">
        <w:rPr>
          <w:rStyle w:val="TitleChar"/>
        </w:rPr>
        <w:t xml:space="preserve">iversity </w:t>
      </w:r>
      <w:r w:rsidRPr="006F70FC">
        <w:rPr>
          <w:rStyle w:val="TitleChar"/>
        </w:rPr>
        <w:t>crisis: the</w:t>
      </w:r>
      <w:r w:rsidRPr="00BB20DE">
        <w:rPr>
          <w:rStyle w:val="TitleChar"/>
        </w:rPr>
        <w:t xml:space="preserve"> steadfast </w:t>
      </w:r>
      <w:r w:rsidRPr="006F70FC">
        <w:rPr>
          <w:rStyle w:val="TitleChar"/>
        </w:rPr>
        <w:t>denial and repression</w:t>
      </w:r>
      <w:r w:rsidRPr="00BB20DE">
        <w:rPr>
          <w:rStyle w:val="TitleChar"/>
        </w:rPr>
        <w:t xml:space="preserve">, in the public arena, </w:t>
      </w:r>
      <w:r w:rsidRPr="007E7FAC">
        <w:rPr>
          <w:rStyle w:val="TitleChar"/>
        </w:rPr>
        <w:t>of</w:t>
      </w:r>
      <w:r w:rsidRPr="006F70FC">
        <w:rPr>
          <w:rStyle w:val="TitleChar"/>
        </w:rPr>
        <w:t xml:space="preserve"> the</w:t>
      </w:r>
      <w:r w:rsidRPr="00BB20DE">
        <w:rPr>
          <w:rStyle w:val="TitleChar"/>
        </w:rPr>
        <w:t xml:space="preserve"> epochal event of </w:t>
      </w:r>
      <w:r w:rsidRPr="00BB20DE">
        <w:rPr>
          <w:rStyle w:val="TitleChar"/>
          <w:highlight w:val="yellow"/>
        </w:rPr>
        <w:t>mass extinction and</w:t>
      </w:r>
      <w:r w:rsidRPr="006F70FC">
        <w:rPr>
          <w:rStyle w:val="TitleChar"/>
        </w:rPr>
        <w:t xml:space="preserve"> accelerating </w:t>
      </w:r>
      <w:r w:rsidRPr="00BB20DE">
        <w:rPr>
          <w:rStyle w:val="TitleChar"/>
          <w:highlight w:val="yellow"/>
        </w:rPr>
        <w:t>depletion of the Earth</w:t>
      </w:r>
      <w:r w:rsidRPr="00800D03">
        <w:rPr>
          <w:rStyle w:val="TitleChar"/>
        </w:rPr>
        <w:t>'s</w:t>
      </w:r>
      <w:r w:rsidRPr="00BB20DE">
        <w:rPr>
          <w:rStyle w:val="TitleChar"/>
        </w:rPr>
        <w:t xml:space="preserve"> biological </w:t>
      </w:r>
      <w:r w:rsidRPr="00800D03">
        <w:rPr>
          <w:rStyle w:val="TitleChar"/>
        </w:rPr>
        <w:t>treasures</w:t>
      </w:r>
      <w:r w:rsidRPr="00BB20DE">
        <w:rPr>
          <w:rStyle w:val="TitleChar"/>
        </w:rPr>
        <w:t xml:space="preserve">. It has taken the threat of climate change (to people and civilization) to allow the tip of the </w:t>
      </w:r>
      <w:proofErr w:type="spellStart"/>
      <w:r w:rsidRPr="00BB20DE">
        <w:rPr>
          <w:rStyle w:val="TitleChar"/>
        </w:rPr>
        <w:t>biodepletion</w:t>
      </w:r>
      <w:proofErr w:type="spellEnd"/>
      <w:r w:rsidRPr="00BB20DE">
        <w:rPr>
          <w:rStyle w:val="TitleChar"/>
        </w:rPr>
        <w:t xml:space="preserve"> iceberg to surface into public discourse, but even that has been woefully inadequate in failing to acknowledge two crucial facts: first, </w:t>
      </w:r>
      <w:r w:rsidRPr="00BB20DE">
        <w:rPr>
          <w:rStyle w:val="TitleChar"/>
          <w:highlight w:val="yellow"/>
        </w:rPr>
        <w:t xml:space="preserve">the </w:t>
      </w:r>
      <w:r w:rsidRPr="006F70FC">
        <w:rPr>
          <w:rStyle w:val="TitleChar"/>
          <w:highlight w:val="yellow"/>
        </w:rPr>
        <w:t xml:space="preserve">biodiversity crisis </w:t>
      </w:r>
      <w:r w:rsidRPr="00BB20DE">
        <w:rPr>
          <w:rStyle w:val="TitleChar"/>
          <w:highlight w:val="yellow"/>
        </w:rPr>
        <w:t xml:space="preserve">has been occurring </w:t>
      </w:r>
      <w:r w:rsidRPr="009625FD">
        <w:rPr>
          <w:rStyle w:val="Emphasis"/>
          <w:highlight w:val="yellow"/>
        </w:rPr>
        <w:t>independently of climate change</w:t>
      </w:r>
      <w:r w:rsidRPr="00BB20DE">
        <w:rPr>
          <w:rStyle w:val="TitleChar"/>
          <w:highlight w:val="yellow"/>
        </w:rPr>
        <w:t xml:space="preserve">, and will hardly be stopped by </w:t>
      </w:r>
      <w:r w:rsidRPr="00C1098E">
        <w:rPr>
          <w:rStyle w:val="TitleChar"/>
          <w:highlight w:val="yellow"/>
        </w:rPr>
        <w:t>windmills</w:t>
      </w:r>
      <w:r w:rsidRPr="00AB194F">
        <w:rPr>
          <w:rStyle w:val="TitleChar"/>
        </w:rPr>
        <w:t>, nuclear power plants, and carbon sequestering</w:t>
      </w:r>
      <w:r w:rsidRPr="00BB20DE">
        <w:rPr>
          <w:rStyle w:val="TitleChar"/>
        </w:rPr>
        <w:t xml:space="preserve">, in any amount or combination thereof; and second, </w:t>
      </w:r>
      <w:r w:rsidRPr="00BB20DE">
        <w:rPr>
          <w:rStyle w:val="TitleChar"/>
          <w:highlight w:val="yellow"/>
        </w:rPr>
        <w:t>the devastation</w:t>
      </w:r>
      <w:r w:rsidRPr="006F70FC">
        <w:rPr>
          <w:rStyle w:val="TitleChar"/>
        </w:rPr>
        <w:t xml:space="preserve"> that</w:t>
      </w:r>
      <w:r w:rsidRPr="00BB20DE">
        <w:rPr>
          <w:rStyle w:val="TitleChar"/>
        </w:rPr>
        <w:t xml:space="preserve"> species and </w:t>
      </w:r>
      <w:r w:rsidRPr="00BB20DE">
        <w:rPr>
          <w:rStyle w:val="TitleChar"/>
          <w:highlight w:val="yellow"/>
        </w:rPr>
        <w:t>ecosystems</w:t>
      </w:r>
      <w:r w:rsidRPr="00AB194F">
        <w:rPr>
          <w:rStyle w:val="TitleChar"/>
        </w:rPr>
        <w:t xml:space="preserve"> have</w:t>
      </w:r>
      <w:r w:rsidRPr="006F70FC">
        <w:rPr>
          <w:rStyle w:val="TitleChar"/>
        </w:rPr>
        <w:t xml:space="preserve"> already </w:t>
      </w:r>
      <w:r w:rsidRPr="00BB20DE">
        <w:rPr>
          <w:rStyle w:val="TitleChar"/>
          <w:highlight w:val="yellow"/>
        </w:rPr>
        <w:t>experience</w:t>
      </w:r>
      <w:r w:rsidRPr="00AB194F">
        <w:rPr>
          <w:rStyle w:val="TitleChar"/>
        </w:rPr>
        <w:t>d</w:t>
      </w:r>
      <w:r w:rsidRPr="007E7FAC">
        <w:rPr>
          <w:rStyle w:val="TitleChar"/>
        </w:rPr>
        <w:t xml:space="preserve"> is what</w:t>
      </w:r>
      <w:r w:rsidRPr="00BB20DE">
        <w:rPr>
          <w:rStyle w:val="TitleChar"/>
        </w:rPr>
        <w:t xml:space="preserve"> largely </w:t>
      </w:r>
      <w:r w:rsidRPr="00BB20DE">
        <w:rPr>
          <w:rStyle w:val="TitleChar"/>
          <w:highlight w:val="yellow"/>
        </w:rPr>
        <w:t>will enable more climate-change</w:t>
      </w:r>
      <w:r w:rsidRPr="00BB20DE">
        <w:rPr>
          <w:rStyle w:val="TitleChar"/>
        </w:rPr>
        <w:t xml:space="preserve">-driven </w:t>
      </w:r>
      <w:r w:rsidRPr="00800D03">
        <w:rPr>
          <w:rStyle w:val="TitleChar"/>
        </w:rPr>
        <w:t xml:space="preserve">damage </w:t>
      </w:r>
      <w:r w:rsidRPr="006F70FC">
        <w:rPr>
          <w:rStyle w:val="TitleChar"/>
        </w:rPr>
        <w:t>to occur</w:t>
      </w:r>
      <w:r w:rsidRPr="009554AA">
        <w:rPr>
          <w:sz w:val="16"/>
        </w:rPr>
        <w:t>.</w:t>
      </w:r>
    </w:p>
    <w:p w:rsidR="00900998" w:rsidRPr="009554AA" w:rsidRDefault="00900998" w:rsidP="00900998">
      <w:pPr>
        <w:rPr>
          <w:sz w:val="16"/>
        </w:rPr>
      </w:pPr>
      <w:r w:rsidRPr="007E7FAC">
        <w:rPr>
          <w:rStyle w:val="TitleChar"/>
        </w:rPr>
        <w:t>Human alienation</w:t>
      </w:r>
      <w:r w:rsidRPr="00BB20DE">
        <w:rPr>
          <w:rStyle w:val="TitleChar"/>
        </w:rPr>
        <w:t xml:space="preserve"> from the biosphere further </w:t>
      </w:r>
      <w:r w:rsidRPr="007E7FAC">
        <w:rPr>
          <w:rStyle w:val="TitleChar"/>
        </w:rPr>
        <w:t xml:space="preserve">manifests in the recalcitrance of </w:t>
      </w:r>
      <w:r w:rsidRPr="00BB20DE">
        <w:rPr>
          <w:rStyle w:val="TitleChar"/>
          <w:highlight w:val="yellow"/>
        </w:rPr>
        <w:t>instrumental rationality</w:t>
      </w:r>
      <w:r w:rsidRPr="007E7FAC">
        <w:rPr>
          <w:rStyle w:val="TitleChar"/>
        </w:rPr>
        <w:t xml:space="preserve">, which </w:t>
      </w:r>
      <w:r w:rsidRPr="00BB20DE">
        <w:rPr>
          <w:rStyle w:val="TitleChar"/>
          <w:highlight w:val="yellow"/>
        </w:rPr>
        <w:t>reduces all challenges</w:t>
      </w:r>
      <w:r w:rsidRPr="00BB20DE">
        <w:rPr>
          <w:rStyle w:val="TitleChar"/>
        </w:rPr>
        <w:t xml:space="preserve"> and problems </w:t>
      </w:r>
      <w:r w:rsidRPr="00BB20DE">
        <w:rPr>
          <w:rStyle w:val="TitleChar"/>
          <w:highlight w:val="yellow"/>
        </w:rPr>
        <w:t>to variables that can be</w:t>
      </w:r>
      <w:r w:rsidRPr="00BB20DE">
        <w:rPr>
          <w:rStyle w:val="TitleChar"/>
        </w:rPr>
        <w:t xml:space="preserve"> controlled, fixed, </w:t>
      </w:r>
      <w:r w:rsidRPr="00BB20DE">
        <w:rPr>
          <w:rStyle w:val="TitleChar"/>
          <w:highlight w:val="yellow"/>
        </w:rPr>
        <w:t>managed</w:t>
      </w:r>
      <w:r w:rsidRPr="00BB20DE">
        <w:rPr>
          <w:rStyle w:val="TitleChar"/>
        </w:rPr>
        <w:t xml:space="preserve">, or manipulated </w:t>
      </w:r>
      <w:r w:rsidRPr="006F70FC">
        <w:rPr>
          <w:rStyle w:val="TitleChar"/>
        </w:rPr>
        <w:t>by technical means</w:t>
      </w:r>
      <w:r w:rsidRPr="00BB20DE">
        <w:rPr>
          <w:rStyle w:val="TitleChar"/>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AB194F">
        <w:rPr>
          <w:rStyle w:val="TitleChar"/>
        </w:rPr>
        <w:t>The idea that instrumental rationality</w:t>
      </w:r>
      <w:r w:rsidRPr="00BB20DE">
        <w:rPr>
          <w:rStyle w:val="TitleChar"/>
        </w:rPr>
        <w:t xml:space="preserve"> (in the form of technological fixes for global warming) </w:t>
      </w:r>
      <w:r w:rsidRPr="00AB194F">
        <w:rPr>
          <w:rStyle w:val="TitleChar"/>
        </w:rPr>
        <w:t>might save the day hovers between misrepresentation and delusion</w:t>
      </w:r>
      <w:r w:rsidRPr="00BB20DE">
        <w:rPr>
          <w:rStyle w:val="TitleChar"/>
        </w:rPr>
        <w:t xml:space="preserve">: firstly, because </w:t>
      </w:r>
      <w:r w:rsidRPr="00BB20DE">
        <w:rPr>
          <w:rStyle w:val="TitleChar"/>
          <w:highlight w:val="yellow"/>
        </w:rPr>
        <w:t xml:space="preserve">instrumental rationality has itself been the </w:t>
      </w:r>
      <w:r w:rsidRPr="009625FD">
        <w:rPr>
          <w:rStyle w:val="Emphasis"/>
          <w:highlight w:val="yellow"/>
        </w:rPr>
        <w:t>planet's nemesis</w:t>
      </w:r>
      <w:r w:rsidRPr="00BB20DE">
        <w:rPr>
          <w:rStyle w:val="TitleChar"/>
          <w:highlight w:val="yellow"/>
        </w:rPr>
        <w:t xml:space="preserve"> by mediating the biosphere's constitution as resource</w:t>
      </w:r>
      <w:r w:rsidRPr="00BB20DE">
        <w:rPr>
          <w:rStyle w:val="TitleChar"/>
        </w:rPr>
        <w:t xml:space="preserve"> and by condoning the transformation of Homo sapiens into a user species; </w:t>
      </w:r>
      <w:r w:rsidRPr="009625FD">
        <w:rPr>
          <w:rStyle w:val="TitleChar"/>
        </w:rPr>
        <w:t>and</w:t>
      </w:r>
      <w:r w:rsidRPr="00BB20DE">
        <w:rPr>
          <w:rStyle w:val="TitleChar"/>
        </w:rPr>
        <w:t xml:space="preserve"> secondly, </w:t>
      </w:r>
      <w:r w:rsidRPr="009625FD">
        <w:rPr>
          <w:rStyle w:val="TitleChar"/>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900998" w:rsidRDefault="00900998" w:rsidP="00900998"/>
    <w:p w:rsidR="00900998" w:rsidRDefault="00900998" w:rsidP="00900998">
      <w:pPr>
        <w:pStyle w:val="Heading4"/>
      </w:pPr>
      <w:r>
        <w:t xml:space="preserve">Critique is a prior question—starting with incentives dodges issues of social and environmental sustainability.  </w:t>
      </w:r>
    </w:p>
    <w:p w:rsidR="00900998" w:rsidRDefault="00900998" w:rsidP="00900998">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22-24]</w:t>
      </w:r>
    </w:p>
    <w:p w:rsidR="00900998" w:rsidRDefault="00900998" w:rsidP="00900998"/>
    <w:p w:rsidR="00900998" w:rsidRPr="00860B14" w:rsidRDefault="00900998" w:rsidP="00900998">
      <w:pPr>
        <w:rPr>
          <w:sz w:val="16"/>
        </w:rPr>
      </w:pPr>
      <w:r w:rsidRPr="007A1C78">
        <w:rPr>
          <w:rStyle w:val="TitleChar"/>
        </w:rPr>
        <w:t>Transition without Change</w:t>
      </w:r>
      <w:r w:rsidRPr="00860B14">
        <w:rPr>
          <w:sz w:val="16"/>
        </w:rPr>
        <w:t xml:space="preserve">: A Failing Discourse After more than thirty years of contested discourse, the major </w:t>
      </w:r>
      <w:r w:rsidRPr="007A1C78">
        <w:rPr>
          <w:rStyle w:val="TitleChar"/>
        </w:rPr>
        <w:t xml:space="preserve">'energy futures' under consideration </w:t>
      </w:r>
      <w:proofErr w:type="gramStart"/>
      <w:r w:rsidRPr="007A1C78">
        <w:rPr>
          <w:rStyle w:val="TitleChar"/>
        </w:rPr>
        <w:t>appear</w:t>
      </w:r>
      <w:proofErr w:type="gramEnd"/>
      <w:r w:rsidRPr="007A1C78">
        <w:rPr>
          <w:rStyle w:val="TitleChar"/>
        </w:rPr>
        <w:t xml:space="preserve"> committed to the prevailing systems of governance and political economy </w:t>
      </w:r>
      <w:r w:rsidRPr="00860B14">
        <w:rPr>
          <w:sz w:val="16"/>
        </w:rPr>
        <w:t xml:space="preserve">that animate late modernity. </w:t>
      </w:r>
      <w:r w:rsidRPr="007A1C78">
        <w:rPr>
          <w:rStyle w:val="TitleChar"/>
        </w:rPr>
        <w:t xml:space="preserve">The new technologies-conventional or sustainable-that will govern the energy sector and accumulate capital </w:t>
      </w:r>
      <w:proofErr w:type="spellStart"/>
      <w:r w:rsidRPr="00860B14">
        <w:rPr>
          <w:sz w:val="16"/>
        </w:rPr>
        <w:t>mjght</w:t>
      </w:r>
      <w:proofErr w:type="spellEnd"/>
      <w:r w:rsidRPr="00860B14">
        <w:rPr>
          <w:sz w:val="16"/>
        </w:rPr>
        <w:t xml:space="preserve"> be described as </w:t>
      </w:r>
      <w:proofErr w:type="spellStart"/>
      <w:r w:rsidRPr="00860B14">
        <w:rPr>
          <w:sz w:val="16"/>
        </w:rPr>
        <w:t>centaurian</w:t>
      </w:r>
      <w:proofErr w:type="spellEnd"/>
      <w:r w:rsidRPr="00860B14">
        <w:rPr>
          <w:sz w:val="16"/>
        </w:rPr>
        <w:t xml:space="preserve"> technics21 in which</w:t>
      </w:r>
      <w:r w:rsidRPr="007A1C78">
        <w:rPr>
          <w:rStyle w:val="TitleChar"/>
        </w:rPr>
        <w:t xml:space="preserve"> </w:t>
      </w:r>
      <w:r w:rsidRPr="00F964EA">
        <w:rPr>
          <w:rStyle w:val="TitleChar"/>
        </w:rPr>
        <w:t xml:space="preserve">the crude </w:t>
      </w:r>
      <w:r w:rsidRPr="00CB1783">
        <w:rPr>
          <w:rStyle w:val="TitleChar"/>
          <w:highlight w:val="yellow"/>
        </w:rPr>
        <w:t>efficiency of</w:t>
      </w:r>
      <w:r w:rsidRPr="007A1C78">
        <w:rPr>
          <w:rStyle w:val="TitleChar"/>
        </w:rPr>
        <w:t xml:space="preserve"> the </w:t>
      </w:r>
      <w:r w:rsidRPr="00CB1783">
        <w:rPr>
          <w:rStyle w:val="TitleChar"/>
          <w:highlight w:val="yellow"/>
        </w:rPr>
        <w:t>fossil energy</w:t>
      </w:r>
      <w:r w:rsidRPr="007A1C78">
        <w:rPr>
          <w:rStyle w:val="TitleChar"/>
        </w:rPr>
        <w:t xml:space="preserve"> era </w:t>
      </w:r>
      <w:r w:rsidRPr="00CB1783">
        <w:rPr>
          <w:rStyle w:val="TitleChar"/>
          <w:highlight w:val="yellow"/>
        </w:rPr>
        <w:t>is bestowed a</w:t>
      </w:r>
      <w:r w:rsidRPr="00F964EA">
        <w:rPr>
          <w:rStyle w:val="TitleChar"/>
        </w:rPr>
        <w:t xml:space="preserve"> new </w:t>
      </w:r>
      <w:r w:rsidRPr="00CB1783">
        <w:rPr>
          <w:rStyle w:val="TitleChar"/>
          <w:highlight w:val="yellow"/>
        </w:rPr>
        <w:t>sheen by</w:t>
      </w:r>
      <w:r w:rsidRPr="007A1C78">
        <w:rPr>
          <w:rStyle w:val="TitleChar"/>
        </w:rPr>
        <w:t xml:space="preserve"> </w:t>
      </w:r>
      <w:proofErr w:type="gramStart"/>
      <w:r w:rsidRPr="007A1C78">
        <w:rPr>
          <w:rStyle w:val="TitleChar"/>
        </w:rPr>
        <w:t>high .</w:t>
      </w:r>
      <w:proofErr w:type="gramEnd"/>
      <w:r w:rsidRPr="007A1C78">
        <w:rPr>
          <w:rStyle w:val="TitleChar"/>
        </w:rPr>
        <w:t xml:space="preserve"> </w:t>
      </w:r>
      <w:proofErr w:type="gramStart"/>
      <w:r w:rsidRPr="00CB1783">
        <w:rPr>
          <w:rStyle w:val="TitleChar"/>
          <w:highlight w:val="yellow"/>
        </w:rPr>
        <w:t>technologies</w:t>
      </w:r>
      <w:proofErr w:type="gramEnd"/>
      <w:r w:rsidRPr="007A1C78">
        <w:rPr>
          <w:rStyle w:val="TitleChar"/>
        </w:rPr>
        <w:t xml:space="preserve"> and modernized ecosystems</w:t>
      </w:r>
      <w:r w:rsidRPr="00860B14">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CB1783">
        <w:rPr>
          <w:rStyle w:val="TitleChar"/>
          <w:highlight w:val="yellow"/>
        </w:rPr>
        <w:t>Each sublimates social considerations in favor</w:t>
      </w:r>
      <w:r w:rsidRPr="00F964EA">
        <w:rPr>
          <w:rStyle w:val="TitleChar"/>
        </w:rPr>
        <w:t xml:space="preserve"> of a politics </w:t>
      </w:r>
      <w:r w:rsidRPr="00CB1783">
        <w:rPr>
          <w:rStyle w:val="TitleChar"/>
          <w:highlight w:val="yellow"/>
        </w:rPr>
        <w:t xml:space="preserve">of </w:t>
      </w:r>
      <w:r w:rsidRPr="00CB1783">
        <w:rPr>
          <w:rStyle w:val="Emphasis"/>
          <w:highlight w:val="yellow"/>
        </w:rPr>
        <w:t>more-is-better</w:t>
      </w:r>
      <w:r w:rsidRPr="007A1C78">
        <w:rPr>
          <w:rStyle w:val="TitleChar"/>
        </w:rPr>
        <w:t>,</w:t>
      </w:r>
      <w:r w:rsidRPr="00860B14">
        <w:rPr>
          <w:sz w:val="16"/>
        </w:rPr>
        <w:t xml:space="preserve"> and </w:t>
      </w:r>
      <w:r w:rsidRPr="00F964EA">
        <w:rPr>
          <w:rStyle w:val="TitleChar"/>
        </w:rPr>
        <w:t>each regards the advance of energy</w:t>
      </w:r>
      <w:r w:rsidRPr="00860B14">
        <w:rPr>
          <w:sz w:val="16"/>
        </w:rPr>
        <w:t xml:space="preserve"> capitalism </w:t>
      </w:r>
      <w:r w:rsidRPr="00F964EA">
        <w:rPr>
          <w:rStyle w:val="TitleChar"/>
        </w:rPr>
        <w:t>with a sense of inevitability</w:t>
      </w:r>
      <w:r w:rsidRPr="007A1C78">
        <w:rPr>
          <w:rStyle w:val="TitleChar"/>
        </w:rPr>
        <w:t xml:space="preserve"> and triumph</w:t>
      </w:r>
      <w:r w:rsidRPr="00860B14">
        <w:rPr>
          <w:sz w:val="16"/>
        </w:rPr>
        <w:t xml:space="preserve">. </w:t>
      </w:r>
      <w:r w:rsidRPr="007A1C78">
        <w:rPr>
          <w:rStyle w:val="TitleChar"/>
        </w:rPr>
        <w:t xml:space="preserve">Conventional and sustainable </w:t>
      </w:r>
      <w:r w:rsidRPr="00CB1783">
        <w:rPr>
          <w:rStyle w:val="TitleChar"/>
          <w:highlight w:val="yellow"/>
        </w:rPr>
        <w:t>energy visions</w:t>
      </w:r>
      <w:r w:rsidRPr="007A1C78">
        <w:rPr>
          <w:rStyle w:val="TitleChar"/>
        </w:rPr>
        <w:t xml:space="preserve"> equally </w:t>
      </w:r>
      <w:r w:rsidRPr="00CB1783">
        <w:rPr>
          <w:rStyle w:val="TitleChar"/>
          <w:highlight w:val="yellow"/>
        </w:rPr>
        <w:t>presume</w:t>
      </w:r>
      <w:r w:rsidRPr="007A1C78">
        <w:rPr>
          <w:rStyle w:val="TitleChar"/>
        </w:rPr>
        <w:t xml:space="preserve"> that </w:t>
      </w:r>
      <w:r w:rsidRPr="008001EC">
        <w:rPr>
          <w:rStyle w:val="TitleChar"/>
        </w:rPr>
        <w:t>a social order governed by a 'democratic'</w:t>
      </w:r>
      <w:r w:rsidRPr="007A1C78">
        <w:rPr>
          <w:rStyle w:val="TitleChar"/>
        </w:rPr>
        <w:t xml:space="preserve"> ideal of </w:t>
      </w:r>
      <w:r w:rsidRPr="008001EC">
        <w:rPr>
          <w:rStyle w:val="TitleChar"/>
        </w:rPr>
        <w:t>cornucopia, marked by economic plenty</w:t>
      </w:r>
      <w:r w:rsidRPr="007A1C78">
        <w:rPr>
          <w:rStyle w:val="TitleChar"/>
        </w:rPr>
        <w:t xml:space="preserve">, and </w:t>
      </w:r>
      <w:r w:rsidRPr="008001EC">
        <w:rPr>
          <w:rStyle w:val="TitleChar"/>
        </w:rPr>
        <w:t xml:space="preserve">delivered by </w:t>
      </w:r>
      <w:r w:rsidRPr="00CB1783">
        <w:rPr>
          <w:rStyle w:val="TitleChar"/>
          <w:highlight w:val="yellow"/>
        </w:rPr>
        <w:t>technological marvels will</w:t>
      </w:r>
      <w:r w:rsidRPr="007A1C78">
        <w:rPr>
          <w:rStyle w:val="TitleChar"/>
        </w:rPr>
        <w:t xml:space="preserve"> eventually </w:t>
      </w:r>
      <w:r w:rsidRPr="00CB1783">
        <w:rPr>
          <w:rStyle w:val="TitleChar"/>
          <w:highlight w:val="yellow"/>
        </w:rPr>
        <w:t>lance the wounds of</w:t>
      </w:r>
      <w:r w:rsidRPr="007A1C78">
        <w:rPr>
          <w:rStyle w:val="TitleChar"/>
        </w:rPr>
        <w:t xml:space="preserve"> poverty and </w:t>
      </w:r>
      <w:r w:rsidRPr="00CB1783">
        <w:rPr>
          <w:rStyle w:val="TitleChar"/>
          <w:highlight w:val="yellow"/>
        </w:rPr>
        <w:t>inequality</w:t>
      </w:r>
      <w:r w:rsidRPr="00860B14">
        <w:rPr>
          <w:sz w:val="16"/>
        </w:rPr>
        <w:t xml:space="preserve"> and start the healing process. Consequently, </w:t>
      </w:r>
      <w:r w:rsidRPr="00CB1783">
        <w:rPr>
          <w:rStyle w:val="Emphasis"/>
          <w:highlight w:val="yellow"/>
        </w:rPr>
        <w:t>silence</w:t>
      </w:r>
      <w:r w:rsidRPr="00CB1783">
        <w:rPr>
          <w:rStyle w:val="TitleChar"/>
          <w:highlight w:val="yellow"/>
        </w:rPr>
        <w:t xml:space="preserve"> on</w:t>
      </w:r>
      <w:r w:rsidRPr="00F964EA">
        <w:rPr>
          <w:rStyle w:val="TitleChar"/>
        </w:rPr>
        <w:t xml:space="preserve"> questions of</w:t>
      </w:r>
      <w:r w:rsidRPr="007A1C78">
        <w:rPr>
          <w:rStyle w:val="TitleChar"/>
        </w:rPr>
        <w:t xml:space="preserve"> </w:t>
      </w:r>
      <w:r w:rsidRPr="007A1C78">
        <w:rPr>
          <w:rStyle w:val="Emphasis"/>
        </w:rPr>
        <w:t>governance</w:t>
      </w:r>
      <w:r w:rsidRPr="007A1C78">
        <w:rPr>
          <w:rStyle w:val="TitleChar"/>
        </w:rPr>
        <w:t xml:space="preserve"> and </w:t>
      </w:r>
      <w:r w:rsidRPr="00CB1783">
        <w:rPr>
          <w:rStyle w:val="Emphasis"/>
          <w:highlight w:val="yellow"/>
        </w:rPr>
        <w:t>social justice</w:t>
      </w:r>
      <w:r w:rsidRPr="00CB1783">
        <w:rPr>
          <w:rStyle w:val="TitleChar"/>
          <w:highlight w:val="yellow"/>
        </w:rPr>
        <w:t xml:space="preserve"> is</w:t>
      </w:r>
      <w:r w:rsidRPr="007A1C78">
        <w:rPr>
          <w:rStyle w:val="TitleChar"/>
        </w:rPr>
        <w:t xml:space="preserve"> studiously </w:t>
      </w:r>
      <w:r w:rsidRPr="00CB1783">
        <w:rPr>
          <w:rStyle w:val="TitleChar"/>
          <w:highlight w:val="yellow"/>
        </w:rPr>
        <w:t>observed</w:t>
      </w:r>
      <w:r w:rsidRPr="007A1C78">
        <w:rPr>
          <w:rStyle w:val="TitleChar"/>
        </w:rPr>
        <w:t xml:space="preserve"> by </w:t>
      </w:r>
      <w:proofErr w:type="spellStart"/>
      <w:r w:rsidRPr="007A1C78">
        <w:rPr>
          <w:rStyle w:val="TitleChar"/>
        </w:rPr>
        <w:t>both·proposals</w:t>
      </w:r>
      <w:proofErr w:type="spellEnd"/>
      <w:r w:rsidRPr="00860B14">
        <w:rPr>
          <w:sz w:val="16"/>
        </w:rPr>
        <w:t xml:space="preserve">. Likewise, both agree to, or demur on, the question of capitalism's sustainability.22 </w:t>
      </w:r>
      <w:proofErr w:type="gramStart"/>
      <w:r w:rsidRPr="00860B14">
        <w:rPr>
          <w:sz w:val="16"/>
        </w:rPr>
        <w:t>Nothing</w:t>
      </w:r>
      <w:proofErr w:type="gramEnd"/>
      <w:r w:rsidRPr="00860B14">
        <w:rPr>
          <w:sz w:val="16"/>
        </w:rPr>
        <w:t xml:space="preserve"> is said on these questions because, apparently, nothing needs to be. If the above assessment of the </w:t>
      </w:r>
      <w:r w:rsidRPr="007A1C78">
        <w:rPr>
          <w:rStyle w:val="TitleChar"/>
        </w:rPr>
        <w:t xml:space="preserve">contemporary </w:t>
      </w:r>
      <w:r w:rsidRPr="008F43BD">
        <w:rPr>
          <w:rStyle w:val="TitleChar"/>
        </w:rPr>
        <w:t>energy discourse</w:t>
      </w:r>
      <w:r w:rsidRPr="007A1C78">
        <w:rPr>
          <w:rStyle w:val="TitleChar"/>
        </w:rPr>
        <w:t xml:space="preserve"> is</w:t>
      </w:r>
      <w:r w:rsidRPr="00860B14">
        <w:rPr>
          <w:sz w:val="16"/>
        </w:rPr>
        <w:t xml:space="preserve"> correct, then the enterprise is </w:t>
      </w:r>
      <w:r w:rsidRPr="007A1C78">
        <w:rPr>
          <w:rStyle w:val="TitleChar"/>
        </w:rPr>
        <w:t>not at a crossroad</w:t>
      </w:r>
      <w:r w:rsidRPr="00860B14">
        <w:rPr>
          <w:sz w:val="16"/>
        </w:rPr>
        <w:t xml:space="preserve">; rather, </w:t>
      </w:r>
      <w:r w:rsidRPr="007A1C78">
        <w:rPr>
          <w:rStyle w:val="TitleChar"/>
        </w:rPr>
        <w:t xml:space="preserve">it </w:t>
      </w:r>
      <w:r w:rsidRPr="008F43BD">
        <w:rPr>
          <w:rStyle w:val="TitleChar"/>
        </w:rPr>
        <w:t>has reached a point of acquiescence</w:t>
      </w:r>
      <w:r w:rsidRPr="00F964EA">
        <w:rPr>
          <w:rStyle w:val="TitleChar"/>
        </w:rPr>
        <w:t xml:space="preserve"> to things as they are</w:t>
      </w:r>
      <w:r w:rsidRPr="007A1C78">
        <w:rPr>
          <w:rStyle w:val="TitleChar"/>
        </w:rPr>
        <w:t xml:space="preserve">. Building an </w:t>
      </w:r>
      <w:r w:rsidRPr="00CB1783">
        <w:rPr>
          <w:rStyle w:val="TitleChar"/>
          <w:highlight w:val="yellow"/>
        </w:rPr>
        <w:t>inquiry into energy as a social project will require</w:t>
      </w:r>
      <w:r w:rsidRPr="007A1C78">
        <w:rPr>
          <w:rStyle w:val="TitleChar"/>
        </w:rPr>
        <w:t xml:space="preserve"> the </w:t>
      </w:r>
      <w:r w:rsidRPr="007A1C78">
        <w:rPr>
          <w:rStyle w:val="Emphasis"/>
        </w:rPr>
        <w:t>recovery</w:t>
      </w:r>
      <w:r w:rsidRPr="007A1C78">
        <w:rPr>
          <w:rStyle w:val="TitleChar"/>
        </w:rPr>
        <w:t xml:space="preserve"> of </w:t>
      </w:r>
      <w:r w:rsidRPr="00CB1783">
        <w:rPr>
          <w:rStyle w:val="TitleChar"/>
          <w:highlight w:val="yellow"/>
        </w:rPr>
        <w:t xml:space="preserve">a </w:t>
      </w:r>
      <w:r w:rsidRPr="00CB1783">
        <w:rPr>
          <w:rStyle w:val="Emphasis"/>
          <w:highlight w:val="yellow"/>
        </w:rPr>
        <w:t>critical voice</w:t>
      </w:r>
      <w:r w:rsidRPr="00CB1783">
        <w:rPr>
          <w:rStyle w:val="TitleChar"/>
          <w:highlight w:val="yellow"/>
        </w:rPr>
        <w:t xml:space="preserve"> that can </w:t>
      </w:r>
      <w:r w:rsidRPr="00CB1783">
        <w:rPr>
          <w:rStyle w:val="Emphasis"/>
          <w:highlight w:val="yellow"/>
        </w:rPr>
        <w:t>interrogate</w:t>
      </w:r>
      <w:r w:rsidRPr="00860B14">
        <w:rPr>
          <w:sz w:val="16"/>
        </w:rPr>
        <w:t xml:space="preserve">, rather than concede, </w:t>
      </w:r>
      <w:r w:rsidRPr="00F964EA">
        <w:rPr>
          <w:rStyle w:val="TitleChar"/>
        </w:rPr>
        <w:t>the discourse's</w:t>
      </w:r>
      <w:r w:rsidRPr="007A1C78">
        <w:rPr>
          <w:rStyle w:val="TitleChar"/>
        </w:rPr>
        <w:t xml:space="preserve"> current </w:t>
      </w:r>
      <w:r w:rsidRPr="00F964EA">
        <w:rPr>
          <w:rStyle w:val="TitleChar"/>
        </w:rPr>
        <w:t xml:space="preserve">moorings in </w:t>
      </w:r>
      <w:r w:rsidRPr="00CB1783">
        <w:rPr>
          <w:rStyle w:val="TitleChar"/>
          <w:highlight w:val="yellow"/>
        </w:rPr>
        <w:t xml:space="preserve">technological </w:t>
      </w:r>
      <w:r w:rsidRPr="008F43BD">
        <w:rPr>
          <w:rStyle w:val="TitleChar"/>
          <w:highlight w:val="yellow"/>
        </w:rPr>
        <w:t>politics and</w:t>
      </w:r>
      <w:r w:rsidRPr="00860B14">
        <w:rPr>
          <w:sz w:val="16"/>
        </w:rPr>
        <w:t xml:space="preserve"> capitalist political economy. A fertile direction in this regard is </w:t>
      </w:r>
      <w:r w:rsidRPr="008F43BD">
        <w:rPr>
          <w:rStyle w:val="TitleChar"/>
        </w:rPr>
        <w:t xml:space="preserve">to </w:t>
      </w:r>
      <w:r w:rsidRPr="00CB1783">
        <w:rPr>
          <w:rStyle w:val="TitleChar"/>
          <w:highlight w:val="yellow"/>
        </w:rPr>
        <w:t>investigate an</w:t>
      </w:r>
      <w:r w:rsidRPr="00F964EA">
        <w:rPr>
          <w:rStyle w:val="TitleChar"/>
        </w:rPr>
        <w:t xml:space="preserve"> energy-society </w:t>
      </w:r>
      <w:r w:rsidRPr="00CB1783">
        <w:rPr>
          <w:rStyle w:val="TitleChar"/>
          <w:highlight w:val="yellow"/>
        </w:rPr>
        <w:t>order in which energy systems evolve in response to social values</w:t>
      </w:r>
      <w:r w:rsidRPr="007A1C78">
        <w:rPr>
          <w:rStyle w:val="TitleChar"/>
        </w:rPr>
        <w:t xml:space="preserve"> and goals</w:t>
      </w:r>
      <w:r w:rsidRPr="00860B14">
        <w:rPr>
          <w:sz w:val="16"/>
        </w:rPr>
        <w:t xml:space="preserve">, </w:t>
      </w:r>
      <w:r w:rsidRPr="00CB1783">
        <w:rPr>
          <w:rStyle w:val="TitleChar"/>
          <w:highlight w:val="yellow"/>
        </w:rPr>
        <w:t>and not</w:t>
      </w:r>
      <w:r w:rsidRPr="007A1C78">
        <w:rPr>
          <w:rStyle w:val="TitleChar"/>
        </w:rPr>
        <w:t xml:space="preserve"> simply </w:t>
      </w:r>
      <w:r w:rsidRPr="00CB1783">
        <w:rPr>
          <w:rStyle w:val="TitleChar"/>
          <w:highlight w:val="yellow"/>
        </w:rPr>
        <w:t>according to</w:t>
      </w:r>
      <w:r w:rsidRPr="008F43BD">
        <w:rPr>
          <w:rStyle w:val="TitleChar"/>
        </w:rPr>
        <w:t xml:space="preserve"> the dictates of </w:t>
      </w:r>
      <w:r w:rsidRPr="00CB1783">
        <w:rPr>
          <w:rStyle w:val="Emphasis"/>
          <w:highlight w:val="yellow"/>
        </w:rPr>
        <w:t>technique</w:t>
      </w:r>
      <w:r w:rsidRPr="007A1C78">
        <w:rPr>
          <w:rStyle w:val="TitleChar"/>
        </w:rPr>
        <w:t xml:space="preserve">, </w:t>
      </w:r>
      <w:r w:rsidRPr="007A1C78">
        <w:rPr>
          <w:rStyle w:val="Emphasis"/>
        </w:rPr>
        <w:t>prices</w:t>
      </w:r>
      <w:r w:rsidRPr="007A1C78">
        <w:rPr>
          <w:rStyle w:val="TitleChar"/>
        </w:rPr>
        <w:t xml:space="preserve">, or </w:t>
      </w:r>
      <w:r w:rsidRPr="007A1C78">
        <w:rPr>
          <w:rStyle w:val="Emphasis"/>
        </w:rPr>
        <w:t>capital</w:t>
      </w:r>
      <w:r w:rsidRPr="00860B14">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7A1C78">
        <w:rPr>
          <w:rStyle w:val="TitleChar"/>
        </w:rPr>
        <w:t xml:space="preserve">sustainability is embodied in the </w:t>
      </w:r>
      <w:proofErr w:type="spellStart"/>
      <w:r w:rsidRPr="007A1C78">
        <w:rPr>
          <w:rStyle w:val="TitleChar"/>
        </w:rPr>
        <w:t>lifeworld</w:t>
      </w:r>
      <w:proofErr w:type="spellEnd"/>
      <w:r w:rsidRPr="007A1C78">
        <w:rPr>
          <w:rStyle w:val="TitleChar"/>
        </w:rPr>
        <w:t xml:space="preserve"> of</w:t>
      </w:r>
      <w:r w:rsidRPr="00860B14">
        <w:rPr>
          <w:sz w:val="16"/>
        </w:rPr>
        <w:t xml:space="preserve"> these </w:t>
      </w:r>
      <w:r w:rsidRPr="007A1C78">
        <w:rPr>
          <w:rStyle w:val="TitleChar"/>
        </w:rPr>
        <w:t>communities</w:t>
      </w:r>
      <w:r w:rsidRPr="00860B14">
        <w:rPr>
          <w:sz w:val="16"/>
        </w:rPr>
        <w:t>, u</w:t>
      </w:r>
      <w:r w:rsidRPr="007A1C78">
        <w:rPr>
          <w:rStyle w:val="TitleChar"/>
        </w:rPr>
        <w:t xml:space="preserve">nlike </w:t>
      </w:r>
      <w:r w:rsidRPr="00CB1783">
        <w:rPr>
          <w:rStyle w:val="TitleChar"/>
          <w:highlight w:val="yellow"/>
        </w:rPr>
        <w:t>the modern strategy</w:t>
      </w:r>
      <w:r w:rsidRPr="007A1C78">
        <w:rPr>
          <w:rStyle w:val="TitleChar"/>
        </w:rPr>
        <w:t xml:space="preserve"> that </w:t>
      </w:r>
      <w:r w:rsidRPr="00CB1783">
        <w:rPr>
          <w:rStyle w:val="TitleChar"/>
          <w:highlight w:val="yellow"/>
        </w:rPr>
        <w:t>hopes to design sustainability into its technology</w:t>
      </w:r>
      <w:r w:rsidRPr="007A1C78">
        <w:rPr>
          <w:rStyle w:val="TitleChar"/>
        </w:rPr>
        <w:t xml:space="preserve"> and economics </w:t>
      </w:r>
      <w:r w:rsidRPr="00CB1783">
        <w:rPr>
          <w:rStyle w:val="TitleChar"/>
          <w:highlight w:val="yellow"/>
        </w:rPr>
        <w:t>so as not to</w:t>
      </w:r>
      <w:r w:rsidRPr="007A1C78">
        <w:rPr>
          <w:rStyle w:val="TitleChar"/>
        </w:rPr>
        <w:t xml:space="preserve"> seriously </w:t>
      </w:r>
      <w:r w:rsidRPr="00CB1783">
        <w:rPr>
          <w:rStyle w:val="TitleChar"/>
          <w:highlight w:val="yellow"/>
        </w:rPr>
        <w:t>change its</w:t>
      </w:r>
      <w:r w:rsidRPr="007A1C78">
        <w:rPr>
          <w:rStyle w:val="TitleChar"/>
        </w:rPr>
        <w:t xml:space="preserve"> otherwise </w:t>
      </w:r>
      <w:r w:rsidRPr="00CB1783">
        <w:rPr>
          <w:rStyle w:val="TitleChar"/>
          <w:highlight w:val="yellow"/>
        </w:rPr>
        <w:t>unsustainable</w:t>
      </w:r>
      <w:r w:rsidRPr="00CB1783">
        <w:rPr>
          <w:rStyle w:val="TitleChar"/>
        </w:rPr>
        <w:t xml:space="preserve"> way</w:t>
      </w:r>
      <w:r w:rsidRPr="007A1C78">
        <w:rPr>
          <w:rStyle w:val="TitleChar"/>
        </w:rPr>
        <w:t xml:space="preserve"> of </w:t>
      </w:r>
      <w:proofErr w:type="gramStart"/>
      <w:r w:rsidRPr="00CB1783">
        <w:rPr>
          <w:rStyle w:val="TitleChar"/>
          <w:highlight w:val="yellow"/>
        </w:rPr>
        <w:t>life</w:t>
      </w:r>
      <w:r w:rsidRPr="00860B14">
        <w:rPr>
          <w:sz w:val="16"/>
        </w:rPr>
        <w:t xml:space="preserve"> .</w:t>
      </w:r>
      <w:proofErr w:type="gramEnd"/>
      <w:r w:rsidRPr="00860B14">
        <w:rPr>
          <w:sz w:val="16"/>
        </w:rPr>
        <w:t xml:space="preserve"> Predictably, </w:t>
      </w:r>
      <w:r w:rsidRPr="008F43BD">
        <w:rPr>
          <w:rStyle w:val="TitleChar"/>
        </w:rPr>
        <w:t>modern society will underscore its wealth and technical acumen as evidence of its superiority over alternatives</w:t>
      </w:r>
      <w:r w:rsidRPr="008F43BD">
        <w:rPr>
          <w:sz w:val="16"/>
        </w:rPr>
        <w:t xml:space="preserve">. But smugness cannot overcome the fact that </w:t>
      </w:r>
      <w:r w:rsidRPr="008F43BD">
        <w:rPr>
          <w:rStyle w:val="TitleChar"/>
        </w:rPr>
        <w:t>energy</w:t>
      </w:r>
      <w:r w:rsidRPr="007A1C78">
        <w:rPr>
          <w:rStyle w:val="TitleChar"/>
        </w:rPr>
        <w:t xml:space="preserve">-society relations are evident in which the bribe of democratic-authoritarianism and the unsustainability of energy capitalism are successfully declined. </w:t>
      </w:r>
      <w:r w:rsidRPr="00860B14">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AB194F">
        <w:rPr>
          <w:rStyle w:val="TitleChar"/>
        </w:rPr>
        <w:t>social inequality resides not in access to electric light</w:t>
      </w:r>
      <w:r w:rsidRPr="00AB194F">
        <w:rPr>
          <w:sz w:val="16"/>
        </w:rPr>
        <w:t xml:space="preserve"> and other accoutrements of modernity, </w:t>
      </w:r>
      <w:r w:rsidRPr="00AB194F">
        <w:rPr>
          <w:rStyle w:val="TitleChar"/>
        </w:rPr>
        <w:t>but in a world order that places efficiency and wealth above life-affirming ways</w:t>
      </w:r>
      <w:r w:rsidRPr="007A1C78">
        <w:rPr>
          <w:rStyle w:val="TitleChar"/>
        </w:rPr>
        <w:t xml:space="preserve"> of life</w:t>
      </w:r>
      <w:r w:rsidRPr="00860B14">
        <w:rPr>
          <w:sz w:val="16"/>
        </w:rPr>
        <w:t xml:space="preserve">. </w:t>
      </w:r>
      <w:r w:rsidRPr="008F43BD">
        <w:rPr>
          <w:rStyle w:val="TitleChar"/>
        </w:rPr>
        <w:t>This is our</w:t>
      </w:r>
      <w:r w:rsidRPr="007A1C78">
        <w:rPr>
          <w:rStyle w:val="TitleChar"/>
        </w:rPr>
        <w:t xml:space="preserve"> social problem, our </w:t>
      </w:r>
      <w:r w:rsidRPr="008F43BD">
        <w:rPr>
          <w:rStyle w:val="Emphasis"/>
        </w:rPr>
        <w:t>energy problem</w:t>
      </w:r>
      <w:r w:rsidRPr="00860B14">
        <w:rPr>
          <w:sz w:val="16"/>
        </w:rPr>
        <w:t xml:space="preserve">, </w:t>
      </w:r>
      <w:r w:rsidRPr="007A1C78">
        <w:rPr>
          <w:rStyle w:val="TitleChar"/>
        </w:rPr>
        <w:t>our ecological problem</w:t>
      </w:r>
      <w:r w:rsidRPr="00860B14">
        <w:rPr>
          <w:sz w:val="16"/>
        </w:rPr>
        <w:t xml:space="preserve">, and, generally, our political-economic problem. The challenge of a social inquiry into energy-society relations </w:t>
      </w:r>
      <w:proofErr w:type="gramStart"/>
      <w:r w:rsidRPr="00860B14">
        <w:rPr>
          <w:sz w:val="16"/>
        </w:rPr>
        <w:t>awaits</w:t>
      </w:r>
      <w:proofErr w:type="gramEnd"/>
      <w:r w:rsidRPr="00860B14">
        <w:rPr>
          <w:sz w:val="16"/>
        </w:rPr>
        <w:t>.</w:t>
      </w:r>
    </w:p>
    <w:p w:rsidR="00900998" w:rsidRDefault="00900998" w:rsidP="00900998"/>
    <w:p w:rsidR="00900998" w:rsidRPr="00215BB7" w:rsidRDefault="00900998" w:rsidP="00900998">
      <w:pPr>
        <w:pStyle w:val="Heading3"/>
      </w:pPr>
      <w:r w:rsidRPr="00215BB7">
        <w:t>1NC ASPEC</w:t>
      </w:r>
    </w:p>
    <w:p w:rsidR="00900998" w:rsidRPr="00215BB7" w:rsidRDefault="00900998" w:rsidP="00900998">
      <w:pPr>
        <w:pStyle w:val="Heading4"/>
      </w:pPr>
      <w:r w:rsidRPr="00215BB7">
        <w:t>Power in the federal government is divided into three branches—the affirmative does not specify</w:t>
      </w:r>
    </w:p>
    <w:p w:rsidR="00900998" w:rsidRDefault="00900998" w:rsidP="00900998">
      <w:r w:rsidRPr="001A3961">
        <w:rPr>
          <w:rStyle w:val="StyleStyleBold12pt"/>
        </w:rPr>
        <w:t>Rotunda 1</w:t>
      </w:r>
      <w:r w:rsidRPr="00215BB7">
        <w:t xml:space="preserve"> (18 Const. Commentary 319, “THE COMMERCE CLAUSE, THE POLITCAL QUESTION DOCTRINE, AND MORRISON,” lexis)</w:t>
      </w:r>
    </w:p>
    <w:p w:rsidR="00900998" w:rsidRPr="00215BB7" w:rsidRDefault="00900998" w:rsidP="00900998"/>
    <w:p w:rsidR="00900998" w:rsidRPr="001A3961" w:rsidRDefault="00900998" w:rsidP="00900998">
      <w:pPr>
        <w:rPr>
          <w:sz w:val="16"/>
        </w:rPr>
      </w:pPr>
      <w:r w:rsidRPr="001A3961">
        <w:rPr>
          <w:rStyle w:val="TitleChar"/>
        </w:rPr>
        <w:t>The Framers</w:t>
      </w:r>
      <w:r w:rsidRPr="001A3961">
        <w:rPr>
          <w:sz w:val="16"/>
        </w:rPr>
        <w:t xml:space="preserve"> of our Constitution anticipated that a self-interested "federal majority" would consistently seek to impose more federal control over the people and the states. </w:t>
      </w:r>
      <w:proofErr w:type="gramStart"/>
      <w:r w:rsidRPr="001A3961">
        <w:rPr>
          <w:sz w:val="16"/>
        </w:rPr>
        <w:t>n10</w:t>
      </w:r>
      <w:proofErr w:type="gramEnd"/>
      <w:r w:rsidRPr="001A3961">
        <w:rPr>
          <w:sz w:val="16"/>
        </w:rPr>
        <w:t xml:space="preserve"> Hence, they </w:t>
      </w:r>
      <w:r w:rsidRPr="001A3961">
        <w:rPr>
          <w:rStyle w:val="TitleChar"/>
        </w:rPr>
        <w:t>created a federal structure designed to protect freedom by dispersing and limiting federal power</w:t>
      </w:r>
      <w:r w:rsidRPr="001A3961">
        <w:rPr>
          <w:sz w:val="16"/>
        </w:rPr>
        <w:t xml:space="preserve">. They instituted federalism  [*321]  chiefly to protect individuals, that is, the people, not the "states qua states." n11 </w:t>
      </w:r>
      <w:r w:rsidRPr="001A3961">
        <w:rPr>
          <w:rStyle w:val="TitleChar"/>
          <w:highlight w:val="yellow"/>
        </w:rPr>
        <w:t>The Framers</w:t>
      </w:r>
      <w:r w:rsidRPr="001A3961">
        <w:rPr>
          <w:sz w:val="16"/>
        </w:rPr>
        <w:t xml:space="preserve"> sought to protect liberty by creating a central government of enumerated powers. </w:t>
      </w:r>
      <w:r w:rsidRPr="001A3961">
        <w:rPr>
          <w:rStyle w:val="TitleChar"/>
        </w:rPr>
        <w:t>They</w:t>
      </w:r>
      <w:r w:rsidRPr="001A3961">
        <w:rPr>
          <w:sz w:val="16"/>
        </w:rPr>
        <w:t xml:space="preserve"> divided power between the state and federal governments, and they </w:t>
      </w:r>
      <w:r w:rsidRPr="001A3961">
        <w:rPr>
          <w:rStyle w:val="TitleChar"/>
        </w:rPr>
        <w:t xml:space="preserve">further </w:t>
      </w:r>
      <w:r w:rsidRPr="001A3961">
        <w:rPr>
          <w:rStyle w:val="TitleChar"/>
          <w:highlight w:val="yellow"/>
        </w:rPr>
        <w:t>divided power within the federal government</w:t>
      </w:r>
      <w:r w:rsidRPr="001A3961">
        <w:rPr>
          <w:rStyle w:val="TitleChar"/>
        </w:rPr>
        <w:t xml:space="preserve"> by splitting it </w:t>
      </w:r>
      <w:r w:rsidRPr="001A3961">
        <w:rPr>
          <w:rStyle w:val="TitleChar"/>
          <w:highlight w:val="yellow"/>
        </w:rPr>
        <w:t>among the three branches of government</w:t>
      </w:r>
      <w:r w:rsidRPr="001A3961">
        <w:rPr>
          <w:rStyle w:val="TitleChar"/>
        </w:rPr>
        <w:t>, and they</w:t>
      </w:r>
      <w:r w:rsidRPr="001A3961">
        <w:rPr>
          <w:sz w:val="16"/>
        </w:rPr>
        <w:t xml:space="preserve"> further </w:t>
      </w:r>
      <w:r w:rsidRPr="001A3961">
        <w:rPr>
          <w:rStyle w:val="TitleChar"/>
        </w:rPr>
        <w:t>divided the legislative power</w:t>
      </w:r>
      <w:r w:rsidRPr="001A3961">
        <w:rPr>
          <w:sz w:val="16"/>
        </w:rPr>
        <w:t xml:space="preserve"> (the power that the Framers most feared) </w:t>
      </w:r>
      <w:r w:rsidRPr="001A3961">
        <w:rPr>
          <w:rStyle w:val="TitleChar"/>
        </w:rPr>
        <w:t>by splitting</w:t>
      </w:r>
      <w:r w:rsidRPr="001A3961">
        <w:rPr>
          <w:sz w:val="16"/>
        </w:rPr>
        <w:t xml:space="preserve"> it between two Houses of </w:t>
      </w:r>
      <w:r w:rsidRPr="001A3961">
        <w:rPr>
          <w:rStyle w:val="TitleChar"/>
        </w:rPr>
        <w:t>Congress</w:t>
      </w:r>
      <w:r w:rsidRPr="001A3961">
        <w:rPr>
          <w:sz w:val="16"/>
        </w:rPr>
        <w:t xml:space="preserve">. </w:t>
      </w:r>
    </w:p>
    <w:p w:rsidR="00900998" w:rsidRPr="00215BB7" w:rsidRDefault="00900998" w:rsidP="00900998"/>
    <w:p w:rsidR="00900998" w:rsidRPr="00215BB7" w:rsidRDefault="00900998" w:rsidP="00900998">
      <w:pPr>
        <w:pStyle w:val="Heading4"/>
      </w:pPr>
      <w:r w:rsidRPr="00215BB7">
        <w:t>Voting Issue</w:t>
      </w:r>
    </w:p>
    <w:p w:rsidR="00900998" w:rsidRDefault="00900998" w:rsidP="00900998">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proofErr w:type="spellStart"/>
      <w:r>
        <w:t>disads</w:t>
      </w:r>
      <w:proofErr w:type="spellEnd"/>
      <w:r w:rsidRPr="00215BB7">
        <w:t>. Gives us textual competition for counterpla</w:t>
      </w:r>
      <w:r>
        <w:t xml:space="preserve">ns and </w:t>
      </w:r>
      <w:r w:rsidRPr="00215BB7">
        <w:t>key to high tech solvency arguments</w:t>
      </w:r>
    </w:p>
    <w:p w:rsidR="00900998" w:rsidRDefault="00900998" w:rsidP="00900998"/>
    <w:p w:rsidR="00900998" w:rsidRPr="00E107E2" w:rsidRDefault="00900998" w:rsidP="00900998">
      <w:pPr>
        <w:pStyle w:val="Heading4"/>
      </w:pPr>
      <w:r>
        <w:t>Two—</w:t>
      </w:r>
      <w:r w:rsidRPr="00B432BA">
        <w:rPr>
          <w:u w:val="single"/>
        </w:rPr>
        <w:t>education</w:t>
      </w:r>
      <w:r>
        <w:t>—specification is a prerequisite to energy policy.</w:t>
      </w:r>
    </w:p>
    <w:p w:rsidR="00900998" w:rsidRPr="00BC00C9" w:rsidRDefault="00900998" w:rsidP="00900998">
      <w:proofErr w:type="spellStart"/>
      <w:r w:rsidRPr="00BC00C9">
        <w:rPr>
          <w:rStyle w:val="StyleStyleBold12pt"/>
        </w:rPr>
        <w:t>Tomain</w:t>
      </w:r>
      <w:proofErr w:type="spellEnd"/>
      <w:r w:rsidRPr="00BC00C9">
        <w:rPr>
          <w:rStyle w:val="StyleStyleBold12pt"/>
        </w:rPr>
        <w:t xml:space="preserve"> 90</w:t>
      </w:r>
      <w:r>
        <w:t>—</w:t>
      </w:r>
      <w:r w:rsidRPr="00C1158E">
        <w:t xml:space="preserve">Professor of Law, University of </w:t>
      </w:r>
      <w:r w:rsidRPr="00BC00C9">
        <w:t xml:space="preserve">Cincinnati College of Law </w:t>
      </w:r>
      <w:r>
        <w:t>[</w:t>
      </w:r>
      <w:proofErr w:type="spellStart"/>
      <w:r>
        <w:t>Tomain</w:t>
      </w:r>
      <w:proofErr w:type="spellEnd"/>
      <w:r>
        <w:t>,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900998" w:rsidRPr="00BC00C9" w:rsidRDefault="00900998" w:rsidP="00900998"/>
    <w:p w:rsidR="00900998" w:rsidRPr="00BC00C9" w:rsidRDefault="00900998" w:rsidP="00900998">
      <w:pPr>
        <w:rPr>
          <w:sz w:val="16"/>
        </w:rPr>
      </w:pPr>
      <w:r w:rsidRPr="00BC00C9">
        <w:rPr>
          <w:sz w:val="16"/>
        </w:rPr>
        <w:t>IV. CONCLUSION</w:t>
      </w:r>
    </w:p>
    <w:p w:rsidR="00900998" w:rsidRPr="007D17E6" w:rsidRDefault="00900998" w:rsidP="00900998">
      <w:pPr>
        <w:rPr>
          <w:sz w:val="16"/>
        </w:rPr>
      </w:pPr>
      <w:r w:rsidRPr="007D17E6">
        <w:rPr>
          <w:sz w:val="16"/>
        </w:rPr>
        <w:t xml:space="preserve">The direct message of the dominant model is that United States energy policy is market driven. The implication of this message is equally clear. </w:t>
      </w:r>
      <w:r w:rsidRPr="00BC00C9">
        <w:rPr>
          <w:rStyle w:val="TitleChar"/>
          <w:highlight w:val="yellow"/>
        </w:rPr>
        <w:t>Given the</w:t>
      </w:r>
      <w:r w:rsidRPr="00BC00C9">
        <w:rPr>
          <w:rStyle w:val="TitleChar"/>
        </w:rPr>
        <w:t xml:space="preserve"> structural </w:t>
      </w:r>
      <w:r w:rsidRPr="00BC00C9">
        <w:rPr>
          <w:rStyle w:val="TitleChar"/>
          <w:highlight w:val="yellow"/>
        </w:rPr>
        <w:t>setting of a</w:t>
      </w:r>
      <w:r w:rsidRPr="00BC00C9">
        <w:rPr>
          <w:rStyle w:val="TitleChar"/>
        </w:rPr>
        <w:t xml:space="preserve"> complex </w:t>
      </w:r>
      <w:r w:rsidRPr="00BC00C9">
        <w:rPr>
          <w:rStyle w:val="TitleChar"/>
          <w:highlight w:val="yellow"/>
        </w:rPr>
        <w:t>policymaking process that is</w:t>
      </w:r>
      <w:r w:rsidRPr="00BC00C9">
        <w:rPr>
          <w:rStyle w:val="TitleChar"/>
        </w:rPr>
        <w:t xml:space="preserve"> woven throughout government and is </w:t>
      </w:r>
      <w:r w:rsidRPr="00BC00C9">
        <w:rPr>
          <w:rStyle w:val="TitleChar"/>
          <w:highlight w:val="yellow"/>
        </w:rPr>
        <w:t>directly affected</w:t>
      </w:r>
      <w:r w:rsidRPr="00BC00C9">
        <w:rPr>
          <w:rStyle w:val="TitleChar"/>
        </w:rPr>
        <w:t xml:space="preserve"> by the tensions created </w:t>
      </w:r>
      <w:r w:rsidRPr="00BC00C9">
        <w:rPr>
          <w:rStyle w:val="TitleChar"/>
          <w:highlight w:val="yellow"/>
        </w:rPr>
        <w:t>by separation of powers</w:t>
      </w:r>
      <w:r w:rsidRPr="00BC00C9">
        <w:rPr>
          <w:rStyle w:val="TitleChar"/>
        </w:rPr>
        <w:t xml:space="preserve"> and federalism</w:t>
      </w:r>
      <w:r w:rsidRPr="007D17E6">
        <w:rPr>
          <w:sz w:val="16"/>
        </w:rPr>
        <w:t xml:space="preserve">, </w:t>
      </w:r>
      <w:r w:rsidRPr="00BC00C9">
        <w:rPr>
          <w:rStyle w:val="TitleChar"/>
          <w:highlight w:val="yellow"/>
        </w:rPr>
        <w:t>no comprehensive</w:t>
      </w:r>
      <w:r w:rsidRPr="00BC00C9">
        <w:rPr>
          <w:rStyle w:val="TitleChar"/>
        </w:rPr>
        <w:t xml:space="preserve"> national </w:t>
      </w:r>
      <w:r w:rsidRPr="00BC00C9">
        <w:rPr>
          <w:rStyle w:val="TitleChar"/>
          <w:highlight w:val="yellow"/>
        </w:rPr>
        <w:t>energy policy</w:t>
      </w:r>
      <w:r w:rsidRPr="00BC00C9">
        <w:rPr>
          <w:rStyle w:val="TitleChar"/>
        </w:rPr>
        <w:t xml:space="preserve"> of any detail </w:t>
      </w:r>
      <w:r w:rsidRPr="00BC00C9">
        <w:rPr>
          <w:rStyle w:val="TitleChar"/>
          <w:highlight w:val="yellow"/>
        </w:rPr>
        <w:t>is likely to develop</w:t>
      </w:r>
      <w:r w:rsidRPr="00BC00C9">
        <w:rPr>
          <w:rStyle w:val="TitleChar"/>
        </w:rPr>
        <w:t xml:space="preserve"> despite executive, legislative, or administrative desires to do so</w:t>
      </w:r>
      <w:r w:rsidRPr="007D17E6">
        <w:rPr>
          <w:sz w:val="16"/>
        </w:rPr>
        <w:t>.</w:t>
      </w:r>
    </w:p>
    <w:p w:rsidR="00900998" w:rsidRPr="007D17E6" w:rsidRDefault="00900998" w:rsidP="00900998">
      <w:pPr>
        <w:rPr>
          <w:sz w:val="16"/>
        </w:rPr>
      </w:pPr>
      <w:r w:rsidRPr="00BC00C9">
        <w:rPr>
          <w:rStyle w:val="TitleChar"/>
        </w:rPr>
        <w:t>There are ideological and pragmatic reasons</w:t>
      </w:r>
      <w:r w:rsidRPr="007D17E6">
        <w:rPr>
          <w:sz w:val="16"/>
        </w:rPr>
        <w:t xml:space="preserve"> behind this conclusion. The </w:t>
      </w:r>
      <w:r w:rsidRPr="00BC00C9">
        <w:rPr>
          <w:rStyle w:val="TitleChar"/>
        </w:rPr>
        <w:t>first</w:t>
      </w:r>
      <w:r w:rsidRPr="007D17E6">
        <w:rPr>
          <w:sz w:val="16"/>
        </w:rPr>
        <w:t xml:space="preserve"> reason, grounded in the liberal tradition, </w:t>
      </w:r>
      <w:r w:rsidRPr="00BC00C9">
        <w:rPr>
          <w:rStyle w:val="TitleChar"/>
        </w:rPr>
        <w:t xml:space="preserve">is that </w:t>
      </w:r>
      <w:r w:rsidRPr="00B432BA">
        <w:rPr>
          <w:rStyle w:val="TitleChar"/>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900998" w:rsidRPr="007D17E6" w:rsidRDefault="00900998" w:rsidP="00900998">
      <w:pPr>
        <w:rPr>
          <w:sz w:val="16"/>
        </w:rPr>
      </w:pPr>
      <w:r w:rsidRPr="007D17E6">
        <w:rPr>
          <w:sz w:val="16"/>
        </w:rPr>
        <w:t xml:space="preserve">A </w:t>
      </w:r>
      <w:r w:rsidRPr="00BC00C9">
        <w:rPr>
          <w:rStyle w:val="TitleChar"/>
        </w:rPr>
        <w:t>second</w:t>
      </w:r>
      <w:r w:rsidRPr="007D17E6">
        <w:rPr>
          <w:sz w:val="16"/>
        </w:rPr>
        <w:t xml:space="preserve"> and corollary reason is that although government is used as a backstop to prevent large aggregations of corporate power, </w:t>
      </w:r>
      <w:r w:rsidRPr="00BC00C9">
        <w:rPr>
          <w:rStyle w:val="TitleChar"/>
        </w:rPr>
        <w:t>government</w:t>
      </w:r>
      <w:r w:rsidRPr="007D17E6">
        <w:rPr>
          <w:sz w:val="16"/>
        </w:rPr>
        <w:t xml:space="preserve"> </w:t>
      </w:r>
      <w:r w:rsidRPr="00BC00C9">
        <w:rPr>
          <w:rStyle w:val="TitleChar"/>
        </w:rPr>
        <w:t>will</w:t>
      </w:r>
      <w:r w:rsidRPr="007D17E6">
        <w:rPr>
          <w:sz w:val="16"/>
        </w:rPr>
        <w:t xml:space="preserve"> also </w:t>
      </w:r>
      <w:r w:rsidRPr="00BC00C9">
        <w:rPr>
          <w:rStyle w:val="TitleChar"/>
        </w:rPr>
        <w:t>promote and support competitive businesses</w:t>
      </w:r>
      <w:r w:rsidRPr="007D17E6">
        <w:rPr>
          <w:sz w:val="16"/>
        </w:rPr>
        <w:t xml:space="preserve">. The New Deal was not so much an experiment in social </w:t>
      </w:r>
      <w:proofErr w:type="spellStart"/>
      <w:r w:rsidRPr="007D17E6">
        <w:rPr>
          <w:sz w:val="16"/>
        </w:rPr>
        <w:t>policythough</w:t>
      </w:r>
      <w:proofErr w:type="spellEnd"/>
      <w:r w:rsidRPr="007D17E6">
        <w:rPr>
          <w:sz w:val="16"/>
        </w:rPr>
        <w:t xml:space="preserve"> it was clearly that-as it was an example of the federal government stimulating the economy by getting business on its feet again.</w:t>
      </w:r>
    </w:p>
    <w:p w:rsidR="00900998" w:rsidRPr="007D17E6" w:rsidRDefault="00900998" w:rsidP="00900998">
      <w:pPr>
        <w:rPr>
          <w:sz w:val="16"/>
        </w:rPr>
      </w:pPr>
      <w:r w:rsidRPr="00BC00C9">
        <w:rPr>
          <w:rStyle w:val="TitleChar"/>
        </w:rPr>
        <w:t xml:space="preserve">Third, there is a commitment to </w:t>
      </w:r>
      <w:r w:rsidRPr="007D17E6">
        <w:t>the hard energy path of</w:t>
      </w:r>
      <w:r w:rsidRPr="00BC00C9">
        <w:rPr>
          <w:rStyle w:val="TitleChar"/>
        </w:rPr>
        <w:t xml:space="preserve"> </w:t>
      </w:r>
      <w:proofErr w:type="spellStart"/>
      <w:r w:rsidRPr="00BC00C9">
        <w:rPr>
          <w:rStyle w:val="TitleChar"/>
        </w:rPr>
        <w:t>largescale</w:t>
      </w:r>
      <w:proofErr w:type="spellEnd"/>
      <w:r w:rsidRPr="00BC00C9">
        <w:rPr>
          <w:rStyle w:val="TitleChar"/>
        </w:rPr>
        <w:t>, high-tech</w:t>
      </w:r>
      <w:r w:rsidRPr="007D17E6">
        <w:t xml:space="preserve">nology, </w:t>
      </w:r>
      <w:proofErr w:type="gramStart"/>
      <w:r w:rsidRPr="00BC00C9">
        <w:rPr>
          <w:rStyle w:val="TitleChar"/>
        </w:rPr>
        <w:t>capital</w:t>
      </w:r>
      <w:proofErr w:type="gramEnd"/>
      <w:r w:rsidRPr="00BC00C9">
        <w:rPr>
          <w:rStyle w:val="TitleChar"/>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900998" w:rsidRPr="007D17E6" w:rsidRDefault="00900998" w:rsidP="00900998">
      <w:pPr>
        <w:rPr>
          <w:sz w:val="16"/>
        </w:rPr>
      </w:pPr>
      <w:r w:rsidRPr="00BC00C9">
        <w:rPr>
          <w:rStyle w:val="TitleChar"/>
        </w:rPr>
        <w:t>Fourth</w:t>
      </w:r>
      <w:r w:rsidRPr="007D17E6">
        <w:rPr>
          <w:sz w:val="16"/>
        </w:rPr>
        <w:t xml:space="preserve">, also echoing the liberal tradition, </w:t>
      </w:r>
      <w:r w:rsidRPr="00BC00C9">
        <w:rPr>
          <w:rStyle w:val="TitleChar"/>
        </w:rPr>
        <w:t>there is an underlying faith in the market</w:t>
      </w:r>
      <w:r w:rsidRPr="007D17E6">
        <w:rPr>
          <w:sz w:val="16"/>
        </w:rPr>
        <w:t xml:space="preserve">. The country's efforts to achieve the virtues of the market-color blindness, individual liberty, </w:t>
      </w:r>
      <w:proofErr w:type="spellStart"/>
      <w:r w:rsidRPr="007D17E6">
        <w:rPr>
          <w:sz w:val="16"/>
        </w:rPr>
        <w:t>eqmility</w:t>
      </w:r>
      <w:proofErr w:type="spellEnd"/>
      <w:r w:rsidRPr="007D17E6">
        <w:rPr>
          <w:sz w:val="16"/>
        </w:rPr>
        <w:t>, and technological innovations-may not reach a Utopian plateau, but government controls are worse approximations. The country's faith in the market forms the baseline, and government will only intervene if cracks in the baseline are perceived.</w:t>
      </w:r>
    </w:p>
    <w:p w:rsidR="00900998" w:rsidRPr="00E107E2" w:rsidRDefault="00900998" w:rsidP="00900998">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TitleChar"/>
        </w:rPr>
        <w:t xml:space="preserve">Indeed, </w:t>
      </w:r>
      <w:r w:rsidRPr="00B432BA">
        <w:rPr>
          <w:rStyle w:val="TitleChar"/>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TitleChar"/>
          <w:highlight w:val="yellow"/>
        </w:rPr>
        <w:t>Before</w:t>
      </w:r>
      <w:r w:rsidRPr="00E107E2">
        <w:rPr>
          <w:sz w:val="16"/>
        </w:rPr>
        <w:t xml:space="preserve"> the environmental consequences of hard path </w:t>
      </w:r>
      <w:r w:rsidRPr="00B432BA">
        <w:rPr>
          <w:rStyle w:val="TitleChar"/>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900998" w:rsidRPr="00B432BA" w:rsidRDefault="00900998" w:rsidP="00900998"/>
    <w:p w:rsidR="00900998" w:rsidRPr="00215BB7" w:rsidRDefault="00900998" w:rsidP="00900998">
      <w:pPr>
        <w:pStyle w:val="Heading4"/>
      </w:pPr>
      <w:r w:rsidRPr="00215BB7">
        <w:t xml:space="preserve">2AC clarifications are too late—the 1AC plan is used to generate counterplan competition—2AC or CX </w:t>
      </w:r>
      <w:r>
        <w:t xml:space="preserve">clarification </w:t>
      </w:r>
      <w:r w:rsidRPr="00215BB7">
        <w:t xml:space="preserve">justifies </w:t>
      </w:r>
      <w:proofErr w:type="spellStart"/>
      <w:r>
        <w:t>aff</w:t>
      </w:r>
      <w:proofErr w:type="spellEnd"/>
      <w:r w:rsidRPr="00215BB7">
        <w:t xml:space="preserve"> conditionality and kills any </w:t>
      </w:r>
      <w:proofErr w:type="spellStart"/>
      <w:r w:rsidRPr="00215BB7">
        <w:t>neg</w:t>
      </w:r>
      <w:proofErr w:type="spellEnd"/>
      <w:r w:rsidRPr="00215BB7">
        <w:t xml:space="preserve"> predictability</w:t>
      </w:r>
    </w:p>
    <w:p w:rsidR="00900998" w:rsidRPr="00215BB7" w:rsidRDefault="00900998" w:rsidP="00900998"/>
    <w:p w:rsidR="00900998" w:rsidRDefault="00900998" w:rsidP="00900998"/>
    <w:p w:rsidR="00900998" w:rsidRPr="00C801D0" w:rsidRDefault="00900998" w:rsidP="00900998">
      <w:pPr>
        <w:pStyle w:val="Heading3"/>
        <w:rPr>
          <w:rFonts w:eastAsia="MS Gothic"/>
        </w:rPr>
      </w:pPr>
      <w:r>
        <w:rPr>
          <w:rFonts w:eastAsia="MS Gothic"/>
        </w:rPr>
        <w:t>1NC T</w:t>
      </w:r>
      <w:r w:rsidRPr="00C801D0">
        <w:rPr>
          <w:rFonts w:eastAsia="MS Gothic"/>
        </w:rPr>
        <w:t xml:space="preserve"> </w:t>
      </w:r>
    </w:p>
    <w:p w:rsidR="00900998" w:rsidRPr="00E065EA" w:rsidRDefault="00900998" w:rsidP="00900998">
      <w:pPr>
        <w:pStyle w:val="Heading4"/>
      </w:pPr>
      <w:r w:rsidRPr="00E065EA">
        <w:t xml:space="preserve">Definition - Energy production is the production of electricity or fuels </w:t>
      </w:r>
    </w:p>
    <w:p w:rsidR="00900998" w:rsidRPr="00E065EA" w:rsidRDefault="00900998" w:rsidP="00900998">
      <w:r w:rsidRPr="00E065EA">
        <w:rPr>
          <w:b/>
        </w:rPr>
        <w:t>NASA No DATE</w:t>
      </w:r>
      <w:r w:rsidRPr="00E065EA">
        <w:t xml:space="preserve"> [pg. http://www.sti.nasa.gov/sscg/44.html]</w:t>
      </w:r>
    </w:p>
    <w:p w:rsidR="00900998" w:rsidRPr="00E065EA" w:rsidRDefault="00900998" w:rsidP="00900998">
      <w:r w:rsidRPr="00E065EA">
        <w:t>Definition</w:t>
      </w:r>
    </w:p>
    <w:p w:rsidR="00900998" w:rsidRPr="00E065EA" w:rsidRDefault="00900998" w:rsidP="00900998">
      <w:pPr>
        <w:rPr>
          <w:u w:val="single"/>
        </w:rPr>
      </w:pPr>
      <w:proofErr w:type="gramStart"/>
      <w:r w:rsidRPr="00C91F92">
        <w:rPr>
          <w:highlight w:val="yellow"/>
        </w:rPr>
        <w:t xml:space="preserve">Energy Production – </w:t>
      </w:r>
      <w:r w:rsidRPr="00C91F92">
        <w:rPr>
          <w:highlight w:val="yellow"/>
          <w:u w:val="single"/>
        </w:rPr>
        <w:t>The production of electricity</w:t>
      </w:r>
      <w:r w:rsidRPr="00E065EA">
        <w:rPr>
          <w:u w:val="single"/>
        </w:rPr>
        <w:t xml:space="preserve">, combustible </w:t>
      </w:r>
      <w:r w:rsidRPr="00C91F92">
        <w:rPr>
          <w:u w:val="single"/>
        </w:rPr>
        <w:t>fuels</w:t>
      </w:r>
      <w:r w:rsidRPr="00E065EA">
        <w:rPr>
          <w:u w:val="single"/>
        </w:rPr>
        <w:t xml:space="preserve">, nuclear </w:t>
      </w:r>
      <w:r w:rsidRPr="00C91F92">
        <w:rPr>
          <w:highlight w:val="yellow"/>
          <w:u w:val="single"/>
        </w:rPr>
        <w:t>and</w:t>
      </w:r>
      <w:r w:rsidRPr="00E065EA">
        <w:rPr>
          <w:u w:val="single"/>
        </w:rPr>
        <w:t xml:space="preserve"> thermonuclear </w:t>
      </w:r>
      <w:r w:rsidRPr="00C91F92">
        <w:rPr>
          <w:highlight w:val="yellow"/>
          <w:u w:val="single"/>
        </w:rPr>
        <w:t>fuels</w:t>
      </w:r>
      <w:r w:rsidRPr="00E065EA">
        <w:rPr>
          <w:u w:val="single"/>
        </w:rPr>
        <w:t>, and heating and cooling by renewable resources.</w:t>
      </w:r>
      <w:proofErr w:type="gramEnd"/>
    </w:p>
    <w:p w:rsidR="00900998" w:rsidRPr="00E065EA" w:rsidRDefault="00900998" w:rsidP="00900998">
      <w:pPr>
        <w:keepNext/>
        <w:keepLines/>
        <w:spacing w:before="200"/>
        <w:outlineLvl w:val="3"/>
        <w:rPr>
          <w:rFonts w:eastAsia="MS Gothic"/>
          <w:b/>
          <w:bCs/>
          <w:iCs/>
        </w:rPr>
      </w:pPr>
      <w:r w:rsidRPr="00E065EA">
        <w:rPr>
          <w:rFonts w:eastAsia="MS Gothic"/>
          <w:b/>
          <w:bCs/>
          <w:iCs/>
        </w:rPr>
        <w:t xml:space="preserve">Violation – Their incentive is for CCS – Not energy production  </w:t>
      </w:r>
    </w:p>
    <w:p w:rsidR="00900998" w:rsidRPr="00E065EA" w:rsidRDefault="00900998" w:rsidP="00900998">
      <w:pPr>
        <w:rPr>
          <w:rFonts w:eastAsia="MS Mincho"/>
          <w:sz w:val="16"/>
          <w:szCs w:val="16"/>
        </w:rPr>
      </w:pPr>
      <w:r w:rsidRPr="00E065EA">
        <w:rPr>
          <w:rFonts w:eastAsia="MS Mincho"/>
          <w:b/>
          <w:u w:val="single"/>
        </w:rPr>
        <w:t>SSEB</w:t>
      </w:r>
      <w:r w:rsidRPr="00E065EA">
        <w:rPr>
          <w:rFonts w:eastAsia="MS Mincho"/>
          <w:b/>
        </w:rPr>
        <w:t xml:space="preserve"> 06</w:t>
      </w:r>
      <w:r w:rsidRPr="00E065EA">
        <w:rPr>
          <w:rFonts w:eastAsia="MS Mincho"/>
          <w:sz w:val="16"/>
        </w:rPr>
        <w:t xml:space="preserve"> </w:t>
      </w:r>
      <w:r w:rsidRPr="00E065EA">
        <w:rPr>
          <w:rFonts w:eastAsia="MS Mincho"/>
          <w:sz w:val="16"/>
          <w:szCs w:val="16"/>
        </w:rPr>
        <w:t>[Southern States Energy Board, “America's Energy Security: Building a Bridge to Energy Independence and to a Sustainable Energy Future,” July 2006</w:t>
      </w:r>
    </w:p>
    <w:p w:rsidR="00900998" w:rsidRPr="00E065EA" w:rsidRDefault="00900998" w:rsidP="00900998">
      <w:pPr>
        <w:rPr>
          <w:rFonts w:eastAsia="MS Mincho"/>
          <w:sz w:val="16"/>
          <w:szCs w:val="24"/>
        </w:rPr>
      </w:pPr>
    </w:p>
    <w:p w:rsidR="00900998" w:rsidRPr="00E065EA" w:rsidRDefault="00900998" w:rsidP="00900998">
      <w:pPr>
        <w:widowControl w:val="0"/>
        <w:autoSpaceDE w:val="0"/>
        <w:autoSpaceDN w:val="0"/>
        <w:adjustRightInd w:val="0"/>
        <w:rPr>
          <w:rFonts w:eastAsia="MS Mincho"/>
          <w:sz w:val="16"/>
          <w:szCs w:val="24"/>
        </w:rPr>
      </w:pPr>
      <w:r w:rsidRPr="00E065EA">
        <w:rPr>
          <w:rFonts w:eastAsia="MS Mincho"/>
          <w:sz w:val="16"/>
          <w:szCs w:val="24"/>
        </w:rPr>
        <w:t>Incentives for Carbon Capture and Storage</w:t>
      </w:r>
    </w:p>
    <w:p w:rsidR="00900998" w:rsidRPr="00E065EA" w:rsidRDefault="00900998" w:rsidP="00900998">
      <w:pPr>
        <w:widowControl w:val="0"/>
        <w:autoSpaceDE w:val="0"/>
        <w:autoSpaceDN w:val="0"/>
        <w:adjustRightInd w:val="0"/>
        <w:rPr>
          <w:rFonts w:eastAsia="MS Mincho"/>
          <w:sz w:val="16"/>
          <w:szCs w:val="24"/>
        </w:rPr>
      </w:pPr>
      <w:r w:rsidRPr="00C91F92">
        <w:rPr>
          <w:rFonts w:eastAsia="MS Mincho"/>
          <w:sz w:val="24"/>
          <w:szCs w:val="24"/>
          <w:highlight w:val="yellow"/>
          <w:u w:val="single"/>
        </w:rPr>
        <w:t>Development of c</w:t>
      </w:r>
      <w:r w:rsidRPr="00E065EA">
        <w:rPr>
          <w:rFonts w:eastAsia="MS Mincho"/>
          <w:sz w:val="24"/>
          <w:szCs w:val="24"/>
          <w:u w:val="single"/>
        </w:rPr>
        <w:t xml:space="preserve">arbon </w:t>
      </w:r>
      <w:r w:rsidRPr="00C91F92">
        <w:rPr>
          <w:rFonts w:eastAsia="MS Mincho"/>
          <w:sz w:val="24"/>
          <w:szCs w:val="24"/>
          <w:highlight w:val="yellow"/>
          <w:u w:val="single"/>
        </w:rPr>
        <w:t>c</w:t>
      </w:r>
      <w:r w:rsidRPr="00E065EA">
        <w:rPr>
          <w:rFonts w:eastAsia="MS Mincho"/>
          <w:sz w:val="24"/>
          <w:szCs w:val="24"/>
          <w:u w:val="single"/>
        </w:rPr>
        <w:t xml:space="preserve">apture and </w:t>
      </w:r>
      <w:r w:rsidRPr="00C91F92">
        <w:rPr>
          <w:rFonts w:eastAsia="MS Mincho"/>
          <w:sz w:val="24"/>
          <w:szCs w:val="24"/>
          <w:highlight w:val="yellow"/>
          <w:u w:val="single"/>
        </w:rPr>
        <w:t>s</w:t>
      </w:r>
      <w:r w:rsidRPr="00E065EA">
        <w:rPr>
          <w:rFonts w:eastAsia="MS Mincho"/>
          <w:sz w:val="24"/>
          <w:szCs w:val="24"/>
          <w:u w:val="single"/>
        </w:rPr>
        <w:t xml:space="preserve">torage </w:t>
      </w:r>
      <w:r w:rsidRPr="00C91F92">
        <w:rPr>
          <w:rFonts w:eastAsia="MS Mincho"/>
          <w:sz w:val="24"/>
          <w:szCs w:val="24"/>
          <w:highlight w:val="yellow"/>
          <w:u w:val="single"/>
        </w:rPr>
        <w:t>can be encouraged through</w:t>
      </w:r>
      <w:r w:rsidRPr="00E065EA">
        <w:rPr>
          <w:rFonts w:eastAsia="MS Mincho"/>
          <w:sz w:val="16"/>
          <w:szCs w:val="24"/>
        </w:rPr>
        <w:t xml:space="preserve"> incentives that could be in the form of higher prices for products and </w:t>
      </w:r>
      <w:r w:rsidRPr="00C91F92">
        <w:rPr>
          <w:rFonts w:eastAsia="MS Mincho"/>
          <w:sz w:val="24"/>
          <w:szCs w:val="24"/>
          <w:highlight w:val="yellow"/>
          <w:u w:val="single"/>
        </w:rPr>
        <w:t>tax incentives</w:t>
      </w:r>
      <w:r w:rsidRPr="00C91F92">
        <w:rPr>
          <w:rFonts w:eastAsia="MS Mincho"/>
          <w:sz w:val="16"/>
          <w:szCs w:val="24"/>
          <w:highlight w:val="yellow"/>
        </w:rPr>
        <w:t xml:space="preserve"> </w:t>
      </w:r>
      <w:r w:rsidRPr="00C91F92">
        <w:rPr>
          <w:rStyle w:val="Emphasis"/>
          <w:highlight w:val="yellow"/>
        </w:rPr>
        <w:t>for</w:t>
      </w:r>
      <w:r w:rsidRPr="00E065EA">
        <w:rPr>
          <w:rStyle w:val="Emphasis"/>
        </w:rPr>
        <w:t xml:space="preserve"> carbon capture and storage (</w:t>
      </w:r>
      <w:r w:rsidRPr="00C91F92">
        <w:rPr>
          <w:rStyle w:val="Emphasis"/>
          <w:highlight w:val="yellow"/>
        </w:rPr>
        <w:t>CCS</w:t>
      </w:r>
      <w:r w:rsidRPr="00E065EA">
        <w:rPr>
          <w:rStyle w:val="Emphasis"/>
        </w:rPr>
        <w:t>)</w:t>
      </w:r>
      <w:r w:rsidRPr="00E065EA">
        <w:rPr>
          <w:rFonts w:eastAsia="MS Mincho"/>
          <w:sz w:val="16"/>
          <w:szCs w:val="24"/>
        </w:rPr>
        <w:t xml:space="preserve"> technologies. For example:</w:t>
      </w:r>
    </w:p>
    <w:p w:rsidR="00900998" w:rsidRPr="00E065EA" w:rsidRDefault="00900998" w:rsidP="00900998">
      <w:pPr>
        <w:widowControl w:val="0"/>
        <w:autoSpaceDE w:val="0"/>
        <w:autoSpaceDN w:val="0"/>
        <w:adjustRightInd w:val="0"/>
        <w:rPr>
          <w:rFonts w:eastAsia="MS Mincho"/>
          <w:sz w:val="16"/>
          <w:szCs w:val="24"/>
        </w:rPr>
      </w:pPr>
      <w:r w:rsidRPr="00E065EA">
        <w:rPr>
          <w:rFonts w:eastAsia="MS Mincho" w:cs="Q4®Óˇø∏ØÕ"/>
          <w:sz w:val="16"/>
          <w:szCs w:val="24"/>
        </w:rPr>
        <w:t xml:space="preserve">• </w:t>
      </w:r>
      <w:r w:rsidRPr="00E065EA">
        <w:rPr>
          <w:rFonts w:eastAsia="MS Mincho"/>
          <w:sz w:val="16"/>
          <w:szCs w:val="24"/>
        </w:rPr>
        <w:t xml:space="preserve">Investment </w:t>
      </w:r>
      <w:r w:rsidRPr="00C91F92">
        <w:rPr>
          <w:rFonts w:eastAsia="MS Mincho"/>
          <w:sz w:val="24"/>
          <w:szCs w:val="24"/>
          <w:highlight w:val="yellow"/>
          <w:u w:val="single"/>
        </w:rPr>
        <w:t>tax credits</w:t>
      </w:r>
      <w:r w:rsidRPr="00E065EA">
        <w:rPr>
          <w:rFonts w:eastAsia="MS Mincho"/>
          <w:sz w:val="16"/>
          <w:szCs w:val="24"/>
        </w:rPr>
        <w:t xml:space="preserve"> and expensing rather than depreciation </w:t>
      </w:r>
      <w:r w:rsidRPr="00C91F92">
        <w:rPr>
          <w:rFonts w:eastAsia="MS Mincho"/>
          <w:sz w:val="24"/>
          <w:szCs w:val="24"/>
          <w:highlight w:val="yellow"/>
          <w:u w:val="single"/>
        </w:rPr>
        <w:t>can help companies which initiate CO</w:t>
      </w:r>
      <w:r w:rsidRPr="00C91F92">
        <w:rPr>
          <w:rFonts w:eastAsia="MS Mincho"/>
          <w:sz w:val="16"/>
          <w:szCs w:val="16"/>
          <w:highlight w:val="yellow"/>
          <w:u w:val="single"/>
        </w:rPr>
        <w:t xml:space="preserve">2 </w:t>
      </w:r>
      <w:r w:rsidRPr="00C91F92">
        <w:rPr>
          <w:rFonts w:eastAsia="MS Mincho"/>
          <w:sz w:val="24"/>
          <w:szCs w:val="24"/>
          <w:highlight w:val="yellow"/>
          <w:u w:val="single"/>
        </w:rPr>
        <w:t>EOR projects by reducing the impact of</w:t>
      </w:r>
      <w:r w:rsidRPr="00E065EA">
        <w:rPr>
          <w:rFonts w:eastAsia="MS Mincho"/>
          <w:sz w:val="24"/>
          <w:szCs w:val="24"/>
          <w:u w:val="single"/>
        </w:rPr>
        <w:t xml:space="preserve"> prerequisite large </w:t>
      </w:r>
      <w:r w:rsidRPr="00C91F92">
        <w:rPr>
          <w:rFonts w:eastAsia="MS Mincho"/>
          <w:sz w:val="24"/>
          <w:szCs w:val="24"/>
          <w:highlight w:val="yellow"/>
          <w:u w:val="single"/>
        </w:rPr>
        <w:t>investments and CO</w:t>
      </w:r>
      <w:r w:rsidRPr="00C91F92">
        <w:rPr>
          <w:rFonts w:eastAsia="MS Mincho"/>
          <w:sz w:val="16"/>
          <w:szCs w:val="16"/>
          <w:highlight w:val="yellow"/>
          <w:u w:val="single"/>
        </w:rPr>
        <w:t xml:space="preserve">2 </w:t>
      </w:r>
      <w:r w:rsidRPr="00C91F92">
        <w:rPr>
          <w:rFonts w:eastAsia="MS Mincho"/>
          <w:sz w:val="24"/>
          <w:szCs w:val="24"/>
          <w:highlight w:val="yellow"/>
          <w:u w:val="single"/>
        </w:rPr>
        <w:t>purchase costs incurred</w:t>
      </w:r>
      <w:r w:rsidRPr="00E065EA">
        <w:rPr>
          <w:rFonts w:eastAsia="MS Mincho"/>
          <w:sz w:val="24"/>
          <w:szCs w:val="24"/>
          <w:u w:val="single"/>
        </w:rPr>
        <w:t xml:space="preserve"> many months </w:t>
      </w:r>
      <w:r w:rsidRPr="00C91F92">
        <w:rPr>
          <w:rFonts w:eastAsia="MS Mincho"/>
          <w:sz w:val="24"/>
          <w:szCs w:val="24"/>
          <w:highlight w:val="yellow"/>
          <w:u w:val="single"/>
        </w:rPr>
        <w:t>before</w:t>
      </w:r>
      <w:r w:rsidRPr="00E065EA">
        <w:rPr>
          <w:rFonts w:eastAsia="MS Mincho"/>
          <w:sz w:val="24"/>
          <w:szCs w:val="24"/>
          <w:u w:val="single"/>
        </w:rPr>
        <w:t xml:space="preserve"> incremental </w:t>
      </w:r>
      <w:r w:rsidRPr="00C91F92">
        <w:rPr>
          <w:rFonts w:eastAsia="MS Mincho"/>
          <w:sz w:val="24"/>
          <w:szCs w:val="24"/>
          <w:highlight w:val="yellow"/>
          <w:u w:val="single"/>
        </w:rPr>
        <w:t>oil production can be expected</w:t>
      </w:r>
      <w:r w:rsidRPr="00E065EA">
        <w:rPr>
          <w:rFonts w:eastAsia="MS Mincho"/>
          <w:sz w:val="24"/>
          <w:szCs w:val="24"/>
          <w:u w:val="single"/>
        </w:rPr>
        <w:t>.</w:t>
      </w:r>
      <w:r w:rsidRPr="00E065EA">
        <w:rPr>
          <w:rFonts w:eastAsia="MS Mincho"/>
          <w:sz w:val="16"/>
          <w:szCs w:val="24"/>
        </w:rPr>
        <w:t xml:space="preserve"> Similar credits could be granted to innovative projects demonstrating higher thermal efficiencies, cleaner energy production, carbon sequestration, and combinations of these.  Pg. 187</w:t>
      </w:r>
    </w:p>
    <w:p w:rsidR="00900998" w:rsidRPr="00E065EA" w:rsidRDefault="00900998" w:rsidP="00900998">
      <w:pPr>
        <w:widowControl w:val="0"/>
        <w:autoSpaceDE w:val="0"/>
        <w:autoSpaceDN w:val="0"/>
        <w:adjustRightInd w:val="0"/>
        <w:rPr>
          <w:rFonts w:eastAsia="MS Mincho"/>
          <w:sz w:val="16"/>
          <w:szCs w:val="24"/>
        </w:rPr>
      </w:pPr>
    </w:p>
    <w:p w:rsidR="00900998" w:rsidRPr="00354D62" w:rsidRDefault="00900998" w:rsidP="00900998">
      <w:pPr>
        <w:pStyle w:val="Heading4"/>
      </w:pPr>
      <w:r w:rsidRPr="00354D62">
        <w:t xml:space="preserve">Vote </w:t>
      </w:r>
      <w:proofErr w:type="spellStart"/>
      <w:r w:rsidRPr="00354D62">
        <w:t>Neg</w:t>
      </w:r>
      <w:proofErr w:type="spellEnd"/>
      <w:r w:rsidRPr="00354D62">
        <w:t xml:space="preserve"> </w:t>
      </w:r>
    </w:p>
    <w:p w:rsidR="00900998" w:rsidRPr="00354D62" w:rsidRDefault="00900998" w:rsidP="00900998">
      <w:pPr>
        <w:pStyle w:val="Heading4"/>
      </w:pPr>
      <w:r w:rsidRPr="00354D62">
        <w:t xml:space="preserve">A. Limits – Their </w:t>
      </w:r>
      <w:proofErr w:type="spellStart"/>
      <w:r w:rsidRPr="00354D62">
        <w:t>imterp</w:t>
      </w:r>
      <w:proofErr w:type="spellEnd"/>
      <w:r w:rsidRPr="00354D62">
        <w:t xml:space="preserve"> makes it topical to provide incentives for any tech or process that is related to but not necessarily for production.  This will pave the way for energy efficiency and environmental compliance AFF that have little to nothing to do with production </w:t>
      </w:r>
    </w:p>
    <w:p w:rsidR="00900998" w:rsidRPr="00354D62" w:rsidRDefault="00900998" w:rsidP="00900998"/>
    <w:p w:rsidR="00900998" w:rsidRPr="00354D62" w:rsidRDefault="00900998" w:rsidP="00900998">
      <w:pPr>
        <w:pStyle w:val="Heading4"/>
      </w:pPr>
      <w:r w:rsidRPr="00354D62">
        <w:t xml:space="preserve">B. Generic link ground – They eviscerate it.  Their link turns will always be more specific if </w:t>
      </w:r>
      <w:proofErr w:type="spellStart"/>
      <w:r w:rsidRPr="00354D62">
        <w:t>if</w:t>
      </w:r>
      <w:proofErr w:type="spellEnd"/>
      <w:r w:rsidRPr="00354D62">
        <w:t xml:space="preserve"> the tax incentive can be for something other than energy production   </w:t>
      </w:r>
    </w:p>
    <w:p w:rsidR="00900998" w:rsidRDefault="00900998" w:rsidP="00900998"/>
    <w:p w:rsidR="00900998" w:rsidRPr="0002563E" w:rsidRDefault="00900998" w:rsidP="00900998">
      <w:pPr>
        <w:pStyle w:val="Heading3"/>
      </w:pPr>
      <w:r>
        <w:t>1NC DA</w:t>
      </w:r>
    </w:p>
    <w:p w:rsidR="00900998" w:rsidRPr="0002563E" w:rsidRDefault="00900998" w:rsidP="00900998">
      <w:pPr>
        <w:pStyle w:val="Heading4"/>
      </w:pPr>
      <w:r w:rsidRPr="0002563E">
        <w:t xml:space="preserve">US oil supply shortages </w:t>
      </w:r>
      <w:r>
        <w:t>are key US-Canada energy coop—i</w:t>
      </w:r>
      <w:r w:rsidRPr="0002563E">
        <w:t>ncreasing the US’ domestic supply will allow environmen</w:t>
      </w:r>
      <w:r>
        <w:t>tal groups to disrupt relations.</w:t>
      </w:r>
    </w:p>
    <w:p w:rsidR="00900998" w:rsidRPr="0002563E" w:rsidRDefault="00900998" w:rsidP="00900998">
      <w:pPr>
        <w:rPr>
          <w:sz w:val="16"/>
          <w:szCs w:val="16"/>
        </w:rPr>
      </w:pPr>
      <w:r w:rsidRPr="00806A2F">
        <w:rPr>
          <w:rStyle w:val="StyleStyleBold12pt"/>
        </w:rPr>
        <w:t>Hale 11</w:t>
      </w:r>
      <w:r w:rsidRPr="0002563E">
        <w:rPr>
          <w:sz w:val="16"/>
        </w:rPr>
        <w:t xml:space="preserve"> </w:t>
      </w:r>
      <w:r w:rsidRPr="0002563E">
        <w:rPr>
          <w:sz w:val="16"/>
          <w:szCs w:val="16"/>
        </w:rPr>
        <w:t xml:space="preserve">- </w:t>
      </w:r>
      <w:bookmarkStart w:id="0" w:name="OLE_LINK48"/>
      <w:bookmarkStart w:id="1" w:name="OLE_LINK49"/>
      <w:r w:rsidRPr="0002563E">
        <w:rPr>
          <w:sz w:val="16"/>
          <w:szCs w:val="16"/>
        </w:rPr>
        <w:t xml:space="preserve">Professor of </w:t>
      </w:r>
      <w:proofErr w:type="spellStart"/>
      <w:r w:rsidRPr="0002563E">
        <w:rPr>
          <w:sz w:val="16"/>
          <w:szCs w:val="16"/>
        </w:rPr>
        <w:t>Poli</w:t>
      </w:r>
      <w:proofErr w:type="spellEnd"/>
      <w:r w:rsidRPr="0002563E">
        <w:rPr>
          <w:sz w:val="16"/>
          <w:szCs w:val="16"/>
        </w:rPr>
        <w:t xml:space="preserve"> </w:t>
      </w:r>
      <w:proofErr w:type="spellStart"/>
      <w:r w:rsidRPr="0002563E">
        <w:rPr>
          <w:sz w:val="16"/>
          <w:szCs w:val="16"/>
        </w:rPr>
        <w:t>Sci</w:t>
      </w:r>
      <w:proofErr w:type="spellEnd"/>
      <w:r w:rsidRPr="0002563E">
        <w:rPr>
          <w:sz w:val="16"/>
          <w:szCs w:val="16"/>
        </w:rPr>
        <w:t xml:space="preserve"> @ University of </w:t>
      </w:r>
      <w:proofErr w:type="spellStart"/>
      <w:r w:rsidRPr="0002563E">
        <w:rPr>
          <w:sz w:val="16"/>
          <w:szCs w:val="16"/>
        </w:rPr>
        <w:t>Lethbridge</w:t>
      </w:r>
      <w:proofErr w:type="spellEnd"/>
      <w:r w:rsidRPr="0002563E">
        <w:rPr>
          <w:sz w:val="16"/>
          <w:szCs w:val="16"/>
        </w:rPr>
        <w:t xml:space="preserve"> [</w:t>
      </w:r>
      <w:proofErr w:type="spellStart"/>
      <w:r w:rsidRPr="0002563E">
        <w:rPr>
          <w:sz w:val="16"/>
          <w:szCs w:val="16"/>
        </w:rPr>
        <w:t>Geoffry</w:t>
      </w:r>
      <w:proofErr w:type="spellEnd"/>
      <w:r w:rsidRPr="0002563E">
        <w:rPr>
          <w:sz w:val="16"/>
          <w:szCs w:val="16"/>
        </w:rPr>
        <w:t xml:space="preserve"> E. Hale </w:t>
      </w:r>
      <w:bookmarkEnd w:id="0"/>
      <w:bookmarkEnd w:id="1"/>
      <w:r w:rsidRPr="0002563E">
        <w:rPr>
          <w:sz w:val="16"/>
          <w:szCs w:val="16"/>
        </w:rPr>
        <w:t xml:space="preserve">“"In the pipeline" or "over a barrel"? Assessing Canadian efforts to manage U.S. Canadian energy interdependence,” </w:t>
      </w:r>
      <w:r w:rsidRPr="0002563E">
        <w:rPr>
          <w:sz w:val="16"/>
          <w:szCs w:val="16"/>
          <w:u w:val="single"/>
        </w:rPr>
        <w:t>Canadian-American Public Policy</w:t>
      </w:r>
      <w:r w:rsidRPr="0002563E">
        <w:rPr>
          <w:sz w:val="16"/>
          <w:szCs w:val="16"/>
        </w:rPr>
        <w:t xml:space="preserve">, Feb, 2011, pg. </w:t>
      </w:r>
      <w:hyperlink r:id="rId11" w:history="1">
        <w:r w:rsidRPr="0002563E">
          <w:rPr>
            <w:sz w:val="16"/>
            <w:szCs w:val="16"/>
          </w:rPr>
          <w:t>http://findarticles.com/p/articles/mi_hb3189/is_76/ai_n57958773/?tag=content;col1</w:t>
        </w:r>
      </w:hyperlink>
      <w:r w:rsidRPr="0002563E">
        <w:rPr>
          <w:sz w:val="16"/>
          <w:szCs w:val="16"/>
        </w:rPr>
        <w:t>]</w:t>
      </w:r>
    </w:p>
    <w:p w:rsidR="00900998" w:rsidRPr="00806A2F" w:rsidRDefault="00900998" w:rsidP="00900998">
      <w:pPr>
        <w:rPr>
          <w:sz w:val="16"/>
          <w:szCs w:val="10"/>
        </w:rPr>
      </w:pPr>
    </w:p>
    <w:p w:rsidR="00900998" w:rsidRPr="00806A2F" w:rsidRDefault="00900998" w:rsidP="00900998">
      <w:pPr>
        <w:rPr>
          <w:sz w:val="16"/>
        </w:rPr>
      </w:pPr>
      <w:r w:rsidRPr="00B54F8D">
        <w:rPr>
          <w:rStyle w:val="TitleChar"/>
          <w:highlight w:val="yellow"/>
        </w:rPr>
        <w:t>The integration of North American energy markets</w:t>
      </w:r>
      <w:r w:rsidRPr="00B54F8D">
        <w:rPr>
          <w:rStyle w:val="TitleChar"/>
        </w:rPr>
        <w:t xml:space="preserve"> </w:t>
      </w:r>
      <w:r w:rsidRPr="00806A2F">
        <w:rPr>
          <w:sz w:val="16"/>
        </w:rPr>
        <w:t xml:space="preserve">and infrastructure since the mid-1980s may have been facilitated by governments in both the United States and Canada. However, it </w:t>
      </w:r>
      <w:r w:rsidRPr="00B54F8D">
        <w:rPr>
          <w:rStyle w:val="TitleChar"/>
          <w:highlight w:val="yellow"/>
        </w:rPr>
        <w:t>has been</w:t>
      </w:r>
      <w:r w:rsidRPr="00B54F8D">
        <w:rPr>
          <w:rStyle w:val="TitleChar"/>
        </w:rPr>
        <w:t xml:space="preserve"> largely </w:t>
      </w:r>
      <w:r w:rsidRPr="00B54F8D">
        <w:rPr>
          <w:rStyle w:val="TitleChar"/>
          <w:highlight w:val="yellow"/>
        </w:rPr>
        <w:t>the product of</w:t>
      </w:r>
      <w:r w:rsidRPr="00806A2F">
        <w:rPr>
          <w:sz w:val="16"/>
        </w:rPr>
        <w:t xml:space="preserve"> market forces and the previous inability of governments to overcome perverse economic incentives, political gridlock and </w:t>
      </w:r>
      <w:r w:rsidRPr="00806A2F">
        <w:rPr>
          <w:b/>
          <w:highlight w:val="yellow"/>
          <w:u w:val="single"/>
          <w:bdr w:val="single" w:sz="4" w:space="0" w:color="auto"/>
        </w:rPr>
        <w:t>domestic supply shortages in the U</w:t>
      </w:r>
      <w:r w:rsidRPr="00806A2F">
        <w:rPr>
          <w:sz w:val="16"/>
        </w:rPr>
        <w:t xml:space="preserve">nited </w:t>
      </w:r>
      <w:r w:rsidRPr="00806A2F">
        <w:rPr>
          <w:b/>
          <w:highlight w:val="yellow"/>
          <w:u w:val="single"/>
          <w:bdr w:val="single" w:sz="4" w:space="0" w:color="auto"/>
        </w:rPr>
        <w:t>S</w:t>
      </w:r>
      <w:r w:rsidRPr="00806A2F">
        <w:rPr>
          <w:sz w:val="16"/>
        </w:rPr>
        <w:t>tates. Current debates over climate change and the restructuring of energy industries recall many features of these earlier disputes.</w:t>
      </w:r>
    </w:p>
    <w:p w:rsidR="00900998" w:rsidRPr="00806A2F" w:rsidRDefault="00900998" w:rsidP="00900998">
      <w:pPr>
        <w:rPr>
          <w:sz w:val="16"/>
        </w:rPr>
      </w:pPr>
      <w:r w:rsidRPr="00806A2F">
        <w:rPr>
          <w:sz w:val="16"/>
        </w:rPr>
        <w:t>Although the Obama administration has been modestly receptive to developing common policy goals with Canada in certain areas, no President in recent years has possessed the political capital or influence to lead or drive Congress where its leaders do not want to go. "Legislative pragmatism" - the log-rolling and special interest payoffs necessary for Congress to approve the multi-dimensional but largely incremental energy bills of the past decade - has left some opportunities for Canadian governments to advance their interests at the margins. However, in the short- and medium-term, it is unlikely to produce what one astute observer has described as "policy pragmatism" - measures that will actually be effective in achieving broader policy objectives. (Brooks 2009: A21)</w:t>
      </w:r>
    </w:p>
    <w:p w:rsidR="00900998" w:rsidRPr="00B54F8D" w:rsidRDefault="00900998" w:rsidP="00900998">
      <w:pPr>
        <w:rPr>
          <w:rStyle w:val="TitleChar"/>
        </w:rPr>
      </w:pPr>
      <w:r w:rsidRPr="00B54F8D">
        <w:rPr>
          <w:rStyle w:val="TitleChar"/>
        </w:rPr>
        <w:t xml:space="preserve">Substantive </w:t>
      </w:r>
      <w:r w:rsidRPr="00B54F8D">
        <w:rPr>
          <w:rStyle w:val="TitleChar"/>
          <w:highlight w:val="yellow"/>
        </w:rPr>
        <w:t>bilateral coop</w:t>
      </w:r>
      <w:r w:rsidRPr="00B54F8D">
        <w:rPr>
          <w:rStyle w:val="TitleChar"/>
        </w:rPr>
        <w:t xml:space="preserve">eration </w:t>
      </w:r>
      <w:r w:rsidRPr="00B54F8D">
        <w:rPr>
          <w:rStyle w:val="TitleChar"/>
          <w:highlight w:val="yellow"/>
        </w:rPr>
        <w:t>on</w:t>
      </w:r>
      <w:r w:rsidRPr="00B54F8D">
        <w:rPr>
          <w:rStyle w:val="TitleChar"/>
        </w:rPr>
        <w:t xml:space="preserve"> </w:t>
      </w:r>
      <w:r w:rsidRPr="00806A2F">
        <w:rPr>
          <w:sz w:val="16"/>
        </w:rPr>
        <w:t>the design and implementation of complementary</w:t>
      </w:r>
      <w:r w:rsidRPr="00B54F8D">
        <w:rPr>
          <w:rStyle w:val="TitleChar"/>
        </w:rPr>
        <w:t xml:space="preserve"> </w:t>
      </w:r>
      <w:r w:rsidRPr="00B54F8D">
        <w:rPr>
          <w:rStyle w:val="TitleChar"/>
          <w:highlight w:val="yellow"/>
        </w:rPr>
        <w:t>energy</w:t>
      </w:r>
      <w:r w:rsidRPr="00806A2F">
        <w:rPr>
          <w:sz w:val="16"/>
        </w:rPr>
        <w:t xml:space="preserve"> </w:t>
      </w:r>
      <w:r w:rsidRPr="00B54F8D">
        <w:rPr>
          <w:rStyle w:val="TitleChar"/>
        </w:rPr>
        <w:t>and</w:t>
      </w:r>
      <w:r w:rsidRPr="00806A2F">
        <w:rPr>
          <w:sz w:val="16"/>
        </w:rPr>
        <w:t xml:space="preserve">/or </w:t>
      </w:r>
      <w:r w:rsidRPr="00B54F8D">
        <w:rPr>
          <w:rStyle w:val="TitleChar"/>
        </w:rPr>
        <w:t>environmental</w:t>
      </w:r>
      <w:r w:rsidRPr="00806A2F">
        <w:rPr>
          <w:sz w:val="16"/>
        </w:rPr>
        <w:t xml:space="preserve"> </w:t>
      </w:r>
      <w:r w:rsidRPr="00B54F8D">
        <w:rPr>
          <w:rStyle w:val="TitleChar"/>
          <w:highlight w:val="yellow"/>
        </w:rPr>
        <w:t>policies</w:t>
      </w:r>
      <w:r w:rsidRPr="00B54F8D">
        <w:rPr>
          <w:rStyle w:val="TitleChar"/>
        </w:rPr>
        <w:t xml:space="preserve"> in recent years </w:t>
      </w:r>
      <w:r w:rsidRPr="00B54F8D">
        <w:rPr>
          <w:rStyle w:val="TitleChar"/>
          <w:highlight w:val="yellow"/>
        </w:rPr>
        <w:t>has</w:t>
      </w:r>
      <w:r w:rsidRPr="00B54F8D">
        <w:rPr>
          <w:rStyle w:val="TitleChar"/>
        </w:rPr>
        <w:t xml:space="preserve"> generally </w:t>
      </w:r>
      <w:r w:rsidRPr="00B54F8D">
        <w:rPr>
          <w:rStyle w:val="TitleChar"/>
          <w:highlight w:val="yellow"/>
        </w:rPr>
        <w:t>been</w:t>
      </w:r>
      <w:r w:rsidRPr="00806A2F">
        <w:rPr>
          <w:sz w:val="16"/>
        </w:rPr>
        <w:t xml:space="preserve"> limited to administrative measures such as those for coordinating cross-border pipeline and electricity corridors discussed above, </w:t>
      </w:r>
      <w:r w:rsidRPr="00B54F8D">
        <w:rPr>
          <w:rStyle w:val="TitleChar"/>
          <w:highlight w:val="yellow"/>
        </w:rPr>
        <w:t>based on</w:t>
      </w:r>
      <w:r w:rsidRPr="00B54F8D">
        <w:rPr>
          <w:rStyle w:val="TitleChar"/>
        </w:rPr>
        <w:t xml:space="preserve"> the </w:t>
      </w:r>
      <w:r w:rsidRPr="00B54F8D">
        <w:rPr>
          <w:rStyle w:val="TitleChar"/>
          <w:highlight w:val="yellow"/>
        </w:rPr>
        <w:t>market-driven policy changes</w:t>
      </w:r>
      <w:r w:rsidRPr="00806A2F">
        <w:rPr>
          <w:sz w:val="16"/>
        </w:rPr>
        <w:t xml:space="preserve"> of the 1990s or, in some cases, Canadian adaptation of U.S. initiatives affecting industries characterized by the substantive integration of production and distribution processes. </w:t>
      </w:r>
      <w:r w:rsidRPr="00B54F8D">
        <w:rPr>
          <w:rStyle w:val="TitleChar"/>
          <w:highlight w:val="yellow"/>
        </w:rPr>
        <w:t>These measures</w:t>
      </w:r>
      <w:r w:rsidRPr="00806A2F">
        <w:rPr>
          <w:sz w:val="16"/>
        </w:rPr>
        <w:t xml:space="preserve">, which are most advanced in the electricity (and "downstream", in the automotive) sector (see above in the preceding section), </w:t>
      </w:r>
      <w:r w:rsidRPr="00B54F8D">
        <w:rPr>
          <w:rStyle w:val="TitleChar"/>
        </w:rPr>
        <w:t>have accommodated the interests of</w:t>
      </w:r>
      <w:r w:rsidRPr="00806A2F">
        <w:rPr>
          <w:sz w:val="16"/>
        </w:rPr>
        <w:t xml:space="preserve"> major</w:t>
      </w:r>
      <w:r w:rsidRPr="00B54F8D">
        <w:rPr>
          <w:rStyle w:val="TitleChar"/>
        </w:rPr>
        <w:t xml:space="preserve"> industry</w:t>
      </w:r>
      <w:r w:rsidRPr="00806A2F">
        <w:rPr>
          <w:sz w:val="16"/>
        </w:rPr>
        <w:t xml:space="preserve"> stakeholders to some extent, </w:t>
      </w:r>
      <w:r w:rsidRPr="00B54F8D">
        <w:rPr>
          <w:rStyle w:val="TitleChar"/>
        </w:rPr>
        <w:t xml:space="preserve">but </w:t>
      </w:r>
      <w:r w:rsidRPr="00B54F8D">
        <w:rPr>
          <w:rStyle w:val="TitleChar"/>
          <w:highlight w:val="yellow"/>
        </w:rPr>
        <w:t>are</w:t>
      </w:r>
      <w:r w:rsidRPr="00806A2F">
        <w:rPr>
          <w:sz w:val="16"/>
        </w:rPr>
        <w:t xml:space="preserve"> increasingly </w:t>
      </w:r>
      <w:r w:rsidRPr="00806A2F">
        <w:rPr>
          <w:b/>
          <w:highlight w:val="yellow"/>
          <w:u w:val="single"/>
          <w:bdr w:val="single" w:sz="4" w:space="0" w:color="auto"/>
        </w:rPr>
        <w:t xml:space="preserve">subject to the cross-fire </w:t>
      </w:r>
      <w:r w:rsidRPr="00B54F8D">
        <w:rPr>
          <w:rStyle w:val="TitleChar"/>
          <w:highlight w:val="yellow"/>
        </w:rPr>
        <w:t>of competing regulatory processes and demands from competing</w:t>
      </w:r>
      <w:r w:rsidRPr="00B54F8D">
        <w:rPr>
          <w:rStyle w:val="TitleChar"/>
        </w:rPr>
        <w:t xml:space="preserve"> societal </w:t>
      </w:r>
      <w:r w:rsidRPr="00B54F8D">
        <w:rPr>
          <w:rStyle w:val="TitleChar"/>
          <w:highlight w:val="yellow"/>
        </w:rPr>
        <w:t>interests</w:t>
      </w:r>
      <w:r w:rsidRPr="00B54F8D">
        <w:rPr>
          <w:rStyle w:val="TitleChar"/>
        </w:rPr>
        <w:t>.</w:t>
      </w:r>
    </w:p>
    <w:p w:rsidR="00900998" w:rsidRPr="00806A2F" w:rsidRDefault="00900998" w:rsidP="00900998">
      <w:pPr>
        <w:rPr>
          <w:sz w:val="16"/>
        </w:rPr>
      </w:pPr>
      <w:r w:rsidRPr="00806A2F">
        <w:rPr>
          <w:sz w:val="16"/>
        </w:rPr>
        <w:t>The diversity of energy demand and energy sources within and among the nations of North America make it unlikely that a single energy policy will emerge between the United States and Canada, let alone Mexico - whatever the competing aspirations of energy industries, environmentalists, or ordinary consumers (</w:t>
      </w:r>
      <w:proofErr w:type="spellStart"/>
      <w:r w:rsidRPr="00806A2F">
        <w:rPr>
          <w:sz w:val="16"/>
        </w:rPr>
        <w:t>Dukert</w:t>
      </w:r>
      <w:proofErr w:type="spellEnd"/>
      <w:r w:rsidRPr="00806A2F">
        <w:rPr>
          <w:sz w:val="16"/>
        </w:rPr>
        <w:t xml:space="preserve"> 2007: 151). Continuing U.S. dependence on energy </w:t>
      </w:r>
      <w:proofErr w:type="gramStart"/>
      <w:r w:rsidRPr="00806A2F">
        <w:rPr>
          <w:sz w:val="16"/>
        </w:rPr>
        <w:t>imports,</w:t>
      </w:r>
      <w:proofErr w:type="gramEnd"/>
      <w:r w:rsidRPr="00806A2F">
        <w:rPr>
          <w:sz w:val="16"/>
        </w:rPr>
        <w:t xml:space="preserve"> and </w:t>
      </w:r>
      <w:r w:rsidRPr="00B54F8D">
        <w:rPr>
          <w:rStyle w:val="TitleChar"/>
          <w:highlight w:val="yellow"/>
        </w:rPr>
        <w:t>the</w:t>
      </w:r>
      <w:r w:rsidRPr="00806A2F">
        <w:rPr>
          <w:sz w:val="16"/>
        </w:rPr>
        <w:t xml:space="preserve"> visible </w:t>
      </w:r>
      <w:r w:rsidRPr="00B54F8D">
        <w:rPr>
          <w:rStyle w:val="TitleChar"/>
          <w:highlight w:val="yellow"/>
        </w:rPr>
        <w:t>unwillingness of America</w:t>
      </w:r>
      <w:r w:rsidRPr="00806A2F">
        <w:rPr>
          <w:sz w:val="16"/>
        </w:rPr>
        <w:t xml:space="preserve">n consumers (and taxpayers) </w:t>
      </w:r>
      <w:r w:rsidRPr="00B54F8D">
        <w:rPr>
          <w:rStyle w:val="TitleChar"/>
          <w:highlight w:val="yellow"/>
        </w:rPr>
        <w:t>to sacrifice</w:t>
      </w:r>
      <w:r w:rsidRPr="00806A2F">
        <w:rPr>
          <w:sz w:val="16"/>
        </w:rPr>
        <w:t xml:space="preserve"> either their lifestyles or living standards </w:t>
      </w:r>
      <w:r w:rsidRPr="00B54F8D">
        <w:rPr>
          <w:rStyle w:val="TitleChar"/>
          <w:highlight w:val="yellow"/>
        </w:rPr>
        <w:t>to finance</w:t>
      </w:r>
      <w:r w:rsidRPr="00B54F8D">
        <w:rPr>
          <w:rStyle w:val="TitleChar"/>
        </w:rPr>
        <w:t xml:space="preserve"> </w:t>
      </w:r>
      <w:r w:rsidRPr="00806A2F">
        <w:rPr>
          <w:sz w:val="16"/>
        </w:rPr>
        <w:t xml:space="preserve">the enormous investments necessary to achieve substantial </w:t>
      </w:r>
      <w:r w:rsidRPr="00B54F8D">
        <w:rPr>
          <w:rStyle w:val="TitleChar"/>
          <w:highlight w:val="yellow"/>
        </w:rPr>
        <w:t>energy independence make it likely</w:t>
      </w:r>
      <w:r w:rsidRPr="00B54F8D">
        <w:rPr>
          <w:rStyle w:val="TitleChar"/>
        </w:rPr>
        <w:t xml:space="preserve"> that </w:t>
      </w:r>
      <w:r w:rsidRPr="00B54F8D">
        <w:rPr>
          <w:rStyle w:val="TitleChar"/>
          <w:highlight w:val="yellow"/>
        </w:rPr>
        <w:t>the U</w:t>
      </w:r>
      <w:r w:rsidRPr="00806A2F">
        <w:rPr>
          <w:sz w:val="16"/>
        </w:rPr>
        <w:t xml:space="preserve">nited </w:t>
      </w:r>
      <w:r w:rsidRPr="00B54F8D">
        <w:rPr>
          <w:rStyle w:val="TitleChar"/>
          <w:highlight w:val="yellow"/>
        </w:rPr>
        <w:t>S</w:t>
      </w:r>
      <w:r w:rsidRPr="00806A2F">
        <w:rPr>
          <w:sz w:val="16"/>
        </w:rPr>
        <w:t xml:space="preserve">tates </w:t>
      </w:r>
      <w:r w:rsidRPr="00B54F8D">
        <w:rPr>
          <w:rStyle w:val="TitleChar"/>
          <w:highlight w:val="yellow"/>
        </w:rPr>
        <w:t>will</w:t>
      </w:r>
      <w:r w:rsidRPr="00B54F8D">
        <w:rPr>
          <w:rStyle w:val="TitleChar"/>
        </w:rPr>
        <w:t xml:space="preserve"> continue to depend </w:t>
      </w:r>
      <w:r w:rsidRPr="00B54F8D">
        <w:rPr>
          <w:rStyle w:val="TitleChar"/>
          <w:highlight w:val="yellow"/>
        </w:rPr>
        <w:t>on Canadian energy imports</w:t>
      </w:r>
      <w:r w:rsidRPr="00806A2F">
        <w:rPr>
          <w:sz w:val="16"/>
        </w:rPr>
        <w:t>. They also suggest the economic benefits to both countries of pursuing greater energy efficiency through the more efficient organization of existing energy infrastructure - including both refineries and electricity transmission lines- and the cooperative development of new technologies that can both enhance energy efficiency and mitigate levels of GHG emissions.</w:t>
      </w:r>
    </w:p>
    <w:p w:rsidR="00900998" w:rsidRPr="00806A2F" w:rsidRDefault="00900998" w:rsidP="00900998">
      <w:pPr>
        <w:rPr>
          <w:sz w:val="16"/>
        </w:rPr>
      </w:pPr>
      <w:r w:rsidRPr="00B54F8D">
        <w:rPr>
          <w:rStyle w:val="TitleChar"/>
          <w:highlight w:val="yellow"/>
        </w:rPr>
        <w:t>The</w:t>
      </w:r>
      <w:r w:rsidRPr="00806A2F">
        <w:rPr>
          <w:sz w:val="16"/>
        </w:rPr>
        <w:t xml:space="preserve"> two</w:t>
      </w:r>
      <w:r w:rsidRPr="00B54F8D">
        <w:rPr>
          <w:rStyle w:val="TitleChar"/>
        </w:rPr>
        <w:t xml:space="preserve"> </w:t>
      </w:r>
      <w:r w:rsidRPr="00806A2F">
        <w:rPr>
          <w:b/>
          <w:highlight w:val="yellow"/>
          <w:u w:val="single"/>
          <w:bdr w:val="single" w:sz="4" w:space="0" w:color="auto"/>
        </w:rPr>
        <w:t>greatest threat</w:t>
      </w:r>
      <w:r w:rsidRPr="00806A2F">
        <w:rPr>
          <w:sz w:val="16"/>
          <w:bdr w:val="single" w:sz="4" w:space="0" w:color="auto"/>
        </w:rPr>
        <w:t xml:space="preserve">s </w:t>
      </w:r>
      <w:r w:rsidRPr="00806A2F">
        <w:rPr>
          <w:b/>
          <w:highlight w:val="yellow"/>
          <w:u w:val="single"/>
          <w:bdr w:val="single" w:sz="4" w:space="0" w:color="auto"/>
        </w:rPr>
        <w:t>to</w:t>
      </w:r>
      <w:r w:rsidRPr="00806A2F">
        <w:rPr>
          <w:sz w:val="16"/>
        </w:rPr>
        <w:t xml:space="preserve"> such </w:t>
      </w:r>
      <w:r w:rsidRPr="00806A2F">
        <w:rPr>
          <w:b/>
          <w:highlight w:val="yellow"/>
          <w:u w:val="single"/>
          <w:bdr w:val="single" w:sz="4" w:space="0" w:color="auto"/>
        </w:rPr>
        <w:t>cooperation</w:t>
      </w:r>
      <w:r w:rsidRPr="00B54F8D">
        <w:rPr>
          <w:rStyle w:val="TitleChar"/>
          <w:highlight w:val="yellow"/>
        </w:rPr>
        <w:t xml:space="preserve"> [is</w:t>
      </w:r>
      <w:r w:rsidRPr="00B54F8D">
        <w:rPr>
          <w:rStyle w:val="TitleChar"/>
        </w:rPr>
        <w:t>]</w:t>
      </w:r>
      <w:r w:rsidRPr="00806A2F">
        <w:rPr>
          <w:sz w:val="16"/>
        </w:rPr>
        <w:t xml:space="preserve"> are likely to be</w:t>
      </w:r>
      <w:r w:rsidRPr="00B54F8D">
        <w:rPr>
          <w:rStyle w:val="TitleChar"/>
        </w:rPr>
        <w:t xml:space="preserve"> </w:t>
      </w:r>
      <w:r w:rsidRPr="00B54F8D">
        <w:rPr>
          <w:rStyle w:val="TitleChar"/>
          <w:highlight w:val="yellow"/>
        </w:rPr>
        <w:t>the temptation</w:t>
      </w:r>
      <w:r w:rsidRPr="00B54F8D">
        <w:rPr>
          <w:rStyle w:val="TitleChar"/>
        </w:rPr>
        <w:t xml:space="preserve"> of the larger power </w:t>
      </w:r>
      <w:r w:rsidRPr="00B54F8D">
        <w:rPr>
          <w:rStyle w:val="TitleChar"/>
          <w:highlight w:val="yellow"/>
        </w:rPr>
        <w:t xml:space="preserve">to </w:t>
      </w:r>
      <w:r w:rsidRPr="00806A2F">
        <w:rPr>
          <w:b/>
          <w:highlight w:val="yellow"/>
          <w:u w:val="single"/>
          <w:bdr w:val="single" w:sz="4" w:space="0" w:color="auto"/>
        </w:rPr>
        <w:t>impose unilateral</w:t>
      </w:r>
      <w:r w:rsidRPr="0002563E">
        <w:rPr>
          <w:b/>
          <w:u w:val="single"/>
          <w:bdr w:val="single" w:sz="4" w:space="0" w:color="auto"/>
        </w:rPr>
        <w:t xml:space="preserve"> policy </w:t>
      </w:r>
      <w:r w:rsidRPr="00806A2F">
        <w:rPr>
          <w:b/>
          <w:highlight w:val="yellow"/>
          <w:u w:val="single"/>
          <w:bdr w:val="single" w:sz="4" w:space="0" w:color="auto"/>
        </w:rPr>
        <w:t>decisions</w:t>
      </w:r>
      <w:r w:rsidRPr="00B54F8D">
        <w:rPr>
          <w:rStyle w:val="TitleChar"/>
          <w:highlight w:val="yellow"/>
        </w:rPr>
        <w:t xml:space="preserve"> on its smaller </w:t>
      </w:r>
      <w:proofErr w:type="spellStart"/>
      <w:r w:rsidRPr="00B54F8D">
        <w:rPr>
          <w:rStyle w:val="TitleChar"/>
          <w:highlight w:val="yellow"/>
        </w:rPr>
        <w:t>neighbour</w:t>
      </w:r>
      <w:proofErr w:type="spellEnd"/>
      <w:r w:rsidRPr="00806A2F">
        <w:rPr>
          <w:sz w:val="16"/>
        </w:rPr>
        <w:t xml:space="preserve"> and 1970s-style regional divisions within Canada that undercut the latter's capacity to negotiate effectively with the United States. These challenges suggest that</w:t>
      </w:r>
      <w:r w:rsidRPr="00B54F8D">
        <w:rPr>
          <w:rStyle w:val="TitleChar"/>
        </w:rPr>
        <w:t xml:space="preserve"> </w:t>
      </w:r>
      <w:r w:rsidRPr="00B54F8D">
        <w:rPr>
          <w:rStyle w:val="TitleChar"/>
          <w:highlight w:val="yellow"/>
        </w:rPr>
        <w:t>Canadia</w:t>
      </w:r>
      <w:r w:rsidRPr="00B54F8D">
        <w:rPr>
          <w:rStyle w:val="TitleChar"/>
        </w:rPr>
        <w:t>n governments</w:t>
      </w:r>
      <w:r w:rsidRPr="00806A2F">
        <w:rPr>
          <w:sz w:val="16"/>
        </w:rPr>
        <w:t xml:space="preserve"> - both federal and provincial - </w:t>
      </w:r>
      <w:r w:rsidRPr="00B54F8D">
        <w:rPr>
          <w:rStyle w:val="TitleChar"/>
          <w:highlight w:val="yellow"/>
        </w:rPr>
        <w:t>must</w:t>
      </w:r>
      <w:r w:rsidRPr="00806A2F">
        <w:rPr>
          <w:sz w:val="16"/>
        </w:rPr>
        <w:t xml:space="preserve"> develop a three-level strategy to engage their American neighbors constructively, while </w:t>
      </w:r>
      <w:r w:rsidRPr="00B54F8D">
        <w:rPr>
          <w:rStyle w:val="TitleChar"/>
          <w:highlight w:val="yellow"/>
        </w:rPr>
        <w:t>reduc</w:t>
      </w:r>
      <w:r w:rsidRPr="00806A2F">
        <w:rPr>
          <w:sz w:val="16"/>
        </w:rPr>
        <w:t xml:space="preserve">ing </w:t>
      </w:r>
      <w:r w:rsidRPr="00B54F8D">
        <w:rPr>
          <w:rStyle w:val="TitleChar"/>
          <w:highlight w:val="yellow"/>
        </w:rPr>
        <w:t>the leverage of American environmental</w:t>
      </w:r>
      <w:r w:rsidRPr="00B54F8D">
        <w:rPr>
          <w:rStyle w:val="TitleChar"/>
        </w:rPr>
        <w:t xml:space="preserve"> interest </w:t>
      </w:r>
      <w:r w:rsidRPr="00B54F8D">
        <w:rPr>
          <w:rStyle w:val="TitleChar"/>
          <w:highlight w:val="yellow"/>
        </w:rPr>
        <w:t xml:space="preserve">groups to </w:t>
      </w:r>
      <w:r w:rsidRPr="00806A2F">
        <w:rPr>
          <w:b/>
          <w:highlight w:val="yellow"/>
          <w:u w:val="single"/>
          <w:bdr w:val="single" w:sz="4" w:space="0" w:color="auto"/>
        </w:rPr>
        <w:t>disrupt the bilateral relationship</w:t>
      </w:r>
      <w:r w:rsidRPr="00806A2F">
        <w:rPr>
          <w:sz w:val="16"/>
          <w:highlight w:val="yellow"/>
        </w:rPr>
        <w:t>.</w:t>
      </w:r>
      <w:r w:rsidRPr="00806A2F">
        <w:rPr>
          <w:sz w:val="16"/>
        </w:rPr>
        <w:t xml:space="preserve"> Ironically, regional </w:t>
      </w:r>
      <w:r w:rsidRPr="00B54F8D">
        <w:rPr>
          <w:rStyle w:val="TitleChar"/>
        </w:rPr>
        <w:t>divisions</w:t>
      </w:r>
      <w:r w:rsidRPr="00806A2F">
        <w:rPr>
          <w:sz w:val="16"/>
        </w:rPr>
        <w:t xml:space="preserve"> </w:t>
      </w:r>
      <w:r w:rsidRPr="00B54F8D">
        <w:rPr>
          <w:rStyle w:val="TitleChar"/>
        </w:rPr>
        <w:t>on</w:t>
      </w:r>
      <w:r w:rsidRPr="00806A2F">
        <w:rPr>
          <w:sz w:val="16"/>
        </w:rPr>
        <w:t xml:space="preserve"> cap-and-trade and related </w:t>
      </w:r>
      <w:r w:rsidRPr="00B54F8D">
        <w:rPr>
          <w:rStyle w:val="TitleChar"/>
        </w:rPr>
        <w:t>environmental legislation in the U</w:t>
      </w:r>
      <w:r w:rsidRPr="00806A2F">
        <w:rPr>
          <w:sz w:val="16"/>
        </w:rPr>
        <w:t xml:space="preserve">nited </w:t>
      </w:r>
      <w:r w:rsidRPr="00B54F8D">
        <w:rPr>
          <w:rStyle w:val="TitleChar"/>
        </w:rPr>
        <w:t>S</w:t>
      </w:r>
      <w:r w:rsidRPr="00806A2F">
        <w:rPr>
          <w:sz w:val="16"/>
        </w:rPr>
        <w:t xml:space="preserve">tates </w:t>
      </w:r>
      <w:r w:rsidRPr="00B54F8D">
        <w:rPr>
          <w:rStyle w:val="TitleChar"/>
        </w:rPr>
        <w:t>create opportunities to do just that</w:t>
      </w:r>
      <w:r w:rsidRPr="00806A2F">
        <w:rPr>
          <w:sz w:val="16"/>
        </w:rPr>
        <w:t>.</w:t>
      </w:r>
    </w:p>
    <w:p w:rsidR="00900998" w:rsidRDefault="00900998" w:rsidP="00900998"/>
    <w:p w:rsidR="00900998" w:rsidRPr="00C801D0" w:rsidRDefault="00900998" w:rsidP="00900998">
      <w:pPr>
        <w:pStyle w:val="Heading4"/>
        <w:rPr>
          <w:rFonts w:eastAsia="Times New Roman"/>
        </w:rPr>
      </w:pPr>
      <w:r>
        <w:rPr>
          <w:rFonts w:eastAsia="Times New Roman"/>
        </w:rPr>
        <w:t>CO2 EOR</w:t>
      </w:r>
      <w:r w:rsidRPr="00C801D0">
        <w:rPr>
          <w:rFonts w:eastAsia="Times New Roman"/>
        </w:rPr>
        <w:t xml:space="preserve"> </w:t>
      </w:r>
      <w:proofErr w:type="gramStart"/>
      <w:r w:rsidRPr="00C801D0">
        <w:rPr>
          <w:rFonts w:eastAsia="Times New Roman"/>
        </w:rPr>
        <w:t>c</w:t>
      </w:r>
      <w:r>
        <w:rPr>
          <w:rFonts w:eastAsia="Times New Roman"/>
        </w:rPr>
        <w:t>an</w:t>
      </w:r>
      <w:proofErr w:type="gramEnd"/>
      <w:r>
        <w:rPr>
          <w:rFonts w:eastAsia="Times New Roman"/>
        </w:rPr>
        <w:t xml:space="preserve"> easily double oil production.</w:t>
      </w:r>
    </w:p>
    <w:p w:rsidR="00900998" w:rsidRPr="00C801D0" w:rsidRDefault="00900998" w:rsidP="00900998">
      <w:pPr>
        <w:rPr>
          <w:sz w:val="16"/>
          <w:szCs w:val="16"/>
        </w:rPr>
      </w:pPr>
      <w:r w:rsidRPr="0053755B">
        <w:rPr>
          <w:rStyle w:val="StyleStyleBold12pt"/>
        </w:rPr>
        <w:t>NEORI 12</w:t>
      </w:r>
      <w:r w:rsidRPr="00C801D0">
        <w:rPr>
          <w:sz w:val="16"/>
        </w:rPr>
        <w:t xml:space="preserve"> [</w:t>
      </w:r>
      <w:r w:rsidRPr="00C801D0">
        <w:rPr>
          <w:sz w:val="16"/>
          <w:szCs w:val="16"/>
        </w:rPr>
        <w:t>The National Enhanced Oil Recovery Initiative (Initiative members include executives from the electric power, coal, ethanol, chemical, and oil and gas industries; state officials, legislators, and regulators; and environmental and labor representatives), “Carbon Dioxide Enhanced Oil Recovery: A Critical Domestic Energy, Economic, and Environmental Opportunity,” February 2012</w:t>
      </w:r>
    </w:p>
    <w:p w:rsidR="00900998" w:rsidRPr="00B54F8D" w:rsidRDefault="00900998" w:rsidP="00900998">
      <w:pPr>
        <w:rPr>
          <w:rStyle w:val="TitleChar"/>
        </w:rPr>
      </w:pPr>
    </w:p>
    <w:p w:rsidR="00900998" w:rsidRPr="00C801D0" w:rsidRDefault="00900998" w:rsidP="00900998">
      <w:pPr>
        <w:rPr>
          <w:sz w:val="16"/>
        </w:rPr>
      </w:pPr>
      <w:r w:rsidRPr="00B54F8D">
        <w:rPr>
          <w:rStyle w:val="TitleChar"/>
          <w:highlight w:val="yellow"/>
        </w:rPr>
        <w:t>America has the potential to expand CO2-EOR</w:t>
      </w:r>
      <w:r w:rsidRPr="00B54F8D">
        <w:rPr>
          <w:rStyle w:val="TitleChar"/>
        </w:rPr>
        <w:t xml:space="preserve"> significantly</w:t>
      </w:r>
      <w:r w:rsidRPr="00C801D0">
        <w:rPr>
          <w:sz w:val="16"/>
        </w:rPr>
        <w:t xml:space="preserve">. Advanced Resources International (ARI) estimates that </w:t>
      </w:r>
      <w:r w:rsidRPr="00B54F8D">
        <w:rPr>
          <w:rStyle w:val="TitleChar"/>
          <w:highlight w:val="yellow"/>
        </w:rPr>
        <w:t>an additional</w:t>
      </w:r>
      <w:r w:rsidRPr="00B54F8D">
        <w:rPr>
          <w:rStyle w:val="TitleChar"/>
        </w:rPr>
        <w:t xml:space="preserve"> 26-</w:t>
      </w:r>
      <w:r w:rsidRPr="00B54F8D">
        <w:rPr>
          <w:rStyle w:val="TitleChar"/>
          <w:highlight w:val="yellow"/>
        </w:rPr>
        <w:t>61 billion barrels of oil could</w:t>
      </w:r>
      <w:r w:rsidRPr="00B54F8D">
        <w:rPr>
          <w:rStyle w:val="TitleChar"/>
        </w:rPr>
        <w:t xml:space="preserve"> economically </w:t>
      </w:r>
      <w:r w:rsidRPr="00B54F8D">
        <w:rPr>
          <w:rStyle w:val="TitleChar"/>
          <w:highlight w:val="yellow"/>
        </w:rPr>
        <w:t>be recovered</w:t>
      </w:r>
      <w:r w:rsidRPr="00B54F8D">
        <w:rPr>
          <w:rStyle w:val="TitleChar"/>
        </w:rPr>
        <w:t xml:space="preserve"> with today’s EOR tech</w:t>
      </w:r>
      <w:r w:rsidRPr="00C801D0">
        <w:rPr>
          <w:sz w:val="16"/>
        </w:rPr>
        <w:t xml:space="preserve">nologies, potentially </w:t>
      </w:r>
      <w:r w:rsidRPr="00B54F8D">
        <w:rPr>
          <w:rStyle w:val="TitleChar"/>
        </w:rPr>
        <w:t xml:space="preserve">more than </w:t>
      </w:r>
      <w:r w:rsidRPr="0053755B">
        <w:rPr>
          <w:rStyle w:val="Emphasis"/>
          <w:highlight w:val="yellow"/>
        </w:rPr>
        <w:t>doubling</w:t>
      </w:r>
      <w:r w:rsidRPr="00B54F8D">
        <w:rPr>
          <w:rStyle w:val="TitleChar"/>
        </w:rPr>
        <w:t xml:space="preserve"> current </w:t>
      </w:r>
      <w:r w:rsidRPr="00B54F8D">
        <w:rPr>
          <w:rStyle w:val="TitleChar"/>
          <w:highlight w:val="yellow"/>
        </w:rPr>
        <w:t>U.S</w:t>
      </w:r>
      <w:r w:rsidRPr="00B54F8D">
        <w:rPr>
          <w:rStyle w:val="TitleChar"/>
        </w:rPr>
        <w:t xml:space="preserve">. proven </w:t>
      </w:r>
      <w:r w:rsidRPr="00B54F8D">
        <w:rPr>
          <w:rStyle w:val="TitleChar"/>
          <w:highlight w:val="yellow"/>
        </w:rPr>
        <w:t>reserves</w:t>
      </w:r>
      <w:r w:rsidRPr="00C801D0">
        <w:rPr>
          <w:sz w:val="16"/>
        </w:rPr>
        <w:t>. Moreover, “</w:t>
      </w:r>
      <w:r w:rsidRPr="00B54F8D">
        <w:rPr>
          <w:rStyle w:val="TitleChar"/>
          <w:highlight w:val="yellow"/>
        </w:rPr>
        <w:t>next gen</w:t>
      </w:r>
      <w:r w:rsidRPr="00B54F8D">
        <w:rPr>
          <w:rStyle w:val="TitleChar"/>
        </w:rPr>
        <w:t xml:space="preserve">eration” </w:t>
      </w:r>
      <w:r w:rsidRPr="00B54F8D">
        <w:rPr>
          <w:rStyle w:val="TitleChar"/>
          <w:highlight w:val="yellow"/>
        </w:rPr>
        <w:t>EOR tech</w:t>
      </w:r>
      <w:r w:rsidRPr="00C801D0">
        <w:rPr>
          <w:sz w:val="16"/>
        </w:rPr>
        <w:t xml:space="preserve">nology </w:t>
      </w:r>
      <w:r w:rsidRPr="00B54F8D">
        <w:rPr>
          <w:rStyle w:val="TitleChar"/>
          <w:highlight w:val="yellow"/>
        </w:rPr>
        <w:t>could yield</w:t>
      </w:r>
      <w:r w:rsidRPr="00B54F8D">
        <w:rPr>
          <w:rStyle w:val="TitleChar"/>
        </w:rPr>
        <w:t xml:space="preserve"> substantially </w:t>
      </w:r>
      <w:r w:rsidRPr="00B54F8D">
        <w:rPr>
          <w:rStyle w:val="TitleChar"/>
          <w:highlight w:val="yellow"/>
        </w:rPr>
        <w:t>greater gains</w:t>
      </w:r>
      <w:r w:rsidRPr="00C801D0">
        <w:rPr>
          <w:sz w:val="16"/>
        </w:rPr>
        <w:t xml:space="preserve">, potentially </w:t>
      </w:r>
      <w:r w:rsidRPr="00B54F8D">
        <w:rPr>
          <w:rStyle w:val="TitleChar"/>
          <w:highlight w:val="yellow"/>
        </w:rPr>
        <w:t>increasing recoverable domestic oil</w:t>
      </w:r>
      <w:r w:rsidRPr="00B54F8D">
        <w:rPr>
          <w:rStyle w:val="TitleChar"/>
        </w:rPr>
        <w:t xml:space="preserve"> from EOR </w:t>
      </w:r>
      <w:r w:rsidRPr="00B54F8D">
        <w:rPr>
          <w:rStyle w:val="TitleChar"/>
          <w:highlight w:val="yellow"/>
        </w:rPr>
        <w:t>to</w:t>
      </w:r>
      <w:r w:rsidRPr="00B54F8D">
        <w:rPr>
          <w:rStyle w:val="TitleChar"/>
        </w:rPr>
        <w:t xml:space="preserve"> 67-</w:t>
      </w:r>
      <w:r w:rsidRPr="00B54F8D">
        <w:rPr>
          <w:rStyle w:val="TitleChar"/>
          <w:highlight w:val="yellow"/>
        </w:rPr>
        <w:t>137 billion barrels</w:t>
      </w:r>
      <w:r w:rsidRPr="00C801D0">
        <w:rPr>
          <w:sz w:val="16"/>
        </w:rPr>
        <w:t>, and storing 20-45 billion metric tons of CO2 that would otherwise be released into the atmosphere (ARI, 2011). Pg. 1</w:t>
      </w:r>
    </w:p>
    <w:p w:rsidR="00900998" w:rsidRPr="00C801D0" w:rsidRDefault="00900998" w:rsidP="00900998">
      <w:pPr>
        <w:rPr>
          <w:sz w:val="16"/>
        </w:rPr>
      </w:pPr>
    </w:p>
    <w:p w:rsidR="00900998" w:rsidRPr="00C801D0" w:rsidRDefault="00900998" w:rsidP="00900998">
      <w:pPr>
        <w:pStyle w:val="Heading4"/>
        <w:rPr>
          <w:rFonts w:eastAsia="Times New Roman"/>
        </w:rPr>
      </w:pPr>
      <w:r>
        <w:rPr>
          <w:rFonts w:eastAsia="Times New Roman"/>
        </w:rPr>
        <w:t>That displaces U.S. oil imports.</w:t>
      </w:r>
    </w:p>
    <w:p w:rsidR="00900998" w:rsidRPr="00C801D0" w:rsidRDefault="00900998" w:rsidP="00900998">
      <w:pPr>
        <w:rPr>
          <w:sz w:val="16"/>
          <w:szCs w:val="16"/>
        </w:rPr>
      </w:pPr>
      <w:r w:rsidRPr="0053755B">
        <w:rPr>
          <w:rStyle w:val="StyleStyleBold12pt"/>
        </w:rPr>
        <w:t>NEORI 12</w:t>
      </w:r>
      <w:r w:rsidRPr="00C801D0">
        <w:rPr>
          <w:sz w:val="16"/>
        </w:rPr>
        <w:t xml:space="preserve"> [</w:t>
      </w:r>
      <w:r w:rsidRPr="00C801D0">
        <w:rPr>
          <w:sz w:val="16"/>
          <w:szCs w:val="16"/>
        </w:rPr>
        <w:t>The National Enhanced Oil Recovery Initiative (Initiative members include executives from the electric power, coal, ethanol, chemical, and oil and gas industries; state officials, legislators, and regulators; and environmental and labor representatives), “Carbon Dioxide Enhanced Oil Recovery: A Critical Domestic Energy, Economic, and Environmental Opportunity,” February 2012</w:t>
      </w:r>
    </w:p>
    <w:p w:rsidR="00900998" w:rsidRPr="00C801D0" w:rsidRDefault="00900998" w:rsidP="00900998">
      <w:pPr>
        <w:rPr>
          <w:sz w:val="16"/>
        </w:rPr>
      </w:pPr>
    </w:p>
    <w:p w:rsidR="00900998" w:rsidRPr="00C801D0" w:rsidRDefault="00900998" w:rsidP="00900998">
      <w:pPr>
        <w:rPr>
          <w:sz w:val="16"/>
        </w:rPr>
      </w:pPr>
      <w:r w:rsidRPr="00C801D0">
        <w:rPr>
          <w:sz w:val="16"/>
        </w:rPr>
        <w:t xml:space="preserve">Analysis undertaken by NEORI suggests that </w:t>
      </w:r>
      <w:r w:rsidRPr="00B54F8D">
        <w:rPr>
          <w:rStyle w:val="TitleChar"/>
          <w:highlight w:val="yellow"/>
        </w:rPr>
        <w:t>this tax credit would</w:t>
      </w:r>
      <w:r w:rsidRPr="00B54F8D">
        <w:rPr>
          <w:rStyle w:val="TitleChar"/>
        </w:rPr>
        <w:t xml:space="preserve"> result in the </w:t>
      </w:r>
      <w:r w:rsidRPr="00B54F8D">
        <w:rPr>
          <w:rStyle w:val="TitleChar"/>
          <w:highlight w:val="yellow"/>
        </w:rPr>
        <w:t>produc</w:t>
      </w:r>
      <w:r w:rsidRPr="00B54F8D">
        <w:rPr>
          <w:rStyle w:val="TitleChar"/>
        </w:rPr>
        <w:t xml:space="preserve">tion of an additional </w:t>
      </w:r>
      <w:r w:rsidRPr="00B54F8D">
        <w:rPr>
          <w:rStyle w:val="TitleChar"/>
          <w:highlight w:val="yellow"/>
        </w:rPr>
        <w:t>9 billion barrels of American oil</w:t>
      </w:r>
      <w:r w:rsidRPr="00B54F8D">
        <w:rPr>
          <w:rStyle w:val="TitleChar"/>
        </w:rPr>
        <w:t xml:space="preserve"> over 40 years, quadrupling CO2-EOR production and </w:t>
      </w:r>
      <w:r w:rsidRPr="00541B1F">
        <w:rPr>
          <w:rStyle w:val="Emphasis"/>
          <w:highlight w:val="yellow"/>
        </w:rPr>
        <w:t>displacing U.S. oil imports</w:t>
      </w:r>
      <w:r w:rsidRPr="00C801D0">
        <w:rPr>
          <w:sz w:val="16"/>
        </w:rPr>
        <w:t xml:space="preserve"> (See Figure 1). At the same time, </w:t>
      </w:r>
      <w:r w:rsidRPr="00B54F8D">
        <w:rPr>
          <w:rStyle w:val="TitleChar"/>
        </w:rPr>
        <w:t xml:space="preserve">the proposed incentive would save the United States roughly $610 billion in expenditures on imported oil, </w:t>
      </w:r>
      <w:r w:rsidRPr="00C801D0">
        <w:rPr>
          <w:sz w:val="16"/>
        </w:rPr>
        <w:t xml:space="preserve">while storing approximately 4 billion tons of CO2 captured from industrial and power plant sources, thereby reducing total U.S. CO2 emissions in the process. Pg.2 </w:t>
      </w:r>
    </w:p>
    <w:p w:rsidR="00900998" w:rsidRDefault="00900998" w:rsidP="00900998"/>
    <w:p w:rsidR="00900998" w:rsidRPr="0002563E" w:rsidRDefault="00900998" w:rsidP="00900998">
      <w:pPr>
        <w:pStyle w:val="Heading4"/>
      </w:pPr>
      <w:r w:rsidRPr="0002563E">
        <w:t xml:space="preserve">US-Canada energy coop is key to stabilize the Arctic </w:t>
      </w:r>
    </w:p>
    <w:p w:rsidR="00900998" w:rsidRPr="0002563E" w:rsidRDefault="00900998" w:rsidP="00900998">
      <w:pPr>
        <w:rPr>
          <w:sz w:val="16"/>
          <w:szCs w:val="16"/>
        </w:rPr>
      </w:pPr>
      <w:r w:rsidRPr="00806A2F">
        <w:rPr>
          <w:rStyle w:val="StyleStyleBold12pt"/>
        </w:rPr>
        <w:t>Eurasia Review 12</w:t>
      </w:r>
      <w:r w:rsidRPr="0002563E">
        <w:t xml:space="preserve"> </w:t>
      </w:r>
      <w:r w:rsidRPr="0002563E">
        <w:rPr>
          <w:sz w:val="16"/>
          <w:szCs w:val="16"/>
        </w:rPr>
        <w:t xml:space="preserve">[“The Arctic: Simmering Tensions </w:t>
      </w:r>
      <w:proofErr w:type="gramStart"/>
      <w:r w:rsidRPr="0002563E">
        <w:rPr>
          <w:sz w:val="16"/>
          <w:szCs w:val="16"/>
        </w:rPr>
        <w:t>Between Canada And</w:t>
      </w:r>
      <w:proofErr w:type="gramEnd"/>
      <w:r w:rsidRPr="0002563E">
        <w:rPr>
          <w:sz w:val="16"/>
          <w:szCs w:val="16"/>
        </w:rPr>
        <w:t xml:space="preserve"> US – Analysis,” July 30, 2012, pg. http://www.eurasiareview.com/30072012-the-arctic-simmering-tensions-between-canada-and-us-analysis/]</w:t>
      </w:r>
    </w:p>
    <w:p w:rsidR="00900998" w:rsidRPr="00763857" w:rsidRDefault="00900998" w:rsidP="00900998">
      <w:pPr>
        <w:rPr>
          <w:sz w:val="16"/>
        </w:rPr>
      </w:pPr>
    </w:p>
    <w:p w:rsidR="00900998" w:rsidRPr="00763857" w:rsidRDefault="00900998" w:rsidP="00900998">
      <w:pPr>
        <w:rPr>
          <w:sz w:val="16"/>
        </w:rPr>
      </w:pPr>
      <w:r w:rsidRPr="00B54F8D">
        <w:rPr>
          <w:rStyle w:val="TitleChar"/>
          <w:highlight w:val="yellow"/>
        </w:rPr>
        <w:t>The focus</w:t>
      </w:r>
      <w:r w:rsidRPr="00B54F8D">
        <w:rPr>
          <w:rStyle w:val="TitleChar"/>
        </w:rPr>
        <w:t xml:space="preserve"> of international attention </w:t>
      </w:r>
      <w:r w:rsidRPr="00B54F8D">
        <w:rPr>
          <w:rStyle w:val="TitleChar"/>
          <w:highlight w:val="yellow"/>
        </w:rPr>
        <w:t>on melting</w:t>
      </w:r>
      <w:r w:rsidRPr="00B54F8D">
        <w:rPr>
          <w:rStyle w:val="TitleChar"/>
        </w:rPr>
        <w:t xml:space="preserve"> polar </w:t>
      </w:r>
      <w:r w:rsidRPr="00B54F8D">
        <w:rPr>
          <w:rStyle w:val="TitleChar"/>
          <w:highlight w:val="yellow"/>
        </w:rPr>
        <w:t>ice is hiding</w:t>
      </w:r>
      <w:r w:rsidRPr="00B54F8D">
        <w:rPr>
          <w:rStyle w:val="TitleChar"/>
        </w:rPr>
        <w:t xml:space="preserve"> </w:t>
      </w:r>
      <w:r w:rsidRPr="00806A2F">
        <w:rPr>
          <w:rStyle w:val="Emphasis"/>
        </w:rPr>
        <w:t xml:space="preserve">simmering </w:t>
      </w:r>
      <w:r w:rsidRPr="00763857">
        <w:rPr>
          <w:rStyle w:val="Emphasis"/>
          <w:highlight w:val="yellow"/>
        </w:rPr>
        <w:t>tensions</w:t>
      </w:r>
      <w:r w:rsidRPr="00B54F8D">
        <w:rPr>
          <w:rStyle w:val="TitleChar"/>
          <w:highlight w:val="yellow"/>
        </w:rPr>
        <w:t xml:space="preserve"> between Canada and the US</w:t>
      </w:r>
      <w:r w:rsidRPr="00763857">
        <w:rPr>
          <w:sz w:val="16"/>
        </w:rPr>
        <w:t xml:space="preserve">A – two of the eight states with Arctic territory – </w:t>
      </w:r>
      <w:r w:rsidRPr="00B54F8D">
        <w:rPr>
          <w:rStyle w:val="TitleChar"/>
          <w:highlight w:val="yellow"/>
        </w:rPr>
        <w:t>which need be</w:t>
      </w:r>
      <w:r w:rsidRPr="00B54F8D">
        <w:rPr>
          <w:rStyle w:val="TitleChar"/>
        </w:rPr>
        <w:t xml:space="preserve"> urgently </w:t>
      </w:r>
      <w:r w:rsidRPr="00B54F8D">
        <w:rPr>
          <w:rStyle w:val="TitleChar"/>
          <w:highlight w:val="yellow"/>
        </w:rPr>
        <w:t>resolved to avoid complications in a</w:t>
      </w:r>
      <w:r w:rsidRPr="00B54F8D">
        <w:rPr>
          <w:rStyle w:val="TitleChar"/>
        </w:rPr>
        <w:t xml:space="preserve"> new </w:t>
      </w:r>
      <w:r w:rsidRPr="00763857">
        <w:rPr>
          <w:rStyle w:val="Emphasis"/>
          <w:highlight w:val="yellow"/>
        </w:rPr>
        <w:t>emerging geopolitical situation</w:t>
      </w:r>
      <w:r w:rsidRPr="00763857">
        <w:rPr>
          <w:sz w:val="16"/>
        </w:rPr>
        <w:t>, says a new study.</w:t>
      </w:r>
    </w:p>
    <w:p w:rsidR="00900998" w:rsidRPr="00763857" w:rsidRDefault="00900998" w:rsidP="00900998">
      <w:pPr>
        <w:rPr>
          <w:sz w:val="16"/>
        </w:rPr>
      </w:pPr>
      <w:r w:rsidRPr="00763857">
        <w:rPr>
          <w:sz w:val="16"/>
        </w:rPr>
        <w:t>“</w:t>
      </w:r>
      <w:r w:rsidRPr="00B54F8D">
        <w:rPr>
          <w:rStyle w:val="TitleChar"/>
          <w:highlight w:val="yellow"/>
        </w:rPr>
        <w:t>Both countries</w:t>
      </w:r>
      <w:r w:rsidRPr="00B54F8D">
        <w:rPr>
          <w:rStyle w:val="TitleChar"/>
        </w:rPr>
        <w:t xml:space="preserve"> </w:t>
      </w:r>
      <w:r w:rsidRPr="00763857">
        <w:rPr>
          <w:sz w:val="16"/>
        </w:rPr>
        <w:t>need to</w:t>
      </w:r>
      <w:r w:rsidRPr="00B54F8D">
        <w:rPr>
          <w:rStyle w:val="TitleChar"/>
        </w:rPr>
        <w:t xml:space="preserve"> </w:t>
      </w:r>
      <w:r w:rsidRPr="00763857">
        <w:rPr>
          <w:sz w:val="16"/>
        </w:rPr>
        <w:t xml:space="preserve">pay attention to the challenges in the Arctic but </w:t>
      </w:r>
      <w:r w:rsidRPr="00B54F8D">
        <w:rPr>
          <w:rStyle w:val="TitleChar"/>
          <w:highlight w:val="yellow"/>
        </w:rPr>
        <w:t>should</w:t>
      </w:r>
      <w:r w:rsidRPr="00763857">
        <w:rPr>
          <w:sz w:val="16"/>
        </w:rPr>
        <w:t xml:space="preserve"> also </w:t>
      </w:r>
      <w:r w:rsidRPr="00B54F8D">
        <w:rPr>
          <w:rStyle w:val="TitleChar"/>
          <w:highlight w:val="yellow"/>
        </w:rPr>
        <w:t xml:space="preserve">be wary of how their </w:t>
      </w:r>
      <w:r w:rsidRPr="00763857">
        <w:rPr>
          <w:rStyle w:val="Emphasis"/>
          <w:highlight w:val="yellow"/>
        </w:rPr>
        <w:t>domestic posturing</w:t>
      </w:r>
      <w:r w:rsidRPr="00763857">
        <w:rPr>
          <w:sz w:val="16"/>
        </w:rPr>
        <w:t xml:space="preserve"> in the region </w:t>
      </w:r>
      <w:r w:rsidRPr="00B54F8D">
        <w:rPr>
          <w:rStyle w:val="TitleChar"/>
          <w:highlight w:val="yellow"/>
        </w:rPr>
        <w:t>is affecting</w:t>
      </w:r>
      <w:r w:rsidRPr="00B54F8D">
        <w:rPr>
          <w:rStyle w:val="TitleChar"/>
        </w:rPr>
        <w:t xml:space="preserve"> their </w:t>
      </w:r>
      <w:r w:rsidRPr="00763857">
        <w:rPr>
          <w:rStyle w:val="Emphasis"/>
        </w:rPr>
        <w:t>i</w:t>
      </w:r>
      <w:r w:rsidRPr="00806A2F">
        <w:rPr>
          <w:rStyle w:val="Emphasis"/>
        </w:rPr>
        <w:t xml:space="preserve">nternational </w:t>
      </w:r>
      <w:r w:rsidRPr="00763857">
        <w:rPr>
          <w:rStyle w:val="Emphasis"/>
          <w:highlight w:val="yellow"/>
        </w:rPr>
        <w:t>relations</w:t>
      </w:r>
      <w:r w:rsidRPr="00763857">
        <w:rPr>
          <w:sz w:val="16"/>
        </w:rPr>
        <w:t>, including with each other,” says the study by the prestigious Stockholm International Peace Research Institute (SIPRI).</w:t>
      </w:r>
    </w:p>
    <w:p w:rsidR="00900998" w:rsidRPr="00763857" w:rsidRDefault="00900998" w:rsidP="00900998">
      <w:pPr>
        <w:rPr>
          <w:sz w:val="16"/>
        </w:rPr>
      </w:pPr>
      <w:r w:rsidRPr="00763857">
        <w:rPr>
          <w:sz w:val="16"/>
        </w:rPr>
        <w:t xml:space="preserve">Authored by </w:t>
      </w:r>
      <w:proofErr w:type="spellStart"/>
      <w:r w:rsidRPr="00763857">
        <w:rPr>
          <w:sz w:val="16"/>
        </w:rPr>
        <w:t>Kristofer</w:t>
      </w:r>
      <w:proofErr w:type="spellEnd"/>
      <w:r w:rsidRPr="00763857">
        <w:rPr>
          <w:sz w:val="16"/>
        </w:rPr>
        <w:t xml:space="preserve"> Bergh, the study says: “</w:t>
      </w:r>
      <w:r w:rsidRPr="00B54F8D">
        <w:rPr>
          <w:rStyle w:val="TitleChar"/>
          <w:highlight w:val="yellow"/>
        </w:rPr>
        <w:t>The abilities</w:t>
      </w:r>
      <w:r w:rsidRPr="00B54F8D">
        <w:rPr>
          <w:rStyle w:val="TitleChar"/>
        </w:rPr>
        <w:t xml:space="preserve"> of Canada and the US</w:t>
      </w:r>
      <w:r w:rsidRPr="00763857">
        <w:rPr>
          <w:sz w:val="16"/>
        </w:rPr>
        <w:t xml:space="preserve">A </w:t>
      </w:r>
      <w:r w:rsidRPr="00B54F8D">
        <w:rPr>
          <w:rStyle w:val="TitleChar"/>
          <w:highlight w:val="yellow"/>
        </w:rPr>
        <w:t>to pursue</w:t>
      </w:r>
      <w:r w:rsidRPr="00B54F8D">
        <w:rPr>
          <w:rStyle w:val="TitleChar"/>
        </w:rPr>
        <w:t xml:space="preserve"> their </w:t>
      </w:r>
      <w:r w:rsidRPr="00B54F8D">
        <w:rPr>
          <w:rStyle w:val="TitleChar"/>
          <w:highlight w:val="yellow"/>
        </w:rPr>
        <w:t>interests in the region will rely on them cooperating</w:t>
      </w:r>
      <w:r w:rsidRPr="00B54F8D">
        <w:rPr>
          <w:rStyle w:val="TitleChar"/>
        </w:rPr>
        <w:t xml:space="preserve"> closely, not least </w:t>
      </w:r>
      <w:r w:rsidRPr="00B54F8D">
        <w:rPr>
          <w:rStyle w:val="TitleChar"/>
          <w:highlight w:val="yellow"/>
        </w:rPr>
        <w:t>because</w:t>
      </w:r>
      <w:r w:rsidRPr="00B54F8D">
        <w:rPr>
          <w:rStyle w:val="TitleChar"/>
        </w:rPr>
        <w:t xml:space="preserve"> from</w:t>
      </w:r>
      <w:r w:rsidRPr="00763857">
        <w:rPr>
          <w:sz w:val="16"/>
        </w:rPr>
        <w:t xml:space="preserve"> 20</w:t>
      </w:r>
      <w:r w:rsidRPr="00B54F8D">
        <w:rPr>
          <w:rStyle w:val="TitleChar"/>
        </w:rPr>
        <w:t>13</w:t>
      </w:r>
      <w:r w:rsidRPr="00763857">
        <w:rPr>
          <w:sz w:val="16"/>
        </w:rPr>
        <w:t xml:space="preserve"> </w:t>
      </w:r>
      <w:r w:rsidRPr="00B54F8D">
        <w:rPr>
          <w:rStyle w:val="TitleChar"/>
          <w:highlight w:val="yellow"/>
        </w:rPr>
        <w:t>they will hold</w:t>
      </w:r>
      <w:r w:rsidRPr="00B54F8D">
        <w:rPr>
          <w:rStyle w:val="TitleChar"/>
        </w:rPr>
        <w:t xml:space="preserve"> successive </w:t>
      </w:r>
      <w:r w:rsidRPr="00B54F8D">
        <w:rPr>
          <w:rStyle w:val="TitleChar"/>
          <w:highlight w:val="yellow"/>
        </w:rPr>
        <w:t>chairmanships of the Arctic Council. Canadian-US relations will</w:t>
      </w:r>
      <w:r w:rsidRPr="00B54F8D">
        <w:rPr>
          <w:rStyle w:val="TitleChar"/>
        </w:rPr>
        <w:t xml:space="preserve"> thus </w:t>
      </w:r>
      <w:r w:rsidRPr="00B54F8D">
        <w:rPr>
          <w:rStyle w:val="TitleChar"/>
          <w:highlight w:val="yellow"/>
        </w:rPr>
        <w:t>be an important factor in the future of a changing Arctic</w:t>
      </w:r>
      <w:r w:rsidRPr="00763857">
        <w:rPr>
          <w:sz w:val="16"/>
        </w:rPr>
        <w:t>. Resolving key disagreements and identifying common priorities would strengthen both countries’ positions in the region.”</w:t>
      </w:r>
    </w:p>
    <w:p w:rsidR="00900998" w:rsidRDefault="00900998" w:rsidP="00900998">
      <w:pPr>
        <w:rPr>
          <w:sz w:val="16"/>
        </w:rPr>
      </w:pPr>
      <w:r w:rsidRPr="00763857">
        <w:rPr>
          <w:sz w:val="16"/>
        </w:rPr>
        <w:t xml:space="preserve">Together with Denmark, Finland, Iceland, Norway, Russia, Sweden, Canada and the USA are members of </w:t>
      </w:r>
      <w:r w:rsidRPr="00B54F8D">
        <w:rPr>
          <w:rStyle w:val="TitleChar"/>
        </w:rPr>
        <w:t>the Arctic Council</w:t>
      </w:r>
      <w:r w:rsidRPr="00763857">
        <w:rPr>
          <w:sz w:val="16"/>
        </w:rPr>
        <w:t xml:space="preserve">. The Council, which includes the representatives of the region’s indigenous populations, </w:t>
      </w:r>
      <w:r w:rsidRPr="00B54F8D">
        <w:rPr>
          <w:rStyle w:val="TitleChar"/>
        </w:rPr>
        <w:t>has evolved into a decision-making organization with a permanent secretariat and budget. Subsequently it attracts</w:t>
      </w:r>
      <w:r w:rsidRPr="00763857">
        <w:rPr>
          <w:sz w:val="16"/>
        </w:rPr>
        <w:t xml:space="preserve"> more </w:t>
      </w:r>
      <w:r w:rsidRPr="00B54F8D">
        <w:rPr>
          <w:rStyle w:val="TitleChar"/>
        </w:rPr>
        <w:t>attention from the rest of the world</w:t>
      </w:r>
      <w:r w:rsidRPr="00763857">
        <w:rPr>
          <w:sz w:val="16"/>
        </w:rPr>
        <w:t>.</w:t>
      </w:r>
    </w:p>
    <w:p w:rsidR="00900998" w:rsidRPr="00763857" w:rsidRDefault="00900998" w:rsidP="00900998"/>
    <w:p w:rsidR="00900998" w:rsidRPr="0002563E" w:rsidRDefault="00900998" w:rsidP="00900998">
      <w:pPr>
        <w:pStyle w:val="Heading4"/>
      </w:pPr>
      <w:r w:rsidRPr="0002563E">
        <w:t>Arctic instabil</w:t>
      </w:r>
      <w:r>
        <w:t>ity risks US-Russia nuclear war.</w:t>
      </w:r>
    </w:p>
    <w:p w:rsidR="00900998" w:rsidRPr="0002563E" w:rsidRDefault="00900998" w:rsidP="00900998">
      <w:pPr>
        <w:rPr>
          <w:sz w:val="16"/>
          <w:szCs w:val="16"/>
        </w:rPr>
      </w:pPr>
      <w:r w:rsidRPr="00B23A44">
        <w:rPr>
          <w:rStyle w:val="StyleStyleBold12pt"/>
        </w:rPr>
        <w:t>Wallace &amp; Staples 10</w:t>
      </w:r>
      <w:r w:rsidRPr="0002563E">
        <w:rPr>
          <w:sz w:val="16"/>
        </w:rPr>
        <w:t xml:space="preserve"> </w:t>
      </w:r>
      <w:r w:rsidRPr="0002563E">
        <w:rPr>
          <w:sz w:val="16"/>
          <w:szCs w:val="16"/>
        </w:rPr>
        <w:t xml:space="preserve">– Professor of </w:t>
      </w:r>
      <w:proofErr w:type="spellStart"/>
      <w:r w:rsidRPr="0002563E">
        <w:rPr>
          <w:sz w:val="16"/>
          <w:szCs w:val="16"/>
        </w:rPr>
        <w:t>Poli</w:t>
      </w:r>
      <w:proofErr w:type="spellEnd"/>
      <w:r w:rsidRPr="0002563E">
        <w:rPr>
          <w:sz w:val="16"/>
          <w:szCs w:val="16"/>
        </w:rPr>
        <w:t xml:space="preserve"> </w:t>
      </w:r>
      <w:proofErr w:type="spellStart"/>
      <w:r w:rsidRPr="0002563E">
        <w:rPr>
          <w:sz w:val="16"/>
          <w:szCs w:val="16"/>
        </w:rPr>
        <w:t>Sci</w:t>
      </w:r>
      <w:proofErr w:type="spellEnd"/>
      <w:r w:rsidRPr="0002563E">
        <w:rPr>
          <w:sz w:val="16"/>
          <w:szCs w:val="16"/>
        </w:rPr>
        <w:t xml:space="preserve"> </w:t>
      </w:r>
      <w:bookmarkStart w:id="2" w:name="OLE_LINK88"/>
      <w:bookmarkStart w:id="3" w:name="OLE_LINK89"/>
      <w:r w:rsidRPr="0002563E">
        <w:rPr>
          <w:sz w:val="16"/>
          <w:szCs w:val="16"/>
        </w:rPr>
        <w:t>@ University of British Columbia</w:t>
      </w:r>
      <w:bookmarkEnd w:id="2"/>
      <w:bookmarkEnd w:id="3"/>
      <w:r w:rsidRPr="0002563E">
        <w:rPr>
          <w:sz w:val="16"/>
          <w:szCs w:val="16"/>
        </w:rPr>
        <w:t xml:space="preserve"> &amp; President of the Rideau Institute [Michael Wallace &amp; </w:t>
      </w:r>
      <w:bookmarkStart w:id="4" w:name="OLE_LINK90"/>
      <w:bookmarkStart w:id="5" w:name="OLE_LINK91"/>
      <w:r w:rsidRPr="0002563E">
        <w:rPr>
          <w:sz w:val="16"/>
          <w:szCs w:val="16"/>
        </w:rPr>
        <w:t>Steven Staples</w:t>
      </w:r>
      <w:bookmarkEnd w:id="4"/>
      <w:bookmarkEnd w:id="5"/>
      <w:r w:rsidRPr="0002563E">
        <w:rPr>
          <w:sz w:val="16"/>
          <w:szCs w:val="16"/>
        </w:rPr>
        <w:t xml:space="preserve">, </w:t>
      </w:r>
      <w:r w:rsidRPr="0002563E">
        <w:rPr>
          <w:sz w:val="16"/>
          <w:szCs w:val="16"/>
          <w:u w:val="single"/>
        </w:rPr>
        <w:t>Ridding the Arctic of Nuclear Weapons</w:t>
      </w:r>
      <w:r w:rsidRPr="0002563E">
        <w:rPr>
          <w:sz w:val="16"/>
          <w:szCs w:val="16"/>
        </w:rPr>
        <w:t xml:space="preserve">, February 2010 </w:t>
      </w:r>
    </w:p>
    <w:p w:rsidR="00900998" w:rsidRPr="0002563E" w:rsidRDefault="00900998" w:rsidP="00900998">
      <w:pPr>
        <w:rPr>
          <w:sz w:val="16"/>
          <w:szCs w:val="16"/>
        </w:rPr>
      </w:pPr>
    </w:p>
    <w:p w:rsidR="00900998" w:rsidRPr="0002563E" w:rsidRDefault="00900998" w:rsidP="00900998">
      <w:pPr>
        <w:rPr>
          <w:sz w:val="16"/>
        </w:rPr>
      </w:pPr>
      <w:r w:rsidRPr="0002563E">
        <w:rPr>
          <w:sz w:val="16"/>
        </w:rPr>
        <w:t xml:space="preserve">What is certain, however, is that the Russian Arctic-based Northern Fleet is continually “stalked” by American (and perhaps British and French) fast-attack submarines from the moment the Russian submarines leave port. While, as noted above, the number of Russian “boomer” patrols has sharply declined since the days of the Cold War, the underwater games of “cat and mouse” continue as before, and several near-collisions have been reported as the Russian subs become increasingly successful in shaking off their American “tails.”54 </w:t>
      </w:r>
      <w:r w:rsidRPr="00763857">
        <w:rPr>
          <w:b/>
          <w:highlight w:val="yellow"/>
          <w:u w:val="single"/>
          <w:bdr w:val="single" w:sz="4" w:space="0" w:color="auto"/>
        </w:rPr>
        <w:t>The Cold War is not</w:t>
      </w:r>
      <w:r w:rsidRPr="0002563E">
        <w:rPr>
          <w:sz w:val="16"/>
          <w:bdr w:val="single" w:sz="4" w:space="0" w:color="auto"/>
        </w:rPr>
        <w:t xml:space="preserve"> entirely </w:t>
      </w:r>
      <w:r w:rsidRPr="00763857">
        <w:rPr>
          <w:b/>
          <w:highlight w:val="yellow"/>
          <w:u w:val="single"/>
          <w:bdr w:val="single" w:sz="4" w:space="0" w:color="auto"/>
        </w:rPr>
        <w:t>over beneath the</w:t>
      </w:r>
      <w:r w:rsidRPr="0002563E">
        <w:rPr>
          <w:sz w:val="16"/>
          <w:bdr w:val="single" w:sz="4" w:space="0" w:color="auto"/>
        </w:rPr>
        <w:t xml:space="preserve"> rapidly melting </w:t>
      </w:r>
      <w:r w:rsidRPr="00763857">
        <w:rPr>
          <w:b/>
          <w:highlight w:val="yellow"/>
          <w:u w:val="single"/>
          <w:bdr w:val="single" w:sz="4" w:space="0" w:color="auto"/>
        </w:rPr>
        <w:t>Arctic</w:t>
      </w:r>
      <w:r w:rsidRPr="0002563E">
        <w:rPr>
          <w:sz w:val="16"/>
        </w:rPr>
        <w:t xml:space="preserve"> ice, and </w:t>
      </w:r>
      <w:r w:rsidRPr="00B54F8D">
        <w:rPr>
          <w:rStyle w:val="TitleChar"/>
          <w:highlight w:val="yellow"/>
        </w:rPr>
        <w:t>Russia’s</w:t>
      </w:r>
      <w:r w:rsidRPr="0002563E">
        <w:rPr>
          <w:sz w:val="16"/>
          <w:szCs w:val="16"/>
        </w:rPr>
        <w:t xml:space="preserve"> nuclear submarine</w:t>
      </w:r>
      <w:r w:rsidRPr="00B54F8D">
        <w:rPr>
          <w:rStyle w:val="TitleChar"/>
        </w:rPr>
        <w:t xml:space="preserve"> </w:t>
      </w:r>
      <w:r w:rsidRPr="00B54F8D">
        <w:rPr>
          <w:rStyle w:val="TitleChar"/>
          <w:highlight w:val="yellow"/>
        </w:rPr>
        <w:t>bases</w:t>
      </w:r>
      <w:r w:rsidRPr="0002563E">
        <w:rPr>
          <w:sz w:val="16"/>
        </w:rPr>
        <w:t xml:space="preserve"> north of the Arctic Circle </w:t>
      </w:r>
      <w:r w:rsidRPr="00B54F8D">
        <w:rPr>
          <w:rStyle w:val="TitleChar"/>
          <w:highlight w:val="yellow"/>
        </w:rPr>
        <w:t>are</w:t>
      </w:r>
      <w:r w:rsidRPr="0002563E">
        <w:rPr>
          <w:sz w:val="16"/>
        </w:rPr>
        <w:t xml:space="preserve"> yet </w:t>
      </w:r>
      <w:r w:rsidRPr="00B54F8D">
        <w:rPr>
          <w:rStyle w:val="TitleChar"/>
          <w:highlight w:val="yellow"/>
        </w:rPr>
        <w:t>a</w:t>
      </w:r>
      <w:r w:rsidRPr="0002563E">
        <w:rPr>
          <w:sz w:val="16"/>
        </w:rPr>
        <w:t xml:space="preserve">nother </w:t>
      </w:r>
      <w:r w:rsidRPr="00B54F8D">
        <w:rPr>
          <w:rStyle w:val="TitleChar"/>
          <w:highlight w:val="yellow"/>
        </w:rPr>
        <w:t>powerful signal</w:t>
      </w:r>
      <w:r w:rsidRPr="00B54F8D">
        <w:rPr>
          <w:rStyle w:val="TitleChar"/>
        </w:rPr>
        <w:t xml:space="preserve"> that</w:t>
      </w:r>
      <w:r w:rsidRPr="0002563E">
        <w:rPr>
          <w:sz w:val="16"/>
          <w:szCs w:val="16"/>
        </w:rPr>
        <w:t xml:space="preserve"> the</w:t>
      </w:r>
      <w:r w:rsidRPr="00B54F8D">
        <w:rPr>
          <w:rStyle w:val="TitleChar"/>
        </w:rPr>
        <w:t xml:space="preserve"> </w:t>
      </w:r>
      <w:r w:rsidRPr="00B54F8D">
        <w:rPr>
          <w:rStyle w:val="TitleChar"/>
          <w:highlight w:val="yellow"/>
        </w:rPr>
        <w:t>Russia</w:t>
      </w:r>
      <w:r w:rsidRPr="0002563E">
        <w:rPr>
          <w:sz w:val="16"/>
          <w:szCs w:val="16"/>
        </w:rPr>
        <w:t xml:space="preserve">ns </w:t>
      </w:r>
      <w:r w:rsidRPr="00B54F8D">
        <w:rPr>
          <w:rStyle w:val="TitleChar"/>
          <w:highlight w:val="yellow"/>
        </w:rPr>
        <w:t>intend to enforce their claims</w:t>
      </w:r>
      <w:r w:rsidRPr="0002563E">
        <w:rPr>
          <w:sz w:val="16"/>
        </w:rPr>
        <w:t xml:space="preserve"> in the Arctic. So, while the prospects of major progress on U.S.-Russian bilateral disarmament have never been brighter, the gradual </w:t>
      </w:r>
      <w:r w:rsidRPr="00B54F8D">
        <w:rPr>
          <w:rStyle w:val="TitleChar"/>
          <w:highlight w:val="yellow"/>
        </w:rPr>
        <w:t>rebuilding</w:t>
      </w:r>
      <w:r w:rsidRPr="0002563E">
        <w:rPr>
          <w:sz w:val="16"/>
          <w:szCs w:val="16"/>
        </w:rPr>
        <w:t xml:space="preserve"> of</w:t>
      </w:r>
      <w:r w:rsidRPr="00B54F8D">
        <w:rPr>
          <w:rStyle w:val="TitleChar"/>
        </w:rPr>
        <w:t xml:space="preserve"> </w:t>
      </w:r>
      <w:r w:rsidRPr="00B54F8D">
        <w:rPr>
          <w:rStyle w:val="TitleChar"/>
          <w:highlight w:val="yellow"/>
        </w:rPr>
        <w:t>the</w:t>
      </w:r>
      <w:r w:rsidRPr="0002563E">
        <w:rPr>
          <w:sz w:val="16"/>
          <w:szCs w:val="16"/>
        </w:rPr>
        <w:t xml:space="preserve"> Russian</w:t>
      </w:r>
      <w:r w:rsidRPr="0002563E">
        <w:rPr>
          <w:sz w:val="16"/>
        </w:rPr>
        <w:t xml:space="preserve"> </w:t>
      </w:r>
      <w:r w:rsidRPr="00B54F8D">
        <w:rPr>
          <w:rStyle w:val="TitleChar"/>
          <w:highlight w:val="yellow"/>
        </w:rPr>
        <w:t>Northern Fleet</w:t>
      </w:r>
      <w:r w:rsidRPr="00B54F8D">
        <w:rPr>
          <w:rStyle w:val="TitleChar"/>
        </w:rPr>
        <w:t>’s</w:t>
      </w:r>
      <w:r w:rsidRPr="0002563E">
        <w:rPr>
          <w:sz w:val="16"/>
        </w:rPr>
        <w:t xml:space="preserve"> roster of</w:t>
      </w:r>
      <w:r w:rsidRPr="0002563E">
        <w:rPr>
          <w:sz w:val="16"/>
          <w:szCs w:val="16"/>
        </w:rPr>
        <w:t xml:space="preserve"> ballistic missile </w:t>
      </w:r>
      <w:r w:rsidRPr="00B54F8D">
        <w:rPr>
          <w:rStyle w:val="TitleChar"/>
        </w:rPr>
        <w:t>submarines and the</w:t>
      </w:r>
      <w:r w:rsidRPr="0002563E">
        <w:rPr>
          <w:sz w:val="16"/>
        </w:rPr>
        <w:t xml:space="preserve"> ongoing</w:t>
      </w:r>
      <w:r w:rsidRPr="00B54F8D">
        <w:rPr>
          <w:rStyle w:val="TitleChar"/>
        </w:rPr>
        <w:t xml:space="preserve"> mission</w:t>
      </w:r>
      <w:r w:rsidRPr="0002563E">
        <w:rPr>
          <w:sz w:val="16"/>
        </w:rPr>
        <w:t xml:space="preserve"> </w:t>
      </w:r>
      <w:r w:rsidRPr="0002563E">
        <w:rPr>
          <w:sz w:val="16"/>
          <w:szCs w:val="16"/>
        </w:rPr>
        <w:t>of American SSN’s</w:t>
      </w:r>
      <w:r w:rsidRPr="0002563E">
        <w:rPr>
          <w:sz w:val="16"/>
        </w:rPr>
        <w:t xml:space="preserve"> </w:t>
      </w:r>
      <w:r w:rsidRPr="00B54F8D">
        <w:rPr>
          <w:rStyle w:val="TitleChar"/>
        </w:rPr>
        <w:t>to track them</w:t>
      </w:r>
      <w:r w:rsidRPr="0002563E">
        <w:rPr>
          <w:sz w:val="16"/>
        </w:rPr>
        <w:t xml:space="preserve"> aggressively </w:t>
      </w:r>
      <w:r w:rsidRPr="00B54F8D">
        <w:rPr>
          <w:rStyle w:val="TitleChar"/>
          <w:highlight w:val="yellow"/>
        </w:rPr>
        <w:t>has meant increased</w:t>
      </w:r>
      <w:r w:rsidRPr="0002563E">
        <w:rPr>
          <w:sz w:val="16"/>
        </w:rPr>
        <w:t xml:space="preserve"> rather than decreased </w:t>
      </w:r>
      <w:r w:rsidRPr="00763857">
        <w:rPr>
          <w:b/>
          <w:highlight w:val="yellow"/>
          <w:u w:val="single"/>
          <w:bdr w:val="single" w:sz="4" w:space="0" w:color="auto"/>
        </w:rPr>
        <w:t>U.S.-Russian naval competition</w:t>
      </w:r>
      <w:r w:rsidRPr="0002563E">
        <w:rPr>
          <w:sz w:val="16"/>
        </w:rPr>
        <w:t>.</w:t>
      </w:r>
    </w:p>
    <w:p w:rsidR="00900998" w:rsidRPr="0002563E" w:rsidRDefault="00900998" w:rsidP="00900998">
      <w:pPr>
        <w:rPr>
          <w:sz w:val="16"/>
        </w:rPr>
      </w:pPr>
      <w:r w:rsidRPr="0002563E">
        <w:rPr>
          <w:sz w:val="16"/>
        </w:rPr>
        <w:t xml:space="preserve">Military Competition in the Arctic: The Dangerous New Reality </w:t>
      </w:r>
    </w:p>
    <w:p w:rsidR="00900998" w:rsidRPr="0002563E" w:rsidRDefault="00900998" w:rsidP="00900998">
      <w:pPr>
        <w:rPr>
          <w:sz w:val="16"/>
        </w:rPr>
      </w:pPr>
      <w:r w:rsidRPr="0002563E">
        <w:rPr>
          <w:sz w:val="16"/>
        </w:rPr>
        <w:t xml:space="preserve"> The fact is</w:t>
      </w:r>
      <w:proofErr w:type="gramStart"/>
      <w:r w:rsidRPr="0002563E">
        <w:rPr>
          <w:sz w:val="16"/>
        </w:rPr>
        <w:t>,</w:t>
      </w:r>
      <w:proofErr w:type="gramEnd"/>
      <w:r w:rsidRPr="0002563E">
        <w:rPr>
          <w:sz w:val="16"/>
        </w:rPr>
        <w:t xml:space="preserve"> </w:t>
      </w:r>
      <w:r w:rsidRPr="00B54F8D">
        <w:rPr>
          <w:rStyle w:val="TitleChar"/>
          <w:highlight w:val="yellow"/>
        </w:rPr>
        <w:t>the Arctic is</w:t>
      </w:r>
      <w:r w:rsidRPr="00B54F8D">
        <w:rPr>
          <w:rStyle w:val="TitleChar"/>
        </w:rPr>
        <w:t xml:space="preserve"> </w:t>
      </w:r>
      <w:r w:rsidRPr="0002563E">
        <w:rPr>
          <w:sz w:val="16"/>
        </w:rPr>
        <w:t xml:space="preserve">becoming </w:t>
      </w:r>
      <w:r w:rsidRPr="00B54F8D">
        <w:rPr>
          <w:rStyle w:val="TitleChar"/>
          <w:highlight w:val="yellow"/>
        </w:rPr>
        <w:t xml:space="preserve">a </w:t>
      </w:r>
      <w:r w:rsidRPr="00763857">
        <w:rPr>
          <w:b/>
          <w:highlight w:val="yellow"/>
          <w:u w:val="single"/>
          <w:bdr w:val="single" w:sz="4" w:space="0" w:color="auto"/>
        </w:rPr>
        <w:t>zone of</w:t>
      </w:r>
      <w:r w:rsidRPr="0002563E">
        <w:rPr>
          <w:u w:val="single"/>
          <w:bdr w:val="single" w:sz="4" w:space="0" w:color="auto"/>
        </w:rPr>
        <w:t xml:space="preserve"> </w:t>
      </w:r>
      <w:r w:rsidRPr="0002563E">
        <w:rPr>
          <w:sz w:val="16"/>
          <w:bdr w:val="single" w:sz="4" w:space="0" w:color="auto"/>
        </w:rPr>
        <w:t xml:space="preserve">increased </w:t>
      </w:r>
      <w:r w:rsidRPr="00763857">
        <w:rPr>
          <w:b/>
          <w:highlight w:val="yellow"/>
          <w:u w:val="single"/>
          <w:bdr w:val="single" w:sz="4" w:space="0" w:color="auto"/>
        </w:rPr>
        <w:t>military competition</w:t>
      </w:r>
      <w:r w:rsidRPr="0002563E">
        <w:rPr>
          <w:sz w:val="16"/>
        </w:rPr>
        <w:t xml:space="preserve">. Russian President </w:t>
      </w:r>
      <w:r w:rsidRPr="00B54F8D">
        <w:rPr>
          <w:rStyle w:val="TitleChar"/>
        </w:rPr>
        <w:t>Medvedev</w:t>
      </w:r>
      <w:r w:rsidRPr="0002563E">
        <w:rPr>
          <w:sz w:val="16"/>
        </w:rPr>
        <w:t xml:space="preserve"> has </w:t>
      </w:r>
      <w:r w:rsidRPr="00B54F8D">
        <w:rPr>
          <w:rStyle w:val="TitleChar"/>
        </w:rPr>
        <w:t>announced</w:t>
      </w:r>
      <w:r w:rsidRPr="0002563E">
        <w:rPr>
          <w:sz w:val="16"/>
        </w:rPr>
        <w:t xml:space="preserve"> the creation of </w:t>
      </w:r>
      <w:r w:rsidRPr="00B54F8D">
        <w:rPr>
          <w:rStyle w:val="TitleChar"/>
        </w:rPr>
        <w:t>a special military force to defend Arctic claims</w:t>
      </w:r>
      <w:r w:rsidRPr="0002563E">
        <w:rPr>
          <w:sz w:val="16"/>
        </w:rPr>
        <w:t xml:space="preserve">. Last year </w:t>
      </w:r>
      <w:r w:rsidRPr="00B54F8D">
        <w:rPr>
          <w:rStyle w:val="TitleChar"/>
          <w:highlight w:val="yellow"/>
        </w:rPr>
        <w:t>Russian General</w:t>
      </w:r>
      <w:r w:rsidRPr="0002563E">
        <w:rPr>
          <w:sz w:val="16"/>
        </w:rPr>
        <w:t xml:space="preserve"> Vladimir </w:t>
      </w:r>
      <w:proofErr w:type="spellStart"/>
      <w:r w:rsidRPr="0002563E">
        <w:rPr>
          <w:sz w:val="16"/>
        </w:rPr>
        <w:t>Shamanov</w:t>
      </w:r>
      <w:proofErr w:type="spellEnd"/>
      <w:r w:rsidRPr="0002563E">
        <w:rPr>
          <w:sz w:val="16"/>
        </w:rPr>
        <w:t xml:space="preserve"> </w:t>
      </w:r>
      <w:r w:rsidRPr="00B54F8D">
        <w:rPr>
          <w:rStyle w:val="TitleChar"/>
          <w:highlight w:val="yellow"/>
        </w:rPr>
        <w:t>declared</w:t>
      </w:r>
      <w:r w:rsidRPr="00B54F8D">
        <w:rPr>
          <w:rStyle w:val="TitleChar"/>
        </w:rPr>
        <w:t xml:space="preserve"> that</w:t>
      </w:r>
      <w:r w:rsidRPr="0002563E">
        <w:rPr>
          <w:sz w:val="16"/>
        </w:rPr>
        <w:t xml:space="preserve"> Russian </w:t>
      </w:r>
      <w:r w:rsidRPr="00B54F8D">
        <w:rPr>
          <w:rStyle w:val="TitleChar"/>
          <w:highlight w:val="yellow"/>
        </w:rPr>
        <w:t>troops would</w:t>
      </w:r>
      <w:r w:rsidRPr="00B54F8D">
        <w:rPr>
          <w:rStyle w:val="TitleChar"/>
        </w:rPr>
        <w:t xml:space="preserve"> step up </w:t>
      </w:r>
      <w:r w:rsidRPr="00B54F8D">
        <w:rPr>
          <w:rStyle w:val="TitleChar"/>
          <w:highlight w:val="yellow"/>
        </w:rPr>
        <w:t>train</w:t>
      </w:r>
      <w:r w:rsidRPr="00B54F8D">
        <w:rPr>
          <w:rStyle w:val="TitleChar"/>
        </w:rPr>
        <w:t xml:space="preserve">ing </w:t>
      </w:r>
      <w:r w:rsidRPr="00B54F8D">
        <w:rPr>
          <w:rStyle w:val="TitleChar"/>
          <w:highlight w:val="yellow"/>
        </w:rPr>
        <w:t>for Arctic combat</w:t>
      </w:r>
      <w:r w:rsidRPr="0002563E">
        <w:rPr>
          <w:sz w:val="16"/>
        </w:rPr>
        <w:t xml:space="preserve">, and that Russia’s submarine fleet would increase its “operational radius.”55 Recently, two </w:t>
      </w:r>
      <w:r w:rsidRPr="00B54F8D">
        <w:rPr>
          <w:rStyle w:val="TitleChar"/>
          <w:highlight w:val="yellow"/>
        </w:rPr>
        <w:t>Russian attack sub</w:t>
      </w:r>
      <w:r w:rsidRPr="00B54F8D">
        <w:rPr>
          <w:rStyle w:val="TitleChar"/>
        </w:rPr>
        <w:t>marine</w:t>
      </w:r>
      <w:r w:rsidRPr="00B54F8D">
        <w:rPr>
          <w:rStyle w:val="TitleChar"/>
          <w:highlight w:val="yellow"/>
        </w:rPr>
        <w:t>s</w:t>
      </w:r>
      <w:r w:rsidRPr="00B54F8D">
        <w:rPr>
          <w:rStyle w:val="TitleChar"/>
        </w:rPr>
        <w:t xml:space="preserve"> </w:t>
      </w:r>
      <w:r w:rsidRPr="00B54F8D">
        <w:rPr>
          <w:rStyle w:val="TitleChar"/>
          <w:highlight w:val="yellow"/>
        </w:rPr>
        <w:t>were spotted off the U.S. east coast for the first time in 15 years</w:t>
      </w:r>
      <w:r w:rsidRPr="0002563E">
        <w:rPr>
          <w:sz w:val="16"/>
        </w:rPr>
        <w:t>. 56</w:t>
      </w:r>
    </w:p>
    <w:p w:rsidR="00900998" w:rsidRPr="0002563E" w:rsidRDefault="00900998" w:rsidP="00900998">
      <w:pPr>
        <w:rPr>
          <w:sz w:val="16"/>
        </w:rPr>
      </w:pPr>
      <w:r w:rsidRPr="0002563E">
        <w:rPr>
          <w:sz w:val="16"/>
        </w:rPr>
        <w:t>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Arctic.57</w:t>
      </w:r>
    </w:p>
    <w:p w:rsidR="00900998" w:rsidRPr="0002563E" w:rsidRDefault="00900998" w:rsidP="00900998">
      <w:pPr>
        <w:rPr>
          <w:sz w:val="16"/>
        </w:rPr>
      </w:pPr>
      <w:r w:rsidRPr="0002563E">
        <w:rPr>
          <w:sz w:val="16"/>
        </w:rPr>
        <w:t xml:space="preserve">The Bush administration’s disastrous eight years in office, particularly its decision to withdraw from the ABM treaty and deploy missile </w:t>
      </w:r>
      <w:proofErr w:type="spellStart"/>
      <w:r w:rsidRPr="0002563E">
        <w:rPr>
          <w:sz w:val="16"/>
        </w:rPr>
        <w:t>defence</w:t>
      </w:r>
      <w:proofErr w:type="spellEnd"/>
      <w:r w:rsidRPr="0002563E">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02563E">
        <w:rPr>
          <w:sz w:val="16"/>
        </w:rPr>
        <w:t>defence</w:t>
      </w:r>
      <w:proofErr w:type="spellEnd"/>
      <w:r w:rsidRPr="0002563E">
        <w:rPr>
          <w:sz w:val="16"/>
        </w:rPr>
        <w:t>.</w:t>
      </w:r>
    </w:p>
    <w:p w:rsidR="00900998" w:rsidRPr="0002563E" w:rsidRDefault="00900998" w:rsidP="00900998">
      <w:pPr>
        <w:rPr>
          <w:sz w:val="16"/>
        </w:rPr>
      </w:pPr>
      <w:r w:rsidRPr="0002563E">
        <w:rPr>
          <w:sz w:val="16"/>
        </w:rPr>
        <w:t>The Canadian government, as well, has put forward new military capabilities to protect Canadian sovereignty claims in the Arctic, including proposed ice-capable ships, a northern military training base and a deep-water port.</w:t>
      </w:r>
    </w:p>
    <w:p w:rsidR="00900998" w:rsidRPr="0002563E" w:rsidRDefault="00900998" w:rsidP="00900998">
      <w:pPr>
        <w:rPr>
          <w:sz w:val="16"/>
        </w:rPr>
      </w:pPr>
      <w:r w:rsidRPr="0002563E">
        <w:rPr>
          <w:sz w:val="16"/>
        </w:rPr>
        <w:t xml:space="preserve">Earlier this year Denmark released an all-party </w:t>
      </w:r>
      <w:proofErr w:type="spellStart"/>
      <w:r w:rsidRPr="0002563E">
        <w:rPr>
          <w:sz w:val="16"/>
        </w:rPr>
        <w:t>defence</w:t>
      </w:r>
      <w:proofErr w:type="spellEnd"/>
      <w:r w:rsidRPr="0002563E">
        <w:rPr>
          <w:sz w:val="16"/>
        </w:rPr>
        <w:t xml:space="preserve"> position paper that suggests the country should create a dedicated Arctic military contingent that draws on army, navy and air force assets with ship-based helicopters able to drop troops anywhere.58 Danish fighter planes would be tasked to patrol Greenlandic airspace.</w:t>
      </w:r>
    </w:p>
    <w:p w:rsidR="00900998" w:rsidRPr="0002563E" w:rsidRDefault="00900998" w:rsidP="00900998">
      <w:pPr>
        <w:rPr>
          <w:sz w:val="16"/>
        </w:rPr>
      </w:pPr>
      <w:r w:rsidRPr="0002563E">
        <w:rPr>
          <w:sz w:val="16"/>
        </w:rPr>
        <w:t>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rigs.59</w:t>
      </w:r>
    </w:p>
    <w:p w:rsidR="00900998" w:rsidRPr="0002563E" w:rsidRDefault="00900998" w:rsidP="00900998">
      <w:pPr>
        <w:rPr>
          <w:sz w:val="16"/>
        </w:rPr>
      </w:pPr>
      <w:r w:rsidRPr="0002563E">
        <w:rPr>
          <w:sz w:val="16"/>
        </w:rPr>
        <w:t xml:space="preserve">The </w:t>
      </w:r>
      <w:proofErr w:type="spellStart"/>
      <w:r w:rsidRPr="0002563E">
        <w:rPr>
          <w:sz w:val="16"/>
        </w:rPr>
        <w:t>manoeuvres</w:t>
      </w:r>
      <w:proofErr w:type="spellEnd"/>
      <w:r w:rsidRPr="0002563E">
        <w:rPr>
          <w:sz w:val="16"/>
        </w:rPr>
        <w:t xml:space="preserve"> prompted a protest from Russia – which objected again in June after Sweden held its largest northern military exercise since the end of the Second World War. About 12,000 troops, 50 aircraft and several warships were involved.60</w:t>
      </w:r>
    </w:p>
    <w:p w:rsidR="00900998" w:rsidRPr="0002563E" w:rsidRDefault="00900998" w:rsidP="00900998">
      <w:pPr>
        <w:rPr>
          <w:sz w:val="16"/>
        </w:rPr>
      </w:pPr>
      <w:proofErr w:type="spellStart"/>
      <w:r w:rsidRPr="0002563E">
        <w:rPr>
          <w:sz w:val="16"/>
        </w:rPr>
        <w:t>Jayantha</w:t>
      </w:r>
      <w:proofErr w:type="spellEnd"/>
      <w:r w:rsidRPr="0002563E">
        <w:rPr>
          <w:sz w:val="16"/>
        </w:rPr>
        <w:t xml:space="preserve"> </w:t>
      </w:r>
      <w:proofErr w:type="spellStart"/>
      <w:r w:rsidRPr="0002563E">
        <w:rPr>
          <w:sz w:val="16"/>
        </w:rPr>
        <w:t>Dhanapala</w:t>
      </w:r>
      <w:proofErr w:type="spellEnd"/>
      <w:r w:rsidRPr="0002563E">
        <w:rPr>
          <w:sz w:val="16"/>
        </w:rPr>
        <w:t xml:space="preserve">, </w:t>
      </w:r>
      <w:r w:rsidRPr="00B54F8D">
        <w:rPr>
          <w:rStyle w:val="TitleChar"/>
        </w:rPr>
        <w:t xml:space="preserve">President of </w:t>
      </w:r>
      <w:proofErr w:type="spellStart"/>
      <w:r w:rsidRPr="00B54F8D">
        <w:rPr>
          <w:rStyle w:val="TitleChar"/>
        </w:rPr>
        <w:t>Pugwash</w:t>
      </w:r>
      <w:proofErr w:type="spellEnd"/>
      <w:r w:rsidRPr="0002563E">
        <w:rPr>
          <w:sz w:val="16"/>
        </w:rPr>
        <w:t xml:space="preserve"> and former UN under-secretary for disarmament affairs, </w:t>
      </w:r>
      <w:r w:rsidRPr="00B54F8D">
        <w:rPr>
          <w:rStyle w:val="TitleChar"/>
        </w:rPr>
        <w:t>summarized the situation</w:t>
      </w:r>
      <w:r w:rsidRPr="0002563E">
        <w:rPr>
          <w:sz w:val="16"/>
        </w:rPr>
        <w:t xml:space="preserve"> bluntly: “From those in the international peace and security sector, deep </w:t>
      </w:r>
      <w:r w:rsidRPr="00B54F8D">
        <w:rPr>
          <w:rStyle w:val="TitleChar"/>
        </w:rPr>
        <w:t xml:space="preserve">concerns are </w:t>
      </w:r>
      <w:r w:rsidRPr="0002563E">
        <w:rPr>
          <w:sz w:val="16"/>
        </w:rPr>
        <w:t xml:space="preserve">being </w:t>
      </w:r>
      <w:r w:rsidRPr="00B54F8D">
        <w:rPr>
          <w:rStyle w:val="TitleChar"/>
        </w:rPr>
        <w:t xml:space="preserve">expressed over </w:t>
      </w:r>
      <w:r w:rsidRPr="0002563E">
        <w:rPr>
          <w:sz w:val="16"/>
        </w:rPr>
        <w:t>the fact that</w:t>
      </w:r>
      <w:r w:rsidRPr="00B54F8D">
        <w:rPr>
          <w:rStyle w:val="TitleChar"/>
        </w:rPr>
        <w:t xml:space="preserve"> </w:t>
      </w:r>
      <w:r w:rsidRPr="0002563E">
        <w:rPr>
          <w:sz w:val="16"/>
        </w:rPr>
        <w:t xml:space="preserve">two nuclear weapon states – </w:t>
      </w:r>
      <w:r w:rsidRPr="00763857">
        <w:rPr>
          <w:sz w:val="16"/>
          <w:highlight w:val="yellow"/>
        </w:rPr>
        <w:t xml:space="preserve">the </w:t>
      </w:r>
      <w:r w:rsidRPr="00B54F8D">
        <w:rPr>
          <w:rStyle w:val="TitleChar"/>
          <w:highlight w:val="yellow"/>
        </w:rPr>
        <w:t>U</w:t>
      </w:r>
      <w:r w:rsidRPr="0002563E">
        <w:rPr>
          <w:sz w:val="16"/>
        </w:rPr>
        <w:t xml:space="preserve">nited </w:t>
      </w:r>
      <w:r w:rsidRPr="00B54F8D">
        <w:rPr>
          <w:rStyle w:val="TitleChar"/>
          <w:highlight w:val="yellow"/>
        </w:rPr>
        <w:t>S</w:t>
      </w:r>
      <w:r w:rsidRPr="0002563E">
        <w:rPr>
          <w:sz w:val="16"/>
        </w:rPr>
        <w:t xml:space="preserve">tates </w:t>
      </w:r>
      <w:r w:rsidRPr="00B54F8D">
        <w:rPr>
          <w:rStyle w:val="TitleChar"/>
          <w:highlight w:val="yellow"/>
        </w:rPr>
        <w:t>and</w:t>
      </w:r>
      <w:r w:rsidRPr="0002563E">
        <w:rPr>
          <w:sz w:val="16"/>
        </w:rPr>
        <w:t xml:space="preserve"> the </w:t>
      </w:r>
      <w:r w:rsidRPr="00B54F8D">
        <w:rPr>
          <w:rStyle w:val="TitleChar"/>
          <w:highlight w:val="yellow"/>
        </w:rPr>
        <w:t>Russia</w:t>
      </w:r>
      <w:r w:rsidRPr="0002563E">
        <w:rPr>
          <w:sz w:val="16"/>
        </w:rPr>
        <w:t xml:space="preserve">n Federation, </w:t>
      </w:r>
      <w:r w:rsidRPr="00B54F8D">
        <w:rPr>
          <w:rStyle w:val="TitleChar"/>
          <w:highlight w:val="yellow"/>
        </w:rPr>
        <w:t>which</w:t>
      </w:r>
      <w:r w:rsidRPr="0002563E">
        <w:rPr>
          <w:sz w:val="16"/>
        </w:rPr>
        <w:t xml:space="preserve"> together </w:t>
      </w:r>
      <w:r w:rsidRPr="00B54F8D">
        <w:rPr>
          <w:rStyle w:val="TitleChar"/>
          <w:highlight w:val="yellow"/>
        </w:rPr>
        <w:t>own 95 per cent of</w:t>
      </w:r>
      <w:r w:rsidRPr="00B54F8D">
        <w:rPr>
          <w:rStyle w:val="TitleChar"/>
        </w:rPr>
        <w:t xml:space="preserve"> the </w:t>
      </w:r>
      <w:r w:rsidRPr="00B54F8D">
        <w:rPr>
          <w:rStyle w:val="TitleChar"/>
          <w:highlight w:val="yellow"/>
        </w:rPr>
        <w:t>nuclear weapons</w:t>
      </w:r>
      <w:r w:rsidRPr="0002563E">
        <w:rPr>
          <w:sz w:val="16"/>
        </w:rPr>
        <w:t xml:space="preserve"> in the world – </w:t>
      </w:r>
      <w:r w:rsidRPr="00B54F8D">
        <w:rPr>
          <w:rStyle w:val="TitleChar"/>
          <w:highlight w:val="yellow"/>
        </w:rPr>
        <w:t>converge on the Arctic and have competing claims. These claims</w:t>
      </w:r>
      <w:r w:rsidRPr="0002563E">
        <w:rPr>
          <w:sz w:val="16"/>
        </w:rPr>
        <w:t xml:space="preserve">, together with those of other allied NATO countries – Canada, Denmark, Iceland, and Norway – </w:t>
      </w:r>
      <w:r w:rsidRPr="00B54F8D">
        <w:rPr>
          <w:rStyle w:val="TitleChar"/>
          <w:highlight w:val="yellow"/>
        </w:rPr>
        <w:t>could</w:t>
      </w:r>
      <w:r w:rsidRPr="00B54F8D">
        <w:rPr>
          <w:rStyle w:val="TitleChar"/>
        </w:rPr>
        <w:t xml:space="preserve">, if unresolved, </w:t>
      </w:r>
      <w:r w:rsidRPr="00B54F8D">
        <w:rPr>
          <w:rStyle w:val="TitleChar"/>
          <w:highlight w:val="yellow"/>
        </w:rPr>
        <w:t xml:space="preserve">lead to </w:t>
      </w:r>
      <w:r w:rsidRPr="00763857">
        <w:rPr>
          <w:b/>
          <w:highlight w:val="yellow"/>
          <w:u w:val="single"/>
          <w:bdr w:val="single" w:sz="4" w:space="0" w:color="auto"/>
        </w:rPr>
        <w:t>conflict escalating</w:t>
      </w:r>
      <w:r w:rsidRPr="00763857">
        <w:rPr>
          <w:highlight w:val="yellow"/>
          <w:u w:val="single"/>
          <w:bdr w:val="single" w:sz="4" w:space="0" w:color="auto"/>
        </w:rPr>
        <w:t xml:space="preserve"> </w:t>
      </w:r>
      <w:r w:rsidRPr="00763857">
        <w:rPr>
          <w:b/>
          <w:highlight w:val="yellow"/>
          <w:u w:val="single"/>
          <w:bdr w:val="single" w:sz="4" w:space="0" w:color="auto"/>
        </w:rPr>
        <w:t>into the</w:t>
      </w:r>
      <w:r w:rsidRPr="0002563E">
        <w:rPr>
          <w:sz w:val="16"/>
          <w:bdr w:val="single" w:sz="4" w:space="0" w:color="auto"/>
        </w:rPr>
        <w:t xml:space="preserve"> threat or </w:t>
      </w:r>
      <w:r w:rsidRPr="00763857">
        <w:rPr>
          <w:b/>
          <w:highlight w:val="yellow"/>
          <w:u w:val="single"/>
          <w:bdr w:val="single" w:sz="4" w:space="0" w:color="auto"/>
        </w:rPr>
        <w:t>use of nuclear weapons</w:t>
      </w:r>
      <w:r w:rsidRPr="0002563E">
        <w:rPr>
          <w:sz w:val="16"/>
        </w:rPr>
        <w:t xml:space="preserve">.”61 Many will no doubt argue that this is excessively alarmist, but </w:t>
      </w:r>
      <w:r w:rsidRPr="0002563E">
        <w:rPr>
          <w:sz w:val="16"/>
          <w:szCs w:val="16"/>
        </w:rPr>
        <w:t>no circumstance in which nuclear powers find themselves in military confrontation can be taken lightly</w:t>
      </w:r>
      <w:r w:rsidRPr="0002563E">
        <w:rPr>
          <w:sz w:val="16"/>
        </w:rPr>
        <w:t>. Pg. 7-9</w:t>
      </w:r>
    </w:p>
    <w:p w:rsidR="00900998" w:rsidRPr="0002563E" w:rsidRDefault="00900998" w:rsidP="00900998"/>
    <w:p w:rsidR="00900998" w:rsidRPr="00AB4E0D" w:rsidRDefault="00900998" w:rsidP="00900998">
      <w:pPr>
        <w:pStyle w:val="Heading4"/>
      </w:pPr>
      <w:r w:rsidRPr="00AB4E0D">
        <w:t xml:space="preserve">Oil exports to the US allows Alberta to be a </w:t>
      </w:r>
      <w:r w:rsidRPr="00AB4E0D">
        <w:rPr>
          <w:u w:val="single"/>
        </w:rPr>
        <w:t>global leader</w:t>
      </w:r>
    </w:p>
    <w:p w:rsidR="00900998" w:rsidRPr="003F6C34" w:rsidRDefault="00900998" w:rsidP="00900998">
      <w:pPr>
        <w:rPr>
          <w:sz w:val="16"/>
          <w:szCs w:val="16"/>
        </w:rPr>
      </w:pPr>
      <w:proofErr w:type="spellStart"/>
      <w:r w:rsidRPr="0053755B">
        <w:rPr>
          <w:rStyle w:val="StyleStyleBold12pt"/>
        </w:rPr>
        <w:t>Mitrović</w:t>
      </w:r>
      <w:proofErr w:type="spellEnd"/>
      <w:r w:rsidRPr="0053755B">
        <w:rPr>
          <w:rStyle w:val="StyleStyleBold12pt"/>
        </w:rPr>
        <w:t xml:space="preserve"> &amp; Malone 11</w:t>
      </w:r>
      <w:r w:rsidRPr="00806A2F">
        <w:t xml:space="preserve"> </w:t>
      </w:r>
      <w:r w:rsidRPr="003F6C34">
        <w:rPr>
          <w:sz w:val="16"/>
          <w:szCs w:val="16"/>
        </w:rPr>
        <w:t xml:space="preserve">– Science and Technology Advisor @ </w:t>
      </w:r>
      <w:proofErr w:type="spellStart"/>
      <w:r w:rsidRPr="003F6C34">
        <w:rPr>
          <w:sz w:val="16"/>
          <w:szCs w:val="16"/>
        </w:rPr>
        <w:t>Ressources</w:t>
      </w:r>
      <w:proofErr w:type="spellEnd"/>
      <w:r w:rsidRPr="003F6C34">
        <w:rPr>
          <w:sz w:val="16"/>
          <w:szCs w:val="16"/>
        </w:rPr>
        <w:t xml:space="preserve"> </w:t>
      </w:r>
      <w:proofErr w:type="spellStart"/>
      <w:r w:rsidRPr="003F6C34">
        <w:rPr>
          <w:sz w:val="16"/>
          <w:szCs w:val="16"/>
        </w:rPr>
        <w:t>Naturelles</w:t>
      </w:r>
      <w:proofErr w:type="spellEnd"/>
      <w:r w:rsidRPr="003F6C34">
        <w:rPr>
          <w:sz w:val="16"/>
          <w:szCs w:val="16"/>
        </w:rPr>
        <w:t xml:space="preserve"> Canada &amp; Policy Advisor with the Canadian Department of Natural Resources [</w:t>
      </w:r>
      <w:proofErr w:type="spellStart"/>
      <w:r w:rsidRPr="003F6C34">
        <w:rPr>
          <w:sz w:val="16"/>
          <w:szCs w:val="16"/>
        </w:rPr>
        <w:t>Milenka</w:t>
      </w:r>
      <w:proofErr w:type="spellEnd"/>
      <w:r w:rsidRPr="003F6C34">
        <w:rPr>
          <w:sz w:val="16"/>
          <w:szCs w:val="16"/>
        </w:rPr>
        <w:t xml:space="preserve"> </w:t>
      </w:r>
      <w:proofErr w:type="spellStart"/>
      <w:r w:rsidRPr="003F6C34">
        <w:rPr>
          <w:sz w:val="16"/>
          <w:szCs w:val="16"/>
        </w:rPr>
        <w:t>Mitrović</w:t>
      </w:r>
      <w:proofErr w:type="spellEnd"/>
      <w:r w:rsidRPr="003F6C34">
        <w:rPr>
          <w:sz w:val="16"/>
          <w:szCs w:val="16"/>
        </w:rPr>
        <w:t xml:space="preserve"> &amp; Alexandra Malone “Carbon capture and storage (CCS) demonstration projects in Canada,” </w:t>
      </w:r>
      <w:r w:rsidRPr="003114C7">
        <w:rPr>
          <w:sz w:val="16"/>
          <w:szCs w:val="16"/>
          <w:u w:val="single"/>
        </w:rPr>
        <w:t xml:space="preserve">Energy </w:t>
      </w:r>
      <w:proofErr w:type="spellStart"/>
      <w:r w:rsidRPr="003114C7">
        <w:rPr>
          <w:sz w:val="16"/>
          <w:szCs w:val="16"/>
          <w:u w:val="single"/>
        </w:rPr>
        <w:t>Procedia</w:t>
      </w:r>
      <w:proofErr w:type="spellEnd"/>
      <w:r w:rsidRPr="003F6C34">
        <w:rPr>
          <w:sz w:val="16"/>
          <w:szCs w:val="16"/>
        </w:rPr>
        <w:t xml:space="preserve"> 4 (2011) pg. 5685–5691</w:t>
      </w:r>
    </w:p>
    <w:p w:rsidR="00900998" w:rsidRPr="003F6C34" w:rsidRDefault="00900998" w:rsidP="00900998">
      <w:pPr>
        <w:rPr>
          <w:sz w:val="16"/>
          <w:szCs w:val="10"/>
        </w:rPr>
      </w:pPr>
    </w:p>
    <w:p w:rsidR="00900998" w:rsidRPr="003F6C34" w:rsidRDefault="00900998" w:rsidP="00900998">
      <w:pPr>
        <w:rPr>
          <w:sz w:val="16"/>
          <w:szCs w:val="16"/>
        </w:rPr>
      </w:pPr>
      <w:r w:rsidRPr="003F6C34">
        <w:rPr>
          <w:sz w:val="16"/>
        </w:rPr>
        <w:t xml:space="preserve">There is a similar story in Canada where fossil fuels currently supply the vast majority (88%) of the country’s energy needs and will continue to do so for several decades as it transitions to a low carbon economy [2]. </w:t>
      </w:r>
      <w:r w:rsidRPr="00B54F8D">
        <w:rPr>
          <w:rStyle w:val="TitleChar"/>
          <w:highlight w:val="yellow"/>
        </w:rPr>
        <w:t>Canada’s</w:t>
      </w:r>
      <w:r w:rsidRPr="00B54F8D">
        <w:rPr>
          <w:rStyle w:val="TitleChar"/>
        </w:rPr>
        <w:t xml:space="preserve"> economic </w:t>
      </w:r>
      <w:r w:rsidRPr="00B54F8D">
        <w:rPr>
          <w:rStyle w:val="TitleChar"/>
          <w:highlight w:val="yellow"/>
        </w:rPr>
        <w:t>prosperity is</w:t>
      </w:r>
      <w:r w:rsidRPr="003F6C34">
        <w:rPr>
          <w:sz w:val="16"/>
        </w:rPr>
        <w:t xml:space="preserve"> also </w:t>
      </w:r>
      <w:r w:rsidRPr="00806A2F">
        <w:rPr>
          <w:rStyle w:val="Emphasis"/>
          <w:highlight w:val="yellow"/>
        </w:rPr>
        <w:t>linked to being a major energy producer</w:t>
      </w:r>
      <w:r w:rsidRPr="003F6C34">
        <w:rPr>
          <w:sz w:val="16"/>
        </w:rPr>
        <w:t xml:space="preserve">. In 2008, </w:t>
      </w:r>
      <w:r w:rsidRPr="00B54F8D">
        <w:rPr>
          <w:rStyle w:val="TitleChar"/>
          <w:highlight w:val="yellow"/>
        </w:rPr>
        <w:t>38% of energy</w:t>
      </w:r>
      <w:r w:rsidRPr="003F6C34">
        <w:rPr>
          <w:sz w:val="16"/>
        </w:rPr>
        <w:t xml:space="preserve"> produced in Canada</w:t>
      </w:r>
      <w:r w:rsidRPr="00B54F8D">
        <w:rPr>
          <w:rStyle w:val="TitleChar"/>
        </w:rPr>
        <w:t xml:space="preserve"> </w:t>
      </w:r>
      <w:r w:rsidRPr="00B54F8D">
        <w:rPr>
          <w:rStyle w:val="TitleChar"/>
          <w:highlight w:val="yellow"/>
        </w:rPr>
        <w:t>was exported</w:t>
      </w:r>
      <w:r w:rsidRPr="00B54F8D">
        <w:rPr>
          <w:rStyle w:val="TitleChar"/>
        </w:rPr>
        <w:t xml:space="preserve">, primarily </w:t>
      </w:r>
      <w:r w:rsidRPr="00B54F8D">
        <w:rPr>
          <w:rStyle w:val="TitleChar"/>
          <w:highlight w:val="yellow"/>
        </w:rPr>
        <w:t>to the U</w:t>
      </w:r>
      <w:r w:rsidRPr="003F6C34">
        <w:rPr>
          <w:sz w:val="16"/>
        </w:rPr>
        <w:t xml:space="preserve">nited </w:t>
      </w:r>
      <w:r w:rsidRPr="00B54F8D">
        <w:rPr>
          <w:rStyle w:val="TitleChar"/>
          <w:highlight w:val="yellow"/>
        </w:rPr>
        <w:t>S</w:t>
      </w:r>
      <w:r w:rsidRPr="003F6C34">
        <w:rPr>
          <w:sz w:val="16"/>
        </w:rPr>
        <w:t xml:space="preserve">tates, </w:t>
      </w:r>
      <w:r w:rsidRPr="003F6C34">
        <w:rPr>
          <w:sz w:val="16"/>
          <w:szCs w:val="16"/>
        </w:rPr>
        <w:t>which points to the increasing importance of Canada’s energy sector for continental energy security [2].</w:t>
      </w:r>
    </w:p>
    <w:p w:rsidR="00900998" w:rsidRPr="003F6C34" w:rsidRDefault="00900998" w:rsidP="00900998">
      <w:pPr>
        <w:rPr>
          <w:sz w:val="16"/>
        </w:rPr>
      </w:pPr>
      <w:r w:rsidRPr="003F6C34">
        <w:rPr>
          <w:sz w:val="16"/>
        </w:rPr>
        <w:t xml:space="preserve">Canada has inscribed in the Copenhagen Accord a 2020 economy-wide target of a 17 percent reduction in greenhouse gas (GHG) emissions from 2005. Reconciling Canada’s ongoing reliance on fossil fuels with the need to reduce GHG emissions is one of the country’s greatest challenges. </w:t>
      </w:r>
      <w:r w:rsidRPr="00B54F8D">
        <w:rPr>
          <w:rStyle w:val="TitleChar"/>
        </w:rPr>
        <w:t>Canada is</w:t>
      </w:r>
      <w:r w:rsidRPr="003F6C34">
        <w:rPr>
          <w:sz w:val="16"/>
        </w:rPr>
        <w:t xml:space="preserve"> taking this challenge seriously with policies that include </w:t>
      </w:r>
      <w:r w:rsidRPr="00B54F8D">
        <w:rPr>
          <w:rStyle w:val="TitleChar"/>
        </w:rPr>
        <w:t>enhancing its global leadership in</w:t>
      </w:r>
      <w:r w:rsidRPr="003F6C34">
        <w:rPr>
          <w:sz w:val="16"/>
        </w:rPr>
        <w:t xml:space="preserve"> advancing carbon capture and storage (</w:t>
      </w:r>
      <w:r w:rsidRPr="00B54F8D">
        <w:rPr>
          <w:rStyle w:val="TitleChar"/>
        </w:rPr>
        <w:t>CCS</w:t>
      </w:r>
      <w:r w:rsidRPr="003F6C34">
        <w:rPr>
          <w:sz w:val="16"/>
        </w:rPr>
        <w:t xml:space="preserve">). </w:t>
      </w:r>
      <w:r w:rsidRPr="00B54F8D">
        <w:rPr>
          <w:rStyle w:val="TitleChar"/>
        </w:rPr>
        <w:t>As the leading tech</w:t>
      </w:r>
      <w:r w:rsidRPr="003F6C34">
        <w:rPr>
          <w:sz w:val="16"/>
        </w:rPr>
        <w:t xml:space="preserve">nology </w:t>
      </w:r>
      <w:r w:rsidRPr="00B54F8D">
        <w:rPr>
          <w:rStyle w:val="TitleChar"/>
        </w:rPr>
        <w:t>available for making emissions reductions</w:t>
      </w:r>
      <w:r w:rsidRPr="003F6C34">
        <w:rPr>
          <w:sz w:val="16"/>
        </w:rPr>
        <w:t xml:space="preserve"> from large-scale fossil fuel use and production, </w:t>
      </w:r>
      <w:r w:rsidRPr="00B54F8D">
        <w:rPr>
          <w:rStyle w:val="TitleChar"/>
        </w:rPr>
        <w:t>CCS will be</w:t>
      </w:r>
      <w:r w:rsidRPr="003F6C34">
        <w:rPr>
          <w:sz w:val="16"/>
        </w:rPr>
        <w:t xml:space="preserve"> a</w:t>
      </w:r>
      <w:r w:rsidRPr="00B54F8D">
        <w:rPr>
          <w:rStyle w:val="TitleChar"/>
        </w:rPr>
        <w:t xml:space="preserve"> </w:t>
      </w:r>
      <w:r w:rsidRPr="00806A2F">
        <w:rPr>
          <w:rStyle w:val="Emphasis"/>
        </w:rPr>
        <w:t>critical component</w:t>
      </w:r>
      <w:r w:rsidRPr="00B54F8D">
        <w:rPr>
          <w:rStyle w:val="TitleChar"/>
        </w:rPr>
        <w:t xml:space="preserve"> </w:t>
      </w:r>
      <w:r w:rsidRPr="003F6C34">
        <w:rPr>
          <w:sz w:val="16"/>
        </w:rPr>
        <w:t>of the suite of GHG mitigation measures being undertaken in Canada.</w:t>
      </w:r>
    </w:p>
    <w:p w:rsidR="00900998" w:rsidRPr="003F6C34" w:rsidRDefault="00900998" w:rsidP="00900998">
      <w:pPr>
        <w:rPr>
          <w:sz w:val="16"/>
        </w:rPr>
      </w:pPr>
      <w:r w:rsidRPr="003F6C34">
        <w:rPr>
          <w:sz w:val="16"/>
        </w:rPr>
        <w:t xml:space="preserve">2. Opportunities and </w:t>
      </w:r>
      <w:proofErr w:type="gramStart"/>
      <w:r w:rsidRPr="003F6C34">
        <w:rPr>
          <w:sz w:val="16"/>
        </w:rPr>
        <w:t>challenges  -</w:t>
      </w:r>
      <w:proofErr w:type="gramEnd"/>
      <w:r w:rsidRPr="003F6C34">
        <w:rPr>
          <w:sz w:val="16"/>
        </w:rPr>
        <w:t xml:space="preserve"> </w:t>
      </w:r>
      <w:r w:rsidRPr="00B54F8D">
        <w:rPr>
          <w:rStyle w:val="TitleChar"/>
          <w:highlight w:val="yellow"/>
        </w:rPr>
        <w:t>Canada is a global leader in CCS</w:t>
      </w:r>
      <w:r w:rsidRPr="00B54F8D">
        <w:rPr>
          <w:rStyle w:val="TitleChar"/>
        </w:rPr>
        <w:t>,</w:t>
      </w:r>
      <w:r w:rsidRPr="003F6C34">
        <w:rPr>
          <w:sz w:val="16"/>
        </w:rPr>
        <w:t xml:space="preserve"> </w:t>
      </w:r>
      <w:r w:rsidRPr="00B54F8D">
        <w:rPr>
          <w:rStyle w:val="TitleChar"/>
        </w:rPr>
        <w:t>with governments, industry and n</w:t>
      </w:r>
      <w:r w:rsidRPr="003F6C34">
        <w:rPr>
          <w:sz w:val="16"/>
        </w:rPr>
        <w:t>on-</w:t>
      </w:r>
      <w:r w:rsidRPr="00B54F8D">
        <w:rPr>
          <w:rStyle w:val="TitleChar"/>
        </w:rPr>
        <w:t>g</w:t>
      </w:r>
      <w:r w:rsidRPr="003F6C34">
        <w:rPr>
          <w:sz w:val="16"/>
        </w:rPr>
        <w:t xml:space="preserve">overnmental </w:t>
      </w:r>
      <w:r w:rsidRPr="00B54F8D">
        <w:rPr>
          <w:rStyle w:val="TitleChar"/>
        </w:rPr>
        <w:t>o</w:t>
      </w:r>
      <w:r w:rsidRPr="003F6C34">
        <w:rPr>
          <w:sz w:val="16"/>
        </w:rPr>
        <w:t>rganization</w:t>
      </w:r>
      <w:r w:rsidRPr="00B54F8D">
        <w:rPr>
          <w:rStyle w:val="TitleChar"/>
        </w:rPr>
        <w:t>s</w:t>
      </w:r>
      <w:r w:rsidRPr="003F6C34">
        <w:rPr>
          <w:sz w:val="16"/>
        </w:rPr>
        <w:t xml:space="preserve"> </w:t>
      </w:r>
      <w:r w:rsidRPr="00B54F8D">
        <w:rPr>
          <w:rStyle w:val="TitleChar"/>
        </w:rPr>
        <w:t>all moving forward with CCS initiatives</w:t>
      </w:r>
      <w:r w:rsidRPr="003F6C34">
        <w:rPr>
          <w:sz w:val="16"/>
        </w:rPr>
        <w:t xml:space="preserve">. The provinces of </w:t>
      </w:r>
      <w:r w:rsidRPr="00B54F8D">
        <w:rPr>
          <w:rStyle w:val="TitleChar"/>
          <w:highlight w:val="yellow"/>
        </w:rPr>
        <w:t>Alberta</w:t>
      </w:r>
      <w:r w:rsidRPr="003F6C34">
        <w:rPr>
          <w:sz w:val="16"/>
        </w:rPr>
        <w:t xml:space="preserve">, </w:t>
      </w:r>
      <w:r w:rsidRPr="003F6C34">
        <w:rPr>
          <w:sz w:val="16"/>
          <w:szCs w:val="16"/>
        </w:rPr>
        <w:t>Saskatchewan, and British Columbia, in particular, are</w:t>
      </w:r>
      <w:r w:rsidRPr="003F6C34">
        <w:rPr>
          <w:sz w:val="16"/>
        </w:rPr>
        <w:t xml:space="preserve"> </w:t>
      </w:r>
      <w:r w:rsidRPr="00B54F8D">
        <w:rPr>
          <w:rStyle w:val="TitleChar"/>
          <w:highlight w:val="yellow"/>
        </w:rPr>
        <w:t xml:space="preserve">at the </w:t>
      </w:r>
      <w:r w:rsidRPr="00806A2F">
        <w:rPr>
          <w:rStyle w:val="Emphasis"/>
          <w:highlight w:val="yellow"/>
        </w:rPr>
        <w:t>forefront</w:t>
      </w:r>
      <w:r w:rsidRPr="00B54F8D">
        <w:rPr>
          <w:rStyle w:val="TitleChar"/>
          <w:highlight w:val="yellow"/>
        </w:rPr>
        <w:t xml:space="preserve"> of CCS development in terms of</w:t>
      </w:r>
      <w:r w:rsidRPr="00B54F8D">
        <w:rPr>
          <w:rStyle w:val="TitleChar"/>
        </w:rPr>
        <w:t xml:space="preserve"> </w:t>
      </w:r>
      <w:r w:rsidRPr="00806A2F">
        <w:rPr>
          <w:rStyle w:val="Emphasis"/>
        </w:rPr>
        <w:t xml:space="preserve">research, </w:t>
      </w:r>
      <w:r w:rsidRPr="00806A2F">
        <w:rPr>
          <w:rStyle w:val="Emphasis"/>
          <w:highlight w:val="yellow"/>
        </w:rPr>
        <w:t>demonstration projects, and regulatory frameworks</w:t>
      </w:r>
      <w:r w:rsidRPr="003F6C34">
        <w:rPr>
          <w:sz w:val="16"/>
        </w:rPr>
        <w:t xml:space="preserve">. Other provinces such as Nova Scotia, Quebec, Ontario and Manitoba are also moving forward with CCS activities. </w:t>
      </w:r>
      <w:r w:rsidRPr="00B54F8D">
        <w:rPr>
          <w:rStyle w:val="TitleChar"/>
          <w:highlight w:val="yellow"/>
        </w:rPr>
        <w:t>Canada</w:t>
      </w:r>
      <w:r w:rsidRPr="00B54F8D">
        <w:rPr>
          <w:rStyle w:val="TitleChar"/>
        </w:rPr>
        <w:t xml:space="preserve"> has experience with the</w:t>
      </w:r>
      <w:r w:rsidRPr="003F6C34">
        <w:rPr>
          <w:sz w:val="16"/>
          <w:szCs w:val="16"/>
        </w:rPr>
        <w:t xml:space="preserve"> various</w:t>
      </w:r>
      <w:r w:rsidRPr="00B54F8D">
        <w:rPr>
          <w:rStyle w:val="TitleChar"/>
        </w:rPr>
        <w:t xml:space="preserve"> components of CCS from decades of analogous activities in the oil and gas sector</w:t>
      </w:r>
      <w:r w:rsidRPr="003F6C34">
        <w:rPr>
          <w:sz w:val="16"/>
        </w:rPr>
        <w:t xml:space="preserve"> that involve the capture, transport, injection or storage of liquid and gaseous substances. </w:t>
      </w:r>
      <w:r w:rsidRPr="00B54F8D">
        <w:rPr>
          <w:rStyle w:val="TitleChar"/>
        </w:rPr>
        <w:t>Saskatchewan</w:t>
      </w:r>
      <w:r w:rsidRPr="003F6C34">
        <w:rPr>
          <w:sz w:val="16"/>
        </w:rPr>
        <w:t xml:space="preserve"> </w:t>
      </w:r>
      <w:r w:rsidRPr="00B54F8D">
        <w:rPr>
          <w:rStyle w:val="TitleChar"/>
          <w:highlight w:val="yellow"/>
        </w:rPr>
        <w:t>is home</w:t>
      </w:r>
      <w:r w:rsidRPr="00436D86">
        <w:rPr>
          <w:sz w:val="16"/>
          <w:highlight w:val="yellow"/>
        </w:rPr>
        <w:t xml:space="preserve"> </w:t>
      </w:r>
      <w:r w:rsidRPr="00B54F8D">
        <w:rPr>
          <w:rStyle w:val="TitleChar"/>
          <w:highlight w:val="yellow"/>
        </w:rPr>
        <w:t>to</w:t>
      </w:r>
      <w:r w:rsidRPr="003F6C34">
        <w:rPr>
          <w:sz w:val="16"/>
        </w:rPr>
        <w:t xml:space="preserve"> the </w:t>
      </w:r>
      <w:proofErr w:type="spellStart"/>
      <w:r w:rsidRPr="003F6C34">
        <w:rPr>
          <w:sz w:val="16"/>
        </w:rPr>
        <w:t>Weyburn-Midale</w:t>
      </w:r>
      <w:proofErr w:type="spellEnd"/>
      <w:r w:rsidRPr="003F6C34">
        <w:rPr>
          <w:sz w:val="16"/>
        </w:rPr>
        <w:t xml:space="preserve"> Project, </w:t>
      </w:r>
      <w:r w:rsidRPr="00B54F8D">
        <w:rPr>
          <w:rStyle w:val="TitleChar"/>
          <w:highlight w:val="yellow"/>
        </w:rPr>
        <w:t>one of the world’s</w:t>
      </w:r>
      <w:r w:rsidRPr="00B54F8D">
        <w:rPr>
          <w:rStyle w:val="TitleChar"/>
        </w:rPr>
        <w:t xml:space="preserve"> five fully integrated </w:t>
      </w:r>
      <w:r w:rsidRPr="00B54F8D">
        <w:rPr>
          <w:rStyle w:val="TitleChar"/>
          <w:highlight w:val="yellow"/>
        </w:rPr>
        <w:t>commercial-scale CCS projects</w:t>
      </w:r>
      <w:r w:rsidRPr="003F6C34">
        <w:rPr>
          <w:sz w:val="16"/>
        </w:rPr>
        <w:t xml:space="preserve">. Canada also has a natural advantage when it comes to CO2 storage. The Western Canadian Sedimentary Basin has excellent geological storage potential in close proximity to a concentration of large final emitters. Preliminary estimates of storage capacity include 450 </w:t>
      </w:r>
      <w:proofErr w:type="spellStart"/>
      <w:r w:rsidRPr="003F6C34">
        <w:rPr>
          <w:sz w:val="16"/>
        </w:rPr>
        <w:t>megatonnes</w:t>
      </w:r>
      <w:proofErr w:type="spellEnd"/>
      <w:r w:rsidRPr="003F6C34">
        <w:rPr>
          <w:sz w:val="16"/>
        </w:rPr>
        <w:t xml:space="preserve"> (Mt) for enhanced oil recovery (EOR) opportunities in Western Canada and at least 3 </w:t>
      </w:r>
      <w:proofErr w:type="spellStart"/>
      <w:r w:rsidRPr="003F6C34">
        <w:rPr>
          <w:sz w:val="16"/>
        </w:rPr>
        <w:t>gigatonnes</w:t>
      </w:r>
      <w:proofErr w:type="spellEnd"/>
      <w:r w:rsidRPr="003F6C34">
        <w:rPr>
          <w:sz w:val="16"/>
        </w:rPr>
        <w:t xml:space="preserve"> of total CO2 storage in the province of Alberta alone [3</w:t>
      </w:r>
      <w:proofErr w:type="gramStart"/>
      <w:r w:rsidRPr="003F6C34">
        <w:rPr>
          <w:sz w:val="16"/>
        </w:rPr>
        <w:t>,4</w:t>
      </w:r>
      <w:proofErr w:type="gramEnd"/>
      <w:r w:rsidRPr="003F6C34">
        <w:rPr>
          <w:sz w:val="16"/>
        </w:rPr>
        <w:t xml:space="preserve">]. Storage potential also exists in other parts of the country, such as Atlantic Canada.  Pg. 5686 //1nc </w:t>
      </w:r>
    </w:p>
    <w:p w:rsidR="00900998" w:rsidRPr="003F6C34" w:rsidRDefault="00900998" w:rsidP="00900998"/>
    <w:p w:rsidR="00900998" w:rsidRPr="008B0371" w:rsidRDefault="00900998" w:rsidP="00900998">
      <w:pPr>
        <w:pStyle w:val="Heading4"/>
      </w:pPr>
      <w:r w:rsidRPr="008B0371">
        <w:t xml:space="preserve">Oil Sands exports to the US are key to Alberta’s investment in CCS tech </w:t>
      </w:r>
    </w:p>
    <w:p w:rsidR="00900998" w:rsidRPr="00806A2F" w:rsidRDefault="00900998" w:rsidP="00900998">
      <w:proofErr w:type="spellStart"/>
      <w:r w:rsidRPr="0053755B">
        <w:rPr>
          <w:rStyle w:val="StyleStyleBold12pt"/>
        </w:rPr>
        <w:t>Drexhage</w:t>
      </w:r>
      <w:proofErr w:type="spellEnd"/>
      <w:r w:rsidRPr="0053755B">
        <w:rPr>
          <w:rStyle w:val="StyleStyleBold12pt"/>
        </w:rPr>
        <w:t xml:space="preserve"> &amp; Murphy 10</w:t>
      </w:r>
      <w:r w:rsidRPr="00806A2F">
        <w:t xml:space="preserve"> </w:t>
      </w:r>
      <w:r w:rsidRPr="003F6C34">
        <w:rPr>
          <w:szCs w:val="16"/>
        </w:rPr>
        <w:t xml:space="preserve">– Director of the Climate Change and Energy Program @ International Institute for Sustainable Development &amp; Associate with IISD [John </w:t>
      </w:r>
      <w:proofErr w:type="spellStart"/>
      <w:r w:rsidRPr="003F6C34">
        <w:rPr>
          <w:szCs w:val="16"/>
        </w:rPr>
        <w:t>Drexhage</w:t>
      </w:r>
      <w:proofErr w:type="spellEnd"/>
      <w:r w:rsidRPr="003F6C34">
        <w:rPr>
          <w:szCs w:val="16"/>
        </w:rPr>
        <w:t xml:space="preserve"> (Lead author with Working Group III of the Intergovernmental Panel on Climate Change, which received the Nobel Peace Prize in 2007) &amp; Deborah Murphy (Senior policy adviser @ Environment Canada), “Climate Change and Foreign Policy in Canada: Intersection and Influence,” </w:t>
      </w:r>
      <w:r w:rsidRPr="00B54F8D">
        <w:rPr>
          <w:rStyle w:val="TitleChar"/>
        </w:rPr>
        <w:t>Canadian International Council</w:t>
      </w:r>
      <w:r w:rsidRPr="003F6C34">
        <w:rPr>
          <w:szCs w:val="16"/>
        </w:rPr>
        <w:t>, Energy Report No. 2, August 2010</w:t>
      </w:r>
    </w:p>
    <w:p w:rsidR="00900998" w:rsidRPr="00806A2F" w:rsidRDefault="00900998" w:rsidP="00900998"/>
    <w:p w:rsidR="00900998" w:rsidRPr="003F6C34" w:rsidRDefault="00900998" w:rsidP="00900998">
      <w:pPr>
        <w:rPr>
          <w:sz w:val="16"/>
          <w:szCs w:val="24"/>
        </w:rPr>
      </w:pPr>
      <w:r w:rsidRPr="003F6C34">
        <w:rPr>
          <w:sz w:val="16"/>
          <w:szCs w:val="24"/>
        </w:rPr>
        <w:t>The second group—representing 14 percent of Canada’s population, 17 percent of GDP, and 43 percent of GHG emissions in 2007—is Alberta and Saskatchewan.44 Foreign policy (the</w:t>
      </w:r>
      <w:r w:rsidRPr="00B23A44">
        <w:rPr>
          <w:rStyle w:val="TitleChar"/>
        </w:rPr>
        <w:t xml:space="preserve"> </w:t>
      </w:r>
      <w:r w:rsidRPr="00806A2F">
        <w:rPr>
          <w:rStyle w:val="Emphasis"/>
        </w:rPr>
        <w:t xml:space="preserve">protection of </w:t>
      </w:r>
      <w:r w:rsidRPr="00806A2F">
        <w:rPr>
          <w:rStyle w:val="Emphasis"/>
          <w:highlight w:val="yellow"/>
        </w:rPr>
        <w:t>trade relations with the U</w:t>
      </w:r>
      <w:r w:rsidRPr="00806A2F">
        <w:t xml:space="preserve">nited </w:t>
      </w:r>
      <w:r w:rsidRPr="00806A2F">
        <w:rPr>
          <w:rStyle w:val="Emphasis"/>
          <w:highlight w:val="yellow"/>
        </w:rPr>
        <w:t>S</w:t>
      </w:r>
      <w:r w:rsidRPr="003F6C34">
        <w:rPr>
          <w:sz w:val="16"/>
          <w:szCs w:val="24"/>
        </w:rPr>
        <w:t xml:space="preserve">tates) </w:t>
      </w:r>
      <w:r w:rsidRPr="00B23A44">
        <w:rPr>
          <w:rStyle w:val="TitleChar"/>
          <w:highlight w:val="yellow"/>
        </w:rPr>
        <w:t>is the driver of climate policy in Alberta, which has taken a</w:t>
      </w:r>
      <w:r w:rsidRPr="00B23A44">
        <w:rPr>
          <w:rStyle w:val="TitleChar"/>
        </w:rPr>
        <w:t xml:space="preserve"> </w:t>
      </w:r>
      <w:r w:rsidRPr="00806A2F">
        <w:rPr>
          <w:rStyle w:val="Emphasis"/>
        </w:rPr>
        <w:t xml:space="preserve">unilateral but extensive and </w:t>
      </w:r>
      <w:r w:rsidRPr="00806A2F">
        <w:rPr>
          <w:rStyle w:val="Emphasis"/>
          <w:highlight w:val="yellow"/>
        </w:rPr>
        <w:t>active approach</w:t>
      </w:r>
      <w:r w:rsidRPr="00B23A44">
        <w:rPr>
          <w:rStyle w:val="TitleChar"/>
        </w:rPr>
        <w:t xml:space="preserve"> in response to climate change</w:t>
      </w:r>
      <w:r w:rsidRPr="003F6C34">
        <w:rPr>
          <w:sz w:val="16"/>
          <w:szCs w:val="24"/>
        </w:rPr>
        <w:t xml:space="preserve">. </w:t>
      </w:r>
      <w:r w:rsidRPr="00B23A44">
        <w:rPr>
          <w:rStyle w:val="TitleChar"/>
          <w:highlight w:val="yellow"/>
        </w:rPr>
        <w:t>Alberta’s motivation to act</w:t>
      </w:r>
      <w:r w:rsidRPr="00B23A44">
        <w:rPr>
          <w:rStyle w:val="TitleChar"/>
        </w:rPr>
        <w:t xml:space="preserve"> early and decisively </w:t>
      </w:r>
      <w:r w:rsidRPr="00B23A44">
        <w:rPr>
          <w:rStyle w:val="TitleChar"/>
          <w:highlight w:val="yellow"/>
        </w:rPr>
        <w:t>is the need to protect trade</w:t>
      </w:r>
      <w:r w:rsidRPr="003F6C34">
        <w:rPr>
          <w:sz w:val="16"/>
          <w:szCs w:val="24"/>
        </w:rPr>
        <w:t xml:space="preserve"> interests </w:t>
      </w:r>
      <w:r w:rsidRPr="00B23A44">
        <w:rPr>
          <w:rStyle w:val="TitleChar"/>
          <w:highlight w:val="yellow"/>
        </w:rPr>
        <w:t>for the oil sands</w:t>
      </w:r>
      <w:r w:rsidRPr="003F6C34">
        <w:rPr>
          <w:sz w:val="16"/>
          <w:szCs w:val="24"/>
        </w:rPr>
        <w:t xml:space="preserve">, particularly </w:t>
      </w:r>
      <w:r w:rsidRPr="00B23A44">
        <w:rPr>
          <w:rStyle w:val="TitleChar"/>
          <w:highlight w:val="yellow"/>
        </w:rPr>
        <w:t>with the U</w:t>
      </w:r>
      <w:r w:rsidRPr="003F6C34">
        <w:rPr>
          <w:sz w:val="16"/>
          <w:szCs w:val="24"/>
        </w:rPr>
        <w:t xml:space="preserve">nited </w:t>
      </w:r>
      <w:r w:rsidRPr="00B23A44">
        <w:rPr>
          <w:rStyle w:val="TitleChar"/>
          <w:highlight w:val="yellow"/>
        </w:rPr>
        <w:t>S</w:t>
      </w:r>
      <w:r w:rsidRPr="003F6C34">
        <w:rPr>
          <w:sz w:val="16"/>
          <w:szCs w:val="24"/>
        </w:rPr>
        <w:t xml:space="preserve">tates, which has expressed concern about the carbon intensity of the Alberta oil industry. In response to internal and external economic and environmental concerns, </w:t>
      </w:r>
      <w:r w:rsidRPr="00B23A44">
        <w:rPr>
          <w:rStyle w:val="TitleChar"/>
          <w:highlight w:val="yellow"/>
        </w:rPr>
        <w:t>Alberta has</w:t>
      </w:r>
      <w:r w:rsidRPr="00B23A44">
        <w:rPr>
          <w:rStyle w:val="TitleChar"/>
        </w:rPr>
        <w:t xml:space="preserve"> developed a climate change approach that includes regulation of large emitters and </w:t>
      </w:r>
      <w:r w:rsidRPr="00B23A44">
        <w:rPr>
          <w:rStyle w:val="TitleChar"/>
          <w:highlight w:val="yellow"/>
        </w:rPr>
        <w:t xml:space="preserve">a </w:t>
      </w:r>
      <w:r w:rsidRPr="00806A2F">
        <w:rPr>
          <w:rStyle w:val="Emphasis"/>
          <w:highlight w:val="yellow"/>
        </w:rPr>
        <w:t>$2-billion fund</w:t>
      </w:r>
      <w:r w:rsidRPr="00B23A44">
        <w:rPr>
          <w:rStyle w:val="TitleChar"/>
          <w:highlight w:val="yellow"/>
        </w:rPr>
        <w:t xml:space="preserve"> to</w:t>
      </w:r>
      <w:r w:rsidRPr="00B23A44">
        <w:rPr>
          <w:rStyle w:val="TitleChar"/>
        </w:rPr>
        <w:t xml:space="preserve"> support the </w:t>
      </w:r>
      <w:r w:rsidRPr="00B23A44">
        <w:rPr>
          <w:rStyle w:val="TitleChar"/>
          <w:highlight w:val="yellow"/>
        </w:rPr>
        <w:t>develop</w:t>
      </w:r>
      <w:r w:rsidRPr="00B23A44">
        <w:rPr>
          <w:rStyle w:val="TitleChar"/>
        </w:rPr>
        <w:t xml:space="preserve">ment and deployment of </w:t>
      </w:r>
      <w:r w:rsidRPr="00B23A44">
        <w:rPr>
          <w:rStyle w:val="TitleChar"/>
          <w:highlight w:val="yellow"/>
        </w:rPr>
        <w:t>CCS tech</w:t>
      </w:r>
      <w:r w:rsidRPr="003F6C34">
        <w:rPr>
          <w:sz w:val="16"/>
          <w:szCs w:val="24"/>
        </w:rPr>
        <w:t xml:space="preserve">nology. </w:t>
      </w:r>
      <w:r w:rsidRPr="00B23A44">
        <w:rPr>
          <w:rStyle w:val="TitleChar"/>
        </w:rPr>
        <w:t>The regulations for large emitters include an emissions intensity target</w:t>
      </w:r>
      <w:r w:rsidRPr="003F6C34">
        <w:rPr>
          <w:sz w:val="16"/>
          <w:szCs w:val="24"/>
        </w:rPr>
        <w:t xml:space="preserve"> (i.e., GHG emitted per unit of economic output) that can be met through operational improvements, the purchase of offsets, or payments to a Technology Fund (at $15/ </w:t>
      </w:r>
      <w:proofErr w:type="spellStart"/>
      <w:r w:rsidRPr="003F6C34">
        <w:rPr>
          <w:sz w:val="16"/>
          <w:szCs w:val="24"/>
        </w:rPr>
        <w:t>tonne</w:t>
      </w:r>
      <w:proofErr w:type="spellEnd"/>
      <w:r w:rsidRPr="003F6C34">
        <w:rPr>
          <w:sz w:val="16"/>
          <w:szCs w:val="24"/>
        </w:rPr>
        <w:t xml:space="preserve"> of GHG). </w:t>
      </w:r>
      <w:r w:rsidRPr="00B23A44">
        <w:rPr>
          <w:rStyle w:val="TitleChar"/>
        </w:rPr>
        <w:t>Alberta has an international lobbying campaign in the U</w:t>
      </w:r>
      <w:r w:rsidRPr="003F6C34">
        <w:rPr>
          <w:sz w:val="16"/>
          <w:szCs w:val="24"/>
        </w:rPr>
        <w:t xml:space="preserve">nited </w:t>
      </w:r>
      <w:r w:rsidRPr="00B23A44">
        <w:rPr>
          <w:rStyle w:val="TitleChar"/>
        </w:rPr>
        <w:t>S</w:t>
      </w:r>
      <w:r w:rsidRPr="003F6C34">
        <w:rPr>
          <w:sz w:val="16"/>
          <w:szCs w:val="24"/>
        </w:rPr>
        <w:t xml:space="preserve">tates </w:t>
      </w:r>
      <w:r w:rsidRPr="00B23A44">
        <w:rPr>
          <w:rStyle w:val="TitleChar"/>
        </w:rPr>
        <w:t xml:space="preserve">geared at </w:t>
      </w:r>
      <w:r w:rsidRPr="00806A2F">
        <w:rPr>
          <w:rStyle w:val="Emphasis"/>
        </w:rPr>
        <w:t>protecting oil exports</w:t>
      </w:r>
      <w:r w:rsidRPr="003F6C34">
        <w:rPr>
          <w:sz w:val="16"/>
          <w:szCs w:val="24"/>
        </w:rPr>
        <w:t xml:space="preserve">. Saskatchewan is still developing its climate change plan, with enabling legislation introduced but no firm regulations in place. Its investment in the oil industry and early policy signals (including support of federal GHG targets) indicate that the province will likely move in a policy direction similar to Alberta’s. Saskatchewan has a 2009 memorandum of understanding with Montana to demonstrate and test large-scale post-combustion CCS. Pg. 19 //2nc must read – CCS </w:t>
      </w:r>
    </w:p>
    <w:p w:rsidR="00900998" w:rsidRDefault="00900998" w:rsidP="00900998"/>
    <w:p w:rsidR="00900998" w:rsidRPr="00EB6714" w:rsidRDefault="00900998" w:rsidP="00900998">
      <w:pPr>
        <w:pStyle w:val="Heading4"/>
      </w:pPr>
      <w:r w:rsidRPr="00EB6714">
        <w:t xml:space="preserve">CCS for oil sands will </w:t>
      </w:r>
      <w:r w:rsidRPr="00EB6714">
        <w:rPr>
          <w:u w:val="single"/>
        </w:rPr>
        <w:t>set a precedent</w:t>
      </w:r>
      <w:r>
        <w:t>—w</w:t>
      </w:r>
      <w:r w:rsidRPr="00EB6714">
        <w:t>e facilitate global emissions reductions</w:t>
      </w:r>
      <w:r>
        <w:t>.</w:t>
      </w:r>
    </w:p>
    <w:p w:rsidR="00900998" w:rsidRPr="00B54F8D" w:rsidRDefault="00900998" w:rsidP="00900998">
      <w:pPr>
        <w:rPr>
          <w:rStyle w:val="TitleChar"/>
        </w:rPr>
      </w:pPr>
      <w:proofErr w:type="spellStart"/>
      <w:r w:rsidRPr="0053755B">
        <w:rPr>
          <w:rStyle w:val="StyleStyleBold12pt"/>
        </w:rPr>
        <w:t>Handwerk</w:t>
      </w:r>
      <w:proofErr w:type="spellEnd"/>
      <w:r w:rsidRPr="0053755B">
        <w:rPr>
          <w:rStyle w:val="StyleStyleBold12pt"/>
        </w:rPr>
        <w:t xml:space="preserve"> 11</w:t>
      </w:r>
      <w:r w:rsidRPr="003F6C34">
        <w:rPr>
          <w:sz w:val="16"/>
        </w:rPr>
        <w:t xml:space="preserve"> [Brian </w:t>
      </w:r>
      <w:proofErr w:type="spellStart"/>
      <w:r w:rsidRPr="003F6C34">
        <w:rPr>
          <w:sz w:val="16"/>
        </w:rPr>
        <w:t>Handwerk</w:t>
      </w:r>
      <w:proofErr w:type="spellEnd"/>
      <w:r w:rsidRPr="003F6C34">
        <w:rPr>
          <w:sz w:val="16"/>
        </w:rPr>
        <w:t xml:space="preserve">, “A Quest to Clean </w:t>
      </w:r>
      <w:proofErr w:type="gramStart"/>
      <w:r w:rsidRPr="003F6C34">
        <w:rPr>
          <w:sz w:val="16"/>
        </w:rPr>
        <w:t>Up</w:t>
      </w:r>
      <w:proofErr w:type="gramEnd"/>
      <w:r w:rsidRPr="003F6C34">
        <w:rPr>
          <w:sz w:val="16"/>
        </w:rPr>
        <w:t xml:space="preserve"> Canada's Oil Sands Carbon,” </w:t>
      </w:r>
      <w:r w:rsidRPr="003114C7">
        <w:rPr>
          <w:sz w:val="16"/>
          <w:u w:val="single"/>
        </w:rPr>
        <w:t>National Geographic News</w:t>
      </w:r>
      <w:r w:rsidRPr="003F6C34">
        <w:rPr>
          <w:sz w:val="16"/>
        </w:rPr>
        <w:t>, Published August 18, 2011, pg. http://news.nationalgeographic.com/news/energy/2011/08/110818-quest-carbon-capture-canada-oil-sands/</w:t>
      </w:r>
    </w:p>
    <w:p w:rsidR="00900998" w:rsidRPr="003114C7" w:rsidRDefault="00900998" w:rsidP="00900998"/>
    <w:p w:rsidR="00900998" w:rsidRPr="003F6C34" w:rsidRDefault="00900998" w:rsidP="00900998">
      <w:pPr>
        <w:rPr>
          <w:sz w:val="16"/>
        </w:rPr>
      </w:pPr>
      <w:r w:rsidRPr="00B54F8D">
        <w:rPr>
          <w:rStyle w:val="TitleChar"/>
          <w:highlight w:val="yellow"/>
        </w:rPr>
        <w:t>The</w:t>
      </w:r>
      <w:r w:rsidRPr="00B54F8D">
        <w:rPr>
          <w:rStyle w:val="TitleChar"/>
        </w:rPr>
        <w:t xml:space="preserve"> </w:t>
      </w:r>
      <w:r w:rsidRPr="003F6C34">
        <w:rPr>
          <w:sz w:val="16"/>
        </w:rPr>
        <w:t>bulk of that</w:t>
      </w:r>
      <w:r w:rsidRPr="00B54F8D">
        <w:rPr>
          <w:rStyle w:val="TitleChar"/>
        </w:rPr>
        <w:t xml:space="preserve"> </w:t>
      </w:r>
      <w:r w:rsidRPr="00B54F8D">
        <w:rPr>
          <w:rStyle w:val="TitleChar"/>
          <w:highlight w:val="yellow"/>
        </w:rPr>
        <w:t>money</w:t>
      </w:r>
      <w:r w:rsidRPr="003F6C34">
        <w:rPr>
          <w:sz w:val="16"/>
        </w:rPr>
        <w:t xml:space="preserve">, $745 million, </w:t>
      </w:r>
      <w:r w:rsidRPr="00B54F8D">
        <w:rPr>
          <w:rStyle w:val="TitleChar"/>
          <w:highlight w:val="yellow"/>
        </w:rPr>
        <w:t>is to come from Alberta's</w:t>
      </w:r>
      <w:r w:rsidRPr="00B54F8D">
        <w:rPr>
          <w:rStyle w:val="TitleChar"/>
        </w:rPr>
        <w:t xml:space="preserve"> $2 billion </w:t>
      </w:r>
      <w:r w:rsidRPr="00806A2F">
        <w:rPr>
          <w:rStyle w:val="Emphasis"/>
          <w:highlight w:val="yellow"/>
        </w:rPr>
        <w:t>C</w:t>
      </w:r>
      <w:r w:rsidRPr="00806A2F">
        <w:rPr>
          <w:rStyle w:val="Emphasis"/>
        </w:rPr>
        <w:t xml:space="preserve">arbon </w:t>
      </w:r>
      <w:r w:rsidRPr="00806A2F">
        <w:rPr>
          <w:rStyle w:val="Emphasis"/>
          <w:highlight w:val="yellow"/>
        </w:rPr>
        <w:t>C</w:t>
      </w:r>
      <w:r w:rsidRPr="00806A2F">
        <w:rPr>
          <w:rStyle w:val="Emphasis"/>
        </w:rPr>
        <w:t xml:space="preserve">apture and </w:t>
      </w:r>
      <w:r w:rsidRPr="00806A2F">
        <w:rPr>
          <w:rStyle w:val="Emphasis"/>
          <w:highlight w:val="yellow"/>
        </w:rPr>
        <w:t>S</w:t>
      </w:r>
      <w:r w:rsidRPr="00806A2F">
        <w:rPr>
          <w:rStyle w:val="Emphasis"/>
        </w:rPr>
        <w:t xml:space="preserve">torage </w:t>
      </w:r>
      <w:r w:rsidRPr="00806A2F">
        <w:rPr>
          <w:rStyle w:val="Emphasis"/>
          <w:highlight w:val="yellow"/>
        </w:rPr>
        <w:t>Fund</w:t>
      </w:r>
      <w:r w:rsidRPr="0053755B">
        <w:t>,</w:t>
      </w:r>
      <w:r w:rsidRPr="003F6C34">
        <w:rPr>
          <w:sz w:val="16"/>
        </w:rPr>
        <w:t xml:space="preserve"> and represents the largest of four CCS projects it aims to underwrite with the program it established three years ago.</w:t>
      </w:r>
    </w:p>
    <w:p w:rsidR="00900998" w:rsidRPr="003F6C34" w:rsidRDefault="00900998" w:rsidP="00900998">
      <w:pPr>
        <w:rPr>
          <w:sz w:val="16"/>
        </w:rPr>
      </w:pPr>
      <w:proofErr w:type="gramStart"/>
      <w:r w:rsidRPr="003F6C34">
        <w:rPr>
          <w:sz w:val="16"/>
        </w:rPr>
        <w:t>Carbon-Storage Sands?</w:t>
      </w:r>
      <w:proofErr w:type="gramEnd"/>
      <w:r w:rsidRPr="003F6C34">
        <w:rPr>
          <w:sz w:val="16"/>
        </w:rPr>
        <w:t xml:space="preserve"> - </w:t>
      </w:r>
      <w:r w:rsidRPr="00B54F8D">
        <w:rPr>
          <w:rStyle w:val="TitleChar"/>
          <w:highlight w:val="yellow"/>
        </w:rPr>
        <w:t>Quest</w:t>
      </w:r>
      <w:r w:rsidRPr="003F6C34">
        <w:rPr>
          <w:sz w:val="16"/>
        </w:rPr>
        <w:t xml:space="preserve">, being advanced by the Athabasca Oil Sands Project (AOSP)—a joint venture among Shell Canada Energy (60 percent), Chevron Canada Limited (20 percent), and Marathon Oil Canada Corporation (20 percent)—would be an oil industry first. Although there are a handful of similar scale projects around the world, most notably two offshore Norway and one in Algeria, this </w:t>
      </w:r>
      <w:r w:rsidRPr="00B54F8D">
        <w:rPr>
          <w:rStyle w:val="TitleChar"/>
          <w:highlight w:val="yellow"/>
        </w:rPr>
        <w:t>would</w:t>
      </w:r>
      <w:r w:rsidRPr="00B54F8D">
        <w:rPr>
          <w:rStyle w:val="TitleChar"/>
        </w:rPr>
        <w:t xml:space="preserve"> be the first that </w:t>
      </w:r>
      <w:r w:rsidRPr="00B54F8D">
        <w:rPr>
          <w:rStyle w:val="TitleChar"/>
          <w:highlight w:val="yellow"/>
        </w:rPr>
        <w:t>tackle</w:t>
      </w:r>
      <w:r w:rsidRPr="00B54F8D">
        <w:rPr>
          <w:rStyle w:val="TitleChar"/>
        </w:rPr>
        <w:t xml:space="preserve">s </w:t>
      </w:r>
      <w:r w:rsidRPr="00B54F8D">
        <w:rPr>
          <w:rStyle w:val="TitleChar"/>
          <w:highlight w:val="yellow"/>
        </w:rPr>
        <w:t>emissions from unconventional oil</w:t>
      </w:r>
      <w:r w:rsidRPr="00B54F8D">
        <w:rPr>
          <w:rStyle w:val="TitleChar"/>
        </w:rPr>
        <w:t xml:space="preserve"> or gas </w:t>
      </w:r>
      <w:r w:rsidRPr="00B54F8D">
        <w:rPr>
          <w:rStyle w:val="TitleChar"/>
          <w:highlight w:val="yellow"/>
        </w:rPr>
        <w:t>operations</w:t>
      </w:r>
      <w:r w:rsidRPr="003F6C34">
        <w:rPr>
          <w:sz w:val="16"/>
        </w:rPr>
        <w:t>.</w:t>
      </w:r>
    </w:p>
    <w:p w:rsidR="00900998" w:rsidRPr="003F6C34" w:rsidRDefault="00900998" w:rsidP="00900998">
      <w:pPr>
        <w:rPr>
          <w:sz w:val="16"/>
        </w:rPr>
      </w:pPr>
      <w:r w:rsidRPr="00B54F8D">
        <w:rPr>
          <w:rStyle w:val="TitleChar"/>
        </w:rPr>
        <w:t>An important aim of the project is to show that in addition to having geology rich in oil resources, Alberta may</w:t>
      </w:r>
      <w:r w:rsidRPr="00436D86">
        <w:rPr>
          <w:sz w:val="16"/>
        </w:rPr>
        <w:t xml:space="preserve"> also </w:t>
      </w:r>
      <w:r w:rsidRPr="00B54F8D">
        <w:rPr>
          <w:rStyle w:val="TitleChar"/>
        </w:rPr>
        <w:t>have the right underground formations for storing carbon</w:t>
      </w:r>
      <w:r w:rsidRPr="00436D86">
        <w:rPr>
          <w:sz w:val="16"/>
        </w:rPr>
        <w:t>.</w:t>
      </w:r>
    </w:p>
    <w:p w:rsidR="00900998" w:rsidRPr="003F6C34" w:rsidRDefault="00900998" w:rsidP="00900998">
      <w:pPr>
        <w:rPr>
          <w:sz w:val="16"/>
        </w:rPr>
      </w:pPr>
      <w:r w:rsidRPr="003F6C34">
        <w:rPr>
          <w:sz w:val="16"/>
        </w:rPr>
        <w:t xml:space="preserve">Stefan </w:t>
      </w:r>
      <w:proofErr w:type="spellStart"/>
      <w:r w:rsidRPr="00B54F8D">
        <w:rPr>
          <w:rStyle w:val="TitleChar"/>
          <w:highlight w:val="yellow"/>
        </w:rPr>
        <w:t>Bachu</w:t>
      </w:r>
      <w:proofErr w:type="spellEnd"/>
      <w:r w:rsidRPr="00B54F8D">
        <w:rPr>
          <w:rStyle w:val="TitleChar"/>
        </w:rPr>
        <w:t>, who holds the title "</w:t>
      </w:r>
      <w:r w:rsidRPr="00806A2F">
        <w:rPr>
          <w:rStyle w:val="Emphasis"/>
        </w:rPr>
        <w:t>distinguished scientist</w:t>
      </w:r>
      <w:r w:rsidRPr="00B54F8D">
        <w:rPr>
          <w:rStyle w:val="TitleChar"/>
        </w:rPr>
        <w:t>"</w:t>
      </w:r>
      <w:r w:rsidRPr="003F6C34">
        <w:rPr>
          <w:sz w:val="16"/>
        </w:rPr>
        <w:t xml:space="preserve"> at Alberta's provincially funded research organization, Alberta Innovates Technology Futures (AITF), </w:t>
      </w:r>
      <w:r w:rsidRPr="00B54F8D">
        <w:rPr>
          <w:rStyle w:val="TitleChar"/>
          <w:highlight w:val="yellow"/>
        </w:rPr>
        <w:t>said the saline reservoir</w:t>
      </w:r>
      <w:r w:rsidRPr="003F6C34">
        <w:rPr>
          <w:sz w:val="16"/>
        </w:rPr>
        <w:t xml:space="preserve"> that the Quest project has chosen for storage is capped by hundreds of meters of solid shale, overlaid by an additional layer of tight salt rock.</w:t>
      </w:r>
    </w:p>
    <w:p w:rsidR="00900998" w:rsidRPr="003F6C34" w:rsidRDefault="00900998" w:rsidP="00900998">
      <w:pPr>
        <w:rPr>
          <w:sz w:val="16"/>
        </w:rPr>
      </w:pPr>
      <w:r w:rsidRPr="003F6C34">
        <w:rPr>
          <w:sz w:val="16"/>
        </w:rPr>
        <w:t xml:space="preserve">"It </w:t>
      </w:r>
      <w:r w:rsidRPr="00B54F8D">
        <w:rPr>
          <w:rStyle w:val="TitleChar"/>
          <w:highlight w:val="yellow"/>
        </w:rPr>
        <w:t>is very safe</w:t>
      </w:r>
      <w:r w:rsidRPr="00B54F8D">
        <w:rPr>
          <w:rStyle w:val="TitleChar"/>
        </w:rPr>
        <w:t>, very secure geologically</w:t>
      </w:r>
      <w:r w:rsidRPr="003F6C34">
        <w:rPr>
          <w:sz w:val="16"/>
        </w:rPr>
        <w:t xml:space="preserve">," said </w:t>
      </w:r>
      <w:proofErr w:type="spellStart"/>
      <w:r w:rsidRPr="00B54F8D">
        <w:rPr>
          <w:rStyle w:val="TitleChar"/>
          <w:highlight w:val="yellow"/>
        </w:rPr>
        <w:t>Bachu</w:t>
      </w:r>
      <w:proofErr w:type="spellEnd"/>
      <w:r w:rsidRPr="003F6C34">
        <w:rPr>
          <w:sz w:val="16"/>
        </w:rPr>
        <w:t xml:space="preserve">, who </w:t>
      </w:r>
      <w:r w:rsidRPr="00B54F8D">
        <w:rPr>
          <w:rStyle w:val="TitleChar"/>
          <w:highlight w:val="yellow"/>
        </w:rPr>
        <w:t>shared</w:t>
      </w:r>
      <w:r w:rsidRPr="00B54F8D">
        <w:rPr>
          <w:rStyle w:val="TitleChar"/>
        </w:rPr>
        <w:t xml:space="preserve"> in </w:t>
      </w:r>
      <w:r w:rsidRPr="00B54F8D">
        <w:rPr>
          <w:rStyle w:val="TitleChar"/>
          <w:highlight w:val="yellow"/>
        </w:rPr>
        <w:t xml:space="preserve">the </w:t>
      </w:r>
      <w:r w:rsidRPr="00806A2F">
        <w:rPr>
          <w:rStyle w:val="Emphasis"/>
          <w:highlight w:val="yellow"/>
        </w:rPr>
        <w:t>2007 Nobel Prize</w:t>
      </w:r>
      <w:r w:rsidRPr="00B54F8D">
        <w:rPr>
          <w:rStyle w:val="TitleChar"/>
        </w:rPr>
        <w:t xml:space="preserve"> as a member of the I</w:t>
      </w:r>
      <w:r w:rsidRPr="003F6C34">
        <w:rPr>
          <w:sz w:val="16"/>
        </w:rPr>
        <w:t xml:space="preserve">ntergovernmental </w:t>
      </w:r>
      <w:r w:rsidRPr="00B54F8D">
        <w:rPr>
          <w:rStyle w:val="TitleChar"/>
        </w:rPr>
        <w:t>P</w:t>
      </w:r>
      <w:r w:rsidRPr="003F6C34">
        <w:rPr>
          <w:sz w:val="16"/>
        </w:rPr>
        <w:t xml:space="preserve">anel on </w:t>
      </w:r>
      <w:r w:rsidRPr="00B54F8D">
        <w:rPr>
          <w:rStyle w:val="TitleChar"/>
        </w:rPr>
        <w:t>C</w:t>
      </w:r>
      <w:r w:rsidRPr="003F6C34">
        <w:rPr>
          <w:sz w:val="16"/>
        </w:rPr>
        <w:t xml:space="preserve">limate </w:t>
      </w:r>
      <w:r w:rsidRPr="00B54F8D">
        <w:rPr>
          <w:rStyle w:val="TitleChar"/>
        </w:rPr>
        <w:t>C</w:t>
      </w:r>
      <w:r w:rsidRPr="003F6C34">
        <w:rPr>
          <w:sz w:val="16"/>
        </w:rPr>
        <w:t>hange. "</w:t>
      </w:r>
      <w:r w:rsidRPr="00B54F8D">
        <w:rPr>
          <w:rStyle w:val="TitleChar"/>
          <w:highlight w:val="yellow"/>
        </w:rPr>
        <w:t>I am</w:t>
      </w:r>
      <w:r w:rsidRPr="00B54F8D">
        <w:rPr>
          <w:rStyle w:val="TitleChar"/>
        </w:rPr>
        <w:t xml:space="preserve"> absolutely </w:t>
      </w:r>
      <w:r w:rsidRPr="00B54F8D">
        <w:rPr>
          <w:rStyle w:val="TitleChar"/>
          <w:highlight w:val="yellow"/>
        </w:rPr>
        <w:t>convinced</w:t>
      </w:r>
      <w:r w:rsidRPr="00B54F8D">
        <w:rPr>
          <w:rStyle w:val="TitleChar"/>
        </w:rPr>
        <w:t xml:space="preserve"> that </w:t>
      </w:r>
      <w:r w:rsidRPr="00B54F8D">
        <w:rPr>
          <w:rStyle w:val="TitleChar"/>
          <w:highlight w:val="yellow"/>
        </w:rPr>
        <w:t>the storage will be a success</w:t>
      </w:r>
      <w:r w:rsidRPr="00B54F8D">
        <w:rPr>
          <w:rStyle w:val="TitleChar"/>
        </w:rPr>
        <w:t>.</w:t>
      </w:r>
      <w:r w:rsidRPr="003F6C34">
        <w:rPr>
          <w:sz w:val="16"/>
        </w:rPr>
        <w:t>"</w:t>
      </w:r>
    </w:p>
    <w:p w:rsidR="00900998" w:rsidRPr="003F6C34" w:rsidRDefault="00900998" w:rsidP="00900998">
      <w:pPr>
        <w:rPr>
          <w:sz w:val="16"/>
        </w:rPr>
      </w:pPr>
      <w:r w:rsidRPr="00B54F8D">
        <w:rPr>
          <w:rStyle w:val="TitleChar"/>
        </w:rPr>
        <w:t>Quest scientists chose an area where geology is stable, with no natural fractures and faults to allow gas to escape</w:t>
      </w:r>
      <w:r w:rsidRPr="003F6C34">
        <w:rPr>
          <w:sz w:val="16"/>
        </w:rPr>
        <w:t>. The other cause of potential leaks, old "legacy" wells, is also minimal because the deep saline aquifer where Quest's CO2 will be stored has no oil or gas resources and as a result has not seen drilling to any significant extent. "</w:t>
      </w:r>
      <w:proofErr w:type="gramStart"/>
      <w:r w:rsidRPr="003F6C34">
        <w:rPr>
          <w:sz w:val="16"/>
        </w:rPr>
        <w:t>This basal Cambrian sands formation was formed 500 million years ago when these parts of the world were tropical shorelines,"</w:t>
      </w:r>
      <w:proofErr w:type="gramEnd"/>
      <w:r w:rsidRPr="003F6C34">
        <w:rPr>
          <w:sz w:val="16"/>
        </w:rPr>
        <w:t xml:space="preserve"> said Shell's Ian Silk, the Quest project manager. "We essentially have about 130 feet (40 meters) of beach sand that's perfect for the deposition of CO2."</w:t>
      </w:r>
    </w:p>
    <w:p w:rsidR="00900998" w:rsidRPr="00B54F8D" w:rsidRDefault="00900998" w:rsidP="00900998">
      <w:pPr>
        <w:rPr>
          <w:rStyle w:val="TitleChar"/>
        </w:rPr>
      </w:pPr>
      <w:r w:rsidRPr="003F6C34">
        <w:rPr>
          <w:sz w:val="16"/>
        </w:rPr>
        <w:t xml:space="preserve">Silk added that the project might also prove that </w:t>
      </w:r>
      <w:r w:rsidRPr="00B54F8D">
        <w:rPr>
          <w:rStyle w:val="TitleChar"/>
        </w:rPr>
        <w:t>the basal Cambrian sands, a formation widespread throughout Alberta, can be an important resource for long-term CO2 storage</w:t>
      </w:r>
      <w:r w:rsidRPr="003F6C34">
        <w:rPr>
          <w:sz w:val="16"/>
        </w:rPr>
        <w:t>. "</w:t>
      </w:r>
      <w:r w:rsidRPr="00B54F8D">
        <w:rPr>
          <w:rStyle w:val="TitleChar"/>
        </w:rPr>
        <w:t>That's important because the provincial economy has a heavy hydrocarbon basis, not only oil sands but conventional oil</w:t>
      </w:r>
      <w:r w:rsidRPr="003F6C34">
        <w:rPr>
          <w:sz w:val="16"/>
        </w:rPr>
        <w:t xml:space="preserve">, natural gas, and coal," he said. "The government is mindful of the need for carbon mitigation and fortunately I think </w:t>
      </w:r>
      <w:r w:rsidRPr="0053755B">
        <w:rPr>
          <w:rStyle w:val="TitleChar"/>
          <w:b/>
          <w:highlight w:val="yellow"/>
        </w:rPr>
        <w:t>the natural capacity for storing CO2 is equal</w:t>
      </w:r>
      <w:r w:rsidRPr="0053755B">
        <w:rPr>
          <w:rStyle w:val="TitleChar"/>
          <w:b/>
        </w:rPr>
        <w:t xml:space="preserve"> in scale </w:t>
      </w:r>
      <w:r w:rsidRPr="0053755B">
        <w:rPr>
          <w:rStyle w:val="TitleChar"/>
          <w:b/>
          <w:highlight w:val="yellow"/>
        </w:rPr>
        <w:t>to the</w:t>
      </w:r>
      <w:r w:rsidRPr="0053755B">
        <w:rPr>
          <w:rStyle w:val="TitleChar"/>
          <w:b/>
        </w:rPr>
        <w:t xml:space="preserve"> natural </w:t>
      </w:r>
      <w:r w:rsidRPr="0053755B">
        <w:rPr>
          <w:rStyle w:val="TitleChar"/>
          <w:b/>
          <w:highlight w:val="yellow"/>
        </w:rPr>
        <w:t>hydrocarbon resources in Alberta</w:t>
      </w:r>
      <w:r w:rsidRPr="0053755B">
        <w:rPr>
          <w:rStyle w:val="TitleChar"/>
          <w:b/>
        </w:rPr>
        <w:t>.</w:t>
      </w:r>
      <w:r w:rsidRPr="00B54F8D">
        <w:rPr>
          <w:rStyle w:val="TitleChar"/>
        </w:rPr>
        <w:t>"</w:t>
      </w:r>
    </w:p>
    <w:p w:rsidR="00900998" w:rsidRPr="003F6C34" w:rsidRDefault="00900998" w:rsidP="00900998">
      <w:pPr>
        <w:rPr>
          <w:sz w:val="16"/>
        </w:rPr>
      </w:pPr>
      <w:r w:rsidRPr="003F6C34">
        <w:rPr>
          <w:sz w:val="16"/>
        </w:rPr>
        <w:t>Scale certainly is an issue in the oil sands, notes Chris Severson-Baker, managing director of the Pembina Institute, a Canadian environmental organization that monitors the industry via www.oilsandswatch.org. "The real challenge is in proving not so much the capture part but that you can pipeline and inject this CO2 on a very large scale into a deep saline formation," he says. "If you want to look at this as a big research project, the goal is to have a commercial operation that does all of those things and can be replicated and scaled up."</w:t>
      </w:r>
    </w:p>
    <w:p w:rsidR="00900998" w:rsidRPr="003F6C34" w:rsidRDefault="00900998" w:rsidP="00900998">
      <w:pPr>
        <w:rPr>
          <w:sz w:val="16"/>
        </w:rPr>
      </w:pPr>
      <w:r w:rsidRPr="003F6C34">
        <w:rPr>
          <w:sz w:val="16"/>
        </w:rPr>
        <w:t xml:space="preserve">Sally Benson, </w:t>
      </w:r>
      <w:r w:rsidRPr="00B54F8D">
        <w:rPr>
          <w:rStyle w:val="TitleChar"/>
          <w:highlight w:val="yellow"/>
        </w:rPr>
        <w:t>an expert in carbon capture</w:t>
      </w:r>
      <w:r w:rsidRPr="00B54F8D">
        <w:rPr>
          <w:rStyle w:val="TitleChar"/>
        </w:rPr>
        <w:t xml:space="preserve"> and director of Stanford University's Global Climate and Energy Project, </w:t>
      </w:r>
      <w:r w:rsidRPr="00B54F8D">
        <w:rPr>
          <w:rStyle w:val="TitleChar"/>
          <w:highlight w:val="yellow"/>
        </w:rPr>
        <w:t>said</w:t>
      </w:r>
      <w:r w:rsidRPr="003F6C34">
        <w:rPr>
          <w:sz w:val="16"/>
        </w:rPr>
        <w:t xml:space="preserve"> that a project like </w:t>
      </w:r>
      <w:r w:rsidRPr="00B54F8D">
        <w:rPr>
          <w:rStyle w:val="TitleChar"/>
          <w:highlight w:val="yellow"/>
        </w:rPr>
        <w:t>this will build on the experience</w:t>
      </w:r>
      <w:r w:rsidRPr="00B54F8D">
        <w:rPr>
          <w:rStyle w:val="TitleChar"/>
        </w:rPr>
        <w:t xml:space="preserve"> that </w:t>
      </w:r>
      <w:r w:rsidRPr="00B54F8D">
        <w:rPr>
          <w:rStyle w:val="TitleChar"/>
          <w:highlight w:val="yellow"/>
        </w:rPr>
        <w:t xml:space="preserve">the oil industry has had </w:t>
      </w:r>
      <w:r w:rsidRPr="00806A2F">
        <w:rPr>
          <w:rStyle w:val="Emphasis"/>
          <w:highlight w:val="yellow"/>
        </w:rPr>
        <w:t>since the</w:t>
      </w:r>
      <w:r w:rsidRPr="00806A2F">
        <w:t xml:space="preserve"> 19</w:t>
      </w:r>
      <w:r w:rsidRPr="00806A2F">
        <w:rPr>
          <w:rStyle w:val="Emphasis"/>
          <w:highlight w:val="yellow"/>
        </w:rPr>
        <w:t>70s</w:t>
      </w:r>
      <w:r w:rsidRPr="00436D86">
        <w:rPr>
          <w:sz w:val="16"/>
          <w:highlight w:val="yellow"/>
        </w:rPr>
        <w:t xml:space="preserve"> </w:t>
      </w:r>
      <w:r w:rsidRPr="00B54F8D">
        <w:rPr>
          <w:rStyle w:val="TitleChar"/>
          <w:highlight w:val="yellow"/>
        </w:rPr>
        <w:t>injecting CO2 underground</w:t>
      </w:r>
      <w:r w:rsidRPr="00436D86">
        <w:rPr>
          <w:sz w:val="16"/>
          <w:highlight w:val="yellow"/>
        </w:rPr>
        <w:t xml:space="preserve"> </w:t>
      </w:r>
      <w:r w:rsidRPr="00B54F8D">
        <w:rPr>
          <w:rStyle w:val="TitleChar"/>
          <w:highlight w:val="yellow"/>
        </w:rPr>
        <w:t>for e</w:t>
      </w:r>
      <w:r w:rsidRPr="00B54F8D">
        <w:rPr>
          <w:rStyle w:val="TitleChar"/>
        </w:rPr>
        <w:t xml:space="preserve">nhanced </w:t>
      </w:r>
      <w:r w:rsidRPr="00B54F8D">
        <w:rPr>
          <w:rStyle w:val="TitleChar"/>
          <w:highlight w:val="yellow"/>
        </w:rPr>
        <w:t>o</w:t>
      </w:r>
      <w:r w:rsidRPr="00B54F8D">
        <w:rPr>
          <w:rStyle w:val="TitleChar"/>
        </w:rPr>
        <w:t xml:space="preserve">il </w:t>
      </w:r>
      <w:r w:rsidRPr="00B54F8D">
        <w:rPr>
          <w:rStyle w:val="TitleChar"/>
          <w:highlight w:val="yellow"/>
        </w:rPr>
        <w:t>r</w:t>
      </w:r>
      <w:r w:rsidRPr="00B54F8D">
        <w:rPr>
          <w:rStyle w:val="TitleChar"/>
        </w:rPr>
        <w:t>ecovery</w:t>
      </w:r>
      <w:r w:rsidRPr="003F6C34">
        <w:rPr>
          <w:sz w:val="16"/>
        </w:rPr>
        <w:t>, or coaxing more oil out of reservoirs. "</w:t>
      </w:r>
      <w:r w:rsidRPr="0053755B">
        <w:rPr>
          <w:rStyle w:val="TitleChar"/>
          <w:b/>
          <w:highlight w:val="yellow"/>
        </w:rPr>
        <w:t>It's</w:t>
      </w:r>
      <w:r w:rsidRPr="0053755B">
        <w:rPr>
          <w:rStyle w:val="TitleChar"/>
          <w:b/>
        </w:rPr>
        <w:t xml:space="preserve"> very </w:t>
      </w:r>
      <w:r w:rsidRPr="0053755B">
        <w:rPr>
          <w:rStyle w:val="TitleChar"/>
          <w:b/>
          <w:highlight w:val="yellow"/>
        </w:rPr>
        <w:t>well known how to do this</w:t>
      </w:r>
      <w:r w:rsidRPr="003F6C34">
        <w:rPr>
          <w:sz w:val="16"/>
        </w:rPr>
        <w:t>," she said. "We have over 400 natural gas storage projects in the United States which use the same storage technology and by and large people don't even realize that they exist . . . It sounds radically new if you haven't thought about the fact that there are a lot of places where oil and gas are naturally trapped and stay in reservoirs for millions of years."</w:t>
      </w:r>
    </w:p>
    <w:p w:rsidR="00900998" w:rsidRPr="003F6C34" w:rsidRDefault="00900998" w:rsidP="00900998">
      <w:pPr>
        <w:rPr>
          <w:sz w:val="16"/>
        </w:rPr>
      </w:pPr>
      <w:r w:rsidRPr="00B54F8D">
        <w:rPr>
          <w:rStyle w:val="TitleChar"/>
          <w:highlight w:val="yellow"/>
        </w:rPr>
        <w:t>Benson</w:t>
      </w:r>
      <w:r w:rsidRPr="003F6C34">
        <w:rPr>
          <w:sz w:val="16"/>
        </w:rPr>
        <w:t xml:space="preserve">, who is </w:t>
      </w:r>
      <w:r w:rsidRPr="00B54F8D">
        <w:rPr>
          <w:rStyle w:val="TitleChar"/>
        </w:rPr>
        <w:t xml:space="preserve">an adviser to National Geographic's Great Energy Challenge initiative, </w:t>
      </w:r>
      <w:r w:rsidRPr="00B54F8D">
        <w:rPr>
          <w:rStyle w:val="TitleChar"/>
          <w:highlight w:val="yellow"/>
        </w:rPr>
        <w:t>views the Quest project as a step in the right direction</w:t>
      </w:r>
      <w:r w:rsidRPr="003F6C34">
        <w:rPr>
          <w:sz w:val="16"/>
        </w:rPr>
        <w:t>. "If successful," she said, "</w:t>
      </w:r>
      <w:r w:rsidRPr="00B54F8D">
        <w:rPr>
          <w:rStyle w:val="TitleChar"/>
          <w:highlight w:val="yellow"/>
        </w:rPr>
        <w:t xml:space="preserve">it could </w:t>
      </w:r>
      <w:r w:rsidRPr="00806A2F">
        <w:rPr>
          <w:rStyle w:val="Emphasis"/>
          <w:highlight w:val="yellow"/>
        </w:rPr>
        <w:t>set a precedent</w:t>
      </w:r>
      <w:r w:rsidRPr="00B54F8D">
        <w:rPr>
          <w:rStyle w:val="TitleChar"/>
        </w:rPr>
        <w:t xml:space="preserve"> for other operators </w:t>
      </w:r>
      <w:r w:rsidRPr="00B54F8D">
        <w:rPr>
          <w:rStyle w:val="TitleChar"/>
          <w:highlight w:val="yellow"/>
        </w:rPr>
        <w:t>to</w:t>
      </w:r>
      <w:r w:rsidRPr="003F6C34">
        <w:rPr>
          <w:sz w:val="16"/>
        </w:rPr>
        <w:t xml:space="preserve"> further </w:t>
      </w:r>
      <w:r w:rsidRPr="00B54F8D">
        <w:rPr>
          <w:rStyle w:val="TitleChar"/>
          <w:highlight w:val="yellow"/>
        </w:rPr>
        <w:t>reduce carbon emissions</w:t>
      </w:r>
      <w:r w:rsidRPr="00B54F8D">
        <w:rPr>
          <w:rStyle w:val="TitleChar"/>
        </w:rPr>
        <w:t xml:space="preserve"> across a whole set of activities</w:t>
      </w:r>
      <w:r w:rsidRPr="003F6C34">
        <w:rPr>
          <w:sz w:val="16"/>
        </w:rPr>
        <w:t>."</w:t>
      </w:r>
    </w:p>
    <w:p w:rsidR="00900998" w:rsidRPr="003F6C34" w:rsidRDefault="00900998" w:rsidP="00900998"/>
    <w:p w:rsidR="00900998" w:rsidRPr="001B70F3" w:rsidRDefault="00900998" w:rsidP="00900998">
      <w:pPr>
        <w:pStyle w:val="Heading4"/>
      </w:pPr>
      <w:r w:rsidRPr="001B70F3">
        <w:t xml:space="preserve">Canada will facilitate the global deployment of </w:t>
      </w:r>
      <w:r>
        <w:t>CCS—it’s dedicated to knowledge sharing.</w:t>
      </w:r>
    </w:p>
    <w:p w:rsidR="00900998" w:rsidRPr="003F6C34" w:rsidRDefault="00900998" w:rsidP="00900998">
      <w:pPr>
        <w:rPr>
          <w:sz w:val="16"/>
          <w:szCs w:val="16"/>
        </w:rPr>
      </w:pPr>
      <w:proofErr w:type="spellStart"/>
      <w:r w:rsidRPr="0053755B">
        <w:rPr>
          <w:rStyle w:val="StyleStyleBold12pt"/>
        </w:rPr>
        <w:t>Mitrović</w:t>
      </w:r>
      <w:proofErr w:type="spellEnd"/>
      <w:r w:rsidRPr="0053755B">
        <w:rPr>
          <w:rStyle w:val="StyleStyleBold12pt"/>
        </w:rPr>
        <w:t xml:space="preserve"> &amp; Malone 11</w:t>
      </w:r>
      <w:r w:rsidRPr="00806A2F">
        <w:t xml:space="preserve"> </w:t>
      </w:r>
      <w:r w:rsidRPr="003F6C34">
        <w:rPr>
          <w:sz w:val="16"/>
          <w:szCs w:val="16"/>
        </w:rPr>
        <w:t xml:space="preserve">– Science and Technology Advisor @ </w:t>
      </w:r>
      <w:proofErr w:type="spellStart"/>
      <w:r w:rsidRPr="003F6C34">
        <w:rPr>
          <w:sz w:val="16"/>
          <w:szCs w:val="16"/>
        </w:rPr>
        <w:t>Ressources</w:t>
      </w:r>
      <w:proofErr w:type="spellEnd"/>
      <w:r w:rsidRPr="003F6C34">
        <w:rPr>
          <w:sz w:val="16"/>
          <w:szCs w:val="16"/>
        </w:rPr>
        <w:t xml:space="preserve"> </w:t>
      </w:r>
      <w:proofErr w:type="spellStart"/>
      <w:r w:rsidRPr="003F6C34">
        <w:rPr>
          <w:sz w:val="16"/>
          <w:szCs w:val="16"/>
        </w:rPr>
        <w:t>Naturelles</w:t>
      </w:r>
      <w:proofErr w:type="spellEnd"/>
      <w:r w:rsidRPr="003F6C34">
        <w:rPr>
          <w:sz w:val="16"/>
          <w:szCs w:val="16"/>
        </w:rPr>
        <w:t xml:space="preserve"> Canada &amp; Policy Advisor with the Canadian Department of Natural Resources [</w:t>
      </w:r>
      <w:proofErr w:type="spellStart"/>
      <w:r w:rsidRPr="003F6C34">
        <w:rPr>
          <w:sz w:val="16"/>
          <w:szCs w:val="16"/>
        </w:rPr>
        <w:t>Milenka</w:t>
      </w:r>
      <w:proofErr w:type="spellEnd"/>
      <w:r w:rsidRPr="003F6C34">
        <w:rPr>
          <w:sz w:val="16"/>
          <w:szCs w:val="16"/>
        </w:rPr>
        <w:t xml:space="preserve"> </w:t>
      </w:r>
      <w:proofErr w:type="spellStart"/>
      <w:r w:rsidRPr="003F6C34">
        <w:rPr>
          <w:sz w:val="16"/>
          <w:szCs w:val="16"/>
        </w:rPr>
        <w:t>Mitrović</w:t>
      </w:r>
      <w:proofErr w:type="spellEnd"/>
      <w:r w:rsidRPr="003F6C34">
        <w:rPr>
          <w:sz w:val="16"/>
          <w:szCs w:val="16"/>
        </w:rPr>
        <w:t xml:space="preserve"> &amp; Alexandra Malone “Carbon capture and storage (CCS) demonstration projects in Canada,” </w:t>
      </w:r>
      <w:r w:rsidRPr="003114C7">
        <w:rPr>
          <w:sz w:val="16"/>
          <w:szCs w:val="16"/>
          <w:u w:val="single"/>
        </w:rPr>
        <w:t xml:space="preserve">Energy </w:t>
      </w:r>
      <w:proofErr w:type="spellStart"/>
      <w:r w:rsidRPr="003114C7">
        <w:rPr>
          <w:sz w:val="16"/>
          <w:szCs w:val="16"/>
          <w:u w:val="single"/>
        </w:rPr>
        <w:t>Procedia</w:t>
      </w:r>
      <w:proofErr w:type="spellEnd"/>
      <w:r w:rsidRPr="003F6C34">
        <w:rPr>
          <w:sz w:val="16"/>
          <w:szCs w:val="16"/>
        </w:rPr>
        <w:t xml:space="preserve"> 4 (2011) pg. 5685–5691</w:t>
      </w:r>
    </w:p>
    <w:p w:rsidR="00900998" w:rsidRPr="003F6C34" w:rsidRDefault="00900998" w:rsidP="00900998">
      <w:pPr>
        <w:tabs>
          <w:tab w:val="left" w:pos="5070"/>
        </w:tabs>
        <w:rPr>
          <w:sz w:val="16"/>
        </w:rPr>
      </w:pPr>
    </w:p>
    <w:p w:rsidR="00900998" w:rsidRPr="003F6C34" w:rsidRDefault="00900998" w:rsidP="00900998">
      <w:pPr>
        <w:tabs>
          <w:tab w:val="left" w:pos="5070"/>
        </w:tabs>
        <w:rPr>
          <w:sz w:val="16"/>
        </w:rPr>
      </w:pPr>
      <w:r w:rsidRPr="003F6C34">
        <w:rPr>
          <w:sz w:val="16"/>
        </w:rPr>
        <w:t xml:space="preserve">One important example of facilitating domestic collaboration and coordination in Canada is the </w:t>
      </w:r>
      <w:r w:rsidRPr="00B54F8D">
        <w:rPr>
          <w:rStyle w:val="TitleChar"/>
          <w:highlight w:val="yellow"/>
        </w:rPr>
        <w:t>Canadian CCS Network</w:t>
      </w:r>
      <w:r w:rsidRPr="003F6C34">
        <w:rPr>
          <w:sz w:val="16"/>
        </w:rPr>
        <w:t xml:space="preserve">, made up of federal and provincial governments involved in CCS. The Network </w:t>
      </w:r>
      <w:r w:rsidRPr="00B54F8D">
        <w:rPr>
          <w:rStyle w:val="TitleChar"/>
          <w:highlight w:val="yellow"/>
        </w:rPr>
        <w:t>was created to facilitate</w:t>
      </w:r>
      <w:r w:rsidRPr="00B54F8D">
        <w:rPr>
          <w:rStyle w:val="TitleChar"/>
        </w:rPr>
        <w:t xml:space="preserve"> the rapid </w:t>
      </w:r>
      <w:r w:rsidRPr="00B54F8D">
        <w:rPr>
          <w:rStyle w:val="TitleChar"/>
          <w:highlight w:val="yellow"/>
        </w:rPr>
        <w:t>deployment of commercial</w:t>
      </w:r>
      <w:r w:rsidRPr="00B54F8D">
        <w:rPr>
          <w:rStyle w:val="TitleChar"/>
        </w:rPr>
        <w:t xml:space="preserve">-scale </w:t>
      </w:r>
      <w:r w:rsidRPr="00B54F8D">
        <w:rPr>
          <w:rStyle w:val="TitleChar"/>
          <w:highlight w:val="yellow"/>
        </w:rPr>
        <w:t>CCS</w:t>
      </w:r>
      <w:r w:rsidRPr="003F6C34">
        <w:rPr>
          <w:sz w:val="16"/>
        </w:rPr>
        <w:t xml:space="preserve"> in Canada. The Network’s objectives include: discussing technical, policy, regulatory, communications and economic issues of common interest; exploring common interests in proposed and existing CCS initiatives; becoming a one-stop, objective, technically-informed </w:t>
      </w:r>
      <w:proofErr w:type="spellStart"/>
      <w:r w:rsidRPr="003F6C34">
        <w:rPr>
          <w:sz w:val="16"/>
        </w:rPr>
        <w:t>centre</w:t>
      </w:r>
      <w:proofErr w:type="spellEnd"/>
      <w:r w:rsidRPr="003F6C34">
        <w:rPr>
          <w:sz w:val="16"/>
        </w:rPr>
        <w:t xml:space="preserve"> of information on CCS in Canada; sharing </w:t>
      </w:r>
      <w:proofErr w:type="spellStart"/>
      <w:r w:rsidRPr="003F6C34">
        <w:rPr>
          <w:sz w:val="16"/>
        </w:rPr>
        <w:t>learnings</w:t>
      </w:r>
      <w:proofErr w:type="spellEnd"/>
      <w:r w:rsidRPr="003F6C34">
        <w:rPr>
          <w:sz w:val="16"/>
        </w:rPr>
        <w:t xml:space="preserve"> and best practices, and develop common strategic approaches to technology, infrastructure, policy, regulatory and communication issues; and providing public education and outreach on CCS. </w:t>
      </w:r>
      <w:r w:rsidRPr="00B54F8D">
        <w:rPr>
          <w:rStyle w:val="TitleChar"/>
          <w:highlight w:val="yellow"/>
        </w:rPr>
        <w:t>Canada is</w:t>
      </w:r>
      <w:r w:rsidRPr="003F6C34">
        <w:rPr>
          <w:sz w:val="16"/>
        </w:rPr>
        <w:t xml:space="preserve"> also committed to </w:t>
      </w:r>
      <w:r w:rsidRPr="00806A2F">
        <w:rPr>
          <w:rStyle w:val="Emphasis"/>
          <w:highlight w:val="yellow"/>
        </w:rPr>
        <w:t>working internationally</w:t>
      </w:r>
      <w:r w:rsidRPr="00B54F8D">
        <w:rPr>
          <w:rStyle w:val="TitleChar"/>
          <w:highlight w:val="yellow"/>
        </w:rPr>
        <w:t xml:space="preserve"> to ensure</w:t>
      </w:r>
      <w:r w:rsidRPr="003F6C34">
        <w:rPr>
          <w:sz w:val="16"/>
        </w:rPr>
        <w:t xml:space="preserve"> that domestic efforts contribute to</w:t>
      </w:r>
      <w:r w:rsidRPr="00B54F8D">
        <w:rPr>
          <w:rStyle w:val="TitleChar"/>
        </w:rPr>
        <w:t xml:space="preserve"> the </w:t>
      </w:r>
      <w:r w:rsidRPr="00806A2F">
        <w:rPr>
          <w:rStyle w:val="Emphasis"/>
        </w:rPr>
        <w:t xml:space="preserve">overall </w:t>
      </w:r>
      <w:r w:rsidRPr="00806A2F">
        <w:rPr>
          <w:rStyle w:val="Emphasis"/>
          <w:highlight w:val="yellow"/>
        </w:rPr>
        <w:t>global advancement of CCS</w:t>
      </w:r>
      <w:r w:rsidRPr="003F6C34">
        <w:rPr>
          <w:sz w:val="16"/>
        </w:rPr>
        <w:t xml:space="preserve">, and vice versa. The Government of </w:t>
      </w:r>
      <w:r w:rsidRPr="00B54F8D">
        <w:rPr>
          <w:rStyle w:val="TitleChar"/>
        </w:rPr>
        <w:t>Canada</w:t>
      </w:r>
      <w:r w:rsidRPr="003F6C34">
        <w:rPr>
          <w:sz w:val="16"/>
        </w:rPr>
        <w:t xml:space="preserve"> is a founding member of the Global CCS Institute and </w:t>
      </w:r>
      <w:r w:rsidRPr="00B54F8D">
        <w:rPr>
          <w:rStyle w:val="TitleChar"/>
        </w:rPr>
        <w:t>is active in organizations that deal with CCS</w:t>
      </w:r>
      <w:r w:rsidRPr="003F6C34">
        <w:rPr>
          <w:sz w:val="16"/>
        </w:rPr>
        <w:t xml:space="preserve"> such as the Carbon Sequestration Leadership Forum, the IEA, the Asia Pacific Partnership, the Major Economies Forum, the International Energy Forum, and the Asia Pacific Economic Cooperation. It is particularly important for Canada to cooperate with the U.S., especially since common geology for CO2 storage could potentially facilitate cross-border CCS projects in the future. To this end, CCS is one of the three main components to the Canada-U.S. Clean Energy Dialogue.</w:t>
      </w:r>
    </w:p>
    <w:p w:rsidR="00900998" w:rsidRPr="003F6C34" w:rsidRDefault="00900998" w:rsidP="00900998">
      <w:pPr>
        <w:tabs>
          <w:tab w:val="left" w:pos="5070"/>
        </w:tabs>
        <w:rPr>
          <w:sz w:val="16"/>
        </w:rPr>
      </w:pPr>
      <w:r w:rsidRPr="003F6C34">
        <w:rPr>
          <w:sz w:val="16"/>
        </w:rPr>
        <w:t xml:space="preserve">8. Conclusion - </w:t>
      </w:r>
      <w:r w:rsidRPr="00B54F8D">
        <w:rPr>
          <w:rStyle w:val="TitleChar"/>
        </w:rPr>
        <w:t xml:space="preserve">CCS has the potential to play a key role in helping Canada reduce its GHG emissions while supporting the sustainable development of key sectors in a global economy </w:t>
      </w:r>
      <w:r w:rsidRPr="003F6C34">
        <w:rPr>
          <w:sz w:val="16"/>
        </w:rPr>
        <w:t xml:space="preserve">that will be increasingly carbon constrained. The Government of </w:t>
      </w:r>
      <w:r w:rsidRPr="00B54F8D">
        <w:rPr>
          <w:rStyle w:val="TitleChar"/>
          <w:highlight w:val="yellow"/>
        </w:rPr>
        <w:t>Canada is committed to advancing CCS given its</w:t>
      </w:r>
      <w:r w:rsidRPr="00B54F8D">
        <w:rPr>
          <w:rStyle w:val="TitleChar"/>
        </w:rPr>
        <w:t xml:space="preserve"> current </w:t>
      </w:r>
      <w:r w:rsidRPr="00B54F8D">
        <w:rPr>
          <w:rStyle w:val="TitleChar"/>
          <w:highlight w:val="yellow"/>
        </w:rPr>
        <w:t>status as the leading tech</w:t>
      </w:r>
      <w:r w:rsidRPr="003F6C34">
        <w:rPr>
          <w:sz w:val="16"/>
        </w:rPr>
        <w:t xml:space="preserve">nology </w:t>
      </w:r>
      <w:r w:rsidRPr="00B54F8D">
        <w:rPr>
          <w:rStyle w:val="TitleChar"/>
          <w:highlight w:val="yellow"/>
        </w:rPr>
        <w:t>for</w:t>
      </w:r>
      <w:r w:rsidRPr="00B54F8D">
        <w:rPr>
          <w:rStyle w:val="TitleChar"/>
        </w:rPr>
        <w:t xml:space="preserve"> significantly </w:t>
      </w:r>
      <w:r w:rsidRPr="00B54F8D">
        <w:rPr>
          <w:rStyle w:val="TitleChar"/>
          <w:highlight w:val="yellow"/>
        </w:rPr>
        <w:t>decreasing emissions</w:t>
      </w:r>
      <w:r w:rsidRPr="00B54F8D">
        <w:rPr>
          <w:rStyle w:val="TitleChar"/>
        </w:rPr>
        <w:t xml:space="preserve"> from fossil fuels</w:t>
      </w:r>
      <w:r w:rsidRPr="003F6C34">
        <w:rPr>
          <w:sz w:val="16"/>
        </w:rPr>
        <w:t xml:space="preserve">. However, there are a number of challenges to address to move towards commercial-scale deployment of this technology. Addressing these challenges will require working with many stakeholders and levels of government. </w:t>
      </w:r>
      <w:r w:rsidRPr="00B54F8D">
        <w:rPr>
          <w:rStyle w:val="TitleChar"/>
          <w:highlight w:val="yellow"/>
        </w:rPr>
        <w:t>Canada is committed to</w:t>
      </w:r>
      <w:r w:rsidRPr="003F6C34">
        <w:rPr>
          <w:sz w:val="16"/>
        </w:rPr>
        <w:t xml:space="preserve"> engaging with the diverse players involved in CCS, and many </w:t>
      </w:r>
      <w:r w:rsidRPr="00806A2F">
        <w:rPr>
          <w:rStyle w:val="Emphasis"/>
          <w:highlight w:val="yellow"/>
        </w:rPr>
        <w:t>collaborative initiatives</w:t>
      </w:r>
      <w:r w:rsidRPr="003F6C34">
        <w:rPr>
          <w:sz w:val="16"/>
        </w:rPr>
        <w:t xml:space="preserve"> are already underway. </w:t>
      </w:r>
      <w:r w:rsidRPr="00B54F8D">
        <w:rPr>
          <w:rStyle w:val="TitleChar"/>
        </w:rPr>
        <w:t xml:space="preserve">It is essential that the </w:t>
      </w:r>
      <w:proofErr w:type="spellStart"/>
      <w:r w:rsidRPr="00B54F8D">
        <w:rPr>
          <w:rStyle w:val="TitleChar"/>
        </w:rPr>
        <w:t>learnings</w:t>
      </w:r>
      <w:proofErr w:type="spellEnd"/>
      <w:r w:rsidRPr="00B54F8D">
        <w:rPr>
          <w:rStyle w:val="TitleChar"/>
        </w:rPr>
        <w:t xml:space="preserve"> from publicly funded demonstration projects in Canada help address these challenges and that the results are effectively shared</w:t>
      </w:r>
      <w:r w:rsidRPr="003F6C34">
        <w:rPr>
          <w:sz w:val="16"/>
        </w:rPr>
        <w:t xml:space="preserve">. Moving forward, the Government of </w:t>
      </w:r>
      <w:r w:rsidRPr="00B54F8D">
        <w:rPr>
          <w:rStyle w:val="TitleChar"/>
          <w:highlight w:val="yellow"/>
        </w:rPr>
        <w:t>Canada will</w:t>
      </w:r>
      <w:r w:rsidRPr="00B54F8D">
        <w:rPr>
          <w:rStyle w:val="TitleChar"/>
        </w:rPr>
        <w:t xml:space="preserve"> strive to maintain and </w:t>
      </w:r>
      <w:r w:rsidRPr="00B54F8D">
        <w:rPr>
          <w:rStyle w:val="TitleChar"/>
          <w:highlight w:val="yellow"/>
        </w:rPr>
        <w:t>enhance its</w:t>
      </w:r>
      <w:r w:rsidRPr="00B54F8D">
        <w:rPr>
          <w:rStyle w:val="TitleChar"/>
        </w:rPr>
        <w:t xml:space="preserve"> global </w:t>
      </w:r>
      <w:r w:rsidRPr="00B54F8D">
        <w:rPr>
          <w:rStyle w:val="TitleChar"/>
          <w:highlight w:val="yellow"/>
        </w:rPr>
        <w:t>leadership on CCS by continuing</w:t>
      </w:r>
      <w:r w:rsidRPr="00B54F8D">
        <w:rPr>
          <w:rStyle w:val="TitleChar"/>
        </w:rPr>
        <w:t xml:space="preserve"> work on </w:t>
      </w:r>
      <w:r w:rsidRPr="00B54F8D">
        <w:rPr>
          <w:rStyle w:val="TitleChar"/>
          <w:highlight w:val="yellow"/>
        </w:rPr>
        <w:t>demonstration projects and by advancing</w:t>
      </w:r>
      <w:r w:rsidRPr="003F6C34">
        <w:rPr>
          <w:sz w:val="16"/>
        </w:rPr>
        <w:t xml:space="preserve"> critical areas such as </w:t>
      </w:r>
      <w:r w:rsidRPr="00806A2F">
        <w:rPr>
          <w:rStyle w:val="Emphasis"/>
          <w:highlight w:val="yellow"/>
        </w:rPr>
        <w:t>knowledge sharing</w:t>
      </w:r>
      <w:r w:rsidRPr="003F6C34">
        <w:rPr>
          <w:sz w:val="16"/>
        </w:rPr>
        <w:t xml:space="preserve">, public engagement </w:t>
      </w:r>
      <w:r w:rsidRPr="00B54F8D">
        <w:rPr>
          <w:rStyle w:val="TitleChar"/>
          <w:highlight w:val="yellow"/>
        </w:rPr>
        <w:t xml:space="preserve">and </w:t>
      </w:r>
      <w:r w:rsidRPr="00806A2F">
        <w:rPr>
          <w:rStyle w:val="Emphasis"/>
          <w:highlight w:val="yellow"/>
        </w:rPr>
        <w:t>R&amp;D</w:t>
      </w:r>
      <w:r w:rsidRPr="00806A2F">
        <w:rPr>
          <w:rStyle w:val="Emphasis"/>
        </w:rPr>
        <w:t xml:space="preserve"> for next generation tech</w:t>
      </w:r>
      <w:r w:rsidRPr="003F6C34">
        <w:rPr>
          <w:sz w:val="16"/>
        </w:rPr>
        <w:t>nologies. Pg. 5690-5691</w:t>
      </w:r>
    </w:p>
    <w:p w:rsidR="00900998" w:rsidRDefault="00900998" w:rsidP="00900998"/>
    <w:p w:rsidR="00900998" w:rsidRPr="00C801D0" w:rsidRDefault="00900998" w:rsidP="00900998">
      <w:pPr>
        <w:pStyle w:val="Heading3"/>
        <w:rPr>
          <w:rFonts w:eastAsia="MS Gothic"/>
        </w:rPr>
      </w:pPr>
      <w:r>
        <w:rPr>
          <w:rFonts w:eastAsia="Times New Roman"/>
        </w:rPr>
        <w:t>1NC CP</w:t>
      </w:r>
    </w:p>
    <w:p w:rsidR="00900998" w:rsidRPr="00163EDB" w:rsidRDefault="00900998" w:rsidP="00900998">
      <w:pPr>
        <w:pStyle w:val="Heading4"/>
      </w:pPr>
      <w:r>
        <w:t xml:space="preserve">The </w:t>
      </w:r>
      <w:r w:rsidRPr="00163EDB">
        <w:t xml:space="preserve">United States federal government should </w:t>
      </w:r>
      <w:r w:rsidRPr="00A22EAB">
        <w:t>provide</w:t>
      </w:r>
      <w:r w:rsidRPr="00163EDB">
        <w:t xml:space="preserve"> a tax credit for enhanced oil recovery carbon capture and storage </w:t>
      </w:r>
    </w:p>
    <w:p w:rsidR="00900998" w:rsidRDefault="00900998" w:rsidP="00900998"/>
    <w:p w:rsidR="00900998" w:rsidRPr="00354D62" w:rsidRDefault="00900998" w:rsidP="00900998">
      <w:pPr>
        <w:pStyle w:val="Heading4"/>
      </w:pPr>
      <w:r w:rsidRPr="00354D62">
        <w:t>The net benefit is the oil DA—EOR CCS is a superior strategy for dealing with warming</w:t>
      </w:r>
      <w:r>
        <w:t xml:space="preserve"> and doesn’t increase oil production.</w:t>
      </w:r>
    </w:p>
    <w:p w:rsidR="00900998" w:rsidRPr="00C801D0" w:rsidRDefault="00900998" w:rsidP="00900998">
      <w:pPr>
        <w:rPr>
          <w:rFonts w:eastAsia="MS Mincho"/>
          <w:sz w:val="16"/>
          <w:szCs w:val="16"/>
        </w:rPr>
      </w:pPr>
      <w:r w:rsidRPr="00C801D0">
        <w:rPr>
          <w:rFonts w:eastAsia="MS Mincho"/>
          <w:b/>
        </w:rPr>
        <w:t>Moniz &amp; Tinker 10</w:t>
      </w:r>
      <w:r w:rsidRPr="00C801D0">
        <w:rPr>
          <w:rFonts w:eastAsia="MS Mincho"/>
          <w:sz w:val="16"/>
          <w:szCs w:val="24"/>
        </w:rPr>
        <w:t xml:space="preserve"> </w:t>
      </w:r>
      <w:r w:rsidRPr="00C801D0">
        <w:rPr>
          <w:rFonts w:eastAsia="MS Mincho"/>
          <w:sz w:val="16"/>
          <w:szCs w:val="16"/>
        </w:rPr>
        <w:t>– Professor of Physics and Engineering Systems @ Massachusetts Institute of Technology &amp; Director of the Bureau of Economic Geology @ University of Texas at Austin [Ernest J. Moniz &amp; Scott W. Tinker “Role of Enhanced Oil Recovery in Accelerating the Deployment of Carbon Capture and Sequestration,” An MIT Energy Initiative and Bureau of Economic Geology at UT Austin Symposium, July 23, 2010</w:t>
      </w:r>
    </w:p>
    <w:p w:rsidR="00900998" w:rsidRPr="00C801D0" w:rsidRDefault="00900998" w:rsidP="00900998">
      <w:pPr>
        <w:rPr>
          <w:rFonts w:eastAsia="MS Mincho"/>
          <w:sz w:val="16"/>
          <w:szCs w:val="24"/>
        </w:rPr>
      </w:pPr>
    </w:p>
    <w:p w:rsidR="00900998" w:rsidRPr="00C801D0" w:rsidRDefault="00900998" w:rsidP="00900998">
      <w:pPr>
        <w:rPr>
          <w:sz w:val="16"/>
        </w:rPr>
      </w:pPr>
      <w:r w:rsidRPr="00C801D0">
        <w:rPr>
          <w:sz w:val="16"/>
        </w:rPr>
        <w:t>Distinguishing Between CO2 -EOR and EOR-CCS</w:t>
      </w:r>
    </w:p>
    <w:p w:rsidR="00900998" w:rsidRPr="00C801D0" w:rsidRDefault="00900998" w:rsidP="00900998">
      <w:pPr>
        <w:rPr>
          <w:sz w:val="16"/>
        </w:rPr>
      </w:pPr>
      <w:r w:rsidRPr="00A22EAB">
        <w:rPr>
          <w:highlight w:val="yellow"/>
          <w:u w:val="single"/>
        </w:rPr>
        <w:t>It is important to clarify the distinction between CO2-EOR and EOR-CCS</w:t>
      </w:r>
      <w:r w:rsidRPr="00A22EAB">
        <w:rPr>
          <w:sz w:val="16"/>
          <w:highlight w:val="yellow"/>
        </w:rPr>
        <w:t xml:space="preserve">. </w:t>
      </w:r>
      <w:r w:rsidRPr="00A22EAB">
        <w:rPr>
          <w:highlight w:val="yellow"/>
          <w:u w:val="single"/>
        </w:rPr>
        <w:t>CO2-EOR is the process by which CO2 is injected into depleted oil fields for</w:t>
      </w:r>
      <w:r w:rsidRPr="00C801D0">
        <w:rPr>
          <w:u w:val="single"/>
        </w:rPr>
        <w:t xml:space="preserve"> the purpose of enhancing the </w:t>
      </w:r>
      <w:r w:rsidRPr="00A22EAB">
        <w:rPr>
          <w:highlight w:val="yellow"/>
          <w:u w:val="single"/>
        </w:rPr>
        <w:t>recovery of oil</w:t>
      </w:r>
      <w:r w:rsidRPr="00C801D0">
        <w:rPr>
          <w:sz w:val="16"/>
        </w:rPr>
        <w:t xml:space="preserve"> left over from primary and secondary production. Though it shares certain technical characteristics and methods with CO2-EOR, </w:t>
      </w:r>
      <w:r w:rsidRPr="00A22EAB">
        <w:rPr>
          <w:highlight w:val="yellow"/>
          <w:u w:val="single"/>
        </w:rPr>
        <w:t>EOR-CCS includes technologies whose objective is the long-term isolation of CO2 in the deep subsurface</w:t>
      </w:r>
      <w:r w:rsidRPr="00C801D0">
        <w:rPr>
          <w:u w:val="single"/>
        </w:rPr>
        <w:t xml:space="preserve"> as part of a program </w:t>
      </w:r>
      <w:r w:rsidRPr="00A22EAB">
        <w:rPr>
          <w:highlight w:val="yellow"/>
          <w:u w:val="single"/>
        </w:rPr>
        <w:t>to reduce</w:t>
      </w:r>
      <w:r w:rsidRPr="00C801D0">
        <w:rPr>
          <w:u w:val="single"/>
        </w:rPr>
        <w:t xml:space="preserve"> atmospheric </w:t>
      </w:r>
      <w:r w:rsidRPr="00A22EAB">
        <w:rPr>
          <w:highlight w:val="yellow"/>
          <w:u w:val="single"/>
        </w:rPr>
        <w:t>CO2 emissions</w:t>
      </w:r>
      <w:r w:rsidRPr="00A22EAB">
        <w:rPr>
          <w:sz w:val="16"/>
          <w:highlight w:val="yellow"/>
        </w:rPr>
        <w:t xml:space="preserve">. </w:t>
      </w:r>
      <w:r w:rsidRPr="00A22EAB">
        <w:rPr>
          <w:rStyle w:val="Emphasis"/>
          <w:highlight w:val="yellow"/>
        </w:rPr>
        <w:t>Depleted oil and gas fields, along with DSFs, are among the types of geologic formations being targeted for CO2 sequestration</w:t>
      </w:r>
      <w:r w:rsidRPr="00C801D0">
        <w:rPr>
          <w:sz w:val="16"/>
        </w:rPr>
        <w:t>. EOR-CCS could be attractive in locations with significant available capacity and conditions amenable to both long-term CO2 storage and EOR.</w:t>
      </w:r>
    </w:p>
    <w:p w:rsidR="00900998" w:rsidRPr="00C801D0" w:rsidRDefault="00900998" w:rsidP="00900998">
      <w:pPr>
        <w:rPr>
          <w:sz w:val="16"/>
        </w:rPr>
      </w:pPr>
      <w:r w:rsidRPr="00C801D0">
        <w:rPr>
          <w:sz w:val="16"/>
        </w:rPr>
        <w:t xml:space="preserve">Discussants noted that CO2-EOR as currently implemented is considerably dissimilar from </w:t>
      </w:r>
      <w:proofErr w:type="spellStart"/>
      <w:r w:rsidRPr="00C801D0">
        <w:rPr>
          <w:sz w:val="16"/>
        </w:rPr>
        <w:t>commercialscal</w:t>
      </w:r>
      <w:proofErr w:type="spellEnd"/>
      <w:r w:rsidRPr="00C801D0">
        <w:rPr>
          <w:sz w:val="16"/>
        </w:rPr>
        <w:t xml:space="preserve"> e EOR-CCS per se. Large-scale adoption of the technology is unlikely unless significant changes are made in the current deployment practices. These changes would include the broadening of subsurface understanding to include ROZs and DSFs (e.g., brine aquifers), along with a new policy and regulation framework to incentivize the expansion to include anthropogenic sources, transportation on a national scale, and appropriate monitoring to assure permanent sequestration. </w:t>
      </w:r>
      <w:r w:rsidRPr="00C801D0">
        <w:rPr>
          <w:u w:val="single"/>
        </w:rPr>
        <w:t xml:space="preserve">Past experience with CO2-EOR operations and the incentives that have driven the development of the industry are insufficient bases for informing public policy and investment in the current </w:t>
      </w:r>
      <w:proofErr w:type="spellStart"/>
      <w:r w:rsidRPr="00C801D0">
        <w:rPr>
          <w:u w:val="single"/>
        </w:rPr>
        <w:t>climateladen</w:t>
      </w:r>
      <w:proofErr w:type="spellEnd"/>
      <w:r w:rsidRPr="00C801D0">
        <w:rPr>
          <w:u w:val="single"/>
        </w:rPr>
        <w:t xml:space="preserve"> regulatory regime</w:t>
      </w:r>
      <w:r w:rsidRPr="00C801D0">
        <w:rPr>
          <w:sz w:val="16"/>
        </w:rPr>
        <w:t xml:space="preserve">. Pg. 24 </w:t>
      </w:r>
    </w:p>
    <w:p w:rsidR="00900998" w:rsidRDefault="00900998" w:rsidP="00900998"/>
    <w:p w:rsidR="00900998" w:rsidRDefault="00900998" w:rsidP="00900998">
      <w:pPr>
        <w:pStyle w:val="Heading3"/>
      </w:pPr>
      <w:r>
        <w:t>1NC CCS Advantage</w:t>
      </w:r>
    </w:p>
    <w:p w:rsidR="00900998" w:rsidRPr="00D31FC9" w:rsidRDefault="00900998" w:rsidP="00900998">
      <w:pPr>
        <w:pStyle w:val="Heading4"/>
      </w:pPr>
      <w:r>
        <w:t>1.</w:t>
      </w:r>
      <w:r>
        <w:tab/>
      </w:r>
      <w:r w:rsidRPr="00D31FC9">
        <w:t xml:space="preserve">Slowing now due to natural </w:t>
      </w:r>
      <w:proofErr w:type="spellStart"/>
      <w:r w:rsidRPr="00D31FC9">
        <w:t>forcings</w:t>
      </w:r>
      <w:proofErr w:type="spellEnd"/>
      <w:r w:rsidRPr="00D31FC9">
        <w:t>—no risk of runaway warming</w:t>
      </w:r>
    </w:p>
    <w:p w:rsidR="00900998" w:rsidRPr="008E1039" w:rsidRDefault="00900998" w:rsidP="00900998">
      <w:proofErr w:type="spellStart"/>
      <w:r w:rsidRPr="008E1039">
        <w:rPr>
          <w:rStyle w:val="Heading4Char"/>
          <w:rFonts w:eastAsia="Calibri"/>
        </w:rPr>
        <w:t>Klimenko</w:t>
      </w:r>
      <w:proofErr w:type="spellEnd"/>
      <w:r w:rsidRPr="008E1039">
        <w:rPr>
          <w:rStyle w:val="Heading4Char"/>
          <w:rFonts w:eastAsia="Calibri"/>
        </w:rPr>
        <w:t xml:space="preserve"> 11</w:t>
      </w:r>
      <w:r>
        <w:t xml:space="preserve"> </w:t>
      </w:r>
      <w:r w:rsidRPr="008E1039">
        <w:t>[VV, Research Assistant at the </w:t>
      </w:r>
      <w:hyperlink r:id="rId12" w:history="1">
        <w:r w:rsidRPr="008E1039">
          <w:rPr>
            <w:rStyle w:val="Hyperlink"/>
          </w:rPr>
          <w:t>Department of Theoretical Astrophysics</w:t>
        </w:r>
      </w:hyperlink>
      <w:r w:rsidRPr="008E1039">
        <w:t> of the </w:t>
      </w:r>
      <w:proofErr w:type="spellStart"/>
      <w:r>
        <w:fldChar w:fldCharType="begin"/>
      </w:r>
      <w:r>
        <w:instrText xml:space="preserve"> HYPERLINK "http://www.ioffe.ru/" </w:instrText>
      </w:r>
      <w:r>
        <w:fldChar w:fldCharType="separate"/>
      </w:r>
      <w:r w:rsidRPr="008E1039">
        <w:rPr>
          <w:rStyle w:val="Hyperlink"/>
        </w:rPr>
        <w:t>Ioffe</w:t>
      </w:r>
      <w:proofErr w:type="spellEnd"/>
      <w:r w:rsidRPr="008E1039">
        <w:rPr>
          <w:rStyle w:val="Hyperlink"/>
        </w:rPr>
        <w:t xml:space="preserve"> </w:t>
      </w:r>
      <w:proofErr w:type="spellStart"/>
      <w:r w:rsidRPr="008E1039">
        <w:rPr>
          <w:rStyle w:val="Hyperlink"/>
        </w:rPr>
        <w:t>Physico</w:t>
      </w:r>
      <w:proofErr w:type="spellEnd"/>
      <w:r w:rsidRPr="008E1039">
        <w:rPr>
          <w:rStyle w:val="Hyperlink"/>
        </w:rPr>
        <w:t>-Technical Institute</w:t>
      </w:r>
      <w:r>
        <w:rPr>
          <w:rStyle w:val="Hyperlink"/>
        </w:rPr>
        <w:fldChar w:fldCharType="end"/>
      </w:r>
      <w:r w:rsidRPr="008E1039">
        <w:t>, “Why Is Global Warming Slowing Down</w:t>
      </w:r>
      <w:proofErr w:type="gramStart"/>
      <w:r w:rsidRPr="008E1039">
        <w:t>?,</w:t>
      </w:r>
      <w:proofErr w:type="gramEnd"/>
      <w:r w:rsidRPr="008E1039">
        <w:t xml:space="preserve">” 5-20, </w:t>
      </w:r>
      <w:proofErr w:type="spellStart"/>
      <w:r w:rsidRPr="008E1039">
        <w:t>Doklady</w:t>
      </w:r>
      <w:proofErr w:type="spellEnd"/>
      <w:r w:rsidRPr="008E1039">
        <w:t xml:space="preserve"> Earth Sciences, 2011, Vol. 440, Part 2, pp. 1419–1422]</w:t>
      </w:r>
    </w:p>
    <w:p w:rsidR="00900998" w:rsidRPr="00D31FC9" w:rsidRDefault="00900998" w:rsidP="00900998"/>
    <w:p w:rsidR="00900998" w:rsidRPr="00524A6D" w:rsidRDefault="00900998" w:rsidP="00900998">
      <w:pPr>
        <w:rPr>
          <w:sz w:val="16"/>
        </w:rPr>
      </w:pPr>
      <w:r w:rsidRPr="00524A6D">
        <w:rPr>
          <w:sz w:val="16"/>
        </w:rPr>
        <w:t>The first decade of the present century has ended with a remarkable climatic event</w:t>
      </w:r>
      <w:r w:rsidRPr="004265CC">
        <w:rPr>
          <w:sz w:val="16"/>
        </w:rPr>
        <w:t xml:space="preserve">: </w:t>
      </w:r>
      <w:r w:rsidRPr="004265CC">
        <w:rPr>
          <w:rStyle w:val="TitleChar"/>
        </w:rPr>
        <w:t xml:space="preserve">for the first time over the past 65 years, the five year average global </w:t>
      </w:r>
      <w:r w:rsidRPr="00D31FC9">
        <w:rPr>
          <w:rStyle w:val="TitleChar"/>
          <w:highlight w:val="yellow"/>
        </w:rPr>
        <w:t>temperature over 2006–2010 turned out</w:t>
      </w:r>
      <w:r w:rsidRPr="00164096">
        <w:rPr>
          <w:rStyle w:val="TitleChar"/>
        </w:rPr>
        <w:t xml:space="preserve"> to be </w:t>
      </w:r>
      <w:r w:rsidRPr="00D31FC9">
        <w:rPr>
          <w:rStyle w:val="TitleChar"/>
          <w:highlight w:val="yellow"/>
        </w:rPr>
        <w:t>lower than</w:t>
      </w:r>
      <w:r w:rsidRPr="00164096">
        <w:rPr>
          <w:rStyle w:val="TitleChar"/>
        </w:rPr>
        <w:t xml:space="preserve"> the</w:t>
      </w:r>
      <w:r>
        <w:rPr>
          <w:rStyle w:val="TitleChar"/>
        </w:rPr>
        <w:t xml:space="preserve"> </w:t>
      </w:r>
      <w:r w:rsidRPr="00164096">
        <w:rPr>
          <w:rStyle w:val="TitleChar"/>
        </w:rPr>
        <w:t xml:space="preserve">value for </w:t>
      </w:r>
      <w:r w:rsidRPr="00D31FC9">
        <w:rPr>
          <w:rStyle w:val="TitleChar"/>
          <w:highlight w:val="yellow"/>
        </w:rPr>
        <w:t>the previous</w:t>
      </w:r>
      <w:r w:rsidRPr="00164096">
        <w:rPr>
          <w:rStyle w:val="TitleChar"/>
        </w:rPr>
        <w:t xml:space="preserve"> five</w:t>
      </w:r>
      <w:r>
        <w:rPr>
          <w:rStyle w:val="TitleChar"/>
        </w:rPr>
        <w:t xml:space="preserve"> </w:t>
      </w:r>
      <w:r w:rsidRPr="00164096">
        <w:rPr>
          <w:rStyle w:val="TitleChar"/>
        </w:rPr>
        <w:t xml:space="preserve">year </w:t>
      </w:r>
      <w:r w:rsidRPr="00D31FC9">
        <w:rPr>
          <w:rStyle w:val="TitleChar"/>
          <w:highlight w:val="yellow"/>
        </w:rPr>
        <w:t>interval</w:t>
      </w:r>
      <w:r w:rsidRPr="00524A6D">
        <w:rPr>
          <w:sz w:val="16"/>
        </w:rPr>
        <w:t xml:space="preserve"> (2001–2005). In addition, </w:t>
      </w:r>
      <w:r w:rsidRPr="00D31FC9">
        <w:rPr>
          <w:rStyle w:val="TitleChar"/>
          <w:highlight w:val="yellow"/>
        </w:rPr>
        <w:t>the absolute maximum temperature</w:t>
      </w:r>
      <w:r w:rsidRPr="00164096">
        <w:rPr>
          <w:rStyle w:val="TitleChar"/>
        </w:rPr>
        <w:t>,</w:t>
      </w:r>
      <w:r>
        <w:rPr>
          <w:rStyle w:val="TitleChar"/>
        </w:rPr>
        <w:t xml:space="preserve"> </w:t>
      </w:r>
      <w:r w:rsidRPr="00524A6D">
        <w:rPr>
          <w:sz w:val="16"/>
        </w:rPr>
        <w:t xml:space="preserve">which was attained as long ago as in 1998, </w:t>
      </w:r>
      <w:r w:rsidRPr="00D31FC9">
        <w:rPr>
          <w:rStyle w:val="TitleChar"/>
          <w:highlight w:val="yellow"/>
        </w:rPr>
        <w:t>has not been surpassed for thirteen years</w:t>
      </w:r>
      <w:r w:rsidRPr="00164096">
        <w:rPr>
          <w:rStyle w:val="TitleChar"/>
        </w:rPr>
        <w:t>.</w:t>
      </w:r>
      <w:r w:rsidRPr="00524A6D">
        <w:rPr>
          <w:sz w:val="16"/>
        </w:rPr>
        <w:t xml:space="preserve"> Both these facts seem </w:t>
      </w:r>
      <w:proofErr w:type="spellStart"/>
      <w:r w:rsidRPr="00524A6D">
        <w:rPr>
          <w:sz w:val="16"/>
        </w:rPr>
        <w:t>ingly</w:t>
      </w:r>
      <w:proofErr w:type="spellEnd"/>
      <w:r w:rsidRPr="00524A6D">
        <w:rPr>
          <w:sz w:val="16"/>
        </w:rPr>
        <w:t xml:space="preserve"> support the arguments of the </w:t>
      </w:r>
      <w:r w:rsidRPr="004265CC">
        <w:rPr>
          <w:sz w:val="16"/>
        </w:rPr>
        <w:t xml:space="preserve">opponents of global warming theory, at least those who regard the </w:t>
      </w:r>
      <w:proofErr w:type="spellStart"/>
      <w:r w:rsidRPr="004265CC">
        <w:rPr>
          <w:sz w:val="16"/>
        </w:rPr>
        <w:t>anthro</w:t>
      </w:r>
      <w:proofErr w:type="spellEnd"/>
      <w:r w:rsidRPr="004265CC">
        <w:rPr>
          <w:sz w:val="16"/>
        </w:rPr>
        <w:t xml:space="preserve"> </w:t>
      </w:r>
      <w:proofErr w:type="spellStart"/>
      <w:r w:rsidRPr="004265CC">
        <w:rPr>
          <w:sz w:val="16"/>
        </w:rPr>
        <w:t>pogenic</w:t>
      </w:r>
      <w:proofErr w:type="spellEnd"/>
      <w:r w:rsidRPr="004265CC">
        <w:rPr>
          <w:sz w:val="16"/>
        </w:rPr>
        <w:t xml:space="preserve"> origin of warming questionable or even farfetched. Indeed, </w:t>
      </w:r>
      <w:r w:rsidRPr="004265CC">
        <w:rPr>
          <w:rStyle w:val="TitleChar"/>
        </w:rPr>
        <w:t>the anthropogenic emission of</w:t>
      </w:r>
      <w:r w:rsidRPr="00164096">
        <w:rPr>
          <w:rStyle w:val="TitleChar"/>
        </w:rPr>
        <w:t xml:space="preserve"> </w:t>
      </w:r>
      <w:r w:rsidRPr="00D31FC9">
        <w:rPr>
          <w:rStyle w:val="TitleChar"/>
          <w:highlight w:val="yellow"/>
        </w:rPr>
        <w:t>carbon dioxide</w:t>
      </w:r>
      <w:r w:rsidRPr="00164096">
        <w:rPr>
          <w:rStyle w:val="TitleChar"/>
        </w:rPr>
        <w:t>, whi</w:t>
      </w:r>
      <w:r>
        <w:rPr>
          <w:rStyle w:val="TitleChar"/>
        </w:rPr>
        <w:t>ch is the major greenhouse atmo</w:t>
      </w:r>
      <w:r w:rsidRPr="00164096">
        <w:rPr>
          <w:rStyle w:val="TitleChar"/>
        </w:rPr>
        <w:t xml:space="preserve">spheric component, </w:t>
      </w:r>
      <w:r w:rsidRPr="00D31FC9">
        <w:rPr>
          <w:rStyle w:val="TitleChar"/>
          <w:highlight w:val="yellow"/>
        </w:rPr>
        <w:t xml:space="preserve">has risen </w:t>
      </w:r>
      <w:r w:rsidRPr="004265CC">
        <w:rPr>
          <w:rStyle w:val="TitleChar"/>
        </w:rPr>
        <w:t>by 60%</w:t>
      </w:r>
      <w:r w:rsidRPr="00524A6D">
        <w:rPr>
          <w:sz w:val="16"/>
        </w:rPr>
        <w:t xml:space="preserve"> from 5.2 </w:t>
      </w:r>
      <w:proofErr w:type="spellStart"/>
      <w:r w:rsidRPr="00524A6D">
        <w:rPr>
          <w:sz w:val="16"/>
        </w:rPr>
        <w:t>giga</w:t>
      </w:r>
      <w:proofErr w:type="spellEnd"/>
      <w:r w:rsidRPr="00524A6D">
        <w:rPr>
          <w:sz w:val="16"/>
        </w:rPr>
        <w:t xml:space="preserve"> tons to 8.5 </w:t>
      </w:r>
      <w:proofErr w:type="spellStart"/>
      <w:r w:rsidRPr="00524A6D">
        <w:rPr>
          <w:sz w:val="16"/>
        </w:rPr>
        <w:t>gigatons</w:t>
      </w:r>
      <w:proofErr w:type="spellEnd"/>
      <w:r w:rsidRPr="00524A6D">
        <w:rPr>
          <w:sz w:val="16"/>
        </w:rPr>
        <w:t xml:space="preserve"> of carbon, and its concentration has increased from 339 to 390 </w:t>
      </w:r>
      <w:proofErr w:type="spellStart"/>
      <w:r w:rsidRPr="00524A6D">
        <w:rPr>
          <w:sz w:val="16"/>
        </w:rPr>
        <w:t>ppmv</w:t>
      </w:r>
      <w:proofErr w:type="spellEnd"/>
      <w:r w:rsidRPr="00524A6D">
        <w:rPr>
          <w:sz w:val="16"/>
        </w:rPr>
        <w:t xml:space="preserve"> (parts per million by volume). </w:t>
      </w:r>
      <w:r w:rsidRPr="00D31FC9">
        <w:rPr>
          <w:rStyle w:val="TitleChar"/>
          <w:highlight w:val="yellow"/>
        </w:rPr>
        <w:t xml:space="preserve">How then do we explain the </w:t>
      </w:r>
      <w:r w:rsidRPr="004265CC">
        <w:rPr>
          <w:rStyle w:val="TitleChar"/>
        </w:rPr>
        <w:t xml:space="preserve">apparent </w:t>
      </w:r>
      <w:r w:rsidRPr="00D31FC9">
        <w:rPr>
          <w:rStyle w:val="TitleChar"/>
          <w:highlight w:val="yellow"/>
        </w:rPr>
        <w:t>slowdown in</w:t>
      </w:r>
      <w:r w:rsidRPr="00436BB4">
        <w:rPr>
          <w:rStyle w:val="TitleChar"/>
        </w:rPr>
        <w:t xml:space="preserve"> </w:t>
      </w:r>
      <w:r w:rsidRPr="004265CC">
        <w:rPr>
          <w:rStyle w:val="TitleChar"/>
        </w:rPr>
        <w:t>the rate of global</w:t>
      </w:r>
      <w:r w:rsidRPr="00436BB4">
        <w:rPr>
          <w:rStyle w:val="TitleChar"/>
        </w:rPr>
        <w:t xml:space="preserve"> </w:t>
      </w:r>
      <w:r w:rsidRPr="00D31FC9">
        <w:rPr>
          <w:rStyle w:val="TitleChar"/>
          <w:highlight w:val="yellow"/>
        </w:rPr>
        <w:t>warming</w:t>
      </w:r>
      <w:r w:rsidRPr="00436BB4">
        <w:rPr>
          <w:sz w:val="16"/>
        </w:rPr>
        <w:t>?</w:t>
      </w:r>
    </w:p>
    <w:p w:rsidR="00900998" w:rsidRPr="00643CD3" w:rsidRDefault="00900998" w:rsidP="00900998">
      <w:pPr>
        <w:rPr>
          <w:sz w:val="16"/>
          <w:szCs w:val="16"/>
        </w:rPr>
      </w:pPr>
      <w:r w:rsidRPr="00643CD3">
        <w:rPr>
          <w:sz w:val="16"/>
          <w:szCs w:val="16"/>
        </w:rPr>
        <w:t>Evidently, the observed global rise in temperature (Fig. 1) is a response of the climatic system to the combined action of both anthropogenic and natural impacts. Some of the latter are precisely the factors responsible for the current climatic paradox. Further, we will attempt to identify these factors and, based on their analysis, forecast the global climatic trends for the next decades.</w:t>
      </w:r>
    </w:p>
    <w:p w:rsidR="00900998" w:rsidRPr="00D31FC9" w:rsidRDefault="00900998" w:rsidP="00900998">
      <w:pPr>
        <w:rPr>
          <w:sz w:val="16"/>
        </w:rPr>
      </w:pPr>
      <w:r w:rsidRPr="00D31FC9">
        <w:rPr>
          <w:sz w:val="16"/>
        </w:rPr>
        <w:t xml:space="preserve">Figure 2 presents the wavelet spectra yielded by continuously analyzing the time series of global tem </w:t>
      </w:r>
      <w:proofErr w:type="spellStart"/>
      <w:r w:rsidRPr="00D31FC9">
        <w:rPr>
          <w:sz w:val="16"/>
        </w:rPr>
        <w:t>perature</w:t>
      </w:r>
      <w:proofErr w:type="spellEnd"/>
      <w:r w:rsidRPr="00D31FC9">
        <w:rPr>
          <w:sz w:val="16"/>
        </w:rPr>
        <w:t xml:space="preserve"> over 1850–2011 [1]. Here, we analyze only one of three existing global temperature datasets which are continuously updated, namely </w:t>
      </w:r>
      <w:r w:rsidRPr="00D31FC9">
        <w:rPr>
          <w:rStyle w:val="TitleChar"/>
          <w:highlight w:val="yellow"/>
        </w:rPr>
        <w:t>the</w:t>
      </w:r>
      <w:r w:rsidRPr="00524A6D">
        <w:rPr>
          <w:rStyle w:val="TitleChar"/>
        </w:rPr>
        <w:t xml:space="preserve"> HadCRUT3 temperature series</w:t>
      </w:r>
      <w:r w:rsidRPr="00D31FC9">
        <w:rPr>
          <w:sz w:val="16"/>
        </w:rPr>
        <w:t xml:space="preserve"> provided by the </w:t>
      </w:r>
      <w:proofErr w:type="spellStart"/>
      <w:r w:rsidRPr="00D31FC9">
        <w:rPr>
          <w:sz w:val="16"/>
        </w:rPr>
        <w:t>Uni</w:t>
      </w:r>
      <w:proofErr w:type="spellEnd"/>
      <w:r w:rsidRPr="00D31FC9">
        <w:rPr>
          <w:sz w:val="16"/>
        </w:rPr>
        <w:t xml:space="preserve"> </w:t>
      </w:r>
      <w:proofErr w:type="spellStart"/>
      <w:r w:rsidRPr="00D31FC9">
        <w:rPr>
          <w:sz w:val="16"/>
        </w:rPr>
        <w:t>versity</w:t>
      </w:r>
      <w:proofErr w:type="spellEnd"/>
      <w:r w:rsidRPr="00D31FC9">
        <w:rPr>
          <w:sz w:val="16"/>
        </w:rPr>
        <w:t xml:space="preserve"> of East Anglia (accessible at http://www.cru. uea.ac.uk/cru/data/temperature/), because this </w:t>
      </w:r>
      <w:r w:rsidRPr="00524A6D">
        <w:rPr>
          <w:rStyle w:val="TitleChar"/>
        </w:rPr>
        <w:t>is,</w:t>
      </w:r>
      <w:r w:rsidRPr="00D31FC9">
        <w:rPr>
          <w:sz w:val="16"/>
        </w:rPr>
        <w:t xml:space="preserve"> as of now, </w:t>
      </w:r>
      <w:r w:rsidRPr="00524A6D">
        <w:rPr>
          <w:rStyle w:val="TitleChar"/>
        </w:rPr>
        <w:t xml:space="preserve">the only </w:t>
      </w:r>
      <w:r w:rsidRPr="006B2863">
        <w:rPr>
          <w:rStyle w:val="TitleChar"/>
          <w:highlight w:val="yellow"/>
        </w:rPr>
        <w:t>dataset c</w:t>
      </w:r>
      <w:r w:rsidRPr="00D31FC9">
        <w:rPr>
          <w:rStyle w:val="TitleChar"/>
          <w:highlight w:val="yellow"/>
        </w:rPr>
        <w:t>overing</w:t>
      </w:r>
      <w:r w:rsidRPr="00524A6D">
        <w:rPr>
          <w:rStyle w:val="TitleChar"/>
        </w:rPr>
        <w:t xml:space="preserve"> more than a </w:t>
      </w:r>
      <w:r w:rsidRPr="00D31FC9">
        <w:rPr>
          <w:rStyle w:val="TitleChar"/>
          <w:highlight w:val="yellow"/>
        </w:rPr>
        <w:t xml:space="preserve">150-year </w:t>
      </w:r>
      <w:r w:rsidRPr="004265CC">
        <w:rPr>
          <w:rStyle w:val="TitleChar"/>
        </w:rPr>
        <w:t>interval</w:t>
      </w:r>
      <w:r w:rsidRPr="00D31FC9">
        <w:rPr>
          <w:sz w:val="16"/>
        </w:rPr>
        <w:t xml:space="preserve">, which is crucial for our study. We note that it only recently became possible to analyze such long time series and, thus, identification of </w:t>
      </w:r>
      <w:proofErr w:type="spellStart"/>
      <w:r w:rsidRPr="00D31FC9">
        <w:rPr>
          <w:sz w:val="16"/>
        </w:rPr>
        <w:t>multidecade</w:t>
      </w:r>
      <w:proofErr w:type="spellEnd"/>
      <w:r w:rsidRPr="00D31FC9">
        <w:rPr>
          <w:sz w:val="16"/>
        </w:rPr>
        <w:t xml:space="preserve"> rhythms became a solvable task. The temperature data were preliminarily rid of the </w:t>
      </w:r>
      <w:proofErr w:type="spellStart"/>
      <w:r w:rsidRPr="00D31FC9">
        <w:rPr>
          <w:sz w:val="16"/>
        </w:rPr>
        <w:t>longterm</w:t>
      </w:r>
      <w:proofErr w:type="spellEnd"/>
      <w:r w:rsidRPr="00D31FC9">
        <w:rPr>
          <w:sz w:val="16"/>
        </w:rPr>
        <w:t xml:space="preserve"> anthropogenic trend associated with the accumulation of greenhouse gases and aerosols in the atmosphere; this trend was calculated from the </w:t>
      </w:r>
      <w:proofErr w:type="spellStart"/>
      <w:r w:rsidRPr="00D31FC9">
        <w:rPr>
          <w:sz w:val="16"/>
        </w:rPr>
        <w:t>energybalance</w:t>
      </w:r>
      <w:proofErr w:type="spellEnd"/>
      <w:r w:rsidRPr="00D31FC9">
        <w:rPr>
          <w:sz w:val="16"/>
        </w:rPr>
        <w:t xml:space="preserve"> climate model developed at the Moscow Power Engineering Institute (MPEI) [2]. The resulting temperature series, free of anthropogenic trends, will contain important </w:t>
      </w:r>
      <w:proofErr w:type="spellStart"/>
      <w:r w:rsidRPr="00D31FC9">
        <w:rPr>
          <w:sz w:val="16"/>
        </w:rPr>
        <w:t>infor</w:t>
      </w:r>
      <w:proofErr w:type="spellEnd"/>
      <w:r w:rsidRPr="00D31FC9">
        <w:rPr>
          <w:sz w:val="16"/>
        </w:rPr>
        <w:t xml:space="preserve"> </w:t>
      </w:r>
      <w:proofErr w:type="spellStart"/>
      <w:r w:rsidRPr="00D31FC9">
        <w:rPr>
          <w:sz w:val="16"/>
        </w:rPr>
        <w:t>mation</w:t>
      </w:r>
      <w:proofErr w:type="spellEnd"/>
      <w:r w:rsidRPr="00D31FC9">
        <w:rPr>
          <w:sz w:val="16"/>
        </w:rPr>
        <w:t xml:space="preserve"> on the influence of natural factors. Figure 2 </w:t>
      </w:r>
      <w:proofErr w:type="gramStart"/>
      <w:r w:rsidRPr="00D31FC9">
        <w:rPr>
          <w:sz w:val="16"/>
        </w:rPr>
        <w:t>shows</w:t>
      </w:r>
      <w:proofErr w:type="gramEnd"/>
      <w:r w:rsidRPr="00D31FC9">
        <w:rPr>
          <w:sz w:val="16"/>
        </w:rPr>
        <w:t xml:space="preserve"> that, </w:t>
      </w:r>
      <w:r w:rsidRPr="004265CC">
        <w:rPr>
          <w:rStyle w:val="TitleChar"/>
        </w:rPr>
        <w:t xml:space="preserve">throughout the entire interval of instrumental observations since the mid nineteenth century, the data </w:t>
      </w:r>
      <w:r w:rsidRPr="00D31FC9">
        <w:rPr>
          <w:rStyle w:val="TitleChar"/>
          <w:highlight w:val="yellow"/>
        </w:rPr>
        <w:t>contain</w:t>
      </w:r>
      <w:r w:rsidRPr="006949DD">
        <w:rPr>
          <w:rStyle w:val="TitleChar"/>
        </w:rPr>
        <w:t xml:space="preserve"> rather </w:t>
      </w:r>
      <w:r w:rsidRPr="006B2863">
        <w:rPr>
          <w:rStyle w:val="TitleChar"/>
          <w:highlight w:val="yellow"/>
        </w:rPr>
        <w:t>stable 7</w:t>
      </w:r>
      <w:r w:rsidRPr="00D31FC9">
        <w:rPr>
          <w:rStyle w:val="TitleChar"/>
          <w:highlight w:val="yellow"/>
        </w:rPr>
        <w:t>0</w:t>
      </w:r>
      <w:r>
        <w:rPr>
          <w:rStyle w:val="TitleChar"/>
        </w:rPr>
        <w:t xml:space="preserve"> </w:t>
      </w:r>
      <w:r w:rsidRPr="006949DD">
        <w:rPr>
          <w:rStyle w:val="TitleChar"/>
        </w:rPr>
        <w:t xml:space="preserve">year </w:t>
      </w:r>
      <w:r w:rsidRPr="00D31FC9">
        <w:rPr>
          <w:rStyle w:val="TitleChar"/>
          <w:highlight w:val="yellow"/>
        </w:rPr>
        <w:t>and 20 year cyclic components</w:t>
      </w:r>
      <w:r w:rsidRPr="00D31FC9">
        <w:rPr>
          <w:sz w:val="16"/>
        </w:rPr>
        <w:t xml:space="preserve">. A less significant 9year cycle was present in most observations (during 1870– 1900 and 1940–2000), and a 6year cycle persisted over a considerable part of the entire time span. Closely consistent results were also obtained when analyzing the temperature series by the maximum entropy method (MEM) (Fig. 3). As the order of the </w:t>
      </w:r>
      <w:proofErr w:type="spellStart"/>
      <w:r w:rsidRPr="00D31FC9">
        <w:rPr>
          <w:sz w:val="16"/>
        </w:rPr>
        <w:t>auroregression</w:t>
      </w:r>
      <w:proofErr w:type="spellEnd"/>
      <w:r w:rsidRPr="00D31FC9">
        <w:rPr>
          <w:sz w:val="16"/>
        </w:rPr>
        <w:t xml:space="preserve"> (AR) method is known to significantly affect the result, in our case this parameter was chosen to be </w:t>
      </w:r>
      <w:proofErr w:type="spellStart"/>
      <w:r w:rsidRPr="00D31FC9">
        <w:rPr>
          <w:sz w:val="16"/>
        </w:rPr>
        <w:t>onethird</w:t>
      </w:r>
      <w:proofErr w:type="spellEnd"/>
      <w:r w:rsidRPr="00D31FC9">
        <w:rPr>
          <w:sz w:val="16"/>
        </w:rPr>
        <w:t xml:space="preserve"> the length of the studied data series: according to the long experience in application of MEM in climate research, this value is suitable for providing useful information. All the harmonic com </w:t>
      </w:r>
      <w:proofErr w:type="spellStart"/>
      <w:r w:rsidRPr="00D31FC9">
        <w:rPr>
          <w:sz w:val="16"/>
        </w:rPr>
        <w:t>ponents</w:t>
      </w:r>
      <w:proofErr w:type="spellEnd"/>
      <w:r w:rsidRPr="00D31FC9">
        <w:rPr>
          <w:sz w:val="16"/>
        </w:rPr>
        <w:t xml:space="preserve"> identified above are statistically significant with a confidence level of 90%.</w:t>
      </w:r>
    </w:p>
    <w:p w:rsidR="00900998" w:rsidRPr="00643CD3" w:rsidRDefault="00900998" w:rsidP="00900998">
      <w:pPr>
        <w:rPr>
          <w:sz w:val="16"/>
        </w:rPr>
      </w:pPr>
      <w:r w:rsidRPr="00643CD3">
        <w:rPr>
          <w:sz w:val="16"/>
        </w:rPr>
        <w:t xml:space="preserve">Supposedly, the source of the dominant 70year cycle is the North Atlantic, where this harmonic is reliably identified not only in the ocean [3–5] but also on the continental margins: in Greenland [6], England [7], Finland [8], at the Novaya Zemlya Archipelago, and on the </w:t>
      </w:r>
      <w:proofErr w:type="spellStart"/>
      <w:r w:rsidRPr="00643CD3">
        <w:rPr>
          <w:sz w:val="16"/>
        </w:rPr>
        <w:t>Yamal</w:t>
      </w:r>
      <w:proofErr w:type="spellEnd"/>
      <w:r w:rsidRPr="00643CD3">
        <w:rPr>
          <w:sz w:val="16"/>
        </w:rPr>
        <w:t xml:space="preserve"> Peninsula [9]. Moreover, this periodical component is not only recognized in the instrumental data but it is also revealed in the time series of </w:t>
      </w:r>
      <w:proofErr w:type="spellStart"/>
      <w:r w:rsidRPr="00643CD3">
        <w:rPr>
          <w:sz w:val="16"/>
        </w:rPr>
        <w:t>paleotemperature</w:t>
      </w:r>
      <w:proofErr w:type="spellEnd"/>
      <w:r w:rsidRPr="00643CD3">
        <w:rPr>
          <w:sz w:val="16"/>
        </w:rPr>
        <w:t xml:space="preserve"> and pressure which date back to over hundreds and even thousands of years ago. We believe that </w:t>
      </w:r>
      <w:r w:rsidRPr="00D31FC9">
        <w:rPr>
          <w:rStyle w:val="TitleChar"/>
          <w:highlight w:val="yellow"/>
        </w:rPr>
        <w:t>this</w:t>
      </w:r>
      <w:r w:rsidRPr="007A16C3">
        <w:rPr>
          <w:rStyle w:val="TitleChar"/>
        </w:rPr>
        <w:t xml:space="preserve"> </w:t>
      </w:r>
      <w:r w:rsidRPr="004265CC">
        <w:rPr>
          <w:rStyle w:val="TitleChar"/>
        </w:rPr>
        <w:t xml:space="preserve">rhythm </w:t>
      </w:r>
      <w:r w:rsidRPr="00D31FC9">
        <w:rPr>
          <w:rStyle w:val="TitleChar"/>
          <w:highlight w:val="yellow"/>
        </w:rPr>
        <w:t>is associated with the</w:t>
      </w:r>
      <w:r w:rsidRPr="00F331FC">
        <w:rPr>
          <w:rStyle w:val="TitleChar"/>
        </w:rPr>
        <w:t xml:space="preserve"> </w:t>
      </w:r>
      <w:proofErr w:type="spellStart"/>
      <w:r w:rsidRPr="00F331FC">
        <w:rPr>
          <w:rStyle w:val="TitleChar"/>
        </w:rPr>
        <w:t>quasiperiodical</w:t>
      </w:r>
      <w:proofErr w:type="spellEnd"/>
      <w:r w:rsidRPr="00F331FC">
        <w:rPr>
          <w:rStyle w:val="TitleChar"/>
        </w:rPr>
        <w:t xml:space="preserve"> changes in the atmospheric</w:t>
      </w:r>
      <w:r>
        <w:rPr>
          <w:rStyle w:val="TitleChar"/>
        </w:rPr>
        <w:t xml:space="preserve"> </w:t>
      </w:r>
      <w:r w:rsidRPr="00F331FC">
        <w:rPr>
          <w:rStyle w:val="TitleChar"/>
        </w:rPr>
        <w:t xml:space="preserve">and oceanic circulation known as the </w:t>
      </w:r>
      <w:r w:rsidRPr="006B2863">
        <w:rPr>
          <w:rStyle w:val="TitleChar"/>
          <w:highlight w:val="yellow"/>
        </w:rPr>
        <w:t xml:space="preserve">North Atlantic </w:t>
      </w:r>
      <w:r w:rsidRPr="00D31FC9">
        <w:rPr>
          <w:rStyle w:val="TitleChar"/>
          <w:highlight w:val="yellow"/>
        </w:rPr>
        <w:t>Oscillation</w:t>
      </w:r>
      <w:r w:rsidRPr="00F331FC">
        <w:rPr>
          <w:rStyle w:val="TitleChar"/>
        </w:rPr>
        <w:t xml:space="preserve"> (NAO) </w:t>
      </w:r>
      <w:r w:rsidRPr="00D31FC9">
        <w:rPr>
          <w:rStyle w:val="TitleChar"/>
          <w:highlight w:val="yellow"/>
        </w:rPr>
        <w:t>and</w:t>
      </w:r>
      <w:r w:rsidRPr="00F331FC">
        <w:rPr>
          <w:rStyle w:val="TitleChar"/>
        </w:rPr>
        <w:t xml:space="preserve"> </w:t>
      </w:r>
      <w:r w:rsidRPr="004265CC">
        <w:rPr>
          <w:rStyle w:val="TitleChar"/>
        </w:rPr>
        <w:t xml:space="preserve">with the related pulsations in the advection of warm waters to the basins of the Nor </w:t>
      </w:r>
      <w:proofErr w:type="spellStart"/>
      <w:r w:rsidRPr="004265CC">
        <w:rPr>
          <w:rStyle w:val="TitleChar"/>
        </w:rPr>
        <w:t>wegian</w:t>
      </w:r>
      <w:proofErr w:type="spellEnd"/>
      <w:r w:rsidRPr="004265CC">
        <w:rPr>
          <w:rStyle w:val="TitleChar"/>
        </w:rPr>
        <w:t xml:space="preserve"> and Barents seas. </w:t>
      </w:r>
      <w:r w:rsidRPr="004265CC">
        <w:rPr>
          <w:sz w:val="16"/>
        </w:rPr>
        <w:t xml:space="preserve">Indeed, </w:t>
      </w:r>
      <w:r w:rsidRPr="004265CC">
        <w:rPr>
          <w:rStyle w:val="TitleChar"/>
        </w:rPr>
        <w:t>the time series of the NAO index contain an approximately 60to 70year component [10] and show a strong positive correlation with the time series of temperature i</w:t>
      </w:r>
      <w:r w:rsidRPr="004265CC">
        <w:rPr>
          <w:sz w:val="16"/>
        </w:rPr>
        <w:t xml:space="preserve">n the Northern hemisphere [11]. The positive phases of </w:t>
      </w:r>
      <w:r w:rsidRPr="004265CC">
        <w:rPr>
          <w:sz w:val="16"/>
          <w:szCs w:val="16"/>
        </w:rPr>
        <w:t xml:space="preserve">NAO indices are character </w:t>
      </w:r>
      <w:proofErr w:type="spellStart"/>
      <w:r w:rsidRPr="004265CC">
        <w:rPr>
          <w:sz w:val="16"/>
          <w:szCs w:val="16"/>
        </w:rPr>
        <w:t>ized</w:t>
      </w:r>
      <w:proofErr w:type="spellEnd"/>
      <w:r w:rsidRPr="004265CC">
        <w:rPr>
          <w:sz w:val="16"/>
          <w:szCs w:val="16"/>
        </w:rPr>
        <w:t xml:space="preserve"> by a more intense westerly air mass transport and a noticeable warming of the major part of the </w:t>
      </w:r>
      <w:proofErr w:type="spellStart"/>
      <w:r w:rsidRPr="004265CC">
        <w:rPr>
          <w:sz w:val="16"/>
          <w:szCs w:val="16"/>
        </w:rPr>
        <w:t>nontrop</w:t>
      </w:r>
      <w:proofErr w:type="spellEnd"/>
      <w:r w:rsidRPr="004265CC">
        <w:rPr>
          <w:sz w:val="16"/>
          <w:szCs w:val="16"/>
        </w:rPr>
        <w:t xml:space="preserve"> </w:t>
      </w:r>
      <w:proofErr w:type="spellStart"/>
      <w:r w:rsidRPr="004265CC">
        <w:rPr>
          <w:sz w:val="16"/>
          <w:szCs w:val="16"/>
        </w:rPr>
        <w:t>ical</w:t>
      </w:r>
      <w:proofErr w:type="spellEnd"/>
      <w:r w:rsidRPr="004265CC">
        <w:rPr>
          <w:sz w:val="16"/>
          <w:szCs w:val="16"/>
        </w:rPr>
        <w:t xml:space="preserve"> zone in the northern hemisphere, which is most prominent in the winter–spring season. Incidentally, the most rapid phase of the </w:t>
      </w:r>
      <w:proofErr w:type="spellStart"/>
      <w:r w:rsidRPr="004265CC">
        <w:rPr>
          <w:sz w:val="16"/>
          <w:szCs w:val="16"/>
        </w:rPr>
        <w:t>presentday</w:t>
      </w:r>
      <w:proofErr w:type="spellEnd"/>
      <w:r w:rsidRPr="00643CD3">
        <w:rPr>
          <w:sz w:val="16"/>
          <w:szCs w:val="16"/>
        </w:rPr>
        <w:t xml:space="preserve"> warming (1975–2005) just featured such seasonal asymmetry, which is more evidence in favor of the hemispherical and global temperatures being related to NAO. Finally, it turns out that the 70year periodicity is present in the globally averaged temperature and in the temperature averaged over the northern hemisphere, whereas in the spectrum for the southern hemisphere, this harmonic component is rather weak (Fig. 3). This is an important additional argument in favor of the North Atlantic origin of the 70year cycle.</w:t>
      </w:r>
    </w:p>
    <w:p w:rsidR="00900998" w:rsidRPr="00643CD3" w:rsidRDefault="00900998" w:rsidP="00900998">
      <w:pPr>
        <w:rPr>
          <w:sz w:val="16"/>
          <w:szCs w:val="16"/>
        </w:rPr>
      </w:pPr>
      <w:r w:rsidRPr="00643CD3">
        <w:rPr>
          <w:sz w:val="16"/>
          <w:szCs w:val="16"/>
        </w:rPr>
        <w:t xml:space="preserve">The existence of the </w:t>
      </w:r>
      <w:proofErr w:type="spellStart"/>
      <w:r w:rsidRPr="00643CD3">
        <w:rPr>
          <w:sz w:val="16"/>
          <w:szCs w:val="16"/>
        </w:rPr>
        <w:t>quasibidecadal</w:t>
      </w:r>
      <w:proofErr w:type="spellEnd"/>
      <w:r w:rsidRPr="00643CD3">
        <w:rPr>
          <w:sz w:val="16"/>
          <w:szCs w:val="16"/>
        </w:rPr>
        <w:t xml:space="preserve"> oscillations is often attributed to the influence of the Sun. However, the situation is not so simple: in our case, this cycle is almost not recognizable in the northern hemisphere, although clearly pronounced in the southern hemisphere (Fig. 3). This fact motivates one not to con strain the probable origin of this periodicity to the behavior of the Sun, but also to search for its possible correlations to </w:t>
      </w:r>
      <w:r w:rsidRPr="006B2863">
        <w:rPr>
          <w:rStyle w:val="TitleChar"/>
        </w:rPr>
        <w:t xml:space="preserve">the </w:t>
      </w:r>
      <w:r w:rsidRPr="004265CC">
        <w:rPr>
          <w:rStyle w:val="TitleChar"/>
        </w:rPr>
        <w:t xml:space="preserve">variability in </w:t>
      </w:r>
      <w:r w:rsidRPr="006B2863">
        <w:rPr>
          <w:rStyle w:val="TitleChar"/>
          <w:highlight w:val="yellow"/>
        </w:rPr>
        <w:t xml:space="preserve">the Southern </w:t>
      </w:r>
      <w:r w:rsidRPr="00D31FC9">
        <w:rPr>
          <w:rStyle w:val="TitleChar"/>
          <w:highlight w:val="yellow"/>
        </w:rPr>
        <w:t>Oscillation</w:t>
      </w:r>
      <w:r w:rsidRPr="000F4A50">
        <w:rPr>
          <w:rStyle w:val="TitleChar"/>
        </w:rPr>
        <w:t xml:space="preserve"> (SO) whose </w:t>
      </w:r>
      <w:r w:rsidRPr="004265CC">
        <w:rPr>
          <w:rStyle w:val="TitleChar"/>
        </w:rPr>
        <w:t>index has a peak at a period of 22 years</w:t>
      </w:r>
      <w:r w:rsidRPr="004265CC">
        <w:rPr>
          <w:sz w:val="16"/>
          <w:szCs w:val="16"/>
        </w:rPr>
        <w:t xml:space="preserve"> [12, 13]. The latter hypoth</w:t>
      </w:r>
      <w:r w:rsidRPr="00643CD3">
        <w:rPr>
          <w:sz w:val="16"/>
          <w:szCs w:val="16"/>
        </w:rPr>
        <w:t xml:space="preserve">esis is supported by the fact that the temperature series over the equatorial and southern portions of the Pacific as well as those over the entire water area of the Indian Ocean contain a distinctly expressed </w:t>
      </w:r>
      <w:proofErr w:type="spellStart"/>
      <w:r w:rsidRPr="00643CD3">
        <w:rPr>
          <w:sz w:val="16"/>
          <w:szCs w:val="16"/>
        </w:rPr>
        <w:t>quasibidecadal</w:t>
      </w:r>
      <w:proofErr w:type="spellEnd"/>
      <w:r w:rsidRPr="00643CD3">
        <w:rPr>
          <w:sz w:val="16"/>
          <w:szCs w:val="16"/>
        </w:rPr>
        <w:t xml:space="preserve"> oscillation [3]. In turn, the SO, which largely controls the tempera </w:t>
      </w:r>
      <w:proofErr w:type="spellStart"/>
      <w:r w:rsidRPr="00643CD3">
        <w:rPr>
          <w:sz w:val="16"/>
          <w:szCs w:val="16"/>
        </w:rPr>
        <w:t>ture</w:t>
      </w:r>
      <w:proofErr w:type="spellEnd"/>
      <w:r w:rsidRPr="00643CD3">
        <w:rPr>
          <w:sz w:val="16"/>
          <w:szCs w:val="16"/>
        </w:rPr>
        <w:t xml:space="preserve"> regime of the southern hemisphere, is </w:t>
      </w:r>
      <w:proofErr w:type="spellStart"/>
      <w:r w:rsidRPr="00643CD3">
        <w:rPr>
          <w:sz w:val="16"/>
          <w:szCs w:val="16"/>
        </w:rPr>
        <w:t>undoubt</w:t>
      </w:r>
      <w:proofErr w:type="spellEnd"/>
      <w:r w:rsidRPr="00643CD3">
        <w:rPr>
          <w:sz w:val="16"/>
          <w:szCs w:val="16"/>
        </w:rPr>
        <w:t xml:space="preserve"> </w:t>
      </w:r>
      <w:proofErr w:type="spellStart"/>
      <w:r w:rsidRPr="00643CD3">
        <w:rPr>
          <w:sz w:val="16"/>
          <w:szCs w:val="16"/>
        </w:rPr>
        <w:t>edly</w:t>
      </w:r>
      <w:proofErr w:type="spellEnd"/>
      <w:r w:rsidRPr="00643CD3">
        <w:rPr>
          <w:sz w:val="16"/>
          <w:szCs w:val="16"/>
        </w:rPr>
        <w:t xml:space="preserve"> affected by the variations in the rate of the Earth’s rotation, which also have a significant periodical com </w:t>
      </w:r>
      <w:proofErr w:type="spellStart"/>
      <w:r w:rsidRPr="00643CD3">
        <w:rPr>
          <w:sz w:val="16"/>
          <w:szCs w:val="16"/>
        </w:rPr>
        <w:t>ponent</w:t>
      </w:r>
      <w:proofErr w:type="spellEnd"/>
      <w:r w:rsidRPr="00643CD3">
        <w:rPr>
          <w:sz w:val="16"/>
          <w:szCs w:val="16"/>
        </w:rPr>
        <w:t xml:space="preserve"> at 22 years [14].</w:t>
      </w:r>
    </w:p>
    <w:p w:rsidR="00900998" w:rsidRPr="00D31FC9" w:rsidRDefault="00900998" w:rsidP="00900998">
      <w:pPr>
        <w:rPr>
          <w:sz w:val="16"/>
        </w:rPr>
      </w:pPr>
      <w:r w:rsidRPr="00D31FC9">
        <w:rPr>
          <w:sz w:val="16"/>
        </w:rPr>
        <w:t xml:space="preserve">As of now, the nature of the 9year oscillations is least clear. We suppose it to be a result of </w:t>
      </w:r>
      <w:proofErr w:type="spellStart"/>
      <w:r w:rsidRPr="00D31FC9">
        <w:rPr>
          <w:sz w:val="16"/>
        </w:rPr>
        <w:t>superimposi</w:t>
      </w:r>
      <w:proofErr w:type="spellEnd"/>
      <w:r w:rsidRPr="00D31FC9">
        <w:rPr>
          <w:sz w:val="16"/>
        </w:rPr>
        <w:t xml:space="preserve"> </w:t>
      </w:r>
      <w:proofErr w:type="spellStart"/>
      <w:r w:rsidRPr="00D31FC9">
        <w:rPr>
          <w:sz w:val="16"/>
        </w:rPr>
        <w:t>tion</w:t>
      </w:r>
      <w:proofErr w:type="spellEnd"/>
      <w:r w:rsidRPr="00D31FC9">
        <w:rPr>
          <w:sz w:val="16"/>
        </w:rPr>
        <w:t xml:space="preserve"> of oscillations associated with the lunar–solar tides that have characteristic times of 8.85 (the perigee period of the Moon) and 9.86 years (the period of barycenter of the Sun–Jupiter system), which are </w:t>
      </w:r>
      <w:proofErr w:type="spellStart"/>
      <w:r w:rsidRPr="00D31FC9">
        <w:rPr>
          <w:sz w:val="16"/>
        </w:rPr>
        <w:t>cer</w:t>
      </w:r>
      <w:proofErr w:type="spellEnd"/>
      <w:r w:rsidRPr="00D31FC9">
        <w:rPr>
          <w:sz w:val="16"/>
        </w:rPr>
        <w:t xml:space="preserve"> </w:t>
      </w:r>
      <w:proofErr w:type="spellStart"/>
      <w:r w:rsidRPr="00D31FC9">
        <w:rPr>
          <w:sz w:val="16"/>
        </w:rPr>
        <w:t>tainly</w:t>
      </w:r>
      <w:proofErr w:type="spellEnd"/>
      <w:r w:rsidRPr="00D31FC9">
        <w:rPr>
          <w:sz w:val="16"/>
        </w:rPr>
        <w:t xml:space="preserve"> able to cause significant changes to the </w:t>
      </w:r>
      <w:proofErr w:type="spellStart"/>
      <w:r w:rsidRPr="00D31FC9">
        <w:rPr>
          <w:sz w:val="16"/>
        </w:rPr>
        <w:t>atmo</w:t>
      </w:r>
      <w:proofErr w:type="spellEnd"/>
      <w:r w:rsidRPr="00D31FC9">
        <w:rPr>
          <w:sz w:val="16"/>
        </w:rPr>
        <w:t xml:space="preserve"> </w:t>
      </w:r>
      <w:proofErr w:type="spellStart"/>
      <w:r w:rsidRPr="00D31FC9">
        <w:rPr>
          <w:sz w:val="16"/>
        </w:rPr>
        <w:t>spheric</w:t>
      </w:r>
      <w:proofErr w:type="spellEnd"/>
      <w:r w:rsidRPr="00D31FC9">
        <w:rPr>
          <w:sz w:val="16"/>
        </w:rPr>
        <w:t xml:space="preserve"> circulation and, therefore, temperature. </w:t>
      </w:r>
      <w:r w:rsidRPr="00ED3421">
        <w:rPr>
          <w:rStyle w:val="TitleChar"/>
        </w:rPr>
        <w:t>The comparison of the instrumental data series since 1850 with the results of calculations using the energy balance model with superimposed main cyclic components is presented in Fig. 1</w:t>
      </w:r>
      <w:r w:rsidRPr="00D31FC9">
        <w:rPr>
          <w:rStyle w:val="TitleChar"/>
          <w:highlight w:val="yellow"/>
        </w:rPr>
        <w:t>. The calculated curve</w:t>
      </w:r>
      <w:r w:rsidRPr="00ED3421">
        <w:rPr>
          <w:rStyle w:val="TitleChar"/>
        </w:rPr>
        <w:t xml:space="preserve"> in the interval 1850–2011 </w:t>
      </w:r>
      <w:r w:rsidRPr="00D31FC9">
        <w:rPr>
          <w:rStyle w:val="TitleChar"/>
          <w:highlight w:val="yellow"/>
        </w:rPr>
        <w:t xml:space="preserve">accounts for more than </w:t>
      </w:r>
      <w:r w:rsidRPr="00D31FC9">
        <w:rPr>
          <w:rStyle w:val="Emphasis"/>
          <w:highlight w:val="yellow"/>
        </w:rPr>
        <w:t>75% of the observed variability</w:t>
      </w:r>
      <w:r w:rsidRPr="00D31FC9">
        <w:rPr>
          <w:rStyle w:val="TitleChar"/>
          <w:highlight w:val="yellow"/>
        </w:rPr>
        <w:t xml:space="preserve"> in the </w:t>
      </w:r>
      <w:r w:rsidRPr="006B2863">
        <w:rPr>
          <w:rStyle w:val="TitleChar"/>
          <w:highlight w:val="yellow"/>
        </w:rPr>
        <w:t>data a</w:t>
      </w:r>
      <w:r w:rsidRPr="00D31FC9">
        <w:rPr>
          <w:rStyle w:val="TitleChar"/>
          <w:highlight w:val="yellow"/>
        </w:rPr>
        <w:t>nd</w:t>
      </w:r>
      <w:r w:rsidRPr="00ED3421">
        <w:rPr>
          <w:rStyle w:val="TitleChar"/>
        </w:rPr>
        <w:t xml:space="preserve"> clearly </w:t>
      </w:r>
      <w:r w:rsidRPr="00D31FC9">
        <w:rPr>
          <w:rStyle w:val="TitleChar"/>
          <w:highlight w:val="yellow"/>
        </w:rPr>
        <w:t>demonstrates that</w:t>
      </w:r>
      <w:r w:rsidRPr="00ED3421">
        <w:rPr>
          <w:rStyle w:val="TitleChar"/>
        </w:rPr>
        <w:t xml:space="preserve"> the </w:t>
      </w:r>
      <w:r w:rsidRPr="00D31FC9">
        <w:rPr>
          <w:rStyle w:val="TitleChar"/>
          <w:highlight w:val="yellow"/>
        </w:rPr>
        <w:t>natural factors may</w:t>
      </w:r>
      <w:r>
        <w:rPr>
          <w:rStyle w:val="TitleChar"/>
        </w:rPr>
        <w:t xml:space="preserve"> con</w:t>
      </w:r>
      <w:r w:rsidRPr="00450865">
        <w:rPr>
          <w:rStyle w:val="TitleChar"/>
        </w:rPr>
        <w:t>siderably</w:t>
      </w:r>
      <w:r w:rsidRPr="00D31FC9">
        <w:rPr>
          <w:sz w:val="16"/>
        </w:rPr>
        <w:t xml:space="preserve"> enhance or, quite the opposite, </w:t>
      </w:r>
      <w:r w:rsidRPr="00D31FC9">
        <w:rPr>
          <w:rStyle w:val="TitleChar"/>
          <w:highlight w:val="yellow"/>
        </w:rPr>
        <w:t>reduce</w:t>
      </w:r>
      <w:r w:rsidRPr="00ED3421">
        <w:rPr>
          <w:rStyle w:val="TitleChar"/>
        </w:rPr>
        <w:t xml:space="preserve"> the ongoing </w:t>
      </w:r>
      <w:r w:rsidRPr="007A16C3">
        <w:rPr>
          <w:rStyle w:val="TitleChar"/>
          <w:highlight w:val="yellow"/>
        </w:rPr>
        <w:t xml:space="preserve">warming up to its </w:t>
      </w:r>
      <w:r w:rsidRPr="00D31FC9">
        <w:rPr>
          <w:rStyle w:val="TitleChar"/>
          <w:highlight w:val="yellow"/>
        </w:rPr>
        <w:t>complete disappearing</w:t>
      </w:r>
      <w:r w:rsidRPr="007A16C3">
        <w:rPr>
          <w:rStyle w:val="TitleChar"/>
        </w:rPr>
        <w:t xml:space="preserve"> </w:t>
      </w:r>
      <w:r w:rsidRPr="000E4018">
        <w:rPr>
          <w:rStyle w:val="TitleChar"/>
        </w:rPr>
        <w:t xml:space="preserve">or even </w:t>
      </w:r>
      <w:proofErr w:type="spellStart"/>
      <w:r w:rsidRPr="000E4018">
        <w:rPr>
          <w:rStyle w:val="TitleChar"/>
        </w:rPr>
        <w:t>shortterm</w:t>
      </w:r>
      <w:proofErr w:type="spellEnd"/>
      <w:r w:rsidRPr="000E4018">
        <w:rPr>
          <w:rStyle w:val="TitleChar"/>
        </w:rPr>
        <w:t xml:space="preserve"> cooling</w:t>
      </w:r>
      <w:r w:rsidRPr="00D31FC9">
        <w:rPr>
          <w:sz w:val="16"/>
        </w:rPr>
        <w:t xml:space="preserve">, </w:t>
      </w:r>
      <w:r w:rsidRPr="000E4018">
        <w:rPr>
          <w:rStyle w:val="TitleChar"/>
        </w:rPr>
        <w:t>as has occurred during the last 6–8 years.</w:t>
      </w:r>
      <w:r w:rsidRPr="00ED3421">
        <w:rPr>
          <w:rStyle w:val="TitleChar"/>
        </w:rPr>
        <w:t xml:space="preserve"> We suppose </w:t>
      </w:r>
      <w:r w:rsidRPr="00D31FC9">
        <w:rPr>
          <w:rStyle w:val="TitleChar"/>
          <w:highlight w:val="yellow"/>
        </w:rPr>
        <w:t>warming</w:t>
      </w:r>
      <w:r w:rsidRPr="00ED3421">
        <w:rPr>
          <w:rStyle w:val="TitleChar"/>
        </w:rPr>
        <w:t xml:space="preserve"> will resume shortly</w:t>
      </w:r>
      <w:r w:rsidRPr="00D31FC9">
        <w:rPr>
          <w:sz w:val="16"/>
        </w:rPr>
        <w:t xml:space="preserve"> in the years to come (Fig. 1). </w:t>
      </w:r>
      <w:r w:rsidRPr="00ED3421">
        <w:rPr>
          <w:rStyle w:val="TitleChar"/>
        </w:rPr>
        <w:t>However</w:t>
      </w:r>
      <w:r w:rsidRPr="00D31FC9">
        <w:rPr>
          <w:sz w:val="16"/>
        </w:rPr>
        <w:t xml:space="preserve">, up to the end of the century, </w:t>
      </w:r>
      <w:r w:rsidRPr="00ED3421">
        <w:rPr>
          <w:rStyle w:val="Emphasis"/>
        </w:rPr>
        <w:t xml:space="preserve">its </w:t>
      </w:r>
      <w:r w:rsidRPr="00D31FC9">
        <w:rPr>
          <w:rStyle w:val="Emphasis"/>
          <w:highlight w:val="yellow"/>
        </w:rPr>
        <w:t xml:space="preserve">rate will likely be lower </w:t>
      </w:r>
      <w:r w:rsidRPr="00D31FC9">
        <w:rPr>
          <w:rStyle w:val="TitleChar"/>
          <w:highlight w:val="yellow"/>
        </w:rPr>
        <w:t>than</w:t>
      </w:r>
      <w:r w:rsidRPr="006B2863">
        <w:rPr>
          <w:rStyle w:val="TitleChar"/>
        </w:rPr>
        <w:t xml:space="preserve"> </w:t>
      </w:r>
      <w:r w:rsidRPr="000E4018">
        <w:rPr>
          <w:rStyle w:val="TitleChar"/>
        </w:rPr>
        <w:t xml:space="preserve">the value attained </w:t>
      </w:r>
      <w:r w:rsidRPr="00D31FC9">
        <w:rPr>
          <w:rStyle w:val="TitleChar"/>
          <w:highlight w:val="yellow"/>
        </w:rPr>
        <w:t>in 1975–2005</w:t>
      </w:r>
      <w:r w:rsidRPr="00ED3421">
        <w:rPr>
          <w:rStyle w:val="TitleChar"/>
        </w:rPr>
        <w:t xml:space="preserve"> when the extremely intense positive phases of NAO and SO concurrent with the highest solar irradiation over the last 600 years</w:t>
      </w:r>
      <w:r w:rsidRPr="00D31FC9">
        <w:rPr>
          <w:sz w:val="16"/>
        </w:rPr>
        <w:t xml:space="preserve"> [15] resulted in a rate of warming as high as in excess of 0.2°C per decade. </w:t>
      </w:r>
      <w:r w:rsidRPr="00F87D61">
        <w:rPr>
          <w:rStyle w:val="TitleChar"/>
        </w:rPr>
        <w:t>In the next few decades,</w:t>
      </w:r>
      <w:r w:rsidRPr="006B2863">
        <w:rPr>
          <w:rStyle w:val="TitleChar"/>
        </w:rPr>
        <w:t xml:space="preserve"> </w:t>
      </w:r>
      <w:r w:rsidRPr="00D31FC9">
        <w:rPr>
          <w:rStyle w:val="Emphasis"/>
          <w:highlight w:val="yellow"/>
        </w:rPr>
        <w:t xml:space="preserve">the natural </w:t>
      </w:r>
      <w:proofErr w:type="spellStart"/>
      <w:r w:rsidRPr="00D31FC9">
        <w:rPr>
          <w:rStyle w:val="Emphasis"/>
          <w:highlight w:val="yellow"/>
        </w:rPr>
        <w:t>forcings</w:t>
      </w:r>
      <w:proofErr w:type="spellEnd"/>
      <w:r w:rsidRPr="00D31FC9">
        <w:rPr>
          <w:rStyle w:val="Emphasis"/>
          <w:highlight w:val="yellow"/>
        </w:rPr>
        <w:t xml:space="preserve"> </w:t>
      </w:r>
      <w:r w:rsidRPr="006B2863">
        <w:rPr>
          <w:rStyle w:val="Emphasis"/>
          <w:highlight w:val="yellow"/>
        </w:rPr>
        <w:t>will restrain</w:t>
      </w:r>
      <w:r w:rsidRPr="006B2863">
        <w:rPr>
          <w:rStyle w:val="Emphasis"/>
        </w:rPr>
        <w:t xml:space="preserve"> the </w:t>
      </w:r>
      <w:r w:rsidRPr="000E4018">
        <w:rPr>
          <w:rStyle w:val="Emphasis"/>
        </w:rPr>
        <w:t xml:space="preserve">process of global </w:t>
      </w:r>
      <w:r w:rsidRPr="00D31FC9">
        <w:rPr>
          <w:rStyle w:val="Emphasis"/>
          <w:highlight w:val="yellow"/>
        </w:rPr>
        <w:t>warming</w:t>
      </w:r>
      <w:r w:rsidRPr="00436BB4">
        <w:rPr>
          <w:rStyle w:val="TitleChar"/>
          <w:highlight w:val="yellow"/>
        </w:rPr>
        <w:t>. T</w:t>
      </w:r>
      <w:r w:rsidRPr="00D31FC9">
        <w:rPr>
          <w:rStyle w:val="TitleChar"/>
          <w:highlight w:val="yellow"/>
        </w:rPr>
        <w:t>his will be primarily associated with the decline in solar activity and the transition to the negative phase in NAO</w:t>
      </w:r>
      <w:r w:rsidRPr="00D31FC9">
        <w:rPr>
          <w:sz w:val="16"/>
        </w:rPr>
        <w:t>, which features a weaker westerly air mass transport</w:t>
      </w:r>
      <w:r w:rsidRPr="00643CD3">
        <w:rPr>
          <w:rStyle w:val="TitleChar"/>
        </w:rPr>
        <w:t xml:space="preserve">. Recent measurements show that both these processes are gaining strength. </w:t>
      </w:r>
      <w:r w:rsidRPr="00D31FC9">
        <w:rPr>
          <w:sz w:val="16"/>
        </w:rPr>
        <w:t>Indeed, the NAO index has consistently decreased since early 1990 and is now at a 40year low (http</w:t>
      </w:r>
      <w:proofErr w:type="gramStart"/>
      <w:r w:rsidRPr="00D31FC9">
        <w:rPr>
          <w:sz w:val="16"/>
        </w:rPr>
        <w:t>:/</w:t>
      </w:r>
      <w:proofErr w:type="gramEnd"/>
      <w:r w:rsidRPr="00D31FC9">
        <w:rPr>
          <w:sz w:val="16"/>
        </w:rPr>
        <w:t>/www.cgd. ucar.edu/</w:t>
      </w:r>
      <w:proofErr w:type="spellStart"/>
      <w:r w:rsidRPr="00D31FC9">
        <w:rPr>
          <w:sz w:val="16"/>
        </w:rPr>
        <w:t>cas</w:t>
      </w:r>
      <w:proofErr w:type="spellEnd"/>
      <w:r w:rsidRPr="00D31FC9">
        <w:rPr>
          <w:sz w:val="16"/>
        </w:rPr>
        <w:t>/</w:t>
      </w:r>
      <w:proofErr w:type="spellStart"/>
      <w:r w:rsidRPr="00D31FC9">
        <w:rPr>
          <w:sz w:val="16"/>
        </w:rPr>
        <w:t>jhurrell</w:t>
      </w:r>
      <w:proofErr w:type="spellEnd"/>
      <w:r w:rsidRPr="00D31FC9">
        <w:rPr>
          <w:sz w:val="16"/>
        </w:rPr>
        <w:t>/indices.html). At the same time, the minimal solar constant over the entire 33year history of satellite observations has been recorded in the current, solar cycle 24, which started in the fall of 2008 (http://www.pmodwrc.ch/pmod.php?topic=tsi/ composite/</w:t>
      </w:r>
      <w:proofErr w:type="spellStart"/>
      <w:r w:rsidRPr="00D31FC9">
        <w:rPr>
          <w:sz w:val="16"/>
        </w:rPr>
        <w:t>SolarConstant</w:t>
      </w:r>
      <w:proofErr w:type="spellEnd"/>
      <w:r w:rsidRPr="00D31FC9">
        <w:rPr>
          <w:sz w:val="16"/>
        </w:rPr>
        <w:t>/).</w:t>
      </w:r>
    </w:p>
    <w:p w:rsidR="00900998" w:rsidRPr="00D31FC9" w:rsidRDefault="00900998" w:rsidP="00900998"/>
    <w:p w:rsidR="00900998" w:rsidRPr="00D31FC9" w:rsidRDefault="00900998" w:rsidP="00900998">
      <w:pPr>
        <w:pStyle w:val="Heading4"/>
      </w:pPr>
      <w:r>
        <w:t>2.</w:t>
      </w:r>
      <w:r>
        <w:tab/>
      </w:r>
      <w:r w:rsidRPr="00D31FC9">
        <w:t>Negative feedbacks solve</w:t>
      </w:r>
    </w:p>
    <w:p w:rsidR="00900998" w:rsidRPr="00D31FC9" w:rsidRDefault="00900998" w:rsidP="00900998">
      <w:r w:rsidRPr="00FE3B8C">
        <w:rPr>
          <w:rStyle w:val="StyleStyleBold12pt"/>
        </w:rPr>
        <w:t>Singer et al. 11</w:t>
      </w:r>
      <w:r w:rsidRPr="00D31FC9">
        <w:t xml:space="preserve"> [S Fred, PhD, a distinguished atmospheric physicist and first director of the U.S. Weather Satellite Service, Craig </w:t>
      </w:r>
      <w:proofErr w:type="spellStart"/>
      <w:r w:rsidRPr="00D31FC9">
        <w:t>Idso</w:t>
      </w:r>
      <w:proofErr w:type="spellEnd"/>
      <w:r w:rsidRPr="00D31FC9">
        <w:t>,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900998" w:rsidRPr="00D31FC9" w:rsidRDefault="00900998" w:rsidP="00900998"/>
    <w:p w:rsidR="00900998" w:rsidRPr="00436BB4" w:rsidRDefault="00900998" w:rsidP="00900998">
      <w:pPr>
        <w:rPr>
          <w:sz w:val="16"/>
        </w:rPr>
      </w:pPr>
      <w:r w:rsidRPr="00436BB4">
        <w:rPr>
          <w:sz w:val="16"/>
        </w:rPr>
        <w:t xml:space="preserve">In the 2009 NIPCC report, </w:t>
      </w:r>
      <w:proofErr w:type="spellStart"/>
      <w:r w:rsidRPr="00436BB4">
        <w:rPr>
          <w:sz w:val="16"/>
        </w:rPr>
        <w:t>Idso</w:t>
      </w:r>
      <w:proofErr w:type="spellEnd"/>
      <w:r w:rsidRPr="00436BB4">
        <w:rPr>
          <w:sz w:val="16"/>
        </w:rPr>
        <w:t xml:space="preserve"> and Singer (2009) discussed the plausibility of a </w:t>
      </w:r>
      <w:r w:rsidRPr="00D31FC9">
        <w:rPr>
          <w:rStyle w:val="TitleChar"/>
          <w:highlight w:val="yellow"/>
        </w:rPr>
        <w:t>multistage negative feedback process</w:t>
      </w:r>
      <w:r w:rsidRPr="00474A03">
        <w:rPr>
          <w:rStyle w:val="TitleChar"/>
        </w:rPr>
        <w:t xml:space="preserve"> whereby warming-induced </w:t>
      </w:r>
      <w:r w:rsidRPr="00D31FC9">
        <w:rPr>
          <w:rStyle w:val="TitleChar"/>
          <w:highlight w:val="yellow"/>
        </w:rPr>
        <w:t>increases in</w:t>
      </w:r>
      <w:r w:rsidRPr="00474A03">
        <w:rPr>
          <w:rStyle w:val="TitleChar"/>
        </w:rPr>
        <w:t xml:space="preserve"> the emission of </w:t>
      </w:r>
      <w:r w:rsidRPr="00D31FC9">
        <w:rPr>
          <w:rStyle w:val="TitleChar"/>
          <w:highlight w:val="yellow"/>
        </w:rPr>
        <w:t>dimethyl sulfide</w:t>
      </w:r>
      <w:r w:rsidRPr="00474A03">
        <w:rPr>
          <w:rStyle w:val="TitleChar"/>
        </w:rPr>
        <w:t xml:space="preserve"> (DMS) from the world‘s oceans tend to </w:t>
      </w:r>
      <w:r w:rsidRPr="00D31FC9">
        <w:rPr>
          <w:rStyle w:val="TitleChar"/>
          <w:highlight w:val="yellow"/>
        </w:rPr>
        <w:t>counteract any</w:t>
      </w:r>
      <w:r w:rsidRPr="00474A03">
        <w:rPr>
          <w:rStyle w:val="TitleChar"/>
        </w:rPr>
        <w:t xml:space="preserve"> initial impetus for </w:t>
      </w:r>
      <w:r w:rsidRPr="00D31FC9">
        <w:rPr>
          <w:rStyle w:val="TitleChar"/>
          <w:highlight w:val="yellow"/>
        </w:rPr>
        <w:t>warming</w:t>
      </w:r>
      <w:r w:rsidRPr="00474A03">
        <w:rPr>
          <w:rStyle w:val="TitleChar"/>
        </w:rPr>
        <w:t xml:space="preserve">. </w:t>
      </w:r>
      <w:r w:rsidRPr="00436BB4">
        <w:rPr>
          <w:sz w:val="16"/>
        </w:rPr>
        <w:t>The basic tenet of this hypothesis is that the global radiation balance is significantly influenced by the albedo of marine stratus clouds (</w:t>
      </w:r>
      <w:r w:rsidRPr="00474A03">
        <w:rPr>
          <w:rStyle w:val="TitleChar"/>
        </w:rPr>
        <w:t>the greater the cloud albedo, the less the input of solar radiation to the Earth‘s surface</w:t>
      </w:r>
      <w:r w:rsidRPr="00436BB4">
        <w:rPr>
          <w:sz w:val="16"/>
        </w:rPr>
        <w:t>).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condensation nuclei, the more and smaller the cloud droplets). And in completing the negative feedback loop, the cloud condensation nuclei concentration often depends upon the flux of biologically produced DMS from the world‘s oceans (</w:t>
      </w:r>
      <w:r w:rsidRPr="00D31FC9">
        <w:rPr>
          <w:rStyle w:val="TitleChar"/>
          <w:highlight w:val="yellow"/>
        </w:rPr>
        <w:t>the higher the sea surface temperature, the greater the sea-to-air flux</w:t>
      </w:r>
      <w:r w:rsidRPr="00474A03">
        <w:rPr>
          <w:rStyle w:val="TitleChar"/>
        </w:rPr>
        <w:t xml:space="preserve"> of DMS</w:t>
      </w:r>
      <w:r w:rsidRPr="00436BB4">
        <w:rPr>
          <w:sz w:val="16"/>
        </w:rPr>
        <w:t xml:space="preserve">). </w:t>
      </w:r>
    </w:p>
    <w:p w:rsidR="00900998" w:rsidRPr="00436BB4" w:rsidRDefault="00900998" w:rsidP="00900998">
      <w:pPr>
        <w:rPr>
          <w:sz w:val="16"/>
        </w:rPr>
      </w:pPr>
      <w:r w:rsidRPr="00436BB4">
        <w:rPr>
          <w:sz w:val="16"/>
        </w:rPr>
        <w:t xml:space="preserve">Since the publication of the 2009 NIPCC report, </w:t>
      </w:r>
      <w:r w:rsidRPr="00D31FC9">
        <w:rPr>
          <w:rStyle w:val="TitleChar"/>
          <w:highlight w:val="yellow"/>
        </w:rPr>
        <w:t>additional empirical evidence has been found</w:t>
      </w:r>
      <w:r w:rsidRPr="00474A03">
        <w:rPr>
          <w:rStyle w:val="TitleChar"/>
        </w:rPr>
        <w:t xml:space="preserve"> to support the several tenets of the DMS feedback proces</w:t>
      </w:r>
      <w:r w:rsidRPr="00436BB4">
        <w:rPr>
          <w:rStyle w:val="TitleChar"/>
        </w:rPr>
        <w:t>s</w:t>
      </w:r>
      <w:r w:rsidRPr="00436BB4">
        <w:rPr>
          <w:sz w:val="16"/>
        </w:rPr>
        <w:t xml:space="preserve">. </w:t>
      </w:r>
      <w:proofErr w:type="spellStart"/>
      <w:r w:rsidRPr="00D31FC9">
        <w:rPr>
          <w:rStyle w:val="TitleChar"/>
          <w:highlight w:val="yellow"/>
        </w:rPr>
        <w:t>Qu</w:t>
      </w:r>
      <w:proofErr w:type="spellEnd"/>
      <w:r w:rsidRPr="00D31FC9">
        <w:rPr>
          <w:rStyle w:val="TitleChar"/>
          <w:highlight w:val="yellow"/>
        </w:rPr>
        <w:t xml:space="preserve"> and </w:t>
      </w:r>
      <w:proofErr w:type="spellStart"/>
      <w:r w:rsidRPr="00D31FC9">
        <w:rPr>
          <w:rStyle w:val="TitleChar"/>
          <w:highlight w:val="yellow"/>
        </w:rPr>
        <w:t>Gabric</w:t>
      </w:r>
      <w:proofErr w:type="spellEnd"/>
      <w:r w:rsidRPr="00436BB4">
        <w:rPr>
          <w:sz w:val="16"/>
        </w:rPr>
        <w:t xml:space="preserve"> (2010), for example, introduce their contribution to the subject by stating, ―</w:t>
      </w:r>
      <w:proofErr w:type="spellStart"/>
      <w:r w:rsidRPr="00436BB4">
        <w:rPr>
          <w:sz w:val="16"/>
        </w:rPr>
        <w:t>dimethylsulfide</w:t>
      </w:r>
      <w:proofErr w:type="spellEnd"/>
      <w:r w:rsidRPr="00436BB4">
        <w:rPr>
          <w:sz w:val="16"/>
        </w:rPr>
        <w:t xml:space="preserve"> (DMS) is the main volatile sulfur [species] released during the formation and decay of microbial ocean biota and ―</w:t>
      </w:r>
      <w:r w:rsidRPr="00D31FC9">
        <w:rPr>
          <w:rStyle w:val="TitleChar"/>
          <w:highlight w:val="yellow"/>
        </w:rPr>
        <w:t>aerosols</w:t>
      </w:r>
      <w:r w:rsidRPr="00436BB4">
        <w:rPr>
          <w:sz w:val="16"/>
        </w:rPr>
        <w:t xml:space="preserve"> formed from the atmospheric conversion of DMS to sulfate and </w:t>
      </w:r>
      <w:proofErr w:type="spellStart"/>
      <w:r w:rsidRPr="00436BB4">
        <w:rPr>
          <w:sz w:val="16"/>
        </w:rPr>
        <w:t>methanesulfonic</w:t>
      </w:r>
      <w:proofErr w:type="spellEnd"/>
      <w:r w:rsidRPr="00436BB4">
        <w:rPr>
          <w:sz w:val="16"/>
        </w:rPr>
        <w:t xml:space="preserve"> acid </w:t>
      </w:r>
      <w:r w:rsidRPr="00474A03">
        <w:rPr>
          <w:rStyle w:val="TitleChar"/>
        </w:rPr>
        <w:t xml:space="preserve">can </w:t>
      </w:r>
      <w:r w:rsidRPr="00D31FC9">
        <w:rPr>
          <w:rStyle w:val="TitleChar"/>
          <w:highlight w:val="yellow"/>
        </w:rPr>
        <w:t>exert a</w:t>
      </w:r>
      <w:r w:rsidRPr="00474A03">
        <w:rPr>
          <w:rStyle w:val="TitleChar"/>
        </w:rPr>
        <w:t xml:space="preserve"> climate </w:t>
      </w:r>
      <w:r w:rsidRPr="00D31FC9">
        <w:rPr>
          <w:rStyle w:val="TitleChar"/>
          <w:highlight w:val="yellow"/>
        </w:rPr>
        <w:t>cooling effect</w:t>
      </w:r>
      <w:r w:rsidRPr="00474A03">
        <w:rPr>
          <w:rStyle w:val="TitleChar"/>
        </w:rPr>
        <w:t xml:space="preserve"> directly </w:t>
      </w:r>
      <w:r w:rsidRPr="00D31FC9">
        <w:rPr>
          <w:rStyle w:val="TitleChar"/>
          <w:highlight w:val="yellow"/>
        </w:rPr>
        <w:t>by</w:t>
      </w:r>
      <w:r w:rsidRPr="00474A03">
        <w:rPr>
          <w:rStyle w:val="TitleChar"/>
        </w:rPr>
        <w:t xml:space="preserve"> scattering and </w:t>
      </w:r>
      <w:r w:rsidRPr="00D31FC9">
        <w:rPr>
          <w:rStyle w:val="TitleChar"/>
          <w:highlight w:val="yellow"/>
        </w:rPr>
        <w:t>absorbing</w:t>
      </w:r>
      <w:r w:rsidRPr="00474A03">
        <w:rPr>
          <w:rStyle w:val="TitleChar"/>
        </w:rPr>
        <w:t xml:space="preserve"> solar </w:t>
      </w:r>
      <w:r w:rsidRPr="00436BB4">
        <w:rPr>
          <w:rStyle w:val="TitleChar"/>
          <w:highlight w:val="yellow"/>
        </w:rPr>
        <w:t>radiation a</w:t>
      </w:r>
      <w:r w:rsidRPr="00D31FC9">
        <w:rPr>
          <w:rStyle w:val="TitleChar"/>
          <w:highlight w:val="yellow"/>
        </w:rPr>
        <w:t>nd</w:t>
      </w:r>
      <w:r w:rsidRPr="00474A03">
        <w:rPr>
          <w:rStyle w:val="TitleChar"/>
        </w:rPr>
        <w:t xml:space="preserve"> indirectly by </w:t>
      </w:r>
      <w:r w:rsidRPr="00D31FC9">
        <w:rPr>
          <w:rStyle w:val="TitleChar"/>
          <w:highlight w:val="yellow"/>
        </w:rPr>
        <w:t>promoting</w:t>
      </w:r>
      <w:r w:rsidRPr="00474A03">
        <w:rPr>
          <w:rStyle w:val="TitleChar"/>
        </w:rPr>
        <w:t xml:space="preserve"> the formation of </w:t>
      </w:r>
      <w:r w:rsidRPr="00D31FC9">
        <w:rPr>
          <w:rStyle w:val="TitleChar"/>
          <w:highlight w:val="yellow"/>
        </w:rPr>
        <w:t>cloud</w:t>
      </w:r>
      <w:r w:rsidRPr="00474A03">
        <w:rPr>
          <w:rStyle w:val="TitleChar"/>
        </w:rPr>
        <w:t xml:space="preserve"> condensation nuclei </w:t>
      </w:r>
      <w:r w:rsidRPr="00436BB4">
        <w:rPr>
          <w:sz w:val="16"/>
        </w:rPr>
        <w:t xml:space="preserve">and increasing the albedo of clouds, thus reflecting more solar radiation back into space. </w:t>
      </w:r>
    </w:p>
    <w:p w:rsidR="00900998" w:rsidRPr="00436BB4" w:rsidRDefault="00900998" w:rsidP="00900998">
      <w:pPr>
        <w:rPr>
          <w:sz w:val="16"/>
        </w:rPr>
      </w:pPr>
      <w:r w:rsidRPr="00436BB4">
        <w:rPr>
          <w:sz w:val="16"/>
        </w:rPr>
        <w:t xml:space="preserve">Working with climate and DMS production data from the region of the Barents Sea (70–80°N, 30– 35°E) obtained over the period 1998 to 2002, </w:t>
      </w:r>
      <w:proofErr w:type="spellStart"/>
      <w:r w:rsidRPr="00436BB4">
        <w:rPr>
          <w:sz w:val="16"/>
        </w:rPr>
        <w:t>Qu</w:t>
      </w:r>
      <w:proofErr w:type="spellEnd"/>
      <w:r w:rsidRPr="00436BB4">
        <w:rPr>
          <w:sz w:val="16"/>
        </w:rPr>
        <w:t xml:space="preserve"> and </w:t>
      </w:r>
      <w:proofErr w:type="spellStart"/>
      <w:r w:rsidRPr="00436BB4">
        <w:rPr>
          <w:sz w:val="16"/>
        </w:rPr>
        <w:t>Gabric</w:t>
      </w:r>
      <w:proofErr w:type="spellEnd"/>
      <w:r w:rsidRPr="00436BB4">
        <w:rPr>
          <w:sz w:val="16"/>
        </w:rPr>
        <w:t xml:space="preserve"> employed a genetic algorithm to calibrate chlorophyll-a measurements (obtained from </w:t>
      </w:r>
      <w:proofErr w:type="spellStart"/>
      <w:r w:rsidRPr="00436BB4">
        <w:rPr>
          <w:sz w:val="16"/>
        </w:rPr>
        <w:t>SeaWiFS</w:t>
      </w:r>
      <w:proofErr w:type="spellEnd"/>
      <w:r w:rsidRPr="00436BB4">
        <w:rPr>
          <w:sz w:val="16"/>
        </w:rPr>
        <w:t xml:space="preserve">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w:t>
      </w:r>
      <w:proofErr w:type="gramStart"/>
      <w:r w:rsidRPr="00436BB4">
        <w:rPr>
          <w:sz w:val="16"/>
        </w:rPr>
        <w:t>researchers</w:t>
      </w:r>
      <w:proofErr w:type="gramEnd"/>
      <w:r w:rsidRPr="00436BB4">
        <w:rPr>
          <w:sz w:val="16"/>
        </w:rPr>
        <w:t xml:space="preserve"> report, ―significantly decreasing ice coverage, increasing sea surface temperature and decreasing mixed-layer depth could lead to </w:t>
      </w:r>
      <w:r w:rsidRPr="00D31FC9">
        <w:rPr>
          <w:rStyle w:val="TitleChar"/>
          <w:highlight w:val="yellow"/>
        </w:rPr>
        <w:t>annual DMS flux increases of</w:t>
      </w:r>
      <w:r w:rsidRPr="004534B0">
        <w:rPr>
          <w:rStyle w:val="TitleChar"/>
        </w:rPr>
        <w:t xml:space="preserve"> more than </w:t>
      </w:r>
      <w:r w:rsidRPr="00D31FC9">
        <w:rPr>
          <w:rStyle w:val="TitleChar"/>
          <w:highlight w:val="yellow"/>
        </w:rPr>
        <w:t>100% by</w:t>
      </w:r>
      <w:r w:rsidRPr="004534B0">
        <w:rPr>
          <w:rStyle w:val="TitleChar"/>
        </w:rPr>
        <w:t xml:space="preserve"> the time of </w:t>
      </w:r>
      <w:r w:rsidRPr="00D31FC9">
        <w:rPr>
          <w:rStyle w:val="TitleChar"/>
          <w:highlight w:val="yellow"/>
        </w:rPr>
        <w:t>equivalent CO2 tripling</w:t>
      </w:r>
      <w:r w:rsidRPr="00436BB4">
        <w:rPr>
          <w:sz w:val="16"/>
        </w:rPr>
        <w:t xml:space="preserve"> (the year 2080). In commenting on their findings, they state, ―</w:t>
      </w:r>
      <w:r w:rsidRPr="00D31FC9">
        <w:rPr>
          <w:rStyle w:val="TitleChar"/>
          <w:highlight w:val="yellow"/>
        </w:rPr>
        <w:t>such</w:t>
      </w:r>
      <w:r w:rsidRPr="004534B0">
        <w:rPr>
          <w:rStyle w:val="TitleChar"/>
        </w:rPr>
        <w:t xml:space="preserve"> a large change would have a great impact</w:t>
      </w:r>
      <w:r w:rsidRPr="00436BB4">
        <w:rPr>
          <w:sz w:val="16"/>
        </w:rPr>
        <w:t xml:space="preserve"> on the Arctic energy budget </w:t>
      </w:r>
      <w:r w:rsidRPr="004534B0">
        <w:rPr>
          <w:rStyle w:val="TitleChar"/>
        </w:rPr>
        <w:t xml:space="preserve">and </w:t>
      </w:r>
      <w:r w:rsidRPr="00D31FC9">
        <w:rPr>
          <w:rStyle w:val="TitleChar"/>
          <w:highlight w:val="yellow"/>
        </w:rPr>
        <w:t>may offset the effects of</w:t>
      </w:r>
      <w:r w:rsidRPr="004534B0">
        <w:rPr>
          <w:rStyle w:val="TitleChar"/>
        </w:rPr>
        <w:t xml:space="preserve"> anthropogenic </w:t>
      </w:r>
      <w:r w:rsidRPr="00D31FC9">
        <w:rPr>
          <w:rStyle w:val="TitleChar"/>
          <w:highlight w:val="yellow"/>
        </w:rPr>
        <w:t>warming</w:t>
      </w:r>
      <w:r w:rsidRPr="004534B0">
        <w:rPr>
          <w:rStyle w:val="TitleChar"/>
        </w:rPr>
        <w:t xml:space="preserve"> </w:t>
      </w:r>
      <w:r w:rsidRPr="00436BB4">
        <w:rPr>
          <w:sz w:val="16"/>
        </w:rPr>
        <w:t>that are amplified at polar latitudes. What is more, they write, ―many of these physical changes will also promote similar perturbations for other biogenic species (</w:t>
      </w:r>
      <w:proofErr w:type="spellStart"/>
      <w:r w:rsidRPr="00436BB4">
        <w:rPr>
          <w:sz w:val="16"/>
        </w:rPr>
        <w:t>Leck</w:t>
      </w:r>
      <w:proofErr w:type="spellEnd"/>
      <w:r w:rsidRPr="00436BB4">
        <w:rPr>
          <w:sz w:val="16"/>
        </w:rPr>
        <w:t xml:space="preserve"> et al., 2004), some of which are now thought to be equally influential to the aerosol climate of the Arctic Ocean. Thus it can be appreciated that </w:t>
      </w:r>
      <w:r w:rsidRPr="004534B0">
        <w:rPr>
          <w:rStyle w:val="TitleChar"/>
        </w:rPr>
        <w:t>DMS production in a warming world</w:t>
      </w:r>
      <w:r w:rsidRPr="00436BB4">
        <w:rPr>
          <w:sz w:val="16"/>
        </w:rPr>
        <w:t>—especially when augmented by analogous biogenic phenomena—</w:t>
      </w:r>
      <w:r w:rsidRPr="004534B0">
        <w:rPr>
          <w:rStyle w:val="TitleChar"/>
        </w:rPr>
        <w:t>may provide a large moderating influence on the primary impetus for warming that is produced by mankind‘s emissions of CO2</w:t>
      </w:r>
      <w:r w:rsidRPr="00436BB4">
        <w:rPr>
          <w:sz w:val="16"/>
        </w:rPr>
        <w:t xml:space="preserve"> and other greenhouse gases.</w:t>
      </w:r>
    </w:p>
    <w:p w:rsidR="00900998" w:rsidRPr="00436BB4" w:rsidRDefault="00900998" w:rsidP="00900998">
      <w:pPr>
        <w:rPr>
          <w:sz w:val="16"/>
          <w:szCs w:val="16"/>
        </w:rPr>
      </w:pPr>
      <w:proofErr w:type="gramStart"/>
      <w:r w:rsidRPr="00436BB4">
        <w:rPr>
          <w:sz w:val="16"/>
        </w:rPr>
        <w:t>Kim  et</w:t>
      </w:r>
      <w:proofErr w:type="gramEnd"/>
      <w:r w:rsidRPr="00436BB4">
        <w:rPr>
          <w:sz w:val="16"/>
        </w:rPr>
        <w:t xml:space="preserve"> al. (2010) write that DMS ―represents 95% of the natural marine flux of sulfur gases to the atmosphere (Bates et al., 1992; </w:t>
      </w:r>
      <w:proofErr w:type="spellStart"/>
      <w:r w:rsidRPr="00436BB4">
        <w:rPr>
          <w:sz w:val="16"/>
        </w:rPr>
        <w:t>Liss</w:t>
      </w:r>
      <w:proofErr w:type="spellEnd"/>
      <w:r w:rsidRPr="00436BB4">
        <w:rPr>
          <w:sz w:val="16"/>
        </w:rPr>
        <w:t xml:space="preserve"> et al., 1997), and they say it ―may be oxidized to form non sea-salt sulfate aerosols, which are known to act as cloud condensation nuclei and thereby exert a cooling effect by absorbing or scattering solar radiation. They cite </w:t>
      </w:r>
      <w:proofErr w:type="spellStart"/>
      <w:r w:rsidRPr="00436BB4">
        <w:rPr>
          <w:sz w:val="16"/>
        </w:rPr>
        <w:t>Charlson</w:t>
      </w:r>
      <w:proofErr w:type="spellEnd"/>
      <w:r w:rsidRPr="00436BB4">
        <w:rPr>
          <w:sz w:val="16"/>
        </w:rPr>
        <w:t xml:space="preserve"> et al. (1987), who first described the intriguing and important chain of events. They also note ―DMS is generated by intracellular or extracellular enzymatic cleavage of DMSP [</w:t>
      </w:r>
      <w:proofErr w:type="spellStart"/>
      <w:r w:rsidRPr="00436BB4">
        <w:rPr>
          <w:sz w:val="16"/>
        </w:rPr>
        <w:t>dimethylsulfoniopropionate</w:t>
      </w:r>
      <w:proofErr w:type="spellEnd"/>
      <w:r w:rsidRPr="00436BB4">
        <w:rPr>
          <w:sz w:val="16"/>
        </w:rPr>
        <w:t>] by DMSP-</w:t>
      </w:r>
      <w:proofErr w:type="spellStart"/>
      <w:r w:rsidRPr="00436BB4">
        <w:rPr>
          <w:sz w:val="16"/>
        </w:rPr>
        <w:t>lyase</w:t>
      </w:r>
      <w:proofErr w:type="spellEnd"/>
      <w:r w:rsidRPr="00436BB4">
        <w:rPr>
          <w:sz w:val="16"/>
        </w:rPr>
        <w:t xml:space="preserve">, which is synthesized by algae and bacteria, following DMSP secretion from producer cells or release following autolysis or viral attack, while noting that ―grazing activity can also result in DMSP conversion to DMS </w:t>
      </w:r>
      <w:r w:rsidRPr="00436BB4">
        <w:rPr>
          <w:sz w:val="16"/>
          <w:szCs w:val="16"/>
        </w:rPr>
        <w:t>if DMSP and DMSP-</w:t>
      </w:r>
      <w:proofErr w:type="spellStart"/>
      <w:r w:rsidRPr="00436BB4">
        <w:rPr>
          <w:sz w:val="16"/>
          <w:szCs w:val="16"/>
        </w:rPr>
        <w:t>lyase</w:t>
      </w:r>
      <w:proofErr w:type="spellEnd"/>
      <w:r w:rsidRPr="00436BB4">
        <w:rPr>
          <w:sz w:val="16"/>
          <w:szCs w:val="16"/>
        </w:rPr>
        <w:t xml:space="preserve"> are physically mixed following grazing,</w:t>
      </w:r>
      <w:r w:rsidRPr="00436BB4">
        <w:rPr>
          <w:rFonts w:cs="Garamond"/>
          <w:sz w:val="16"/>
          <w:szCs w:val="16"/>
        </w:rPr>
        <w:t xml:space="preserve"> citing </w:t>
      </w:r>
      <w:proofErr w:type="spellStart"/>
      <w:r w:rsidRPr="00436BB4">
        <w:rPr>
          <w:rFonts w:cs="Garamond"/>
          <w:sz w:val="16"/>
          <w:szCs w:val="16"/>
        </w:rPr>
        <w:t>Stefels</w:t>
      </w:r>
      <w:proofErr w:type="spellEnd"/>
      <w:r w:rsidRPr="00436BB4">
        <w:rPr>
          <w:rFonts w:cs="Garamond"/>
          <w:sz w:val="16"/>
          <w:szCs w:val="16"/>
        </w:rPr>
        <w:t xml:space="preserve"> et al., 2007, and </w:t>
      </w:r>
      <w:r w:rsidRPr="00436BB4">
        <w:rPr>
          <w:sz w:val="16"/>
          <w:szCs w:val="16"/>
        </w:rPr>
        <w:t xml:space="preserve">Wolfe and Steinke, 1996. </w:t>
      </w:r>
    </w:p>
    <w:p w:rsidR="00900998" w:rsidRPr="00323EB7" w:rsidRDefault="00900998" w:rsidP="00900998">
      <w:pPr>
        <w:rPr>
          <w:sz w:val="16"/>
        </w:rPr>
      </w:pPr>
      <w:r w:rsidRPr="00323EB7">
        <w:rPr>
          <w:sz w:val="16"/>
        </w:rPr>
        <w:t xml:space="preserve">Working in the coastal waters of Korea from 21 November to 11 December 2008, the 14 Korean scientists utilized 2,400-liter </w:t>
      </w:r>
      <w:proofErr w:type="spellStart"/>
      <w:r w:rsidRPr="00323EB7">
        <w:rPr>
          <w:sz w:val="16"/>
        </w:rPr>
        <w:t>mesocosm</w:t>
      </w:r>
      <w:proofErr w:type="spellEnd"/>
      <w:r w:rsidRPr="00323EB7">
        <w:rPr>
          <w:sz w:val="16"/>
        </w:rPr>
        <w:t xml:space="preserve"> enclosures to simulate, in triplicate, three sets of environmental conditions—an ambient control (~400 ppm CO2 and ambient temperature), an acidification treatment (~900 ppm CO2 and ambient temperature), and a greenhouse treatment (~900 ppm CO2 and ~3°C warmer-than-ambient temperature)—and within these </w:t>
      </w:r>
      <w:proofErr w:type="spellStart"/>
      <w:r w:rsidRPr="00323EB7">
        <w:rPr>
          <w:sz w:val="16"/>
        </w:rPr>
        <w:t>mesocosms</w:t>
      </w:r>
      <w:proofErr w:type="spellEnd"/>
      <w:r w:rsidRPr="00323EB7">
        <w:rPr>
          <w:sz w:val="16"/>
        </w:rPr>
        <w:t xml:space="preserve"> they initiated phytoplankton blooms by adding equal quantities of nutrients to each </w:t>
      </w:r>
      <w:proofErr w:type="spellStart"/>
      <w:r w:rsidRPr="00323EB7">
        <w:rPr>
          <w:sz w:val="16"/>
        </w:rPr>
        <w:t>mesocosm</w:t>
      </w:r>
      <w:proofErr w:type="spellEnd"/>
      <w:r w:rsidRPr="00323EB7">
        <w:rPr>
          <w:sz w:val="16"/>
        </w:rPr>
        <w:t xml:space="preserve"> on day 0. For 20 days thereafter they measured numerous pertinent parameters within each </w:t>
      </w:r>
      <w:proofErr w:type="spellStart"/>
      <w:r w:rsidRPr="00323EB7">
        <w:rPr>
          <w:sz w:val="16"/>
        </w:rPr>
        <w:t>mesocosm</w:t>
      </w:r>
      <w:proofErr w:type="spellEnd"/>
      <w:r w:rsidRPr="00323EB7">
        <w:rPr>
          <w:sz w:val="16"/>
        </w:rPr>
        <w:t xml:space="preserve">. This work revealed, as they describe it, that ―total accumulated DMS concentrations (integrated over the experimental period) in the acidification and greenhouse </w:t>
      </w:r>
      <w:proofErr w:type="spellStart"/>
      <w:r w:rsidRPr="00323EB7">
        <w:rPr>
          <w:sz w:val="16"/>
        </w:rPr>
        <w:t>mesocosms</w:t>
      </w:r>
      <w:proofErr w:type="spellEnd"/>
      <w:r w:rsidRPr="00323EB7">
        <w:rPr>
          <w:sz w:val="16"/>
        </w:rPr>
        <w:t xml:space="preserve"> were approximately 80% and 60% higher than the values measured in the control </w:t>
      </w:r>
      <w:proofErr w:type="spellStart"/>
      <w:r w:rsidRPr="00323EB7">
        <w:rPr>
          <w:sz w:val="16"/>
        </w:rPr>
        <w:t>mesocosms</w:t>
      </w:r>
      <w:proofErr w:type="spellEnd"/>
      <w:r w:rsidRPr="00323EB7">
        <w:rPr>
          <w:sz w:val="16"/>
        </w:rPr>
        <w:t>, respectively,</w:t>
      </w:r>
      <w:r w:rsidRPr="00323EB7">
        <w:rPr>
          <w:rFonts w:cs="Garamond"/>
          <w:sz w:val="16"/>
        </w:rPr>
        <w:t xml:space="preserve"> </w:t>
      </w:r>
      <w:r w:rsidRPr="00323EB7">
        <w:rPr>
          <w:sz w:val="16"/>
        </w:rPr>
        <w:t xml:space="preserve">which they attribute to the fact that, in their experiment, ―autotrophic </w:t>
      </w:r>
      <w:proofErr w:type="spellStart"/>
      <w:r w:rsidRPr="00323EB7">
        <w:rPr>
          <w:sz w:val="16"/>
        </w:rPr>
        <w:t>nanoflagellates</w:t>
      </w:r>
      <w:proofErr w:type="spellEnd"/>
      <w:r w:rsidRPr="00323EB7">
        <w:rPr>
          <w:sz w:val="16"/>
        </w:rPr>
        <w:t xml:space="preserve"> (which are known to be significant DMSP producers) showed increased growth in response to elevated CO2</w:t>
      </w:r>
      <w:r w:rsidRPr="00323EB7">
        <w:rPr>
          <w:rFonts w:cs="Garamond"/>
          <w:sz w:val="16"/>
        </w:rPr>
        <w:t xml:space="preserve"> and </w:t>
      </w:r>
      <w:r w:rsidRPr="00323EB7">
        <w:rPr>
          <w:sz w:val="16"/>
        </w:rPr>
        <w:t xml:space="preserve">―grazing rates [of </w:t>
      </w:r>
      <w:proofErr w:type="spellStart"/>
      <w:r w:rsidRPr="00323EB7">
        <w:rPr>
          <w:sz w:val="16"/>
        </w:rPr>
        <w:t>microzooplankton</w:t>
      </w:r>
      <w:proofErr w:type="spellEnd"/>
      <w:r w:rsidRPr="00323EB7">
        <w:rPr>
          <w:sz w:val="16"/>
        </w:rPr>
        <w:t xml:space="preserve">] were significantly higher in the treatment </w:t>
      </w:r>
      <w:proofErr w:type="spellStart"/>
      <w:r w:rsidRPr="00323EB7">
        <w:rPr>
          <w:sz w:val="16"/>
        </w:rPr>
        <w:t>mesocosms</w:t>
      </w:r>
      <w:proofErr w:type="spellEnd"/>
      <w:r w:rsidRPr="00323EB7">
        <w:rPr>
          <w:sz w:val="16"/>
        </w:rPr>
        <w:t xml:space="preserve"> than in the control </w:t>
      </w:r>
      <w:proofErr w:type="spellStart"/>
      <w:r w:rsidRPr="00323EB7">
        <w:rPr>
          <w:sz w:val="16"/>
        </w:rPr>
        <w:t>mesocosms</w:t>
      </w:r>
      <w:proofErr w:type="spellEnd"/>
      <w:r w:rsidRPr="00323EB7">
        <w:rPr>
          <w:sz w:val="16"/>
        </w:rPr>
        <w:t>.</w:t>
      </w:r>
      <w:r w:rsidRPr="00323EB7">
        <w:rPr>
          <w:rFonts w:cs="Garamond"/>
          <w:sz w:val="16"/>
        </w:rPr>
        <w:t xml:space="preserve"> In the concluding </w:t>
      </w:r>
      <w:r w:rsidRPr="00323EB7">
        <w:rPr>
          <w:sz w:val="16"/>
        </w:rPr>
        <w:t xml:space="preserve">paragraph of their paper, they write, ―the key implication of our results is that </w:t>
      </w:r>
      <w:r w:rsidRPr="00323EB7">
        <w:rPr>
          <w:rStyle w:val="TitleChar"/>
        </w:rPr>
        <w:t>DMS production resulting from CO2-induced grazing activity may increase under future high CO2 conditions, concluding that ―DMS production in the ocean may act to counter the effects of global warming in the future.</w:t>
      </w:r>
    </w:p>
    <w:p w:rsidR="00900998" w:rsidRPr="00D31FC9" w:rsidRDefault="00900998" w:rsidP="00900998"/>
    <w:p w:rsidR="00900998" w:rsidRPr="001613D3" w:rsidRDefault="00900998" w:rsidP="00900998">
      <w:pPr>
        <w:pStyle w:val="Heading4"/>
      </w:pPr>
      <w:r>
        <w:t>3.</w:t>
      </w:r>
      <w:r>
        <w:tab/>
        <w:t>No risk of extinction.</w:t>
      </w:r>
    </w:p>
    <w:p w:rsidR="00900998" w:rsidRPr="0010099A" w:rsidRDefault="00900998" w:rsidP="00900998">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rsidR="00900998" w:rsidRDefault="00900998" w:rsidP="00900998"/>
    <w:p w:rsidR="00900998" w:rsidRPr="00020CF3" w:rsidRDefault="00900998" w:rsidP="00900998">
      <w:pPr>
        <w:rPr>
          <w:rStyle w:val="TitleChar"/>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TitleChar"/>
        </w:rPr>
        <w:t>Tickell</w:t>
      </w:r>
      <w:proofErr w:type="spellEnd"/>
      <w:r w:rsidRPr="007A16C3">
        <w:rPr>
          <w:sz w:val="16"/>
        </w:rPr>
        <w:t xml:space="preserve">, for instance, </w:t>
      </w:r>
      <w:r w:rsidRPr="007A16C3">
        <w:rPr>
          <w:rStyle w:val="TitleChar"/>
        </w:rPr>
        <w:t>writes that a global warming causing a 4C temperature increase by the end of the century would be</w:t>
      </w:r>
      <w:r w:rsidRPr="007A16C3">
        <w:rPr>
          <w:sz w:val="16"/>
        </w:rPr>
        <w:t xml:space="preserve"> a "catastrophe" and </w:t>
      </w:r>
      <w:r w:rsidRPr="007A16C3">
        <w:rPr>
          <w:rStyle w:val="TitleChar"/>
        </w:rPr>
        <w:t>the beginning of the "extinction</w:t>
      </w:r>
      <w:r w:rsidRPr="00020CF3">
        <w:rPr>
          <w:rStyle w:val="TitleChar"/>
        </w:rPr>
        <w:t>" of the human race. This is</w:t>
      </w:r>
      <w:r w:rsidRPr="00020CF3">
        <w:rPr>
          <w:sz w:val="16"/>
        </w:rPr>
        <w:t xml:space="preserve"> </w:t>
      </w:r>
      <w:r w:rsidRPr="00020CF3">
        <w:rPr>
          <w:rStyle w:val="TitleChar"/>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TitleChar"/>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TitleChar"/>
          <w:highlight w:val="yellow"/>
        </w:rPr>
        <w:t xml:space="preserve"> will rise 18-59 </w:t>
      </w:r>
      <w:proofErr w:type="spellStart"/>
      <w:r w:rsidRPr="00020CF3">
        <w:rPr>
          <w:rStyle w:val="TitleChar"/>
          <w:highlight w:val="yellow"/>
        </w:rPr>
        <w:t>centimetres</w:t>
      </w:r>
      <w:proofErr w:type="spellEnd"/>
      <w:r w:rsidRPr="00020CF3">
        <w:rPr>
          <w:rStyle w:val="TitleChar"/>
        </w:rPr>
        <w:t xml:space="preserve"> – </w:t>
      </w:r>
      <w:proofErr w:type="spellStart"/>
      <w:r w:rsidRPr="00020CF3">
        <w:rPr>
          <w:rStyle w:val="TitleChar"/>
          <w:highlight w:val="yellow"/>
        </w:rPr>
        <w:t>Tickell</w:t>
      </w:r>
      <w:proofErr w:type="spellEnd"/>
      <w:r w:rsidRPr="00020CF3">
        <w:rPr>
          <w:rStyle w:val="TitleChar"/>
          <w:highlight w:val="yellow"/>
        </w:rPr>
        <w:t xml:space="preserve"> is</w:t>
      </w:r>
      <w:r w:rsidRPr="00020CF3">
        <w:rPr>
          <w:rStyle w:val="TitleChar"/>
        </w:rPr>
        <w:t xml:space="preserve"> simply </w:t>
      </w:r>
      <w:r w:rsidRPr="00020CF3">
        <w:rPr>
          <w:rStyle w:val="TitleChar"/>
          <w:highlight w:val="yellow"/>
        </w:rPr>
        <w:t>exaggerating by a factor of</w:t>
      </w:r>
      <w:r w:rsidRPr="00020CF3">
        <w:rPr>
          <w:rStyle w:val="TitleChar"/>
        </w:rPr>
        <w:t xml:space="preserve"> up to </w:t>
      </w:r>
      <w:r w:rsidRPr="00020CF3">
        <w:rPr>
          <w:rStyle w:val="TitleChar"/>
          <w:highlight w:val="yellow"/>
        </w:rPr>
        <w:t>400</w:t>
      </w:r>
      <w:r w:rsidRPr="00020CF3">
        <w:rPr>
          <w:rStyle w:val="TitleChar"/>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TitleChar"/>
          <w:highlight w:val="yellow"/>
        </w:rPr>
        <w:t>What will happen beyond that</w:t>
      </w:r>
      <w:r w:rsidRPr="00020CF3">
        <w:rPr>
          <w:rStyle w:val="TitleChar"/>
        </w:rPr>
        <w:t xml:space="preserve"> clearly </w:t>
      </w:r>
      <w:r w:rsidRPr="00020CF3">
        <w:rPr>
          <w:rStyle w:val="TitleChar"/>
          <w:highlight w:val="yellow"/>
        </w:rPr>
        <w:t>depends much more on emissions in future centuries</w:t>
      </w:r>
      <w:r w:rsidRPr="00020CF3">
        <w:rPr>
          <w:rStyle w:val="TitleChar"/>
        </w:rPr>
        <w:t>. Given that CO2 stays in the atmosphere about a century, what happens with the temperature,</w:t>
      </w:r>
      <w:r w:rsidRPr="00020CF3">
        <w:rPr>
          <w:sz w:val="16"/>
        </w:rPr>
        <w:t xml:space="preserve"> say, </w:t>
      </w:r>
      <w:r w:rsidRPr="00020CF3">
        <w:rPr>
          <w:rStyle w:val="TitleChar"/>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TitleChar"/>
        </w:rPr>
        <w:t>Tickell</w:t>
      </w:r>
      <w:proofErr w:type="spellEnd"/>
      <w:r w:rsidRPr="00020CF3">
        <w:rPr>
          <w:rStyle w:val="TitleChar"/>
        </w:rPr>
        <w:t xml:space="preserve"> tells us how the</w:t>
      </w:r>
      <w:r w:rsidRPr="00020CF3">
        <w:rPr>
          <w:sz w:val="16"/>
        </w:rPr>
        <w:t xml:space="preserve"> 80m </w:t>
      </w:r>
      <w:r w:rsidRPr="00020CF3">
        <w:rPr>
          <w:rStyle w:val="TitleChar"/>
        </w:rPr>
        <w:t xml:space="preserve">sea-level rise would wipe out </w:t>
      </w:r>
      <w:proofErr w:type="gramStart"/>
      <w:r w:rsidRPr="00020CF3">
        <w:rPr>
          <w:rStyle w:val="TitleChar"/>
        </w:rPr>
        <w:t>all the</w:t>
      </w:r>
      <w:proofErr w:type="gramEnd"/>
      <w:r w:rsidRPr="00020CF3">
        <w:rPr>
          <w:rStyle w:val="TitleChar"/>
        </w:rPr>
        <w:t xml:space="preserve"> world's coastal infrastructure and much of the world's farmland</w:t>
      </w:r>
      <w:r w:rsidRPr="00020CF3">
        <w:rPr>
          <w:sz w:val="16"/>
        </w:rPr>
        <w:t xml:space="preserve"> – "undoubtedly" causing billions to die. But </w:t>
      </w:r>
      <w:r w:rsidRPr="00020CF3">
        <w:rPr>
          <w:rStyle w:val="TitleChar"/>
          <w:highlight w:val="yellow"/>
        </w:rPr>
        <w:t>to cause billions to die, it would require the surge to occur within a single</w:t>
      </w:r>
      <w:r w:rsidRPr="00020CF3">
        <w:rPr>
          <w:rStyle w:val="TitleChar"/>
        </w:rPr>
        <w:t xml:space="preserve"> human </w:t>
      </w:r>
      <w:r w:rsidRPr="00020CF3">
        <w:rPr>
          <w:rStyle w:val="TitleChar"/>
          <w:highlight w:val="yellow"/>
        </w:rPr>
        <w:t>lifespan. This</w:t>
      </w:r>
      <w:r w:rsidRPr="007A16C3">
        <w:rPr>
          <w:rStyle w:val="TitleChar"/>
        </w:rPr>
        <w:t xml:space="preserve"> sort of </w:t>
      </w:r>
      <w:r w:rsidRPr="007A16C3">
        <w:rPr>
          <w:rStyle w:val="Emphasis"/>
          <w:highlight w:val="yellow"/>
        </w:rPr>
        <w:t>scare tactic</w:t>
      </w:r>
      <w:r w:rsidRPr="00020CF3">
        <w:rPr>
          <w:rStyle w:val="TitleChar"/>
          <w:highlight w:val="yellow"/>
        </w:rPr>
        <w:t xml:space="preserve"> is</w:t>
      </w:r>
      <w:r w:rsidRPr="00020CF3">
        <w:rPr>
          <w:rStyle w:val="TitleChar"/>
        </w:rPr>
        <w:t xml:space="preserve"> insidiously </w:t>
      </w:r>
      <w:r w:rsidRPr="00020CF3">
        <w:rPr>
          <w:rStyle w:val="TitleChar"/>
          <w:highlight w:val="yellow"/>
        </w:rPr>
        <w:t>wrong</w:t>
      </w:r>
      <w:r w:rsidRPr="00020CF3">
        <w:rPr>
          <w:rStyle w:val="TitleChar"/>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TitleChar"/>
        </w:rPr>
        <w:t>Tickell's</w:t>
      </w:r>
      <w:proofErr w:type="spellEnd"/>
      <w:r w:rsidRPr="007A16C3">
        <w:rPr>
          <w:rStyle w:val="TitleChar"/>
        </w:rPr>
        <w:t xml:space="preserve"> claim that 4C will be the beginning of our extinction is again many times beyond wrong and misleading, and,</w:t>
      </w:r>
      <w:r w:rsidRPr="007A16C3">
        <w:rPr>
          <w:sz w:val="16"/>
        </w:rPr>
        <w:t xml:space="preserve"> of course, </w:t>
      </w:r>
      <w:r w:rsidRPr="007A16C3">
        <w:rPr>
          <w:rStyle w:val="TitleChar"/>
        </w:rPr>
        <w:t>made with no data</w:t>
      </w:r>
      <w:r w:rsidRPr="00020CF3">
        <w:rPr>
          <w:rStyle w:val="TitleChar"/>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TitleChar"/>
          <w:highlight w:val="yellow"/>
        </w:rPr>
        <w:t>The model evaluates the impacts on agriculture, forestry</w:t>
      </w:r>
      <w:r w:rsidRPr="007A16C3">
        <w:rPr>
          <w:rStyle w:val="TitleChar"/>
        </w:rPr>
        <w:t xml:space="preserve">, </w:t>
      </w:r>
      <w:r w:rsidRPr="00020CF3">
        <w:rPr>
          <w:rStyle w:val="TitleChar"/>
        </w:rPr>
        <w:t xml:space="preserve">energy, water, unmanaged </w:t>
      </w:r>
      <w:r w:rsidRPr="00020CF3">
        <w:rPr>
          <w:rStyle w:val="TitleChar"/>
          <w:highlight w:val="yellow"/>
        </w:rPr>
        <w:t>ecosystems, coastal zones</w:t>
      </w:r>
      <w:r w:rsidRPr="00020CF3">
        <w:rPr>
          <w:rStyle w:val="TitleChar"/>
        </w:rPr>
        <w:t xml:space="preserve">, heat and cold </w:t>
      </w:r>
      <w:r w:rsidRPr="00020CF3">
        <w:rPr>
          <w:rStyle w:val="TitleChar"/>
          <w:highlight w:val="yellow"/>
        </w:rPr>
        <w:t>deaths and disease</w:t>
      </w:r>
      <w:r w:rsidRPr="00020CF3">
        <w:rPr>
          <w:rStyle w:val="TitleChar"/>
        </w:rPr>
        <w:t xml:space="preserve">. </w:t>
      </w:r>
      <w:r w:rsidRPr="00020CF3">
        <w:rPr>
          <w:sz w:val="16"/>
        </w:rPr>
        <w:t xml:space="preserve">The bottom line is that </w:t>
      </w:r>
      <w:r w:rsidRPr="00020CF3">
        <w:rPr>
          <w:rStyle w:val="TitleChar"/>
          <w:highlight w:val="yellow"/>
        </w:rPr>
        <w:t>benefits from</w:t>
      </w:r>
      <w:r w:rsidRPr="00020CF3">
        <w:rPr>
          <w:rStyle w:val="TitleChar"/>
        </w:rPr>
        <w:t xml:space="preserve"> global </w:t>
      </w:r>
      <w:r w:rsidRPr="00020CF3">
        <w:rPr>
          <w:rStyle w:val="TitleChar"/>
          <w:highlight w:val="yellow"/>
        </w:rPr>
        <w:t>warming</w:t>
      </w:r>
      <w:r w:rsidRPr="00020CF3">
        <w:rPr>
          <w:rStyle w:val="TitleChar"/>
        </w:rPr>
        <w:t xml:space="preserve"> right now </w:t>
      </w:r>
      <w:r w:rsidRPr="00020CF3">
        <w:rPr>
          <w:rStyle w:val="TitleChar"/>
          <w:highlight w:val="yellow"/>
        </w:rPr>
        <w:t>outweigh the costs</w:t>
      </w:r>
      <w:r w:rsidRPr="00020CF3">
        <w:rPr>
          <w:sz w:val="16"/>
        </w:rPr>
        <w:t xml:space="preserve"> (the benefit is about 0.25% of global GDP). </w:t>
      </w:r>
      <w:r w:rsidRPr="00020CF3">
        <w:rPr>
          <w:rStyle w:val="TitleChar"/>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TitleChar"/>
          <w:highlight w:val="yellow"/>
        </w:rPr>
        <w:t>This is</w:t>
      </w:r>
      <w:r w:rsidRPr="00020CF3">
        <w:rPr>
          <w:rStyle w:val="TitleChar"/>
        </w:rPr>
        <w:t xml:space="preserve"> simply </w:t>
      </w:r>
      <w:r w:rsidRPr="007A16C3">
        <w:rPr>
          <w:rStyle w:val="Emphasis"/>
          <w:highlight w:val="yellow"/>
        </w:rPr>
        <w:t>not the end of humanity</w:t>
      </w:r>
      <w:r w:rsidRPr="00020CF3">
        <w:rPr>
          <w:rStyle w:val="TitleChar"/>
        </w:rPr>
        <w:t xml:space="preserve">. If anything, global </w:t>
      </w:r>
      <w:r w:rsidRPr="007A16C3">
        <w:rPr>
          <w:rStyle w:val="TitleChar"/>
        </w:rPr>
        <w:t>warming is a net benefit now; and even in three centuries, it will not be a challenge</w:t>
      </w:r>
      <w:r w:rsidRPr="00020CF3">
        <w:rPr>
          <w:rStyle w:val="TitleChar"/>
        </w:rPr>
        <w:t xml:space="preserve"> to our </w:t>
      </w:r>
      <w:proofErr w:type="spellStart"/>
      <w:r w:rsidRPr="00020CF3">
        <w:rPr>
          <w:rStyle w:val="TitleChar"/>
        </w:rPr>
        <w:t>civilisation</w:t>
      </w:r>
      <w:proofErr w:type="spellEnd"/>
      <w:r w:rsidRPr="00020CF3">
        <w:rPr>
          <w:rStyle w:val="TitleChar"/>
        </w:rPr>
        <w:t>.</w:t>
      </w:r>
      <w:r w:rsidRPr="00020CF3">
        <w:rPr>
          <w:sz w:val="16"/>
        </w:rPr>
        <w:t xml:space="preserve"> Further, </w:t>
      </w:r>
      <w:r w:rsidRPr="00020CF3">
        <w:rPr>
          <w:rStyle w:val="TitleChar"/>
        </w:rPr>
        <w:t>the IPCC expects the average person on earth to be 1,700% richer by the end of this century.</w:t>
      </w:r>
    </w:p>
    <w:p w:rsidR="00900998" w:rsidRDefault="00900998" w:rsidP="00900998"/>
    <w:p w:rsidR="00900998" w:rsidRPr="00C801D0" w:rsidRDefault="00900998" w:rsidP="00900998">
      <w:pPr>
        <w:pStyle w:val="Heading4"/>
        <w:rPr>
          <w:rFonts w:eastAsia="Times New Roman"/>
        </w:rPr>
      </w:pPr>
      <w:r w:rsidRPr="00C801D0">
        <w:rPr>
          <w:rFonts w:eastAsia="Times New Roman"/>
        </w:rPr>
        <w:t xml:space="preserve">Oil reservoirs are prone to leaks </w:t>
      </w:r>
    </w:p>
    <w:p w:rsidR="00900998" w:rsidRPr="00C801D0" w:rsidRDefault="00900998" w:rsidP="00900998">
      <w:pPr>
        <w:rPr>
          <w:sz w:val="16"/>
          <w:szCs w:val="16"/>
        </w:rPr>
      </w:pPr>
      <w:proofErr w:type="spellStart"/>
      <w:r w:rsidRPr="004E50A5">
        <w:rPr>
          <w:rStyle w:val="StyleStyleBold12pt"/>
        </w:rPr>
        <w:t>Brugato</w:t>
      </w:r>
      <w:proofErr w:type="spellEnd"/>
      <w:r w:rsidRPr="004E50A5">
        <w:rPr>
          <w:rStyle w:val="StyleStyleBold12pt"/>
        </w:rPr>
        <w:t xml:space="preserve"> 11</w:t>
      </w:r>
      <w:r w:rsidRPr="00C801D0">
        <w:rPr>
          <w:b/>
          <w:sz w:val="16"/>
        </w:rPr>
        <w:t xml:space="preserve"> </w:t>
      </w:r>
      <w:r w:rsidRPr="00C801D0">
        <w:rPr>
          <w:sz w:val="16"/>
          <w:szCs w:val="16"/>
        </w:rPr>
        <w:t xml:space="preserve">– JD from Harvard Law School [Thomas </w:t>
      </w:r>
      <w:proofErr w:type="spellStart"/>
      <w:r w:rsidRPr="00C801D0">
        <w:rPr>
          <w:sz w:val="16"/>
          <w:szCs w:val="16"/>
        </w:rPr>
        <w:t>Brugato</w:t>
      </w:r>
      <w:proofErr w:type="spellEnd"/>
      <w:r w:rsidRPr="00C801D0">
        <w:rPr>
          <w:sz w:val="16"/>
          <w:szCs w:val="16"/>
        </w:rPr>
        <w:t xml:space="preserve">, “NOTE: THE PROPERTY PROBLEM: A SURVEY OF FEDERAL OPTIONS FOR FACILITATING ACQUISITION OF CARBON SEQUESTRATION REPOSITORIES” </w:t>
      </w:r>
      <w:r w:rsidRPr="00C801D0">
        <w:rPr>
          <w:sz w:val="16"/>
          <w:szCs w:val="16"/>
          <w:u w:val="single"/>
        </w:rPr>
        <w:t>Virginia Environmental Law Journal</w:t>
      </w:r>
      <w:r w:rsidRPr="00C801D0">
        <w:rPr>
          <w:sz w:val="16"/>
          <w:szCs w:val="16"/>
        </w:rPr>
        <w:t xml:space="preserve">, 2011, 29 Va. </w:t>
      </w:r>
      <w:proofErr w:type="spellStart"/>
      <w:r w:rsidRPr="00C801D0">
        <w:rPr>
          <w:sz w:val="16"/>
          <w:szCs w:val="16"/>
        </w:rPr>
        <w:t>Envtl</w:t>
      </w:r>
      <w:proofErr w:type="spellEnd"/>
      <w:r w:rsidRPr="00C801D0">
        <w:rPr>
          <w:sz w:val="16"/>
          <w:szCs w:val="16"/>
        </w:rPr>
        <w:t>. L.J. 305</w:t>
      </w:r>
    </w:p>
    <w:p w:rsidR="00900998" w:rsidRPr="00C801D0" w:rsidRDefault="00900998" w:rsidP="00900998">
      <w:pPr>
        <w:rPr>
          <w:b/>
          <w:sz w:val="16"/>
        </w:rPr>
      </w:pPr>
    </w:p>
    <w:p w:rsidR="00900998" w:rsidRPr="00C801D0" w:rsidRDefault="00900998" w:rsidP="00900998">
      <w:pPr>
        <w:rPr>
          <w:sz w:val="16"/>
        </w:rPr>
      </w:pPr>
      <w:r w:rsidRPr="00C801D0">
        <w:rPr>
          <w:sz w:val="16"/>
        </w:rPr>
        <w:t xml:space="preserve">Depleted oil and gas reservoirs are, as the name suggests, reservoirs that once held oil and gas but are largely empty now that the hydrocarbons have been extracted. The Department of Energy estimates that between 124 and 137 billion metric tons of CO&lt;2&gt; could be stored in such reservoirs, representing between .7 and 6.9 percent of the potential CO&lt;2&gt; storage capacity of the United States. </w:t>
      </w:r>
      <w:proofErr w:type="gramStart"/>
      <w:r w:rsidRPr="00C801D0">
        <w:rPr>
          <w:sz w:val="16"/>
        </w:rPr>
        <w:t>n78</w:t>
      </w:r>
      <w:proofErr w:type="gramEnd"/>
      <w:r w:rsidRPr="00C801D0">
        <w:rPr>
          <w:sz w:val="16"/>
        </w:rPr>
        <w:t xml:space="preserve"> The primary advantage of utilizing depleted reservoirs is that the extensive experience with oil and gas reservoirs has generated  [*325]  a substantial amount of geologic data that would be "directly transferable" to CCS site characterization. n79</w:t>
      </w:r>
    </w:p>
    <w:p w:rsidR="00900998" w:rsidRPr="00C801D0" w:rsidRDefault="00900998" w:rsidP="00900998">
      <w:pPr>
        <w:rPr>
          <w:sz w:val="16"/>
        </w:rPr>
      </w:pPr>
      <w:r w:rsidRPr="00C801D0">
        <w:rPr>
          <w:sz w:val="16"/>
        </w:rPr>
        <w:t xml:space="preserve">However, </w:t>
      </w:r>
      <w:r w:rsidRPr="00C801D0">
        <w:rPr>
          <w:u w:val="single"/>
        </w:rPr>
        <w:t>there are two disadvantages associated with using</w:t>
      </w:r>
      <w:r w:rsidRPr="00C801D0">
        <w:rPr>
          <w:sz w:val="16"/>
        </w:rPr>
        <w:t xml:space="preserve"> such </w:t>
      </w:r>
      <w:r w:rsidRPr="00C801D0">
        <w:rPr>
          <w:u w:val="single"/>
        </w:rPr>
        <w:t xml:space="preserve">reservoirs. First, </w:t>
      </w:r>
      <w:r w:rsidRPr="00C86756">
        <w:rPr>
          <w:highlight w:val="yellow"/>
          <w:u w:val="single"/>
        </w:rPr>
        <w:t>depleted oil</w:t>
      </w:r>
      <w:r w:rsidRPr="00C801D0">
        <w:rPr>
          <w:u w:val="single"/>
        </w:rPr>
        <w:t xml:space="preserve"> and gas </w:t>
      </w:r>
      <w:r w:rsidRPr="00C86756">
        <w:rPr>
          <w:highlight w:val="yellow"/>
          <w:u w:val="single"/>
        </w:rPr>
        <w:t>formations are</w:t>
      </w:r>
      <w:r w:rsidRPr="00C801D0">
        <w:rPr>
          <w:u w:val="single"/>
        </w:rPr>
        <w:t xml:space="preserve"> perhaps </w:t>
      </w:r>
      <w:r w:rsidRPr="00C86756">
        <w:rPr>
          <w:highlight w:val="yellow"/>
          <w:u w:val="single"/>
        </w:rPr>
        <w:t>the type of</w:t>
      </w:r>
      <w:r w:rsidRPr="00C801D0">
        <w:rPr>
          <w:u w:val="single"/>
        </w:rPr>
        <w:t xml:space="preserve"> geologic </w:t>
      </w:r>
      <w:r w:rsidRPr="00C86756">
        <w:rPr>
          <w:highlight w:val="yellow"/>
          <w:u w:val="single"/>
        </w:rPr>
        <w:t>formation most prone to leak CO&lt;2</w:t>
      </w:r>
      <w:r w:rsidRPr="00C801D0">
        <w:rPr>
          <w:u w:val="single"/>
        </w:rPr>
        <w:t>&gt; back into the atmosphere.</w:t>
      </w:r>
      <w:r w:rsidRPr="00C801D0">
        <w:rPr>
          <w:sz w:val="16"/>
        </w:rPr>
        <w:t xml:space="preserve"> Hundreds of wells have been drilled into these formations in order to initially extract the hydrocarbons. </w:t>
      </w:r>
      <w:proofErr w:type="gramStart"/>
      <w:r w:rsidRPr="00C86756">
        <w:rPr>
          <w:highlight w:val="yellow"/>
          <w:u w:val="single"/>
        </w:rPr>
        <w:t>If</w:t>
      </w:r>
      <w:r w:rsidRPr="00C801D0">
        <w:rPr>
          <w:sz w:val="16"/>
        </w:rPr>
        <w:t xml:space="preserve">, upon cessation of extraction activities, </w:t>
      </w:r>
      <w:r w:rsidRPr="00C86756">
        <w:rPr>
          <w:highlight w:val="yellow"/>
          <w:u w:val="single"/>
        </w:rPr>
        <w:t>some</w:t>
      </w:r>
      <w:r w:rsidRPr="00C801D0">
        <w:rPr>
          <w:u w:val="single"/>
        </w:rPr>
        <w:t xml:space="preserve"> of these </w:t>
      </w:r>
      <w:r w:rsidRPr="00C86756">
        <w:rPr>
          <w:highlight w:val="yellow"/>
          <w:u w:val="single"/>
        </w:rPr>
        <w:t>wells were not plugged properly</w:t>
      </w:r>
      <w:r w:rsidRPr="00C801D0">
        <w:rPr>
          <w:u w:val="single"/>
        </w:rPr>
        <w:t xml:space="preserve">, the injected </w:t>
      </w:r>
      <w:r w:rsidRPr="00C86756">
        <w:rPr>
          <w:highlight w:val="yellow"/>
          <w:u w:val="single"/>
        </w:rPr>
        <w:t>CO&lt;2</w:t>
      </w:r>
      <w:r w:rsidRPr="00C801D0">
        <w:rPr>
          <w:u w:val="single"/>
        </w:rPr>
        <w:t xml:space="preserve">&gt; </w:t>
      </w:r>
      <w:r w:rsidRPr="00C86756">
        <w:rPr>
          <w:highlight w:val="yellow"/>
          <w:u w:val="single"/>
        </w:rPr>
        <w:t>could leak</w:t>
      </w:r>
      <w:r w:rsidRPr="00C801D0">
        <w:rPr>
          <w:u w:val="single"/>
        </w:rPr>
        <w:t xml:space="preserve"> out</w:t>
      </w:r>
      <w:r w:rsidRPr="00C801D0">
        <w:rPr>
          <w:sz w:val="16"/>
        </w:rPr>
        <w:t xml:space="preserve">, n80 </w:t>
      </w:r>
      <w:r w:rsidRPr="00C801D0">
        <w:rPr>
          <w:u w:val="single"/>
        </w:rPr>
        <w:t xml:space="preserve">substantially </w:t>
      </w:r>
      <w:r w:rsidRPr="00C86756">
        <w:rPr>
          <w:highlight w:val="yellow"/>
          <w:u w:val="single"/>
        </w:rPr>
        <w:t>diminishing the efficacy of</w:t>
      </w:r>
      <w:r w:rsidRPr="00C801D0">
        <w:rPr>
          <w:u w:val="single"/>
        </w:rPr>
        <w:t xml:space="preserve"> the </w:t>
      </w:r>
      <w:r w:rsidRPr="00C86756">
        <w:rPr>
          <w:highlight w:val="yellow"/>
          <w:u w:val="single"/>
        </w:rPr>
        <w:t>sequestration</w:t>
      </w:r>
      <w:r w:rsidRPr="00C801D0">
        <w:rPr>
          <w:u w:val="single"/>
        </w:rPr>
        <w:t xml:space="preserve"> operation and potentially resulting in liability for the site operator</w:t>
      </w:r>
      <w:r w:rsidRPr="00C801D0">
        <w:rPr>
          <w:sz w:val="16"/>
        </w:rPr>
        <w:t>.</w:t>
      </w:r>
      <w:proofErr w:type="gramEnd"/>
      <w:r w:rsidRPr="00C801D0">
        <w:rPr>
          <w:sz w:val="16"/>
        </w:rPr>
        <w:t xml:space="preserve"> Second, </w:t>
      </w:r>
      <w:r w:rsidRPr="00C86756">
        <w:rPr>
          <w:highlight w:val="yellow"/>
          <w:u w:val="single"/>
        </w:rPr>
        <w:t>depleted oil</w:t>
      </w:r>
      <w:r w:rsidRPr="00C801D0">
        <w:rPr>
          <w:u w:val="single"/>
        </w:rPr>
        <w:t xml:space="preserve"> and gas </w:t>
      </w:r>
      <w:r w:rsidRPr="00C86756">
        <w:rPr>
          <w:highlight w:val="yellow"/>
          <w:u w:val="single"/>
        </w:rPr>
        <w:t>reservoirs are not evenly distributed</w:t>
      </w:r>
      <w:r w:rsidRPr="00C801D0">
        <w:rPr>
          <w:u w:val="single"/>
        </w:rPr>
        <w:t xml:space="preserve"> throughout the country</w:t>
      </w:r>
      <w:r w:rsidRPr="00C801D0">
        <w:rPr>
          <w:sz w:val="16"/>
        </w:rPr>
        <w:t xml:space="preserve">. In particular, as Figure 3 suggests, there is very limited capacity on the West Coast. </w:t>
      </w:r>
      <w:r w:rsidRPr="00C86756">
        <w:rPr>
          <w:highlight w:val="yellow"/>
          <w:u w:val="single"/>
        </w:rPr>
        <w:t>As a result</w:t>
      </w:r>
      <w:r w:rsidRPr="00C801D0">
        <w:rPr>
          <w:sz w:val="16"/>
        </w:rPr>
        <w:t xml:space="preserve">, either </w:t>
      </w:r>
      <w:r w:rsidRPr="00C801D0">
        <w:rPr>
          <w:u w:val="single"/>
        </w:rPr>
        <w:t xml:space="preserve">long, </w:t>
      </w:r>
      <w:r w:rsidRPr="00C86756">
        <w:rPr>
          <w:highlight w:val="yellow"/>
          <w:u w:val="single"/>
        </w:rPr>
        <w:t>costly pipelines will need to be constructed</w:t>
      </w:r>
      <w:r w:rsidRPr="00C801D0">
        <w:rPr>
          <w:u w:val="single"/>
        </w:rPr>
        <w:t xml:space="preserve"> from emissions sources on the West Coast</w:t>
      </w:r>
      <w:r w:rsidRPr="00C801D0">
        <w:rPr>
          <w:sz w:val="16"/>
        </w:rPr>
        <w:t>, n81 or alternative sequestration formations will need to be utilized for West Coast emissions sources.</w:t>
      </w:r>
    </w:p>
    <w:p w:rsidR="00900998" w:rsidRDefault="00900998" w:rsidP="00900998"/>
    <w:p w:rsidR="00900998" w:rsidRPr="00C801D0" w:rsidRDefault="00900998" w:rsidP="00900998">
      <w:pPr>
        <w:pStyle w:val="Heading4"/>
        <w:rPr>
          <w:rFonts w:eastAsia="MS Gothic"/>
        </w:rPr>
      </w:pPr>
      <w:r>
        <w:rPr>
          <w:rFonts w:eastAsia="MS Gothic"/>
        </w:rPr>
        <w:t>CCS is decades away.</w:t>
      </w:r>
    </w:p>
    <w:p w:rsidR="00900998" w:rsidRPr="00481E16" w:rsidRDefault="00900998" w:rsidP="00900998">
      <w:r w:rsidRPr="00481E16">
        <w:rPr>
          <w:rStyle w:val="StyleStyleBold12pt"/>
        </w:rPr>
        <w:t xml:space="preserve">Ming &amp; </w:t>
      </w:r>
      <w:proofErr w:type="spellStart"/>
      <w:r w:rsidRPr="00481E16">
        <w:rPr>
          <w:rStyle w:val="StyleStyleBold12pt"/>
        </w:rPr>
        <w:t>Melzer</w:t>
      </w:r>
      <w:proofErr w:type="spellEnd"/>
      <w:r w:rsidRPr="00481E16">
        <w:rPr>
          <w:rStyle w:val="StyleStyleBold12pt"/>
        </w:rPr>
        <w:t xml:space="preserve"> 10</w:t>
      </w:r>
      <w:r w:rsidRPr="00481E16">
        <w:t xml:space="preserve"> – President of Research Partnership to Secure Energy for America &amp; Board President of the Texas Carbon Capture and Storage Association C. Michael Ming (BS w/ distinction in Petroleum Engineering and an MS in Engineering Management from Stanford University), &amp; L. Stephen </w:t>
      </w:r>
      <w:proofErr w:type="spellStart"/>
      <w:r w:rsidRPr="00481E16">
        <w:t>Melzer</w:t>
      </w:r>
      <w:proofErr w:type="spellEnd"/>
      <w:r w:rsidRPr="00481E16">
        <w:t xml:space="preserve"> (President of </w:t>
      </w:r>
      <w:proofErr w:type="spellStart"/>
      <w:r w:rsidRPr="00481E16">
        <w:t>Melzer</w:t>
      </w:r>
      <w:proofErr w:type="spellEnd"/>
      <w:r w:rsidRPr="00481E16">
        <w:t xml:space="preserve"> Consulting. Provides background materials and advising clients of business strategies related to CO2 EOR and CCS), “CO2 EOR: A Model For Significant Carbon Reductions,” Conference Paper Presented at the Symposium on the Role of EOR in Accelerating the Deployment of CCS, July 23, 2010, Massachusetts Institute of Technology, pg. </w:t>
      </w:r>
      <w:hyperlink r:id="rId13" w:history="1">
        <w:r w:rsidRPr="00481E16">
          <w:rPr>
            <w:rStyle w:val="Hyperlink"/>
          </w:rPr>
          <w:t>https://rfflibrary.wordpress.com/2011/05/25/role-of-enhanced-oil-recovery-in-accelerating-the-deployment-of-carbon-capture-and-sequestration</w:t>
        </w:r>
      </w:hyperlink>
    </w:p>
    <w:p w:rsidR="00900998" w:rsidRPr="00C801D0" w:rsidRDefault="00900998" w:rsidP="00900998">
      <w:pPr>
        <w:rPr>
          <w:rFonts w:eastAsia="MS Mincho"/>
          <w:sz w:val="16"/>
          <w:szCs w:val="24"/>
        </w:rPr>
      </w:pPr>
    </w:p>
    <w:p w:rsidR="00900998" w:rsidRPr="00C801D0" w:rsidRDefault="00900998" w:rsidP="00900998">
      <w:pPr>
        <w:rPr>
          <w:sz w:val="16"/>
        </w:rPr>
      </w:pPr>
      <w:r w:rsidRPr="00C801D0">
        <w:rPr>
          <w:sz w:val="16"/>
        </w:rPr>
        <w:t xml:space="preserve">One of the multiple future technology options required to mitigate carbon emissions from traditional fossil fuel power generation and other industrial processes is to capture and sequester (CCS) those emissions. Yet, at present, </w:t>
      </w:r>
      <w:r w:rsidRPr="00481E16">
        <w:rPr>
          <w:highlight w:val="yellow"/>
          <w:u w:val="single"/>
        </w:rPr>
        <w:t>CCS</w:t>
      </w:r>
      <w:r w:rsidRPr="00C801D0">
        <w:rPr>
          <w:sz w:val="16"/>
        </w:rPr>
        <w:t xml:space="preserve"> at any meaningful scale relative to the extraordinary volumes of CO2 emissions being produced </w:t>
      </w:r>
      <w:r w:rsidRPr="00481E16">
        <w:rPr>
          <w:highlight w:val="yellow"/>
          <w:u w:val="single"/>
        </w:rPr>
        <w:t>is</w:t>
      </w:r>
      <w:r w:rsidRPr="00C801D0">
        <w:rPr>
          <w:u w:val="single"/>
        </w:rPr>
        <w:t xml:space="preserve"> still</w:t>
      </w:r>
      <w:r w:rsidRPr="00C801D0">
        <w:rPr>
          <w:sz w:val="16"/>
        </w:rPr>
        <w:t xml:space="preserve"> years and possibly </w:t>
      </w:r>
      <w:r w:rsidRPr="00481E16">
        <w:rPr>
          <w:highlight w:val="yellow"/>
          <w:u w:val="single"/>
        </w:rPr>
        <w:t>decades away. Capture costs appear</w:t>
      </w:r>
      <w:r w:rsidRPr="00C801D0">
        <w:rPr>
          <w:u w:val="single"/>
        </w:rPr>
        <w:t xml:space="preserve"> to be </w:t>
      </w:r>
      <w:r w:rsidRPr="00481E16">
        <w:rPr>
          <w:highlight w:val="yellow"/>
          <w:u w:val="single"/>
        </w:rPr>
        <w:t>unacceptably high, the “energy penalty” for capture on conventional</w:t>
      </w:r>
      <w:r w:rsidRPr="00C801D0">
        <w:rPr>
          <w:u w:val="single"/>
        </w:rPr>
        <w:t xml:space="preserve"> existing coal fired </w:t>
      </w:r>
      <w:r w:rsidRPr="00481E16">
        <w:rPr>
          <w:highlight w:val="yellow"/>
          <w:u w:val="single"/>
        </w:rPr>
        <w:t>power is far too high, the distribution network to move the CO2</w:t>
      </w:r>
      <w:r w:rsidRPr="00C801D0">
        <w:rPr>
          <w:u w:val="single"/>
        </w:rPr>
        <w:t xml:space="preserve"> to repositories </w:t>
      </w:r>
      <w:r w:rsidRPr="00481E16">
        <w:rPr>
          <w:highlight w:val="yellow"/>
          <w:u w:val="single"/>
        </w:rPr>
        <w:t>is</w:t>
      </w:r>
      <w:r w:rsidRPr="00C801D0">
        <w:rPr>
          <w:u w:val="single"/>
        </w:rPr>
        <w:t xml:space="preserve"> mostly </w:t>
      </w:r>
      <w:r w:rsidRPr="00481E16">
        <w:rPr>
          <w:highlight w:val="yellow"/>
          <w:u w:val="single"/>
        </w:rPr>
        <w:t>not in place, and the determination of safe</w:t>
      </w:r>
      <w:r w:rsidRPr="00C801D0">
        <w:rPr>
          <w:u w:val="single"/>
        </w:rPr>
        <w:t xml:space="preserve"> and acceptable permanent </w:t>
      </w:r>
      <w:r w:rsidRPr="00481E16">
        <w:rPr>
          <w:highlight w:val="yellow"/>
          <w:u w:val="single"/>
        </w:rPr>
        <w:t>repositories is not ready for accepting CO2</w:t>
      </w:r>
      <w:r w:rsidRPr="00C801D0">
        <w:rPr>
          <w:u w:val="single"/>
        </w:rPr>
        <w:t xml:space="preserve"> for a multitude of reasons</w:t>
      </w:r>
      <w:r w:rsidRPr="00C801D0">
        <w:rPr>
          <w:sz w:val="16"/>
        </w:rPr>
        <w:t xml:space="preserve">. Yet at the same time there is actually high demand and higher potential for CO2 in existing oilfield tertiary enhanced oil recovery (EOR) operations where there exists both amenable pore volume and established CO2 related infrastructure and expertise. Pg.1 </w:t>
      </w:r>
    </w:p>
    <w:p w:rsidR="00900998" w:rsidRDefault="00900998" w:rsidP="00900998"/>
    <w:p w:rsidR="00900998" w:rsidRDefault="00900998" w:rsidP="00900998">
      <w:pPr>
        <w:pStyle w:val="Heading3"/>
      </w:pPr>
      <w:r>
        <w:t>1NC—Oil Dependence</w:t>
      </w:r>
    </w:p>
    <w:p w:rsidR="00900998" w:rsidRPr="00F56E47" w:rsidRDefault="00900998" w:rsidP="00900998">
      <w:pPr>
        <w:pStyle w:val="Heading4"/>
      </w:pPr>
      <w:r w:rsidRPr="00F56E47">
        <w:t>Adaptation solves the Hormuz impact</w:t>
      </w:r>
    </w:p>
    <w:p w:rsidR="00900998" w:rsidRPr="003F6C34" w:rsidRDefault="00900998" w:rsidP="00900998">
      <w:pPr>
        <w:rPr>
          <w:sz w:val="16"/>
          <w:szCs w:val="16"/>
        </w:rPr>
      </w:pPr>
      <w:proofErr w:type="spellStart"/>
      <w:r w:rsidRPr="00F56E47">
        <w:rPr>
          <w:b/>
        </w:rPr>
        <w:t>Gholz</w:t>
      </w:r>
      <w:proofErr w:type="spellEnd"/>
      <w:r w:rsidRPr="00F56E47">
        <w:rPr>
          <w:b/>
        </w:rPr>
        <w:t xml:space="preserve"> &amp; Press 10 </w:t>
      </w:r>
      <w:r w:rsidRPr="00F56E47">
        <w:t>-</w:t>
      </w:r>
      <w:r w:rsidRPr="003F6C34">
        <w:rPr>
          <w:sz w:val="16"/>
          <w:szCs w:val="16"/>
        </w:rPr>
        <w:t xml:space="preserve"> Professor of public affairs @ University of Texas-Austin &amp; Professor of government @ Dartmouth University [Eugene </w:t>
      </w:r>
      <w:proofErr w:type="spellStart"/>
      <w:r w:rsidRPr="003F6C34">
        <w:rPr>
          <w:sz w:val="16"/>
          <w:szCs w:val="16"/>
        </w:rPr>
        <w:t>Gholz</w:t>
      </w:r>
      <w:proofErr w:type="spellEnd"/>
      <w:r w:rsidRPr="003F6C34">
        <w:rPr>
          <w:sz w:val="16"/>
          <w:szCs w:val="16"/>
        </w:rPr>
        <w:t xml:space="preserve"> &amp; Daryl G. Press, “Protecting “The Prize”: Oil and the U.S. National Interest,” </w:t>
      </w:r>
      <w:r w:rsidRPr="003114C7">
        <w:rPr>
          <w:sz w:val="16"/>
          <w:szCs w:val="16"/>
          <w:u w:val="single"/>
        </w:rPr>
        <w:t>Security Studies</w:t>
      </w:r>
      <w:r w:rsidRPr="003F6C34">
        <w:rPr>
          <w:sz w:val="16"/>
          <w:szCs w:val="16"/>
        </w:rPr>
        <w:t>, 19:453–485, 2010</w:t>
      </w:r>
    </w:p>
    <w:p w:rsidR="00900998" w:rsidRPr="003F6C34" w:rsidRDefault="00900998" w:rsidP="00900998">
      <w:pPr>
        <w:rPr>
          <w:b/>
          <w:sz w:val="16"/>
        </w:rPr>
      </w:pPr>
    </w:p>
    <w:p w:rsidR="00900998" w:rsidRPr="003F6C34" w:rsidRDefault="00900998" w:rsidP="00900998">
      <w:pPr>
        <w:rPr>
          <w:sz w:val="16"/>
        </w:rPr>
      </w:pPr>
      <w:r w:rsidRPr="003114C7">
        <w:rPr>
          <w:u w:val="single"/>
        </w:rPr>
        <w:t xml:space="preserve">The most important point about the strait is that </w:t>
      </w:r>
      <w:r w:rsidRPr="00301E9D">
        <w:rPr>
          <w:highlight w:val="yellow"/>
          <w:u w:val="single"/>
        </w:rPr>
        <w:t>attempts to harass shipping would trigger</w:t>
      </w:r>
      <w:r w:rsidRPr="003114C7">
        <w:rPr>
          <w:u w:val="single"/>
        </w:rPr>
        <w:t xml:space="preserve"> rapid </w:t>
      </w:r>
      <w:r w:rsidRPr="00301E9D">
        <w:rPr>
          <w:highlight w:val="yellow"/>
          <w:u w:val="single"/>
        </w:rPr>
        <w:t>adaptations that would mitigate the economic consequences</w:t>
      </w:r>
      <w:r w:rsidRPr="003F6C34">
        <w:rPr>
          <w:sz w:val="16"/>
        </w:rPr>
        <w:t xml:space="preserve">. For example, if ongoing attacks reduced throughput by damaging a fraction of the tankers that passed through the strait, </w:t>
      </w:r>
      <w:r w:rsidRPr="00301E9D">
        <w:rPr>
          <w:highlight w:val="yellow"/>
          <w:u w:val="single"/>
        </w:rPr>
        <w:t>wholesalers would face powerful economic incentives to send</w:t>
      </w:r>
      <w:r w:rsidRPr="003114C7">
        <w:rPr>
          <w:u w:val="single"/>
        </w:rPr>
        <w:t xml:space="preserve"> additional </w:t>
      </w:r>
      <w:r w:rsidRPr="00301E9D">
        <w:rPr>
          <w:highlight w:val="yellow"/>
          <w:u w:val="single"/>
        </w:rPr>
        <w:t>tankers to get more oil to the market</w:t>
      </w:r>
      <w:r w:rsidRPr="003F6C34">
        <w:rPr>
          <w:sz w:val="16"/>
        </w:rPr>
        <w:t xml:space="preserve">.86 Attacks would increase shipping insurance premiums, but </w:t>
      </w:r>
      <w:r w:rsidRPr="00B26F1F">
        <w:rPr>
          <w:highlight w:val="yellow"/>
          <w:u w:val="single"/>
        </w:rPr>
        <w:t>producers, who need oil export income, would</w:t>
      </w:r>
      <w:r w:rsidRPr="003114C7">
        <w:rPr>
          <w:u w:val="single"/>
        </w:rPr>
        <w:t xml:space="preserve"> likely </w:t>
      </w:r>
      <w:r w:rsidRPr="00B26F1F">
        <w:rPr>
          <w:highlight w:val="yellow"/>
          <w:u w:val="single"/>
        </w:rPr>
        <w:t>bear that cost,</w:t>
      </w:r>
      <w:r w:rsidRPr="003114C7">
        <w:rPr>
          <w:u w:val="single"/>
        </w:rPr>
        <w:t xml:space="preserve"> as they did during the Tanker War</w:t>
      </w:r>
      <w:r w:rsidRPr="003F6C34">
        <w:rPr>
          <w:sz w:val="16"/>
        </w:rPr>
        <w:t xml:space="preserve">.87 </w:t>
      </w:r>
      <w:r w:rsidRPr="00B26F1F">
        <w:rPr>
          <w:highlight w:val="yellow"/>
          <w:u w:val="single"/>
        </w:rPr>
        <w:t>Exporters in the Gulf might</w:t>
      </w:r>
      <w:r w:rsidRPr="003114C7">
        <w:rPr>
          <w:u w:val="single"/>
        </w:rPr>
        <w:t xml:space="preserve"> even </w:t>
      </w:r>
      <w:r w:rsidRPr="00B26F1F">
        <w:rPr>
          <w:highlight w:val="yellow"/>
          <w:u w:val="single"/>
        </w:rPr>
        <w:t>repeat Iran’s Tanker War strategy, using a shuttle service</w:t>
      </w:r>
      <w:r w:rsidRPr="003F6C34">
        <w:rPr>
          <w:sz w:val="16"/>
        </w:rPr>
        <w:t xml:space="preserve">—perhaps using a high volume of lower-value ships, perhaps even with military crews, </w:t>
      </w:r>
      <w:r w:rsidRPr="00B26F1F">
        <w:rPr>
          <w:highlight w:val="yellow"/>
          <w:u w:val="single"/>
        </w:rPr>
        <w:t>to ferry oil</w:t>
      </w:r>
      <w:r w:rsidRPr="003114C7">
        <w:rPr>
          <w:u w:val="single"/>
        </w:rPr>
        <w:t xml:space="preserve"> to commercial carriers </w:t>
      </w:r>
      <w:r w:rsidRPr="00B26F1F">
        <w:rPr>
          <w:highlight w:val="yellow"/>
          <w:u w:val="single"/>
        </w:rPr>
        <w:t>outside the strait</w:t>
      </w:r>
      <w:r w:rsidRPr="003F6C34">
        <w:rPr>
          <w:sz w:val="16"/>
        </w:rPr>
        <w:t>. Pg. 480</w:t>
      </w:r>
    </w:p>
    <w:p w:rsidR="00900998" w:rsidRDefault="00900998" w:rsidP="00900998"/>
    <w:p w:rsidR="00900998" w:rsidRPr="00DA1101" w:rsidRDefault="00900998" w:rsidP="00900998">
      <w:pPr>
        <w:pStyle w:val="Heading4"/>
      </w:pPr>
      <w:r w:rsidRPr="00DA1101">
        <w:t xml:space="preserve">Strategic reserves prevent Hormuz impact </w:t>
      </w:r>
    </w:p>
    <w:p w:rsidR="00900998" w:rsidRPr="003F6C34" w:rsidRDefault="00900998" w:rsidP="00900998">
      <w:pPr>
        <w:rPr>
          <w:sz w:val="16"/>
          <w:szCs w:val="16"/>
        </w:rPr>
      </w:pPr>
      <w:proofErr w:type="spellStart"/>
      <w:r w:rsidRPr="00F56E47">
        <w:rPr>
          <w:b/>
        </w:rPr>
        <w:t>Gholz</w:t>
      </w:r>
      <w:proofErr w:type="spellEnd"/>
      <w:r w:rsidRPr="00F56E47">
        <w:rPr>
          <w:b/>
        </w:rPr>
        <w:t xml:space="preserve"> &amp; Press 10 </w:t>
      </w:r>
      <w:r w:rsidRPr="00F56E47">
        <w:t>-</w:t>
      </w:r>
      <w:r w:rsidRPr="003F6C34">
        <w:rPr>
          <w:sz w:val="16"/>
          <w:szCs w:val="16"/>
        </w:rPr>
        <w:t xml:space="preserve"> Professor of public affairs @ University of Texas-Austin &amp; Professor of government @ Dartmouth University [Eugene </w:t>
      </w:r>
      <w:proofErr w:type="spellStart"/>
      <w:r w:rsidRPr="003F6C34">
        <w:rPr>
          <w:sz w:val="16"/>
          <w:szCs w:val="16"/>
        </w:rPr>
        <w:t>Gholz</w:t>
      </w:r>
      <w:proofErr w:type="spellEnd"/>
      <w:r w:rsidRPr="003F6C34">
        <w:rPr>
          <w:sz w:val="16"/>
          <w:szCs w:val="16"/>
        </w:rPr>
        <w:t xml:space="preserve"> &amp; Daryl G. Press, “Protecting “The Prize”: Oil and the U.S. National Interest,” </w:t>
      </w:r>
      <w:r w:rsidRPr="003114C7">
        <w:rPr>
          <w:sz w:val="16"/>
          <w:szCs w:val="16"/>
          <w:u w:val="single"/>
        </w:rPr>
        <w:t>Security Studies</w:t>
      </w:r>
      <w:r w:rsidRPr="003F6C34">
        <w:rPr>
          <w:sz w:val="16"/>
          <w:szCs w:val="16"/>
        </w:rPr>
        <w:t>, 19:453–485, 2010</w:t>
      </w:r>
    </w:p>
    <w:p w:rsidR="00900998" w:rsidRPr="00F56E47" w:rsidRDefault="00900998" w:rsidP="00900998"/>
    <w:p w:rsidR="00900998" w:rsidRPr="003F6C34" w:rsidRDefault="00900998" w:rsidP="00900998">
      <w:pPr>
        <w:rPr>
          <w:sz w:val="16"/>
        </w:rPr>
      </w:pPr>
      <w:r w:rsidRPr="003F6C34">
        <w:rPr>
          <w:sz w:val="16"/>
        </w:rPr>
        <w:t xml:space="preserve">Finally, </w:t>
      </w:r>
      <w:r w:rsidRPr="00100B44">
        <w:rPr>
          <w:highlight w:val="yellow"/>
          <w:u w:val="single"/>
        </w:rPr>
        <w:t>even if attacks</w:t>
      </w:r>
      <w:r w:rsidRPr="003114C7">
        <w:rPr>
          <w:u w:val="single"/>
        </w:rPr>
        <w:t xml:space="preserve"> temporarily </w:t>
      </w:r>
      <w:r w:rsidRPr="00100B44">
        <w:rPr>
          <w:highlight w:val="yellow"/>
          <w:u w:val="single"/>
        </w:rPr>
        <w:t>reduced tanker traffic</w:t>
      </w:r>
      <w:r w:rsidRPr="003114C7">
        <w:rPr>
          <w:u w:val="single"/>
        </w:rPr>
        <w:t xml:space="preserve"> in the strait </w:t>
      </w:r>
      <w:r w:rsidRPr="00100B44">
        <w:rPr>
          <w:highlight w:val="yellow"/>
          <w:u w:val="single"/>
        </w:rPr>
        <w:t>by 33 percent, U.S. and Eu</w:t>
      </w:r>
      <w:r w:rsidRPr="003114C7">
        <w:rPr>
          <w:u w:val="single"/>
        </w:rPr>
        <w:t xml:space="preserve">ropean </w:t>
      </w:r>
      <w:r w:rsidRPr="00100B44">
        <w:rPr>
          <w:highlight w:val="yellow"/>
          <w:u w:val="single"/>
        </w:rPr>
        <w:t>petroleum reserves could be tapped to add several million barrels per day to world markets until Iran ran out of</w:t>
      </w:r>
      <w:r w:rsidRPr="003114C7">
        <w:rPr>
          <w:u w:val="single"/>
        </w:rPr>
        <w:t xml:space="preserve"> harassment </w:t>
      </w:r>
      <w:r w:rsidRPr="00100B44">
        <w:rPr>
          <w:highlight w:val="yellow"/>
          <w:u w:val="single"/>
        </w:rPr>
        <w:t>capabilities</w:t>
      </w:r>
      <w:r w:rsidRPr="003F6C34">
        <w:rPr>
          <w:sz w:val="16"/>
        </w:rPr>
        <w:t xml:space="preserve">.88 Finally, the U.S. military could respond if Iran harassed tanker traffic in the Gulf, but even strong action would not depend on having a peacetime forward presence in the region. </w:t>
      </w:r>
      <w:r w:rsidRPr="00100B44">
        <w:rPr>
          <w:highlight w:val="yellow"/>
          <w:u w:val="single"/>
        </w:rPr>
        <w:t>Naval forces</w:t>
      </w:r>
      <w:r w:rsidRPr="003114C7">
        <w:rPr>
          <w:u w:val="single"/>
        </w:rPr>
        <w:t xml:space="preserve"> operating in the Indian Ocean </w:t>
      </w:r>
      <w:r w:rsidRPr="00100B44">
        <w:rPr>
          <w:highlight w:val="yellow"/>
          <w:u w:val="single"/>
        </w:rPr>
        <w:t>would be ideally positioned to counter Iranian attacks</w:t>
      </w:r>
      <w:r w:rsidRPr="003F6C34">
        <w:rPr>
          <w:sz w:val="16"/>
        </w:rPr>
        <w:t xml:space="preserve">. Defending shipping in the strait might entail (1) air attacks against </w:t>
      </w:r>
      <w:proofErr w:type="spellStart"/>
      <w:r w:rsidRPr="003F6C34">
        <w:rPr>
          <w:sz w:val="16"/>
        </w:rPr>
        <w:t>antiship</w:t>
      </w:r>
      <w:proofErr w:type="spellEnd"/>
      <w:r w:rsidRPr="003F6C34">
        <w:rPr>
          <w:sz w:val="16"/>
        </w:rPr>
        <w:t xml:space="preserve"> missile launchers along the Iranian coast and the Gulf islands; (2) air attacks on Iranian ships suspected of laying mines and Iran’s submarine pens; (3) air patrols to protect ships from air attack; and (4) mine sweeping to clear safe channels for tankers. The U.S. Navy is now much better trained and equipped for littoral warfare than the blue water-oriented force that protected Persian Gulf oil convoys briefly in the late-1980s.89 The U.S. Navy could prosecute all of these missions with over-the-horizon forces. Ground-based airpower could also fly to the Gulf in a crisis. </w:t>
      </w:r>
    </w:p>
    <w:p w:rsidR="00900998" w:rsidRPr="003F6C34" w:rsidRDefault="00900998" w:rsidP="00900998">
      <w:pPr>
        <w:rPr>
          <w:sz w:val="16"/>
        </w:rPr>
      </w:pPr>
    </w:p>
    <w:p w:rsidR="00900998" w:rsidRPr="00B0235A" w:rsidRDefault="00900998" w:rsidP="00900998">
      <w:pPr>
        <w:pStyle w:val="Heading4"/>
      </w:pPr>
      <w:r w:rsidRPr="00B0235A">
        <w:t xml:space="preserve">They can’t close the Strait – It is physically impossible </w:t>
      </w:r>
    </w:p>
    <w:p w:rsidR="00900998" w:rsidRPr="003F6C34" w:rsidRDefault="00900998" w:rsidP="00900998">
      <w:pPr>
        <w:rPr>
          <w:sz w:val="16"/>
          <w:szCs w:val="16"/>
        </w:rPr>
      </w:pPr>
      <w:proofErr w:type="spellStart"/>
      <w:r w:rsidRPr="00B0235A">
        <w:rPr>
          <w:b/>
        </w:rPr>
        <w:t>Gholz</w:t>
      </w:r>
      <w:proofErr w:type="spellEnd"/>
      <w:r w:rsidRPr="00B0235A">
        <w:rPr>
          <w:b/>
        </w:rPr>
        <w:t xml:space="preserve"> &amp; Press 10</w:t>
      </w:r>
      <w:r w:rsidRPr="003F6C34">
        <w:rPr>
          <w:b/>
          <w:sz w:val="16"/>
        </w:rPr>
        <w:t xml:space="preserve"> </w:t>
      </w:r>
      <w:r w:rsidRPr="003F6C34">
        <w:rPr>
          <w:sz w:val="16"/>
          <w:szCs w:val="16"/>
        </w:rPr>
        <w:t xml:space="preserve">- Professor of public affairs @ University of Texas-Austin &amp; Professor of government @ Dartmouth University [Eugene </w:t>
      </w:r>
      <w:proofErr w:type="spellStart"/>
      <w:r w:rsidRPr="003F6C34">
        <w:rPr>
          <w:sz w:val="16"/>
          <w:szCs w:val="16"/>
        </w:rPr>
        <w:t>Gholz</w:t>
      </w:r>
      <w:proofErr w:type="spellEnd"/>
      <w:r w:rsidRPr="003F6C34">
        <w:rPr>
          <w:sz w:val="16"/>
          <w:szCs w:val="16"/>
        </w:rPr>
        <w:t xml:space="preserve"> &amp; Daryl G. Press, “Protecting “The Prize”: Oil and the U.S. National Interest,” </w:t>
      </w:r>
      <w:r w:rsidRPr="003114C7">
        <w:rPr>
          <w:sz w:val="16"/>
          <w:szCs w:val="16"/>
          <w:u w:val="single"/>
        </w:rPr>
        <w:t>Security Studies</w:t>
      </w:r>
      <w:r w:rsidRPr="003F6C34">
        <w:rPr>
          <w:sz w:val="16"/>
          <w:szCs w:val="16"/>
        </w:rPr>
        <w:t>, 19:453–485, 2010</w:t>
      </w:r>
    </w:p>
    <w:p w:rsidR="00900998" w:rsidRPr="003F6C34" w:rsidRDefault="00900998" w:rsidP="00900998">
      <w:pPr>
        <w:rPr>
          <w:b/>
          <w:sz w:val="16"/>
        </w:rPr>
      </w:pPr>
    </w:p>
    <w:p w:rsidR="00900998" w:rsidRPr="003F6C34" w:rsidRDefault="00900998" w:rsidP="00900998">
      <w:pPr>
        <w:rPr>
          <w:sz w:val="16"/>
        </w:rPr>
      </w:pPr>
      <w:r w:rsidRPr="003F6C34">
        <w:rPr>
          <w:sz w:val="16"/>
        </w:rPr>
        <w:t xml:space="preserve">Thankfully, </w:t>
      </w:r>
      <w:r w:rsidRPr="00100B44">
        <w:rPr>
          <w:highlight w:val="yellow"/>
          <w:u w:val="single"/>
        </w:rPr>
        <w:t>no country</w:t>
      </w:r>
      <w:r w:rsidRPr="003114C7">
        <w:rPr>
          <w:u w:val="single"/>
        </w:rPr>
        <w:t xml:space="preserve"> in the Gulf </w:t>
      </w:r>
      <w:r w:rsidRPr="00100B44">
        <w:rPr>
          <w:highlight w:val="yellow"/>
          <w:u w:val="single"/>
        </w:rPr>
        <w:t>could close</w:t>
      </w:r>
      <w:r w:rsidRPr="003114C7">
        <w:rPr>
          <w:u w:val="single"/>
        </w:rPr>
        <w:t xml:space="preserve"> the</w:t>
      </w:r>
      <w:r w:rsidRPr="003F6C34">
        <w:rPr>
          <w:sz w:val="16"/>
        </w:rPr>
        <w:t xml:space="preserve"> Strait of </w:t>
      </w:r>
      <w:r w:rsidRPr="00100B44">
        <w:rPr>
          <w:highlight w:val="yellow"/>
          <w:u w:val="single"/>
        </w:rPr>
        <w:t>Hormuz</w:t>
      </w:r>
      <w:r w:rsidRPr="003F6C34">
        <w:rPr>
          <w:sz w:val="16"/>
        </w:rPr>
        <w:t xml:space="preserve">.71 </w:t>
      </w:r>
      <w:r w:rsidRPr="00100B44">
        <w:rPr>
          <w:highlight w:val="yellow"/>
          <w:u w:val="single"/>
        </w:rPr>
        <w:t>Iran</w:t>
      </w:r>
      <w:r w:rsidRPr="003F6C34">
        <w:rPr>
          <w:sz w:val="16"/>
        </w:rPr>
        <w:t xml:space="preserve">, the country best positioned geographically to try, could harass shipping and damage some tankers.72 It </w:t>
      </w:r>
      <w:r w:rsidRPr="00100B44">
        <w:rPr>
          <w:highlight w:val="yellow"/>
          <w:u w:val="single"/>
        </w:rPr>
        <w:t>could not</w:t>
      </w:r>
      <w:r w:rsidRPr="003F6C34">
        <w:rPr>
          <w:sz w:val="16"/>
        </w:rPr>
        <w:t xml:space="preserve">, however, </w:t>
      </w:r>
      <w:r w:rsidRPr="00100B44">
        <w:rPr>
          <w:highlight w:val="yellow"/>
          <w:u w:val="single"/>
        </w:rPr>
        <w:t>close the strait, nor could it seriously disrupt shipping</w:t>
      </w:r>
      <w:r w:rsidRPr="003114C7">
        <w:rPr>
          <w:u w:val="single"/>
        </w:rPr>
        <w:t xml:space="preserve"> for an extended period of time</w:t>
      </w:r>
      <w:r w:rsidRPr="003F6C34">
        <w:rPr>
          <w:sz w:val="16"/>
        </w:rPr>
        <w:t xml:space="preserve">.73 The mission of creating a prolonged disruption to that much commerce is simply too challenging, especially for a middleweight military power like Iran. First, </w:t>
      </w:r>
      <w:r w:rsidRPr="00100B44">
        <w:rPr>
          <w:highlight w:val="yellow"/>
          <w:u w:val="single"/>
        </w:rPr>
        <w:t>even at its narrowest point</w:t>
      </w:r>
      <w:r w:rsidRPr="003F6C34">
        <w:rPr>
          <w:sz w:val="16"/>
        </w:rPr>
        <w:t xml:space="preserve">, the strait is 34 km across, </w:t>
      </w:r>
      <w:r w:rsidRPr="003114C7">
        <w:rPr>
          <w:u w:val="single"/>
        </w:rPr>
        <w:t xml:space="preserve">and almost </w:t>
      </w:r>
      <w:r w:rsidRPr="00100B44">
        <w:rPr>
          <w:highlight w:val="yellow"/>
          <w:u w:val="single"/>
        </w:rPr>
        <w:t>all of that water is deep enough for a laden supertanker to safely pass. Physically blocking the waterway</w:t>
      </w:r>
      <w:r w:rsidRPr="003114C7">
        <w:rPr>
          <w:u w:val="single"/>
        </w:rPr>
        <w:t xml:space="preserve">, for instance with scuttled ships, </w:t>
      </w:r>
      <w:r w:rsidRPr="00100B44">
        <w:rPr>
          <w:highlight w:val="yellow"/>
          <w:u w:val="single"/>
        </w:rPr>
        <w:t>is</w:t>
      </w:r>
      <w:r w:rsidRPr="003114C7">
        <w:rPr>
          <w:u w:val="single"/>
        </w:rPr>
        <w:t xml:space="preserve"> therefore </w:t>
      </w:r>
      <w:proofErr w:type="gramStart"/>
      <w:r w:rsidRPr="00100B44">
        <w:rPr>
          <w:highlight w:val="yellow"/>
          <w:u w:val="single"/>
        </w:rPr>
        <w:t>implausible</w:t>
      </w:r>
      <w:r w:rsidRPr="003F6C34">
        <w:rPr>
          <w:sz w:val="16"/>
        </w:rPr>
        <w:t>.74  pg</w:t>
      </w:r>
      <w:proofErr w:type="gramEnd"/>
      <w:r w:rsidRPr="003F6C34">
        <w:rPr>
          <w:sz w:val="16"/>
        </w:rPr>
        <w:t>. 478</w:t>
      </w:r>
    </w:p>
    <w:p w:rsidR="00900998" w:rsidRPr="003F6C34" w:rsidRDefault="00900998" w:rsidP="00900998"/>
    <w:p w:rsidR="00900998" w:rsidRPr="0020169E" w:rsidRDefault="00900998" w:rsidP="00900998">
      <w:pPr>
        <w:pStyle w:val="Heading4"/>
      </w:pPr>
      <w:r w:rsidRPr="0020169E">
        <w:t xml:space="preserve">No Mideast war – Iran, Iraq and Saudis lack the requisite military to be aggressive </w:t>
      </w:r>
    </w:p>
    <w:p w:rsidR="00900998" w:rsidRPr="003F6C34" w:rsidRDefault="00900998" w:rsidP="00900998">
      <w:pPr>
        <w:rPr>
          <w:sz w:val="16"/>
          <w:szCs w:val="16"/>
        </w:rPr>
      </w:pPr>
      <w:proofErr w:type="spellStart"/>
      <w:r w:rsidRPr="0020169E">
        <w:rPr>
          <w:b/>
        </w:rPr>
        <w:t>Gholz</w:t>
      </w:r>
      <w:proofErr w:type="spellEnd"/>
      <w:r w:rsidRPr="0020169E">
        <w:rPr>
          <w:b/>
        </w:rPr>
        <w:t xml:space="preserve"> &amp; Press 10</w:t>
      </w:r>
      <w:r w:rsidRPr="003F6C34">
        <w:rPr>
          <w:b/>
          <w:sz w:val="16"/>
        </w:rPr>
        <w:t xml:space="preserve"> </w:t>
      </w:r>
      <w:r w:rsidRPr="003F6C34">
        <w:rPr>
          <w:sz w:val="16"/>
          <w:szCs w:val="16"/>
        </w:rPr>
        <w:t xml:space="preserve">- Professor of public affairs @ University of Texas-Austin &amp; Professor of government @ Dartmouth University [Eugene </w:t>
      </w:r>
      <w:proofErr w:type="spellStart"/>
      <w:r w:rsidRPr="003F6C34">
        <w:rPr>
          <w:sz w:val="16"/>
          <w:szCs w:val="16"/>
        </w:rPr>
        <w:t>Gholz</w:t>
      </w:r>
      <w:proofErr w:type="spellEnd"/>
      <w:r w:rsidRPr="003F6C34">
        <w:rPr>
          <w:sz w:val="16"/>
          <w:szCs w:val="16"/>
        </w:rPr>
        <w:t xml:space="preserve"> &amp; Daryl G. Press, “Protecting “The Prize”: Oil and the U.S. National Interest,” </w:t>
      </w:r>
      <w:r w:rsidRPr="003114C7">
        <w:rPr>
          <w:sz w:val="16"/>
          <w:szCs w:val="16"/>
          <w:u w:val="single"/>
        </w:rPr>
        <w:t>Security Studies</w:t>
      </w:r>
      <w:r w:rsidRPr="003F6C34">
        <w:rPr>
          <w:sz w:val="16"/>
          <w:szCs w:val="16"/>
        </w:rPr>
        <w:t>, 19:453–485, 2010</w:t>
      </w:r>
    </w:p>
    <w:p w:rsidR="00900998" w:rsidRPr="003F6C34" w:rsidRDefault="00900998" w:rsidP="00900998">
      <w:pPr>
        <w:rPr>
          <w:b/>
          <w:sz w:val="16"/>
        </w:rPr>
      </w:pPr>
    </w:p>
    <w:p w:rsidR="00900998" w:rsidRPr="003F6C34" w:rsidRDefault="00900998" w:rsidP="00900998">
      <w:pPr>
        <w:rPr>
          <w:sz w:val="16"/>
        </w:rPr>
      </w:pPr>
      <w:r w:rsidRPr="003F6C34">
        <w:rPr>
          <w:sz w:val="16"/>
        </w:rPr>
        <w:t xml:space="preserve">The majority of the world’s oil reserves appear to be located in the Persian </w:t>
      </w:r>
      <w:proofErr w:type="gramStart"/>
      <w:r w:rsidRPr="003F6C34">
        <w:rPr>
          <w:sz w:val="16"/>
        </w:rPr>
        <w:t>Gulf,</w:t>
      </w:r>
      <w:proofErr w:type="gramEnd"/>
      <w:r w:rsidRPr="003F6C34">
        <w:rPr>
          <w:sz w:val="16"/>
        </w:rPr>
        <w:t xml:space="preserve"> close enough together that a regional empire could seize most of them. The good news is that</w:t>
      </w:r>
      <w:r w:rsidRPr="003114C7">
        <w:rPr>
          <w:u w:val="single"/>
        </w:rPr>
        <w:t xml:space="preserve"> </w:t>
      </w:r>
      <w:r w:rsidRPr="00100B44">
        <w:rPr>
          <w:highlight w:val="yellow"/>
          <w:u w:val="single"/>
        </w:rPr>
        <w:t>the risk of</w:t>
      </w:r>
      <w:r w:rsidRPr="003114C7">
        <w:rPr>
          <w:u w:val="single"/>
        </w:rPr>
        <w:t xml:space="preserve"> major </w:t>
      </w:r>
      <w:r w:rsidRPr="00100B44">
        <w:rPr>
          <w:highlight w:val="yellow"/>
          <w:u w:val="single"/>
        </w:rPr>
        <w:t>conquest in the Persian Gulf is at its lowest point in decades</w:t>
      </w:r>
      <w:r w:rsidRPr="003F6C34">
        <w:rPr>
          <w:sz w:val="16"/>
        </w:rPr>
        <w:t>. This contingency does not present a demanding mission for the United States military, nor does it require any peacetime military presence in the region.</w:t>
      </w:r>
    </w:p>
    <w:p w:rsidR="00900998" w:rsidRPr="003F6C34" w:rsidRDefault="00900998" w:rsidP="00900998">
      <w:pPr>
        <w:rPr>
          <w:sz w:val="16"/>
        </w:rPr>
      </w:pPr>
      <w:r w:rsidRPr="00100B44">
        <w:rPr>
          <w:highlight w:val="yellow"/>
          <w:u w:val="single"/>
        </w:rPr>
        <w:t>Economic and demographic factors suggest</w:t>
      </w:r>
      <w:r w:rsidRPr="003114C7">
        <w:rPr>
          <w:u w:val="single"/>
        </w:rPr>
        <w:t xml:space="preserve"> that </w:t>
      </w:r>
      <w:r w:rsidRPr="00100B44">
        <w:rPr>
          <w:highlight w:val="yellow"/>
          <w:u w:val="single"/>
        </w:rPr>
        <w:t>only three countries</w:t>
      </w:r>
      <w:r w:rsidRPr="003F6C34">
        <w:rPr>
          <w:sz w:val="16"/>
        </w:rPr>
        <w:t>— Iran, Iraq, and Saudi Arabia—</w:t>
      </w:r>
      <w:r w:rsidRPr="00100B44">
        <w:rPr>
          <w:highlight w:val="yellow"/>
          <w:u w:val="single"/>
        </w:rPr>
        <w:t>could</w:t>
      </w:r>
      <w:r w:rsidRPr="003114C7">
        <w:rPr>
          <w:u w:val="single"/>
        </w:rPr>
        <w:t xml:space="preserve"> potentially </w:t>
      </w:r>
      <w:r w:rsidRPr="00100B44">
        <w:rPr>
          <w:highlight w:val="yellow"/>
          <w:u w:val="single"/>
        </w:rPr>
        <w:t>dominate</w:t>
      </w:r>
      <w:r w:rsidRPr="003114C7">
        <w:rPr>
          <w:u w:val="single"/>
        </w:rPr>
        <w:t xml:space="preserve"> large swathes of the</w:t>
      </w:r>
      <w:r w:rsidRPr="003F6C34">
        <w:rPr>
          <w:sz w:val="16"/>
        </w:rPr>
        <w:t xml:space="preserve"> Persian </w:t>
      </w:r>
      <w:r w:rsidRPr="003114C7">
        <w:rPr>
          <w:u w:val="single"/>
        </w:rPr>
        <w:t>Gulf</w:t>
      </w:r>
      <w:r w:rsidRPr="003F6C34">
        <w:rPr>
          <w:sz w:val="16"/>
        </w:rPr>
        <w:t xml:space="preserve"> region by force.58 However, </w:t>
      </w:r>
      <w:r w:rsidRPr="00100B44">
        <w:rPr>
          <w:highlight w:val="yellow"/>
          <w:u w:val="single"/>
        </w:rPr>
        <w:t>each has</w:t>
      </w:r>
      <w:r w:rsidRPr="003114C7">
        <w:rPr>
          <w:u w:val="single"/>
        </w:rPr>
        <w:t xml:space="preserve"> important </w:t>
      </w:r>
      <w:r w:rsidRPr="00100B44">
        <w:rPr>
          <w:highlight w:val="yellow"/>
          <w:u w:val="single"/>
        </w:rPr>
        <w:t>gaps in national power that limit its</w:t>
      </w:r>
      <w:r w:rsidRPr="003114C7">
        <w:rPr>
          <w:u w:val="single"/>
        </w:rPr>
        <w:t xml:space="preserve"> offensive </w:t>
      </w:r>
      <w:r w:rsidRPr="00100B44">
        <w:rPr>
          <w:highlight w:val="yellow"/>
          <w:u w:val="single"/>
        </w:rPr>
        <w:t>capabilities</w:t>
      </w:r>
      <w:r w:rsidRPr="003F6C34">
        <w:rPr>
          <w:sz w:val="16"/>
        </w:rPr>
        <w:t xml:space="preserve">, </w:t>
      </w:r>
      <w:r w:rsidRPr="003114C7">
        <w:rPr>
          <w:u w:val="single"/>
        </w:rPr>
        <w:t>now and into the foreseeable future</w:t>
      </w:r>
      <w:r w:rsidRPr="003F6C34">
        <w:rPr>
          <w:sz w:val="16"/>
        </w:rPr>
        <w:t xml:space="preserve"> (see Table 1). For example, Saudi Arabia has the region’s highest GDP and spends nearly three times as much on defense as any other country in the region.59 </w:t>
      </w:r>
      <w:r w:rsidRPr="00100B44">
        <w:rPr>
          <w:highlight w:val="yellow"/>
          <w:u w:val="single"/>
        </w:rPr>
        <w:t>The Saudi population</w:t>
      </w:r>
      <w:r w:rsidRPr="003F6C34">
        <w:rPr>
          <w:sz w:val="16"/>
        </w:rPr>
        <w:t xml:space="preserve">, however, </w:t>
      </w:r>
      <w:r w:rsidRPr="00100B44">
        <w:rPr>
          <w:highlight w:val="yellow"/>
          <w:u w:val="single"/>
        </w:rPr>
        <w:t>is less than half of Iran’s</w:t>
      </w:r>
      <w:r w:rsidRPr="003F6C34">
        <w:rPr>
          <w:sz w:val="16"/>
        </w:rPr>
        <w:t xml:space="preserve"> </w:t>
      </w:r>
      <w:proofErr w:type="spellStart"/>
      <w:r w:rsidRPr="003F6C34">
        <w:rPr>
          <w:sz w:val="16"/>
        </w:rPr>
        <w:t>sixtysix</w:t>
      </w:r>
      <w:proofErr w:type="spellEnd"/>
      <w:r w:rsidRPr="003F6C34">
        <w:rPr>
          <w:sz w:val="16"/>
        </w:rPr>
        <w:t xml:space="preserve"> million, </w:t>
      </w:r>
      <w:r w:rsidRPr="00100B44">
        <w:rPr>
          <w:highlight w:val="yellow"/>
          <w:u w:val="single"/>
        </w:rPr>
        <w:t>and the Kingdom faces</w:t>
      </w:r>
      <w:r w:rsidRPr="003114C7">
        <w:rPr>
          <w:u w:val="single"/>
        </w:rPr>
        <w:t xml:space="preserve"> the possibility of </w:t>
      </w:r>
      <w:r w:rsidRPr="00100B44">
        <w:rPr>
          <w:highlight w:val="yellow"/>
          <w:u w:val="single"/>
        </w:rPr>
        <w:t>domestic instability</w:t>
      </w:r>
      <w:r w:rsidRPr="003F6C34">
        <w:rPr>
          <w:sz w:val="16"/>
        </w:rPr>
        <w:t xml:space="preserve"> from both Sunni reformers and the Shiite minority.60 Furthermore, </w:t>
      </w:r>
      <w:r w:rsidRPr="00100B44">
        <w:rPr>
          <w:highlight w:val="yellow"/>
          <w:u w:val="single"/>
        </w:rPr>
        <w:t>the Saudi military is</w:t>
      </w:r>
      <w:r w:rsidRPr="003F6C34">
        <w:rPr>
          <w:sz w:val="16"/>
        </w:rPr>
        <w:t xml:space="preserve"> notorious for having modern equipment but </w:t>
      </w:r>
      <w:r w:rsidRPr="00100B44">
        <w:rPr>
          <w:highlight w:val="yellow"/>
          <w:u w:val="single"/>
        </w:rPr>
        <w:t>poorly trained</w:t>
      </w:r>
      <w:r w:rsidRPr="003114C7">
        <w:rPr>
          <w:u w:val="single"/>
        </w:rPr>
        <w:t xml:space="preserve"> and unmotivated</w:t>
      </w:r>
      <w:r w:rsidRPr="003F6C34">
        <w:rPr>
          <w:sz w:val="16"/>
        </w:rPr>
        <w:t xml:space="preserve"> soldiers.61</w:t>
      </w:r>
    </w:p>
    <w:p w:rsidR="00900998" w:rsidRPr="003F6C34" w:rsidRDefault="00900998" w:rsidP="00900998">
      <w:pPr>
        <w:rPr>
          <w:sz w:val="16"/>
        </w:rPr>
      </w:pPr>
      <w:r w:rsidRPr="00100B44">
        <w:rPr>
          <w:highlight w:val="yellow"/>
          <w:u w:val="single"/>
        </w:rPr>
        <w:t>Iran is the mirror image of Saudi Arabia</w:t>
      </w:r>
      <w:r w:rsidRPr="003F6C34">
        <w:rPr>
          <w:sz w:val="16"/>
        </w:rPr>
        <w:t xml:space="preserve">. Iran has more than twice the Kingdom’s population, but its GDP is substantially lower. On a per capita basis, Iran’s GDP is only $5,400, just over a third of the level in Saudi Arabia. Therefore, </w:t>
      </w:r>
      <w:r w:rsidRPr="00100B44">
        <w:rPr>
          <w:highlight w:val="yellow"/>
          <w:u w:val="single"/>
        </w:rPr>
        <w:t>Iran does not have</w:t>
      </w:r>
      <w:r w:rsidRPr="003114C7">
        <w:rPr>
          <w:u w:val="single"/>
        </w:rPr>
        <w:t xml:space="preserve"> much </w:t>
      </w:r>
      <w:r w:rsidRPr="00100B44">
        <w:rPr>
          <w:highlight w:val="yellow"/>
          <w:u w:val="single"/>
        </w:rPr>
        <w:t>money</w:t>
      </w:r>
      <w:r w:rsidRPr="003114C7">
        <w:rPr>
          <w:u w:val="single"/>
        </w:rPr>
        <w:t xml:space="preserve"> to spend on its military, explaining its paltry $9.6 billion per year defense budget (Saudi spends $41 billion</w:t>
      </w:r>
      <w:r w:rsidRPr="003F6C34">
        <w:rPr>
          <w:sz w:val="16"/>
        </w:rPr>
        <w:t xml:space="preserve">). Since the 1979 Iranian revolution, </w:t>
      </w:r>
      <w:r w:rsidRPr="003114C7">
        <w:rPr>
          <w:u w:val="single"/>
        </w:rPr>
        <w:t xml:space="preserve">Iran has relied on </w:t>
      </w:r>
      <w:r w:rsidRPr="00774443">
        <w:rPr>
          <w:u w:val="single"/>
        </w:rPr>
        <w:t>a large, poorly trained military</w:t>
      </w:r>
      <w:r w:rsidRPr="00774443">
        <w:rPr>
          <w:sz w:val="16"/>
        </w:rPr>
        <w:t xml:space="preserve"> that Iranian leaders hope has sufficient zeal to defend the country. The equation worked—barely—in the 1980s when Iraq invaded Iran.62 But </w:t>
      </w:r>
      <w:r w:rsidRPr="00774443">
        <w:rPr>
          <w:highlight w:val="yellow"/>
          <w:u w:val="single"/>
        </w:rPr>
        <w:t>the Iranian military has</w:t>
      </w:r>
      <w:r w:rsidRPr="00774443">
        <w:rPr>
          <w:u w:val="single"/>
        </w:rPr>
        <w:t xml:space="preserve"> essentially</w:t>
      </w:r>
      <w:r w:rsidRPr="003114C7">
        <w:rPr>
          <w:u w:val="single"/>
        </w:rPr>
        <w:t xml:space="preserve"> </w:t>
      </w:r>
      <w:r w:rsidRPr="00774443">
        <w:rPr>
          <w:highlight w:val="yellow"/>
          <w:u w:val="single"/>
        </w:rPr>
        <w:t>no</w:t>
      </w:r>
      <w:r w:rsidRPr="003114C7">
        <w:rPr>
          <w:u w:val="single"/>
        </w:rPr>
        <w:t xml:space="preserve">ne of the </w:t>
      </w:r>
      <w:r w:rsidRPr="00774443">
        <w:rPr>
          <w:highlight w:val="yellow"/>
          <w:u w:val="single"/>
        </w:rPr>
        <w:t>modern weapons and</w:t>
      </w:r>
      <w:r w:rsidRPr="00774443">
        <w:rPr>
          <w:u w:val="single"/>
        </w:rPr>
        <w:t xml:space="preserve"> advanced</w:t>
      </w:r>
      <w:r w:rsidRPr="003114C7">
        <w:rPr>
          <w:u w:val="single"/>
        </w:rPr>
        <w:t xml:space="preserve"> </w:t>
      </w:r>
      <w:r w:rsidRPr="00774443">
        <w:rPr>
          <w:highlight w:val="yellow"/>
          <w:u w:val="single"/>
        </w:rPr>
        <w:t>training required to pose a</w:t>
      </w:r>
      <w:r w:rsidRPr="003114C7">
        <w:rPr>
          <w:u w:val="single"/>
        </w:rPr>
        <w:t xml:space="preserve"> serious offensive </w:t>
      </w:r>
      <w:r w:rsidRPr="00774443">
        <w:rPr>
          <w:highlight w:val="yellow"/>
          <w:u w:val="single"/>
        </w:rPr>
        <w:t>military threat</w:t>
      </w:r>
      <w:r w:rsidRPr="003F6C34">
        <w:rPr>
          <w:sz w:val="16"/>
        </w:rPr>
        <w:t xml:space="preserve"> to Iran’s neighbors.63</w:t>
      </w:r>
    </w:p>
    <w:p w:rsidR="00900998" w:rsidRPr="003F6C34" w:rsidRDefault="00900998" w:rsidP="00900998">
      <w:pPr>
        <w:rPr>
          <w:sz w:val="16"/>
        </w:rPr>
      </w:pPr>
      <w:r w:rsidRPr="003F6C34">
        <w:rPr>
          <w:sz w:val="16"/>
        </w:rPr>
        <w:t xml:space="preserve">Iraq was once the most powerful country along the Persian Gulf littoral. It boasted the region’s second-biggest population, annual oil income that rivaled Iran, and a military that was unmatched in the region. But </w:t>
      </w:r>
      <w:r w:rsidRPr="003114C7">
        <w:rPr>
          <w:u w:val="single"/>
        </w:rPr>
        <w:t>two</w:t>
      </w:r>
      <w:r w:rsidRPr="003F6C34">
        <w:rPr>
          <w:sz w:val="16"/>
        </w:rPr>
        <w:t xml:space="preserve"> disastrous </w:t>
      </w:r>
      <w:r w:rsidRPr="003114C7">
        <w:rPr>
          <w:u w:val="single"/>
        </w:rPr>
        <w:t xml:space="preserve">wars, </w:t>
      </w:r>
      <w:r w:rsidRPr="00774443">
        <w:rPr>
          <w:highlight w:val="yellow"/>
          <w:u w:val="single"/>
        </w:rPr>
        <w:t>thirteen years of sanctions, and seven years of insurgency have crippled the country: it will have</w:t>
      </w:r>
      <w:r w:rsidRPr="003114C7">
        <w:rPr>
          <w:u w:val="single"/>
        </w:rPr>
        <w:t xml:space="preserve"> virtually </w:t>
      </w:r>
      <w:r w:rsidRPr="00774443">
        <w:rPr>
          <w:highlight w:val="yellow"/>
          <w:u w:val="single"/>
        </w:rPr>
        <w:t>no offensive military</w:t>
      </w:r>
      <w:r w:rsidRPr="003114C7">
        <w:rPr>
          <w:u w:val="single"/>
        </w:rPr>
        <w:t xml:space="preserve"> power for the foreseeable future. Iraq seems more likely to roil markets because of its weakness</w:t>
      </w:r>
      <w:r w:rsidRPr="003F6C34">
        <w:rPr>
          <w:sz w:val="16"/>
        </w:rPr>
        <w:t xml:space="preserve"> (which allegedly invites predation from its neighbors) </w:t>
      </w:r>
      <w:r w:rsidRPr="003114C7">
        <w:rPr>
          <w:u w:val="single"/>
        </w:rPr>
        <w:t xml:space="preserve">than because it might </w:t>
      </w:r>
      <w:r w:rsidRPr="003F6C34">
        <w:rPr>
          <w:sz w:val="16"/>
        </w:rPr>
        <w:t>launch a bid for hegemony. Pg. 474-476</w:t>
      </w:r>
    </w:p>
    <w:p w:rsidR="00900998" w:rsidRDefault="00900998" w:rsidP="00900998"/>
    <w:p w:rsidR="00900998" w:rsidRPr="0014010E" w:rsidRDefault="00900998" w:rsidP="00900998">
      <w:pPr>
        <w:pStyle w:val="Heading4"/>
      </w:pPr>
      <w:r w:rsidRPr="0014010E">
        <w:t>No Middle East war</w:t>
      </w:r>
    </w:p>
    <w:p w:rsidR="00900998" w:rsidRPr="0014010E" w:rsidRDefault="00900998" w:rsidP="00900998">
      <w:r w:rsidRPr="00D959B9">
        <w:rPr>
          <w:rStyle w:val="StyleStyleBold12pt"/>
        </w:rPr>
        <w:t xml:space="preserve">Maloney and </w:t>
      </w:r>
      <w:proofErr w:type="spellStart"/>
      <w:r w:rsidRPr="00D959B9">
        <w:rPr>
          <w:rStyle w:val="StyleStyleBold12pt"/>
        </w:rPr>
        <w:t>Takeyh</w:t>
      </w:r>
      <w:proofErr w:type="spellEnd"/>
      <w:r w:rsidRPr="00D959B9">
        <w:rPr>
          <w:rStyle w:val="StyleStyleBold12pt"/>
        </w:rPr>
        <w:t xml:space="preserve"> 7</w:t>
      </w:r>
      <w:r>
        <w:t>—</w:t>
      </w:r>
      <w:r w:rsidRPr="0014010E">
        <w:t xml:space="preserve">*senior fellow for Middle East Policy at the </w:t>
      </w:r>
      <w:proofErr w:type="spellStart"/>
      <w:r w:rsidRPr="0014010E">
        <w:t>Saban</w:t>
      </w:r>
      <w:proofErr w:type="spellEnd"/>
      <w:r w:rsidRPr="0014010E">
        <w:t xml:space="preserve"> Center for Middle East Studies at the Brookings Institution AND **senior fellow for Middle East Studies at the Council on Foreign Relations (Susan and Ray, International Herald Tribune, 6/28, “Why the Ira</w:t>
      </w:r>
      <w:r>
        <w:t>q War Won't Engulf the Mideast,”</w:t>
      </w:r>
      <w:r w:rsidRPr="0014010E">
        <w:t xml:space="preserve"> </w:t>
      </w:r>
    </w:p>
    <w:p w:rsidR="00900998" w:rsidRPr="0014010E" w:rsidRDefault="00900998" w:rsidP="00900998">
      <w:r w:rsidRPr="0014010E">
        <w:t>http://www.brookings.edu/opinions/2007/0628iraq_maloney.aspx)</w:t>
      </w:r>
    </w:p>
    <w:p w:rsidR="00900998" w:rsidRPr="0014010E" w:rsidRDefault="00900998" w:rsidP="00900998"/>
    <w:p w:rsidR="00900998" w:rsidRDefault="00900998" w:rsidP="00900998">
      <w:pPr>
        <w:rPr>
          <w:rStyle w:val="TitleChar"/>
        </w:rPr>
      </w:pPr>
      <w:r w:rsidRPr="00D959B9">
        <w:rPr>
          <w:sz w:val="16"/>
        </w:rPr>
        <w:t xml:space="preserve">Yet, </w:t>
      </w:r>
      <w:r w:rsidRPr="00D959B9">
        <w:rPr>
          <w:rStyle w:val="TitleChar"/>
        </w:rPr>
        <w:t xml:space="preserve">the </w:t>
      </w:r>
      <w:r w:rsidRPr="00171860">
        <w:rPr>
          <w:rStyle w:val="TitleChar"/>
          <w:highlight w:val="yellow"/>
        </w:rPr>
        <w:t>Saudis, Iranians, Jordanians, Syrians, and others are very unlikely to go to war</w:t>
      </w:r>
      <w:r w:rsidRPr="00D959B9">
        <w:rPr>
          <w:sz w:val="16"/>
        </w:rPr>
        <w:t xml:space="preserve"> either to protect their own sect or ethnic group or to prevent one country from gaining the upper hand in Iraq. The reasons are fairly straightforward. First, </w:t>
      </w:r>
      <w:r w:rsidRPr="00171860">
        <w:rPr>
          <w:rStyle w:val="TitleChar"/>
          <w:highlight w:val="yellow"/>
        </w:rPr>
        <w:t>Middle Eastern leaders</w:t>
      </w:r>
      <w:r w:rsidRPr="00D959B9">
        <w:rPr>
          <w:sz w:val="16"/>
        </w:rPr>
        <w:t xml:space="preserve">, like politicians everywhere, </w:t>
      </w:r>
      <w:r w:rsidRPr="00171860">
        <w:rPr>
          <w:rStyle w:val="TitleChar"/>
          <w:highlight w:val="yellow"/>
        </w:rPr>
        <w:t>are primarily interested in</w:t>
      </w:r>
      <w:r w:rsidRPr="00D959B9">
        <w:rPr>
          <w:sz w:val="16"/>
        </w:rPr>
        <w:t xml:space="preserve"> one thing: </w:t>
      </w:r>
      <w:r w:rsidRPr="00171860">
        <w:rPr>
          <w:rStyle w:val="TitleChar"/>
          <w:highlight w:val="yellow"/>
        </w:rPr>
        <w:t>self-preservation. Committing forces</w:t>
      </w:r>
      <w:r w:rsidRPr="00D959B9">
        <w:rPr>
          <w:sz w:val="16"/>
        </w:rPr>
        <w:t xml:space="preserve"> to Iraq </w:t>
      </w:r>
      <w:r w:rsidRPr="00171860">
        <w:rPr>
          <w:rStyle w:val="TitleChar"/>
          <w:highlight w:val="yellow"/>
        </w:rPr>
        <w:t>is an inherently risky proposition, which</w:t>
      </w:r>
      <w:r w:rsidRPr="00D959B9">
        <w:rPr>
          <w:rStyle w:val="TitleChar"/>
        </w:rPr>
        <w:t xml:space="preserve">, if the conflict went badly, </w:t>
      </w:r>
      <w:r w:rsidRPr="00171860">
        <w:rPr>
          <w:rStyle w:val="TitleChar"/>
          <w:highlight w:val="yellow"/>
        </w:rPr>
        <w:t>could threaten domestic political stability</w:t>
      </w:r>
      <w:r w:rsidRPr="00D959B9">
        <w:rPr>
          <w:sz w:val="16"/>
        </w:rPr>
        <w:t xml:space="preserve">. Moreover, </w:t>
      </w:r>
      <w:r w:rsidRPr="00D959B9">
        <w:rPr>
          <w:rStyle w:val="TitleChar"/>
        </w:rPr>
        <w:t xml:space="preserve">most </w:t>
      </w:r>
      <w:r w:rsidRPr="00171860">
        <w:rPr>
          <w:rStyle w:val="TitleChar"/>
          <w:highlight w:val="yellow"/>
        </w:rPr>
        <w:t>Arab armies are geared toward regime protection rather than projecting power and thus have little capability for sending troops</w:t>
      </w:r>
      <w:r>
        <w:rPr>
          <w:rStyle w:val="TitleChar"/>
        </w:rPr>
        <w:t>////</w:t>
      </w:r>
    </w:p>
    <w:p w:rsidR="00900998" w:rsidRDefault="00900998" w:rsidP="00900998">
      <w:pPr>
        <w:rPr>
          <w:rStyle w:val="TitleChar"/>
        </w:rPr>
      </w:pPr>
    </w:p>
    <w:p w:rsidR="00900998" w:rsidRDefault="00900998" w:rsidP="00900998">
      <w:pPr>
        <w:rPr>
          <w:rStyle w:val="TitleChar"/>
        </w:rPr>
      </w:pPr>
    </w:p>
    <w:p w:rsidR="00900998" w:rsidRPr="00D959B9" w:rsidRDefault="00900998" w:rsidP="00900998">
      <w:pPr>
        <w:rPr>
          <w:sz w:val="16"/>
        </w:rPr>
      </w:pPr>
      <w:r w:rsidRPr="00D959B9">
        <w:rPr>
          <w:sz w:val="16"/>
        </w:rPr>
        <w:t xml:space="preserve"> </w:t>
      </w:r>
      <w:proofErr w:type="gramStart"/>
      <w:r w:rsidRPr="00D959B9">
        <w:rPr>
          <w:sz w:val="16"/>
        </w:rPr>
        <w:t>to</w:t>
      </w:r>
      <w:proofErr w:type="gramEnd"/>
      <w:r w:rsidRPr="00D959B9">
        <w:rPr>
          <w:sz w:val="16"/>
        </w:rPr>
        <w:t xml:space="preserve"> Iraq. Second, </w:t>
      </w:r>
      <w:r w:rsidRPr="00D959B9">
        <w:rPr>
          <w:rStyle w:val="TitleChar"/>
        </w:rPr>
        <w:t xml:space="preserve">there is cause for concern about </w:t>
      </w:r>
      <w:r w:rsidRPr="00D959B9">
        <w:rPr>
          <w:sz w:val="16"/>
        </w:rPr>
        <w:t xml:space="preserve">the so-called </w:t>
      </w:r>
      <w:r w:rsidRPr="00D959B9">
        <w:rPr>
          <w:rStyle w:val="TitleChar"/>
        </w:rPr>
        <w:t>blowback</w:t>
      </w:r>
      <w:r w:rsidRPr="00D959B9">
        <w:rPr>
          <w:sz w:val="16"/>
        </w:rPr>
        <w:t xml:space="preserve"> scenario </w:t>
      </w:r>
      <w:r w:rsidRPr="00D959B9">
        <w:rPr>
          <w:rStyle w:val="TitleChar"/>
        </w:rPr>
        <w:t xml:space="preserve">in which </w:t>
      </w:r>
      <w:proofErr w:type="spellStart"/>
      <w:r w:rsidRPr="00D959B9">
        <w:rPr>
          <w:rStyle w:val="TitleChar"/>
        </w:rPr>
        <w:t>jihadis</w:t>
      </w:r>
      <w:proofErr w:type="spellEnd"/>
      <w:r w:rsidRPr="00D959B9">
        <w:rPr>
          <w:sz w:val="16"/>
        </w:rPr>
        <w:t xml:space="preserve"> returning from Iraq </w:t>
      </w:r>
      <w:r w:rsidRPr="00D959B9">
        <w:rPr>
          <w:rStyle w:val="TitleChar"/>
        </w:rPr>
        <w:t>destabilize their home countries</w:t>
      </w:r>
      <w:r w:rsidRPr="00D959B9">
        <w:rPr>
          <w:sz w:val="16"/>
        </w:rPr>
        <w:t xml:space="preserve">, plunging the region into conflict. Middle Eastern leaders are preparing for this possibility. </w:t>
      </w:r>
      <w:r w:rsidRPr="00D959B9">
        <w:rPr>
          <w:rStyle w:val="TitleChar"/>
        </w:rPr>
        <w:t>Unlike in the 1990s</w:t>
      </w:r>
      <w:r w:rsidRPr="00D959B9">
        <w:rPr>
          <w:sz w:val="16"/>
        </w:rPr>
        <w:t xml:space="preserve">, when Arab fighters in the Afghan jihad against the Soviet Union returned to Algeria, Egypt and Saudi Arabia and became a source of instability, </w:t>
      </w:r>
      <w:r w:rsidRPr="00D959B9">
        <w:rPr>
          <w:rStyle w:val="TitleChar"/>
        </w:rPr>
        <w:t>Arab security services are being vigilant about who is coming in and going from their countries</w:t>
      </w:r>
      <w:r w:rsidRPr="00D959B9">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171860">
        <w:rPr>
          <w:rStyle w:val="TitleChar"/>
          <w:highlight w:val="yellow"/>
        </w:rPr>
        <w:t>there is no precedent for Arab leaders to commit forces to conflicts in which they are not directly involved</w:t>
      </w:r>
      <w:r w:rsidRPr="00D959B9">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D959B9">
        <w:rPr>
          <w:sz w:val="16"/>
        </w:rPr>
        <w:t>forces</w:t>
      </w:r>
      <w:proofErr w:type="gramEnd"/>
      <w:r w:rsidRPr="00D959B9">
        <w:rPr>
          <w:sz w:val="16"/>
        </w:rPr>
        <w:t xml:space="preserve"> either to protect the Lebanese from the Israelis or from other Lebanese. </w:t>
      </w:r>
      <w:r w:rsidRPr="00D959B9">
        <w:rPr>
          <w:rStyle w:val="TitleChar"/>
        </w:rPr>
        <w:t xml:space="preserve">The civil war in </w:t>
      </w:r>
      <w:r w:rsidRPr="00171860">
        <w:rPr>
          <w:rStyle w:val="TitleChar"/>
          <w:highlight w:val="yellow"/>
        </w:rPr>
        <w:t>Lebanon was regarded as someone else's fight</w:t>
      </w:r>
      <w:r w:rsidRPr="00D959B9">
        <w:rPr>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171860">
        <w:rPr>
          <w:rStyle w:val="TitleChar"/>
          <w:highlight w:val="yellow"/>
        </w:rPr>
        <w:t>The Middle East is</w:t>
      </w:r>
      <w:r w:rsidRPr="00D959B9">
        <w:rPr>
          <w:rStyle w:val="TitleChar"/>
        </w:rPr>
        <w:t xml:space="preserve"> a region both prone and </w:t>
      </w:r>
      <w:r w:rsidRPr="00171860">
        <w:rPr>
          <w:rStyle w:val="TitleChar"/>
          <w:highlight w:val="yellow"/>
        </w:rPr>
        <w:t>accustomed to civil wars.</w:t>
      </w:r>
      <w:r w:rsidRPr="00D959B9">
        <w:rPr>
          <w:rStyle w:val="TitleChar"/>
        </w:rPr>
        <w:t xml:space="preserve"> But </w:t>
      </w:r>
      <w:r w:rsidRPr="00171860">
        <w:rPr>
          <w:rStyle w:val="TitleChar"/>
          <w:highlight w:val="yellow"/>
        </w:rPr>
        <w:t>given its experience with ambiguous conflicts, the region has</w:t>
      </w:r>
      <w:r w:rsidRPr="00D959B9">
        <w:rPr>
          <w:rStyle w:val="TitleChar"/>
        </w:rPr>
        <w:t xml:space="preserve"> also </w:t>
      </w:r>
      <w:r w:rsidRPr="00171860">
        <w:rPr>
          <w:rStyle w:val="TitleChar"/>
          <w:highlight w:val="yellow"/>
        </w:rPr>
        <w:t>developed an intuitive ability to contain its civil strife and prevent local conflicts from enveloping the entire Middle East</w:t>
      </w:r>
      <w:r w:rsidRPr="00D959B9">
        <w:rPr>
          <w:sz w:val="16"/>
        </w:rPr>
        <w:t>.</w:t>
      </w:r>
    </w:p>
    <w:p w:rsidR="00900998" w:rsidRPr="00D17C4E" w:rsidRDefault="00900998" w:rsidP="00900998"/>
    <w:p w:rsidR="00900998" w:rsidRDefault="00900998" w:rsidP="00D17C4E"/>
    <w:p w:rsidR="00900998" w:rsidRDefault="00900998" w:rsidP="00900998">
      <w:pPr>
        <w:pStyle w:val="Heading2"/>
      </w:pPr>
    </w:p>
    <w:p w:rsidR="00900998" w:rsidRDefault="00900998" w:rsidP="00900998">
      <w:pPr>
        <w:pStyle w:val="Heading2"/>
      </w:pPr>
      <w:r>
        <w:t>*** 2NC</w:t>
      </w:r>
    </w:p>
    <w:p w:rsidR="00900998" w:rsidRDefault="00900998" w:rsidP="00900998"/>
    <w:p w:rsidR="00900998" w:rsidRPr="003114C7" w:rsidRDefault="00900998" w:rsidP="00900998">
      <w:pPr>
        <w:pStyle w:val="Heading3"/>
      </w:pPr>
      <w:bookmarkStart w:id="6" w:name="_Toc327884801"/>
      <w:bookmarkStart w:id="7" w:name="_Toc327887436"/>
      <w:bookmarkStart w:id="8" w:name="_Toc327900560"/>
      <w:bookmarkStart w:id="9" w:name="_Toc327900657"/>
      <w:bookmarkStart w:id="10" w:name="_Toc327900849"/>
      <w:bookmarkStart w:id="11" w:name="_Toc328056595"/>
      <w:bookmarkStart w:id="12" w:name="_Toc328058832"/>
      <w:r w:rsidRPr="003114C7">
        <w:t xml:space="preserve">1nc </w:t>
      </w:r>
      <w:r>
        <w:t xml:space="preserve">D – </w:t>
      </w:r>
      <w:r w:rsidRPr="003114C7">
        <w:t>Intervention</w:t>
      </w:r>
      <w:bookmarkEnd w:id="6"/>
      <w:bookmarkEnd w:id="7"/>
      <w:bookmarkEnd w:id="8"/>
      <w:bookmarkEnd w:id="9"/>
      <w:bookmarkEnd w:id="10"/>
      <w:bookmarkEnd w:id="11"/>
      <w:bookmarkEnd w:id="12"/>
    </w:p>
    <w:p w:rsidR="00900998" w:rsidRPr="003114C7" w:rsidRDefault="00900998" w:rsidP="00900998"/>
    <w:p w:rsidR="00900998" w:rsidRPr="003114C7" w:rsidRDefault="00900998" w:rsidP="00900998">
      <w:pPr>
        <w:rPr>
          <w:b/>
        </w:rPr>
      </w:pPr>
      <w:r w:rsidRPr="003114C7">
        <w:rPr>
          <w:b/>
        </w:rPr>
        <w:t xml:space="preserve">The Gulf will remain </w:t>
      </w:r>
      <w:r w:rsidRPr="003114C7">
        <w:rPr>
          <w:b/>
          <w:u w:val="single"/>
        </w:rPr>
        <w:t>strategically important</w:t>
      </w:r>
      <w:r w:rsidRPr="003114C7">
        <w:rPr>
          <w:b/>
        </w:rPr>
        <w:t xml:space="preserve"> to the US – Independence doesn’t solve </w:t>
      </w:r>
    </w:p>
    <w:p w:rsidR="00900998" w:rsidRPr="003114C7" w:rsidRDefault="00900998" w:rsidP="00900998">
      <w:pPr>
        <w:rPr>
          <w:sz w:val="16"/>
          <w:szCs w:val="16"/>
        </w:rPr>
      </w:pPr>
      <w:r w:rsidRPr="003114C7">
        <w:rPr>
          <w:b/>
        </w:rPr>
        <w:t xml:space="preserve">McNally 11 </w:t>
      </w:r>
      <w:r w:rsidRPr="003114C7">
        <w:rPr>
          <w:sz w:val="16"/>
          <w:szCs w:val="16"/>
        </w:rPr>
        <w:t xml:space="preserve">- President @ The </w:t>
      </w:r>
      <w:proofErr w:type="spellStart"/>
      <w:r w:rsidRPr="003114C7">
        <w:rPr>
          <w:sz w:val="16"/>
          <w:szCs w:val="16"/>
        </w:rPr>
        <w:t>Rapidan</w:t>
      </w:r>
      <w:proofErr w:type="spellEnd"/>
      <w:r w:rsidRPr="003114C7">
        <w:rPr>
          <w:sz w:val="16"/>
          <w:szCs w:val="16"/>
        </w:rPr>
        <w:t xml:space="preserve"> Group [Robert McNally, “Subject: "Changing Energy Markets and U.S. National Security" Hearing of the Terrorism, Nonproliferation and Trade Subcommittee of the House Foreign Affairs Committee, </w:t>
      </w:r>
      <w:r w:rsidRPr="003114C7">
        <w:rPr>
          <w:sz w:val="16"/>
          <w:szCs w:val="16"/>
          <w:u w:val="single"/>
        </w:rPr>
        <w:t>CQ Congressional Testimony</w:t>
      </w:r>
      <w:r w:rsidRPr="003114C7">
        <w:rPr>
          <w:sz w:val="16"/>
          <w:szCs w:val="16"/>
        </w:rPr>
        <w:t>, December 16, 2011 Friday</w:t>
      </w:r>
    </w:p>
    <w:p w:rsidR="00900998" w:rsidRPr="003114C7" w:rsidRDefault="00900998" w:rsidP="00900998">
      <w:pPr>
        <w:rPr>
          <w:sz w:val="16"/>
          <w:szCs w:val="16"/>
          <w:u w:val="single"/>
        </w:rPr>
      </w:pPr>
    </w:p>
    <w:p w:rsidR="00900998" w:rsidRPr="003114C7" w:rsidRDefault="00900998" w:rsidP="00900998">
      <w:pPr>
        <w:rPr>
          <w:sz w:val="16"/>
        </w:rPr>
      </w:pPr>
      <w:r w:rsidRPr="003114C7">
        <w:rPr>
          <w:sz w:val="16"/>
        </w:rPr>
        <w:t xml:space="preserve">But the good news must be viewed in perspective. </w:t>
      </w:r>
      <w:r w:rsidRPr="003114C7">
        <w:rPr>
          <w:u w:val="single"/>
        </w:rPr>
        <w:t xml:space="preserve">Our </w:t>
      </w:r>
      <w:r w:rsidRPr="0074610D">
        <w:rPr>
          <w:highlight w:val="yellow"/>
          <w:u w:val="single"/>
        </w:rPr>
        <w:t>energy security</w:t>
      </w:r>
      <w:r w:rsidRPr="003114C7">
        <w:rPr>
          <w:u w:val="single"/>
        </w:rPr>
        <w:t xml:space="preserve"> is and </w:t>
      </w:r>
      <w:r w:rsidRPr="0074610D">
        <w:rPr>
          <w:highlight w:val="yellow"/>
          <w:u w:val="single"/>
        </w:rPr>
        <w:t>will remain</w:t>
      </w:r>
      <w:r w:rsidRPr="003114C7">
        <w:rPr>
          <w:u w:val="single"/>
        </w:rPr>
        <w:t xml:space="preserve"> strongly </w:t>
      </w:r>
      <w:r w:rsidRPr="0074610D">
        <w:rPr>
          <w:highlight w:val="yellow"/>
          <w:u w:val="single"/>
        </w:rPr>
        <w:t>linked to</w:t>
      </w:r>
      <w:r w:rsidRPr="003114C7">
        <w:rPr>
          <w:u w:val="single"/>
        </w:rPr>
        <w:t xml:space="preserve"> trends and </w:t>
      </w:r>
      <w:r w:rsidRPr="0074610D">
        <w:rPr>
          <w:highlight w:val="yellow"/>
          <w:u w:val="single"/>
        </w:rPr>
        <w:t xml:space="preserve">developments in the global oil market, </w:t>
      </w:r>
      <w:r w:rsidRPr="0074610D">
        <w:rPr>
          <w:b/>
          <w:highlight w:val="yellow"/>
          <w:u w:val="single"/>
          <w:bdr w:val="single" w:sz="4" w:space="0" w:color="auto"/>
        </w:rPr>
        <w:t>not just our import share</w:t>
      </w:r>
      <w:r w:rsidRPr="0074610D">
        <w:rPr>
          <w:sz w:val="16"/>
          <w:highlight w:val="yellow"/>
        </w:rPr>
        <w:t xml:space="preserve">. </w:t>
      </w:r>
      <w:r w:rsidRPr="0074610D">
        <w:rPr>
          <w:highlight w:val="yellow"/>
          <w:u w:val="single"/>
        </w:rPr>
        <w:t>We are and will remain vulnerable to price shocks</w:t>
      </w:r>
      <w:r w:rsidRPr="003114C7">
        <w:rPr>
          <w:u w:val="single"/>
        </w:rPr>
        <w:t xml:space="preserve"> caused by tightening global supply-demand fundamentals and geopolitical disruptions anywhere in the global oil market</w:t>
      </w:r>
      <w:r w:rsidRPr="003114C7">
        <w:rPr>
          <w:sz w:val="16"/>
        </w:rPr>
        <w:t xml:space="preserve">. </w:t>
      </w:r>
      <w:r w:rsidRPr="003114C7">
        <w:rPr>
          <w:u w:val="single"/>
        </w:rPr>
        <w:t xml:space="preserve">And </w:t>
      </w:r>
      <w:r w:rsidRPr="0074610D">
        <w:rPr>
          <w:highlight w:val="yellow"/>
          <w:u w:val="single"/>
        </w:rPr>
        <w:t>the</w:t>
      </w:r>
      <w:r w:rsidRPr="003114C7">
        <w:rPr>
          <w:u w:val="single"/>
        </w:rPr>
        <w:t xml:space="preserve"> strategic </w:t>
      </w:r>
      <w:r w:rsidRPr="0074610D">
        <w:rPr>
          <w:highlight w:val="yellow"/>
          <w:u w:val="single"/>
        </w:rPr>
        <w:t>importance of the Persian Gulf</w:t>
      </w:r>
      <w:r w:rsidRPr="003114C7">
        <w:rPr>
          <w:u w:val="single"/>
        </w:rPr>
        <w:t xml:space="preserve"> region</w:t>
      </w:r>
      <w:r w:rsidRPr="003114C7">
        <w:rPr>
          <w:sz w:val="16"/>
        </w:rPr>
        <w:t xml:space="preserve"> and its enormous, low-cost hydrocarbon reserves </w:t>
      </w:r>
      <w:r w:rsidRPr="0074610D">
        <w:rPr>
          <w:highlight w:val="yellow"/>
          <w:u w:val="single"/>
        </w:rPr>
        <w:t>is likely to grow</w:t>
      </w:r>
      <w:r w:rsidRPr="003114C7">
        <w:rPr>
          <w:u w:val="single"/>
        </w:rPr>
        <w:t xml:space="preserve"> in the coming decades </w:t>
      </w:r>
      <w:r w:rsidRPr="0074610D">
        <w:rPr>
          <w:highlight w:val="yellow"/>
          <w:u w:val="single"/>
        </w:rPr>
        <w:t xml:space="preserve">as </w:t>
      </w:r>
      <w:r w:rsidRPr="0074610D">
        <w:rPr>
          <w:b/>
          <w:highlight w:val="yellow"/>
          <w:u w:val="single"/>
          <w:bdr w:val="single" w:sz="4" w:space="0" w:color="auto"/>
        </w:rPr>
        <w:t>Asia taps them to fuel growth</w:t>
      </w:r>
      <w:r w:rsidRPr="0074610D">
        <w:rPr>
          <w:highlight w:val="yellow"/>
          <w:u w:val="single"/>
        </w:rPr>
        <w:t>. Our</w:t>
      </w:r>
      <w:r w:rsidRPr="003114C7">
        <w:rPr>
          <w:u w:val="single"/>
        </w:rPr>
        <w:t xml:space="preserve"> geopolitical and homeland </w:t>
      </w:r>
      <w:r w:rsidRPr="0074610D">
        <w:rPr>
          <w:highlight w:val="yellow"/>
          <w:u w:val="single"/>
        </w:rPr>
        <w:t>security interests will remain</w:t>
      </w:r>
      <w:r w:rsidRPr="003114C7">
        <w:rPr>
          <w:u w:val="single"/>
        </w:rPr>
        <w:t xml:space="preserve"> closely </w:t>
      </w:r>
      <w:r w:rsidRPr="0074610D">
        <w:rPr>
          <w:highlight w:val="yellow"/>
          <w:u w:val="single"/>
        </w:rPr>
        <w:t>bound to the security of the Persian Gulf</w:t>
      </w:r>
      <w:r w:rsidRPr="003114C7">
        <w:rPr>
          <w:u w:val="single"/>
        </w:rPr>
        <w:t xml:space="preserve"> region, </w:t>
      </w:r>
      <w:r w:rsidRPr="0074610D">
        <w:rPr>
          <w:highlight w:val="yellow"/>
          <w:u w:val="single"/>
        </w:rPr>
        <w:t xml:space="preserve">the </w:t>
      </w:r>
      <w:r w:rsidRPr="0074610D">
        <w:rPr>
          <w:b/>
          <w:highlight w:val="yellow"/>
          <w:u w:val="single"/>
          <w:bdr w:val="single" w:sz="4" w:space="0" w:color="auto"/>
        </w:rPr>
        <w:t>sea-lanes</w:t>
      </w:r>
      <w:r w:rsidRPr="003114C7">
        <w:rPr>
          <w:u w:val="single"/>
        </w:rPr>
        <w:t xml:space="preserve"> to and from it, </w:t>
      </w:r>
      <w:r w:rsidRPr="0074610D">
        <w:rPr>
          <w:highlight w:val="yellow"/>
          <w:u w:val="single"/>
        </w:rPr>
        <w:t xml:space="preserve">and the ability to prevent Gulf countries from </w:t>
      </w:r>
      <w:r w:rsidRPr="0074610D">
        <w:rPr>
          <w:b/>
          <w:highlight w:val="yellow"/>
          <w:u w:val="single"/>
          <w:bdr w:val="single" w:sz="4" w:space="0" w:color="auto"/>
        </w:rPr>
        <w:t>spending their windfalls</w:t>
      </w:r>
      <w:r w:rsidRPr="003114C7">
        <w:rPr>
          <w:u w:val="single"/>
        </w:rPr>
        <w:t xml:space="preserve"> on threats to US and global security</w:t>
      </w:r>
      <w:r w:rsidRPr="003114C7">
        <w:rPr>
          <w:sz w:val="16"/>
        </w:rPr>
        <w:t xml:space="preserve">. //1nc Defense </w:t>
      </w:r>
    </w:p>
    <w:p w:rsidR="00900998" w:rsidRDefault="00900998" w:rsidP="00900998">
      <w:pPr>
        <w:rPr>
          <w:sz w:val="16"/>
        </w:rPr>
      </w:pPr>
    </w:p>
    <w:p w:rsidR="00900998" w:rsidRPr="00A44F22" w:rsidRDefault="00900998" w:rsidP="00900998">
      <w:pPr>
        <w:rPr>
          <w:b/>
        </w:rPr>
      </w:pPr>
      <w:r w:rsidRPr="00A44F22">
        <w:rPr>
          <w:b/>
        </w:rPr>
        <w:t xml:space="preserve">US has diversified away from political opponents – </w:t>
      </w:r>
      <w:r>
        <w:rPr>
          <w:b/>
        </w:rPr>
        <w:t xml:space="preserve">No oil wars </w:t>
      </w:r>
      <w:r w:rsidRPr="00A44F22">
        <w:rPr>
          <w:b/>
        </w:rPr>
        <w:t xml:space="preserve"> </w:t>
      </w:r>
    </w:p>
    <w:p w:rsidR="00900998" w:rsidRPr="003F6C34" w:rsidRDefault="00900998" w:rsidP="00900998">
      <w:pPr>
        <w:rPr>
          <w:sz w:val="16"/>
        </w:rPr>
      </w:pPr>
      <w:proofErr w:type="spellStart"/>
      <w:r w:rsidRPr="00A44F22">
        <w:rPr>
          <w:b/>
        </w:rPr>
        <w:t>Mityakov</w:t>
      </w:r>
      <w:proofErr w:type="spellEnd"/>
      <w:r w:rsidRPr="00A44F22">
        <w:rPr>
          <w:b/>
        </w:rPr>
        <w:t xml:space="preserve"> et al. 11</w:t>
      </w:r>
      <w:r w:rsidRPr="003F6C34">
        <w:rPr>
          <w:sz w:val="16"/>
        </w:rPr>
        <w:t xml:space="preserve"> – Professor of Economics @ Clemson University [Sergey </w:t>
      </w:r>
      <w:proofErr w:type="spellStart"/>
      <w:r w:rsidRPr="003F6C34">
        <w:rPr>
          <w:sz w:val="16"/>
        </w:rPr>
        <w:t>Mityakov</w:t>
      </w:r>
      <w:proofErr w:type="spellEnd"/>
      <w:r w:rsidRPr="003F6C34">
        <w:rPr>
          <w:sz w:val="16"/>
        </w:rPr>
        <w:t xml:space="preserve">, </w:t>
      </w:r>
      <w:proofErr w:type="spellStart"/>
      <w:r w:rsidRPr="003F6C34">
        <w:rPr>
          <w:sz w:val="16"/>
        </w:rPr>
        <w:t>Heiwai</w:t>
      </w:r>
      <w:proofErr w:type="spellEnd"/>
      <w:r w:rsidRPr="003F6C34">
        <w:rPr>
          <w:sz w:val="16"/>
        </w:rPr>
        <w:t xml:space="preserve"> Tang (Professor of Economics @ Tufts University, &amp; Kevin K. </w:t>
      </w:r>
      <w:proofErr w:type="spellStart"/>
      <w:r w:rsidRPr="003F6C34">
        <w:rPr>
          <w:sz w:val="16"/>
        </w:rPr>
        <w:t>Tsui</w:t>
      </w:r>
      <w:proofErr w:type="spellEnd"/>
      <w:r w:rsidRPr="003F6C34">
        <w:rPr>
          <w:sz w:val="16"/>
        </w:rPr>
        <w:t xml:space="preserve"> (Professor of Economics @ Clemson University) </w:t>
      </w:r>
      <w:r w:rsidRPr="003114C7">
        <w:rPr>
          <w:sz w:val="16"/>
          <w:u w:val="single"/>
        </w:rPr>
        <w:t>Energy Security and International Relations: Evidence from Oil Import Diversification</w:t>
      </w:r>
      <w:r w:rsidRPr="003F6C34">
        <w:rPr>
          <w:sz w:val="16"/>
        </w:rPr>
        <w:t xml:space="preserve">, March 2011, pg. </w:t>
      </w:r>
      <w:hyperlink r:id="rId14" w:history="1">
        <w:r w:rsidRPr="003F6C34">
          <w:rPr>
            <w:sz w:val="16"/>
          </w:rPr>
          <w:t>http://www.econ.cuhk.edu.hk/dept/seminar/10-11/2nd-term/PoliticsOilTradeCUHK.pdf</w:t>
        </w:r>
      </w:hyperlink>
      <w:r w:rsidRPr="003F6C34">
        <w:rPr>
          <w:sz w:val="16"/>
        </w:rPr>
        <w:t>]</w:t>
      </w:r>
    </w:p>
    <w:p w:rsidR="00900998" w:rsidRPr="003114C7" w:rsidRDefault="00900998" w:rsidP="00900998">
      <w:pPr>
        <w:rPr>
          <w:u w:val="single"/>
        </w:rPr>
      </w:pPr>
    </w:p>
    <w:p w:rsidR="00900998" w:rsidRPr="003F6C34" w:rsidRDefault="00900998" w:rsidP="00900998">
      <w:pPr>
        <w:rPr>
          <w:sz w:val="16"/>
        </w:rPr>
      </w:pPr>
      <w:r w:rsidRPr="003114C7">
        <w:rPr>
          <w:u w:val="single"/>
        </w:rPr>
        <w:t xml:space="preserve">We have documented a significant negative association between political distance and oil imports to major powers. </w:t>
      </w:r>
      <w:r w:rsidRPr="003F6C34">
        <w:rPr>
          <w:sz w:val="16"/>
        </w:rPr>
        <w:t xml:space="preserve">While </w:t>
      </w:r>
      <w:r w:rsidRPr="003114C7">
        <w:rPr>
          <w:u w:val="single"/>
        </w:rPr>
        <w:t>we do not</w:t>
      </w:r>
      <w:r w:rsidRPr="003F6C34">
        <w:rPr>
          <w:sz w:val="16"/>
        </w:rPr>
        <w:t xml:space="preserve"> completely </w:t>
      </w:r>
      <w:r w:rsidRPr="003114C7">
        <w:rPr>
          <w:u w:val="single"/>
        </w:rPr>
        <w:t>rule out the possibility of reverse causality</w:t>
      </w:r>
      <w:r w:rsidRPr="003F6C34">
        <w:rPr>
          <w:sz w:val="16"/>
        </w:rPr>
        <w:t xml:space="preserve">, our stylized examples and the timing of the changes in relations (especially when they are driven by political leadership turnover) in </w:t>
      </w:r>
      <w:r w:rsidRPr="00301E9D">
        <w:rPr>
          <w:highlight w:val="yellow"/>
          <w:u w:val="single"/>
        </w:rPr>
        <w:t>our regressions suggest</w:t>
      </w:r>
      <w:r w:rsidRPr="003114C7">
        <w:rPr>
          <w:u w:val="single"/>
        </w:rPr>
        <w:t xml:space="preserve"> that </w:t>
      </w:r>
      <w:r w:rsidRPr="00301E9D">
        <w:rPr>
          <w:highlight w:val="yellow"/>
          <w:u w:val="single"/>
        </w:rPr>
        <w:t>i</w:t>
      </w:r>
      <w:r w:rsidRPr="003114C7">
        <w:rPr>
          <w:u w:val="single"/>
        </w:rPr>
        <w:t xml:space="preserve">nternational </w:t>
      </w:r>
      <w:r w:rsidRPr="00301E9D">
        <w:rPr>
          <w:highlight w:val="yellow"/>
          <w:u w:val="single"/>
        </w:rPr>
        <w:t>r</w:t>
      </w:r>
      <w:r w:rsidRPr="003114C7">
        <w:rPr>
          <w:u w:val="single"/>
        </w:rPr>
        <w:t xml:space="preserve">elations </w:t>
      </w:r>
      <w:r w:rsidRPr="00301E9D">
        <w:rPr>
          <w:highlight w:val="yellow"/>
          <w:u w:val="single"/>
        </w:rPr>
        <w:t>affect oil trade</w:t>
      </w:r>
      <w:r w:rsidRPr="003F6C34">
        <w:rPr>
          <w:sz w:val="16"/>
        </w:rPr>
        <w:t xml:space="preserve">. More importantly, </w:t>
      </w:r>
      <w:r w:rsidRPr="00301E9D">
        <w:rPr>
          <w:highlight w:val="yellow"/>
          <w:u w:val="single"/>
        </w:rPr>
        <w:t xml:space="preserve">this effect is </w:t>
      </w:r>
      <w:r w:rsidRPr="00301E9D">
        <w:rPr>
          <w:b/>
          <w:highlight w:val="yellow"/>
          <w:u w:val="single"/>
          <w:bdr w:val="single" w:sz="4" w:space="0" w:color="auto"/>
        </w:rPr>
        <w:t>robust</w:t>
      </w:r>
      <w:r w:rsidRPr="003114C7">
        <w:rPr>
          <w:u w:val="single"/>
        </w:rPr>
        <w:t xml:space="preserve"> </w:t>
      </w:r>
      <w:r w:rsidRPr="003F6C34">
        <w:rPr>
          <w:sz w:val="16"/>
        </w:rPr>
        <w:t>to controlling for economic sanctions and militarized interstate disputes, and hence the political oil import diversification is more than a wartime phenomenon. In other words, the effect of political distance we focus on is distinct from a disruption effect, and we demonstrate this by showing that the effect survives even when all countries engaged in militarized dispute are excluded from the data.</w:t>
      </w:r>
    </w:p>
    <w:p w:rsidR="00900998" w:rsidRPr="003F6C34" w:rsidRDefault="00900998" w:rsidP="00900998">
      <w:pPr>
        <w:rPr>
          <w:sz w:val="16"/>
        </w:rPr>
      </w:pPr>
      <w:r w:rsidRPr="003F6C34">
        <w:rPr>
          <w:sz w:val="16"/>
        </w:rPr>
        <w:t xml:space="preserve">To the extent that major powers do not minimize transportation cost of oil trade, </w:t>
      </w:r>
      <w:r w:rsidRPr="00301E9D">
        <w:rPr>
          <w:highlight w:val="yellow"/>
          <w:u w:val="single"/>
        </w:rPr>
        <w:t>we have identified a political cost of oil dependence even in the absence of interstate conflict</w:t>
      </w:r>
      <w:r w:rsidRPr="003F6C34">
        <w:rPr>
          <w:sz w:val="16"/>
        </w:rPr>
        <w:t xml:space="preserve"> or foreign intervention. Quantifying this cost of oil dependence provides a useful step towards a better understanding of the relationship between energy policy and foreign policy. </w:t>
      </w:r>
      <w:r w:rsidRPr="003114C7">
        <w:rPr>
          <w:u w:val="single"/>
        </w:rPr>
        <w:t>Our paper</w:t>
      </w:r>
      <w:r w:rsidRPr="003F6C34">
        <w:rPr>
          <w:sz w:val="16"/>
        </w:rPr>
        <w:t xml:space="preserve"> also </w:t>
      </w:r>
      <w:r w:rsidRPr="003114C7">
        <w:rPr>
          <w:u w:val="single"/>
        </w:rPr>
        <w:t>adds to the growing lit</w:t>
      </w:r>
      <w:r w:rsidRPr="003F6C34">
        <w:rPr>
          <w:sz w:val="16"/>
        </w:rPr>
        <w:t xml:space="preserve">erature </w:t>
      </w:r>
      <w:r w:rsidRPr="003114C7">
        <w:rPr>
          <w:u w:val="single"/>
        </w:rPr>
        <w:t>of the role of politics in international trade</w:t>
      </w:r>
      <w:r w:rsidRPr="003F6C34">
        <w:rPr>
          <w:sz w:val="16"/>
        </w:rPr>
        <w:t xml:space="preserve">. </w:t>
      </w:r>
      <w:r w:rsidRPr="00301E9D">
        <w:rPr>
          <w:highlight w:val="yellow"/>
          <w:u w:val="single"/>
        </w:rPr>
        <w:t>The ev</w:t>
      </w:r>
      <w:r w:rsidRPr="003F6C34">
        <w:rPr>
          <w:sz w:val="16"/>
        </w:rPr>
        <w:t xml:space="preserve">idence we presented </w:t>
      </w:r>
      <w:r w:rsidRPr="00301E9D">
        <w:rPr>
          <w:highlight w:val="yellow"/>
          <w:u w:val="single"/>
        </w:rPr>
        <w:t>suggest</w:t>
      </w:r>
      <w:r w:rsidRPr="003114C7">
        <w:rPr>
          <w:u w:val="single"/>
        </w:rPr>
        <w:t xml:space="preserve"> that </w:t>
      </w:r>
      <w:r w:rsidRPr="00301E9D">
        <w:rPr>
          <w:b/>
          <w:highlight w:val="yellow"/>
          <w:u w:val="single"/>
          <w:bdr w:val="single" w:sz="4" w:space="0" w:color="auto"/>
        </w:rPr>
        <w:t>bilateral trade can be a political choice</w:t>
      </w:r>
      <w:r w:rsidRPr="003F6C34">
        <w:rPr>
          <w:sz w:val="16"/>
        </w:rPr>
        <w:t xml:space="preserve">, with an important qualification that the effects of international politics on bilateral trade are heterogeneous across both countries and commodities. In particular, </w:t>
      </w:r>
      <w:r w:rsidRPr="00301E9D">
        <w:rPr>
          <w:highlight w:val="yellow"/>
          <w:u w:val="single"/>
        </w:rPr>
        <w:t>international politics matters more for major powers importing</w:t>
      </w:r>
      <w:r w:rsidRPr="003114C7">
        <w:rPr>
          <w:u w:val="single"/>
        </w:rPr>
        <w:t xml:space="preserve"> strategic commodities</w:t>
      </w:r>
      <w:r w:rsidRPr="003F6C34">
        <w:rPr>
          <w:sz w:val="16"/>
        </w:rPr>
        <w:t xml:space="preserve">. Furthermore, </w:t>
      </w:r>
      <w:r w:rsidRPr="00301E9D">
        <w:rPr>
          <w:highlight w:val="yellow"/>
          <w:u w:val="single"/>
        </w:rPr>
        <w:t>in the case of the U</w:t>
      </w:r>
      <w:r w:rsidRPr="003F6C34">
        <w:rPr>
          <w:sz w:val="16"/>
        </w:rPr>
        <w:t xml:space="preserve">nited </w:t>
      </w:r>
      <w:r w:rsidRPr="00301E9D">
        <w:rPr>
          <w:highlight w:val="yellow"/>
          <w:u w:val="single"/>
        </w:rPr>
        <w:t>S</w:t>
      </w:r>
      <w:r w:rsidRPr="003F6C34">
        <w:rPr>
          <w:sz w:val="16"/>
        </w:rPr>
        <w:t xml:space="preserve">tates, </w:t>
      </w:r>
      <w:r w:rsidRPr="00301E9D">
        <w:rPr>
          <w:highlight w:val="yellow"/>
          <w:u w:val="single"/>
        </w:rPr>
        <w:t>the incentive to diversify</w:t>
      </w:r>
      <w:r w:rsidRPr="003114C7">
        <w:rPr>
          <w:u w:val="single"/>
        </w:rPr>
        <w:t xml:space="preserve"> the sources of </w:t>
      </w:r>
      <w:r w:rsidRPr="00301E9D">
        <w:rPr>
          <w:highlight w:val="yellow"/>
          <w:u w:val="single"/>
        </w:rPr>
        <w:t>oil imports away from</w:t>
      </w:r>
      <w:r w:rsidRPr="003114C7">
        <w:rPr>
          <w:u w:val="single"/>
        </w:rPr>
        <w:t xml:space="preserve"> her </w:t>
      </w:r>
      <w:r w:rsidRPr="00301E9D">
        <w:rPr>
          <w:highlight w:val="yellow"/>
          <w:u w:val="single"/>
        </w:rPr>
        <w:t>political opponents appears</w:t>
      </w:r>
      <w:r w:rsidRPr="003114C7">
        <w:rPr>
          <w:u w:val="single"/>
        </w:rPr>
        <w:t xml:space="preserve"> to be </w:t>
      </w:r>
      <w:r w:rsidRPr="00301E9D">
        <w:rPr>
          <w:highlight w:val="yellow"/>
          <w:u w:val="single"/>
        </w:rPr>
        <w:t>strong</w:t>
      </w:r>
      <w:r w:rsidRPr="00301E9D">
        <w:rPr>
          <w:sz w:val="16"/>
        </w:rPr>
        <w:t>er</w:t>
      </w:r>
      <w:r w:rsidRPr="003F6C34">
        <w:rPr>
          <w:sz w:val="16"/>
        </w:rPr>
        <w:t xml:space="preserve"> when the exporter is nondemocratic.</w:t>
      </w:r>
    </w:p>
    <w:p w:rsidR="00900998" w:rsidRPr="003F6C34" w:rsidRDefault="00900998" w:rsidP="00900998">
      <w:pPr>
        <w:rPr>
          <w:sz w:val="16"/>
        </w:rPr>
      </w:pPr>
      <w:r w:rsidRPr="003F6C34">
        <w:rPr>
          <w:sz w:val="16"/>
        </w:rPr>
        <w:t xml:space="preserve">Until recently, none of the major oil producers of the Middle East and North Africa (MENA) region are democratic. The revolutions and protests in Tunisia, Egypt, Libya, Bahrain, and other parts of the MENA region are one of the most important political events since the collapse of the Soviet Union. Yet, it is still highly uncertain about the types of governments that will emerge in these countries. </w:t>
      </w:r>
      <w:r w:rsidRPr="003114C7">
        <w:rPr>
          <w:u w:val="single"/>
        </w:rPr>
        <w:t>Our findings suggest that</w:t>
      </w:r>
      <w:r w:rsidRPr="003F6C34">
        <w:rPr>
          <w:sz w:val="16"/>
        </w:rPr>
        <w:t xml:space="preserve"> both the form of the new governments and their </w:t>
      </w:r>
      <w:r w:rsidRPr="00301E9D">
        <w:rPr>
          <w:highlight w:val="yellow"/>
          <w:u w:val="single"/>
        </w:rPr>
        <w:t>relations</w:t>
      </w:r>
      <w:r w:rsidRPr="003114C7">
        <w:rPr>
          <w:u w:val="single"/>
        </w:rPr>
        <w:t xml:space="preserve"> with the U</w:t>
      </w:r>
      <w:r w:rsidRPr="003F6C34">
        <w:rPr>
          <w:sz w:val="16"/>
        </w:rPr>
        <w:t xml:space="preserve">nited </w:t>
      </w:r>
      <w:r w:rsidRPr="003114C7">
        <w:rPr>
          <w:u w:val="single"/>
        </w:rPr>
        <w:t>S</w:t>
      </w:r>
      <w:r w:rsidRPr="003F6C34">
        <w:rPr>
          <w:sz w:val="16"/>
        </w:rPr>
        <w:t xml:space="preserve">tates as well as other major power </w:t>
      </w:r>
      <w:r w:rsidRPr="00301E9D">
        <w:rPr>
          <w:highlight w:val="yellow"/>
          <w:u w:val="single"/>
        </w:rPr>
        <w:t>can have profound impact on the global oil trade pattern</w:t>
      </w:r>
      <w:r w:rsidRPr="003114C7">
        <w:rPr>
          <w:u w:val="single"/>
        </w:rPr>
        <w:t xml:space="preserve"> </w:t>
      </w:r>
      <w:r w:rsidRPr="003F6C34">
        <w:rPr>
          <w:sz w:val="16"/>
        </w:rPr>
        <w:t>and the cost of energy.  Pg. 17-18 //1nc</w:t>
      </w:r>
    </w:p>
    <w:p w:rsidR="00900998" w:rsidRDefault="00900998" w:rsidP="00900998"/>
    <w:p w:rsidR="00900998" w:rsidRPr="003F6C34" w:rsidRDefault="00900998" w:rsidP="00900998">
      <w:pPr>
        <w:pStyle w:val="Heading3"/>
      </w:pPr>
      <w:r>
        <w:t>Shock – Iran: No Hormuz attack</w:t>
      </w:r>
    </w:p>
    <w:p w:rsidR="00900998" w:rsidRDefault="00900998" w:rsidP="00900998">
      <w:pPr>
        <w:rPr>
          <w:b/>
        </w:rPr>
      </w:pPr>
    </w:p>
    <w:p w:rsidR="00900998" w:rsidRPr="004A0AEB" w:rsidRDefault="00900998" w:rsidP="00900998">
      <w:pPr>
        <w:rPr>
          <w:b/>
          <w:color w:val="C00000"/>
        </w:rPr>
      </w:pPr>
      <w:r w:rsidRPr="004A0AEB">
        <w:rPr>
          <w:b/>
          <w:color w:val="C00000"/>
        </w:rPr>
        <w:t xml:space="preserve">They can’t close the Strait – It is physically impossible </w:t>
      </w:r>
    </w:p>
    <w:p w:rsidR="00900998" w:rsidRPr="004A0AEB" w:rsidRDefault="00900998" w:rsidP="00900998">
      <w:pPr>
        <w:rPr>
          <w:color w:val="C00000"/>
          <w:sz w:val="16"/>
          <w:szCs w:val="16"/>
        </w:rPr>
      </w:pPr>
      <w:proofErr w:type="spellStart"/>
      <w:r w:rsidRPr="004A0AEB">
        <w:rPr>
          <w:b/>
          <w:color w:val="C00000"/>
        </w:rPr>
        <w:t>Gholz</w:t>
      </w:r>
      <w:proofErr w:type="spellEnd"/>
      <w:r w:rsidRPr="004A0AEB">
        <w:rPr>
          <w:b/>
          <w:color w:val="C00000"/>
        </w:rPr>
        <w:t xml:space="preserve"> &amp; Press 10</w:t>
      </w:r>
      <w:r w:rsidRPr="004A0AEB">
        <w:rPr>
          <w:b/>
          <w:color w:val="C00000"/>
          <w:sz w:val="16"/>
        </w:rPr>
        <w:t xml:space="preserve"> </w:t>
      </w:r>
      <w:r w:rsidRPr="004A0AEB">
        <w:rPr>
          <w:color w:val="C00000"/>
          <w:sz w:val="16"/>
          <w:szCs w:val="16"/>
        </w:rPr>
        <w:t xml:space="preserve">- Professor of public affairs @ University of Texas-Austin &amp; Professor of government @ Dartmouth University [Eugene </w:t>
      </w:r>
      <w:proofErr w:type="spellStart"/>
      <w:r w:rsidRPr="004A0AEB">
        <w:rPr>
          <w:color w:val="C00000"/>
          <w:sz w:val="16"/>
          <w:szCs w:val="16"/>
        </w:rPr>
        <w:t>Gholz</w:t>
      </w:r>
      <w:proofErr w:type="spellEnd"/>
      <w:r w:rsidRPr="004A0AEB">
        <w:rPr>
          <w:color w:val="C00000"/>
          <w:sz w:val="16"/>
          <w:szCs w:val="16"/>
        </w:rPr>
        <w:t xml:space="preserve"> &amp; Daryl G. Press, “Protecting “The Prize”: Oil and the U.S. National Interest,” </w:t>
      </w:r>
      <w:r w:rsidRPr="004A0AEB">
        <w:rPr>
          <w:color w:val="C00000"/>
          <w:sz w:val="16"/>
          <w:szCs w:val="16"/>
          <w:u w:val="single"/>
        </w:rPr>
        <w:t>Security Studies</w:t>
      </w:r>
      <w:r w:rsidRPr="004A0AEB">
        <w:rPr>
          <w:color w:val="C00000"/>
          <w:sz w:val="16"/>
          <w:szCs w:val="16"/>
        </w:rPr>
        <w:t>, 19:453–485, 2010</w:t>
      </w:r>
    </w:p>
    <w:p w:rsidR="00900998" w:rsidRPr="004A0AEB" w:rsidRDefault="00900998" w:rsidP="00900998">
      <w:pPr>
        <w:rPr>
          <w:b/>
          <w:color w:val="C00000"/>
          <w:sz w:val="16"/>
        </w:rPr>
      </w:pPr>
    </w:p>
    <w:p w:rsidR="00900998" w:rsidRPr="004A0AEB" w:rsidRDefault="00900998" w:rsidP="00900998">
      <w:pPr>
        <w:rPr>
          <w:color w:val="C00000"/>
          <w:sz w:val="16"/>
        </w:rPr>
      </w:pPr>
      <w:r w:rsidRPr="004A0AEB">
        <w:rPr>
          <w:color w:val="C00000"/>
          <w:sz w:val="16"/>
        </w:rPr>
        <w:t xml:space="preserve">Thankfully, </w:t>
      </w:r>
      <w:r w:rsidRPr="004A0AEB">
        <w:rPr>
          <w:color w:val="C00000"/>
          <w:highlight w:val="yellow"/>
          <w:u w:val="single"/>
        </w:rPr>
        <w:t>no country</w:t>
      </w:r>
      <w:r w:rsidRPr="004A0AEB">
        <w:rPr>
          <w:color w:val="C00000"/>
          <w:u w:val="single"/>
        </w:rPr>
        <w:t xml:space="preserve"> in the Gulf </w:t>
      </w:r>
      <w:r w:rsidRPr="004A0AEB">
        <w:rPr>
          <w:color w:val="C00000"/>
          <w:highlight w:val="yellow"/>
          <w:u w:val="single"/>
        </w:rPr>
        <w:t>could close</w:t>
      </w:r>
      <w:r w:rsidRPr="004A0AEB">
        <w:rPr>
          <w:color w:val="C00000"/>
          <w:u w:val="single"/>
        </w:rPr>
        <w:t xml:space="preserve"> the</w:t>
      </w:r>
      <w:r w:rsidRPr="004A0AEB">
        <w:rPr>
          <w:color w:val="C00000"/>
          <w:sz w:val="16"/>
        </w:rPr>
        <w:t xml:space="preserve"> Strait of </w:t>
      </w:r>
      <w:r w:rsidRPr="004A0AEB">
        <w:rPr>
          <w:color w:val="C00000"/>
          <w:highlight w:val="yellow"/>
          <w:u w:val="single"/>
        </w:rPr>
        <w:t>Hormuz</w:t>
      </w:r>
      <w:r w:rsidRPr="004A0AEB">
        <w:rPr>
          <w:color w:val="C00000"/>
          <w:sz w:val="16"/>
        </w:rPr>
        <w:t xml:space="preserve">.71 </w:t>
      </w:r>
      <w:r w:rsidRPr="004A0AEB">
        <w:rPr>
          <w:color w:val="C00000"/>
          <w:highlight w:val="yellow"/>
          <w:u w:val="single"/>
        </w:rPr>
        <w:t>Iran</w:t>
      </w:r>
      <w:r w:rsidRPr="004A0AEB">
        <w:rPr>
          <w:color w:val="C00000"/>
          <w:sz w:val="16"/>
        </w:rPr>
        <w:t xml:space="preserve">, the country best positioned geographically to try, could harass shipping and damage some tankers.72 It </w:t>
      </w:r>
      <w:r w:rsidRPr="004A0AEB">
        <w:rPr>
          <w:color w:val="C00000"/>
          <w:highlight w:val="yellow"/>
          <w:u w:val="single"/>
        </w:rPr>
        <w:t>could not</w:t>
      </w:r>
      <w:r w:rsidRPr="004A0AEB">
        <w:rPr>
          <w:color w:val="C00000"/>
          <w:sz w:val="16"/>
        </w:rPr>
        <w:t xml:space="preserve">, however, </w:t>
      </w:r>
      <w:r w:rsidRPr="004A0AEB">
        <w:rPr>
          <w:color w:val="C00000"/>
          <w:highlight w:val="yellow"/>
          <w:u w:val="single"/>
        </w:rPr>
        <w:t>close the strait, nor could it seriously disrupt shipping</w:t>
      </w:r>
      <w:r w:rsidRPr="004A0AEB">
        <w:rPr>
          <w:color w:val="C00000"/>
          <w:u w:val="single"/>
        </w:rPr>
        <w:t xml:space="preserve"> for an extended period of time</w:t>
      </w:r>
      <w:r w:rsidRPr="004A0AEB">
        <w:rPr>
          <w:color w:val="C00000"/>
          <w:sz w:val="16"/>
        </w:rPr>
        <w:t xml:space="preserve">.73 The mission of creating a prolonged disruption to that much commerce is simply too challenging, especially for a middleweight military power like Iran. First, </w:t>
      </w:r>
      <w:r w:rsidRPr="004A0AEB">
        <w:rPr>
          <w:color w:val="C00000"/>
          <w:highlight w:val="yellow"/>
          <w:u w:val="single"/>
        </w:rPr>
        <w:t>even at its narrowest point</w:t>
      </w:r>
      <w:r w:rsidRPr="004A0AEB">
        <w:rPr>
          <w:color w:val="C00000"/>
          <w:sz w:val="16"/>
        </w:rPr>
        <w:t xml:space="preserve">, the strait is 34 km across, </w:t>
      </w:r>
      <w:r w:rsidRPr="004A0AEB">
        <w:rPr>
          <w:color w:val="C00000"/>
          <w:u w:val="single"/>
        </w:rPr>
        <w:t xml:space="preserve">and almost </w:t>
      </w:r>
      <w:r w:rsidRPr="004A0AEB">
        <w:rPr>
          <w:color w:val="C00000"/>
          <w:highlight w:val="yellow"/>
          <w:u w:val="single"/>
        </w:rPr>
        <w:t>all of that water is deep enough for a laden supertanker to safely pass. Physically blocking the waterway</w:t>
      </w:r>
      <w:r w:rsidRPr="004A0AEB">
        <w:rPr>
          <w:color w:val="C00000"/>
          <w:u w:val="single"/>
        </w:rPr>
        <w:t xml:space="preserve">, for instance with scuttled ships, </w:t>
      </w:r>
      <w:r w:rsidRPr="004A0AEB">
        <w:rPr>
          <w:color w:val="C00000"/>
          <w:highlight w:val="yellow"/>
          <w:u w:val="single"/>
        </w:rPr>
        <w:t>is</w:t>
      </w:r>
      <w:r w:rsidRPr="004A0AEB">
        <w:rPr>
          <w:color w:val="C00000"/>
          <w:u w:val="single"/>
        </w:rPr>
        <w:t xml:space="preserve"> therefore </w:t>
      </w:r>
      <w:proofErr w:type="gramStart"/>
      <w:r w:rsidRPr="004A0AEB">
        <w:rPr>
          <w:color w:val="C00000"/>
          <w:highlight w:val="yellow"/>
          <w:u w:val="single"/>
        </w:rPr>
        <w:t>implausible</w:t>
      </w:r>
      <w:r w:rsidRPr="004A0AEB">
        <w:rPr>
          <w:color w:val="C00000"/>
          <w:sz w:val="16"/>
        </w:rPr>
        <w:t>.74  pg</w:t>
      </w:r>
      <w:proofErr w:type="gramEnd"/>
      <w:r w:rsidRPr="004A0AEB">
        <w:rPr>
          <w:color w:val="C00000"/>
          <w:sz w:val="16"/>
        </w:rPr>
        <w:t>. 478</w:t>
      </w:r>
    </w:p>
    <w:p w:rsidR="00900998" w:rsidRPr="003F6C34" w:rsidRDefault="00900998" w:rsidP="00900998">
      <w:pPr>
        <w:rPr>
          <w:sz w:val="16"/>
        </w:rPr>
      </w:pPr>
    </w:p>
    <w:p w:rsidR="00900998" w:rsidRPr="00B0235A" w:rsidRDefault="00900998" w:rsidP="00900998">
      <w:pPr>
        <w:rPr>
          <w:b/>
        </w:rPr>
      </w:pPr>
      <w:r w:rsidRPr="00B0235A">
        <w:rPr>
          <w:b/>
        </w:rPr>
        <w:t xml:space="preserve">Its </w:t>
      </w:r>
      <w:proofErr w:type="spellStart"/>
      <w:r w:rsidRPr="00B0235A">
        <w:rPr>
          <w:b/>
        </w:rPr>
        <w:t>antiship</w:t>
      </w:r>
      <w:proofErr w:type="spellEnd"/>
      <w:r w:rsidRPr="00B0235A">
        <w:rPr>
          <w:b/>
        </w:rPr>
        <w:t xml:space="preserve"> missiles are terrible </w:t>
      </w:r>
    </w:p>
    <w:p w:rsidR="00900998" w:rsidRPr="003F6C34" w:rsidRDefault="00900998" w:rsidP="00900998">
      <w:pPr>
        <w:rPr>
          <w:sz w:val="16"/>
          <w:szCs w:val="16"/>
        </w:rPr>
      </w:pPr>
      <w:proofErr w:type="spellStart"/>
      <w:r w:rsidRPr="00B0235A">
        <w:rPr>
          <w:b/>
        </w:rPr>
        <w:t>Gholz</w:t>
      </w:r>
      <w:proofErr w:type="spellEnd"/>
      <w:r w:rsidRPr="00B0235A">
        <w:rPr>
          <w:b/>
        </w:rPr>
        <w:t xml:space="preserve"> &amp; Press 10</w:t>
      </w:r>
      <w:r w:rsidRPr="003F6C34">
        <w:rPr>
          <w:b/>
          <w:sz w:val="16"/>
        </w:rPr>
        <w:t xml:space="preserve"> </w:t>
      </w:r>
      <w:r w:rsidRPr="003F6C34">
        <w:rPr>
          <w:sz w:val="16"/>
          <w:szCs w:val="16"/>
        </w:rPr>
        <w:t xml:space="preserve">- Professor of public affairs @ University of Texas-Austin &amp; Professor of government @ Dartmouth University [Eugene </w:t>
      </w:r>
      <w:proofErr w:type="spellStart"/>
      <w:r w:rsidRPr="003F6C34">
        <w:rPr>
          <w:sz w:val="16"/>
          <w:szCs w:val="16"/>
        </w:rPr>
        <w:t>Gholz</w:t>
      </w:r>
      <w:proofErr w:type="spellEnd"/>
      <w:r w:rsidRPr="003F6C34">
        <w:rPr>
          <w:sz w:val="16"/>
          <w:szCs w:val="16"/>
        </w:rPr>
        <w:t xml:space="preserve"> &amp; Daryl G. Press, “Protecting “The Prize”: Oil and the U.S. National Interest,” </w:t>
      </w:r>
      <w:r w:rsidRPr="003114C7">
        <w:rPr>
          <w:sz w:val="16"/>
          <w:szCs w:val="16"/>
          <w:u w:val="single"/>
        </w:rPr>
        <w:t>Security Studies</w:t>
      </w:r>
      <w:r w:rsidRPr="003F6C34">
        <w:rPr>
          <w:sz w:val="16"/>
          <w:szCs w:val="16"/>
        </w:rPr>
        <w:t>, 19:453–485, 2010</w:t>
      </w:r>
    </w:p>
    <w:p w:rsidR="00900998" w:rsidRPr="003F6C34" w:rsidRDefault="00900998" w:rsidP="00900998">
      <w:pPr>
        <w:rPr>
          <w:b/>
          <w:sz w:val="16"/>
        </w:rPr>
      </w:pPr>
    </w:p>
    <w:p w:rsidR="00900998" w:rsidRPr="003F6C34" w:rsidRDefault="00900998" w:rsidP="00900998">
      <w:pPr>
        <w:rPr>
          <w:sz w:val="16"/>
        </w:rPr>
      </w:pPr>
      <w:r w:rsidRPr="003F6C34">
        <w:rPr>
          <w:sz w:val="16"/>
        </w:rPr>
        <w:t xml:space="preserve">Second, </w:t>
      </w:r>
      <w:r w:rsidRPr="00100B44">
        <w:rPr>
          <w:highlight w:val="yellow"/>
          <w:u w:val="single"/>
        </w:rPr>
        <w:t xml:space="preserve">if Iran tried to use </w:t>
      </w:r>
      <w:proofErr w:type="spellStart"/>
      <w:r w:rsidRPr="00100B44">
        <w:rPr>
          <w:highlight w:val="yellow"/>
          <w:u w:val="single"/>
        </w:rPr>
        <w:t>antiship</w:t>
      </w:r>
      <w:proofErr w:type="spellEnd"/>
      <w:r w:rsidRPr="00100B44">
        <w:rPr>
          <w:highlight w:val="yellow"/>
          <w:u w:val="single"/>
        </w:rPr>
        <w:t xml:space="preserve"> missiles</w:t>
      </w:r>
      <w:r w:rsidRPr="003114C7">
        <w:rPr>
          <w:u w:val="single"/>
        </w:rPr>
        <w:t xml:space="preserve"> to close the strait, </w:t>
      </w:r>
      <w:r w:rsidRPr="00100B44">
        <w:rPr>
          <w:highlight w:val="yellow"/>
          <w:u w:val="single"/>
        </w:rPr>
        <w:t>it would be constrained by the missiles’ limited effectiveness against oil tankers, and the</w:t>
      </w:r>
      <w:r w:rsidRPr="003114C7">
        <w:rPr>
          <w:u w:val="single"/>
        </w:rPr>
        <w:t xml:space="preserve"> heavy </w:t>
      </w:r>
      <w:r w:rsidRPr="00100B44">
        <w:rPr>
          <w:highlight w:val="yellow"/>
          <w:u w:val="single"/>
        </w:rPr>
        <w:t>ship traffic</w:t>
      </w:r>
      <w:r w:rsidRPr="003114C7">
        <w:rPr>
          <w:u w:val="single"/>
        </w:rPr>
        <w:t xml:space="preserve"> through the strait </w:t>
      </w:r>
      <w:r w:rsidRPr="00100B44">
        <w:rPr>
          <w:highlight w:val="yellow"/>
          <w:u w:val="single"/>
        </w:rPr>
        <w:t>would quickly consume Iran’s entire arsenal</w:t>
      </w:r>
      <w:r w:rsidRPr="003F6C34">
        <w:rPr>
          <w:sz w:val="16"/>
        </w:rPr>
        <w:t xml:space="preserve">. </w:t>
      </w:r>
      <w:r w:rsidRPr="003114C7">
        <w:rPr>
          <w:u w:val="single"/>
        </w:rPr>
        <w:t>Iran’s missile stockpile numbers in the hundreds</w:t>
      </w:r>
      <w:r w:rsidRPr="003F6C34">
        <w:rPr>
          <w:sz w:val="16"/>
        </w:rPr>
        <w:t xml:space="preserve">.75 </w:t>
      </w:r>
      <w:r w:rsidRPr="00100B44">
        <w:rPr>
          <w:highlight w:val="yellow"/>
          <w:u w:val="single"/>
        </w:rPr>
        <w:t>Those missiles would be pitted against</w:t>
      </w:r>
      <w:r w:rsidRPr="003114C7">
        <w:rPr>
          <w:u w:val="single"/>
        </w:rPr>
        <w:t xml:space="preserve"> an average of more than </w:t>
      </w:r>
      <w:r w:rsidRPr="00100B44">
        <w:rPr>
          <w:highlight w:val="yellow"/>
          <w:u w:val="single"/>
        </w:rPr>
        <w:t>one thousand large commercial ships</w:t>
      </w:r>
      <w:r w:rsidRPr="003F6C34">
        <w:rPr>
          <w:sz w:val="16"/>
        </w:rPr>
        <w:t xml:space="preserve"> entering the Gulf each month, including more than two hundred large oil tankers.76 Reliably distinguishing between oil tankers and other potential targets would not be simple in the Persian Gulf haze or at night, and during a crisis, shipping would scatter to avoid the missile batteries and complicate targeting.77 Moreover, </w:t>
      </w:r>
      <w:r w:rsidRPr="00100B44">
        <w:rPr>
          <w:highlight w:val="yellow"/>
          <w:u w:val="single"/>
        </w:rPr>
        <w:t>each attack</w:t>
      </w:r>
      <w:r w:rsidRPr="003114C7">
        <w:rPr>
          <w:u w:val="single"/>
        </w:rPr>
        <w:t xml:space="preserve"> on a tanker</w:t>
      </w:r>
      <w:r w:rsidRPr="003F6C34">
        <w:rPr>
          <w:sz w:val="16"/>
        </w:rPr>
        <w:t xml:space="preserve"> (or merchantman misidentified as a tanker) </w:t>
      </w:r>
      <w:r w:rsidRPr="00100B44">
        <w:rPr>
          <w:highlight w:val="yellow"/>
          <w:u w:val="single"/>
        </w:rPr>
        <w:t>would require several shots</w:t>
      </w:r>
      <w:r w:rsidRPr="00100B44">
        <w:rPr>
          <w:sz w:val="16"/>
          <w:highlight w:val="yellow"/>
        </w:rPr>
        <w:t xml:space="preserve">. </w:t>
      </w:r>
      <w:r w:rsidRPr="00100B44">
        <w:rPr>
          <w:highlight w:val="yellow"/>
          <w:u w:val="single"/>
        </w:rPr>
        <w:t>During the Tanker War, many missiles launched at undefended commercial ships failed to function</w:t>
      </w:r>
      <w:r w:rsidRPr="003114C7">
        <w:rPr>
          <w:u w:val="single"/>
        </w:rPr>
        <w:t xml:space="preserve"> properly </w:t>
      </w:r>
      <w:r w:rsidRPr="00100B44">
        <w:rPr>
          <w:highlight w:val="yellow"/>
          <w:u w:val="single"/>
        </w:rPr>
        <w:t>or missed</w:t>
      </w:r>
      <w:r w:rsidRPr="003114C7">
        <w:rPr>
          <w:u w:val="single"/>
        </w:rPr>
        <w:t xml:space="preserve"> their targets. </w:t>
      </w:r>
      <w:r w:rsidRPr="00100B44">
        <w:rPr>
          <w:highlight w:val="yellow"/>
          <w:u w:val="single"/>
        </w:rPr>
        <w:t xml:space="preserve">Even when they hit, </w:t>
      </w:r>
      <w:proofErr w:type="spellStart"/>
      <w:r w:rsidRPr="00100B44">
        <w:rPr>
          <w:highlight w:val="yellow"/>
          <w:u w:val="single"/>
        </w:rPr>
        <w:t>antiship</w:t>
      </w:r>
      <w:proofErr w:type="spellEnd"/>
      <w:r w:rsidRPr="00100B44">
        <w:rPr>
          <w:highlight w:val="yellow"/>
          <w:u w:val="single"/>
        </w:rPr>
        <w:t xml:space="preserve"> missiles are not</w:t>
      </w:r>
      <w:r w:rsidRPr="003114C7">
        <w:rPr>
          <w:u w:val="single"/>
        </w:rPr>
        <w:t xml:space="preserve"> particularly </w:t>
      </w:r>
      <w:r w:rsidRPr="00100B44">
        <w:rPr>
          <w:highlight w:val="yellow"/>
          <w:u w:val="single"/>
        </w:rPr>
        <w:t>lethal against large commercial ships</w:t>
      </w:r>
      <w:r w:rsidRPr="003F6C34">
        <w:rPr>
          <w:sz w:val="16"/>
        </w:rPr>
        <w:t xml:space="preserve"> (in contrast to their </w:t>
      </w:r>
      <w:proofErr w:type="spellStart"/>
      <w:r w:rsidRPr="003F6C34">
        <w:rPr>
          <w:sz w:val="16"/>
        </w:rPr>
        <w:t>highprofile</w:t>
      </w:r>
      <w:proofErr w:type="spellEnd"/>
      <w:r w:rsidRPr="003F6C34">
        <w:rPr>
          <w:sz w:val="16"/>
        </w:rPr>
        <w:t xml:space="preserve"> successes against smaller warships like the HMS Sheffield, the USS Stark, and the INS </w:t>
      </w:r>
      <w:proofErr w:type="spellStart"/>
      <w:r w:rsidRPr="003F6C34">
        <w:rPr>
          <w:sz w:val="16"/>
        </w:rPr>
        <w:t>Hanit</w:t>
      </w:r>
      <w:proofErr w:type="spellEnd"/>
      <w:r w:rsidRPr="003F6C34">
        <w:rPr>
          <w:sz w:val="16"/>
        </w:rPr>
        <w:t xml:space="preserve">). </w:t>
      </w:r>
      <w:r w:rsidRPr="00100B44">
        <w:rPr>
          <w:highlight w:val="yellow"/>
          <w:u w:val="single"/>
        </w:rPr>
        <w:t>The tankers’ thick hulls, compartmentalized construction, fire-inert reservoirs</w:t>
      </w:r>
      <w:r w:rsidRPr="003114C7">
        <w:rPr>
          <w:u w:val="single"/>
        </w:rPr>
        <w:t xml:space="preserve"> of crude oil, </w:t>
      </w:r>
      <w:r w:rsidRPr="00100B44">
        <w:rPr>
          <w:highlight w:val="yellow"/>
          <w:u w:val="single"/>
        </w:rPr>
        <w:t>and advanced fire-suppression systems limit damage</w:t>
      </w:r>
      <w:r w:rsidRPr="003114C7">
        <w:rPr>
          <w:u w:val="single"/>
        </w:rPr>
        <w:t xml:space="preserve"> from missile strikes</w:t>
      </w:r>
      <w:r w:rsidRPr="003F6C34">
        <w:rPr>
          <w:sz w:val="16"/>
        </w:rPr>
        <w:t>.78 pg. 478</w:t>
      </w:r>
    </w:p>
    <w:p w:rsidR="00900998" w:rsidRPr="003F6C34" w:rsidRDefault="00900998" w:rsidP="00900998">
      <w:pPr>
        <w:rPr>
          <w:sz w:val="16"/>
        </w:rPr>
      </w:pPr>
    </w:p>
    <w:p w:rsidR="00900998" w:rsidRPr="00B0235A" w:rsidRDefault="00900998" w:rsidP="00900998">
      <w:pPr>
        <w:rPr>
          <w:b/>
        </w:rPr>
      </w:pPr>
      <w:r w:rsidRPr="00B0235A">
        <w:rPr>
          <w:b/>
        </w:rPr>
        <w:t>Missiles will fail – Tanker War pro</w:t>
      </w:r>
      <w:r>
        <w:rPr>
          <w:b/>
        </w:rPr>
        <w:t>ves</w:t>
      </w:r>
    </w:p>
    <w:p w:rsidR="00900998" w:rsidRPr="003F6C34" w:rsidRDefault="00900998" w:rsidP="00900998">
      <w:pPr>
        <w:rPr>
          <w:sz w:val="16"/>
          <w:szCs w:val="16"/>
        </w:rPr>
      </w:pPr>
      <w:proofErr w:type="spellStart"/>
      <w:r w:rsidRPr="00B0235A">
        <w:rPr>
          <w:b/>
        </w:rPr>
        <w:t>Gholz</w:t>
      </w:r>
      <w:proofErr w:type="spellEnd"/>
      <w:r w:rsidRPr="00B0235A">
        <w:rPr>
          <w:b/>
        </w:rPr>
        <w:t xml:space="preserve"> &amp; Press 10</w:t>
      </w:r>
      <w:r w:rsidRPr="003F6C34">
        <w:rPr>
          <w:b/>
          <w:sz w:val="16"/>
        </w:rPr>
        <w:t xml:space="preserve"> </w:t>
      </w:r>
      <w:r w:rsidRPr="003F6C34">
        <w:rPr>
          <w:sz w:val="16"/>
          <w:szCs w:val="16"/>
        </w:rPr>
        <w:t xml:space="preserve">- Professor of public affairs @ University of Texas-Austin &amp; Professor of government @ Dartmouth University [Eugene </w:t>
      </w:r>
      <w:proofErr w:type="spellStart"/>
      <w:r w:rsidRPr="003F6C34">
        <w:rPr>
          <w:sz w:val="16"/>
          <w:szCs w:val="16"/>
        </w:rPr>
        <w:t>Gholz</w:t>
      </w:r>
      <w:proofErr w:type="spellEnd"/>
      <w:r w:rsidRPr="003F6C34">
        <w:rPr>
          <w:sz w:val="16"/>
          <w:szCs w:val="16"/>
        </w:rPr>
        <w:t xml:space="preserve"> &amp; Daryl G. Press, “Protecting “The Prize”: Oil and the U.S. National Interest,” </w:t>
      </w:r>
      <w:r w:rsidRPr="003114C7">
        <w:rPr>
          <w:sz w:val="16"/>
          <w:szCs w:val="16"/>
          <w:u w:val="single"/>
        </w:rPr>
        <w:t>Security Studies</w:t>
      </w:r>
      <w:r w:rsidRPr="003F6C34">
        <w:rPr>
          <w:sz w:val="16"/>
          <w:szCs w:val="16"/>
        </w:rPr>
        <w:t>, 19:453–485, 2010</w:t>
      </w:r>
    </w:p>
    <w:p w:rsidR="00900998" w:rsidRPr="003F6C34" w:rsidRDefault="00900998" w:rsidP="00900998">
      <w:pPr>
        <w:rPr>
          <w:b/>
          <w:sz w:val="16"/>
        </w:rPr>
      </w:pPr>
    </w:p>
    <w:p w:rsidR="00900998" w:rsidRPr="003F6C34" w:rsidRDefault="00900998" w:rsidP="00900998">
      <w:pPr>
        <w:rPr>
          <w:sz w:val="16"/>
        </w:rPr>
      </w:pPr>
      <w:r w:rsidRPr="00100B44">
        <w:rPr>
          <w:highlight w:val="yellow"/>
          <w:u w:val="single"/>
        </w:rPr>
        <w:t>During the Tanker War</w:t>
      </w:r>
      <w:r w:rsidRPr="003114C7">
        <w:rPr>
          <w:u w:val="single"/>
        </w:rPr>
        <w:t xml:space="preserve">, several tankers </w:t>
      </w:r>
      <w:r w:rsidRPr="00100B44">
        <w:rPr>
          <w:highlight w:val="yellow"/>
          <w:u w:val="single"/>
        </w:rPr>
        <w:t>survived five</w:t>
      </w:r>
      <w:r w:rsidRPr="003114C7">
        <w:rPr>
          <w:u w:val="single"/>
        </w:rPr>
        <w:t xml:space="preserve"> or even six </w:t>
      </w:r>
      <w:r w:rsidRPr="00100B44">
        <w:rPr>
          <w:highlight w:val="yellow"/>
          <w:u w:val="single"/>
        </w:rPr>
        <w:t>missile hits without sinking</w:t>
      </w:r>
      <w:r w:rsidRPr="003F6C34">
        <w:rPr>
          <w:sz w:val="16"/>
        </w:rPr>
        <w:t xml:space="preserve">.79 Missile technology has progressed since the Tanker War, but </w:t>
      </w:r>
      <w:r w:rsidRPr="003114C7">
        <w:rPr>
          <w:u w:val="single"/>
        </w:rPr>
        <w:t xml:space="preserve">the </w:t>
      </w:r>
      <w:r w:rsidRPr="00100B44">
        <w:rPr>
          <w:highlight w:val="yellow"/>
          <w:u w:val="single"/>
        </w:rPr>
        <w:t>new missiles are unlikely to be</w:t>
      </w:r>
      <w:r w:rsidRPr="003114C7">
        <w:rPr>
          <w:u w:val="single"/>
        </w:rPr>
        <w:t xml:space="preserve"> dramatically </w:t>
      </w:r>
      <w:r w:rsidRPr="00100B44">
        <w:rPr>
          <w:highlight w:val="yellow"/>
          <w:u w:val="single"/>
        </w:rPr>
        <w:t>more effective</w:t>
      </w:r>
      <w:r w:rsidRPr="003114C7">
        <w:rPr>
          <w:u w:val="single"/>
        </w:rPr>
        <w:t xml:space="preserve"> against oil tankers</w:t>
      </w:r>
      <w:r w:rsidRPr="003F6C34">
        <w:rPr>
          <w:sz w:val="16"/>
        </w:rPr>
        <w:t xml:space="preserve">.80 </w:t>
      </w:r>
      <w:r w:rsidRPr="003114C7">
        <w:rPr>
          <w:u w:val="single"/>
        </w:rPr>
        <w:t xml:space="preserve">So </w:t>
      </w:r>
      <w:r w:rsidRPr="00100B44">
        <w:rPr>
          <w:highlight w:val="yellow"/>
          <w:u w:val="single"/>
        </w:rPr>
        <w:t>to</w:t>
      </w:r>
      <w:r w:rsidRPr="003114C7">
        <w:rPr>
          <w:u w:val="single"/>
        </w:rPr>
        <w:t xml:space="preserve"> effectively </w:t>
      </w:r>
      <w:r w:rsidRPr="00100B44">
        <w:rPr>
          <w:highlight w:val="yellow"/>
          <w:u w:val="single"/>
        </w:rPr>
        <w:t>disrupt a single tanker’s transit, Iran would have to launch a substantial volley of missiles to account for</w:t>
      </w:r>
      <w:r w:rsidRPr="003114C7">
        <w:rPr>
          <w:u w:val="single"/>
        </w:rPr>
        <w:t xml:space="preserve"> target misidentification, outright </w:t>
      </w:r>
      <w:r w:rsidRPr="00100B44">
        <w:rPr>
          <w:highlight w:val="yellow"/>
          <w:u w:val="single"/>
        </w:rPr>
        <w:t>malfunctions</w:t>
      </w:r>
      <w:r w:rsidRPr="003114C7">
        <w:rPr>
          <w:u w:val="single"/>
        </w:rPr>
        <w:t xml:space="preserve"> and </w:t>
      </w:r>
      <w:r w:rsidRPr="00100B44">
        <w:rPr>
          <w:highlight w:val="yellow"/>
          <w:u w:val="single"/>
        </w:rPr>
        <w:t>misses, and the need to hit a tanker multiple times</w:t>
      </w:r>
      <w:r w:rsidRPr="003114C7">
        <w:rPr>
          <w:u w:val="single"/>
        </w:rPr>
        <w:t xml:space="preserve"> to disable it. </w:t>
      </w:r>
      <w:r w:rsidRPr="00100B44">
        <w:rPr>
          <w:highlight w:val="yellow"/>
          <w:u w:val="single"/>
        </w:rPr>
        <w:t>With its limited arsenal, Iran could not use missiles to close the strait</w:t>
      </w:r>
      <w:r w:rsidRPr="003114C7">
        <w:rPr>
          <w:u w:val="single"/>
        </w:rPr>
        <w:t xml:space="preserve"> and overwhelm adaptation in the oil market</w:t>
      </w:r>
      <w:r w:rsidRPr="003F6C34">
        <w:rPr>
          <w:sz w:val="16"/>
        </w:rPr>
        <w:t>. Pg. 478-479</w:t>
      </w:r>
    </w:p>
    <w:p w:rsidR="00900998" w:rsidRDefault="00900998" w:rsidP="00900998">
      <w:pPr>
        <w:rPr>
          <w:sz w:val="16"/>
        </w:rPr>
      </w:pPr>
    </w:p>
    <w:p w:rsidR="00900998" w:rsidRDefault="00900998" w:rsidP="00900998">
      <w:pPr>
        <w:pStyle w:val="Heading3"/>
      </w:pPr>
      <w:r>
        <w:t>No ME war</w:t>
      </w:r>
    </w:p>
    <w:p w:rsidR="00900998" w:rsidRPr="0014010E" w:rsidRDefault="00900998" w:rsidP="00900998">
      <w:pPr>
        <w:pStyle w:val="Heading4"/>
      </w:pPr>
      <w:r w:rsidRPr="0014010E">
        <w:t>No Middle East war</w:t>
      </w:r>
    </w:p>
    <w:p w:rsidR="00900998" w:rsidRPr="0014010E" w:rsidRDefault="00900998" w:rsidP="00900998">
      <w:r w:rsidRPr="00D959B9">
        <w:rPr>
          <w:rStyle w:val="StyleStyleBold12pt"/>
        </w:rPr>
        <w:t xml:space="preserve">Maloney and </w:t>
      </w:r>
      <w:proofErr w:type="spellStart"/>
      <w:r w:rsidRPr="00D959B9">
        <w:rPr>
          <w:rStyle w:val="StyleStyleBold12pt"/>
        </w:rPr>
        <w:t>Takeyh</w:t>
      </w:r>
      <w:proofErr w:type="spellEnd"/>
      <w:r w:rsidRPr="00D959B9">
        <w:rPr>
          <w:rStyle w:val="StyleStyleBold12pt"/>
        </w:rPr>
        <w:t xml:space="preserve"> 7</w:t>
      </w:r>
      <w:r>
        <w:t>—</w:t>
      </w:r>
      <w:r w:rsidRPr="0014010E">
        <w:t xml:space="preserve">*senior fellow for Middle East Policy at the </w:t>
      </w:r>
      <w:proofErr w:type="spellStart"/>
      <w:r w:rsidRPr="0014010E">
        <w:t>Saban</w:t>
      </w:r>
      <w:proofErr w:type="spellEnd"/>
      <w:r w:rsidRPr="0014010E">
        <w:t xml:space="preserve"> Center for Middle East Studies at the Brookings Institution AND **senior fellow for Middle East Studies at the Council on Foreign Relations (Susan and Ray, International Herald Tribune, 6/28, “Why the Ira</w:t>
      </w:r>
      <w:r>
        <w:t>q War Won't Engulf the Mideast,”</w:t>
      </w:r>
      <w:r w:rsidRPr="0014010E">
        <w:t xml:space="preserve"> </w:t>
      </w:r>
    </w:p>
    <w:p w:rsidR="00900998" w:rsidRPr="0014010E" w:rsidRDefault="00900998" w:rsidP="00900998">
      <w:r w:rsidRPr="0014010E">
        <w:t>http://www.brookings.edu/opinions/2007/0628iraq_maloney.aspx)</w:t>
      </w:r>
    </w:p>
    <w:p w:rsidR="00900998" w:rsidRPr="0014010E" w:rsidRDefault="00900998" w:rsidP="00900998"/>
    <w:p w:rsidR="00900998" w:rsidRDefault="00900998" w:rsidP="00900998">
      <w:pPr>
        <w:rPr>
          <w:rStyle w:val="StyleBoldUnderline"/>
        </w:rPr>
      </w:pPr>
      <w:r w:rsidRPr="00D959B9">
        <w:rPr>
          <w:sz w:val="16"/>
        </w:rPr>
        <w:t xml:space="preserve">Yet, </w:t>
      </w:r>
      <w:r w:rsidRPr="00D959B9">
        <w:rPr>
          <w:rStyle w:val="StyleBoldUnderline"/>
        </w:rPr>
        <w:t xml:space="preserve">the </w:t>
      </w:r>
      <w:r w:rsidRPr="00171860">
        <w:rPr>
          <w:rStyle w:val="StyleBoldUnderline"/>
          <w:highlight w:val="yellow"/>
        </w:rPr>
        <w:t>Saudis, Iranians, Jordanians, Syrians, and others are very unlikely to go to war</w:t>
      </w:r>
      <w:r w:rsidRPr="00D959B9">
        <w:rPr>
          <w:sz w:val="16"/>
        </w:rPr>
        <w:t xml:space="preserve"> either to protect their own sect or ethnic group or to prevent one country from gaining the upper hand in Iraq. The reasons are fairly straightforward. First, </w:t>
      </w:r>
      <w:r w:rsidRPr="00171860">
        <w:rPr>
          <w:rStyle w:val="StyleBoldUnderline"/>
          <w:highlight w:val="yellow"/>
        </w:rPr>
        <w:t>Middle Eastern leaders</w:t>
      </w:r>
      <w:r w:rsidRPr="00D959B9">
        <w:rPr>
          <w:sz w:val="16"/>
        </w:rPr>
        <w:t xml:space="preserve">, like politicians everywhere, </w:t>
      </w:r>
      <w:r w:rsidRPr="00171860">
        <w:rPr>
          <w:rStyle w:val="StyleBoldUnderline"/>
          <w:highlight w:val="yellow"/>
        </w:rPr>
        <w:t>are primarily interested in</w:t>
      </w:r>
      <w:r w:rsidRPr="00D959B9">
        <w:rPr>
          <w:sz w:val="16"/>
        </w:rPr>
        <w:t xml:space="preserve"> one thing: </w:t>
      </w:r>
      <w:r w:rsidRPr="00171860">
        <w:rPr>
          <w:rStyle w:val="StyleBoldUnderline"/>
          <w:highlight w:val="yellow"/>
        </w:rPr>
        <w:t>self-preservation. Committing forces</w:t>
      </w:r>
      <w:r w:rsidRPr="00D959B9">
        <w:rPr>
          <w:sz w:val="16"/>
        </w:rPr>
        <w:t xml:space="preserve"> to Iraq </w:t>
      </w:r>
      <w:r w:rsidRPr="00171860">
        <w:rPr>
          <w:rStyle w:val="StyleBoldUnderline"/>
          <w:highlight w:val="yellow"/>
        </w:rPr>
        <w:t>is an inherently risky proposition, which</w:t>
      </w:r>
      <w:r w:rsidRPr="00D959B9">
        <w:rPr>
          <w:rStyle w:val="StyleBoldUnderline"/>
        </w:rPr>
        <w:t xml:space="preserve">, if the conflict went badly, </w:t>
      </w:r>
      <w:r w:rsidRPr="00171860">
        <w:rPr>
          <w:rStyle w:val="StyleBoldUnderline"/>
          <w:highlight w:val="yellow"/>
        </w:rPr>
        <w:t>could threaten domestic political stability</w:t>
      </w:r>
      <w:r w:rsidRPr="00D959B9">
        <w:rPr>
          <w:sz w:val="16"/>
        </w:rPr>
        <w:t xml:space="preserve">. Moreover, </w:t>
      </w:r>
      <w:r w:rsidRPr="00D959B9">
        <w:rPr>
          <w:rStyle w:val="StyleBoldUnderline"/>
        </w:rPr>
        <w:t xml:space="preserve">most </w:t>
      </w:r>
      <w:r w:rsidRPr="00171860">
        <w:rPr>
          <w:rStyle w:val="StyleBoldUnderline"/>
          <w:highlight w:val="yellow"/>
        </w:rPr>
        <w:t>Arab armies are geared toward regime protection rather than projecting power and thus have little capability for sending troops</w:t>
      </w:r>
      <w:r>
        <w:rPr>
          <w:rStyle w:val="StyleBoldUnderline"/>
        </w:rPr>
        <w:t>////</w:t>
      </w:r>
    </w:p>
    <w:p w:rsidR="00900998" w:rsidRDefault="00900998" w:rsidP="00900998">
      <w:pPr>
        <w:rPr>
          <w:rStyle w:val="StyleBoldUnderline"/>
        </w:rPr>
      </w:pPr>
    </w:p>
    <w:p w:rsidR="00900998" w:rsidRDefault="00900998" w:rsidP="00900998">
      <w:pPr>
        <w:rPr>
          <w:rStyle w:val="StyleBoldUnderline"/>
        </w:rPr>
      </w:pPr>
    </w:p>
    <w:p w:rsidR="00900998" w:rsidRPr="00D959B9" w:rsidRDefault="00900998" w:rsidP="00900998">
      <w:pPr>
        <w:rPr>
          <w:sz w:val="16"/>
        </w:rPr>
      </w:pPr>
      <w:r w:rsidRPr="00D959B9">
        <w:rPr>
          <w:sz w:val="16"/>
        </w:rPr>
        <w:t xml:space="preserve"> </w:t>
      </w:r>
      <w:proofErr w:type="gramStart"/>
      <w:r w:rsidRPr="00D959B9">
        <w:rPr>
          <w:sz w:val="16"/>
        </w:rPr>
        <w:t>to</w:t>
      </w:r>
      <w:proofErr w:type="gramEnd"/>
      <w:r w:rsidRPr="00D959B9">
        <w:rPr>
          <w:sz w:val="16"/>
        </w:rPr>
        <w:t xml:space="preserve"> Iraq. Second, </w:t>
      </w:r>
      <w:r w:rsidRPr="00D959B9">
        <w:rPr>
          <w:rStyle w:val="StyleBoldUnderline"/>
        </w:rPr>
        <w:t xml:space="preserve">there is cause for concern about </w:t>
      </w:r>
      <w:r w:rsidRPr="00D959B9">
        <w:rPr>
          <w:sz w:val="16"/>
        </w:rPr>
        <w:t xml:space="preserve">the so-called </w:t>
      </w:r>
      <w:r w:rsidRPr="00D959B9">
        <w:rPr>
          <w:rStyle w:val="StyleBoldUnderline"/>
        </w:rPr>
        <w:t>blowback</w:t>
      </w:r>
      <w:r w:rsidRPr="00D959B9">
        <w:rPr>
          <w:sz w:val="16"/>
        </w:rPr>
        <w:t xml:space="preserve"> scenario </w:t>
      </w:r>
      <w:r w:rsidRPr="00D959B9">
        <w:rPr>
          <w:rStyle w:val="StyleBoldUnderline"/>
        </w:rPr>
        <w:t xml:space="preserve">in which </w:t>
      </w:r>
      <w:proofErr w:type="spellStart"/>
      <w:r w:rsidRPr="00D959B9">
        <w:rPr>
          <w:rStyle w:val="StyleBoldUnderline"/>
        </w:rPr>
        <w:t>jihadis</w:t>
      </w:r>
      <w:proofErr w:type="spellEnd"/>
      <w:r w:rsidRPr="00D959B9">
        <w:rPr>
          <w:sz w:val="16"/>
        </w:rPr>
        <w:t xml:space="preserve"> returning from Iraq </w:t>
      </w:r>
      <w:r w:rsidRPr="00D959B9">
        <w:rPr>
          <w:rStyle w:val="StyleBoldUnderline"/>
        </w:rPr>
        <w:t>destabilize their home countries</w:t>
      </w:r>
      <w:r w:rsidRPr="00D959B9">
        <w:rPr>
          <w:sz w:val="16"/>
        </w:rPr>
        <w:t xml:space="preserve">, plunging the region into conflict. Middle Eastern leaders are preparing for this possibility. </w:t>
      </w:r>
      <w:r w:rsidRPr="00D959B9">
        <w:rPr>
          <w:rStyle w:val="StyleBoldUnderline"/>
        </w:rPr>
        <w:t>Unlike in the 1990s</w:t>
      </w:r>
      <w:r w:rsidRPr="00D959B9">
        <w:rPr>
          <w:sz w:val="16"/>
        </w:rPr>
        <w:t xml:space="preserve">, when Arab fighters in the Afghan jihad against the Soviet Union returned to Algeria, Egypt and Saudi Arabia and became a source of instability, </w:t>
      </w:r>
      <w:r w:rsidRPr="00D959B9">
        <w:rPr>
          <w:rStyle w:val="StyleBoldUnderline"/>
        </w:rPr>
        <w:t>Arab security services are being vigilant about who is coming in and going from their countries</w:t>
      </w:r>
      <w:r w:rsidRPr="00D959B9">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171860">
        <w:rPr>
          <w:rStyle w:val="StyleBoldUnderline"/>
          <w:highlight w:val="yellow"/>
        </w:rPr>
        <w:t>there is no precedent for Arab leaders to commit forces to conflicts in which they are not directly involved</w:t>
      </w:r>
      <w:r w:rsidRPr="00D959B9">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D959B9">
        <w:rPr>
          <w:sz w:val="16"/>
        </w:rPr>
        <w:t>forces</w:t>
      </w:r>
      <w:proofErr w:type="gramEnd"/>
      <w:r w:rsidRPr="00D959B9">
        <w:rPr>
          <w:sz w:val="16"/>
        </w:rPr>
        <w:t xml:space="preserve"> either to protect the Lebanese from the Israelis or from other Lebanese. </w:t>
      </w:r>
      <w:r w:rsidRPr="00D959B9">
        <w:rPr>
          <w:rStyle w:val="StyleBoldUnderline"/>
        </w:rPr>
        <w:t xml:space="preserve">The civil war in </w:t>
      </w:r>
      <w:r w:rsidRPr="00171860">
        <w:rPr>
          <w:rStyle w:val="StyleBoldUnderline"/>
          <w:highlight w:val="yellow"/>
        </w:rPr>
        <w:t>Lebanon was regarded as someone else's fight</w:t>
      </w:r>
      <w:r w:rsidRPr="00D959B9">
        <w:rPr>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171860">
        <w:rPr>
          <w:rStyle w:val="StyleBoldUnderline"/>
          <w:highlight w:val="yellow"/>
        </w:rPr>
        <w:t>The Middle East is</w:t>
      </w:r>
      <w:r w:rsidRPr="00D959B9">
        <w:rPr>
          <w:rStyle w:val="StyleBoldUnderline"/>
        </w:rPr>
        <w:t xml:space="preserve"> a region both prone and </w:t>
      </w:r>
      <w:r w:rsidRPr="00171860">
        <w:rPr>
          <w:rStyle w:val="StyleBoldUnderline"/>
          <w:highlight w:val="yellow"/>
        </w:rPr>
        <w:t>accustomed to civil wars.</w:t>
      </w:r>
      <w:r w:rsidRPr="00D959B9">
        <w:rPr>
          <w:rStyle w:val="StyleBoldUnderline"/>
        </w:rPr>
        <w:t xml:space="preserve"> But </w:t>
      </w:r>
      <w:r w:rsidRPr="00171860">
        <w:rPr>
          <w:rStyle w:val="StyleBoldUnderline"/>
          <w:highlight w:val="yellow"/>
        </w:rPr>
        <w:t>given its experience with ambiguous conflicts, the region has</w:t>
      </w:r>
      <w:r w:rsidRPr="00D959B9">
        <w:rPr>
          <w:rStyle w:val="StyleBoldUnderline"/>
        </w:rPr>
        <w:t xml:space="preserve"> also </w:t>
      </w:r>
      <w:r w:rsidRPr="00171860">
        <w:rPr>
          <w:rStyle w:val="StyleBoldUnderline"/>
          <w:highlight w:val="yellow"/>
        </w:rPr>
        <w:t>developed an intuitive ability to contain its civil strife and prevent local conflicts from enveloping the entire Middle East</w:t>
      </w:r>
      <w:r w:rsidRPr="00D959B9">
        <w:rPr>
          <w:sz w:val="16"/>
        </w:rPr>
        <w:t>.</w:t>
      </w:r>
    </w:p>
    <w:p w:rsidR="00900998" w:rsidRDefault="00900998" w:rsidP="00900998"/>
    <w:p w:rsidR="00900998" w:rsidRPr="004E517A" w:rsidRDefault="00900998" w:rsidP="00900998">
      <w:pPr>
        <w:pStyle w:val="Heading4"/>
      </w:pPr>
      <w:r w:rsidRPr="004E517A">
        <w:t xml:space="preserve">De-escalation and global deterrence---best empirical cases prove no conflict despite heightened tensions, instability, and regional threats </w:t>
      </w:r>
    </w:p>
    <w:p w:rsidR="00900998" w:rsidRPr="004E517A" w:rsidRDefault="00900998" w:rsidP="00900998">
      <w:pPr>
        <w:rPr>
          <w:sz w:val="16"/>
        </w:rPr>
      </w:pPr>
      <w:r w:rsidRPr="004E517A">
        <w:rPr>
          <w:b/>
        </w:rPr>
        <w:t xml:space="preserve">Terrill 9, </w:t>
      </w:r>
      <w:r w:rsidRPr="004E517A">
        <w:rPr>
          <w:sz w:val="18"/>
          <w:szCs w:val="18"/>
        </w:rPr>
        <w:t xml:space="preserve">member of Strategic Studies Institute (SSI) since October 2001; General Douglas MacArthur Professor of National Security Affairs; Middle East </w:t>
      </w:r>
      <w:proofErr w:type="spellStart"/>
      <w:r w:rsidRPr="004E517A">
        <w:rPr>
          <w:sz w:val="18"/>
          <w:szCs w:val="18"/>
        </w:rPr>
        <w:t>Nonprolif</w:t>
      </w:r>
      <w:proofErr w:type="spellEnd"/>
      <w:r w:rsidRPr="004E517A">
        <w:rPr>
          <w:sz w:val="18"/>
          <w:szCs w:val="18"/>
        </w:rPr>
        <w:t xml:space="preserve"> analyst for the International Assessments Division of the Lawrence Livermore National Laboratory (LLNL); Visiting Professor at the U.S. Air War College; former faculty member at Old Dominion University; retired U.S. Army Reserve lieutenant colonel and Foreign Area Officer (Middle East); published in numerous academic journals; participated in the Middle Eastern Arms Control and Regional Security (ACRS) Track 2 talks, which are part of the Middle East Peace Process; served as a member of the military and security working group of the Baker/Hamilton Iraq Study; holds a B.A. from California State Polytechnic University; M.A. from the University of California, Riverside, both in Political Science; holds a Ph.D. in International Relations from Claremont Graduate </w:t>
      </w:r>
      <w:proofErr w:type="spellStart"/>
      <w:r w:rsidRPr="004E517A">
        <w:rPr>
          <w:sz w:val="18"/>
          <w:szCs w:val="18"/>
        </w:rPr>
        <w:t>Universit</w:t>
      </w:r>
      <w:proofErr w:type="spellEnd"/>
      <w:r w:rsidRPr="004E517A">
        <w:rPr>
          <w:sz w:val="18"/>
          <w:szCs w:val="18"/>
        </w:rPr>
        <w:t>—(</w:t>
      </w:r>
      <w:r w:rsidRPr="004E517A">
        <w:rPr>
          <w:sz w:val="16"/>
        </w:rPr>
        <w:t xml:space="preserve">W. Andrew Terrill, Escalation and </w:t>
      </w:r>
      <w:proofErr w:type="spellStart"/>
      <w:r w:rsidRPr="004E517A">
        <w:rPr>
          <w:sz w:val="16"/>
        </w:rPr>
        <w:t>intrawar</w:t>
      </w:r>
      <w:proofErr w:type="spellEnd"/>
      <w:r w:rsidRPr="004E517A">
        <w:rPr>
          <w:sz w:val="16"/>
        </w:rPr>
        <w:t xml:space="preserve"> deterrence During limited wars in the middle east,” September 2009, http://www.strategicstudiesinstitute.army.mil/pdffiles/pub941.pdf)</w:t>
      </w:r>
    </w:p>
    <w:p w:rsidR="00900998" w:rsidRPr="004E517A" w:rsidRDefault="00900998" w:rsidP="00900998"/>
    <w:p w:rsidR="00900998" w:rsidRPr="004E517A" w:rsidRDefault="00900998" w:rsidP="00900998">
      <w:pPr>
        <w:rPr>
          <w:sz w:val="12"/>
        </w:rPr>
      </w:pPr>
    </w:p>
    <w:p w:rsidR="00900998" w:rsidRPr="0086575A" w:rsidRDefault="00900998" w:rsidP="00900998">
      <w:pPr>
        <w:rPr>
          <w:sz w:val="16"/>
        </w:rPr>
      </w:pPr>
      <w:r w:rsidRPr="0086575A">
        <w:rPr>
          <w:u w:val="single"/>
        </w:rPr>
        <w:t xml:space="preserve">The </w:t>
      </w:r>
      <w:r w:rsidRPr="005541EC">
        <w:rPr>
          <w:highlight w:val="green"/>
          <w:u w:val="single"/>
        </w:rPr>
        <w:t xml:space="preserve">number of </w:t>
      </w:r>
      <w:r w:rsidRPr="0086575A">
        <w:rPr>
          <w:u w:val="single"/>
        </w:rPr>
        <w:t xml:space="preserve">declared </w:t>
      </w:r>
      <w:r w:rsidRPr="005541EC">
        <w:rPr>
          <w:highlight w:val="green"/>
          <w:u w:val="single"/>
        </w:rPr>
        <w:t xml:space="preserve">nuclear powers </w:t>
      </w:r>
      <w:r w:rsidRPr="0086575A">
        <w:rPr>
          <w:u w:val="single"/>
        </w:rPr>
        <w:t xml:space="preserve">has </w:t>
      </w:r>
      <w:r w:rsidRPr="005541EC">
        <w:rPr>
          <w:highlight w:val="green"/>
          <w:u w:val="single"/>
        </w:rPr>
        <w:t xml:space="preserve">expanded </w:t>
      </w:r>
      <w:r w:rsidRPr="0086575A">
        <w:rPr>
          <w:u w:val="single"/>
        </w:rPr>
        <w:t>significantly</w:t>
      </w:r>
      <w:r w:rsidRPr="0086575A">
        <w:rPr>
          <w:rFonts w:cs="Times"/>
          <w:sz w:val="16"/>
        </w:rPr>
        <w:t xml:space="preserve"> in the last 20 years to include </w:t>
      </w:r>
      <w:r w:rsidRPr="0086575A">
        <w:rPr>
          <w:rFonts w:eastAsia="Times New Roman" w:cs="Times"/>
          <w:sz w:val="16"/>
          <w:szCs w:val="24"/>
        </w:rPr>
        <w:t xml:space="preserve">Pakistan, India, and North Korea. Additionally, other </w:t>
      </w:r>
      <w:r w:rsidRPr="0086575A">
        <w:rPr>
          <w:rFonts w:eastAsia="Times New Roman" w:cs="Times"/>
          <w:szCs w:val="24"/>
          <w:u w:val="single"/>
        </w:rPr>
        <w:t xml:space="preserve">powers </w:t>
      </w:r>
      <w:r w:rsidRPr="005541EC">
        <w:rPr>
          <w:rFonts w:eastAsia="Times New Roman" w:cs="Times"/>
          <w:szCs w:val="24"/>
          <w:highlight w:val="green"/>
          <w:u w:val="single"/>
        </w:rPr>
        <w:t xml:space="preserve">such as Iran </w:t>
      </w:r>
      <w:r w:rsidRPr="0086575A">
        <w:rPr>
          <w:rFonts w:eastAsia="Times New Roman" w:cs="Times"/>
          <w:szCs w:val="24"/>
          <w:u w:val="single"/>
        </w:rPr>
        <w:t xml:space="preserve">are almost certainly striving for a nuclear weapons capability </w:t>
      </w:r>
      <w:r w:rsidRPr="005541EC">
        <w:rPr>
          <w:rFonts w:eastAsia="Times New Roman" w:cs="Times"/>
          <w:szCs w:val="24"/>
          <w:highlight w:val="green"/>
          <w:u w:val="single"/>
        </w:rPr>
        <w:t xml:space="preserve">while a number </w:t>
      </w:r>
      <w:r w:rsidRPr="0086575A">
        <w:rPr>
          <w:rFonts w:eastAsia="Times New Roman" w:cs="Times"/>
          <w:szCs w:val="24"/>
          <w:u w:val="single"/>
        </w:rPr>
        <w:t xml:space="preserve">of count- </w:t>
      </w:r>
      <w:proofErr w:type="spellStart"/>
      <w:r w:rsidRPr="0086575A">
        <w:rPr>
          <w:rFonts w:eastAsia="Times New Roman" w:cs="Times"/>
          <w:szCs w:val="24"/>
          <w:u w:val="single"/>
        </w:rPr>
        <w:t>ries</w:t>
      </w:r>
      <w:proofErr w:type="spellEnd"/>
      <w:r w:rsidRPr="0086575A">
        <w:rPr>
          <w:rFonts w:eastAsia="Times New Roman" w:cs="Times"/>
          <w:szCs w:val="24"/>
          <w:u w:val="single"/>
        </w:rPr>
        <w:t xml:space="preserve"> in the developing world </w:t>
      </w:r>
      <w:r w:rsidRPr="005541EC">
        <w:rPr>
          <w:rFonts w:eastAsia="Times New Roman" w:cs="Times"/>
          <w:szCs w:val="24"/>
          <w:highlight w:val="green"/>
          <w:u w:val="single"/>
        </w:rPr>
        <w:t xml:space="preserve">possess </w:t>
      </w:r>
      <w:r w:rsidRPr="0086575A">
        <w:rPr>
          <w:rFonts w:eastAsia="Times New Roman" w:cs="Times"/>
          <w:szCs w:val="24"/>
          <w:u w:val="single"/>
        </w:rPr>
        <w:t xml:space="preserve">or seek </w:t>
      </w:r>
      <w:r w:rsidRPr="005541EC">
        <w:rPr>
          <w:rFonts w:eastAsia="Times New Roman" w:cs="Times"/>
          <w:szCs w:val="24"/>
          <w:highlight w:val="green"/>
          <w:u w:val="single"/>
        </w:rPr>
        <w:t>bio</w:t>
      </w:r>
      <w:r w:rsidRPr="0086575A">
        <w:rPr>
          <w:rFonts w:eastAsia="Times New Roman" w:cs="Times"/>
          <w:szCs w:val="24"/>
          <w:u w:val="single"/>
        </w:rPr>
        <w:t xml:space="preserve">logical and </w:t>
      </w:r>
      <w:r w:rsidRPr="005541EC">
        <w:rPr>
          <w:rFonts w:eastAsia="Times New Roman" w:cs="Times"/>
          <w:szCs w:val="24"/>
          <w:highlight w:val="green"/>
          <w:u w:val="single"/>
        </w:rPr>
        <w:t>chemical weapons</w:t>
      </w:r>
      <w:r w:rsidRPr="0086575A">
        <w:rPr>
          <w:rFonts w:eastAsia="Times New Roman" w:cs="Times"/>
          <w:sz w:val="16"/>
          <w:szCs w:val="24"/>
        </w:rPr>
        <w:t xml:space="preserve">. In this milieu, a </w:t>
      </w:r>
      <w:r w:rsidRPr="0086575A">
        <w:rPr>
          <w:rFonts w:eastAsia="Times New Roman" w:cs="Times"/>
          <w:szCs w:val="24"/>
          <w:u w:val="single"/>
        </w:rPr>
        <w:t>central purpose of this monograph</w:t>
      </w:r>
      <w:r w:rsidRPr="0086575A">
        <w:rPr>
          <w:rFonts w:eastAsia="Times New Roman" w:cs="Times"/>
          <w:sz w:val="16"/>
          <w:szCs w:val="24"/>
        </w:rPr>
        <w:t xml:space="preserve"> by W. Andrew Terrill </w:t>
      </w:r>
      <w:r w:rsidRPr="0086575A">
        <w:rPr>
          <w:rFonts w:eastAsia="Times New Roman" w:cs="Times"/>
          <w:szCs w:val="24"/>
          <w:u w:val="single"/>
        </w:rPr>
        <w:t>is to reexamine two earlier conflicts for insights that may be relevant for ongoing dangers during limited wars involving</w:t>
      </w:r>
      <w:r w:rsidRPr="0086575A">
        <w:rPr>
          <w:rFonts w:eastAsia="Times New Roman" w:cs="Times"/>
          <w:sz w:val="16"/>
          <w:szCs w:val="24"/>
        </w:rPr>
        <w:t xml:space="preserve"> nations possessing </w:t>
      </w:r>
      <w:r w:rsidRPr="0086575A">
        <w:rPr>
          <w:u w:val="single"/>
          <w:bdr w:val="single" w:sz="4" w:space="0" w:color="auto"/>
        </w:rPr>
        <w:t>c</w:t>
      </w:r>
      <w:r w:rsidRPr="0086575A">
        <w:rPr>
          <w:sz w:val="16"/>
        </w:rPr>
        <w:t>hemical</w:t>
      </w:r>
      <w:r w:rsidRPr="0086575A">
        <w:rPr>
          <w:rFonts w:eastAsia="Times New Roman" w:cs="Times"/>
          <w:sz w:val="16"/>
          <w:szCs w:val="24"/>
        </w:rPr>
        <w:t xml:space="preserve"> or </w:t>
      </w:r>
      <w:r w:rsidRPr="0086575A">
        <w:rPr>
          <w:rFonts w:eastAsia="Times New Roman" w:cs="Times"/>
          <w:szCs w:val="24"/>
          <w:u w:val="single"/>
          <w:bdr w:val="single" w:sz="4" w:space="0" w:color="auto"/>
        </w:rPr>
        <w:t>b</w:t>
      </w:r>
      <w:r w:rsidRPr="0086575A">
        <w:rPr>
          <w:rFonts w:eastAsia="Times New Roman" w:cs="Times"/>
          <w:sz w:val="16"/>
          <w:szCs w:val="24"/>
        </w:rPr>
        <w:t xml:space="preserve">iological </w:t>
      </w:r>
      <w:r w:rsidRPr="0086575A">
        <w:rPr>
          <w:rFonts w:eastAsia="Times New Roman" w:cs="Times"/>
          <w:szCs w:val="24"/>
          <w:u w:val="single"/>
          <w:bdr w:val="single" w:sz="4" w:space="0" w:color="auto"/>
        </w:rPr>
        <w:t>w</w:t>
      </w:r>
      <w:r w:rsidRPr="0086575A">
        <w:rPr>
          <w:rFonts w:eastAsia="Times New Roman" w:cs="Times"/>
          <w:sz w:val="16"/>
          <w:szCs w:val="24"/>
        </w:rPr>
        <w:t xml:space="preserve">eapons </w:t>
      </w:r>
      <w:r w:rsidRPr="0086575A">
        <w:rPr>
          <w:rFonts w:eastAsia="Times New Roman" w:cs="Times"/>
          <w:szCs w:val="24"/>
          <w:u w:val="single"/>
        </w:rPr>
        <w:t>or emerging nuclear arsenals. Decision-makers</w:t>
      </w:r>
      <w:r w:rsidRPr="0086575A">
        <w:rPr>
          <w:rFonts w:eastAsia="Times New Roman" w:cs="Times"/>
          <w:sz w:val="16"/>
          <w:szCs w:val="24"/>
        </w:rPr>
        <w:t xml:space="preserve"> from the United States and other countries </w:t>
      </w:r>
      <w:r w:rsidRPr="0086575A">
        <w:rPr>
          <w:rFonts w:eastAsia="Times New Roman" w:cs="Times"/>
          <w:szCs w:val="24"/>
          <w:u w:val="single"/>
        </w:rPr>
        <w:t>may have to consider the circumstances under which a smaller and weaker enemy will use nuclear weapon</w:t>
      </w:r>
      <w:r w:rsidRPr="0086575A">
        <w:rPr>
          <w:u w:val="single"/>
        </w:rPr>
        <w:t>s</w:t>
      </w:r>
      <w:r w:rsidRPr="0086575A">
        <w:rPr>
          <w:sz w:val="16"/>
        </w:rPr>
        <w:t xml:space="preserve"> or other mass destruction weapons. Some of Dr. Terrill’s observations may be particularly useful for policymakers dealing with future crises involving developing nations that possess weapons of mass destruction (WMD</w:t>
      </w:r>
      <w:r w:rsidRPr="0086575A">
        <w:rPr>
          <w:rFonts w:eastAsia="Times New Roman" w:cs="Times"/>
          <w:sz w:val="16"/>
          <w:szCs w:val="24"/>
        </w:rPr>
        <w:t xml:space="preserve">). Although it is possible that the United States could be a party to such a conflict, any crisis involving nuclear weapons states is expected to be of inherent concern to Washington, even if it is not a combatant. Dr. </w:t>
      </w:r>
      <w:r w:rsidRPr="005541EC">
        <w:rPr>
          <w:rFonts w:eastAsia="Times New Roman" w:cs="Times"/>
          <w:szCs w:val="24"/>
          <w:highlight w:val="green"/>
          <w:u w:val="single"/>
        </w:rPr>
        <w:t xml:space="preserve">Terrill </w:t>
      </w:r>
      <w:r w:rsidRPr="0086575A">
        <w:rPr>
          <w:rFonts w:eastAsia="Times New Roman" w:cs="Times"/>
          <w:szCs w:val="24"/>
          <w:u w:val="single"/>
        </w:rPr>
        <w:t xml:space="preserve">has </w:t>
      </w:r>
      <w:r w:rsidRPr="005541EC">
        <w:rPr>
          <w:rFonts w:eastAsia="Times New Roman" w:cs="Times"/>
          <w:szCs w:val="24"/>
          <w:highlight w:val="green"/>
          <w:u w:val="single"/>
        </w:rPr>
        <w:t xml:space="preserve">examined two important </w:t>
      </w:r>
      <w:r w:rsidRPr="005541EC">
        <w:rPr>
          <w:rFonts w:eastAsia="Times New Roman" w:cs="Times"/>
          <w:b/>
          <w:bCs/>
          <w:color w:val="000000"/>
          <w:szCs w:val="24"/>
          <w:highlight w:val="green"/>
          <w:u w:val="single"/>
          <w:shd w:val="clear" w:color="auto" w:fill="FFFF66"/>
        </w:rPr>
        <w:t>Mid</w:t>
      </w:r>
      <w:r w:rsidRPr="0086575A">
        <w:rPr>
          <w:rFonts w:eastAsia="Times New Roman" w:cs="Times"/>
          <w:szCs w:val="24"/>
          <w:u w:val="single"/>
        </w:rPr>
        <w:t xml:space="preserve">dle </w:t>
      </w:r>
      <w:r w:rsidRPr="005541EC">
        <w:rPr>
          <w:rFonts w:eastAsia="Times New Roman" w:cs="Times"/>
          <w:szCs w:val="24"/>
          <w:highlight w:val="green"/>
          <w:u w:val="single"/>
        </w:rPr>
        <w:t>East</w:t>
      </w:r>
      <w:r w:rsidRPr="0086575A">
        <w:rPr>
          <w:rFonts w:eastAsia="Times New Roman" w:cs="Times"/>
          <w:szCs w:val="24"/>
          <w:u w:val="single"/>
        </w:rPr>
        <w:t xml:space="preserve">ern </w:t>
      </w:r>
      <w:r w:rsidRPr="005541EC">
        <w:rPr>
          <w:rFonts w:eastAsia="Times New Roman" w:cs="Times"/>
          <w:szCs w:val="24"/>
          <w:highlight w:val="green"/>
          <w:u w:val="single"/>
        </w:rPr>
        <w:t>wars</w:t>
      </w:r>
      <w:r w:rsidRPr="0086575A">
        <w:rPr>
          <w:rFonts w:eastAsia="Times New Roman" w:cs="Times"/>
          <w:szCs w:val="24"/>
          <w:u w:val="single"/>
        </w:rPr>
        <w:t>. These conflicts are</w:t>
      </w:r>
      <w:r w:rsidRPr="0086575A">
        <w:rPr>
          <w:rFonts w:eastAsia="Times New Roman" w:cs="Times"/>
          <w:sz w:val="16"/>
          <w:szCs w:val="24"/>
        </w:rPr>
        <w:t xml:space="preserve"> the </w:t>
      </w:r>
      <w:r w:rsidRPr="0086575A">
        <w:rPr>
          <w:u w:val="single"/>
        </w:rPr>
        <w:t>19</w:t>
      </w:r>
      <w:r w:rsidRPr="005541EC">
        <w:rPr>
          <w:highlight w:val="green"/>
          <w:u w:val="single"/>
          <w:bdr w:val="single" w:sz="4" w:space="0" w:color="auto"/>
        </w:rPr>
        <w:t xml:space="preserve">73 </w:t>
      </w:r>
      <w:r w:rsidRPr="0086575A">
        <w:rPr>
          <w:u w:val="single"/>
        </w:rPr>
        <w:t xml:space="preserve">Arab- Israeli War </w:t>
      </w:r>
      <w:r w:rsidRPr="005541EC">
        <w:rPr>
          <w:highlight w:val="green"/>
          <w:u w:val="single"/>
        </w:rPr>
        <w:t xml:space="preserve">and </w:t>
      </w:r>
      <w:r w:rsidRPr="0086575A">
        <w:rPr>
          <w:u w:val="single"/>
        </w:rPr>
        <w:t>the 19</w:t>
      </w:r>
      <w:r w:rsidRPr="005541EC">
        <w:rPr>
          <w:highlight w:val="green"/>
          <w:u w:val="single"/>
          <w:bdr w:val="single" w:sz="4" w:space="0" w:color="auto"/>
        </w:rPr>
        <w:t>91</w:t>
      </w:r>
      <w:r w:rsidRPr="0086575A">
        <w:rPr>
          <w:u w:val="single"/>
        </w:rPr>
        <w:t xml:space="preserve"> Gulf War. </w:t>
      </w:r>
      <w:r w:rsidRPr="0086575A">
        <w:rPr>
          <w:sz w:val="16"/>
        </w:rPr>
        <w:t>T</w:t>
      </w:r>
      <w:r w:rsidRPr="0086575A">
        <w:rPr>
          <w:rFonts w:eastAsia="Times New Roman" w:cs="Times"/>
          <w:sz w:val="16"/>
          <w:szCs w:val="24"/>
        </w:rPr>
        <w:t xml:space="preserve">his monograph </w:t>
      </w:r>
      <w:r w:rsidRPr="005541EC">
        <w:rPr>
          <w:rFonts w:eastAsia="Times New Roman" w:cs="Times"/>
          <w:highlight w:val="green"/>
          <w:u w:val="single"/>
        </w:rPr>
        <w:t xml:space="preserve">may be </w:t>
      </w:r>
      <w:r w:rsidRPr="0086575A">
        <w:rPr>
          <w:rFonts w:eastAsia="Times New Roman" w:cs="Times"/>
          <w:u w:val="single"/>
        </w:rPr>
        <w:t>particularly</w:t>
      </w:r>
      <w:r w:rsidRPr="0086575A">
        <w:rPr>
          <w:rFonts w:eastAsia="Times New Roman" w:cs="Times"/>
          <w:szCs w:val="24"/>
          <w:u w:val="single"/>
        </w:rPr>
        <w:t xml:space="preserve"> </w:t>
      </w:r>
      <w:r w:rsidRPr="005541EC">
        <w:rPr>
          <w:rFonts w:eastAsia="Times New Roman" w:cs="Times"/>
          <w:szCs w:val="24"/>
          <w:highlight w:val="green"/>
          <w:u w:val="single"/>
        </w:rPr>
        <w:t>valuable in providing</w:t>
      </w:r>
      <w:r w:rsidRPr="005541EC">
        <w:rPr>
          <w:rFonts w:eastAsia="Times New Roman" w:cs="Times"/>
          <w:sz w:val="16"/>
          <w:szCs w:val="24"/>
          <w:highlight w:val="green"/>
        </w:rPr>
        <w:t xml:space="preserve"> </w:t>
      </w:r>
      <w:r w:rsidRPr="0086575A">
        <w:rPr>
          <w:rFonts w:eastAsia="Times New Roman" w:cs="Times"/>
          <w:sz w:val="16"/>
          <w:szCs w:val="24"/>
        </w:rPr>
        <w:t xml:space="preserve">readers, including </w:t>
      </w:r>
      <w:r w:rsidRPr="0086575A">
        <w:rPr>
          <w:rFonts w:eastAsia="Times New Roman" w:cs="Times"/>
          <w:szCs w:val="24"/>
          <w:u w:val="single"/>
        </w:rPr>
        <w:t xml:space="preserve">senior military and political </w:t>
      </w:r>
      <w:r w:rsidRPr="005541EC">
        <w:rPr>
          <w:rFonts w:eastAsia="Times New Roman" w:cs="Times"/>
          <w:szCs w:val="24"/>
          <w:highlight w:val="green"/>
          <w:u w:val="single"/>
        </w:rPr>
        <w:t xml:space="preserve">leaders, with </w:t>
      </w:r>
      <w:r w:rsidRPr="0086575A">
        <w:rPr>
          <w:rFonts w:eastAsia="Times New Roman" w:cs="Times"/>
          <w:szCs w:val="24"/>
          <w:u w:val="single"/>
        </w:rPr>
        <w:t xml:space="preserve">a discussion of the implications of these historical </w:t>
      </w:r>
      <w:r w:rsidRPr="005541EC">
        <w:rPr>
          <w:rFonts w:eastAsia="Times New Roman" w:cs="Times"/>
          <w:szCs w:val="24"/>
          <w:highlight w:val="green"/>
          <w:u w:val="single"/>
        </w:rPr>
        <w:t>case studies in which WMD</w:t>
      </w:r>
      <w:r w:rsidRPr="0086575A">
        <w:rPr>
          <w:rFonts w:eastAsia="Times New Roman" w:cs="Times"/>
          <w:szCs w:val="24"/>
          <w:u w:val="single"/>
        </w:rPr>
        <w:t xml:space="preserve">-armed </w:t>
      </w:r>
      <w:r w:rsidRPr="005541EC">
        <w:rPr>
          <w:rFonts w:eastAsia="Times New Roman" w:cs="Times"/>
          <w:szCs w:val="24"/>
          <w:highlight w:val="green"/>
          <w:u w:val="single"/>
        </w:rPr>
        <w:t xml:space="preserve">nations may have </w:t>
      </w:r>
      <w:r w:rsidRPr="0086575A">
        <w:rPr>
          <w:rFonts w:eastAsia="Times New Roman" w:cs="Times"/>
          <w:szCs w:val="24"/>
          <w:u w:val="single"/>
        </w:rPr>
        <w:t xml:space="preserve">seriously </w:t>
      </w:r>
      <w:r w:rsidRPr="005541EC">
        <w:rPr>
          <w:rFonts w:eastAsia="Times New Roman" w:cs="Times"/>
          <w:b/>
          <w:szCs w:val="24"/>
          <w:highlight w:val="green"/>
          <w:u w:val="single"/>
        </w:rPr>
        <w:t>considered</w:t>
      </w:r>
      <w:r w:rsidRPr="005541EC">
        <w:rPr>
          <w:rFonts w:eastAsia="Times New Roman" w:cs="Times"/>
          <w:szCs w:val="24"/>
          <w:highlight w:val="green"/>
          <w:u w:val="single"/>
        </w:rPr>
        <w:t xml:space="preserve"> </w:t>
      </w:r>
      <w:r w:rsidRPr="0086575A">
        <w:rPr>
          <w:rFonts w:eastAsia="Times New Roman" w:cs="Times"/>
          <w:szCs w:val="24"/>
          <w:u w:val="single"/>
        </w:rPr>
        <w:t xml:space="preserve">their </w:t>
      </w:r>
      <w:r w:rsidRPr="005541EC">
        <w:rPr>
          <w:rFonts w:eastAsia="Times New Roman" w:cs="Times"/>
          <w:szCs w:val="24"/>
          <w:highlight w:val="green"/>
          <w:u w:val="single"/>
        </w:rPr>
        <w:t xml:space="preserve">use </w:t>
      </w:r>
      <w:r w:rsidRPr="005541EC">
        <w:rPr>
          <w:rFonts w:eastAsia="Times New Roman" w:cs="Times"/>
          <w:b/>
          <w:szCs w:val="24"/>
          <w:highlight w:val="green"/>
          <w:u w:val="single"/>
        </w:rPr>
        <w:t>but ultimately did not resort to them</w:t>
      </w:r>
      <w:r w:rsidRPr="005541EC">
        <w:rPr>
          <w:rFonts w:eastAsia="Times New Roman" w:cs="Times"/>
          <w:szCs w:val="24"/>
          <w:highlight w:val="green"/>
          <w:u w:val="single"/>
        </w:rPr>
        <w:t xml:space="preserve">. Both </w:t>
      </w:r>
      <w:r w:rsidRPr="0086575A">
        <w:rPr>
          <w:rFonts w:eastAsia="Times New Roman" w:cs="Times"/>
          <w:szCs w:val="24"/>
          <w:u w:val="single"/>
        </w:rPr>
        <w:t xml:space="preserve">of these wars </w:t>
      </w:r>
      <w:r w:rsidRPr="005541EC">
        <w:rPr>
          <w:rFonts w:eastAsia="Times New Roman" w:cs="Times"/>
          <w:szCs w:val="24"/>
          <w:highlight w:val="green"/>
          <w:u w:val="single"/>
        </w:rPr>
        <w:t xml:space="preserve">were fought </w:t>
      </w:r>
      <w:r w:rsidRPr="0086575A">
        <w:rPr>
          <w:rFonts w:eastAsia="Times New Roman" w:cs="Times"/>
          <w:szCs w:val="24"/>
          <w:u w:val="single"/>
        </w:rPr>
        <w:t xml:space="preserve">at the </w:t>
      </w:r>
      <w:r w:rsidRPr="005541EC">
        <w:rPr>
          <w:rFonts w:eastAsia="Times New Roman" w:cs="Times"/>
          <w:szCs w:val="24"/>
          <w:highlight w:val="green"/>
          <w:u w:val="single"/>
        </w:rPr>
        <w:t xml:space="preserve">conventional </w:t>
      </w:r>
      <w:r w:rsidRPr="0086575A">
        <w:rPr>
          <w:rFonts w:eastAsia="Times New Roman" w:cs="Times"/>
          <w:szCs w:val="24"/>
          <w:u w:val="single"/>
        </w:rPr>
        <w:t xml:space="preserve">level, </w:t>
      </w:r>
      <w:r w:rsidRPr="005541EC">
        <w:rPr>
          <w:rFonts w:eastAsia="Times New Roman" w:cs="Times"/>
          <w:szCs w:val="24"/>
          <w:highlight w:val="green"/>
          <w:u w:val="single"/>
        </w:rPr>
        <w:t xml:space="preserve">although </w:t>
      </w:r>
      <w:r w:rsidRPr="0086575A">
        <w:rPr>
          <w:rFonts w:eastAsia="Times New Roman" w:cs="Times"/>
          <w:szCs w:val="24"/>
          <w:u w:val="single"/>
        </w:rPr>
        <w:t xml:space="preserve">the </w:t>
      </w:r>
      <w:r w:rsidRPr="005541EC">
        <w:rPr>
          <w:rFonts w:eastAsia="Times New Roman" w:cs="Times"/>
          <w:szCs w:val="24"/>
          <w:highlight w:val="green"/>
          <w:u w:val="single"/>
        </w:rPr>
        <w:t xml:space="preserve">prospect of Israel </w:t>
      </w:r>
      <w:r w:rsidRPr="0086575A">
        <w:rPr>
          <w:rFonts w:eastAsia="Times New Roman" w:cs="Times"/>
          <w:szCs w:val="24"/>
          <w:u w:val="single"/>
        </w:rPr>
        <w:t xml:space="preserve">using nuclear weapons (1973), </w:t>
      </w:r>
      <w:r w:rsidRPr="005541EC">
        <w:rPr>
          <w:rFonts w:eastAsia="Times New Roman" w:cs="Times"/>
          <w:szCs w:val="24"/>
          <w:highlight w:val="green"/>
          <w:u w:val="single"/>
        </w:rPr>
        <w:t>Egypt</w:t>
      </w:r>
      <w:r w:rsidRPr="005541EC">
        <w:rPr>
          <w:rFonts w:eastAsia="Times New Roman" w:cs="Times"/>
          <w:sz w:val="16"/>
          <w:szCs w:val="24"/>
          <w:highlight w:val="green"/>
        </w:rPr>
        <w:t xml:space="preserve"> </w:t>
      </w:r>
      <w:r w:rsidRPr="0086575A">
        <w:rPr>
          <w:rFonts w:eastAsia="Times New Roman" w:cs="Times"/>
          <w:sz w:val="16"/>
          <w:szCs w:val="24"/>
        </w:rPr>
        <w:t xml:space="preserve">using biological </w:t>
      </w:r>
      <w:r w:rsidRPr="0086575A">
        <w:rPr>
          <w:sz w:val="16"/>
        </w:rPr>
        <w:t xml:space="preserve">weapons </w:t>
      </w:r>
      <w:r w:rsidRPr="0086575A">
        <w:rPr>
          <w:u w:val="single"/>
        </w:rPr>
        <w:t xml:space="preserve">(1973), </w:t>
      </w:r>
      <w:r w:rsidRPr="005541EC">
        <w:rPr>
          <w:highlight w:val="green"/>
          <w:u w:val="single"/>
        </w:rPr>
        <w:t>or Iraq using</w:t>
      </w:r>
      <w:r w:rsidRPr="005541EC">
        <w:rPr>
          <w:sz w:val="16"/>
          <w:highlight w:val="green"/>
        </w:rPr>
        <w:t xml:space="preserve"> </w:t>
      </w:r>
      <w:r w:rsidRPr="0086575A">
        <w:rPr>
          <w:sz w:val="16"/>
        </w:rPr>
        <w:t xml:space="preserve">chemical and biological </w:t>
      </w:r>
      <w:r w:rsidRPr="005541EC">
        <w:rPr>
          <w:highlight w:val="green"/>
          <w:u w:val="single"/>
        </w:rPr>
        <w:t>weapons</w:t>
      </w:r>
      <w:r w:rsidRPr="0086575A">
        <w:rPr>
          <w:u w:val="single"/>
        </w:rPr>
        <w:t xml:space="preserve"> (1991) </w:t>
      </w:r>
      <w:r w:rsidRPr="005541EC">
        <w:rPr>
          <w:highlight w:val="green"/>
          <w:u w:val="single"/>
        </w:rPr>
        <w:t xml:space="preserve">were of serious concern </w:t>
      </w:r>
      <w:r w:rsidRPr="0086575A">
        <w:rPr>
          <w:u w:val="single"/>
        </w:rPr>
        <w:t>at various points</w:t>
      </w:r>
      <w:r w:rsidRPr="0086575A">
        <w:rPr>
          <w:sz w:val="16"/>
        </w:rPr>
        <w:t xml:space="preserve"> during the fighting. </w:t>
      </w:r>
      <w:r w:rsidRPr="0086575A">
        <w:rPr>
          <w:u w:val="single"/>
        </w:rPr>
        <w:t xml:space="preserve">The </w:t>
      </w:r>
      <w:r w:rsidRPr="005541EC">
        <w:rPr>
          <w:highlight w:val="green"/>
          <w:u w:val="single"/>
        </w:rPr>
        <w:t xml:space="preserve">prospect of a U.S. war </w:t>
      </w:r>
      <w:r w:rsidRPr="0086575A">
        <w:rPr>
          <w:u w:val="single"/>
        </w:rPr>
        <w:t>with WMD-armed opponents</w:t>
      </w:r>
      <w:r w:rsidRPr="0086575A">
        <w:rPr>
          <w:sz w:val="16"/>
        </w:rPr>
        <w:t xml:space="preserve"> (such as occurred in 1991) </w:t>
      </w:r>
      <w:r w:rsidRPr="005541EC">
        <w:rPr>
          <w:highlight w:val="green"/>
          <w:u w:val="single"/>
        </w:rPr>
        <w:t xml:space="preserve">raises </w:t>
      </w:r>
      <w:r w:rsidRPr="0086575A">
        <w:rPr>
          <w:u w:val="single"/>
        </w:rPr>
        <w:t xml:space="preserve">the </w:t>
      </w:r>
      <w:r w:rsidRPr="005541EC">
        <w:rPr>
          <w:highlight w:val="green"/>
          <w:u w:val="single"/>
        </w:rPr>
        <w:t xml:space="preserve">question of how </w:t>
      </w:r>
      <w:r w:rsidRPr="005541EC">
        <w:rPr>
          <w:b/>
          <w:highlight w:val="green"/>
          <w:u w:val="single"/>
          <w:bdr w:val="single" w:sz="4" w:space="0" w:color="auto"/>
        </w:rPr>
        <w:t>escalation can be controlled</w:t>
      </w:r>
      <w:r w:rsidRPr="0086575A">
        <w:rPr>
          <w:sz w:val="16"/>
        </w:rPr>
        <w:t xml:space="preserve"> in such circumstances and what are the most likely</w:t>
      </w:r>
      <w:r w:rsidRPr="0086575A">
        <w:rPr>
          <w:b/>
        </w:rPr>
        <w:t xml:space="preserve"> </w:t>
      </w:r>
      <w:r w:rsidRPr="0086575A">
        <w:rPr>
          <w:sz w:val="16"/>
        </w:rPr>
        <w:t xml:space="preserve">ways that </w:t>
      </w:r>
      <w:proofErr w:type="spellStart"/>
      <w:r w:rsidRPr="0086575A">
        <w:rPr>
          <w:sz w:val="16"/>
        </w:rPr>
        <w:t>intrawar</w:t>
      </w:r>
      <w:proofErr w:type="spellEnd"/>
      <w:r w:rsidRPr="0086575A">
        <w:rPr>
          <w:sz w:val="16"/>
        </w:rPr>
        <w:t xml:space="preserve"> deterrence can break down. This monograph will consider why </w:t>
      </w:r>
      <w:r w:rsidRPr="005541EC">
        <w:rPr>
          <w:b/>
          <w:highlight w:val="green"/>
          <w:u w:val="single"/>
        </w:rPr>
        <w:t xml:space="preserve">efforts at </w:t>
      </w:r>
      <w:r w:rsidRPr="0086575A">
        <w:rPr>
          <w:b/>
          <w:u w:val="single"/>
          <w:bdr w:val="single" w:sz="4" w:space="0" w:color="auto"/>
        </w:rPr>
        <w:t xml:space="preserve">escalation </w:t>
      </w:r>
      <w:r w:rsidRPr="005541EC">
        <w:rPr>
          <w:b/>
          <w:highlight w:val="green"/>
          <w:u w:val="single"/>
          <w:bdr w:val="single" w:sz="4" w:space="0" w:color="auto"/>
        </w:rPr>
        <w:t>control</w:t>
      </w:r>
      <w:r w:rsidRPr="005541EC">
        <w:rPr>
          <w:b/>
          <w:highlight w:val="green"/>
          <w:u w:val="single"/>
        </w:rPr>
        <w:t xml:space="preserve"> and </w:t>
      </w:r>
      <w:proofErr w:type="spellStart"/>
      <w:r w:rsidRPr="0086575A">
        <w:rPr>
          <w:b/>
          <w:u w:val="single"/>
          <w:bdr w:val="single" w:sz="4" w:space="0" w:color="auto"/>
        </w:rPr>
        <w:t>intrawar</w:t>
      </w:r>
      <w:proofErr w:type="spellEnd"/>
      <w:r w:rsidRPr="0086575A">
        <w:rPr>
          <w:b/>
          <w:u w:val="single"/>
          <w:bdr w:val="single" w:sz="4" w:space="0" w:color="auto"/>
        </w:rPr>
        <w:t xml:space="preserve"> </w:t>
      </w:r>
      <w:r w:rsidRPr="005541EC">
        <w:rPr>
          <w:b/>
          <w:highlight w:val="green"/>
          <w:u w:val="single"/>
          <w:bdr w:val="single" w:sz="4" w:space="0" w:color="auto"/>
        </w:rPr>
        <w:t>deterrence</w:t>
      </w:r>
      <w:r w:rsidRPr="005541EC">
        <w:rPr>
          <w:b/>
          <w:highlight w:val="green"/>
          <w:u w:val="single"/>
        </w:rPr>
        <w:t xml:space="preserve"> were </w:t>
      </w:r>
      <w:r w:rsidRPr="005541EC">
        <w:rPr>
          <w:b/>
          <w:highlight w:val="green"/>
          <w:u w:val="single"/>
          <w:bdr w:val="single" w:sz="4" w:space="0" w:color="auto"/>
        </w:rPr>
        <w:t>successful</w:t>
      </w:r>
      <w:r w:rsidRPr="005541EC">
        <w:rPr>
          <w:sz w:val="16"/>
          <w:highlight w:val="green"/>
        </w:rPr>
        <w:t xml:space="preserve"> i</w:t>
      </w:r>
      <w:r w:rsidRPr="0086575A">
        <w:rPr>
          <w:sz w:val="16"/>
        </w:rPr>
        <w:t xml:space="preserve">n the two case studies and assess the points at which these efforts were under the most intensive stress that might have caused them to fail. Dr. </w:t>
      </w:r>
      <w:r w:rsidRPr="0086575A">
        <w:rPr>
          <w:u w:val="single"/>
        </w:rPr>
        <w:t xml:space="preserve">Terrill notes that </w:t>
      </w:r>
      <w:proofErr w:type="spellStart"/>
      <w:r w:rsidRPr="0086575A">
        <w:rPr>
          <w:u w:val="single"/>
        </w:rPr>
        <w:t>intrawar</w:t>
      </w:r>
      <w:proofErr w:type="spellEnd"/>
      <w:r w:rsidRPr="0086575A">
        <w:rPr>
          <w:u w:val="single"/>
        </w:rPr>
        <w:t xml:space="preserve"> </w:t>
      </w:r>
      <w:r w:rsidRPr="005541EC">
        <w:rPr>
          <w:highlight w:val="green"/>
          <w:u w:val="single"/>
        </w:rPr>
        <w:t xml:space="preserve">deterrence is always difficult and </w:t>
      </w:r>
      <w:r w:rsidRPr="0086575A">
        <w:rPr>
          <w:u w:val="single"/>
        </w:rPr>
        <w:t xml:space="preserve">usually </w:t>
      </w:r>
      <w:r w:rsidRPr="005541EC">
        <w:rPr>
          <w:highlight w:val="green"/>
          <w:u w:val="single"/>
        </w:rPr>
        <w:t xml:space="preserve">based on </w:t>
      </w:r>
      <w:r w:rsidRPr="0086575A">
        <w:rPr>
          <w:u w:val="single"/>
        </w:rPr>
        <w:t xml:space="preserve">a variety of </w:t>
      </w:r>
      <w:r w:rsidRPr="005541EC">
        <w:rPr>
          <w:highlight w:val="green"/>
          <w:u w:val="single"/>
        </w:rPr>
        <w:t xml:space="preserve">factors that no combatant can control in all circumstances </w:t>
      </w:r>
      <w:r w:rsidRPr="0086575A">
        <w:rPr>
          <w:u w:val="single"/>
        </w:rPr>
        <w:t xml:space="preserve">of an ongoing conflict. </w:t>
      </w:r>
      <w:r w:rsidRPr="0086575A">
        <w:rPr>
          <w:sz w:val="16"/>
        </w:rPr>
        <w:t xml:space="preserve">The Strategic Studies Institute is pleased to offer this monograph as a contribution to the national </w:t>
      </w:r>
      <w:proofErr w:type="spellStart"/>
      <w:r w:rsidRPr="0086575A">
        <w:rPr>
          <w:sz w:val="16"/>
        </w:rPr>
        <w:t>secur</w:t>
      </w:r>
      <w:proofErr w:type="spellEnd"/>
      <w:r w:rsidRPr="0086575A">
        <w:rPr>
          <w:sz w:val="16"/>
        </w:rPr>
        <w:t xml:space="preserve">- </w:t>
      </w:r>
      <w:proofErr w:type="spellStart"/>
      <w:r w:rsidRPr="0086575A">
        <w:rPr>
          <w:sz w:val="16"/>
        </w:rPr>
        <w:t>ity</w:t>
      </w:r>
      <w:proofErr w:type="spellEnd"/>
      <w:r w:rsidRPr="0086575A">
        <w:rPr>
          <w:sz w:val="16"/>
        </w:rPr>
        <w:t xml:space="preserve"> debate on this important subject as our nation continues to grapple with a variety of problems associated with the proliferation of nuclear, biological, and chemical weapons. This analysis should be especially useful to U.S. strategic leaders and </w:t>
      </w:r>
      <w:proofErr w:type="spellStart"/>
      <w:r w:rsidRPr="0086575A">
        <w:rPr>
          <w:sz w:val="16"/>
        </w:rPr>
        <w:t>intelli</w:t>
      </w:r>
      <w:proofErr w:type="spellEnd"/>
      <w:r w:rsidRPr="0086575A">
        <w:rPr>
          <w:sz w:val="16"/>
        </w:rPr>
        <w:t xml:space="preserve">- </w:t>
      </w:r>
      <w:proofErr w:type="spellStart"/>
      <w:r w:rsidRPr="0086575A">
        <w:rPr>
          <w:sz w:val="16"/>
        </w:rPr>
        <w:t>gence</w:t>
      </w:r>
      <w:proofErr w:type="spellEnd"/>
      <w:r w:rsidRPr="0086575A">
        <w:rPr>
          <w:sz w:val="16"/>
        </w:rPr>
        <w:t xml:space="preserve"> professionals as they seek to address the complicated interplay of factors related to regional security issues and the support of local allies. </w:t>
      </w:r>
      <w:r w:rsidRPr="005541EC">
        <w:rPr>
          <w:highlight w:val="green"/>
          <w:u w:val="single"/>
        </w:rPr>
        <w:t xml:space="preserve">This work may </w:t>
      </w:r>
      <w:r w:rsidRPr="0086575A">
        <w:rPr>
          <w:u w:val="single"/>
        </w:rPr>
        <w:t xml:space="preserve">also </w:t>
      </w:r>
      <w:r w:rsidRPr="005541EC">
        <w:rPr>
          <w:highlight w:val="green"/>
          <w:u w:val="single"/>
        </w:rPr>
        <w:t>benefit those seeking greater understanding of</w:t>
      </w:r>
      <w:r w:rsidRPr="0086575A">
        <w:rPr>
          <w:u w:val="single"/>
        </w:rPr>
        <w:t xml:space="preserve"> long range issues of </w:t>
      </w:r>
      <w:r w:rsidRPr="005541EC">
        <w:rPr>
          <w:highlight w:val="green"/>
          <w:u w:val="single"/>
        </w:rPr>
        <w:t xml:space="preserve">Middle Eastern </w:t>
      </w:r>
      <w:r w:rsidRPr="0086575A">
        <w:rPr>
          <w:u w:val="single"/>
        </w:rPr>
        <w:t xml:space="preserve">and global </w:t>
      </w:r>
      <w:r w:rsidRPr="005541EC">
        <w:rPr>
          <w:highlight w:val="green"/>
          <w:u w:val="single"/>
        </w:rPr>
        <w:t>security</w:t>
      </w:r>
      <w:r w:rsidRPr="0086575A">
        <w:rPr>
          <w:u w:val="single"/>
        </w:rPr>
        <w:t>.</w:t>
      </w:r>
      <w:r w:rsidRPr="0086575A">
        <w:rPr>
          <w:sz w:val="16"/>
        </w:rPr>
        <w:t xml:space="preserve"> We hope this work will be of benefit to officers of all services as well as other U.S. Government officials involved in military planning, and that it may cause them to reconsider some of the instances where </w:t>
      </w:r>
      <w:proofErr w:type="spellStart"/>
      <w:r w:rsidRPr="0086575A">
        <w:rPr>
          <w:sz w:val="16"/>
        </w:rPr>
        <w:t>intrawar</w:t>
      </w:r>
      <w:proofErr w:type="spellEnd"/>
      <w:r w:rsidRPr="0086575A">
        <w:rPr>
          <w:sz w:val="16"/>
        </w:rPr>
        <w:t xml:space="preserve"> deterrence seemed to work well but may have done so by a much closer margin than future planners can comfortably accept. In this regard, Dr. </w:t>
      </w:r>
      <w:r w:rsidRPr="0086575A">
        <w:rPr>
          <w:u w:val="single"/>
        </w:rPr>
        <w:t xml:space="preserve">Terrill’s work is </w:t>
      </w:r>
      <w:r w:rsidRPr="005541EC">
        <w:rPr>
          <w:highlight w:val="green"/>
          <w:u w:val="single"/>
        </w:rPr>
        <w:t xml:space="preserve">important to understanding the </w:t>
      </w:r>
      <w:r w:rsidRPr="005541EC">
        <w:rPr>
          <w:b/>
          <w:highlight w:val="green"/>
          <w:u w:val="single"/>
        </w:rPr>
        <w:t>lessons</w:t>
      </w:r>
      <w:r w:rsidRPr="005541EC">
        <w:rPr>
          <w:highlight w:val="green"/>
          <w:u w:val="single"/>
        </w:rPr>
        <w:t xml:space="preserve"> of these conflicts which might </w:t>
      </w:r>
      <w:r w:rsidRPr="005541EC">
        <w:rPr>
          <w:b/>
          <w:highlight w:val="green"/>
          <w:u w:val="single"/>
        </w:rPr>
        <w:t>otherwise be forgotten or oversimplified</w:t>
      </w:r>
      <w:r w:rsidRPr="005541EC">
        <w:rPr>
          <w:highlight w:val="green"/>
          <w:u w:val="single"/>
        </w:rPr>
        <w:t>.</w:t>
      </w:r>
      <w:r w:rsidRPr="0086575A">
        <w:rPr>
          <w:u w:val="single"/>
        </w:rPr>
        <w:t xml:space="preserve"> Additionally, </w:t>
      </w:r>
      <w:r w:rsidRPr="005541EC">
        <w:rPr>
          <w:highlight w:val="green"/>
          <w:u w:val="single"/>
        </w:rPr>
        <w:t xml:space="preserve">an understanding of the issues involved with </w:t>
      </w:r>
      <w:r w:rsidRPr="005541EC">
        <w:rPr>
          <w:b/>
          <w:highlight w:val="green"/>
          <w:u w:val="single"/>
        </w:rPr>
        <w:t>these earlier case studies</w:t>
      </w:r>
      <w:r w:rsidRPr="005541EC">
        <w:rPr>
          <w:highlight w:val="green"/>
          <w:u w:val="single"/>
        </w:rPr>
        <w:t xml:space="preserve"> may be </w:t>
      </w:r>
      <w:r w:rsidRPr="005541EC">
        <w:rPr>
          <w:b/>
          <w:highlight w:val="green"/>
          <w:u w:val="single"/>
          <w:bdr w:val="single" w:sz="4" w:space="0" w:color="auto"/>
        </w:rPr>
        <w:t>useful in future circumstances</w:t>
      </w:r>
      <w:r w:rsidRPr="005541EC">
        <w:rPr>
          <w:highlight w:val="green"/>
          <w:u w:val="single"/>
        </w:rPr>
        <w:t xml:space="preserve"> where the U</w:t>
      </w:r>
      <w:r w:rsidRPr="0086575A">
        <w:rPr>
          <w:u w:val="single"/>
        </w:rPr>
        <w:t xml:space="preserve">nited </w:t>
      </w:r>
      <w:r w:rsidRPr="005541EC">
        <w:rPr>
          <w:highlight w:val="green"/>
          <w:u w:val="single"/>
        </w:rPr>
        <w:t>S</w:t>
      </w:r>
      <w:r w:rsidRPr="0086575A">
        <w:rPr>
          <w:u w:val="single"/>
        </w:rPr>
        <w:t xml:space="preserve">tates </w:t>
      </w:r>
      <w:r w:rsidRPr="005541EC">
        <w:rPr>
          <w:highlight w:val="green"/>
          <w:u w:val="single"/>
        </w:rPr>
        <w:t xml:space="preserve">may seek to </w:t>
      </w:r>
      <w:r w:rsidRPr="005541EC">
        <w:rPr>
          <w:b/>
          <w:highlight w:val="green"/>
          <w:u w:val="single"/>
          <w:bdr w:val="single" w:sz="4" w:space="0" w:color="auto"/>
        </w:rPr>
        <w:t>deter wartime WMD</w:t>
      </w:r>
      <w:r w:rsidRPr="005541EC">
        <w:rPr>
          <w:sz w:val="16"/>
          <w:highlight w:val="green"/>
        </w:rPr>
        <w:t xml:space="preserve"> </w:t>
      </w:r>
      <w:r w:rsidRPr="0086575A">
        <w:rPr>
          <w:sz w:val="16"/>
        </w:rPr>
        <w:t>use by potential adversaries such as Iran or North Korea. The two case studies may also point out the inherent difficulties in doing so and the need to enter into conflict with these states only if one is prepared to accept the strong possibility that any efforts to control escalation have a good chance of breaking down. This understanding is particularly important in a wartime environment in which all parties should rationally have an interest in controlling escalation, but may have trouble doing so due to both systemic and wartime misperceptions and mistakes that distort communications between adversaries and may cause fundamental misunderstandings about the nature of the conflict in which these states may find themselves embroiled.</w:t>
      </w:r>
    </w:p>
    <w:p w:rsidR="00900998" w:rsidRDefault="00900998" w:rsidP="00900998"/>
    <w:p w:rsidR="00900998" w:rsidRPr="0014010E" w:rsidRDefault="00900998" w:rsidP="00900998">
      <w:pPr>
        <w:pStyle w:val="Heading4"/>
      </w:pPr>
      <w:r w:rsidRPr="0014010E">
        <w:t>No global escalation</w:t>
      </w:r>
    </w:p>
    <w:p w:rsidR="00900998" w:rsidRPr="0014010E" w:rsidRDefault="00900998" w:rsidP="00900998">
      <w:pPr>
        <w:rPr>
          <w:b/>
          <w:sz w:val="50"/>
        </w:rPr>
      </w:pPr>
      <w:r w:rsidRPr="0014010E">
        <w:rPr>
          <w:b/>
        </w:rPr>
        <w:t xml:space="preserve">Dyer, 02 </w:t>
      </w:r>
      <w:r w:rsidRPr="0014010E">
        <w:t xml:space="preserve">– Ph.D. in Military and Middle Eastern History from the University of London and former professor at the Royal Military Academy </w:t>
      </w:r>
      <w:proofErr w:type="spellStart"/>
      <w:r w:rsidRPr="0014010E">
        <w:t>Sandhurst</w:t>
      </w:r>
      <w:proofErr w:type="spellEnd"/>
      <w:r w:rsidRPr="0014010E">
        <w:t xml:space="preserve"> and Oxford University (Gwynne, Queen’s Quarterly, “The coming war”, December, </w:t>
      </w:r>
      <w:proofErr w:type="spellStart"/>
      <w:r w:rsidRPr="0014010E">
        <w:t>questia</w:t>
      </w:r>
      <w:proofErr w:type="spellEnd"/>
      <w:r w:rsidRPr="0014010E">
        <w:t>)</w:t>
      </w:r>
    </w:p>
    <w:p w:rsidR="00900998" w:rsidRPr="0014010E" w:rsidRDefault="00900998" w:rsidP="00900998"/>
    <w:p w:rsidR="00900998" w:rsidRPr="001953A1" w:rsidRDefault="00900998" w:rsidP="00900998">
      <w:pPr>
        <w:rPr>
          <w:sz w:val="16"/>
        </w:rPr>
      </w:pPr>
      <w:r w:rsidRPr="001953A1">
        <w:rPr>
          <w:sz w:val="16"/>
        </w:rPr>
        <w:t xml:space="preserve">All of this indicates an extremely dangerous situation, with many variables that are impossible to assess fully. But there is one comforting reality here: this will not become World War III. </w:t>
      </w:r>
      <w:r w:rsidRPr="005541EC">
        <w:rPr>
          <w:highlight w:val="green"/>
          <w:u w:val="single"/>
        </w:rPr>
        <w:t>Not long ago, wars in the Middle East always went to the brink very quickly, with the Americans and Soviets deeply involved on opposite sides</w:t>
      </w:r>
      <w:r w:rsidRPr="001953A1">
        <w:rPr>
          <w:u w:val="single"/>
        </w:rPr>
        <w:t>, bristling their nuclear weapons at one another</w:t>
      </w:r>
      <w:r w:rsidRPr="001953A1">
        <w:rPr>
          <w:sz w:val="16"/>
        </w:rPr>
        <w:t xml:space="preserve">. And for quite some time we lived on the brink of oblivion. </w:t>
      </w:r>
      <w:r w:rsidRPr="005541EC">
        <w:rPr>
          <w:highlight w:val="green"/>
          <w:u w:val="single"/>
        </w:rPr>
        <w:t>But that is over. World War III has been cancelled</w:t>
      </w:r>
      <w:r w:rsidRPr="001953A1">
        <w:rPr>
          <w:u w:val="single"/>
        </w:rPr>
        <w:t>,</w:t>
      </w:r>
      <w:r w:rsidRPr="001953A1">
        <w:rPr>
          <w:sz w:val="16"/>
        </w:rPr>
        <w:t xml:space="preserve"> and I don't think we could pump it up again no matter how hard we tried. </w:t>
      </w:r>
      <w:r w:rsidRPr="005541EC">
        <w:rPr>
          <w:highlight w:val="green"/>
          <w:u w:val="single"/>
        </w:rPr>
        <w:t>The connections that once tied Middle Eastern confrontations to a global confrontation involving</w:t>
      </w:r>
      <w:r w:rsidRPr="001953A1">
        <w:rPr>
          <w:u w:val="single"/>
        </w:rPr>
        <w:t xml:space="preserve"> tens of thousands of </w:t>
      </w:r>
      <w:r w:rsidRPr="005541EC">
        <w:rPr>
          <w:highlight w:val="green"/>
          <w:u w:val="single"/>
        </w:rPr>
        <w:t>nuclear weapons have all been undone</w:t>
      </w:r>
      <w:r w:rsidRPr="001953A1">
        <w:rPr>
          <w:sz w:val="16"/>
        </w:rPr>
        <w:t>. The East-West Cold War is finished. The truly dangerous powers in the world today are the industrialized countries in general. We are the ones with the resources and the technology to churn out weapons of mass destruction like sausages. But the good news is: we are out of the business.</w:t>
      </w:r>
    </w:p>
    <w:p w:rsidR="00900998" w:rsidRPr="004E517A" w:rsidRDefault="00900998" w:rsidP="00900998"/>
    <w:p w:rsidR="00900998" w:rsidRPr="003C03FE" w:rsidRDefault="00900998" w:rsidP="00900998"/>
    <w:p w:rsidR="00900998" w:rsidRDefault="00900998" w:rsidP="00900998"/>
    <w:p w:rsidR="00900998" w:rsidRDefault="00900998" w:rsidP="00900998"/>
    <w:p w:rsidR="00900998" w:rsidRDefault="00900998" w:rsidP="00900998">
      <w:pPr>
        <w:pStyle w:val="Heading3"/>
      </w:pPr>
      <w:r>
        <w:t>2NC—AT: Runaway</w:t>
      </w:r>
    </w:p>
    <w:p w:rsidR="00900998" w:rsidRDefault="00900998" w:rsidP="00900998">
      <w:pPr>
        <w:pStyle w:val="Heading4"/>
      </w:pPr>
      <w:r>
        <w:t xml:space="preserve">It </w:t>
      </w:r>
      <w:r w:rsidRPr="00AA3600">
        <w:t xml:space="preserve">overwhelms </w:t>
      </w:r>
      <w:r>
        <w:t xml:space="preserve">all positive feedbacks </w:t>
      </w:r>
    </w:p>
    <w:p w:rsidR="00900998" w:rsidRPr="00EB62DB" w:rsidRDefault="00900998" w:rsidP="00900998">
      <w:proofErr w:type="spellStart"/>
      <w:r w:rsidRPr="00FE3B8C">
        <w:rPr>
          <w:rStyle w:val="StyleStyleBold12pt"/>
        </w:rPr>
        <w:t>Idso</w:t>
      </w:r>
      <w:proofErr w:type="spellEnd"/>
      <w:r w:rsidRPr="00FE3B8C">
        <w:rPr>
          <w:rStyle w:val="StyleStyleBold12pt"/>
        </w:rPr>
        <w:t xml:space="preserve"> and </w:t>
      </w:r>
      <w:proofErr w:type="spellStart"/>
      <w:r w:rsidRPr="00FE3B8C">
        <w:rPr>
          <w:rStyle w:val="StyleStyleBold12pt"/>
        </w:rPr>
        <w:t>Idso</w:t>
      </w:r>
      <w:proofErr w:type="spellEnd"/>
      <w:r w:rsidRPr="00FE3B8C">
        <w:rPr>
          <w:rStyle w:val="StyleStyleBold12pt"/>
        </w:rPr>
        <w:t xml:space="preserve"> 7</w:t>
      </w:r>
      <w:r w:rsidRPr="00EB62DB">
        <w:t xml:space="preserve"> </w:t>
      </w:r>
      <w:r>
        <w:t>[</w:t>
      </w:r>
      <w:r w:rsidRPr="00EB62DB">
        <w:t xml:space="preserve">Sherwood, Research Physicist @ US Water Conservation laboratory, and Craig, President of Center for the Study of Carbon Dioxide and Global change and PhD in Geography, “Carbon Dioxide and Global Change: Separating Scientific Fact from Personal Opinion”, 6-6, </w:t>
      </w:r>
      <w:hyperlink r:id="rId15" w:history="1">
        <w:r w:rsidRPr="00EB62DB">
          <w:rPr>
            <w:rStyle w:val="Hyperlink"/>
          </w:rPr>
          <w:t>http://www.co2science.org/education/reports/hansen/HansenTestimonyCritique.pdf</w:t>
        </w:r>
      </w:hyperlink>
      <w:r>
        <w:t>]</w:t>
      </w:r>
    </w:p>
    <w:p w:rsidR="00900998" w:rsidRPr="007511A8" w:rsidRDefault="00900998" w:rsidP="00900998"/>
    <w:p w:rsidR="00900998" w:rsidRPr="00AC5D44" w:rsidRDefault="00900998" w:rsidP="00900998">
      <w:pPr>
        <w:rPr>
          <w:sz w:val="16"/>
        </w:rPr>
      </w:pPr>
      <w:r w:rsidRPr="00AC5D44">
        <w:rPr>
          <w:sz w:val="16"/>
        </w:rPr>
        <w:t>(6) Hansen says “</w:t>
      </w:r>
      <w:r w:rsidRPr="00D31FC9">
        <w:rPr>
          <w:rStyle w:val="StyleBoldUnderline"/>
          <w:highlight w:val="yellow"/>
        </w:rPr>
        <w:t>doubling</w:t>
      </w:r>
      <w:r w:rsidRPr="00AC5D44">
        <w:rPr>
          <w:rStyle w:val="StyleBoldUnderline"/>
        </w:rPr>
        <w:t xml:space="preserve"> </w:t>
      </w:r>
      <w:r w:rsidRPr="00AC5D44">
        <w:rPr>
          <w:sz w:val="16"/>
        </w:rPr>
        <w:t xml:space="preserve">the amount of </w:t>
      </w:r>
      <w:r w:rsidRPr="00D31FC9">
        <w:rPr>
          <w:rStyle w:val="StyleBoldUnderline"/>
          <w:highlight w:val="yellow"/>
        </w:rPr>
        <w:t>carbon dioxide</w:t>
      </w:r>
      <w:r w:rsidRPr="00AC5D44">
        <w:rPr>
          <w:sz w:val="16"/>
        </w:rPr>
        <w:t xml:space="preserve"> in the atmosphere </w:t>
      </w:r>
      <w:r w:rsidRPr="00D31FC9">
        <w:rPr>
          <w:rStyle w:val="StyleBoldUnderline"/>
          <w:highlight w:val="yellow"/>
        </w:rPr>
        <w:t>causes</w:t>
      </w:r>
      <w:r w:rsidRPr="00AC5D44">
        <w:rPr>
          <w:sz w:val="16"/>
        </w:rPr>
        <w:t xml:space="preserve"> a global </w:t>
      </w:r>
      <w:r w:rsidRPr="00D31FC9">
        <w:rPr>
          <w:rStyle w:val="StyleBoldUnderline"/>
          <w:highlight w:val="yellow"/>
        </w:rPr>
        <w:t>climate forcing similar</w:t>
      </w:r>
      <w:r w:rsidRPr="00AC5D44">
        <w:rPr>
          <w:sz w:val="16"/>
        </w:rPr>
        <w:t xml:space="preserve"> in magnitude </w:t>
      </w:r>
      <w:r w:rsidRPr="00D31FC9">
        <w:rPr>
          <w:rStyle w:val="StyleBoldUnderline"/>
          <w:highlight w:val="yellow"/>
        </w:rPr>
        <w:t>to</w:t>
      </w:r>
      <w:r w:rsidRPr="00AC5D44">
        <w:rPr>
          <w:sz w:val="16"/>
        </w:rPr>
        <w:t xml:space="preserve"> that for </w:t>
      </w:r>
      <w:r w:rsidRPr="00D31FC9">
        <w:rPr>
          <w:rStyle w:val="StyleBoldUnderline"/>
          <w:highlight w:val="yellow"/>
        </w:rPr>
        <w:t>a 2% increase of solar irradiance</w:t>
      </w:r>
      <w:r w:rsidRPr="00AC5D44">
        <w:rPr>
          <w:rStyle w:val="StyleBoldUnderline"/>
        </w:rPr>
        <w:t>.” All else being equal,</w:t>
      </w:r>
      <w:r w:rsidRPr="00AC5D44">
        <w:rPr>
          <w:sz w:val="16"/>
        </w:rPr>
        <w:t xml:space="preserve"> this statement may not be far off the mark. </w:t>
      </w:r>
      <w:r w:rsidRPr="00D31FC9">
        <w:rPr>
          <w:rStyle w:val="StyleBoldUnderline"/>
          <w:highlight w:val="yellow"/>
        </w:rPr>
        <w:t>However, it does not consider</w:t>
      </w:r>
      <w:r w:rsidRPr="00AC5D44">
        <w:rPr>
          <w:sz w:val="16"/>
        </w:rPr>
        <w:t xml:space="preserve"> all of the negative biological feedbacks </w:t>
      </w:r>
      <w:r w:rsidRPr="00AC5D44">
        <w:rPr>
          <w:rStyle w:val="StyleBoldUnderline"/>
        </w:rPr>
        <w:t>t</w:t>
      </w:r>
      <w:r w:rsidRPr="00AC5D44">
        <w:rPr>
          <w:sz w:val="16"/>
        </w:rPr>
        <w:t xml:space="preserve">hat the warming produced by the initial forcing might kick into motion, which could cause the long-term effective magnitude of the primary forcing to be significantly less than its initial value. Neither does it consider </w:t>
      </w:r>
      <w:r w:rsidRPr="00D31FC9">
        <w:rPr>
          <w:rStyle w:val="StyleBoldUnderline"/>
          <w:highlight w:val="yellow"/>
        </w:rPr>
        <w:t>the cooling effects</w:t>
      </w:r>
      <w:r w:rsidRPr="00AC5D44">
        <w:rPr>
          <w:rStyle w:val="StyleBoldUnderline"/>
        </w:rPr>
        <w:t xml:space="preserve"> produced by </w:t>
      </w:r>
      <w:r w:rsidRPr="00AC5D44">
        <w:rPr>
          <w:sz w:val="16"/>
        </w:rPr>
        <w:t xml:space="preserve">increases in various </w:t>
      </w:r>
      <w:r w:rsidRPr="00AC5D44">
        <w:rPr>
          <w:rStyle w:val="StyleBoldUnderline"/>
        </w:rPr>
        <w:t>biological processes</w:t>
      </w:r>
      <w:r w:rsidRPr="00AC5D44">
        <w:rPr>
          <w:sz w:val="16"/>
        </w:rPr>
        <w:t xml:space="preserve"> that may be induced solely by the growth-enhancing effects of the increase in the air’s CO2 content, which do not even require an impetus for warming in order to be put into play.  An example of the first of these ameliorative phenomena involves </w:t>
      </w:r>
      <w:proofErr w:type="spellStart"/>
      <w:r w:rsidRPr="00AC5D44">
        <w:rPr>
          <w:sz w:val="16"/>
        </w:rPr>
        <w:t>dimethylsulfide</w:t>
      </w:r>
      <w:proofErr w:type="spellEnd"/>
      <w:r w:rsidRPr="00AC5D44">
        <w:rPr>
          <w:sz w:val="16"/>
        </w:rPr>
        <w:t xml:space="preserve"> or DMS, which is derived from its algal precursor </w:t>
      </w:r>
      <w:proofErr w:type="spellStart"/>
      <w:r w:rsidRPr="00AC5D44">
        <w:rPr>
          <w:sz w:val="16"/>
        </w:rPr>
        <w:t>dimethylsulphoniopropionate</w:t>
      </w:r>
      <w:proofErr w:type="spellEnd"/>
      <w:r w:rsidRPr="00AC5D44">
        <w:rPr>
          <w:sz w:val="16"/>
        </w:rPr>
        <w:t xml:space="preserve">. Very briefly, and rather simplistically, in response to an initial increase in temperature (caused by an increase in the air's CO2 content, for example), the climate-stabilizing mechanism begins with a </w:t>
      </w:r>
      <w:r w:rsidRPr="00D31FC9">
        <w:rPr>
          <w:rStyle w:val="StyleBoldUnderline"/>
          <w:highlight w:val="yellow"/>
        </w:rPr>
        <w:t>warming-induced increase in the productivity of</w:t>
      </w:r>
      <w:r w:rsidRPr="00D31FC9">
        <w:rPr>
          <w:sz w:val="16"/>
          <w:highlight w:val="yellow"/>
        </w:rPr>
        <w:t xml:space="preserve"> </w:t>
      </w:r>
      <w:r w:rsidRPr="002C3BFF">
        <w:rPr>
          <w:sz w:val="16"/>
        </w:rPr>
        <w:t>c</w:t>
      </w:r>
      <w:r w:rsidRPr="00AC5D44">
        <w:rPr>
          <w:sz w:val="16"/>
        </w:rPr>
        <w:t>ertain marine micro</w:t>
      </w:r>
      <w:r w:rsidRPr="00D31FC9">
        <w:rPr>
          <w:rStyle w:val="StyleBoldUnderline"/>
          <w:highlight w:val="yellow"/>
        </w:rPr>
        <w:t>algae</w:t>
      </w:r>
      <w:r w:rsidRPr="00AC5D44">
        <w:rPr>
          <w:rStyle w:val="StyleBoldUnderline"/>
        </w:rPr>
        <w:t xml:space="preserve"> </w:t>
      </w:r>
      <w:r w:rsidRPr="00AC5D44">
        <w:rPr>
          <w:sz w:val="16"/>
        </w:rPr>
        <w:t xml:space="preserve">or phytoplankton, which </w:t>
      </w:r>
      <w:r w:rsidRPr="00D31FC9">
        <w:rPr>
          <w:rStyle w:val="StyleBoldUnderline"/>
          <w:highlight w:val="yellow"/>
        </w:rPr>
        <w:t>leads to</w:t>
      </w:r>
      <w:r w:rsidRPr="00AC5D44">
        <w:rPr>
          <w:sz w:val="16"/>
        </w:rPr>
        <w:t xml:space="preserve"> a </w:t>
      </w:r>
      <w:r w:rsidRPr="00AC5D44">
        <w:rPr>
          <w:rStyle w:val="StyleBoldUnderline"/>
        </w:rPr>
        <w:t>greater production of</w:t>
      </w:r>
      <w:r w:rsidRPr="00AC5D44">
        <w:rPr>
          <w:sz w:val="16"/>
        </w:rPr>
        <w:t xml:space="preserve"> oceanic </w:t>
      </w:r>
      <w:r w:rsidRPr="00D31FC9">
        <w:rPr>
          <w:rStyle w:val="StyleBoldUnderline"/>
          <w:highlight w:val="yellow"/>
        </w:rPr>
        <w:t>DMS</w:t>
      </w:r>
      <w:r w:rsidRPr="00AC5D44">
        <w:rPr>
          <w:sz w:val="16"/>
        </w:rPr>
        <w:t xml:space="preserve"> and its release to the atmosphere, which boosts the number of gas-to-particle conversions occurring there, </w:t>
      </w:r>
      <w:r w:rsidRPr="00D31FC9">
        <w:rPr>
          <w:rStyle w:val="StyleBoldUnderline"/>
          <w:highlight w:val="yellow"/>
        </w:rPr>
        <w:t>increasing</w:t>
      </w:r>
      <w:r w:rsidRPr="00AC5D44">
        <w:rPr>
          <w:sz w:val="16"/>
        </w:rPr>
        <w:t xml:space="preserve"> the atmosphere's population of </w:t>
      </w:r>
      <w:r w:rsidRPr="00D31FC9">
        <w:rPr>
          <w:rStyle w:val="StyleBoldUnderline"/>
          <w:highlight w:val="yellow"/>
        </w:rPr>
        <w:t>cloud condensation</w:t>
      </w:r>
      <w:r w:rsidRPr="00AC5D44">
        <w:rPr>
          <w:sz w:val="16"/>
        </w:rPr>
        <w:t xml:space="preserve"> nuclei and, ultimately, the albedos of marine stratus and altostratus clouds, via a narrowing of the cloud droplet spectrum and a decrease in the mean radius of the cloud droplets, both of which phenomena tend to counter the initial impetus for warming and thereby decrease the “all-else-being-equal” effect of the increase in the air’s CO2 concentration, as originally suggested by </w:t>
      </w:r>
      <w:proofErr w:type="spellStart"/>
      <w:r w:rsidRPr="00AC5D44">
        <w:rPr>
          <w:sz w:val="16"/>
        </w:rPr>
        <w:t>Charlson</w:t>
      </w:r>
      <w:proofErr w:type="spellEnd"/>
      <w:r w:rsidRPr="00AC5D44">
        <w:rPr>
          <w:sz w:val="16"/>
        </w:rPr>
        <w:t xml:space="preserve"> et al. (1987).  Literally </w:t>
      </w:r>
      <w:r w:rsidRPr="00D31FC9">
        <w:rPr>
          <w:rStyle w:val="StyleBoldUnderline"/>
          <w:highlight w:val="yellow"/>
        </w:rPr>
        <w:t>hundreds of peer-reviewed scientific papers have been published on</w:t>
      </w:r>
      <w:r w:rsidRPr="00AC5D44">
        <w:rPr>
          <w:rStyle w:val="StyleBoldUnderline"/>
        </w:rPr>
        <w:t xml:space="preserve"> this</w:t>
      </w:r>
      <w:r w:rsidRPr="00AC5D44">
        <w:rPr>
          <w:sz w:val="16"/>
        </w:rPr>
        <w:t xml:space="preserve"> important subject over the past two decades, and recent work continues </w:t>
      </w:r>
      <w:r w:rsidRPr="00AC5D44">
        <w:rPr>
          <w:rStyle w:val="StyleBoldUnderline"/>
        </w:rPr>
        <w:t xml:space="preserve">to demonstrate the great significance of </w:t>
      </w:r>
      <w:r w:rsidRPr="00D31FC9">
        <w:rPr>
          <w:rStyle w:val="StyleBoldUnderline"/>
          <w:highlight w:val="yellow"/>
        </w:rPr>
        <w:t>this</w:t>
      </w:r>
      <w:r w:rsidRPr="00AC5D44">
        <w:rPr>
          <w:sz w:val="16"/>
        </w:rPr>
        <w:t xml:space="preserve"> major </w:t>
      </w:r>
      <w:r w:rsidRPr="00D31FC9">
        <w:rPr>
          <w:rStyle w:val="StyleBoldUnderline"/>
          <w:highlight w:val="yellow"/>
        </w:rPr>
        <w:t>negative feedback</w:t>
      </w:r>
      <w:r w:rsidRPr="00AC5D44">
        <w:rPr>
          <w:sz w:val="16"/>
        </w:rPr>
        <w:t xml:space="preserve"> phenomenon. In one such study, </w:t>
      </w:r>
      <w:proofErr w:type="spellStart"/>
      <w:r w:rsidRPr="00AC5D44">
        <w:rPr>
          <w:sz w:val="16"/>
        </w:rPr>
        <w:t>Meskhidze</w:t>
      </w:r>
      <w:proofErr w:type="spellEnd"/>
      <w:r w:rsidRPr="00AC5D44">
        <w:rPr>
          <w:sz w:val="16"/>
        </w:rPr>
        <w:t xml:space="preserve"> and </w:t>
      </w:r>
      <w:proofErr w:type="spellStart"/>
      <w:r w:rsidRPr="00AC5D44">
        <w:rPr>
          <w:sz w:val="16"/>
        </w:rPr>
        <w:t>Nenes</w:t>
      </w:r>
      <w:proofErr w:type="spellEnd"/>
      <w:r w:rsidRPr="00AC5D44">
        <w:rPr>
          <w:sz w:val="16"/>
        </w:rPr>
        <w:t xml:space="preserve"> (2006) investigated the effects of ocean biological productivity on the microphysical and </w:t>
      </w:r>
      <w:proofErr w:type="spellStart"/>
      <w:r w:rsidRPr="00AC5D44">
        <w:rPr>
          <w:sz w:val="16"/>
        </w:rPr>
        <w:t>radiative</w:t>
      </w:r>
      <w:proofErr w:type="spellEnd"/>
      <w:r w:rsidRPr="00AC5D44">
        <w:rPr>
          <w:sz w:val="16"/>
        </w:rPr>
        <w:t xml:space="preserve"> properties of marine clouds over a large and seasonally-recurring phytoplankton bloom in the Southern Ocean in the vicinity of South Georgia Island, where the upwelling of nutrient-rich waters, as they describe it, “can support massive phytoplankton blooms, with chlorophyll-a concentrations more than an order of magnitude higher than the background.”  In this ambitious endeavor, </w:t>
      </w:r>
      <w:proofErr w:type="spellStart"/>
      <w:r w:rsidRPr="00AC5D44">
        <w:rPr>
          <w:sz w:val="16"/>
        </w:rPr>
        <w:t>Meskhidze</w:t>
      </w:r>
      <w:proofErr w:type="spellEnd"/>
      <w:r w:rsidRPr="00AC5D44">
        <w:rPr>
          <w:sz w:val="16"/>
        </w:rPr>
        <w:t xml:space="preserve"> and </w:t>
      </w:r>
      <w:proofErr w:type="spellStart"/>
      <w:r w:rsidRPr="00AC5D44">
        <w:rPr>
          <w:sz w:val="16"/>
        </w:rPr>
        <w:t>Nenes</w:t>
      </w:r>
      <w:proofErr w:type="spellEnd"/>
      <w:r w:rsidRPr="00AC5D44">
        <w:rPr>
          <w:sz w:val="16"/>
        </w:rPr>
        <w:t xml:space="preserve"> used the Sea-viewing Wide Field-of-view Sensor to obtain the needed chlorophyll data and the Moderate Resolution Imaging </w:t>
      </w:r>
      <w:proofErr w:type="spellStart"/>
      <w:r w:rsidRPr="00AC5D44">
        <w:rPr>
          <w:sz w:val="16"/>
        </w:rPr>
        <w:t>Spectroradiometer</w:t>
      </w:r>
      <w:proofErr w:type="spellEnd"/>
      <w:r w:rsidRPr="00AC5D44">
        <w:rPr>
          <w:sz w:val="16"/>
        </w:rPr>
        <w:t xml:space="preserve"> to determine the effective radii of cloud condensation nuclei. These efforts </w:t>
      </w:r>
      <w:r w:rsidRPr="00AC5D44">
        <w:rPr>
          <w:rStyle w:val="StyleBoldUnderline"/>
        </w:rPr>
        <w:t>revealed</w:t>
      </w:r>
      <w:r w:rsidRPr="00AC5D44">
        <w:rPr>
          <w:sz w:val="16"/>
        </w:rPr>
        <w:t>, in their words, that the “</w:t>
      </w:r>
      <w:r w:rsidRPr="00D31FC9">
        <w:rPr>
          <w:rStyle w:val="StyleBoldUnderline"/>
          <w:highlight w:val="yellow"/>
        </w:rPr>
        <w:t>cloud droplet number concentration</w:t>
      </w:r>
      <w:r w:rsidRPr="00AC5D44">
        <w:rPr>
          <w:rStyle w:val="StyleBoldUnderline"/>
        </w:rPr>
        <w:t xml:space="preserve"> over the bloom was twice what it was away from the bloom</w:t>
      </w:r>
      <w:r w:rsidRPr="00AC5D44">
        <w:rPr>
          <w:sz w:val="16"/>
        </w:rPr>
        <w:t xml:space="preserve">, and cloud effective radius was reduced by 30%.” In addition, they report that </w:t>
      </w:r>
      <w:r w:rsidRPr="00AC5D44">
        <w:rPr>
          <w:rStyle w:val="StyleBoldUnderline"/>
        </w:rPr>
        <w:t xml:space="preserve">“the resulting </w:t>
      </w:r>
      <w:r w:rsidRPr="00D31FC9">
        <w:rPr>
          <w:rStyle w:val="StyleBoldUnderline"/>
          <w:highlight w:val="yellow"/>
        </w:rPr>
        <w:t>change</w:t>
      </w:r>
      <w:r w:rsidRPr="00AC5D44">
        <w:rPr>
          <w:rStyle w:val="StyleBoldUnderline"/>
        </w:rPr>
        <w:t xml:space="preserve"> in the short-wave </w:t>
      </w:r>
      <w:proofErr w:type="spellStart"/>
      <w:r w:rsidRPr="00AC5D44">
        <w:rPr>
          <w:rStyle w:val="StyleBoldUnderline"/>
        </w:rPr>
        <w:t>radiative</w:t>
      </w:r>
      <w:proofErr w:type="spellEnd"/>
      <w:r w:rsidRPr="00AC5D44">
        <w:rPr>
          <w:rStyle w:val="StyleBoldUnderline"/>
        </w:rPr>
        <w:t xml:space="preserve"> flux</w:t>
      </w:r>
      <w:r w:rsidRPr="00AC5D44">
        <w:rPr>
          <w:sz w:val="16"/>
        </w:rPr>
        <w:t xml:space="preserve"> at the top of the atmosphere </w:t>
      </w:r>
      <w:r w:rsidRPr="00D31FC9">
        <w:rPr>
          <w:rStyle w:val="StyleBoldUnderline"/>
          <w:highlight w:val="yellow"/>
        </w:rPr>
        <w:t>was</w:t>
      </w:r>
      <w:r w:rsidRPr="00AC5D44">
        <w:rPr>
          <w:sz w:val="16"/>
        </w:rPr>
        <w:t xml:space="preserve"> [a </w:t>
      </w:r>
      <w:r w:rsidRPr="00AC5D44">
        <w:rPr>
          <w:rStyle w:val="StyleBoldUnderline"/>
        </w:rPr>
        <w:t>negative] 15 watts per square mete</w:t>
      </w:r>
      <w:r w:rsidRPr="00AC5D44">
        <w:rPr>
          <w:sz w:val="16"/>
        </w:rPr>
        <w:t xml:space="preserve">r, comparable to the aerosol indirect effect over highly polluted regions,” and, we might add, </w:t>
      </w:r>
      <w:r w:rsidRPr="00D31FC9">
        <w:rPr>
          <w:rStyle w:val="StyleBoldUnderline"/>
          <w:highlight w:val="yellow"/>
        </w:rPr>
        <w:t>much greater</w:t>
      </w:r>
      <w:r w:rsidRPr="00AC5D44">
        <w:rPr>
          <w:sz w:val="16"/>
        </w:rPr>
        <w:t xml:space="preserve"> locally </w:t>
      </w:r>
      <w:r w:rsidRPr="00D31FC9">
        <w:rPr>
          <w:rStyle w:val="StyleBoldUnderline"/>
          <w:highlight w:val="yellow"/>
        </w:rPr>
        <w:t>than the</w:t>
      </w:r>
      <w:r w:rsidRPr="00AC5D44">
        <w:rPr>
          <w:sz w:val="16"/>
        </w:rPr>
        <w:t xml:space="preserve"> opposite </w:t>
      </w:r>
      <w:r w:rsidRPr="00AC5D44">
        <w:rPr>
          <w:rStyle w:val="StyleBoldUnderline"/>
        </w:rPr>
        <w:t>(</w:t>
      </w:r>
      <w:r w:rsidRPr="00D31FC9">
        <w:rPr>
          <w:rStyle w:val="StyleBoldUnderline"/>
          <w:highlight w:val="yellow"/>
        </w:rPr>
        <w:t xml:space="preserve">positive) </w:t>
      </w:r>
      <w:proofErr w:type="spellStart"/>
      <w:r w:rsidRPr="00D31FC9">
        <w:rPr>
          <w:rStyle w:val="StyleBoldUnderline"/>
          <w:highlight w:val="yellow"/>
        </w:rPr>
        <w:t>radiative</w:t>
      </w:r>
      <w:proofErr w:type="spellEnd"/>
      <w:r w:rsidRPr="00D31FC9">
        <w:rPr>
          <w:rStyle w:val="StyleBoldUnderline"/>
          <w:highlight w:val="yellow"/>
        </w:rPr>
        <w:t xml:space="preserve"> forcing</w:t>
      </w:r>
      <w:r w:rsidRPr="00AC5D44">
        <w:rPr>
          <w:sz w:val="16"/>
        </w:rPr>
        <w:t xml:space="preserve"> typically attributed to the combined increases in the concentrations </w:t>
      </w:r>
      <w:r w:rsidRPr="00D31FC9">
        <w:rPr>
          <w:rStyle w:val="StyleBoldUnderline"/>
          <w:highlight w:val="yellow"/>
        </w:rPr>
        <w:t>of all greenhouse gases emitted</w:t>
      </w:r>
      <w:r w:rsidRPr="00AC5D44">
        <w:rPr>
          <w:sz w:val="16"/>
        </w:rPr>
        <w:t xml:space="preserve"> to the atmosphere </w:t>
      </w:r>
      <w:r w:rsidRPr="00AC5D44">
        <w:rPr>
          <w:rStyle w:val="StyleBoldUnderline"/>
        </w:rPr>
        <w:t>since the</w:t>
      </w:r>
      <w:r w:rsidRPr="00AC5D44">
        <w:rPr>
          <w:sz w:val="16"/>
        </w:rPr>
        <w:t xml:space="preserve"> inception of the </w:t>
      </w:r>
      <w:r w:rsidRPr="00AC5D44">
        <w:rPr>
          <w:rStyle w:val="StyleBoldUnderline"/>
        </w:rPr>
        <w:t>Industrial Revolution</w:t>
      </w:r>
      <w:r w:rsidRPr="00AC5D44">
        <w:rPr>
          <w:sz w:val="16"/>
        </w:rPr>
        <w:t xml:space="preserve">.  </w:t>
      </w:r>
    </w:p>
    <w:p w:rsidR="00900998" w:rsidRDefault="00900998" w:rsidP="00900998"/>
    <w:p w:rsidR="00900998" w:rsidRDefault="00900998" w:rsidP="00900998">
      <w:pPr>
        <w:pStyle w:val="Heading4"/>
      </w:pPr>
      <w:r>
        <w:t>AND models exaggerate sensitivity—feedbacks are overwhelmingly negative</w:t>
      </w:r>
    </w:p>
    <w:p w:rsidR="00900998" w:rsidRPr="00EB62DB" w:rsidRDefault="00900998" w:rsidP="00900998">
      <w:proofErr w:type="spellStart"/>
      <w:r w:rsidRPr="00FE3B8C">
        <w:rPr>
          <w:rStyle w:val="StyleStyleBold12pt"/>
        </w:rPr>
        <w:t>Linzen</w:t>
      </w:r>
      <w:proofErr w:type="spellEnd"/>
      <w:r w:rsidRPr="00FE3B8C">
        <w:rPr>
          <w:rStyle w:val="StyleStyleBold12pt"/>
        </w:rPr>
        <w:t xml:space="preserve"> and Choi 11</w:t>
      </w:r>
      <w:r w:rsidRPr="00EB62DB">
        <w:t xml:space="preserve"> [</w:t>
      </w:r>
      <w:proofErr w:type="spellStart"/>
      <w:r w:rsidRPr="00EB62DB">
        <w:t>Richardm</w:t>
      </w:r>
      <w:proofErr w:type="spellEnd"/>
      <w:r w:rsidRPr="00EB62DB">
        <w:t xml:space="preserve"> Program in Atmospheres, Oceans, and Climate, Massachusetts Institute of Technology, Cambridge and Yong-Sang, Department of Environmental Science and Engineering, </w:t>
      </w:r>
      <w:proofErr w:type="spellStart"/>
      <w:r w:rsidRPr="00EB62DB">
        <w:t>Ewha</w:t>
      </w:r>
      <w:proofErr w:type="spellEnd"/>
      <w:r w:rsidRPr="00EB62DB">
        <w:t xml:space="preserve"> </w:t>
      </w:r>
      <w:proofErr w:type="spellStart"/>
      <w:r w:rsidRPr="00EB62DB">
        <w:t>Womans</w:t>
      </w:r>
      <w:proofErr w:type="spellEnd"/>
      <w:r w:rsidRPr="00EB62DB">
        <w:t xml:space="preserve"> University, Seoul, Korea, “On the Observational Determination of Climate Sensitivity and Its Implications,” Asia-Pacific J. Atmos. Sci., 47(4), 377-390]</w:t>
      </w:r>
    </w:p>
    <w:p w:rsidR="00900998" w:rsidRDefault="00900998" w:rsidP="00900998"/>
    <w:p w:rsidR="00900998" w:rsidRPr="00D237FB" w:rsidRDefault="00900998" w:rsidP="00900998">
      <w:pPr>
        <w:rPr>
          <w:sz w:val="16"/>
        </w:rPr>
      </w:pPr>
      <w:r w:rsidRPr="00D237FB">
        <w:rPr>
          <w:sz w:val="16"/>
        </w:rPr>
        <w:t xml:space="preserve">Abstract: We estimate climate sensitivity from observations, using the </w:t>
      </w:r>
      <w:proofErr w:type="spellStart"/>
      <w:r w:rsidRPr="00D237FB">
        <w:rPr>
          <w:sz w:val="16"/>
        </w:rPr>
        <w:t>deseasonalized</w:t>
      </w:r>
      <w:proofErr w:type="spellEnd"/>
      <w:r w:rsidRPr="00D237FB">
        <w:rPr>
          <w:sz w:val="16"/>
        </w:rPr>
        <w:t xml:space="preserve"> fluctuations in sea surface temperatures (SSTs) and the concurrent fluctuations in the top-of-atmosphere (TOA) outgoing radiation from the ERBE (1985-1999) and CERES (2000- 2008) satellite instruments. Distinct periods of warming and cooling in the SSTs were used to evaluate feedbacks. An earlier study (</w:t>
      </w:r>
      <w:proofErr w:type="spellStart"/>
      <w:r w:rsidRPr="00D237FB">
        <w:rPr>
          <w:sz w:val="16"/>
        </w:rPr>
        <w:t>Lindzen</w:t>
      </w:r>
      <w:proofErr w:type="spellEnd"/>
      <w:r w:rsidRPr="00D237FB">
        <w:rPr>
          <w:sz w:val="16"/>
        </w:rPr>
        <w:t xml:space="preserve"> and Choi, 2009) was subject to significant criticisms. The present paper is an expansion of the earlier paper where the various criticisms are taken into account. The present analysis accounts for the 72 day precession period for the ERBE satellite in a more appropriate manner than in the earlier paper. </w:t>
      </w:r>
      <w:r w:rsidRPr="007D6F2D">
        <w:rPr>
          <w:rStyle w:val="StyleBoldUnderline"/>
        </w:rPr>
        <w:t>We develop a method to distinguish noise in the outgoing radiation as well as radiation changes</w:t>
      </w:r>
      <w:r w:rsidRPr="00D237FB">
        <w:rPr>
          <w:sz w:val="16"/>
        </w:rPr>
        <w:t xml:space="preserve"> that are forcing SST changes from those radiation changes that constitute feedbacks to changes in SST. We demonstrate that our </w:t>
      </w:r>
      <w:r w:rsidRPr="007D6F2D">
        <w:rPr>
          <w:rStyle w:val="StyleBoldUnderline"/>
        </w:rPr>
        <w:t>new method does moderately well in distinguishing positive from negative feedbacks</w:t>
      </w:r>
      <w:r w:rsidRPr="00D237FB">
        <w:rPr>
          <w:sz w:val="16"/>
        </w:rPr>
        <w:t xml:space="preserve"> and in quantifying negative feedbacks. In contrast, we show that </w:t>
      </w:r>
      <w:r w:rsidRPr="00D31FC9">
        <w:rPr>
          <w:rStyle w:val="Emphasis"/>
          <w:highlight w:val="yellow"/>
        </w:rPr>
        <w:t>simple regression methods</w:t>
      </w:r>
      <w:r w:rsidRPr="007D6F2D">
        <w:rPr>
          <w:rStyle w:val="StyleBoldUnderline"/>
        </w:rPr>
        <w:t xml:space="preserve"> used by several existing papers generally </w:t>
      </w:r>
      <w:r w:rsidRPr="00D31FC9">
        <w:rPr>
          <w:rStyle w:val="StyleBoldUnderline"/>
          <w:highlight w:val="yellow"/>
        </w:rPr>
        <w:t xml:space="preserve">exaggerate positive </w:t>
      </w:r>
      <w:r w:rsidRPr="006B2863">
        <w:rPr>
          <w:rStyle w:val="StyleBoldUnderline"/>
          <w:highlight w:val="yellow"/>
        </w:rPr>
        <w:t>feedbacks and</w:t>
      </w:r>
      <w:r w:rsidRPr="00D237FB">
        <w:rPr>
          <w:sz w:val="16"/>
        </w:rPr>
        <w:t xml:space="preserve"> even</w:t>
      </w:r>
      <w:r w:rsidRPr="007D6F2D">
        <w:rPr>
          <w:rStyle w:val="StyleBoldUnderline"/>
        </w:rPr>
        <w:t xml:space="preserve"> </w:t>
      </w:r>
      <w:r w:rsidRPr="00D31FC9">
        <w:rPr>
          <w:rStyle w:val="StyleBoldUnderline"/>
          <w:highlight w:val="yellow"/>
        </w:rPr>
        <w:t>show positive feedbacks when actual feedbacks are negative</w:t>
      </w:r>
      <w:r w:rsidRPr="00D237FB">
        <w:rPr>
          <w:sz w:val="16"/>
        </w:rPr>
        <w:t xml:space="preserve">. We argue that </w:t>
      </w:r>
      <w:r w:rsidRPr="007D6F2D">
        <w:rPr>
          <w:rStyle w:val="StyleBoldUnderline"/>
        </w:rPr>
        <w:t>feedbacks are largely concentrated in the tropics, and the tropical feedbacks can be adjusted to account for their impact on the globe as a whole.</w:t>
      </w:r>
      <w:r w:rsidRPr="00D237FB">
        <w:rPr>
          <w:sz w:val="16"/>
        </w:rPr>
        <w:t xml:space="preserve"> Indeed, we show that including all CERES data (not just from the tropics) leads to results similar to what are obtained for the tropics alone - though with more noise. We again find that the </w:t>
      </w:r>
      <w:r w:rsidRPr="00D31FC9">
        <w:rPr>
          <w:rStyle w:val="StyleBoldUnderline"/>
          <w:highlight w:val="yellow"/>
        </w:rPr>
        <w:t>outgoing radiation resulting from SST fluctuations exceeds the zero feedback response thus implying negative feedback</w:t>
      </w:r>
      <w:r w:rsidRPr="00D237FB">
        <w:rPr>
          <w:sz w:val="16"/>
        </w:rPr>
        <w:t xml:space="preserve">. In contrast to this, the calculated TOA outgoing radiation fluxes from 11 atmospheric models forced by the observed SST are less than the zero feedback response, consistent with the positive feedbacks that characterize these models. </w:t>
      </w:r>
      <w:r w:rsidRPr="001B10C4">
        <w:rPr>
          <w:rStyle w:val="StyleBoldUnderline"/>
        </w:rPr>
        <w:t>The results imply that the</w:t>
      </w:r>
      <w:r w:rsidRPr="00D31FC9">
        <w:rPr>
          <w:rStyle w:val="StyleBoldUnderline"/>
          <w:highlight w:val="yellow"/>
        </w:rPr>
        <w:t xml:space="preserve"> models are exaggerating climate sensitivity</w:t>
      </w:r>
      <w:r w:rsidRPr="00D237FB">
        <w:rPr>
          <w:sz w:val="16"/>
        </w:rPr>
        <w:t>.</w:t>
      </w:r>
    </w:p>
    <w:p w:rsidR="00900998" w:rsidRPr="00E94FFB" w:rsidRDefault="00900998" w:rsidP="00900998"/>
    <w:p w:rsidR="00900998" w:rsidRPr="00895464" w:rsidRDefault="00900998" w:rsidP="00900998"/>
    <w:p w:rsidR="00900998" w:rsidRDefault="00900998" w:rsidP="00900998">
      <w:pPr>
        <w:pStyle w:val="Heading3"/>
      </w:pPr>
      <w:r>
        <w:t>2NC—No Impact</w:t>
      </w:r>
    </w:p>
    <w:p w:rsidR="00900998" w:rsidRDefault="00900998" w:rsidP="00900998">
      <w:pPr>
        <w:pStyle w:val="Heading4"/>
      </w:pPr>
      <w:r>
        <w:t xml:space="preserve">Reject their try or die impact framing—they </w:t>
      </w:r>
      <w:r w:rsidRPr="00B70E6B">
        <w:rPr>
          <w:u w:val="single"/>
        </w:rPr>
        <w:t>cherry-pick</w:t>
      </w:r>
      <w:r>
        <w:t xml:space="preserve"> the worst case scenarios and assume they are likely—every scientific study concludes that the likelihood of such devastation is virtually zero</w:t>
      </w:r>
    </w:p>
    <w:p w:rsidR="00900998" w:rsidRPr="00EB62DB" w:rsidRDefault="00900998" w:rsidP="00900998">
      <w:proofErr w:type="spellStart"/>
      <w:r w:rsidRPr="00FE3B8C">
        <w:rPr>
          <w:rStyle w:val="StyleStyleBold12pt"/>
        </w:rPr>
        <w:t>Eastin</w:t>
      </w:r>
      <w:proofErr w:type="spellEnd"/>
      <w:r w:rsidRPr="00FE3B8C">
        <w:rPr>
          <w:rStyle w:val="StyleStyleBold12pt"/>
        </w:rPr>
        <w:t xml:space="preserve"> et al. 11</w:t>
      </w:r>
      <w:r w:rsidRPr="00EB62DB">
        <w:t xml:space="preserve"> [Josh, Professor of Political Science at the University of Washington, </w:t>
      </w:r>
      <w:r w:rsidRPr="00EB62DB">
        <w:rPr>
          <w:rFonts w:hint="eastAsia"/>
        </w:rPr>
        <w:t xml:space="preserve">Reiner </w:t>
      </w:r>
      <w:proofErr w:type="spellStart"/>
      <w:r w:rsidRPr="00EB62DB">
        <w:rPr>
          <w:rFonts w:hint="eastAsia"/>
        </w:rPr>
        <w:t>Grundmann</w:t>
      </w:r>
      <w:proofErr w:type="spellEnd"/>
      <w:r w:rsidRPr="00EB62DB">
        <w:t xml:space="preserve"> and </w:t>
      </w:r>
      <w:proofErr w:type="spellStart"/>
      <w:r w:rsidRPr="00EB62DB">
        <w:rPr>
          <w:rFonts w:hint="eastAsia"/>
        </w:rPr>
        <w:t>Aseem</w:t>
      </w:r>
      <w:proofErr w:type="spellEnd"/>
      <w:r w:rsidRPr="00EB62DB">
        <w:rPr>
          <w:rFonts w:hint="eastAsia"/>
        </w:rPr>
        <w:t xml:space="preserve"> </w:t>
      </w:r>
      <w:proofErr w:type="spellStart"/>
      <w:r w:rsidRPr="00EB62DB">
        <w:rPr>
          <w:rFonts w:hint="eastAsia"/>
        </w:rPr>
        <w:t>Prakash</w:t>
      </w:r>
      <w:proofErr w:type="spellEnd"/>
      <w:r w:rsidRPr="00EB62DB">
        <w:t>, “</w:t>
      </w:r>
      <w:r w:rsidRPr="00EB62DB">
        <w:rPr>
          <w:rFonts w:hint="eastAsia"/>
        </w:rPr>
        <w:t xml:space="preserve">The two limits debates: </w:t>
      </w:r>
      <w:r w:rsidRPr="00EB62DB">
        <w:rPr>
          <w:rFonts w:hint="eastAsia"/>
        </w:rPr>
        <w:t>“</w:t>
      </w:r>
      <w:r w:rsidRPr="00EB62DB">
        <w:rPr>
          <w:rFonts w:hint="eastAsia"/>
        </w:rPr>
        <w:t>Limits to Growth</w:t>
      </w:r>
      <w:r w:rsidRPr="00EB62DB">
        <w:t xml:space="preserve">” </w:t>
      </w:r>
      <w:r w:rsidRPr="00EB62DB">
        <w:rPr>
          <w:rFonts w:hint="eastAsia"/>
        </w:rPr>
        <w:t>and climate</w:t>
      </w:r>
      <w:r w:rsidRPr="00EB62DB">
        <w:t xml:space="preserve"> </w:t>
      </w:r>
      <w:r w:rsidRPr="00EB62DB">
        <w:rPr>
          <w:rFonts w:hint="eastAsia"/>
        </w:rPr>
        <w:t>change</w:t>
      </w:r>
      <w:r w:rsidRPr="00EB62DB">
        <w:t xml:space="preserve">,” Futures, February, </w:t>
      </w:r>
      <w:proofErr w:type="spellStart"/>
      <w:r w:rsidRPr="00EB62DB">
        <w:t>Vol</w:t>
      </w:r>
      <w:proofErr w:type="spellEnd"/>
      <w:r w:rsidRPr="00EB62DB">
        <w:t xml:space="preserve"> 43, Issue 1, pp. 16-26, </w:t>
      </w:r>
      <w:proofErr w:type="spellStart"/>
      <w:r w:rsidRPr="00EB62DB">
        <w:t>ScienceDirect</w:t>
      </w:r>
      <w:proofErr w:type="spellEnd"/>
      <w:r w:rsidRPr="00EB62DB">
        <w:t>]</w:t>
      </w:r>
    </w:p>
    <w:p w:rsidR="00900998" w:rsidRPr="00D31FC9" w:rsidRDefault="00900998" w:rsidP="00900998"/>
    <w:p w:rsidR="00900998" w:rsidRPr="00917CC5" w:rsidRDefault="00900998" w:rsidP="00900998">
      <w:pPr>
        <w:rPr>
          <w:sz w:val="16"/>
        </w:rPr>
      </w:pPr>
      <w:proofErr w:type="gramStart"/>
      <w:r w:rsidRPr="00917CC5">
        <w:rPr>
          <w:rFonts w:hint="eastAsia"/>
          <w:sz w:val="16"/>
        </w:rPr>
        <w:t xml:space="preserve">And </w:t>
      </w:r>
      <w:proofErr w:type="spellStart"/>
      <w:r w:rsidRPr="00917CC5">
        <w:rPr>
          <w:rFonts w:hint="eastAsia"/>
          <w:sz w:val="16"/>
        </w:rPr>
        <w:t>Hjerpe</w:t>
      </w:r>
      <w:proofErr w:type="spellEnd"/>
      <w:r w:rsidRPr="00917CC5">
        <w:rPr>
          <w:rFonts w:hint="eastAsia"/>
          <w:sz w:val="16"/>
        </w:rPr>
        <w:t xml:space="preserve"> and </w:t>
      </w:r>
      <w:proofErr w:type="spellStart"/>
      <w:r w:rsidRPr="00917CC5">
        <w:rPr>
          <w:rFonts w:hint="eastAsia"/>
          <w:sz w:val="16"/>
        </w:rPr>
        <w:t>Linnér</w:t>
      </w:r>
      <w:proofErr w:type="spellEnd"/>
      <w:r w:rsidRPr="00917CC5">
        <w:rPr>
          <w:rFonts w:hint="eastAsia"/>
          <w:sz w:val="16"/>
        </w:rPr>
        <w:t xml:space="preserve"> point out, </w:t>
      </w:r>
      <w:r>
        <w:rPr>
          <w:sz w:val="16"/>
        </w:rPr>
        <w:t>‘</w:t>
      </w:r>
      <w:r w:rsidRPr="00D31FC9">
        <w:rPr>
          <w:rStyle w:val="StyleBoldUnderline"/>
          <w:rFonts w:hint="eastAsia"/>
          <w:highlight w:val="yellow"/>
        </w:rPr>
        <w:t xml:space="preserve">The IPCC </w:t>
      </w:r>
      <w:r>
        <w:rPr>
          <w:rStyle w:val="StyleBoldUnderline"/>
          <w:highlight w:val="yellow"/>
        </w:rPr>
        <w:t>‘</w:t>
      </w:r>
      <w:r w:rsidRPr="00D31FC9">
        <w:rPr>
          <w:rStyle w:val="StyleBoldUnderline"/>
          <w:rFonts w:hint="eastAsia"/>
          <w:highlight w:val="yellow"/>
        </w:rPr>
        <w:t xml:space="preserve">describes scenarios as </w:t>
      </w:r>
      <w:r>
        <w:rPr>
          <w:rStyle w:val="StyleBoldUnderline"/>
          <w:highlight w:val="yellow"/>
        </w:rPr>
        <w:t>‘</w:t>
      </w:r>
      <w:r w:rsidRPr="00D31FC9">
        <w:rPr>
          <w:rStyle w:val="StyleBoldUnderline"/>
          <w:rFonts w:hint="eastAsia"/>
          <w:highlight w:val="yellow"/>
        </w:rPr>
        <w:t>alternative images</w:t>
      </w:r>
      <w:r w:rsidRPr="00917CC5">
        <w:rPr>
          <w:rFonts w:hint="eastAsia"/>
          <w:sz w:val="16"/>
        </w:rPr>
        <w:t xml:space="preserve"> of how the future might unfold </w:t>
      </w:r>
      <w:r w:rsidRPr="00917CC5">
        <w:rPr>
          <w:rFonts w:hint="eastAsia"/>
          <w:sz w:val="16"/>
        </w:rPr>
        <w:t>…</w:t>
      </w:r>
      <w:r w:rsidRPr="00917CC5">
        <w:rPr>
          <w:rFonts w:hint="eastAsia"/>
          <w:sz w:val="16"/>
        </w:rPr>
        <w:t xml:space="preserve"> to analyze how driving forces may influence future emission outcomes</w:t>
      </w:r>
      <w:r>
        <w:rPr>
          <w:sz w:val="16"/>
        </w:rPr>
        <w:t>’</w:t>
      </w:r>
      <w:r w:rsidRPr="00917CC5">
        <w:rPr>
          <w:rFonts w:hint="eastAsia"/>
          <w:sz w:val="16"/>
        </w:rPr>
        <w:t xml:space="preserve"> (</w:t>
      </w:r>
      <w:r w:rsidRPr="00917CC5">
        <w:rPr>
          <w:rFonts w:hint="eastAsia"/>
          <w:sz w:val="16"/>
        </w:rPr>
        <w:t>…</w:t>
      </w:r>
      <w:r w:rsidRPr="00917CC5">
        <w:rPr>
          <w:rFonts w:hint="eastAsia"/>
          <w:sz w:val="16"/>
        </w:rPr>
        <w:t>), i.e., they are not designed to provide blueprints for the future.</w:t>
      </w:r>
      <w:proofErr w:type="gramEnd"/>
      <w:r w:rsidRPr="00917CC5">
        <w:rPr>
          <w:rFonts w:hint="eastAsia"/>
          <w:sz w:val="16"/>
        </w:rPr>
        <w:t xml:space="preserve"> </w:t>
      </w:r>
      <w:r w:rsidRPr="007A71C5">
        <w:rPr>
          <w:rStyle w:val="StyleBoldUnderline"/>
          <w:rFonts w:hint="eastAsia"/>
        </w:rPr>
        <w:t>The IPCC</w:t>
      </w:r>
      <w:r w:rsidRPr="00E94FFB">
        <w:rPr>
          <w:rFonts w:hint="eastAsia"/>
          <w:sz w:val="16"/>
        </w:rPr>
        <w:t xml:space="preserve"> </w:t>
      </w:r>
      <w:r w:rsidRPr="00E94FFB">
        <w:rPr>
          <w:rFonts w:hint="eastAsia"/>
          <w:sz w:val="16"/>
        </w:rPr>
        <w:t>…</w:t>
      </w:r>
      <w:r w:rsidRPr="00E94FFB">
        <w:rPr>
          <w:rFonts w:hint="eastAsia"/>
          <w:sz w:val="16"/>
        </w:rPr>
        <w:t xml:space="preserve"> </w:t>
      </w:r>
      <w:r w:rsidRPr="007A71C5">
        <w:rPr>
          <w:rStyle w:val="StyleBoldUnderline"/>
          <w:rFonts w:hint="eastAsia"/>
        </w:rPr>
        <w:t xml:space="preserve">emphasizes that neither probability nor desirability is attached </w:t>
      </w:r>
      <w:r w:rsidRPr="00917CC5">
        <w:rPr>
          <w:rFonts w:hint="eastAsia"/>
          <w:sz w:val="16"/>
        </w:rPr>
        <w:t xml:space="preserve">to the various scenario families </w:t>
      </w:r>
      <w:r w:rsidRPr="00E94FFB">
        <w:rPr>
          <w:rFonts w:hint="eastAsia"/>
          <w:sz w:val="16"/>
        </w:rPr>
        <w:t>…</w:t>
      </w:r>
      <w:r w:rsidRPr="00E94FFB">
        <w:rPr>
          <w:rFonts w:hint="eastAsia"/>
          <w:sz w:val="16"/>
        </w:rPr>
        <w:t xml:space="preserve"> </w:t>
      </w:r>
      <w:r w:rsidRPr="007A71C5">
        <w:rPr>
          <w:rStyle w:val="StyleBoldUnderline"/>
          <w:rFonts w:hint="eastAsia"/>
        </w:rPr>
        <w:t xml:space="preserve">The future evolution of society is recognized as </w:t>
      </w:r>
      <w:r w:rsidRPr="00917CC5">
        <w:rPr>
          <w:rFonts w:hint="eastAsia"/>
          <w:sz w:val="16"/>
        </w:rPr>
        <w:t xml:space="preserve">an </w:t>
      </w:r>
      <w:r w:rsidRPr="007A71C5">
        <w:rPr>
          <w:rStyle w:val="StyleBoldUnderline"/>
          <w:rFonts w:hint="eastAsia"/>
        </w:rPr>
        <w:t xml:space="preserve">uncertain </w:t>
      </w:r>
      <w:r w:rsidRPr="00917CC5">
        <w:rPr>
          <w:rFonts w:hint="eastAsia"/>
          <w:sz w:val="16"/>
        </w:rPr>
        <w:t>process</w:t>
      </w:r>
      <w:r w:rsidRPr="007A71C5">
        <w:rPr>
          <w:rStyle w:val="StyleBoldUnderline"/>
          <w:rFonts w:hint="eastAsia"/>
        </w:rPr>
        <w:t xml:space="preserve"> </w:t>
      </w:r>
      <w:r w:rsidRPr="00917CC5">
        <w:rPr>
          <w:rFonts w:hint="eastAsia"/>
          <w:sz w:val="16"/>
        </w:rPr>
        <w:t>of interaction between, for example, demographic development, socio-economic development, and technological change.</w:t>
      </w:r>
      <w:r w:rsidRPr="00917CC5">
        <w:rPr>
          <w:rFonts w:hint="eastAsia"/>
          <w:sz w:val="16"/>
        </w:rPr>
        <w:t>’</w:t>
      </w:r>
      <w:r w:rsidRPr="00917CC5">
        <w:rPr>
          <w:rFonts w:hint="eastAsia"/>
          <w:sz w:val="16"/>
        </w:rPr>
        <w:t> </w:t>
      </w:r>
      <w:hyperlink r:id="rId16" w:anchor="bib47" w:history="1">
        <w:r w:rsidRPr="00917CC5">
          <w:rPr>
            <w:rStyle w:val="Hyperlink"/>
            <w:rFonts w:hint="eastAsia"/>
            <w:sz w:val="16"/>
          </w:rPr>
          <w:t>[50]</w:t>
        </w:r>
      </w:hyperlink>
    </w:p>
    <w:p w:rsidR="00900998" w:rsidRPr="00917CC5" w:rsidRDefault="00900998" w:rsidP="00900998">
      <w:pPr>
        <w:rPr>
          <w:sz w:val="16"/>
        </w:rPr>
      </w:pPr>
      <w:r w:rsidRPr="00D31FC9">
        <w:rPr>
          <w:rStyle w:val="Emphasis"/>
          <w:rFonts w:hint="eastAsia"/>
          <w:highlight w:val="yellow"/>
        </w:rPr>
        <w:t>There is no probability assigned</w:t>
      </w:r>
      <w:r w:rsidRPr="007A71C5">
        <w:rPr>
          <w:rStyle w:val="StyleBoldUnderline"/>
          <w:rFonts w:hint="eastAsia"/>
        </w:rPr>
        <w:t xml:space="preserve"> to the various scenarios </w:t>
      </w:r>
      <w:r w:rsidRPr="00D31FC9">
        <w:rPr>
          <w:rStyle w:val="StyleBoldUnderline"/>
          <w:rFonts w:hint="eastAsia"/>
          <w:highlight w:val="yellow"/>
        </w:rPr>
        <w:t xml:space="preserve">which opens the way for decision makers to pick the one that </w:t>
      </w:r>
      <w:r w:rsidRPr="00D31FC9">
        <w:rPr>
          <w:rStyle w:val="Emphasis"/>
          <w:rFonts w:hint="eastAsia"/>
          <w:highlight w:val="yellow"/>
        </w:rPr>
        <w:t>aligns with their preconceptions</w:t>
      </w:r>
      <w:r w:rsidRPr="00E94FFB">
        <w:rPr>
          <w:rFonts w:hint="eastAsia"/>
          <w:sz w:val="16"/>
        </w:rPr>
        <w:t>.</w:t>
      </w:r>
      <w:r w:rsidRPr="00917CC5">
        <w:rPr>
          <w:rFonts w:hint="eastAsia"/>
          <w:sz w:val="16"/>
        </w:rPr>
        <w:t xml:space="preserve"> In this sense, </w:t>
      </w:r>
      <w:r w:rsidRPr="00917CC5">
        <w:rPr>
          <w:rStyle w:val="StyleBoldUnderline"/>
          <w:rFonts w:hint="eastAsia"/>
        </w:rPr>
        <w:t>both</w:t>
      </w:r>
      <w:r w:rsidRPr="00917CC5">
        <w:rPr>
          <w:rFonts w:hint="eastAsia"/>
          <w:sz w:val="16"/>
        </w:rPr>
        <w:t xml:space="preserve"> </w:t>
      </w:r>
      <w:proofErr w:type="spellStart"/>
      <w:r w:rsidRPr="00917CC5">
        <w:rPr>
          <w:rFonts w:hint="eastAsia"/>
          <w:sz w:val="16"/>
        </w:rPr>
        <w:t>LtG</w:t>
      </w:r>
      <w:proofErr w:type="spellEnd"/>
      <w:r w:rsidRPr="00917CC5">
        <w:rPr>
          <w:rFonts w:hint="eastAsia"/>
          <w:sz w:val="16"/>
        </w:rPr>
        <w:t xml:space="preserve"> </w:t>
      </w:r>
      <w:r w:rsidRPr="00917CC5">
        <w:rPr>
          <w:rStyle w:val="StyleBoldUnderline"/>
          <w:rFonts w:hint="eastAsia"/>
        </w:rPr>
        <w:t xml:space="preserve">and </w:t>
      </w:r>
      <w:r w:rsidRPr="00D31FC9">
        <w:rPr>
          <w:rStyle w:val="StyleBoldUnderline"/>
          <w:rFonts w:hint="eastAsia"/>
          <w:highlight w:val="yellow"/>
        </w:rPr>
        <w:t>IPCC have used scenarios</w:t>
      </w:r>
      <w:r w:rsidRPr="00917CC5">
        <w:rPr>
          <w:rStyle w:val="StyleBoldUnderline"/>
          <w:rFonts w:hint="eastAsia"/>
        </w:rPr>
        <w:t xml:space="preserve"> in order </w:t>
      </w:r>
      <w:r w:rsidRPr="00D31FC9">
        <w:rPr>
          <w:rStyle w:val="StyleBoldUnderline"/>
          <w:rFonts w:hint="eastAsia"/>
          <w:highlight w:val="yellow"/>
        </w:rPr>
        <w:t>to communicate the possibility</w:t>
      </w:r>
      <w:r w:rsidRPr="00917CC5">
        <w:rPr>
          <w:rStyle w:val="StyleBoldUnderline"/>
          <w:rFonts w:hint="eastAsia"/>
        </w:rPr>
        <w:t xml:space="preserve"> of a dystopian future, </w:t>
      </w:r>
      <w:r w:rsidRPr="00D31FC9">
        <w:rPr>
          <w:rStyle w:val="Emphasis"/>
          <w:rFonts w:hint="eastAsia"/>
          <w:highlight w:val="yellow"/>
        </w:rPr>
        <w:t>not as a prediction,</w:t>
      </w:r>
      <w:r w:rsidRPr="00917CC5">
        <w:rPr>
          <w:rFonts w:hint="eastAsia"/>
          <w:sz w:val="16"/>
        </w:rPr>
        <w:t xml:space="preserve"> but as a reminder that something needs to be done urgently if we are to prevent the worst.</w:t>
      </w:r>
    </w:p>
    <w:p w:rsidR="00900998" w:rsidRDefault="00900998" w:rsidP="00900998"/>
    <w:p w:rsidR="00900998" w:rsidRPr="00EB62DB" w:rsidRDefault="00900998" w:rsidP="00900998">
      <w:pPr>
        <w:pStyle w:val="Heading4"/>
      </w:pPr>
      <w:r w:rsidRPr="00EB62DB">
        <w:t>Shouldn’t draw conclusions based on climate models—too much uncertainty</w:t>
      </w:r>
      <w:r>
        <w:t>.</w:t>
      </w:r>
    </w:p>
    <w:p w:rsidR="00900998" w:rsidRPr="00EB62DB" w:rsidRDefault="00900998" w:rsidP="00900998">
      <w:r w:rsidRPr="00FE3B8C">
        <w:rPr>
          <w:rStyle w:val="StyleStyleBold12pt"/>
        </w:rPr>
        <w:t>Hoffman 12</w:t>
      </w:r>
      <w:r w:rsidRPr="00EB62DB">
        <w:t xml:space="preserve"> [Doug L, adjunct Professor of Computer Science at Hendrix College and the University of Central Arkansas, author of the Resilient Earth, “Stop Them, Before They Model Again,” 4-17, </w:t>
      </w:r>
      <w:hyperlink r:id="rId17" w:history="1">
        <w:r w:rsidRPr="00EB62DB">
          <w:rPr>
            <w:rStyle w:val="Hyperlink"/>
          </w:rPr>
          <w:t>http://www.theresilientearth.com/?q=content/stop-them-they-model-again</w:t>
        </w:r>
      </w:hyperlink>
      <w:r w:rsidRPr="00EB62DB">
        <w:t>]</w:t>
      </w:r>
    </w:p>
    <w:p w:rsidR="00900998" w:rsidRPr="00CF60D2" w:rsidRDefault="00900998" w:rsidP="00900998"/>
    <w:p w:rsidR="00900998" w:rsidRPr="00193E60" w:rsidRDefault="00900998" w:rsidP="00900998">
      <w:pPr>
        <w:rPr>
          <w:rStyle w:val="StyleBoldUnderline"/>
        </w:rPr>
      </w:pPr>
      <w:r w:rsidRPr="00CF60D2">
        <w:rPr>
          <w:sz w:val="16"/>
        </w:rPr>
        <w:t xml:space="preserve">In these days of faltering economies and tight government spending </w:t>
      </w:r>
      <w:r w:rsidRPr="00193E60">
        <w:rPr>
          <w:rStyle w:val="StyleBoldUnderline"/>
        </w:rPr>
        <w:t>there still seems to be an infinite amount of funding available to promote ever larger computer based climate studies</w:t>
      </w:r>
      <w:r w:rsidRPr="00CF60D2">
        <w:rPr>
          <w:sz w:val="16"/>
        </w:rPr>
        <w:t xml:space="preserve">. The latest such study, “Broad range of 2050 warming from an observationally constrained large climate model ensemble,” was published online on March 25, 2012. A veritable potpourri of international climate science </w:t>
      </w:r>
      <w:proofErr w:type="spellStart"/>
      <w:r w:rsidRPr="00CF60D2">
        <w:rPr>
          <w:sz w:val="16"/>
        </w:rPr>
        <w:t>boffins</w:t>
      </w:r>
      <w:proofErr w:type="spellEnd"/>
      <w:r w:rsidRPr="00CF60D2">
        <w:rPr>
          <w:sz w:val="16"/>
        </w:rPr>
        <w:t xml:space="preserve"> applied yet another technique to the problem of turning sow's ear climate model results </w:t>
      </w:r>
      <w:proofErr w:type="gramStart"/>
      <w:r w:rsidRPr="00CF60D2">
        <w:rPr>
          <w:sz w:val="16"/>
        </w:rPr>
        <w:t>into a silk purse predictions</w:t>
      </w:r>
      <w:proofErr w:type="gramEnd"/>
      <w:r w:rsidRPr="00CF60D2">
        <w:rPr>
          <w:sz w:val="16"/>
        </w:rPr>
        <w:t xml:space="preserve"> to help bolster the IPCC's flagging fortunes. </w:t>
      </w:r>
      <w:r w:rsidRPr="00D31FC9">
        <w:rPr>
          <w:rStyle w:val="StyleBoldUnderline"/>
          <w:highlight w:val="yellow"/>
        </w:rPr>
        <w:t>The paper's abstract explains</w:t>
      </w:r>
      <w:r w:rsidRPr="00193E60">
        <w:rPr>
          <w:rStyle w:val="StyleBoldUnderline"/>
        </w:rPr>
        <w:t xml:space="preserve"> the work and motivation:</w:t>
      </w:r>
    </w:p>
    <w:p w:rsidR="00900998" w:rsidRPr="00CF60D2" w:rsidRDefault="00900998" w:rsidP="00900998">
      <w:pPr>
        <w:rPr>
          <w:sz w:val="16"/>
        </w:rPr>
      </w:pPr>
      <w:r w:rsidRPr="00D31FC9">
        <w:rPr>
          <w:rStyle w:val="StyleBoldUnderline"/>
          <w:highlight w:val="yellow"/>
        </w:rPr>
        <w:t>Incomplete understanding of</w:t>
      </w:r>
      <w:r w:rsidRPr="00193E60">
        <w:rPr>
          <w:rStyle w:val="StyleBoldUnderline"/>
        </w:rPr>
        <w:t xml:space="preserve"> three aspects of the climate system—equilibrium </w:t>
      </w:r>
      <w:r w:rsidRPr="00D31FC9">
        <w:rPr>
          <w:rStyle w:val="StyleBoldUnderline"/>
          <w:highlight w:val="yellow"/>
        </w:rPr>
        <w:t>climate sensitivity, rate of ocean heat uptake and historical aerosol forcing</w:t>
      </w:r>
      <w:r w:rsidRPr="00193E60">
        <w:rPr>
          <w:rStyle w:val="StyleBoldUnderline"/>
        </w:rPr>
        <w:t xml:space="preserve">—and the physical processes underlying them </w:t>
      </w:r>
      <w:r w:rsidRPr="00D31FC9">
        <w:rPr>
          <w:rStyle w:val="StyleBoldUnderline"/>
          <w:highlight w:val="yellow"/>
        </w:rPr>
        <w:t>lead to uncertainties</w:t>
      </w:r>
      <w:r w:rsidRPr="00193E60">
        <w:rPr>
          <w:rStyle w:val="StyleBoldUnderline"/>
        </w:rPr>
        <w:t xml:space="preserve"> in our assessment of the global-mean temperature evolution</w:t>
      </w:r>
      <w:r w:rsidRPr="00CF60D2">
        <w:rPr>
          <w:sz w:val="16"/>
        </w:rPr>
        <w:t xml:space="preserve"> in the twenty-first century. Explorations of these uncertainties have so far relied on scaling approaches, large ensembles of simplified climate models1, or small ensembles of complex coupled atmosphere–ocean general circulation models which under-represent uncertainties in key climate system properties derived from independent sources. Here we present results from a multi-thousand-member perturbed-physics ensemble of transient coupled atmosphere–ocean general circulation model simulations. We find that model versions that reproduce observed surface temperature changes over the past 50 years show global-mean temperature increases of 1.4–3</w:t>
      </w:r>
      <w:r>
        <w:rPr>
          <w:sz w:val="16"/>
        </w:rPr>
        <w:t>K</w:t>
      </w:r>
      <w:r w:rsidRPr="00CF60D2">
        <w:rPr>
          <w:rFonts w:cs="Garamond"/>
          <w:sz w:val="16"/>
        </w:rPr>
        <w:t xml:space="preserve"> by 2050, relative to 1961–1990, under a mid-range forcing scenario. This range of warming is broadly consistent with the expert assessment provided by the Intergovernmental Panel on Climate Change Fourth Assessment Report, but extends towa</w:t>
      </w:r>
      <w:r w:rsidRPr="00CF60D2">
        <w:rPr>
          <w:sz w:val="16"/>
        </w:rPr>
        <w:t xml:space="preserve">rds larger warming than observed in ensembles-of-opportunity typically used for climate impact assessments. </w:t>
      </w:r>
      <w:r w:rsidRPr="009200FE">
        <w:rPr>
          <w:rStyle w:val="StyleBoldUnderline"/>
        </w:rPr>
        <w:t xml:space="preserve">From our simulations, we conclude that warming by the middle of the twenty-first century that is stronger than earlier estimates </w:t>
      </w:r>
      <w:r w:rsidRPr="00CF60D2">
        <w:rPr>
          <w:sz w:val="16"/>
        </w:rPr>
        <w:t>is consistent with recent observed temperature changes and a mid-range ‘no mitigation’ scenario for greenhouse-gas emissions.</w:t>
      </w:r>
    </w:p>
    <w:p w:rsidR="00900998" w:rsidRPr="00CF60D2" w:rsidRDefault="00900998" w:rsidP="00900998">
      <w:pPr>
        <w:rPr>
          <w:sz w:val="16"/>
        </w:rPr>
      </w:pPr>
      <w:r w:rsidRPr="00CF60D2">
        <w:rPr>
          <w:sz w:val="16"/>
        </w:rPr>
        <w:t xml:space="preserve">The new trick that these savants applied to an existing climate model is called a perturbed-physics ensemble. Reportedly, the investigators created a large collection of model results (an ensemble) by “perturbing the physics in the atmosphere, ocean and </w:t>
      </w:r>
      <w:proofErr w:type="spellStart"/>
      <w:r w:rsidRPr="00CF60D2">
        <w:rPr>
          <w:sz w:val="16"/>
        </w:rPr>
        <w:t>sulphur</w:t>
      </w:r>
      <w:proofErr w:type="spellEnd"/>
      <w:r w:rsidRPr="00CF60D2">
        <w:rPr>
          <w:sz w:val="16"/>
        </w:rPr>
        <w:t xml:space="preserve"> cycle components, with transient simulations driven by a set of natural forcing scenarios.” Much like tapping a bell with a hammer and observing the vibrations, they tweaked some of the model's parameters and watched what happened to the output. The claim is, </w:t>
      </w:r>
      <w:r w:rsidRPr="009200FE">
        <w:rPr>
          <w:rStyle w:val="StyleBoldUnderline"/>
        </w:rPr>
        <w:t xml:space="preserve">that </w:t>
      </w:r>
      <w:r w:rsidRPr="00D31FC9">
        <w:rPr>
          <w:rStyle w:val="StyleBoldUnderline"/>
          <w:highlight w:val="yellow"/>
        </w:rPr>
        <w:t>by analyzing a large number of these “perturbed” model runs, conclusions can be made regarding the error present</w:t>
      </w:r>
      <w:r w:rsidRPr="009200FE">
        <w:rPr>
          <w:rStyle w:val="StyleBoldUnderline"/>
        </w:rPr>
        <w:t xml:space="preserve"> in those models. </w:t>
      </w:r>
      <w:r w:rsidRPr="00D31FC9">
        <w:rPr>
          <w:rStyle w:val="StyleBoldUnderline"/>
          <w:highlight w:val="yellow"/>
        </w:rPr>
        <w:t>Naturally</w:t>
      </w:r>
      <w:r w:rsidRPr="00CF60D2">
        <w:rPr>
          <w:sz w:val="16"/>
        </w:rPr>
        <w:t xml:space="preserve">, given that </w:t>
      </w:r>
      <w:r w:rsidRPr="00D31FC9">
        <w:rPr>
          <w:rStyle w:val="StyleBoldUnderline"/>
          <w:highlight w:val="yellow"/>
        </w:rPr>
        <w:t>their results were</w:t>
      </w:r>
      <w:r w:rsidRPr="009200FE">
        <w:rPr>
          <w:rStyle w:val="StyleBoldUnderline"/>
        </w:rPr>
        <w:t xml:space="preserve"> “broadly </w:t>
      </w:r>
      <w:r w:rsidRPr="00D31FC9">
        <w:rPr>
          <w:rStyle w:val="StyleBoldUnderline"/>
          <w:highlight w:val="yellow"/>
        </w:rPr>
        <w:t>consistent</w:t>
      </w:r>
      <w:r w:rsidRPr="009200FE">
        <w:rPr>
          <w:rStyle w:val="StyleBoldUnderline"/>
        </w:rPr>
        <w:t>” with previous IPCC</w:t>
      </w:r>
      <w:r w:rsidRPr="00CF60D2">
        <w:rPr>
          <w:sz w:val="16"/>
        </w:rPr>
        <w:t xml:space="preserve"> generated claptrap, the </w:t>
      </w:r>
      <w:r w:rsidRPr="009200FE">
        <w:rPr>
          <w:rStyle w:val="StyleBoldUnderline"/>
        </w:rPr>
        <w:t>conclusions</w:t>
      </w:r>
      <w:r w:rsidRPr="00CF60D2">
        <w:rPr>
          <w:sz w:val="16"/>
        </w:rPr>
        <w:t xml:space="preserve"> reached will surprise no one. Witness the figure below.</w:t>
      </w:r>
    </w:p>
    <w:p w:rsidR="00900998" w:rsidRPr="00CF60D2" w:rsidRDefault="00900998" w:rsidP="00900998">
      <w:pPr>
        <w:rPr>
          <w:sz w:val="16"/>
        </w:rPr>
      </w:pPr>
      <w:r w:rsidRPr="00CF60D2">
        <w:rPr>
          <w:sz w:val="16"/>
        </w:rPr>
        <w:t>Why the researchers felt that yet another massive modeling study was needed lies in an honest assessment of the model use to prepare the previous IPCC report, AR4. Recall that the people of the world were asked to accept the output from those modeling runs as a valid prediction of where Earth's future climate was headed. Here is what these scientists are saying about those older model reports:</w:t>
      </w:r>
    </w:p>
    <w:p w:rsidR="00900998" w:rsidRPr="00CF60D2" w:rsidRDefault="00900998" w:rsidP="00900998">
      <w:pPr>
        <w:rPr>
          <w:sz w:val="16"/>
        </w:rPr>
      </w:pPr>
      <w:r w:rsidRPr="00CF60D2">
        <w:rPr>
          <w:sz w:val="16"/>
        </w:rPr>
        <w:t xml:space="preserve">In the latest generation of coupled atmosphere–ocean general circulation models (AOGCMs) contributing to the Coupled Model </w:t>
      </w:r>
      <w:proofErr w:type="spellStart"/>
      <w:r w:rsidRPr="00CF60D2">
        <w:rPr>
          <w:sz w:val="16"/>
        </w:rPr>
        <w:t>Intercomparison</w:t>
      </w:r>
      <w:proofErr w:type="spellEnd"/>
      <w:r w:rsidRPr="00CF60D2">
        <w:rPr>
          <w:sz w:val="16"/>
        </w:rPr>
        <w:t xml:space="preserve"> Project phase 3 (CMIP-3</w:t>
      </w:r>
      <w:r w:rsidRPr="0091563A">
        <w:rPr>
          <w:rStyle w:val="StyleBoldUnderline"/>
        </w:rPr>
        <w:t>), uncertainties in key properties controlling the twenty-first century response to sustained anthropogenic greenhouse-gas forcing were not fully sampled, partially owing to a correlation between climate sensitivity and aerosol forcing, a tendency to overestimate ocean heat uptake and compensation between short-wave and long-wave feedbacks</w:t>
      </w:r>
      <w:r w:rsidRPr="00CF60D2">
        <w:rPr>
          <w:sz w:val="16"/>
        </w:rPr>
        <w:t xml:space="preserve">. </w:t>
      </w:r>
      <w:r w:rsidRPr="0091563A">
        <w:rPr>
          <w:rStyle w:val="StyleBoldUnderline"/>
        </w:rPr>
        <w:t>This complicates the interpretation of the ensemble spread as a direct uncertainty estimate</w:t>
      </w:r>
      <w:r w:rsidRPr="00CF60D2">
        <w:rPr>
          <w:sz w:val="16"/>
        </w:rPr>
        <w:t>, a point reflected in the fact that the ‘likely’ (&gt;66% probability) uncertainty range on the transient response was explicitly subjectively assessed as −40% to +60% of the CMIP-3 ensemble mean for global-mean temperature in 2100, in the Intergovernmental Panel on Climate Change (IPCC) Fourth Assessment Report (AR4).</w:t>
      </w:r>
    </w:p>
    <w:p w:rsidR="00900998" w:rsidRPr="00CF60D2" w:rsidRDefault="00900998" w:rsidP="00900998">
      <w:pPr>
        <w:rPr>
          <w:sz w:val="16"/>
        </w:rPr>
      </w:pPr>
      <w:r w:rsidRPr="0091563A">
        <w:rPr>
          <w:rStyle w:val="StyleBoldUnderline"/>
        </w:rPr>
        <w:t xml:space="preserve">The old </w:t>
      </w:r>
      <w:r w:rsidRPr="00D31FC9">
        <w:rPr>
          <w:rStyle w:val="StyleBoldUnderline"/>
          <w:highlight w:val="yellow"/>
        </w:rPr>
        <w:t>models</w:t>
      </w:r>
      <w:r w:rsidRPr="0091563A">
        <w:rPr>
          <w:rStyle w:val="StyleBoldUnderline"/>
        </w:rPr>
        <w:t xml:space="preserve"> do not account for “key properties” that control climate to the point that </w:t>
      </w:r>
      <w:r w:rsidRPr="00063553">
        <w:rPr>
          <w:rStyle w:val="StyleBoldUnderline"/>
        </w:rPr>
        <w:t xml:space="preserve">the </w:t>
      </w:r>
      <w:r w:rsidRPr="00EB62DB">
        <w:rPr>
          <w:rStyle w:val="Emphasis"/>
          <w:highlight w:val="yellow"/>
        </w:rPr>
        <w:t xml:space="preserve">results are </w:t>
      </w:r>
      <w:proofErr w:type="gramStart"/>
      <w:r w:rsidRPr="00EB62DB">
        <w:rPr>
          <w:rStyle w:val="Emphasis"/>
          <w:highlight w:val="yellow"/>
        </w:rPr>
        <w:t>so</w:t>
      </w:r>
      <w:proofErr w:type="gramEnd"/>
      <w:r w:rsidRPr="00EB62DB">
        <w:rPr>
          <w:rStyle w:val="Emphasis"/>
          <w:highlight w:val="yellow"/>
        </w:rPr>
        <w:t xml:space="preserve"> uncertain as to be meaningless</w:t>
      </w:r>
      <w:r w:rsidRPr="00D31FC9">
        <w:rPr>
          <w:sz w:val="16"/>
          <w:highlight w:val="yellow"/>
        </w:rPr>
        <w:t>.</w:t>
      </w:r>
      <w:r w:rsidRPr="00CF60D2">
        <w:rPr>
          <w:sz w:val="16"/>
        </w:rPr>
        <w:t xml:space="preserve"> </w:t>
      </w:r>
      <w:r w:rsidRPr="00D97807">
        <w:rPr>
          <w:rStyle w:val="StyleBoldUnderline"/>
        </w:rPr>
        <w:t>This is unsurprising to those of us familiar with</w:t>
      </w:r>
      <w:r w:rsidRPr="00CF60D2">
        <w:rPr>
          <w:sz w:val="16"/>
        </w:rPr>
        <w:t xml:space="preserve"> computer modeling in general and </w:t>
      </w:r>
      <w:r w:rsidRPr="00D97807">
        <w:rPr>
          <w:rStyle w:val="StyleBoldUnderline"/>
        </w:rPr>
        <w:t>climate modeling</w:t>
      </w:r>
      <w:r w:rsidRPr="00CF60D2">
        <w:rPr>
          <w:sz w:val="16"/>
        </w:rPr>
        <w:t xml:space="preserve"> in particular. “From this evidence it is clear that the CMIP-3 ensemble, which represents a valuable expression of plausible responses consistent with our limited ability to explore model structural uncertainties, fails to reflect the full range of uncertainties indicated by expert opinion and other methods,” the authors conclude. In other words, the older model results are crap.</w:t>
      </w:r>
    </w:p>
    <w:p w:rsidR="00900998" w:rsidRDefault="00900998" w:rsidP="00900998">
      <w:pPr>
        <w:rPr>
          <w:rStyle w:val="StyleBoldUnderline"/>
        </w:rPr>
      </w:pPr>
      <w:r w:rsidRPr="00CF60D2">
        <w:rPr>
          <w:sz w:val="16"/>
        </w:rPr>
        <w:t>Yet the AR4 report's conclusions were justified using such twaddle. As the authors state: “</w:t>
      </w:r>
      <w:r w:rsidRPr="00D97807">
        <w:rPr>
          <w:rStyle w:val="StyleBoldUnderline"/>
        </w:rPr>
        <w:t xml:space="preserve">In the absence of uncertainty guidance or indicators at regional scales, studies have relied on the CMIP-3 ensemble spread as a proxy for response uncertainty, or statistical post-processing to correct and inflate uncertainty estimates, </w:t>
      </w:r>
      <w:r w:rsidRPr="00CF60D2">
        <w:rPr>
          <w:sz w:val="16"/>
        </w:rPr>
        <w:t xml:space="preserve">at the risk of violating the physical constraints provided by dynamical AOGCM simulations, especially when extrapolating beyond the range of </w:t>
      </w:r>
      <w:proofErr w:type="spellStart"/>
      <w:r w:rsidRPr="00CF60D2">
        <w:rPr>
          <w:sz w:val="16"/>
        </w:rPr>
        <w:t>behaviour</w:t>
      </w:r>
      <w:proofErr w:type="spellEnd"/>
      <w:r w:rsidRPr="00CF60D2">
        <w:rPr>
          <w:sz w:val="16"/>
        </w:rPr>
        <w:t xml:space="preserve"> in the raw ensemble</w:t>
      </w:r>
      <w:r w:rsidRPr="00D31FC9">
        <w:rPr>
          <w:sz w:val="16"/>
          <w:highlight w:val="yellow"/>
        </w:rPr>
        <w:t xml:space="preserve">.” </w:t>
      </w:r>
      <w:r w:rsidRPr="00D31FC9">
        <w:rPr>
          <w:rStyle w:val="StyleBoldUnderline"/>
          <w:highlight w:val="yellow"/>
        </w:rPr>
        <w:t>Violating physical constraints is modeling speak for the program acting in a way that contradicts the laws of physical reality</w:t>
      </w:r>
      <w:r w:rsidRPr="00CF60D2">
        <w:rPr>
          <w:sz w:val="16"/>
        </w:rPr>
        <w:t xml:space="preserve">—an indication that </w:t>
      </w:r>
      <w:r w:rsidRPr="00623ACD">
        <w:rPr>
          <w:rStyle w:val="StyleBoldUnderline"/>
        </w:rPr>
        <w:t>the models used do not accurately represent nature.</w:t>
      </w:r>
    </w:p>
    <w:p w:rsidR="00900998" w:rsidRPr="00CF60D2" w:rsidRDefault="00900998" w:rsidP="00900998">
      <w:pPr>
        <w:rPr>
          <w:sz w:val="16"/>
        </w:rPr>
      </w:pPr>
      <w:r w:rsidRPr="001479D4">
        <w:rPr>
          <w:rStyle w:val="StyleBoldUnderline"/>
          <w:highlight w:val="yellow"/>
        </w:rPr>
        <w:t xml:space="preserve">Still, the </w:t>
      </w:r>
      <w:r w:rsidRPr="00D31FC9">
        <w:rPr>
          <w:rStyle w:val="StyleBoldUnderline"/>
          <w:highlight w:val="yellow"/>
        </w:rPr>
        <w:t xml:space="preserve">reader is asked to accept </w:t>
      </w:r>
      <w:r w:rsidRPr="001A216A">
        <w:rPr>
          <w:rStyle w:val="StyleBoldUnderline"/>
        </w:rPr>
        <w:t xml:space="preserve">this new analysis as proving </w:t>
      </w:r>
      <w:r w:rsidRPr="00D31FC9">
        <w:rPr>
          <w:rStyle w:val="StyleBoldUnderline"/>
          <w:highlight w:val="yellow"/>
        </w:rPr>
        <w:t>the mode</w:t>
      </w:r>
      <w:r w:rsidRPr="001A216A">
        <w:rPr>
          <w:rStyle w:val="StyleBoldUnderline"/>
        </w:rPr>
        <w:t xml:space="preserve">ling approach's </w:t>
      </w:r>
      <w:r w:rsidRPr="00D31FC9">
        <w:rPr>
          <w:rStyle w:val="StyleBoldUnderline"/>
          <w:highlight w:val="yellow"/>
        </w:rPr>
        <w:t>veracity</w:t>
      </w:r>
      <w:r w:rsidRPr="00623ACD">
        <w:rPr>
          <w:rStyle w:val="StyleBoldUnderline"/>
        </w:rPr>
        <w:t>.</w:t>
      </w:r>
      <w:r w:rsidRPr="00CF60D2">
        <w:rPr>
          <w:sz w:val="16"/>
        </w:rPr>
        <w:t xml:space="preserve"> “Perturbed-physics ensembles offer a systematic approach to quantify uncertainty in models of the climate system response to external forcing, albeit within a given model structure,” the authors write. </w:t>
      </w:r>
      <w:proofErr w:type="gramStart"/>
      <w:r w:rsidRPr="00CF60D2">
        <w:rPr>
          <w:sz w:val="16"/>
        </w:rPr>
        <w:t>That last qualification is key, “within a given model structure.”</w:t>
      </w:r>
      <w:proofErr w:type="gramEnd"/>
      <w:r w:rsidRPr="00CF60D2">
        <w:rPr>
          <w:sz w:val="16"/>
        </w:rPr>
        <w:t xml:space="preserve"> More plainly put, </w:t>
      </w:r>
      <w:r w:rsidRPr="00623ACD">
        <w:rPr>
          <w:rStyle w:val="StyleBoldUnderline"/>
        </w:rPr>
        <w:t xml:space="preserve">if </w:t>
      </w:r>
      <w:r w:rsidRPr="001A216A">
        <w:rPr>
          <w:rStyle w:val="StyleBoldUnderline"/>
        </w:rPr>
        <w:t>your model is wrong</w:t>
      </w:r>
      <w:r w:rsidRPr="00623ACD">
        <w:rPr>
          <w:rStyle w:val="StyleBoldUnderline"/>
        </w:rPr>
        <w:t xml:space="preserve"> you cannot get good results.</w:t>
      </w:r>
      <w:r w:rsidRPr="00CF60D2">
        <w:rPr>
          <w:sz w:val="16"/>
        </w:rPr>
        <w:t xml:space="preserve"> So they analyzed a multi-thousand-member ensemble of transient AOGCM simulations from 1920 to 2080 using HadCM3L, a version of the </w:t>
      </w:r>
      <w:r w:rsidRPr="004E32C3">
        <w:rPr>
          <w:rStyle w:val="StyleBoldUnderline"/>
        </w:rPr>
        <w:t>UK Met Office Unified Model, and found their results stayed within the constraints programmed into the model (what a surprise). Other caveats include: unexpectedly observing little relationship between climate sensitivity and aerosol forcing; difficulty in comparing the control simulation like-for-like to any period in the past, partially blamed on the “paucity of observations” at the start of the twentieth century; and under-sampling uncertainty</w:t>
      </w:r>
      <w:r w:rsidRPr="00623ACD">
        <w:rPr>
          <w:rStyle w:val="StyleBoldUnderline"/>
        </w:rPr>
        <w:t xml:space="preserve"> in ocean heat uptake arising from ocean physics t</w:t>
      </w:r>
      <w:r w:rsidRPr="00CF60D2">
        <w:rPr>
          <w:sz w:val="16"/>
        </w:rPr>
        <w:t xml:space="preserve">hrough perturbing only a single, coarse-resolution, </w:t>
      </w:r>
      <w:proofErr w:type="gramStart"/>
      <w:r w:rsidRPr="00CF60D2">
        <w:rPr>
          <w:sz w:val="16"/>
        </w:rPr>
        <w:t>ocean</w:t>
      </w:r>
      <w:proofErr w:type="gramEnd"/>
      <w:r w:rsidRPr="00CF60D2">
        <w:rPr>
          <w:sz w:val="16"/>
        </w:rPr>
        <w:t xml:space="preserve"> model structure.</w:t>
      </w:r>
    </w:p>
    <w:p w:rsidR="00900998" w:rsidRPr="00CF60D2" w:rsidRDefault="00900998" w:rsidP="00900998">
      <w:pPr>
        <w:rPr>
          <w:sz w:val="16"/>
        </w:rPr>
      </w:pPr>
      <w:r w:rsidRPr="00CF60D2">
        <w:rPr>
          <w:sz w:val="16"/>
        </w:rPr>
        <w:t xml:space="preserve">The bottom line on all this statistical and modeling </w:t>
      </w:r>
      <w:proofErr w:type="spellStart"/>
      <w:r w:rsidRPr="00CF60D2">
        <w:rPr>
          <w:sz w:val="16"/>
        </w:rPr>
        <w:t>slight</w:t>
      </w:r>
      <w:proofErr w:type="spellEnd"/>
      <w:r w:rsidRPr="00CF60D2">
        <w:rPr>
          <w:sz w:val="16"/>
        </w:rPr>
        <w:t xml:space="preserve"> of hand is this: “</w:t>
      </w:r>
      <w:r w:rsidRPr="00B904F0">
        <w:rPr>
          <w:rStyle w:val="StyleBoldUnderline"/>
        </w:rPr>
        <w:t xml:space="preserve">Assessing goodness-of-fit, which represents a limited expression of model error, requires a measure of the expected error between model simulations and observations due to </w:t>
      </w:r>
      <w:r w:rsidRPr="00D31FC9">
        <w:rPr>
          <w:rStyle w:val="StyleBoldUnderline"/>
          <w:highlight w:val="yellow"/>
        </w:rPr>
        <w:t xml:space="preserve">sampling </w:t>
      </w:r>
      <w:r w:rsidRPr="00E94FFB">
        <w:rPr>
          <w:rStyle w:val="StyleBoldUnderline"/>
          <w:highlight w:val="yellow"/>
        </w:rPr>
        <w:t xml:space="preserve">uncertainty, assuming </w:t>
      </w:r>
      <w:r w:rsidRPr="00D31FC9">
        <w:rPr>
          <w:rStyle w:val="StyleBoldUnderline"/>
          <w:highlight w:val="yellow"/>
        </w:rPr>
        <w:t>it is primarily from</w:t>
      </w:r>
      <w:r w:rsidRPr="001479D4">
        <w:rPr>
          <w:rStyle w:val="StyleBoldUnderline"/>
        </w:rPr>
        <w:t xml:space="preserve"> </w:t>
      </w:r>
      <w:r w:rsidRPr="00A94816">
        <w:rPr>
          <w:rStyle w:val="StyleBoldUnderline"/>
        </w:rPr>
        <w:t xml:space="preserve">internally-generated </w:t>
      </w:r>
      <w:r w:rsidRPr="00D31FC9">
        <w:rPr>
          <w:rStyle w:val="StyleBoldUnderline"/>
          <w:highlight w:val="yellow"/>
        </w:rPr>
        <w:t xml:space="preserve">climate </w:t>
      </w:r>
      <w:r w:rsidRPr="00E94FFB">
        <w:rPr>
          <w:rStyle w:val="StyleBoldUnderline"/>
          <w:highlight w:val="yellow"/>
        </w:rPr>
        <w:t xml:space="preserve">variability.” There </w:t>
      </w:r>
      <w:r w:rsidRPr="00D31FC9">
        <w:rPr>
          <w:rStyle w:val="StyleBoldUnderline"/>
          <w:highlight w:val="yellow"/>
        </w:rPr>
        <w:t>is</w:t>
      </w:r>
      <w:r w:rsidRPr="00B904F0">
        <w:rPr>
          <w:rStyle w:val="StyleBoldUnderline"/>
        </w:rPr>
        <w:t xml:space="preserve"> absolutely </w:t>
      </w:r>
      <w:r w:rsidRPr="00D31FC9">
        <w:rPr>
          <w:rStyle w:val="StyleBoldUnderline"/>
          <w:highlight w:val="yellow"/>
        </w:rPr>
        <w:t>no justification in making that last assumption</w:t>
      </w:r>
      <w:r w:rsidRPr="00CF60D2">
        <w:rPr>
          <w:sz w:val="16"/>
        </w:rPr>
        <w:t>. All they are measuring is how stable their models are with respect to the output the model would generate if unperturbed. The result has no bearing on whether the model in question accurately represents Earth's actual climate system. This is hand-waving at its most creative.</w:t>
      </w:r>
    </w:p>
    <w:p w:rsidR="00900998" w:rsidRPr="00CF60D2" w:rsidRDefault="00900998" w:rsidP="00900998">
      <w:pPr>
        <w:rPr>
          <w:sz w:val="16"/>
        </w:rPr>
      </w:pPr>
      <w:r w:rsidRPr="00CF60D2">
        <w:rPr>
          <w:sz w:val="16"/>
        </w:rPr>
        <w:t xml:space="preserve">So if this new “study” is not really an improvement on previous computer driven shams why is it appearing now? </w:t>
      </w:r>
      <w:r w:rsidRPr="00B904F0">
        <w:rPr>
          <w:rStyle w:val="StyleBoldUnderline"/>
        </w:rPr>
        <w:t>Think of this report as the first salvo in the run up to the next IPCC report, due out sometime next year.</w:t>
      </w:r>
      <w:r w:rsidRPr="00CF60D2">
        <w:rPr>
          <w:sz w:val="16"/>
        </w:rPr>
        <w:t xml:space="preserve"> But surely the IPCC has learned its lesson, you say, they must have figured out that making bogus claims of impending disaster, unsubstantiated by real science, has only lead to their own marginalization? Think again. Consider the words of the IPCC's discredited but dogged leader.</w:t>
      </w:r>
    </w:p>
    <w:p w:rsidR="00900998" w:rsidRPr="00CF60D2" w:rsidRDefault="00900998" w:rsidP="00900998">
      <w:pPr>
        <w:rPr>
          <w:sz w:val="16"/>
        </w:rPr>
      </w:pPr>
      <w:r w:rsidRPr="00CF60D2">
        <w:rPr>
          <w:sz w:val="16"/>
        </w:rPr>
        <w:t>“</w:t>
      </w:r>
      <w:r w:rsidRPr="00B904F0">
        <w:rPr>
          <w:rStyle w:val="StyleBoldUnderline"/>
        </w:rPr>
        <w:t>When the IPCC’s fifth assessment comes out in 2013 or 2014, there will be a major revival of interest in action that has to be taken</w:t>
      </w:r>
      <w:r w:rsidRPr="00CF60D2">
        <w:rPr>
          <w:sz w:val="16"/>
        </w:rPr>
        <w:t xml:space="preserve">,” said Dr. </w:t>
      </w:r>
      <w:proofErr w:type="spellStart"/>
      <w:r w:rsidRPr="00CF60D2">
        <w:rPr>
          <w:sz w:val="16"/>
        </w:rPr>
        <w:t>Pachauri</w:t>
      </w:r>
      <w:proofErr w:type="spellEnd"/>
      <w:r w:rsidRPr="00CF60D2">
        <w:rPr>
          <w:sz w:val="16"/>
        </w:rPr>
        <w:t>, speaking of the periodic assessments rendered by the group of more than 400 scientists around the world that he leads. “People are going to say, ‘My God, we are going to have to take action much faster than we had planned.’</w:t>
      </w:r>
    </w:p>
    <w:p w:rsidR="00900998" w:rsidRPr="00B70E6B" w:rsidRDefault="00900998" w:rsidP="00900998"/>
    <w:p w:rsidR="00900998" w:rsidRDefault="00900998" w:rsidP="00900998">
      <w:pPr>
        <w:pStyle w:val="Heading3"/>
      </w:pPr>
      <w:r>
        <w:t>AT: Consensus</w:t>
      </w:r>
    </w:p>
    <w:p w:rsidR="00900998" w:rsidRPr="009778E4" w:rsidRDefault="00900998" w:rsidP="00900998">
      <w:pPr>
        <w:pStyle w:val="Heading4"/>
      </w:pPr>
      <w:r>
        <w:t xml:space="preserve">Consensus shifts </w:t>
      </w:r>
      <w:proofErr w:type="spellStart"/>
      <w:r>
        <w:t>neg</w:t>
      </w:r>
      <w:proofErr w:type="spellEnd"/>
      <w:r>
        <w:t>—growing skepticism against climate change</w:t>
      </w:r>
    </w:p>
    <w:p w:rsidR="00900998" w:rsidRPr="009778E4" w:rsidRDefault="00900998" w:rsidP="00900998">
      <w:r w:rsidRPr="00FE3B8C">
        <w:rPr>
          <w:rStyle w:val="StyleStyleBold12pt"/>
        </w:rPr>
        <w:t>WSJ 12</w:t>
      </w:r>
      <w:r>
        <w:t xml:space="preserve"> [January 26, 2012, </w:t>
      </w:r>
      <w:r w:rsidRPr="00020CF3">
        <w:t>Letter</w:t>
      </w:r>
      <w:r>
        <w:t xml:space="preserve"> signed by the follow scientists: </w:t>
      </w:r>
      <w:r w:rsidRPr="009778E4">
        <w:t xml:space="preserve">Claude </w:t>
      </w:r>
      <w:proofErr w:type="spellStart"/>
      <w:r w:rsidRPr="009778E4">
        <w:t>Allegre</w:t>
      </w:r>
      <w:proofErr w:type="spellEnd"/>
      <w:r w:rsidRPr="009778E4">
        <w:t xml:space="preserve">, former director of the Institute for the Study of the Earth, University of Paris; J. Scott Armstrong, cofounder of the Journal of Forecasting and the International Journal of Forecasting; Jan </w:t>
      </w:r>
      <w:proofErr w:type="spellStart"/>
      <w:r w:rsidRPr="009778E4">
        <w:t>Breslow</w:t>
      </w:r>
      <w:proofErr w:type="spellEnd"/>
      <w:r w:rsidRPr="009778E4">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9778E4">
        <w:t>Happer</w:t>
      </w:r>
      <w:proofErr w:type="spellEnd"/>
      <w:r w:rsidRPr="009778E4">
        <w:t xml:space="preserve">, professor of physics, Princeton; Michael Kelly, professor of technology, University of Cambridge, U.K.; William </w:t>
      </w:r>
      <w:proofErr w:type="spellStart"/>
      <w:r w:rsidRPr="009778E4">
        <w:t>Kininmonth</w:t>
      </w:r>
      <w:proofErr w:type="spellEnd"/>
      <w:r w:rsidRPr="009778E4">
        <w:t xml:space="preserve">, former head of climate research at the Australian Bureau of Meteorology; Richard </w:t>
      </w:r>
      <w:proofErr w:type="spellStart"/>
      <w:r w:rsidRPr="009778E4">
        <w:t>Lindzen</w:t>
      </w:r>
      <w:proofErr w:type="spellEnd"/>
      <w:r w:rsidRPr="009778E4">
        <w:t xml:space="preserve">, professor of atmospheric sciences, MIT; James McGrath, professor of chemistry, Virginia Technical University; Rodney Nichols, former president and CEO of the New York Academy of Sciences; Burt </w:t>
      </w:r>
      <w:proofErr w:type="spellStart"/>
      <w:r w:rsidRPr="009778E4">
        <w:t>Rutan</w:t>
      </w:r>
      <w:proofErr w:type="spellEnd"/>
      <w:r w:rsidRPr="009778E4">
        <w:t xml:space="preserve">, aerospace engineer, designer of Voyager and </w:t>
      </w:r>
      <w:proofErr w:type="spellStart"/>
      <w:r w:rsidRPr="009778E4">
        <w:t>SpaceShipOne</w:t>
      </w:r>
      <w:proofErr w:type="spellEnd"/>
      <w:r w:rsidRPr="009778E4">
        <w:t xml:space="preserve">; Harrison H. Schmitt, Apollo 17 astronaut and former U.S. senator; </w:t>
      </w:r>
      <w:proofErr w:type="spellStart"/>
      <w:r w:rsidRPr="009778E4">
        <w:t>Nir</w:t>
      </w:r>
      <w:proofErr w:type="spellEnd"/>
      <w:r w:rsidRPr="009778E4">
        <w:t xml:space="preserve"> </w:t>
      </w:r>
      <w:proofErr w:type="spellStart"/>
      <w:r w:rsidRPr="009778E4">
        <w:t>Shaviv</w:t>
      </w:r>
      <w:proofErr w:type="spellEnd"/>
      <w:r w:rsidRPr="009778E4">
        <w:t xml:space="preserve">, professor of astrophysics, Hebrew University, Jerusalem; </w:t>
      </w:r>
      <w:proofErr w:type="spellStart"/>
      <w:r w:rsidRPr="009778E4">
        <w:t>Henk</w:t>
      </w:r>
      <w:proofErr w:type="spellEnd"/>
      <w:r w:rsidRPr="009778E4">
        <w:t xml:space="preserve"> </w:t>
      </w:r>
      <w:proofErr w:type="spellStart"/>
      <w:r w:rsidRPr="009778E4">
        <w:t>Tennekes</w:t>
      </w:r>
      <w:proofErr w:type="spellEnd"/>
      <w:r w:rsidRPr="009778E4">
        <w:t xml:space="preserve">, former director, Royal Dutch Meteorological Service; Antonio </w:t>
      </w:r>
      <w:proofErr w:type="spellStart"/>
      <w:r w:rsidRPr="009778E4">
        <w:t>Zichichi</w:t>
      </w:r>
      <w:proofErr w:type="spellEnd"/>
      <w:r w:rsidRPr="009778E4">
        <w:t>, president of the World Fe</w:t>
      </w:r>
      <w:r>
        <w:t>deration of Scientists, Geneva, “</w:t>
      </w:r>
      <w:r w:rsidRPr="009778E4">
        <w:t>No Need to Panic About Global Warming</w:t>
      </w:r>
      <w:r>
        <w:t xml:space="preserve">,” </w:t>
      </w:r>
      <w:r w:rsidRPr="009778E4">
        <w:t>http://online.wsj.com/article/SB10001424052970204301404577171531838421366.html</w:t>
      </w:r>
      <w:r>
        <w:t>]</w:t>
      </w:r>
    </w:p>
    <w:p w:rsidR="00900998" w:rsidRPr="00020CF3" w:rsidRDefault="00900998" w:rsidP="00900998"/>
    <w:p w:rsidR="00900998" w:rsidRPr="00020CF3" w:rsidRDefault="00900998" w:rsidP="00900998">
      <w:pPr>
        <w:rPr>
          <w:rStyle w:val="StyleBoldUnderline"/>
        </w:rPr>
      </w:pPr>
      <w:r w:rsidRPr="00020CF3">
        <w:rPr>
          <w:rStyle w:val="StyleBoldUnderline"/>
        </w:rPr>
        <w:t>A candidate for public office in any contemporary democracy may have to consider what</w:t>
      </w:r>
      <w:r w:rsidRPr="00020CF3">
        <w:rPr>
          <w:sz w:val="16"/>
        </w:rPr>
        <w:t xml:space="preserve">, if anything, </w:t>
      </w:r>
      <w:r w:rsidRPr="00020CF3">
        <w:rPr>
          <w:rStyle w:val="StyleBoldUnderline"/>
        </w:rPr>
        <w:t xml:space="preserve">to do about "global warming." </w:t>
      </w:r>
      <w:r w:rsidRPr="00020CF3">
        <w:rPr>
          <w:sz w:val="16"/>
        </w:rPr>
        <w:t xml:space="preserve">Candidates should understand that the oft-repeated claim that nearly all </w:t>
      </w:r>
      <w:proofErr w:type="gramStart"/>
      <w:r w:rsidRPr="00020CF3">
        <w:rPr>
          <w:sz w:val="16"/>
        </w:rPr>
        <w:t>scientists</w:t>
      </w:r>
      <w:proofErr w:type="gramEnd"/>
      <w:r w:rsidRPr="00020CF3">
        <w:rPr>
          <w:sz w:val="16"/>
        </w:rPr>
        <w:t xml:space="preserve"> demand that something dramatic be done to stop global warming is not true. In fact, </w:t>
      </w:r>
      <w:r w:rsidRPr="00020CF3">
        <w:rPr>
          <w:rStyle w:val="StyleBoldUnderline"/>
          <w:highlight w:val="yellow"/>
        </w:rPr>
        <w:t>a large and growing number of</w:t>
      </w:r>
      <w:r w:rsidRPr="00020CF3">
        <w:rPr>
          <w:rStyle w:val="StyleBoldUnderline"/>
        </w:rPr>
        <w:t xml:space="preserve"> distinguished </w:t>
      </w:r>
      <w:r w:rsidRPr="00020CF3">
        <w:rPr>
          <w:rStyle w:val="StyleBoldUnderline"/>
          <w:highlight w:val="yellow"/>
        </w:rPr>
        <w:t>scientists and engineers do not agree that drastic actions on</w:t>
      </w:r>
      <w:r w:rsidRPr="00020CF3">
        <w:rPr>
          <w:rStyle w:val="StyleBoldUnderline"/>
        </w:rPr>
        <w:t xml:space="preserve"> global </w:t>
      </w:r>
      <w:r w:rsidRPr="00020CF3">
        <w:rPr>
          <w:rStyle w:val="StyleBoldUnderline"/>
          <w:highlight w:val="yellow"/>
        </w:rPr>
        <w:t>warming are needed</w:t>
      </w:r>
      <w:r w:rsidRPr="00020CF3">
        <w:rPr>
          <w:rStyle w:val="StyleBoldUnderline"/>
        </w:rPr>
        <w:t>.</w:t>
      </w:r>
    </w:p>
    <w:p w:rsidR="00900998" w:rsidRPr="00020CF3" w:rsidRDefault="00900998" w:rsidP="00900998">
      <w:pPr>
        <w:rPr>
          <w:sz w:val="16"/>
        </w:rPr>
      </w:pPr>
      <w:r w:rsidRPr="00020CF3">
        <w:rPr>
          <w:sz w:val="16"/>
        </w:rPr>
        <w:t xml:space="preserve">In September, </w:t>
      </w:r>
      <w:r w:rsidRPr="00020CF3">
        <w:rPr>
          <w:rStyle w:val="StyleBoldUnderline"/>
        </w:rPr>
        <w:t xml:space="preserve">Nobel Prize-winning physicist </w:t>
      </w:r>
      <w:proofErr w:type="spellStart"/>
      <w:r w:rsidRPr="00020CF3">
        <w:rPr>
          <w:sz w:val="16"/>
        </w:rPr>
        <w:t>Ivar</w:t>
      </w:r>
      <w:proofErr w:type="spellEnd"/>
      <w:r w:rsidRPr="00020CF3">
        <w:rPr>
          <w:sz w:val="16"/>
        </w:rPr>
        <w:t xml:space="preserve"> </w:t>
      </w:r>
      <w:r w:rsidRPr="00020CF3">
        <w:rPr>
          <w:rStyle w:val="StyleBoldUnderline"/>
        </w:rPr>
        <w:t>Giaever</w:t>
      </w:r>
      <w:r w:rsidRPr="00020CF3">
        <w:rPr>
          <w:sz w:val="16"/>
        </w:rPr>
        <w:t xml:space="preserve">, a supporter of President Obama in the last election, </w:t>
      </w:r>
      <w:r w:rsidRPr="00020CF3">
        <w:rPr>
          <w:rStyle w:val="StyleBoldUnderline"/>
        </w:rPr>
        <w:t xml:space="preserve">publicly resigned from the </w:t>
      </w:r>
      <w:r w:rsidRPr="00020CF3">
        <w:rPr>
          <w:sz w:val="16"/>
        </w:rPr>
        <w:t>American Physical Society (</w:t>
      </w:r>
      <w:r w:rsidRPr="00020CF3">
        <w:rPr>
          <w:rStyle w:val="StyleBoldUnderline"/>
        </w:rPr>
        <w:t>APS</w:t>
      </w:r>
      <w:r w:rsidRPr="00020CF3">
        <w:rPr>
          <w:sz w:val="16"/>
        </w:rPr>
        <w:t>) with a letter that begins: "I did not renew [my membership] because I cannot live with the [APS policy] statement: 'The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w:t>
      </w:r>
    </w:p>
    <w:p w:rsidR="00900998" w:rsidRPr="00020CF3" w:rsidRDefault="00900998" w:rsidP="00900998">
      <w:pPr>
        <w:rPr>
          <w:rStyle w:val="StyleBoldUnderline"/>
        </w:rPr>
      </w:pPr>
      <w:r w:rsidRPr="00020CF3">
        <w:rPr>
          <w:sz w:val="16"/>
        </w:rPr>
        <w:t xml:space="preserve">In spite of a </w:t>
      </w:r>
      <w:proofErr w:type="spellStart"/>
      <w:r w:rsidRPr="00020CF3">
        <w:rPr>
          <w:sz w:val="16"/>
        </w:rPr>
        <w:t>multidecade</w:t>
      </w:r>
      <w:proofErr w:type="spellEnd"/>
      <w:r w:rsidRPr="00020CF3">
        <w:rPr>
          <w:sz w:val="16"/>
        </w:rPr>
        <w:t xml:space="preserve"> international campaign to enforce the message that increasing amounts of the "pollutant" carbon dioxide will destroy civilization, </w:t>
      </w:r>
      <w:r w:rsidRPr="00020CF3">
        <w:rPr>
          <w:rStyle w:val="StyleBoldUnderline"/>
          <w:highlight w:val="yellow"/>
        </w:rPr>
        <w:t>large numbers of scientists,</w:t>
      </w:r>
      <w:r w:rsidRPr="00020CF3">
        <w:rPr>
          <w:rStyle w:val="StyleBoldUnderline"/>
        </w:rPr>
        <w:t xml:space="preserve"> many very prominent, </w:t>
      </w:r>
      <w:r w:rsidRPr="00020CF3">
        <w:rPr>
          <w:rStyle w:val="StyleBoldUnderline"/>
          <w:highlight w:val="yellow"/>
        </w:rPr>
        <w:t>share the opinions of</w:t>
      </w:r>
      <w:r w:rsidRPr="00020CF3">
        <w:rPr>
          <w:rStyle w:val="StyleBoldUnderline"/>
        </w:rPr>
        <w:t xml:space="preserve"> Dr. </w:t>
      </w:r>
      <w:r w:rsidRPr="00020CF3">
        <w:rPr>
          <w:rStyle w:val="StyleBoldUnderline"/>
          <w:highlight w:val="yellow"/>
        </w:rPr>
        <w:t>Giaever</w:t>
      </w:r>
      <w:r w:rsidRPr="00020CF3">
        <w:rPr>
          <w:rStyle w:val="StyleBoldUnderline"/>
        </w:rPr>
        <w:t xml:space="preserve">. And </w:t>
      </w:r>
      <w:r w:rsidRPr="00020CF3">
        <w:rPr>
          <w:rStyle w:val="StyleBoldUnderline"/>
          <w:highlight w:val="yellow"/>
        </w:rPr>
        <w:t>the number of</w:t>
      </w:r>
      <w:r w:rsidRPr="00020CF3">
        <w:rPr>
          <w:rStyle w:val="StyleBoldUnderline"/>
        </w:rPr>
        <w:t xml:space="preserve"> scientific "</w:t>
      </w:r>
      <w:r w:rsidRPr="00020CF3">
        <w:rPr>
          <w:rStyle w:val="StyleBoldUnderline"/>
          <w:highlight w:val="yellow"/>
        </w:rPr>
        <w:t>heretics" is growing</w:t>
      </w:r>
      <w:r w:rsidRPr="00020CF3">
        <w:rPr>
          <w:rStyle w:val="StyleBoldUnderline"/>
        </w:rPr>
        <w:t xml:space="preserve"> with each passing year. </w:t>
      </w:r>
      <w:r w:rsidRPr="00020CF3">
        <w:rPr>
          <w:rStyle w:val="StyleBoldUnderline"/>
          <w:highlight w:val="yellow"/>
        </w:rPr>
        <w:t>The reason is a collection of</w:t>
      </w:r>
      <w:r w:rsidRPr="00020CF3">
        <w:rPr>
          <w:rStyle w:val="StyleBoldUnderline"/>
        </w:rPr>
        <w:t xml:space="preserve"> stubborn </w:t>
      </w:r>
      <w:r w:rsidRPr="00020CF3">
        <w:rPr>
          <w:rStyle w:val="StyleBoldUnderline"/>
          <w:highlight w:val="yellow"/>
        </w:rPr>
        <w:t>scientific facts</w:t>
      </w:r>
      <w:r w:rsidRPr="00020CF3">
        <w:rPr>
          <w:rStyle w:val="StyleBoldUnderline"/>
        </w:rPr>
        <w:t>.</w:t>
      </w:r>
    </w:p>
    <w:p w:rsidR="00900998" w:rsidRPr="00020CF3" w:rsidRDefault="00900998" w:rsidP="00900998">
      <w:pPr>
        <w:rPr>
          <w:sz w:val="16"/>
        </w:rPr>
      </w:pPr>
      <w:r w:rsidRPr="00020CF3">
        <w:rPr>
          <w:sz w:val="16"/>
        </w:rPr>
        <w:t xml:space="preserve">Perhaps </w:t>
      </w:r>
      <w:r w:rsidRPr="00020CF3">
        <w:rPr>
          <w:rStyle w:val="StyleBoldUnderline"/>
          <w:highlight w:val="yellow"/>
        </w:rPr>
        <w:t>the most inconvenient</w:t>
      </w:r>
      <w:r w:rsidRPr="00020CF3">
        <w:rPr>
          <w:sz w:val="16"/>
        </w:rPr>
        <w:t xml:space="preserve"> fact </w:t>
      </w:r>
      <w:r w:rsidRPr="00020CF3">
        <w:rPr>
          <w:rStyle w:val="StyleBoldUnderline"/>
          <w:highlight w:val="yellow"/>
        </w:rPr>
        <w:t>is the lack of</w:t>
      </w:r>
      <w:r w:rsidRPr="00020CF3">
        <w:rPr>
          <w:rStyle w:val="StyleBoldUnderline"/>
        </w:rPr>
        <w:t xml:space="preserve"> global </w:t>
      </w:r>
      <w:r w:rsidRPr="00020CF3">
        <w:rPr>
          <w:rStyle w:val="StyleBoldUnderline"/>
          <w:highlight w:val="yellow"/>
        </w:rPr>
        <w:t>warming for well over 10 years</w:t>
      </w:r>
      <w:r w:rsidRPr="00020CF3">
        <w:rPr>
          <w:rStyle w:val="StyleBoldUnderline"/>
        </w:rPr>
        <w:t xml:space="preserve"> now. </w:t>
      </w:r>
      <w:r w:rsidRPr="00020CF3">
        <w:rPr>
          <w:rStyle w:val="StyleBoldUnderline"/>
          <w:highlight w:val="yellow"/>
        </w:rPr>
        <w:t>This is known to the warming establishment, as</w:t>
      </w:r>
      <w:r w:rsidRPr="00020CF3">
        <w:rPr>
          <w:rStyle w:val="StyleBoldUnderline"/>
        </w:rPr>
        <w:t xml:space="preserve"> one can </w:t>
      </w:r>
      <w:r w:rsidRPr="00020CF3">
        <w:rPr>
          <w:rStyle w:val="StyleBoldUnderline"/>
          <w:highlight w:val="yellow"/>
        </w:rPr>
        <w:t>see from</w:t>
      </w:r>
      <w:r w:rsidRPr="00020CF3">
        <w:rPr>
          <w:sz w:val="16"/>
        </w:rPr>
        <w:t xml:space="preserve"> the 2009 "</w:t>
      </w:r>
      <w:proofErr w:type="spellStart"/>
      <w:r w:rsidRPr="00020CF3">
        <w:rPr>
          <w:rStyle w:val="StyleBoldUnderline"/>
          <w:highlight w:val="yellow"/>
        </w:rPr>
        <w:t>Climategate</w:t>
      </w:r>
      <w:proofErr w:type="spellEnd"/>
      <w:r w:rsidRPr="00020CF3">
        <w:rPr>
          <w:sz w:val="16"/>
        </w:rPr>
        <w:t xml:space="preserve">" email of climate scientist Kevin </w:t>
      </w:r>
      <w:proofErr w:type="spellStart"/>
      <w:r w:rsidRPr="00020CF3">
        <w:rPr>
          <w:sz w:val="16"/>
        </w:rPr>
        <w:t>Trenberth</w:t>
      </w:r>
      <w:proofErr w:type="spellEnd"/>
      <w:r w:rsidRPr="00020CF3">
        <w:rPr>
          <w:sz w:val="16"/>
        </w:rPr>
        <w:t>: "The fact is that we can't account for the lack of warming at the moment and it is a travesty that we can't." But the warming is only missing if one believes computer models where so-called feedbacks involving water vapor and clouds greatly amplify the small effect of CO2.</w:t>
      </w:r>
    </w:p>
    <w:p w:rsidR="00900998" w:rsidRPr="00020CF3" w:rsidRDefault="00900998" w:rsidP="00900998">
      <w:pPr>
        <w:rPr>
          <w:sz w:val="16"/>
        </w:rPr>
      </w:pPr>
      <w:r w:rsidRPr="00020CF3">
        <w:rPr>
          <w:rStyle w:val="StyleBoldUnderline"/>
          <w:highlight w:val="yellow"/>
        </w:rPr>
        <w:t>The lack of warming</w:t>
      </w:r>
      <w:r w:rsidRPr="00020CF3">
        <w:rPr>
          <w:rStyle w:val="StyleBoldUnderline"/>
        </w:rPr>
        <w:t xml:space="preserve"> for more than a decade—indeed, the smaller-than-predicted warming over the 22 years</w:t>
      </w:r>
      <w:r w:rsidRPr="00020CF3">
        <w:rPr>
          <w:sz w:val="16"/>
        </w:rPr>
        <w:t xml:space="preserve"> since the U.N.'s Intergovernmental Panel on Climate Change (IPCC) began issuing projections—</w:t>
      </w:r>
      <w:r w:rsidRPr="00020CF3">
        <w:rPr>
          <w:rStyle w:val="StyleBoldUnderline"/>
          <w:highlight w:val="yellow"/>
        </w:rPr>
        <w:t>suggests that</w:t>
      </w:r>
      <w:r w:rsidRPr="00020CF3">
        <w:rPr>
          <w:rStyle w:val="StyleBoldUnderline"/>
        </w:rPr>
        <w:t xml:space="preserve"> computer </w:t>
      </w:r>
      <w:r w:rsidRPr="00020CF3">
        <w:rPr>
          <w:rStyle w:val="StyleBoldUnderline"/>
          <w:highlight w:val="yellow"/>
        </w:rPr>
        <w:t xml:space="preserve">models have </w:t>
      </w:r>
      <w:r w:rsidRPr="00020CF3">
        <w:rPr>
          <w:rStyle w:val="StyleBoldUnderline"/>
        </w:rPr>
        <w:t xml:space="preserve">greatly </w:t>
      </w:r>
      <w:r w:rsidRPr="00020CF3">
        <w:rPr>
          <w:rStyle w:val="StyleBoldUnderline"/>
          <w:highlight w:val="yellow"/>
        </w:rPr>
        <w:t>exaggerated how much warming</w:t>
      </w:r>
      <w:r w:rsidRPr="00020CF3">
        <w:rPr>
          <w:rStyle w:val="StyleBoldUnderline"/>
        </w:rPr>
        <w:t xml:space="preserve"> additional </w:t>
      </w:r>
      <w:r w:rsidRPr="00020CF3">
        <w:rPr>
          <w:rStyle w:val="StyleBoldUnderline"/>
          <w:highlight w:val="yellow"/>
        </w:rPr>
        <w:t>CO2 can cause</w:t>
      </w:r>
      <w:r w:rsidRPr="00020CF3">
        <w:rPr>
          <w:rStyle w:val="StyleBoldUnderline"/>
        </w:rPr>
        <w:t>.</w:t>
      </w:r>
      <w:r w:rsidRPr="00020CF3">
        <w:rPr>
          <w:sz w:val="16"/>
        </w:rPr>
        <w:t xml:space="preserve"> Faced with this embarrassment, </w:t>
      </w:r>
      <w:r w:rsidRPr="00020CF3">
        <w:rPr>
          <w:rStyle w:val="StyleBoldUnderline"/>
        </w:rPr>
        <w:t>those promoting alarm have shifted their drumbeat from warming to weather extremes</w:t>
      </w:r>
      <w:r w:rsidRPr="00020CF3">
        <w:rPr>
          <w:sz w:val="16"/>
        </w:rPr>
        <w:t>, to enable anything unusual that happens in our chaotic climate to be ascribed to CO2.</w:t>
      </w:r>
    </w:p>
    <w:p w:rsidR="00900998" w:rsidRPr="00020CF3" w:rsidRDefault="00900998" w:rsidP="00900998">
      <w:pPr>
        <w:rPr>
          <w:sz w:val="16"/>
        </w:rPr>
      </w:pPr>
      <w:r w:rsidRPr="00020CF3">
        <w:rPr>
          <w:rStyle w:val="StyleBoldUnderline"/>
        </w:rPr>
        <w:t>The fact is that CO2 is not a pollutant.</w:t>
      </w:r>
      <w:r w:rsidRPr="00020CF3">
        <w:rPr>
          <w:sz w:val="16"/>
        </w:rPr>
        <w:t xml:space="preserve">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w:t>
      </w:r>
    </w:p>
    <w:p w:rsidR="00900998" w:rsidRDefault="00900998" w:rsidP="00900998"/>
    <w:p w:rsidR="00900998" w:rsidRDefault="00900998" w:rsidP="00900998">
      <w:pPr>
        <w:pStyle w:val="Heading3"/>
      </w:pPr>
      <w:r>
        <w:t>2NC—No Extinction</w:t>
      </w:r>
    </w:p>
    <w:p w:rsidR="00900998" w:rsidRDefault="00900998" w:rsidP="00900998">
      <w:pPr>
        <w:pStyle w:val="Heading4"/>
      </w:pPr>
      <w:r>
        <w:t>Adaptation means no catastrophic impact to warming</w:t>
      </w:r>
    </w:p>
    <w:p w:rsidR="00900998" w:rsidRPr="00020CF3" w:rsidRDefault="00900998" w:rsidP="00900998">
      <w:r w:rsidRPr="00FE3B8C">
        <w:rPr>
          <w:rStyle w:val="StyleStyleBold12pt"/>
        </w:rPr>
        <w:t>Kenny 12</w:t>
      </w:r>
      <w:r>
        <w:t xml:space="preserve"> [April 9, 2012, Charles, </w:t>
      </w:r>
      <w:r w:rsidRPr="00125803">
        <w:t>senior fellow at the Center for Global Development, a Schwartz fellow at the New America Foundation, and author, most recently, of Getting Better: Why Global Development Is Succeeding and How We Can Improve the W</w:t>
      </w:r>
      <w:r>
        <w:t>orld Even More., “Not Too Hot to Handle</w:t>
      </w:r>
      <w:r w:rsidRPr="00020CF3">
        <w:t>,” http://www.foreignpolicy.com/articles/2012/04/09/not_too_hot_to_handle?print=yes&amp;hidecomments=yes&amp;page=full</w:t>
      </w:r>
      <w:r>
        <w:t>]</w:t>
      </w:r>
    </w:p>
    <w:p w:rsidR="00900998" w:rsidRDefault="00900998" w:rsidP="00900998"/>
    <w:p w:rsidR="00900998" w:rsidRPr="00020CF3" w:rsidRDefault="00900998" w:rsidP="00900998">
      <w:pPr>
        <w:rPr>
          <w:sz w:val="16"/>
        </w:rPr>
      </w:pPr>
      <w:r w:rsidRPr="00020CF3">
        <w:rPr>
          <w:sz w:val="16"/>
        </w:rPr>
        <w:t xml:space="preserve">But for all international diplomats appear desperate to affirm the self-worth of pessimists and doomsayers worldwide, </w:t>
      </w:r>
      <w:r w:rsidRPr="00020CF3">
        <w:rPr>
          <w:rStyle w:val="StyleBoldUnderline"/>
        </w:rPr>
        <w:t>it is important to put climate change in a broader context.</w:t>
      </w:r>
      <w:r w:rsidRPr="00020CF3">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020CF3">
        <w:rPr>
          <w:rStyle w:val="StyleBoldUnderline"/>
          <w:highlight w:val="yellow"/>
        </w:rPr>
        <w:t>it is</w:t>
      </w:r>
      <w:r w:rsidRPr="00020CF3">
        <w:rPr>
          <w:rStyle w:val="StyleBoldUnderline"/>
        </w:rPr>
        <w:t xml:space="preserve"> also </w:t>
      </w:r>
      <w:r w:rsidRPr="00020CF3">
        <w:rPr>
          <w:rStyle w:val="StyleBoldUnderline"/>
          <w:highlight w:val="yellow"/>
        </w:rPr>
        <w:t>a problem</w:t>
      </w:r>
      <w:r w:rsidRPr="00020CF3">
        <w:rPr>
          <w:rStyle w:val="StyleBoldUnderline"/>
        </w:rPr>
        <w:t xml:space="preserve"> that </w:t>
      </w:r>
      <w:r w:rsidRPr="00020CF3">
        <w:rPr>
          <w:rStyle w:val="StyleBoldUnderline"/>
          <w:highlight w:val="yellow"/>
        </w:rPr>
        <w:t>we know how to tackle, and one to which we have some time to respond</w:t>
      </w:r>
      <w:r w:rsidRPr="00020CF3">
        <w:rPr>
          <w:rStyle w:val="StyleBoldUnderline"/>
        </w:rPr>
        <w:t xml:space="preserve"> before it is likely to completely derail progress. </w:t>
      </w:r>
      <w:r w:rsidRPr="00020CF3">
        <w:rPr>
          <w:sz w:val="16"/>
        </w:rPr>
        <w:t>And that's good news, because the fact that it's manageable is the best reason to try to tackle it rather than abandon all hope like a steerage class passenger in the bowels of the Titanic.</w:t>
      </w:r>
    </w:p>
    <w:p w:rsidR="00900998" w:rsidRPr="00020CF3" w:rsidRDefault="00900998" w:rsidP="00900998">
      <w:pPr>
        <w:rPr>
          <w:sz w:val="16"/>
        </w:rPr>
      </w:pPr>
      <w:r w:rsidRPr="00020CF3">
        <w:rPr>
          <w:sz w:val="16"/>
        </w:rPr>
        <w:t xml:space="preserve">Start with the economy. The Stern Review, led by the distinguished British economist Nicholas Stern, is the most comprehensive look to date at the economics of climate change. It suggests that, </w:t>
      </w:r>
      <w:r w:rsidRPr="00020CF3">
        <w:rPr>
          <w:rStyle w:val="StyleBoldUnderline"/>
        </w:rPr>
        <w:t xml:space="preserve">in terms of income, </w:t>
      </w:r>
      <w:r w:rsidRPr="00020CF3">
        <w:rPr>
          <w:rStyle w:val="StyleBoldUnderline"/>
          <w:highlight w:val="yellow"/>
        </w:rPr>
        <w:t>g</w:t>
      </w:r>
      <w:r w:rsidRPr="00020CF3">
        <w:rPr>
          <w:sz w:val="16"/>
        </w:rPr>
        <w:t>reen</w:t>
      </w:r>
      <w:r w:rsidRPr="00020CF3">
        <w:rPr>
          <w:rStyle w:val="StyleBoldUnderline"/>
          <w:highlight w:val="yellow"/>
        </w:rPr>
        <w:t>h</w:t>
      </w:r>
      <w:r w:rsidRPr="00020CF3">
        <w:rPr>
          <w:sz w:val="16"/>
        </w:rPr>
        <w:t xml:space="preserve">ouse </w:t>
      </w:r>
      <w:r w:rsidRPr="00020CF3">
        <w:rPr>
          <w:rStyle w:val="StyleBoldUnderline"/>
          <w:highlight w:val="yellow"/>
        </w:rPr>
        <w:t>g</w:t>
      </w:r>
      <w:r w:rsidRPr="00020CF3">
        <w:rPr>
          <w:sz w:val="16"/>
        </w:rPr>
        <w:t xml:space="preserve">asses </w:t>
      </w:r>
      <w:r w:rsidRPr="00020CF3">
        <w:rPr>
          <w:rStyle w:val="StyleBoldUnderline"/>
          <w:highlight w:val="yellow"/>
        </w:rPr>
        <w:t>are a threat to global growth, but hardly</w:t>
      </w:r>
      <w:r w:rsidRPr="00020CF3">
        <w:rPr>
          <w:rStyle w:val="StyleBoldUnderline"/>
        </w:rPr>
        <w:t xml:space="preserve"> an immediate or </w:t>
      </w:r>
      <w:r w:rsidRPr="00020CF3">
        <w:rPr>
          <w:rStyle w:val="StyleBoldUnderline"/>
          <w:highlight w:val="yellow"/>
        </w:rPr>
        <w:t>catastrophic</w:t>
      </w:r>
      <w:r w:rsidRPr="00020CF3">
        <w:rPr>
          <w:rStyle w:val="StyleBoldUnderline"/>
        </w:rPr>
        <w:t xml:space="preserve"> one.</w:t>
      </w:r>
      <w:r w:rsidRPr="00020CF3">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020CF3">
        <w:rPr>
          <w:rStyle w:val="StyleBoldUnderline"/>
          <w:highlight w:val="yellow"/>
        </w:rPr>
        <w:t>even under this model</w:t>
      </w:r>
      <w:r w:rsidRPr="00020CF3">
        <w:rPr>
          <w:rStyle w:val="StyleBoldUnderline"/>
        </w:rPr>
        <w:t xml:space="preserve">, Afghanistan's GDP per capita climbs </w:t>
      </w:r>
      <w:proofErr w:type="spellStart"/>
      <w:r w:rsidRPr="00020CF3">
        <w:rPr>
          <w:rStyle w:val="StyleBoldUnderline"/>
        </w:rPr>
        <w:t>sixfold</w:t>
      </w:r>
      <w:proofErr w:type="spellEnd"/>
      <w:r w:rsidRPr="00020CF3">
        <w:rPr>
          <w:rStyle w:val="StyleBoldUnderline"/>
        </w:rPr>
        <w:t xml:space="preserve"> over the next 90 years, India and China </w:t>
      </w:r>
      <w:proofErr w:type="spellStart"/>
      <w:r w:rsidRPr="00020CF3">
        <w:rPr>
          <w:rStyle w:val="StyleBoldUnderline"/>
        </w:rPr>
        <w:t>ninefold</w:t>
      </w:r>
      <w:proofErr w:type="spellEnd"/>
      <w:r w:rsidRPr="00020CF3">
        <w:rPr>
          <w:rStyle w:val="StyleBoldUnderline"/>
        </w:rPr>
        <w:t xml:space="preserve">, and Ethiopia's income increases by a factor of 10. </w:t>
      </w:r>
      <w:r w:rsidRPr="00020CF3">
        <w:rPr>
          <w:sz w:val="16"/>
        </w:rPr>
        <w:t>Knock off a third for the most pessimistic simulation of the economic impact of climate change suggested by the Stern report, and</w:t>
      </w:r>
      <w:r w:rsidRPr="00020CF3">
        <w:rPr>
          <w:rStyle w:val="StyleBoldUnderline"/>
        </w:rPr>
        <w:t xml:space="preserve"> </w:t>
      </w:r>
      <w:r w:rsidRPr="00020CF3">
        <w:rPr>
          <w:rStyle w:val="StyleBoldUnderline"/>
          <w:highlight w:val="yellow"/>
        </w:rPr>
        <w:t>people in those countries are still</w:t>
      </w:r>
      <w:r w:rsidRPr="00020CF3">
        <w:rPr>
          <w:rStyle w:val="StyleBoldUnderline"/>
        </w:rPr>
        <w:t xml:space="preserve"> markedly </w:t>
      </w:r>
      <w:r w:rsidRPr="00020CF3">
        <w:rPr>
          <w:rStyle w:val="StyleBoldUnderline"/>
          <w:highlight w:val="yellow"/>
        </w:rPr>
        <w:t>better off</w:t>
      </w:r>
      <w:r w:rsidRPr="00020CF3">
        <w:rPr>
          <w:sz w:val="16"/>
        </w:rPr>
        <w:t xml:space="preserve"> -- four times as rich for Afghanistan, a little more than six times as rich for Ethiopia.</w:t>
      </w:r>
    </w:p>
    <w:p w:rsidR="00900998" w:rsidRPr="00020CF3" w:rsidRDefault="00900998" w:rsidP="00900998">
      <w:pPr>
        <w:rPr>
          <w:sz w:val="16"/>
        </w:rPr>
      </w:pPr>
      <w:r w:rsidRPr="00020CF3">
        <w:rPr>
          <w:sz w:val="16"/>
        </w:rPr>
        <w:t xml:space="preserve">It's worth emphasizing that </w:t>
      </w:r>
      <w:r w:rsidRPr="00020CF3">
        <w:rPr>
          <w:rStyle w:val="StyleBoldUnderline"/>
        </w:rPr>
        <w:t>the Stern report suggests that the costs of dramatically reducing greenhouse-gas emissions is closer to 1</w:t>
      </w:r>
      <w:r w:rsidRPr="00020CF3">
        <w:rPr>
          <w:sz w:val="16"/>
        </w:rPr>
        <w:t xml:space="preserve"> (or maybe 2) </w:t>
      </w:r>
      <w:r w:rsidRPr="00020CF3">
        <w:rPr>
          <w:rStyle w:val="StyleBoldUnderline"/>
        </w:rPr>
        <w:t>percent of world GDP</w:t>
      </w:r>
      <w:r w:rsidRPr="00020CF3">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020CF3">
        <w:rPr>
          <w:rStyle w:val="StyleBoldUnderline"/>
          <w:highlight w:val="yellow"/>
        </w:rPr>
        <w:t>the</w:t>
      </w:r>
      <w:r w:rsidRPr="00020CF3">
        <w:rPr>
          <w:rStyle w:val="StyleBoldUnderline"/>
        </w:rPr>
        <w:t xml:space="preserve"> global </w:t>
      </w:r>
      <w:r w:rsidRPr="00020CF3">
        <w:rPr>
          <w:rStyle w:val="StyleBoldUnderline"/>
          <w:highlight w:val="yellow"/>
        </w:rPr>
        <w:t>economy is</w:t>
      </w:r>
      <w:r w:rsidRPr="00020CF3">
        <w:rPr>
          <w:rStyle w:val="StyleBoldUnderline"/>
        </w:rPr>
        <w:t xml:space="preserve"> probably </w:t>
      </w:r>
      <w:r w:rsidRPr="00020CF3">
        <w:rPr>
          <w:rStyle w:val="StyleBoldUnderline"/>
          <w:highlight w:val="yellow"/>
        </w:rPr>
        <w:t>not going to collapse</w:t>
      </w:r>
      <w:r w:rsidRPr="00020CF3">
        <w:rPr>
          <w:rStyle w:val="StyleBoldUnderline"/>
        </w:rPr>
        <w:t xml:space="preserve"> over the next century </w:t>
      </w:r>
      <w:r w:rsidRPr="00020CF3">
        <w:rPr>
          <w:rStyle w:val="StyleBoldUnderline"/>
          <w:highlight w:val="yellow"/>
        </w:rPr>
        <w:t>even if we</w:t>
      </w:r>
      <w:r w:rsidRPr="00020CF3">
        <w:rPr>
          <w:sz w:val="16"/>
        </w:rPr>
        <w:t xml:space="preserve"> are idiotic enough to </w:t>
      </w:r>
      <w:r w:rsidRPr="00020CF3">
        <w:rPr>
          <w:rStyle w:val="StyleBoldUnderline"/>
          <w:highlight w:val="yellow"/>
        </w:rPr>
        <w:t>delay</w:t>
      </w:r>
      <w:r w:rsidRPr="00020CF3">
        <w:rPr>
          <w:rStyle w:val="StyleBoldUnderline"/>
        </w:rPr>
        <w:t xml:space="preserve"> our response</w:t>
      </w:r>
      <w:r w:rsidRPr="00020CF3">
        <w:rPr>
          <w:sz w:val="16"/>
        </w:rPr>
        <w:t xml:space="preserve"> to climate change by a few years. For all the flooding, the drought, and the skyrocketing bills for air conditioning, </w:t>
      </w:r>
      <w:r w:rsidRPr="00020CF3">
        <w:rPr>
          <w:rStyle w:val="StyleBoldUnderline"/>
        </w:rPr>
        <w:t>the economy would keep on expanding</w:t>
      </w:r>
      <w:r w:rsidRPr="00020CF3">
        <w:rPr>
          <w:sz w:val="16"/>
        </w:rPr>
        <w:t>, according to the data that Stern uses.</w:t>
      </w:r>
    </w:p>
    <w:p w:rsidR="00900998" w:rsidRPr="00020CF3" w:rsidRDefault="00900998" w:rsidP="00900998">
      <w:pPr>
        <w:rPr>
          <w:sz w:val="16"/>
        </w:rPr>
      </w:pPr>
      <w:proofErr w:type="gramStart"/>
      <w:r w:rsidRPr="00020CF3">
        <w:rPr>
          <w:sz w:val="16"/>
        </w:rPr>
        <w:t>And what about the impact on global health?</w:t>
      </w:r>
      <w:proofErr w:type="gramEnd"/>
      <w:r w:rsidRPr="00020CF3">
        <w:rPr>
          <w:sz w:val="16"/>
        </w:rPr>
        <w:t xml:space="preserve">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900998" w:rsidRPr="00020CF3" w:rsidRDefault="00900998" w:rsidP="00900998">
      <w:pPr>
        <w:rPr>
          <w:sz w:val="16"/>
        </w:rPr>
      </w:pPr>
      <w:r w:rsidRPr="00020CF3">
        <w:rPr>
          <w:sz w:val="16"/>
        </w:rPr>
        <w:t xml:space="preserve">What about other diseases? Christian </w:t>
      </w:r>
      <w:r w:rsidRPr="00020CF3">
        <w:rPr>
          <w:rStyle w:val="StyleBoldUnderline"/>
        </w:rPr>
        <w:t>Zimmermann</w:t>
      </w:r>
      <w:r w:rsidRPr="00020CF3">
        <w:rPr>
          <w:sz w:val="16"/>
        </w:rPr>
        <w:t xml:space="preserve"> at the University of Connecticut </w:t>
      </w:r>
      <w:r w:rsidRPr="00020CF3">
        <w:rPr>
          <w:rStyle w:val="StyleBoldUnderline"/>
        </w:rPr>
        <w:t>and</w:t>
      </w:r>
      <w:r w:rsidRPr="00020CF3">
        <w:rPr>
          <w:sz w:val="16"/>
        </w:rPr>
        <w:t xml:space="preserve"> Douglas </w:t>
      </w:r>
      <w:proofErr w:type="spellStart"/>
      <w:r w:rsidRPr="00020CF3">
        <w:rPr>
          <w:sz w:val="16"/>
        </w:rPr>
        <w:t>Gollin</w:t>
      </w:r>
      <w:proofErr w:type="spellEnd"/>
      <w:r w:rsidRPr="00020CF3">
        <w:rPr>
          <w:sz w:val="16"/>
        </w:rPr>
        <w:t xml:space="preserve"> at </w:t>
      </w:r>
      <w:r w:rsidRPr="00020CF3">
        <w:rPr>
          <w:rStyle w:val="StyleBoldUnderline"/>
        </w:rPr>
        <w:t>Williams evaluate the likely impact of a 3-degree rise in temperatures on tropical diseases</w:t>
      </w:r>
      <w:r w:rsidRPr="00020CF3">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020CF3">
        <w:rPr>
          <w:rStyle w:val="StyleBoldUnderline"/>
          <w:highlight w:val="yellow"/>
        </w:rPr>
        <w:t>there are existing tools to prevent or treat</w:t>
      </w:r>
      <w:r w:rsidRPr="00020CF3">
        <w:rPr>
          <w:rStyle w:val="StyleBoldUnderline"/>
        </w:rPr>
        <w:t xml:space="preserve"> most tropical </w:t>
      </w:r>
      <w:r w:rsidRPr="00020CF3">
        <w:rPr>
          <w:rStyle w:val="StyleBoldUnderline"/>
          <w:highlight w:val="yellow"/>
        </w:rPr>
        <w:t>diseases</w:t>
      </w:r>
      <w:r w:rsidRPr="00020CF3">
        <w:rPr>
          <w:sz w:val="16"/>
        </w:rPr>
        <w:t xml:space="preserve">, and Zimmerman and </w:t>
      </w:r>
      <w:proofErr w:type="spellStart"/>
      <w:r w:rsidRPr="00020CF3">
        <w:rPr>
          <w:sz w:val="16"/>
        </w:rPr>
        <w:t>Gollin</w:t>
      </w:r>
      <w:proofErr w:type="spellEnd"/>
      <w:r w:rsidRPr="00020CF3">
        <w:rPr>
          <w:sz w:val="16"/>
        </w:rPr>
        <w:t xml:space="preserve"> suggest "</w:t>
      </w:r>
      <w:r w:rsidRPr="00020CF3">
        <w:rPr>
          <w:rStyle w:val="StyleBoldUnderline"/>
        </w:rPr>
        <w:t xml:space="preserve">rather modest </w:t>
      </w:r>
      <w:r w:rsidRPr="00020CF3">
        <w:rPr>
          <w:rStyle w:val="StyleBoldUnderline"/>
          <w:highlight w:val="yellow"/>
        </w:rPr>
        <w:t>improvements in protection</w:t>
      </w:r>
      <w:r w:rsidRPr="00020CF3">
        <w:rPr>
          <w:sz w:val="16"/>
        </w:rPr>
        <w:t xml:space="preserve"> efficacy </w:t>
      </w:r>
      <w:r w:rsidRPr="00020CF3">
        <w:rPr>
          <w:rStyle w:val="StyleBoldUnderline"/>
          <w:highlight w:val="yellow"/>
        </w:rPr>
        <w:t>could compensate</w:t>
      </w:r>
      <w:r w:rsidRPr="00020CF3">
        <w:rPr>
          <w:sz w:val="16"/>
        </w:rPr>
        <w:t xml:space="preserve"> for the consequences of climate change." We can deal with this one.</w:t>
      </w:r>
    </w:p>
    <w:p w:rsidR="00900998" w:rsidRPr="00020CF3" w:rsidRDefault="00900998" w:rsidP="00900998">
      <w:pPr>
        <w:rPr>
          <w:sz w:val="16"/>
        </w:rPr>
      </w:pPr>
      <w:r w:rsidRPr="00020CF3">
        <w:rPr>
          <w:rStyle w:val="StyleBoldUnderline"/>
          <w:highlight w:val="yellow"/>
        </w:rPr>
        <w:t>It's the same with agriculture</w:t>
      </w:r>
      <w:r w:rsidRPr="00020CF3">
        <w:rPr>
          <w:rStyle w:val="StyleBoldUnderline"/>
        </w:rPr>
        <w:t xml:space="preserve">. </w:t>
      </w:r>
      <w:r w:rsidRPr="00020CF3">
        <w:rPr>
          <w:sz w:val="16"/>
        </w:rPr>
        <w:t xml:space="preserve">Global warming will have many negative (and a few positive) impacts on food supply, but it is likely that </w:t>
      </w:r>
      <w:r w:rsidRPr="00020CF3">
        <w:rPr>
          <w:rStyle w:val="StyleBoldUnderline"/>
          <w:highlight w:val="yellow"/>
        </w:rPr>
        <w:t>other impacts</w:t>
      </w:r>
      <w:r w:rsidRPr="00020CF3">
        <w:rPr>
          <w:sz w:val="16"/>
        </w:rPr>
        <w:t xml:space="preserve"> -- both positive, </w:t>
      </w:r>
      <w:r w:rsidRPr="00020CF3">
        <w:rPr>
          <w:rStyle w:val="StyleBoldUnderline"/>
        </w:rPr>
        <w:t>including technological change</w:t>
      </w:r>
      <w:r w:rsidRPr="00020CF3">
        <w:rPr>
          <w:sz w:val="16"/>
        </w:rPr>
        <w:t xml:space="preserve">, and negative, like the exhaustion of aquifers-- </w:t>
      </w:r>
      <w:r w:rsidRPr="00020CF3">
        <w:rPr>
          <w:rStyle w:val="StyleBoldUnderline"/>
          <w:highlight w:val="yellow"/>
        </w:rPr>
        <w:t>will have</w:t>
      </w:r>
      <w:r w:rsidRPr="00020CF3">
        <w:rPr>
          <w:rStyle w:val="StyleBoldUnderline"/>
        </w:rPr>
        <w:t xml:space="preserve"> far </w:t>
      </w:r>
      <w:r w:rsidRPr="00020CF3">
        <w:rPr>
          <w:rStyle w:val="StyleBoldUnderline"/>
          <w:highlight w:val="yellow"/>
        </w:rPr>
        <w:t>bigger effects</w:t>
      </w:r>
      <w:r w:rsidRPr="00020CF3">
        <w:rPr>
          <w:rStyle w:val="StyleBoldUnderline"/>
        </w:rPr>
        <w:t xml:space="preserve">. </w:t>
      </w:r>
      <w:r w:rsidRPr="00020CF3">
        <w:rPr>
          <w:sz w:val="16"/>
        </w:rPr>
        <w:t>The 2001 IPCC report suggested that climate change over the long term could reduce agricultural yields by as much as 30 percent. Compare that with the 90 percent increase in rice yields in Indonesia between 1970 and 2006, for example.</w:t>
      </w:r>
    </w:p>
    <w:p w:rsidR="00900998" w:rsidRPr="00020CF3" w:rsidRDefault="00900998" w:rsidP="00900998">
      <w:pPr>
        <w:rPr>
          <w:sz w:val="16"/>
        </w:rPr>
      </w:pPr>
      <w:r w:rsidRPr="00020CF3">
        <w:rPr>
          <w:sz w:val="16"/>
        </w:rPr>
        <w:t xml:space="preserve">Again, </w:t>
      </w:r>
      <w:r w:rsidRPr="00020CF3">
        <w:rPr>
          <w:rStyle w:val="StyleBoldUnderline"/>
        </w:rPr>
        <w:t>while climate change will make extreme weather events and natural disasters</w:t>
      </w:r>
      <w:r w:rsidRPr="00020CF3">
        <w:rPr>
          <w:sz w:val="16"/>
        </w:rPr>
        <w:t xml:space="preserve"> like flooding and hurricanes </w:t>
      </w:r>
      <w:r w:rsidRPr="00020CF3">
        <w:rPr>
          <w:rStyle w:val="StyleBoldUnderline"/>
        </w:rPr>
        <w:t xml:space="preserve">more common, </w:t>
      </w:r>
      <w:r w:rsidRPr="00020CF3">
        <w:rPr>
          <w:rStyle w:val="StyleBoldUnderline"/>
          <w:highlight w:val="yellow"/>
        </w:rPr>
        <w:t>the negative effect</w:t>
      </w:r>
      <w:r w:rsidRPr="00020CF3">
        <w:rPr>
          <w:rStyle w:val="StyleBoldUnderline"/>
        </w:rPr>
        <w:t xml:space="preserve"> on global quality of life </w:t>
      </w:r>
      <w:r w:rsidRPr="00020CF3">
        <w:rPr>
          <w:rStyle w:val="StyleBoldUnderline"/>
          <w:highlight w:val="yellow"/>
        </w:rPr>
        <w:t>will be reduced if economies</w:t>
      </w:r>
      <w:r w:rsidRPr="00020CF3">
        <w:rPr>
          <w:rStyle w:val="StyleBoldUnderline"/>
        </w:rPr>
        <w:t xml:space="preserve"> continue to </w:t>
      </w:r>
      <w:r w:rsidRPr="00020CF3">
        <w:rPr>
          <w:rStyle w:val="StyleBoldUnderline"/>
          <w:highlight w:val="yellow"/>
        </w:rPr>
        <w:t>grow</w:t>
      </w:r>
      <w:r w:rsidRPr="00020CF3">
        <w:rPr>
          <w:rStyle w:val="StyleBoldUnderline"/>
        </w:rPr>
        <w:t>.</w:t>
      </w:r>
      <w:r w:rsidRPr="00020CF3">
        <w:rPr>
          <w:sz w:val="16"/>
        </w:rPr>
        <w:t xml:space="preserve"> That's because, as Matthew Kahn from Tufts University has shown, </w:t>
      </w:r>
      <w:r w:rsidRPr="00020CF3">
        <w:rPr>
          <w:rStyle w:val="StyleBoldUnderline"/>
          <w:highlight w:val="yellow"/>
        </w:rPr>
        <w:t>the safest place to suffer a natural disaster is</w:t>
      </w:r>
      <w:r w:rsidRPr="00020CF3">
        <w:rPr>
          <w:rStyle w:val="StyleBoldUnderline"/>
        </w:rPr>
        <w:t xml:space="preserve"> in </w:t>
      </w:r>
      <w:r w:rsidRPr="00020CF3">
        <w:rPr>
          <w:rStyle w:val="StyleBoldUnderline"/>
          <w:highlight w:val="yellow"/>
        </w:rPr>
        <w:t>a rich country</w:t>
      </w:r>
      <w:r w:rsidRPr="00020CF3">
        <w:rPr>
          <w:rStyle w:val="StyleBoldUnderline"/>
        </w:rPr>
        <w:t>.</w:t>
      </w:r>
      <w:r w:rsidRPr="00020CF3">
        <w:rPr>
          <w:sz w:val="16"/>
        </w:rPr>
        <w:t xml:space="preserve"> The more money that people and governments have, the more they can both afford and enforce building codes, land use regulations, and public infrastructure like flood defenses that lower death tolls.</w:t>
      </w:r>
    </w:p>
    <w:p w:rsidR="00900998" w:rsidRPr="00020CF3" w:rsidRDefault="00900998" w:rsidP="00900998">
      <w:pPr>
        <w:rPr>
          <w:sz w:val="16"/>
        </w:rPr>
      </w:pPr>
      <w:r w:rsidRPr="00020CF3">
        <w:rPr>
          <w:sz w:val="16"/>
        </w:rPr>
        <w:t xml:space="preserve">Let's also not forget how human psychology works. Too many environmentalists suggest that </w:t>
      </w:r>
      <w:r w:rsidRPr="00020CF3">
        <w:rPr>
          <w:rStyle w:val="StyleBoldUnderline"/>
          <w:highlight w:val="yellow"/>
        </w:rPr>
        <w:t>dealing with climate change</w:t>
      </w:r>
      <w:r w:rsidRPr="00020CF3">
        <w:rPr>
          <w:sz w:val="16"/>
        </w:rPr>
        <w:t xml:space="preserve"> will take immediate and radical retooling of the global economy. It won't. It </w:t>
      </w:r>
      <w:r w:rsidRPr="00020CF3">
        <w:rPr>
          <w:rStyle w:val="StyleBoldUnderline"/>
          <w:highlight w:val="yellow"/>
        </w:rPr>
        <w:t>is</w:t>
      </w:r>
      <w:r w:rsidRPr="00020CF3">
        <w:rPr>
          <w:rStyle w:val="StyleBoldUnderline"/>
        </w:rPr>
        <w:t xml:space="preserve"> affordable, </w:t>
      </w:r>
      <w:r w:rsidRPr="00020CF3">
        <w:rPr>
          <w:rStyle w:val="StyleBoldUnderline"/>
          <w:highlight w:val="yellow"/>
        </w:rPr>
        <w:t>practical</w:t>
      </w:r>
      <w:r w:rsidRPr="00020CF3">
        <w:rPr>
          <w:rStyle w:val="StyleBoldUnderline"/>
        </w:rPr>
        <w:t>, and wouldn't take a revolution.</w:t>
      </w:r>
      <w:r w:rsidRPr="00020CF3">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w:t>
      </w:r>
      <w:proofErr w:type="spellStart"/>
      <w:r w:rsidRPr="00020CF3">
        <w:rPr>
          <w:sz w:val="16"/>
        </w:rPr>
        <w:t>fracked</w:t>
      </w:r>
      <w:proofErr w:type="spellEnd"/>
      <w:r w:rsidRPr="00020CF3">
        <w:rPr>
          <w:sz w:val="16"/>
        </w:rPr>
        <w:t xml:space="preserve"> once more or India builds another three coal-fueled power plants, the only logical thing to do when the </w:t>
      </w:r>
      <w:proofErr w:type="spellStart"/>
      <w:r w:rsidRPr="00020CF3">
        <w:rPr>
          <w:sz w:val="16"/>
        </w:rPr>
        <w:t>fracking</w:t>
      </w:r>
      <w:proofErr w:type="spellEnd"/>
      <w:r w:rsidRPr="00020CF3">
        <w:rPr>
          <w:sz w:val="16"/>
        </w:rPr>
        <w:t xml:space="preserve"> or the building occurs is to sit back, put your Toms shoes on the couch, and drink micro-brewed herbal tea until civilization collapses. Climate change isn't like that -- or at the very least, isn't like that yet.</w:t>
      </w:r>
    </w:p>
    <w:p w:rsidR="00900998" w:rsidRPr="00020CF3" w:rsidRDefault="00900998" w:rsidP="00900998">
      <w:pPr>
        <w:rPr>
          <w:rStyle w:val="StyleBoldUnderline"/>
        </w:rPr>
      </w:pPr>
      <w:r w:rsidRPr="00020CF3">
        <w:rPr>
          <w:sz w:val="16"/>
        </w:rPr>
        <w:t xml:space="preserve">So, </w:t>
      </w:r>
      <w:r w:rsidRPr="00020CF3">
        <w:rPr>
          <w:rStyle w:val="StyleBoldUnderline"/>
        </w:rPr>
        <w:t xml:space="preserve">if you're really just looking for a reason to strap on the "end of the world is nigh" placards and go for a walk, </w:t>
      </w:r>
      <w:r w:rsidRPr="00020CF3">
        <w:rPr>
          <w:rStyle w:val="StyleBoldUnderline"/>
          <w:highlight w:val="yellow"/>
        </w:rPr>
        <w:t>you can find better excuses</w:t>
      </w:r>
      <w:r w:rsidRPr="00020CF3">
        <w:rPr>
          <w:rStyle w:val="StyleBoldUnderline"/>
        </w:rPr>
        <w:t xml:space="preserve"> -- </w:t>
      </w:r>
      <w:r w:rsidRPr="00020CF3">
        <w:rPr>
          <w:rStyle w:val="StyleBoldUnderline"/>
          <w:highlight w:val="yellow"/>
        </w:rPr>
        <w:t>like</w:t>
      </w:r>
      <w:r w:rsidRPr="00020CF3">
        <w:rPr>
          <w:sz w:val="16"/>
        </w:rPr>
        <w:t xml:space="preserve">, say, the threat of global </w:t>
      </w:r>
      <w:r w:rsidRPr="00020CF3">
        <w:rPr>
          <w:rStyle w:val="StyleBoldUnderline"/>
        </w:rPr>
        <w:t>thermo</w:t>
      </w:r>
      <w:r w:rsidRPr="00020CF3">
        <w:rPr>
          <w:rStyle w:val="StyleBoldUnderline"/>
          <w:highlight w:val="yellow"/>
        </w:rPr>
        <w:t>nucle</w:t>
      </w:r>
      <w:r w:rsidRPr="007A16C3">
        <w:rPr>
          <w:rStyle w:val="StyleBoldUnderline"/>
          <w:highlight w:val="yellow"/>
        </w:rPr>
        <w:t>ar war</w:t>
      </w:r>
      <w:r w:rsidRPr="007A16C3">
        <w:rPr>
          <w:rStyle w:val="StyleBoldUnderline"/>
        </w:rPr>
        <w:t xml:space="preserve"> or a</w:t>
      </w:r>
      <w:r w:rsidRPr="00020CF3">
        <w:rPr>
          <w:sz w:val="16"/>
        </w:rPr>
        <w:t xml:space="preserve"> rogue </w:t>
      </w:r>
      <w:r w:rsidRPr="007A16C3">
        <w:rPr>
          <w:rStyle w:val="StyleBoldUnderline"/>
        </w:rPr>
        <w:t>asteroid</w:t>
      </w:r>
      <w:r w:rsidRPr="00020CF3">
        <w:rPr>
          <w:rStyle w:val="StyleBoldUnderline"/>
        </w:rPr>
        <w:t>. The fight to curb greenhouse gas emissions is one for the hard-nosed optimist.</w:t>
      </w:r>
    </w:p>
    <w:p w:rsidR="00900998" w:rsidRPr="0060144B" w:rsidRDefault="00900998" w:rsidP="00900998"/>
    <w:p w:rsidR="00900998" w:rsidRPr="00C801D0" w:rsidRDefault="00900998" w:rsidP="00900998">
      <w:pPr>
        <w:pStyle w:val="Heading3"/>
        <w:rPr>
          <w:rFonts w:eastAsia="MS Mincho"/>
        </w:rPr>
      </w:pPr>
      <w:bookmarkStart w:id="13" w:name="_Toc331022523"/>
      <w:proofErr w:type="spellStart"/>
      <w:r w:rsidRPr="00C801D0">
        <w:rPr>
          <w:rFonts w:eastAsia="MS Mincho"/>
        </w:rPr>
        <w:t>Neg</w:t>
      </w:r>
      <w:proofErr w:type="spellEnd"/>
      <w:r w:rsidRPr="00C801D0">
        <w:rPr>
          <w:rFonts w:eastAsia="MS Mincho"/>
        </w:rPr>
        <w:t xml:space="preserve"> – CCS is decades away</w:t>
      </w:r>
      <w:bookmarkEnd w:id="13"/>
      <w:r w:rsidRPr="00C801D0">
        <w:rPr>
          <w:rFonts w:eastAsia="MS Mincho"/>
        </w:rPr>
        <w:t xml:space="preserve"> </w:t>
      </w:r>
    </w:p>
    <w:p w:rsidR="00900998" w:rsidRPr="00C801D0" w:rsidRDefault="00900998" w:rsidP="00900998">
      <w:pPr>
        <w:keepNext/>
        <w:keepLines/>
        <w:spacing w:before="200"/>
        <w:outlineLvl w:val="3"/>
        <w:rPr>
          <w:rFonts w:eastAsia="Times New Roman"/>
          <w:b/>
          <w:bCs/>
          <w:iCs/>
          <w:sz w:val="26"/>
        </w:rPr>
      </w:pPr>
      <w:r w:rsidRPr="00C801D0">
        <w:rPr>
          <w:rFonts w:eastAsia="Times New Roman"/>
          <w:b/>
          <w:bCs/>
          <w:iCs/>
          <w:sz w:val="26"/>
        </w:rPr>
        <w:t xml:space="preserve">CCS for coal plants is a decade away </w:t>
      </w:r>
    </w:p>
    <w:p w:rsidR="00900998" w:rsidRPr="00C801D0" w:rsidRDefault="00900998" w:rsidP="00900998">
      <w:pPr>
        <w:rPr>
          <w:b/>
          <w:sz w:val="16"/>
          <w:szCs w:val="16"/>
        </w:rPr>
      </w:pPr>
      <w:r>
        <w:rPr>
          <w:b/>
        </w:rPr>
        <w:t xml:space="preserve">Marston &amp; Moore </w:t>
      </w:r>
      <w:r w:rsidRPr="00C801D0">
        <w:rPr>
          <w:b/>
        </w:rPr>
        <w:t xml:space="preserve">8 </w:t>
      </w:r>
      <w:r w:rsidRPr="00C801D0">
        <w:rPr>
          <w:sz w:val="16"/>
          <w:szCs w:val="16"/>
        </w:rPr>
        <w:t xml:space="preserve">– Energy Regulatory Attorney &amp; Oil and Gas Attorney [Philip M. Marston &amp; Patricia A. Moore, “FROM EOR TO CCS: THE EVOLVING LEGAL AND REGULATORY FRAMEWORK FOR CARBON CAPTURE AND STORAGE,” </w:t>
      </w:r>
      <w:r w:rsidRPr="00C801D0">
        <w:rPr>
          <w:sz w:val="16"/>
          <w:szCs w:val="16"/>
          <w:u w:val="single"/>
        </w:rPr>
        <w:t>Energy Law Journal</w:t>
      </w:r>
      <w:r w:rsidRPr="00C801D0">
        <w:rPr>
          <w:sz w:val="16"/>
          <w:szCs w:val="16"/>
        </w:rPr>
        <w:t>, Vol. 29:421, 2008</w:t>
      </w:r>
    </w:p>
    <w:p w:rsidR="00900998" w:rsidRPr="00C801D0" w:rsidRDefault="00900998" w:rsidP="00900998">
      <w:pPr>
        <w:rPr>
          <w:b/>
          <w:sz w:val="16"/>
        </w:rPr>
      </w:pPr>
    </w:p>
    <w:p w:rsidR="00900998" w:rsidRPr="00C801D0" w:rsidRDefault="00900998" w:rsidP="00900998">
      <w:pPr>
        <w:rPr>
          <w:sz w:val="16"/>
        </w:rPr>
      </w:pPr>
      <w:r w:rsidRPr="00C801D0">
        <w:rPr>
          <w:sz w:val="16"/>
        </w:rPr>
        <w:t xml:space="preserve">As discussed above, the current literature and, indeed, current domestic and international events indicate that actual implementation of any new statutory scheme governing permanent storage of CO2 outside of oil and gas-bearing reservoirs is likely some years away. </w:t>
      </w:r>
      <w:r w:rsidRPr="00C801D0">
        <w:rPr>
          <w:u w:val="single"/>
        </w:rPr>
        <w:t xml:space="preserve">Even if legislation were passed, </w:t>
      </w:r>
      <w:r w:rsidRPr="00481E16">
        <w:rPr>
          <w:highlight w:val="yellow"/>
          <w:u w:val="single"/>
        </w:rPr>
        <w:t>implementation</w:t>
      </w:r>
      <w:r w:rsidRPr="00C801D0">
        <w:rPr>
          <w:u w:val="single"/>
        </w:rPr>
        <w:t xml:space="preserve"> by the relevant agencies </w:t>
      </w:r>
      <w:r w:rsidRPr="00481E16">
        <w:rPr>
          <w:highlight w:val="yellow"/>
          <w:u w:val="single"/>
        </w:rPr>
        <w:t>would take</w:t>
      </w:r>
      <w:r w:rsidRPr="00C801D0">
        <w:rPr>
          <w:u w:val="single"/>
        </w:rPr>
        <w:t xml:space="preserve"> considerable </w:t>
      </w:r>
      <w:r w:rsidRPr="00481E16">
        <w:rPr>
          <w:highlight w:val="yellow"/>
          <w:u w:val="single"/>
        </w:rPr>
        <w:t>time</w:t>
      </w:r>
      <w:r w:rsidRPr="00C801D0">
        <w:rPr>
          <w:u w:val="single"/>
        </w:rPr>
        <w:t xml:space="preserve">. Moreover, </w:t>
      </w:r>
      <w:r w:rsidRPr="00481E16">
        <w:rPr>
          <w:highlight w:val="yellow"/>
          <w:u w:val="single"/>
        </w:rPr>
        <w:t>actual implementation of CCS for coal</w:t>
      </w:r>
      <w:r w:rsidRPr="00C801D0">
        <w:rPr>
          <w:u w:val="single"/>
        </w:rPr>
        <w:t xml:space="preserve">-fired power </w:t>
      </w:r>
      <w:r w:rsidRPr="00481E16">
        <w:rPr>
          <w:highlight w:val="yellow"/>
          <w:u w:val="single"/>
        </w:rPr>
        <w:t>plants will require new</w:t>
      </w:r>
      <w:r w:rsidRPr="00481E16">
        <w:rPr>
          <w:u w:val="single"/>
        </w:rPr>
        <w:t xml:space="preserve"> engineering</w:t>
      </w:r>
      <w:r w:rsidRPr="00C801D0">
        <w:rPr>
          <w:u w:val="single"/>
        </w:rPr>
        <w:t xml:space="preserve"> and </w:t>
      </w:r>
      <w:r w:rsidRPr="00481E16">
        <w:rPr>
          <w:highlight w:val="yellow"/>
          <w:u w:val="single"/>
        </w:rPr>
        <w:t>construction of</w:t>
      </w:r>
      <w:r w:rsidRPr="00C801D0">
        <w:rPr>
          <w:u w:val="single"/>
        </w:rPr>
        <w:t xml:space="preserve"> commercial-sized pilot </w:t>
      </w:r>
      <w:r w:rsidRPr="00481E16">
        <w:rPr>
          <w:highlight w:val="yellow"/>
          <w:u w:val="single"/>
        </w:rPr>
        <w:t>projects to prove the capture tech</w:t>
      </w:r>
      <w:r w:rsidRPr="00C801D0">
        <w:rPr>
          <w:u w:val="single"/>
        </w:rPr>
        <w:t xml:space="preserve">nology on a commercial scale. </w:t>
      </w:r>
      <w:r w:rsidRPr="00481E16">
        <w:rPr>
          <w:highlight w:val="yellow"/>
          <w:u w:val="single"/>
        </w:rPr>
        <w:t>Only after these initial</w:t>
      </w:r>
      <w:r w:rsidRPr="00C801D0">
        <w:rPr>
          <w:u w:val="single"/>
        </w:rPr>
        <w:t xml:space="preserve"> pilot commercial-scale </w:t>
      </w:r>
      <w:r w:rsidRPr="00481E16">
        <w:rPr>
          <w:highlight w:val="yellow"/>
          <w:u w:val="single"/>
        </w:rPr>
        <w:t>projects have proven</w:t>
      </w:r>
      <w:r w:rsidRPr="00C801D0">
        <w:rPr>
          <w:u w:val="single"/>
        </w:rPr>
        <w:t xml:space="preserve"> economically </w:t>
      </w:r>
      <w:r w:rsidRPr="00481E16">
        <w:rPr>
          <w:highlight w:val="yellow"/>
          <w:u w:val="single"/>
        </w:rPr>
        <w:t>successful would deployment of the tech</w:t>
      </w:r>
      <w:r w:rsidRPr="00C801D0">
        <w:rPr>
          <w:u w:val="single"/>
        </w:rPr>
        <w:t xml:space="preserve">nology </w:t>
      </w:r>
      <w:r w:rsidRPr="00481E16">
        <w:rPr>
          <w:highlight w:val="yellow"/>
          <w:u w:val="single"/>
        </w:rPr>
        <w:t>in</w:t>
      </w:r>
      <w:r w:rsidRPr="00C801D0">
        <w:rPr>
          <w:u w:val="single"/>
        </w:rPr>
        <w:t xml:space="preserve"> new </w:t>
      </w:r>
      <w:r w:rsidRPr="00481E16">
        <w:rPr>
          <w:highlight w:val="yellow"/>
          <w:u w:val="single"/>
        </w:rPr>
        <w:t>coal-</w:t>
      </w:r>
      <w:r w:rsidRPr="00C801D0">
        <w:rPr>
          <w:u w:val="single"/>
        </w:rPr>
        <w:t xml:space="preserve">fired power </w:t>
      </w:r>
      <w:r w:rsidRPr="00481E16">
        <w:rPr>
          <w:highlight w:val="yellow"/>
          <w:u w:val="single"/>
        </w:rPr>
        <w:t>plants begin</w:t>
      </w:r>
      <w:r w:rsidRPr="00C801D0">
        <w:rPr>
          <w:u w:val="single"/>
        </w:rPr>
        <w:t xml:space="preserve"> on a commercial scale. What this means is that – </w:t>
      </w:r>
      <w:r w:rsidRPr="00481E16">
        <w:rPr>
          <w:highlight w:val="yellow"/>
          <w:u w:val="single"/>
        </w:rPr>
        <w:t>regardless of</w:t>
      </w:r>
      <w:r w:rsidRPr="00481E16">
        <w:rPr>
          <w:u w:val="single"/>
        </w:rPr>
        <w:t xml:space="preserve"> the current</w:t>
      </w:r>
      <w:r w:rsidRPr="00C801D0">
        <w:rPr>
          <w:u w:val="single"/>
        </w:rPr>
        <w:t xml:space="preserve">, very high level of </w:t>
      </w:r>
      <w:r w:rsidRPr="00481E16">
        <w:rPr>
          <w:highlight w:val="yellow"/>
          <w:u w:val="single"/>
        </w:rPr>
        <w:t>interest in CCS</w:t>
      </w:r>
      <w:r w:rsidRPr="00C801D0">
        <w:rPr>
          <w:u w:val="single"/>
        </w:rPr>
        <w:t xml:space="preserve"> projects – </w:t>
      </w:r>
      <w:r w:rsidRPr="00481E16">
        <w:rPr>
          <w:highlight w:val="yellow"/>
          <w:u w:val="single"/>
        </w:rPr>
        <w:t>there will not be</w:t>
      </w:r>
      <w:r w:rsidRPr="00C801D0">
        <w:rPr>
          <w:u w:val="single"/>
        </w:rPr>
        <w:t xml:space="preserve"> actual </w:t>
      </w:r>
      <w:r w:rsidRPr="00481E16">
        <w:rPr>
          <w:highlight w:val="yellow"/>
          <w:u w:val="single"/>
        </w:rPr>
        <w:t>capture and storage of any</w:t>
      </w:r>
      <w:r w:rsidRPr="00C801D0">
        <w:rPr>
          <w:u w:val="single"/>
        </w:rPr>
        <w:t xml:space="preserve"> considerable quantity of </w:t>
      </w:r>
      <w:r w:rsidRPr="00481E16">
        <w:rPr>
          <w:highlight w:val="yellow"/>
          <w:u w:val="single"/>
        </w:rPr>
        <w:t>CO2 from coal</w:t>
      </w:r>
      <w:r w:rsidRPr="00C801D0">
        <w:rPr>
          <w:u w:val="single"/>
        </w:rPr>
        <w:t xml:space="preserve">-fired generating </w:t>
      </w:r>
      <w:r w:rsidRPr="00481E16">
        <w:rPr>
          <w:highlight w:val="yellow"/>
          <w:u w:val="single"/>
        </w:rPr>
        <w:t>plants for</w:t>
      </w:r>
      <w:r w:rsidRPr="00C801D0">
        <w:rPr>
          <w:u w:val="single"/>
        </w:rPr>
        <w:t xml:space="preserve"> years, and very possibly </w:t>
      </w:r>
      <w:r w:rsidRPr="00481E16">
        <w:rPr>
          <w:highlight w:val="yellow"/>
          <w:u w:val="single"/>
        </w:rPr>
        <w:t>a decade or more</w:t>
      </w:r>
      <w:r w:rsidRPr="00C801D0">
        <w:rPr>
          <w:sz w:val="16"/>
        </w:rPr>
        <w:t xml:space="preserve">.221 While CO2 capture from power plants may be years away, new anthropogenic sources of CO2 from industrial processes such as ammonia plants and CTL facilities are expected to come on line in the relatively near future.222 For this reason this article focuses here on a path forward for CCS that may be immediately available to a perspicacious oil and gas operator for creating a transitional path, from the incidental storage of CO2 that occurs naturally during EOR operations, to a future opportunity post-EOR operations for the incremental storage for CCS purposes. </w:t>
      </w:r>
    </w:p>
    <w:p w:rsidR="00900998" w:rsidRPr="00C801D0" w:rsidRDefault="00900998" w:rsidP="00900998">
      <w:pPr>
        <w:rPr>
          <w:sz w:val="16"/>
        </w:rPr>
      </w:pPr>
    </w:p>
    <w:p w:rsidR="00900998" w:rsidRPr="00C801D0" w:rsidRDefault="00900998" w:rsidP="00900998">
      <w:pPr>
        <w:pStyle w:val="Heading3"/>
        <w:rPr>
          <w:rFonts w:eastAsia="MS Mincho"/>
        </w:rPr>
      </w:pPr>
      <w:bookmarkStart w:id="14" w:name="_Toc331022524"/>
      <w:proofErr w:type="spellStart"/>
      <w:r w:rsidRPr="00C801D0">
        <w:rPr>
          <w:rFonts w:eastAsia="MS Mincho"/>
        </w:rPr>
        <w:t>Neg</w:t>
      </w:r>
      <w:proofErr w:type="spellEnd"/>
      <w:r w:rsidRPr="00C801D0">
        <w:rPr>
          <w:rFonts w:eastAsia="MS Mincho"/>
        </w:rPr>
        <w:t xml:space="preserve"> – CCS not solve</w:t>
      </w:r>
      <w:bookmarkEnd w:id="14"/>
      <w:r w:rsidRPr="00C801D0">
        <w:rPr>
          <w:rFonts w:eastAsia="MS Mincho"/>
        </w:rPr>
        <w:t xml:space="preserve"> </w:t>
      </w:r>
    </w:p>
    <w:p w:rsidR="00900998" w:rsidRPr="00C801D0" w:rsidRDefault="00900998" w:rsidP="00900998">
      <w:pPr>
        <w:pStyle w:val="Heading4"/>
        <w:rPr>
          <w:rFonts w:eastAsia="MS Gothic"/>
        </w:rPr>
      </w:pPr>
      <w:r w:rsidRPr="00C801D0">
        <w:rPr>
          <w:rFonts w:eastAsia="MS Gothic"/>
        </w:rPr>
        <w:t xml:space="preserve">Liability concerns deter </w:t>
      </w:r>
    </w:p>
    <w:p w:rsidR="00900998" w:rsidRPr="00C801D0" w:rsidRDefault="00900998" w:rsidP="00900998">
      <w:pPr>
        <w:rPr>
          <w:rFonts w:eastAsia="MS Mincho"/>
          <w:sz w:val="16"/>
          <w:szCs w:val="16"/>
        </w:rPr>
      </w:pPr>
      <w:proofErr w:type="spellStart"/>
      <w:r w:rsidRPr="00C801D0">
        <w:rPr>
          <w:rFonts w:eastAsia="MS Mincho"/>
          <w:b/>
        </w:rPr>
        <w:t>Flatt</w:t>
      </w:r>
      <w:proofErr w:type="spellEnd"/>
      <w:r w:rsidRPr="00C801D0">
        <w:rPr>
          <w:rFonts w:eastAsia="MS Mincho"/>
          <w:b/>
        </w:rPr>
        <w:t xml:space="preserve"> 9</w:t>
      </w:r>
      <w:r w:rsidRPr="00C801D0">
        <w:rPr>
          <w:rFonts w:eastAsia="MS Mincho"/>
          <w:sz w:val="16"/>
          <w:szCs w:val="16"/>
        </w:rPr>
        <w:t xml:space="preserve"> - Professor of Environmental Law U@ NC-Chapel </w:t>
      </w:r>
      <w:proofErr w:type="gramStart"/>
      <w:r w:rsidRPr="00C801D0">
        <w:rPr>
          <w:rFonts w:eastAsia="MS Mincho"/>
          <w:sz w:val="16"/>
          <w:szCs w:val="16"/>
        </w:rPr>
        <w:t>Hill  [</w:t>
      </w:r>
      <w:proofErr w:type="gramEnd"/>
      <w:r w:rsidRPr="00C801D0">
        <w:rPr>
          <w:rFonts w:eastAsia="MS Mincho"/>
          <w:sz w:val="16"/>
          <w:szCs w:val="16"/>
        </w:rPr>
        <w:t xml:space="preserve">Victor B. </w:t>
      </w:r>
      <w:proofErr w:type="spellStart"/>
      <w:r w:rsidRPr="00C801D0">
        <w:rPr>
          <w:rFonts w:eastAsia="MS Mincho"/>
          <w:sz w:val="16"/>
          <w:szCs w:val="16"/>
        </w:rPr>
        <w:t>Flatt</w:t>
      </w:r>
      <w:proofErr w:type="spellEnd"/>
      <w:r w:rsidRPr="00C801D0">
        <w:rPr>
          <w:rFonts w:eastAsia="MS Mincho"/>
          <w:sz w:val="16"/>
          <w:szCs w:val="16"/>
        </w:rPr>
        <w:t xml:space="preserve">, “ARTICLE: PAVING THE LEGAL PATH FOR CARBON SEQUESTRATION FROM COAL,” </w:t>
      </w:r>
      <w:r w:rsidRPr="00C801D0">
        <w:rPr>
          <w:rFonts w:eastAsia="MS Mincho"/>
          <w:sz w:val="16"/>
          <w:szCs w:val="16"/>
          <w:u w:val="single"/>
        </w:rPr>
        <w:t>Duke Environmental Law &amp; Policy Forum</w:t>
      </w:r>
      <w:r w:rsidRPr="00C801D0">
        <w:rPr>
          <w:rFonts w:eastAsia="MS Mincho"/>
          <w:sz w:val="16"/>
          <w:szCs w:val="16"/>
        </w:rPr>
        <w:t xml:space="preserve">, Spring, 2009, 19 Duke </w:t>
      </w:r>
      <w:proofErr w:type="spellStart"/>
      <w:r w:rsidRPr="00C801D0">
        <w:rPr>
          <w:rFonts w:eastAsia="MS Mincho"/>
          <w:sz w:val="16"/>
          <w:szCs w:val="16"/>
        </w:rPr>
        <w:t>Envtl</w:t>
      </w:r>
      <w:proofErr w:type="spellEnd"/>
      <w:r w:rsidRPr="00C801D0">
        <w:rPr>
          <w:rFonts w:eastAsia="MS Mincho"/>
          <w:sz w:val="16"/>
          <w:szCs w:val="16"/>
        </w:rPr>
        <w:t xml:space="preserve">. L. &amp; </w:t>
      </w:r>
      <w:proofErr w:type="spellStart"/>
      <w:r w:rsidRPr="00C801D0">
        <w:rPr>
          <w:rFonts w:eastAsia="MS Mincho"/>
          <w:sz w:val="16"/>
          <w:szCs w:val="16"/>
        </w:rPr>
        <w:t>Pol'y</w:t>
      </w:r>
      <w:proofErr w:type="spellEnd"/>
      <w:r w:rsidRPr="00C801D0">
        <w:rPr>
          <w:rFonts w:eastAsia="MS Mincho"/>
          <w:sz w:val="16"/>
          <w:szCs w:val="16"/>
        </w:rPr>
        <w:t xml:space="preserve"> F. 211</w:t>
      </w:r>
    </w:p>
    <w:p w:rsidR="00900998" w:rsidRPr="00C801D0" w:rsidRDefault="00900998" w:rsidP="00900998">
      <w:pPr>
        <w:rPr>
          <w:rFonts w:eastAsia="MS Mincho"/>
          <w:sz w:val="16"/>
          <w:szCs w:val="16"/>
        </w:rPr>
      </w:pPr>
    </w:p>
    <w:p w:rsidR="00900998" w:rsidRPr="00C801D0" w:rsidRDefault="00900998" w:rsidP="00900998">
      <w:pPr>
        <w:rPr>
          <w:sz w:val="16"/>
        </w:rPr>
      </w:pPr>
      <w:r w:rsidRPr="00481E16">
        <w:rPr>
          <w:highlight w:val="yellow"/>
          <w:u w:val="single"/>
        </w:rPr>
        <w:t>One of the most formidable barriers facing</w:t>
      </w:r>
      <w:r w:rsidRPr="00C801D0">
        <w:rPr>
          <w:u w:val="single"/>
        </w:rPr>
        <w:t xml:space="preserve"> potential </w:t>
      </w:r>
      <w:r w:rsidRPr="00481E16">
        <w:rPr>
          <w:highlight w:val="yellow"/>
          <w:u w:val="single"/>
        </w:rPr>
        <w:t>CCS</w:t>
      </w:r>
      <w:r w:rsidRPr="00C801D0">
        <w:rPr>
          <w:u w:val="single"/>
        </w:rPr>
        <w:t xml:space="preserve"> operations </w:t>
      </w:r>
      <w:r w:rsidRPr="00481E16">
        <w:rPr>
          <w:highlight w:val="yellow"/>
          <w:u w:val="single"/>
        </w:rPr>
        <w:t>is the</w:t>
      </w:r>
      <w:r w:rsidRPr="00C801D0">
        <w:rPr>
          <w:u w:val="single"/>
        </w:rPr>
        <w:t xml:space="preserve"> possible </w:t>
      </w:r>
      <w:r w:rsidRPr="00481E16">
        <w:rPr>
          <w:highlight w:val="yellow"/>
          <w:u w:val="single"/>
        </w:rPr>
        <w:t>liability costs</w:t>
      </w:r>
      <w:r w:rsidRPr="00C801D0">
        <w:rPr>
          <w:u w:val="single"/>
        </w:rPr>
        <w:t xml:space="preserve"> of these operations</w:t>
      </w:r>
      <w:r w:rsidRPr="00C801D0">
        <w:rPr>
          <w:sz w:val="16"/>
        </w:rPr>
        <w:t xml:space="preserve">. If the costs of </w:t>
      </w:r>
      <w:r w:rsidRPr="00C801D0">
        <w:rPr>
          <w:u w:val="single"/>
        </w:rPr>
        <w:t>CCS</w:t>
      </w:r>
      <w:r w:rsidRPr="00C801D0">
        <w:rPr>
          <w:sz w:val="16"/>
        </w:rPr>
        <w:t xml:space="preserve"> outweigh the benefits, it should not go forward and, generally, we rely on complex common law liability to send that market signal. </w:t>
      </w:r>
      <w:bookmarkStart w:id="15" w:name="r49"/>
      <w:r w:rsidRPr="00C801D0">
        <w:rPr>
          <w:sz w:val="16"/>
        </w:rPr>
        <w:fldChar w:fldCharType="begin"/>
      </w:r>
      <w:r w:rsidRPr="00C801D0">
        <w:rPr>
          <w:sz w:val="16"/>
        </w:rPr>
        <w:instrText xml:space="preserve"> HYPERLINK "http://www.lexisnexis.com.proxy.library.emory.edu/lnacui2api/frame.do?reloadEntirePage=true&amp;rand=1341334750715&amp;returnToKey=20_T15050743264&amp;parent=docview&amp;target=results_DocumentContent&amp;tokenKey=rsh-20.963019.771590781" \l "n49" </w:instrText>
      </w:r>
      <w:r w:rsidRPr="00C801D0">
        <w:rPr>
          <w:sz w:val="16"/>
        </w:rPr>
        <w:fldChar w:fldCharType="separate"/>
      </w:r>
      <w:proofErr w:type="gramStart"/>
      <w:r w:rsidRPr="00C801D0">
        <w:rPr>
          <w:sz w:val="16"/>
        </w:rPr>
        <w:t>n49</w:t>
      </w:r>
      <w:proofErr w:type="gramEnd"/>
      <w:r w:rsidRPr="00C801D0">
        <w:rPr>
          <w:sz w:val="16"/>
        </w:rPr>
        <w:fldChar w:fldCharType="end"/>
      </w:r>
      <w:bookmarkEnd w:id="15"/>
      <w:r w:rsidRPr="00C801D0">
        <w:rPr>
          <w:sz w:val="16"/>
        </w:rPr>
        <w:t xml:space="preserve"> However, </w:t>
      </w:r>
      <w:r w:rsidRPr="00C801D0">
        <w:rPr>
          <w:u w:val="single"/>
        </w:rPr>
        <w:t xml:space="preserve">liability </w:t>
      </w:r>
      <w:r w:rsidRPr="00481E16">
        <w:rPr>
          <w:u w:val="single"/>
        </w:rPr>
        <w:t>is</w:t>
      </w:r>
      <w:r w:rsidRPr="00C801D0">
        <w:rPr>
          <w:u w:val="single"/>
        </w:rPr>
        <w:t xml:space="preserve"> much more uncertain here, where economic signals do not operate efficiently. </w:t>
      </w:r>
      <w:r w:rsidRPr="00C801D0">
        <w:rPr>
          <w:sz w:val="16"/>
        </w:rPr>
        <w:t xml:space="preserve">Even though studies indicate that the benefits of large-scale CCS operations should be substantial and bring little risk of harm to humans or the environment, </w:t>
      </w:r>
      <w:bookmarkStart w:id="16" w:name="r50"/>
      <w:r w:rsidRPr="00C801D0">
        <w:rPr>
          <w:sz w:val="16"/>
        </w:rPr>
        <w:fldChar w:fldCharType="begin"/>
      </w:r>
      <w:r w:rsidRPr="00C801D0">
        <w:rPr>
          <w:sz w:val="16"/>
        </w:rPr>
        <w:instrText xml:space="preserve"> HYPERLINK "http://www.lexisnexis.com.proxy.library.emory.edu/lnacui2api/frame.do?reloadEntirePage=true&amp;rand=1341334750715&amp;returnToKey=20_T15050743264&amp;parent=docview&amp;target=results_DocumentContent&amp;tokenKey=rsh-20.963019.771590781" \l "n50" </w:instrText>
      </w:r>
      <w:r w:rsidRPr="00C801D0">
        <w:rPr>
          <w:sz w:val="16"/>
        </w:rPr>
        <w:fldChar w:fldCharType="separate"/>
      </w:r>
      <w:r w:rsidRPr="00C801D0">
        <w:rPr>
          <w:sz w:val="16"/>
        </w:rPr>
        <w:t>n50</w:t>
      </w:r>
      <w:r w:rsidRPr="00C801D0">
        <w:rPr>
          <w:sz w:val="16"/>
        </w:rPr>
        <w:fldChar w:fldCharType="end"/>
      </w:r>
      <w:bookmarkEnd w:id="16"/>
      <w:r w:rsidRPr="00C801D0">
        <w:rPr>
          <w:sz w:val="16"/>
        </w:rPr>
        <w:t xml:space="preserve"> </w:t>
      </w:r>
      <w:r w:rsidRPr="00481E16">
        <w:rPr>
          <w:highlight w:val="yellow"/>
          <w:u w:val="single"/>
        </w:rPr>
        <w:t>differing liability rules</w:t>
      </w:r>
      <w:r w:rsidRPr="00C801D0">
        <w:rPr>
          <w:u w:val="single"/>
        </w:rPr>
        <w:t xml:space="preserve"> and regulations </w:t>
      </w:r>
      <w:r w:rsidRPr="00481E16">
        <w:rPr>
          <w:highlight w:val="yellow"/>
          <w:u w:val="single"/>
        </w:rPr>
        <w:t>exist, creating an uncertainty that poses a problem</w:t>
      </w:r>
      <w:r w:rsidRPr="00C801D0">
        <w:rPr>
          <w:u w:val="single"/>
        </w:rPr>
        <w:t xml:space="preserve"> in promoting CCS</w:t>
      </w:r>
      <w:r w:rsidRPr="00C801D0">
        <w:rPr>
          <w:sz w:val="16"/>
        </w:rPr>
        <w:t xml:space="preserve">. </w:t>
      </w:r>
      <w:bookmarkStart w:id="17" w:name="r51"/>
      <w:r w:rsidRPr="00C801D0">
        <w:rPr>
          <w:sz w:val="16"/>
        </w:rPr>
        <w:fldChar w:fldCharType="begin"/>
      </w:r>
      <w:r w:rsidRPr="00C801D0">
        <w:rPr>
          <w:sz w:val="16"/>
        </w:rPr>
        <w:instrText xml:space="preserve"> HYPERLINK "http://www.lexisnexis.com.proxy.library.emory.edu/lnacui2api/frame.do?reloadEntirePage=true&amp;rand=1341334750715&amp;returnToKey=20_T15050743264&amp;parent=docview&amp;target=results_DocumentContent&amp;tokenKey=rsh-20.963019.771590781" \l "n51" </w:instrText>
      </w:r>
      <w:r w:rsidRPr="00C801D0">
        <w:rPr>
          <w:sz w:val="16"/>
        </w:rPr>
        <w:fldChar w:fldCharType="separate"/>
      </w:r>
      <w:proofErr w:type="gramStart"/>
      <w:r w:rsidRPr="00C801D0">
        <w:rPr>
          <w:sz w:val="16"/>
        </w:rPr>
        <w:t>n51</w:t>
      </w:r>
      <w:proofErr w:type="gramEnd"/>
      <w:r w:rsidRPr="00C801D0">
        <w:rPr>
          <w:sz w:val="16"/>
        </w:rPr>
        <w:fldChar w:fldCharType="end"/>
      </w:r>
      <w:bookmarkEnd w:id="17"/>
      <w:r w:rsidRPr="00C801D0">
        <w:rPr>
          <w:sz w:val="16"/>
        </w:rPr>
        <w:t xml:space="preserve"> </w:t>
      </w:r>
      <w:r w:rsidRPr="00481E16">
        <w:rPr>
          <w:highlight w:val="yellow"/>
          <w:u w:val="single"/>
        </w:rPr>
        <w:t>CCS operators need</w:t>
      </w:r>
      <w:r w:rsidRPr="00C801D0">
        <w:rPr>
          <w:u w:val="single"/>
        </w:rPr>
        <w:t xml:space="preserve"> some </w:t>
      </w:r>
      <w:r w:rsidRPr="00481E16">
        <w:rPr>
          <w:highlight w:val="yellow"/>
          <w:u w:val="single"/>
        </w:rPr>
        <w:t>assurance that liability costs will not outweigh the benefit</w:t>
      </w:r>
      <w:r w:rsidRPr="00C801D0">
        <w:rPr>
          <w:u w:val="single"/>
        </w:rPr>
        <w:t xml:space="preserve"> derived from implementing CCS operations. </w:t>
      </w:r>
      <w:r w:rsidRPr="00481E16">
        <w:rPr>
          <w:highlight w:val="yellow"/>
          <w:u w:val="single"/>
        </w:rPr>
        <w:t>Without this predictability, the threat of uncertain liability costs will</w:t>
      </w:r>
      <w:r w:rsidRPr="00C801D0">
        <w:rPr>
          <w:u w:val="single"/>
        </w:rPr>
        <w:t xml:space="preserve"> likely </w:t>
      </w:r>
      <w:r w:rsidRPr="00481E16">
        <w:rPr>
          <w:highlight w:val="yellow"/>
          <w:u w:val="single"/>
        </w:rPr>
        <w:t>deter</w:t>
      </w:r>
      <w:r w:rsidRPr="00C801D0">
        <w:rPr>
          <w:u w:val="single"/>
        </w:rPr>
        <w:t xml:space="preserve"> a large number of </w:t>
      </w:r>
      <w:r w:rsidRPr="00481E16">
        <w:rPr>
          <w:u w:val="single"/>
        </w:rPr>
        <w:t xml:space="preserve">potential </w:t>
      </w:r>
      <w:r w:rsidRPr="00481E16">
        <w:rPr>
          <w:highlight w:val="yellow"/>
          <w:u w:val="single"/>
        </w:rPr>
        <w:t>operators</w:t>
      </w:r>
      <w:r w:rsidRPr="00C801D0">
        <w:rPr>
          <w:sz w:val="16"/>
        </w:rPr>
        <w:t>. Thus, it is necessary to create and adopt a liability scheme that encourages private industry to implement CCS operations, while protecting the public and the public interest.</w:t>
      </w:r>
    </w:p>
    <w:p w:rsidR="00900998" w:rsidRPr="00C801D0" w:rsidRDefault="00900998" w:rsidP="00900998">
      <w:pPr>
        <w:widowControl w:val="0"/>
        <w:autoSpaceDE w:val="0"/>
        <w:autoSpaceDN w:val="0"/>
        <w:adjustRightInd w:val="0"/>
        <w:rPr>
          <w:rFonts w:eastAsia="MS Mincho" w:cs="¯∫1®Óˇø∏ØÕ"/>
          <w:sz w:val="16"/>
          <w:szCs w:val="24"/>
        </w:rPr>
      </w:pPr>
    </w:p>
    <w:p w:rsidR="00900998" w:rsidRDefault="00900998" w:rsidP="00900998"/>
    <w:p w:rsidR="00900998" w:rsidRDefault="00900998" w:rsidP="00900998">
      <w:pPr>
        <w:pStyle w:val="Heading2"/>
      </w:pPr>
    </w:p>
    <w:p w:rsidR="00900998" w:rsidRDefault="00900998" w:rsidP="00900998">
      <w:pPr>
        <w:pStyle w:val="Heading2"/>
      </w:pPr>
      <w:r>
        <w:t>*** 1NR</w:t>
      </w:r>
    </w:p>
    <w:p w:rsidR="00900998" w:rsidRDefault="00900998" w:rsidP="00900998"/>
    <w:p w:rsidR="00900998" w:rsidRPr="00E912EB" w:rsidRDefault="00900998" w:rsidP="00900998">
      <w:pPr>
        <w:keepNext/>
        <w:keepLines/>
        <w:pageBreakBefore/>
        <w:spacing w:before="200"/>
        <w:jc w:val="center"/>
        <w:outlineLvl w:val="2"/>
        <w:rPr>
          <w:rFonts w:eastAsia="Times New Roman"/>
          <w:b/>
          <w:bCs/>
          <w:sz w:val="32"/>
          <w:u w:val="single"/>
        </w:rPr>
      </w:pPr>
      <w:r>
        <w:rPr>
          <w:rFonts w:eastAsia="Times New Roman"/>
          <w:b/>
          <w:bCs/>
          <w:sz w:val="32"/>
          <w:u w:val="single"/>
        </w:rPr>
        <w:t>1NR—Overview</w:t>
      </w:r>
    </w:p>
    <w:p w:rsidR="00900998" w:rsidRDefault="00900998" w:rsidP="00900998">
      <w:pPr>
        <w:rPr>
          <w:b/>
        </w:rPr>
      </w:pPr>
      <w:r>
        <w:rPr>
          <w:b/>
        </w:rPr>
        <w:t xml:space="preserve">And it’s the only existential risk. </w:t>
      </w:r>
    </w:p>
    <w:p w:rsidR="00900998" w:rsidRPr="00991700" w:rsidRDefault="00900998" w:rsidP="00900998">
      <w:proofErr w:type="spellStart"/>
      <w:r w:rsidRPr="00991700">
        <w:rPr>
          <w:b/>
        </w:rPr>
        <w:t>Bostrom</w:t>
      </w:r>
      <w:proofErr w:type="spellEnd"/>
      <w:r w:rsidRPr="00991700">
        <w:rPr>
          <w:b/>
        </w:rPr>
        <w:t xml:space="preserve"> 2 </w:t>
      </w:r>
      <w:r w:rsidRPr="00991700">
        <w:rPr>
          <w:sz w:val="20"/>
        </w:rPr>
        <w:t xml:space="preserve">(Nick, Professor of Philosophy and Global Studies at Yale, </w:t>
      </w:r>
      <w:r w:rsidRPr="00991700">
        <w:rPr>
          <w:i/>
          <w:sz w:val="20"/>
        </w:rPr>
        <w:t>Existential Risks: Analyzing Human Extinction Scenarios and Related Hazards</w:t>
      </w:r>
      <w:r>
        <w:rPr>
          <w:sz w:val="20"/>
        </w:rPr>
        <w:t xml:space="preserve">, </w:t>
      </w:r>
      <w:r w:rsidRPr="00991700">
        <w:rPr>
          <w:sz w:val="20"/>
        </w:rPr>
        <w:t>www.transhumanist.com/volume9/risks.html)</w:t>
      </w:r>
    </w:p>
    <w:p w:rsidR="00900998" w:rsidRPr="00E304B7" w:rsidRDefault="00900998" w:rsidP="00900998"/>
    <w:p w:rsidR="00900998" w:rsidRPr="00E304B7" w:rsidRDefault="00900998" w:rsidP="00900998">
      <w:pPr>
        <w:rPr>
          <w:rStyle w:val="StyleHeading4UnderlinedsmalltextGaramondChar"/>
          <w:rFonts w:eastAsia="Cambria"/>
        </w:rPr>
      </w:pPr>
      <w:r w:rsidRPr="008D0592">
        <w:rPr>
          <w:highlight w:val="cyan"/>
          <w:u w:val="single"/>
        </w:rPr>
        <w:t>A</w:t>
      </w:r>
      <w:r w:rsidRPr="00E304B7">
        <w:t xml:space="preserve"> </w:t>
      </w:r>
      <w:r w:rsidRPr="00991700">
        <w:rPr>
          <w:sz w:val="16"/>
        </w:rPr>
        <w:t xml:space="preserve">much greater existential risk emerged with the build-up of nuclear arsenals in the </w:t>
      </w:r>
      <w:r w:rsidRPr="008D0592">
        <w:rPr>
          <w:rStyle w:val="StyleHeading4UnderlinedsmalltextGaramondChar"/>
          <w:rFonts w:eastAsia="Calibri"/>
          <w:highlight w:val="cyan"/>
        </w:rPr>
        <w:t>US and the USSR</w:t>
      </w:r>
      <w:r w:rsidRPr="00991700">
        <w:rPr>
          <w:sz w:val="16"/>
        </w:rPr>
        <w:t>. An</w:t>
      </w:r>
      <w:r w:rsidRPr="00991700">
        <w:rPr>
          <w:rStyle w:val="StyleHeading4UnderlinedsmalltextGaramondChar"/>
          <w:rFonts w:eastAsia="Calibri"/>
          <w:sz w:val="16"/>
        </w:rPr>
        <w:t xml:space="preserve"> </w:t>
      </w:r>
      <w:r w:rsidRPr="00991700">
        <w:rPr>
          <w:sz w:val="16"/>
        </w:rPr>
        <w:t xml:space="preserve">all-out </w:t>
      </w:r>
      <w:r w:rsidRPr="008D0592">
        <w:rPr>
          <w:rStyle w:val="StyleHeading4UnderlinedsmalltextGaramondChar"/>
          <w:rFonts w:eastAsia="Calibri"/>
          <w:highlight w:val="cyan"/>
        </w:rPr>
        <w:t>nuclear war</w:t>
      </w:r>
      <w:r w:rsidRPr="00E304B7">
        <w:t xml:space="preserve"> </w:t>
      </w:r>
      <w:r w:rsidRPr="00991700">
        <w:rPr>
          <w:sz w:val="16"/>
        </w:rPr>
        <w:t>was a possibility with both a substantial probability and with consequences that</w:t>
      </w:r>
      <w:r w:rsidRPr="00E304B7">
        <w:t xml:space="preserve"> </w:t>
      </w:r>
      <w:r w:rsidRPr="008D0592">
        <w:rPr>
          <w:rStyle w:val="StyleHeading4UnderlinedsmalltextGaramondChar"/>
          <w:rFonts w:eastAsia="Calibri"/>
          <w:highlight w:val="cyan"/>
        </w:rPr>
        <w:t>might</w:t>
      </w:r>
      <w:r w:rsidRPr="00E304B7">
        <w:rPr>
          <w:rStyle w:val="StyleHeading4UnderlinedsmalltextGaramondChar"/>
          <w:rFonts w:eastAsia="Calibri"/>
        </w:rPr>
        <w:t xml:space="preserve"> </w:t>
      </w:r>
      <w:r w:rsidRPr="00991700">
        <w:rPr>
          <w:rStyle w:val="StyleHeading4UnderlinedsmalltextGaramondChar"/>
          <w:rFonts w:eastAsia="Calibri"/>
          <w:sz w:val="16"/>
        </w:rPr>
        <w:t>have</w:t>
      </w:r>
      <w:r w:rsidRPr="00E304B7">
        <w:rPr>
          <w:rStyle w:val="StyleHeading4UnderlinedsmalltextGaramondChar"/>
          <w:rFonts w:eastAsia="Calibri"/>
        </w:rPr>
        <w:t xml:space="preserve"> </w:t>
      </w:r>
      <w:r w:rsidRPr="008D0592">
        <w:rPr>
          <w:rStyle w:val="StyleHeading4UnderlinedsmalltextGaramondChar"/>
          <w:rFonts w:eastAsia="Calibri"/>
          <w:highlight w:val="cyan"/>
        </w:rPr>
        <w:t>be</w:t>
      </w:r>
      <w:r w:rsidRPr="00991700">
        <w:rPr>
          <w:rStyle w:val="StyleHeading4UnderlinedsmalltextGaramondChar"/>
          <w:rFonts w:eastAsia="Calibri"/>
          <w:sz w:val="16"/>
        </w:rPr>
        <w:t>en</w:t>
      </w:r>
      <w:r w:rsidRPr="00E304B7">
        <w:rPr>
          <w:rStyle w:val="StyleHeading4UnderlinedsmalltextGaramondChar"/>
          <w:rFonts w:eastAsia="Calibri"/>
        </w:rPr>
        <w:t xml:space="preserve"> </w:t>
      </w:r>
      <w:r w:rsidRPr="008D0592">
        <w:rPr>
          <w:rStyle w:val="StyleHeading4UnderlinedsmalltextGaramondChar"/>
          <w:rFonts w:eastAsia="Calibri"/>
          <w:highlight w:val="cyan"/>
        </w:rPr>
        <w:t xml:space="preserve">persistent enough to qualify as </w:t>
      </w:r>
      <w:r w:rsidRPr="008D0592">
        <w:rPr>
          <w:rStyle w:val="StyleHeading4UnderlinedsmalltextGaramondChar"/>
          <w:rFonts w:eastAsia="Calibri"/>
          <w:b/>
          <w:highlight w:val="cyan"/>
          <w:bdr w:val="single" w:sz="4" w:space="0" w:color="auto"/>
        </w:rPr>
        <w:t>global and terminal</w:t>
      </w:r>
      <w:r w:rsidRPr="00E304B7">
        <w:t xml:space="preserve">. </w:t>
      </w:r>
      <w:r w:rsidRPr="00991700">
        <w:rPr>
          <w:sz w:val="16"/>
        </w:rPr>
        <w:t>There was a real worry among those best acquainted with the information available at the time that</w:t>
      </w:r>
      <w:r w:rsidRPr="00E304B7">
        <w:t xml:space="preserve"> </w:t>
      </w:r>
      <w:r w:rsidRPr="008D0592">
        <w:rPr>
          <w:rStyle w:val="StyleHeading4UnderlinedsmalltextGaramondChar"/>
          <w:rFonts w:eastAsia="Calibri"/>
          <w:highlight w:val="cyan"/>
        </w:rPr>
        <w:t>a nuclear Armageddon would</w:t>
      </w:r>
      <w:r w:rsidRPr="00E304B7">
        <w:rPr>
          <w:rStyle w:val="StyleHeading4UnderlinedsmalltextGaramondChar"/>
          <w:rFonts w:eastAsia="Calibri"/>
        </w:rPr>
        <w:t xml:space="preserve"> </w:t>
      </w:r>
      <w:r w:rsidRPr="00991700">
        <w:rPr>
          <w:rStyle w:val="StyleHeading4UnderlinedsmalltextGaramondChar"/>
          <w:rFonts w:eastAsia="Calibri"/>
          <w:sz w:val="16"/>
        </w:rPr>
        <w:t xml:space="preserve">occur and </w:t>
      </w:r>
      <w:r w:rsidRPr="00991700">
        <w:rPr>
          <w:sz w:val="16"/>
        </w:rPr>
        <w:t>that</w:t>
      </w:r>
      <w:r w:rsidRPr="00991700">
        <w:rPr>
          <w:rStyle w:val="StyleHeading4UnderlinedsmalltextGaramondChar"/>
          <w:rFonts w:eastAsia="Calibri"/>
          <w:sz w:val="16"/>
        </w:rPr>
        <w:t xml:space="preserve"> it</w:t>
      </w:r>
      <w:r w:rsidRPr="00E304B7">
        <w:rPr>
          <w:rStyle w:val="StyleHeading4UnderlinedsmalltextGaramondChar"/>
          <w:rFonts w:eastAsia="Calibri"/>
        </w:rPr>
        <w:t xml:space="preserve"> </w:t>
      </w:r>
      <w:r w:rsidRPr="008D0592">
        <w:rPr>
          <w:rStyle w:val="StyleHeading4UnderlinedsmalltextGaramondChar"/>
          <w:rFonts w:eastAsia="Calibri"/>
          <w:highlight w:val="cyan"/>
        </w:rPr>
        <w:t>might annihilate</w:t>
      </w:r>
      <w:r w:rsidRPr="00E304B7">
        <w:rPr>
          <w:rStyle w:val="StyleHeading4UnderlinedsmalltextGaramondChar"/>
          <w:rFonts w:eastAsia="Calibri"/>
        </w:rPr>
        <w:t xml:space="preserve"> </w:t>
      </w:r>
      <w:r w:rsidRPr="00991700">
        <w:rPr>
          <w:rStyle w:val="StyleHeading4UnderlinedsmalltextGaramondChar"/>
          <w:rFonts w:eastAsia="Calibri"/>
          <w:sz w:val="16"/>
        </w:rPr>
        <w:t>our species or permanently destroy</w:t>
      </w:r>
      <w:r w:rsidRPr="00E304B7">
        <w:rPr>
          <w:rStyle w:val="StyleHeading4UnderlinedsmalltextGaramondChar"/>
          <w:rFonts w:eastAsia="Calibri"/>
        </w:rPr>
        <w:t xml:space="preserve"> </w:t>
      </w:r>
      <w:r w:rsidRPr="008D0592">
        <w:rPr>
          <w:rStyle w:val="StyleHeading4UnderlinedsmalltextGaramondChar"/>
          <w:rFonts w:eastAsia="Calibri"/>
          <w:b/>
          <w:highlight w:val="cyan"/>
          <w:bdr w:val="single" w:sz="4" w:space="0" w:color="auto"/>
        </w:rPr>
        <w:t>human civilization</w:t>
      </w:r>
      <w:r w:rsidRPr="00991700">
        <w:rPr>
          <w:rStyle w:val="StyleHeading4UnderlinedsmalltextGaramondChar"/>
          <w:rFonts w:eastAsia="Calibri"/>
        </w:rPr>
        <w:t xml:space="preserve">. </w:t>
      </w:r>
      <w:r w:rsidRPr="00E304B7">
        <w:rPr>
          <w:rStyle w:val="StyleHeading4UnderlinedsmalltextGaramondChar"/>
          <w:rFonts w:eastAsia="Calibri"/>
        </w:rPr>
        <w:t>Russia and the US retain large nuclear arsenals that could be used in a future confrontation,</w:t>
      </w:r>
      <w:r w:rsidRPr="00991700">
        <w:rPr>
          <w:rStyle w:val="StyleHeading4UnderlinedsmalltextGaramondChar"/>
          <w:rFonts w:eastAsia="Calibri"/>
        </w:rPr>
        <w:t xml:space="preserve"> </w:t>
      </w:r>
      <w:r w:rsidRPr="00E304B7">
        <w:rPr>
          <w:rStyle w:val="StyleHeading4UnderlinedsmalltextGaramondChar"/>
          <w:rFonts w:eastAsia="Calibri"/>
        </w:rPr>
        <w:t>either accidentally or deliberately</w:t>
      </w:r>
      <w:r w:rsidRPr="00991700">
        <w:rPr>
          <w:rStyle w:val="StyleHeading4UnderlinedsmalltextGaramondChar"/>
          <w:rFonts w:eastAsia="Calibri"/>
          <w:sz w:val="16"/>
        </w:rPr>
        <w:t>.</w:t>
      </w:r>
      <w:r w:rsidRPr="00991700">
        <w:rPr>
          <w:sz w:val="16"/>
        </w:rPr>
        <w:t xml:space="preserve"> There is also a risk that other states may one day</w:t>
      </w:r>
      <w:r w:rsidRPr="00E304B7">
        <w:t xml:space="preserve"> </w:t>
      </w:r>
      <w:r w:rsidRPr="00991700">
        <w:rPr>
          <w:sz w:val="16"/>
        </w:rPr>
        <w:t>build up large nuclear arsenals. Note however that</w:t>
      </w:r>
      <w:r w:rsidRPr="00E304B7">
        <w:t xml:space="preserve"> </w:t>
      </w:r>
      <w:r w:rsidRPr="008D0592">
        <w:rPr>
          <w:rStyle w:val="StyleHeading4UnderlinedsmalltextGaramondChar"/>
          <w:rFonts w:eastAsia="Calibri"/>
          <w:highlight w:val="cyan"/>
        </w:rPr>
        <w:t>a smaller nuclear exchange</w:t>
      </w:r>
      <w:r w:rsidRPr="00991700">
        <w:rPr>
          <w:rStyle w:val="StyleHeading4UnderlinedsmalltextGaramondChar"/>
          <w:rFonts w:eastAsia="Calibri"/>
          <w:sz w:val="16"/>
        </w:rPr>
        <w:t>, between India and Pakistan for instance,</w:t>
      </w:r>
      <w:r w:rsidRPr="00991700">
        <w:rPr>
          <w:rStyle w:val="StyleHeading4UnderlinedsmalltextGaramondChar"/>
          <w:rFonts w:eastAsia="Calibri"/>
        </w:rPr>
        <w:t xml:space="preserve"> </w:t>
      </w:r>
      <w:r w:rsidRPr="008D0592">
        <w:rPr>
          <w:rStyle w:val="StyleHeading4UnderlinedsmalltextGaramondChar"/>
          <w:rFonts w:eastAsia="Calibri"/>
          <w:highlight w:val="cyan"/>
        </w:rPr>
        <w:t xml:space="preserve">is </w:t>
      </w:r>
      <w:r w:rsidRPr="008D0592">
        <w:rPr>
          <w:rStyle w:val="StyleHeading4UnderlinedsmalltextGaramondChar"/>
          <w:rFonts w:eastAsia="Calibri"/>
          <w:b/>
          <w:highlight w:val="cyan"/>
          <w:bdr w:val="single" w:sz="4" w:space="0" w:color="auto"/>
        </w:rPr>
        <w:t>not an existential risk</w:t>
      </w:r>
      <w:r w:rsidRPr="00991700">
        <w:rPr>
          <w:rStyle w:val="StyleHeading4UnderlinedsmalltextGaramondChar"/>
          <w:rFonts w:eastAsia="Calibri"/>
          <w:sz w:val="16"/>
        </w:rPr>
        <w:t>,</w:t>
      </w:r>
      <w:r w:rsidRPr="00991700">
        <w:rPr>
          <w:rStyle w:val="StyleHeading4UnderlinedsmalltextGaramondChar"/>
          <w:rFonts w:eastAsia="Calibri"/>
        </w:rPr>
        <w:t xml:space="preserve"> </w:t>
      </w:r>
      <w:r w:rsidRPr="008D0592">
        <w:rPr>
          <w:rStyle w:val="StyleHeading4UnderlinedsmalltextGaramondChar"/>
          <w:rFonts w:eastAsia="Calibri"/>
          <w:highlight w:val="cyan"/>
        </w:rPr>
        <w:t>since it would not</w:t>
      </w:r>
      <w:r w:rsidRPr="00E304B7">
        <w:rPr>
          <w:rStyle w:val="StyleHeading4UnderlinedsmalltextGaramondChar"/>
          <w:rFonts w:eastAsia="Calibri"/>
        </w:rPr>
        <w:t xml:space="preserve"> </w:t>
      </w:r>
      <w:r w:rsidRPr="00991700">
        <w:rPr>
          <w:rStyle w:val="StyleHeading4UnderlinedsmalltextGaramondChar"/>
          <w:rFonts w:eastAsia="Calibri"/>
          <w:sz w:val="16"/>
        </w:rPr>
        <w:t>destroy or</w:t>
      </w:r>
      <w:r w:rsidRPr="00E304B7">
        <w:rPr>
          <w:rStyle w:val="StyleHeading4UnderlinedsmalltextGaramondChar"/>
          <w:rFonts w:eastAsia="Calibri"/>
        </w:rPr>
        <w:t xml:space="preserve"> </w:t>
      </w:r>
      <w:r w:rsidRPr="008D0592">
        <w:rPr>
          <w:rStyle w:val="StyleHeading4UnderlinedsmalltextGaramondChar"/>
          <w:rFonts w:eastAsia="Calibri"/>
          <w:highlight w:val="cyan"/>
        </w:rPr>
        <w:t>thwart humankind’s potential permanently</w:t>
      </w:r>
      <w:r w:rsidRPr="00E304B7">
        <w:rPr>
          <w:rStyle w:val="StyleHeading4UnderlinedsmalltextGaramondChar"/>
          <w:rFonts w:eastAsia="Calibri"/>
        </w:rPr>
        <w:t xml:space="preserve">. </w:t>
      </w:r>
    </w:p>
    <w:p w:rsidR="00900998" w:rsidRDefault="00900998" w:rsidP="00900998"/>
    <w:p w:rsidR="00900998" w:rsidRDefault="00900998" w:rsidP="00900998">
      <w:pPr>
        <w:rPr>
          <w:b/>
        </w:rPr>
      </w:pPr>
      <w:r>
        <w:rPr>
          <w:b/>
        </w:rPr>
        <w:t xml:space="preserve">Even small accidents ensure all out nuclear exchange. </w:t>
      </w:r>
    </w:p>
    <w:p w:rsidR="00900998" w:rsidRPr="00827884" w:rsidRDefault="00900998" w:rsidP="00900998">
      <w:proofErr w:type="spellStart"/>
      <w:r w:rsidRPr="00827884">
        <w:rPr>
          <w:b/>
        </w:rPr>
        <w:t>Forrow</w:t>
      </w:r>
      <w:proofErr w:type="spellEnd"/>
      <w:r w:rsidRPr="00827884">
        <w:rPr>
          <w:b/>
        </w:rPr>
        <w:t xml:space="preserve"> 98</w:t>
      </w:r>
      <w:r w:rsidRPr="00827884">
        <w:t xml:space="preserve"> </w:t>
      </w:r>
      <w:r w:rsidRPr="00827884">
        <w:rPr>
          <w:sz w:val="20"/>
        </w:rPr>
        <w:t xml:space="preserve">(Lachlan, MD, et al, </w:t>
      </w:r>
      <w:r w:rsidRPr="00827884">
        <w:rPr>
          <w:i/>
          <w:sz w:val="20"/>
        </w:rPr>
        <w:t>Accidental Nuclear War – A Post-Cold War Assessment</w:t>
      </w:r>
      <w:r w:rsidRPr="00827884">
        <w:rPr>
          <w:sz w:val="20"/>
        </w:rPr>
        <w:t>, New England Journal of Medicine, iis-db.stanford.edu/pubs/20625/acciden_nuke_war.pdf)</w:t>
      </w:r>
      <w:r w:rsidRPr="00827884">
        <w:rPr>
          <w:sz w:val="20"/>
        </w:rPr>
        <w:br/>
      </w:r>
    </w:p>
    <w:p w:rsidR="00900998" w:rsidRPr="0019790F" w:rsidRDefault="00900998" w:rsidP="00900998">
      <w:pPr>
        <w:rPr>
          <w:rFonts w:eastAsia="Calibri"/>
          <w:bCs/>
          <w:iCs/>
          <w:u w:val="single"/>
        </w:rPr>
      </w:pPr>
      <w:r w:rsidRPr="00827884">
        <w:rPr>
          <w:sz w:val="16"/>
        </w:rPr>
        <w:t>From Danger to Prevention Public health professionals now recognize that many, if not most, injuries and deaths from violence and accidents result from a predictable series of events that are, at least in principle, preventable.</w:t>
      </w:r>
      <w:r w:rsidRPr="00827884">
        <w:t xml:space="preserve"> </w:t>
      </w:r>
      <w:r w:rsidRPr="008D0592">
        <w:rPr>
          <w:rStyle w:val="Heading4Char2"/>
          <w:rFonts w:eastAsia="Calibri"/>
          <w:sz w:val="24"/>
          <w:highlight w:val="cyan"/>
        </w:rPr>
        <w:t>The direct toll that would result from an accidental nuclear attack</w:t>
      </w:r>
      <w:r w:rsidRPr="00AC223F">
        <w:rPr>
          <w:rStyle w:val="Heading4Char2"/>
          <w:rFonts w:eastAsia="Calibri"/>
          <w:sz w:val="24"/>
        </w:rPr>
        <w:t xml:space="preserve"> of the type described above </w:t>
      </w:r>
      <w:r w:rsidRPr="008D0592">
        <w:rPr>
          <w:rStyle w:val="Heading4Char2"/>
          <w:rFonts w:eastAsia="Calibri"/>
          <w:sz w:val="24"/>
          <w:highlight w:val="cyan"/>
        </w:rPr>
        <w:t xml:space="preserve">would </w:t>
      </w:r>
      <w:r w:rsidRPr="008D0592">
        <w:rPr>
          <w:rStyle w:val="Heading4Char2"/>
          <w:rFonts w:eastAsia="Calibri"/>
          <w:sz w:val="24"/>
          <w:highlight w:val="cyan"/>
          <w:bdr w:val="single" w:sz="4" w:space="0" w:color="auto"/>
        </w:rPr>
        <w:t>dwarf all prior accidents</w:t>
      </w:r>
      <w:r w:rsidRPr="008D0592">
        <w:rPr>
          <w:rStyle w:val="Heading4Char2"/>
          <w:rFonts w:eastAsia="Calibri"/>
          <w:sz w:val="24"/>
          <w:highlight w:val="cyan"/>
        </w:rPr>
        <w:t xml:space="preserve"> in history</w:t>
      </w:r>
      <w:r w:rsidRPr="00827884">
        <w:t xml:space="preserve">. </w:t>
      </w:r>
      <w:r w:rsidRPr="00827884">
        <w:rPr>
          <w:sz w:val="16"/>
        </w:rPr>
        <w:t>Furthermore,</w:t>
      </w:r>
      <w:r w:rsidRPr="00827884">
        <w:t xml:space="preserve"> </w:t>
      </w:r>
      <w:r w:rsidRPr="008D0592">
        <w:rPr>
          <w:rStyle w:val="StyleHeading4UnderlinedsmalltextGaramondChar"/>
          <w:rFonts w:eastAsia="Calibri"/>
          <w:highlight w:val="cyan"/>
        </w:rPr>
        <w:t>such an attack</w:t>
      </w:r>
      <w:r w:rsidRPr="00AC223F">
        <w:rPr>
          <w:rStyle w:val="StyleHeading4UnderlinedsmalltextGaramondChar"/>
          <w:rFonts w:eastAsia="Calibri"/>
        </w:rPr>
        <w:t xml:space="preserve">, </w:t>
      </w:r>
      <w:r w:rsidRPr="008D0592">
        <w:rPr>
          <w:rStyle w:val="StyleHeading4UnderlinedsmalltextGaramondChar"/>
          <w:rFonts w:eastAsia="Calibri"/>
          <w:highlight w:val="cyan"/>
        </w:rPr>
        <w:t>even if accidental</w:t>
      </w:r>
      <w:r w:rsidRPr="00AC223F">
        <w:rPr>
          <w:rStyle w:val="StyleHeading4UnderlinedsmalltextGaramondChar"/>
          <w:rFonts w:eastAsia="Calibri"/>
        </w:rPr>
        <w:t xml:space="preserve">, </w:t>
      </w:r>
      <w:r w:rsidRPr="008D0592">
        <w:rPr>
          <w:rStyle w:val="StyleHeading4UnderlinedsmalltextGaramondChar"/>
          <w:rFonts w:eastAsia="Calibri"/>
          <w:highlight w:val="cyan"/>
        </w:rPr>
        <w:t xml:space="preserve">might prompt a </w:t>
      </w:r>
      <w:r w:rsidRPr="008D0592">
        <w:rPr>
          <w:rStyle w:val="StyleHeading4UnderlinedsmalltextGaramondChar"/>
          <w:rFonts w:eastAsia="Calibri"/>
          <w:b/>
          <w:highlight w:val="cyan"/>
          <w:bdr w:val="single" w:sz="4" w:space="0" w:color="auto"/>
        </w:rPr>
        <w:t>retaliatory response</w:t>
      </w:r>
      <w:r w:rsidRPr="008D0592">
        <w:rPr>
          <w:rStyle w:val="StyleHeading4UnderlinedsmalltextGaramondChar"/>
          <w:rFonts w:eastAsia="Calibri"/>
          <w:highlight w:val="cyan"/>
        </w:rPr>
        <w:t xml:space="preserve"> resulting in an </w:t>
      </w:r>
      <w:r w:rsidRPr="008D0592">
        <w:rPr>
          <w:rStyle w:val="StyleHeading4UnderlinedsmalltextGaramondChar"/>
          <w:rFonts w:eastAsia="Calibri"/>
          <w:b/>
          <w:highlight w:val="cyan"/>
          <w:bdr w:val="single" w:sz="4" w:space="0" w:color="auto"/>
        </w:rPr>
        <w:t>all-out nuclear exchange</w:t>
      </w:r>
      <w:r w:rsidRPr="00AC223F">
        <w:rPr>
          <w:rStyle w:val="StyleHeading4UnderlinedsmalltextGaramondChar"/>
          <w:rFonts w:eastAsia="Calibri"/>
        </w:rPr>
        <w:t xml:space="preserve">. The World Health Organization has estimated that </w:t>
      </w:r>
      <w:r w:rsidRPr="008D0592">
        <w:rPr>
          <w:rStyle w:val="Heading4Char2"/>
          <w:rFonts w:eastAsia="Calibri"/>
          <w:sz w:val="24"/>
          <w:highlight w:val="cyan"/>
        </w:rPr>
        <w:t xml:space="preserve">this would result in </w:t>
      </w:r>
      <w:r w:rsidRPr="008D0592">
        <w:rPr>
          <w:rStyle w:val="Heading4Char2"/>
          <w:rFonts w:eastAsia="Calibri"/>
          <w:sz w:val="24"/>
          <w:highlight w:val="cyan"/>
          <w:bdr w:val="single" w:sz="4" w:space="0" w:color="auto"/>
        </w:rPr>
        <w:t>billions</w:t>
      </w:r>
      <w:r w:rsidRPr="008D0592">
        <w:rPr>
          <w:rStyle w:val="Heading4Char2"/>
          <w:rFonts w:eastAsia="Calibri"/>
          <w:sz w:val="24"/>
          <w:highlight w:val="cyan"/>
        </w:rPr>
        <w:t xml:space="preserve"> of direct</w:t>
      </w:r>
      <w:r w:rsidRPr="00AC223F">
        <w:rPr>
          <w:rStyle w:val="Heading4Char2"/>
          <w:rFonts w:eastAsia="Calibri"/>
          <w:sz w:val="24"/>
        </w:rPr>
        <w:t xml:space="preserve"> and indirect </w:t>
      </w:r>
      <w:r w:rsidRPr="008D0592">
        <w:rPr>
          <w:rStyle w:val="Heading4Char2"/>
          <w:rFonts w:eastAsia="Calibri"/>
          <w:sz w:val="24"/>
          <w:highlight w:val="cyan"/>
        </w:rPr>
        <w:t>casualties</w:t>
      </w:r>
      <w:r w:rsidRPr="00827884">
        <w:rPr>
          <w:rStyle w:val="Heading4Char2"/>
          <w:rFonts w:eastAsia="Calibri"/>
        </w:rPr>
        <w:t xml:space="preserve"> </w:t>
      </w:r>
      <w:r w:rsidRPr="00827884">
        <w:rPr>
          <w:rStyle w:val="Heading4Char2"/>
          <w:rFonts w:eastAsia="Calibri"/>
          <w:sz w:val="16"/>
        </w:rPr>
        <w:t>worldwide.</w:t>
      </w:r>
    </w:p>
    <w:p w:rsidR="00900998" w:rsidRDefault="00900998" w:rsidP="00900998"/>
    <w:p w:rsidR="00900998" w:rsidRDefault="00900998" w:rsidP="00900998">
      <w:pPr>
        <w:rPr>
          <w:b/>
        </w:rPr>
      </w:pPr>
      <w:r>
        <w:rPr>
          <w:b/>
        </w:rPr>
        <w:t>All warheads would be launched in less than two minutes.</w:t>
      </w:r>
    </w:p>
    <w:p w:rsidR="00900998" w:rsidRPr="00120D6E" w:rsidRDefault="00900998" w:rsidP="00900998">
      <w:pPr>
        <w:rPr>
          <w:sz w:val="20"/>
        </w:rPr>
      </w:pPr>
      <w:r w:rsidRPr="00120D6E">
        <w:rPr>
          <w:b/>
        </w:rPr>
        <w:t>Blair 1</w:t>
      </w:r>
      <w:r w:rsidRPr="00120D6E">
        <w:rPr>
          <w:sz w:val="20"/>
        </w:rPr>
        <w:t xml:space="preserve"> (Bruce, President of the Center for Defense Information, Senior fellow in the Foreign Policy Studies Program at the Brookings Institution, </w:t>
      </w:r>
      <w:r w:rsidRPr="00120D6E">
        <w:rPr>
          <w:i/>
          <w:sz w:val="20"/>
        </w:rPr>
        <w:t>Cold War Thinking Persists</w:t>
      </w:r>
      <w:r w:rsidRPr="00120D6E">
        <w:rPr>
          <w:sz w:val="20"/>
        </w:rPr>
        <w:t>, Foreign Policy in Focus, http://www.fpif.org/presentations/wmd01/blair.html)</w:t>
      </w:r>
    </w:p>
    <w:p w:rsidR="00900998" w:rsidRPr="00225F1D" w:rsidRDefault="00900998" w:rsidP="00900998"/>
    <w:p w:rsidR="00900998" w:rsidRDefault="00900998" w:rsidP="00900998">
      <w:pPr>
        <w:rPr>
          <w:sz w:val="18"/>
        </w:rPr>
      </w:pPr>
      <w:r w:rsidRPr="00411A31">
        <w:rPr>
          <w:sz w:val="18"/>
        </w:rPr>
        <w:t>The really incredible story here is</w:t>
      </w:r>
      <w:r w:rsidRPr="00225F1D">
        <w:t xml:space="preserve"> </w:t>
      </w:r>
      <w:r w:rsidRPr="00120D6E">
        <w:rPr>
          <w:u w:val="single"/>
        </w:rPr>
        <w:t>that</w:t>
      </w:r>
      <w:r w:rsidRPr="00225F1D">
        <w:t xml:space="preserve"> </w:t>
      </w:r>
      <w:r w:rsidRPr="00411A31">
        <w:rPr>
          <w:sz w:val="18"/>
        </w:rPr>
        <w:t>our two</w:t>
      </w:r>
      <w:r w:rsidRPr="00225F1D">
        <w:t xml:space="preserve"> </w:t>
      </w:r>
      <w:r w:rsidRPr="00120D6E">
        <w:rPr>
          <w:u w:val="single"/>
        </w:rPr>
        <w:t>countries still operate nuclear weapons as though we remain our primary enemies</w:t>
      </w:r>
      <w:r w:rsidRPr="00411A31">
        <w:rPr>
          <w:sz w:val="18"/>
        </w:rPr>
        <w:t>--</w:t>
      </w:r>
      <w:r w:rsidRPr="00120D6E">
        <w:rPr>
          <w:u w:val="single"/>
        </w:rPr>
        <w:t>as though one or the other of us could launch a massive</w:t>
      </w:r>
      <w:r w:rsidRPr="00120D6E">
        <w:t xml:space="preserve">, </w:t>
      </w:r>
      <w:r w:rsidRPr="00411A31">
        <w:rPr>
          <w:sz w:val="18"/>
        </w:rPr>
        <w:t>cold-blooded,</w:t>
      </w:r>
      <w:r w:rsidRPr="00225F1D">
        <w:t xml:space="preserve"> </w:t>
      </w:r>
      <w:r w:rsidRPr="00120D6E">
        <w:rPr>
          <w:u w:val="single"/>
        </w:rPr>
        <w:t>surprise nuclear strike on a moment's notice</w:t>
      </w:r>
      <w:r w:rsidRPr="00225F1D">
        <w:t xml:space="preserve">, </w:t>
      </w:r>
      <w:r w:rsidRPr="00120D6E">
        <w:rPr>
          <w:u w:val="single"/>
        </w:rPr>
        <w:t>and as though we need to continue to prepare to fight a large-scale nuclear war with each other in order to maintain our security</w:t>
      </w:r>
      <w:r w:rsidRPr="00411A31">
        <w:rPr>
          <w:sz w:val="18"/>
        </w:rPr>
        <w:t>. If this order went out today, not only to that launch crew in Wyoming, but to all the crews around the world, in Russia and the United States,</w:t>
      </w:r>
      <w:r w:rsidRPr="00225F1D">
        <w:t xml:space="preserve"> </w:t>
      </w:r>
      <w:r w:rsidRPr="008D0592">
        <w:rPr>
          <w:highlight w:val="cyan"/>
          <w:u w:val="single"/>
        </w:rPr>
        <w:t>how long do you think it would take them</w:t>
      </w:r>
      <w:r w:rsidRPr="00411A31">
        <w:rPr>
          <w:sz w:val="18"/>
        </w:rPr>
        <w:t>, from right now, from a standing start--no prior alerting or warning--</w:t>
      </w:r>
      <w:r w:rsidRPr="008D0592">
        <w:rPr>
          <w:highlight w:val="cyan"/>
          <w:u w:val="single"/>
        </w:rPr>
        <w:t>to fire all of the missiles</w:t>
      </w:r>
      <w:r w:rsidRPr="00120D6E">
        <w:rPr>
          <w:u w:val="single"/>
        </w:rPr>
        <w:t xml:space="preserve"> that are on alert today</w:t>
      </w:r>
      <w:r w:rsidRPr="00411A31">
        <w:rPr>
          <w:sz w:val="18"/>
        </w:rPr>
        <w:t>? And how much firepower would be unleashed right now?</w:t>
      </w:r>
      <w:r w:rsidRPr="00225F1D">
        <w:t xml:space="preserve"> </w:t>
      </w:r>
      <w:r w:rsidRPr="008D0592">
        <w:rPr>
          <w:highlight w:val="cyan"/>
          <w:u w:val="single"/>
        </w:rPr>
        <w:t>The answer is</w:t>
      </w:r>
      <w:r w:rsidRPr="00225F1D">
        <w:t xml:space="preserve"> </w:t>
      </w:r>
      <w:r w:rsidRPr="00411A31">
        <w:rPr>
          <w:sz w:val="18"/>
        </w:rPr>
        <w:t>that that crew in Wyoming would--from the time they received the message until the time the 500 warheads were leaving their silos--take</w:t>
      </w:r>
      <w:r w:rsidRPr="00225F1D">
        <w:t xml:space="preserve"> </w:t>
      </w:r>
      <w:r w:rsidRPr="008D0592">
        <w:rPr>
          <w:b/>
          <w:highlight w:val="cyan"/>
          <w:u w:val="single"/>
          <w:bdr w:val="single" w:sz="4" w:space="0" w:color="auto"/>
        </w:rPr>
        <w:t>two minutes</w:t>
      </w:r>
      <w:r w:rsidRPr="00411A31">
        <w:rPr>
          <w:sz w:val="18"/>
        </w:rPr>
        <w:t>. It would take another ten minutes for the submarine crews to carry out their orders.  All in all,</w:t>
      </w:r>
      <w:r w:rsidRPr="00225F1D">
        <w:t xml:space="preserve"> </w:t>
      </w:r>
      <w:r w:rsidRPr="008D0592">
        <w:rPr>
          <w:b/>
          <w:highlight w:val="cyan"/>
          <w:u w:val="single"/>
          <w:bdr w:val="single" w:sz="4" w:space="0" w:color="auto"/>
        </w:rPr>
        <w:t>4,000 strategic warheads</w:t>
      </w:r>
      <w:r w:rsidRPr="008D0592">
        <w:rPr>
          <w:highlight w:val="cyan"/>
          <w:u w:val="single"/>
        </w:rPr>
        <w:t xml:space="preserve"> could be fired collectively</w:t>
      </w:r>
      <w:r w:rsidRPr="00120D6E">
        <w:rPr>
          <w:u w:val="single"/>
        </w:rPr>
        <w:t xml:space="preserve"> by Russia and the United States </w:t>
      </w:r>
      <w:r w:rsidRPr="008D0592">
        <w:rPr>
          <w:highlight w:val="cyan"/>
          <w:u w:val="single"/>
        </w:rPr>
        <w:t>in a matter of just a few minutes</w:t>
      </w:r>
      <w:r w:rsidRPr="00411A31">
        <w:rPr>
          <w:sz w:val="18"/>
        </w:rPr>
        <w:t xml:space="preserve">, dispatching them on their 15-40 minute trips halfway around the planet to targets in our respective countries.  </w:t>
      </w:r>
    </w:p>
    <w:p w:rsidR="00900998" w:rsidRPr="00E912EB" w:rsidRDefault="00900998" w:rsidP="00900998">
      <w:pPr>
        <w:keepNext/>
        <w:keepLines/>
        <w:pageBreakBefore/>
        <w:spacing w:before="200"/>
        <w:jc w:val="center"/>
        <w:outlineLvl w:val="2"/>
        <w:rPr>
          <w:rFonts w:eastAsia="Times New Roman"/>
          <w:b/>
          <w:bCs/>
          <w:sz w:val="32"/>
          <w:u w:val="single"/>
        </w:rPr>
      </w:pPr>
      <w:r>
        <w:rPr>
          <w:rFonts w:eastAsia="Times New Roman"/>
          <w:b/>
          <w:bCs/>
          <w:sz w:val="32"/>
          <w:u w:val="single"/>
        </w:rPr>
        <w:t>1NR—Turns CCS</w:t>
      </w:r>
    </w:p>
    <w:p w:rsidR="00900998" w:rsidRPr="00DF5FF8" w:rsidRDefault="00900998" w:rsidP="00900998">
      <w:pPr>
        <w:keepNext/>
        <w:keepLines/>
        <w:spacing w:before="200"/>
        <w:outlineLvl w:val="3"/>
        <w:rPr>
          <w:rFonts w:eastAsia="Times New Roman"/>
          <w:b/>
          <w:bCs/>
          <w:iCs/>
          <w:sz w:val="26"/>
        </w:rPr>
      </w:pPr>
      <w:r w:rsidRPr="00DF5FF8">
        <w:rPr>
          <w:rFonts w:eastAsia="Times New Roman"/>
          <w:b/>
          <w:bCs/>
          <w:iCs/>
          <w:sz w:val="26"/>
        </w:rPr>
        <w:t>Only we access China—they will only use CCS if others pay for it.</w:t>
      </w:r>
    </w:p>
    <w:p w:rsidR="00900998" w:rsidRPr="00DF5FF8" w:rsidRDefault="00900998" w:rsidP="00900998">
      <w:pPr>
        <w:tabs>
          <w:tab w:val="left" w:pos="2340"/>
        </w:tabs>
        <w:rPr>
          <w:rFonts w:eastAsia="Calibri"/>
          <w:sz w:val="16"/>
          <w:szCs w:val="16"/>
        </w:rPr>
      </w:pPr>
      <w:proofErr w:type="spellStart"/>
      <w:r w:rsidRPr="00DF5FF8">
        <w:rPr>
          <w:rFonts w:eastAsia="Calibri"/>
          <w:b/>
          <w:bCs/>
          <w:sz w:val="26"/>
        </w:rPr>
        <w:t>Drahos</w:t>
      </w:r>
      <w:proofErr w:type="spellEnd"/>
      <w:r w:rsidRPr="00DF5FF8">
        <w:rPr>
          <w:rFonts w:eastAsia="Calibri"/>
          <w:b/>
          <w:bCs/>
          <w:sz w:val="26"/>
        </w:rPr>
        <w:t xml:space="preserve"> 9</w:t>
      </w:r>
      <w:r w:rsidRPr="00DF5FF8">
        <w:rPr>
          <w:rFonts w:eastAsia="Calibri"/>
        </w:rPr>
        <w:t xml:space="preserve"> – </w:t>
      </w:r>
      <w:r w:rsidRPr="00DF5FF8">
        <w:rPr>
          <w:rFonts w:eastAsia="Calibri"/>
          <w:sz w:val="16"/>
          <w:szCs w:val="16"/>
        </w:rPr>
        <w:t xml:space="preserve">Professor in Law and the Director of the Centre for the Governance of Knowledge and Development in the Regulatory Institutions Network @ Australian National University [Peter </w:t>
      </w:r>
      <w:proofErr w:type="spellStart"/>
      <w:r w:rsidRPr="00DF5FF8">
        <w:rPr>
          <w:rFonts w:eastAsia="Calibri"/>
          <w:sz w:val="16"/>
          <w:szCs w:val="16"/>
        </w:rPr>
        <w:t>Drahos</w:t>
      </w:r>
      <w:proofErr w:type="spellEnd"/>
      <w:r w:rsidRPr="00DF5FF8">
        <w:rPr>
          <w:rFonts w:eastAsia="Calibri"/>
          <w:sz w:val="16"/>
          <w:szCs w:val="16"/>
        </w:rPr>
        <w:t xml:space="preserve">, “The China–US Relationship on Climate Change, Intellectual Property and CCS: Requiem for a Species?,” </w:t>
      </w:r>
      <w:r w:rsidRPr="00DF5FF8">
        <w:rPr>
          <w:rFonts w:eastAsia="Calibri"/>
          <w:sz w:val="16"/>
          <w:szCs w:val="16"/>
          <w:u w:val="single"/>
        </w:rPr>
        <w:t>Queen Mary School of Law Legal Studies Research Paper</w:t>
      </w:r>
      <w:r w:rsidRPr="00DF5FF8">
        <w:rPr>
          <w:rFonts w:eastAsia="Calibri"/>
          <w:sz w:val="16"/>
          <w:szCs w:val="16"/>
        </w:rPr>
        <w:t>, No. 36/2009, November 11, 2009</w:t>
      </w:r>
    </w:p>
    <w:p w:rsidR="00900998" w:rsidRPr="00DF5FF8" w:rsidRDefault="00900998" w:rsidP="00900998">
      <w:pPr>
        <w:tabs>
          <w:tab w:val="left" w:pos="2340"/>
        </w:tabs>
        <w:rPr>
          <w:rFonts w:eastAsia="Calibri"/>
          <w:sz w:val="16"/>
        </w:rPr>
      </w:pPr>
    </w:p>
    <w:p w:rsidR="00900998" w:rsidRPr="00DF5FF8" w:rsidRDefault="00900998" w:rsidP="00900998">
      <w:pPr>
        <w:tabs>
          <w:tab w:val="left" w:pos="2340"/>
        </w:tabs>
        <w:rPr>
          <w:rFonts w:eastAsia="Calibri"/>
          <w:sz w:val="16"/>
        </w:rPr>
      </w:pPr>
      <w:r w:rsidRPr="00DF5FF8">
        <w:rPr>
          <w:rFonts w:eastAsia="Calibri"/>
          <w:sz w:val="16"/>
        </w:rPr>
        <w:t xml:space="preserve">At their Strategic and Economic talks in July of 2009, the US and China signed a memorandum of understanding in which, amongst other things, they resolved to cooperate on ‘‘cleaner uses of coal and carbon capture and storage’’.15 </w:t>
      </w:r>
      <w:r w:rsidRPr="00DF5FF8">
        <w:rPr>
          <w:rFonts w:eastAsia="Calibri"/>
          <w:bCs/>
          <w:highlight w:val="yellow"/>
          <w:u w:val="single"/>
        </w:rPr>
        <w:t>Talk is cheap and CCS is not. Capturing CO2 is</w:t>
      </w:r>
      <w:r w:rsidRPr="00DF5FF8">
        <w:rPr>
          <w:rFonts w:eastAsia="Calibri"/>
          <w:sz w:val="16"/>
        </w:rPr>
        <w:t xml:space="preserve"> ‘‘highly energy-intensive and </w:t>
      </w:r>
      <w:r w:rsidRPr="00DF5FF8">
        <w:rPr>
          <w:rFonts w:eastAsia="Calibri"/>
          <w:bCs/>
          <w:highlight w:val="yellow"/>
          <w:u w:val="single"/>
        </w:rPr>
        <w:t>expensive</w:t>
      </w:r>
      <w:r w:rsidRPr="00DF5FF8">
        <w:rPr>
          <w:rFonts w:eastAsia="Calibri"/>
          <w:sz w:val="16"/>
          <w:highlight w:val="yellow"/>
        </w:rPr>
        <w:t>’’</w:t>
      </w:r>
      <w:r w:rsidRPr="00DF5FF8">
        <w:rPr>
          <w:rFonts w:eastAsia="Calibri"/>
          <w:sz w:val="16"/>
        </w:rPr>
        <w:t xml:space="preserve">, ranging from US$30 to $90 per </w:t>
      </w:r>
      <w:proofErr w:type="spellStart"/>
      <w:r w:rsidRPr="00DF5FF8">
        <w:rPr>
          <w:rFonts w:eastAsia="Calibri"/>
          <w:sz w:val="16"/>
        </w:rPr>
        <w:t>tonne</w:t>
      </w:r>
      <w:proofErr w:type="spellEnd"/>
      <w:r w:rsidRPr="00DF5FF8">
        <w:rPr>
          <w:rFonts w:eastAsia="Calibri"/>
          <w:sz w:val="16"/>
        </w:rPr>
        <w:t xml:space="preserve"> of CO2 and higher in some cases.16 Other estimates suggest that depending on the type of power plant CCS can add somewhere between 37 per cent and 76 per cent to the capital cost of a plant.17 Aside from the cost of CCS, the energy required in the capture process would mean that CCS plants would be around 14 per cent less efficient in generating electricity than non-CCS plants.18 These </w:t>
      </w:r>
      <w:r w:rsidRPr="00DF5FF8">
        <w:rPr>
          <w:rFonts w:eastAsia="Calibri"/>
          <w:bCs/>
          <w:highlight w:val="yellow"/>
          <w:u w:val="single"/>
        </w:rPr>
        <w:t>capital</w:t>
      </w:r>
      <w:r w:rsidRPr="00DF5FF8">
        <w:rPr>
          <w:rFonts w:eastAsia="Calibri"/>
          <w:bCs/>
          <w:u w:val="single"/>
        </w:rPr>
        <w:t xml:space="preserve"> and efficiency </w:t>
      </w:r>
      <w:r w:rsidRPr="00DF5FF8">
        <w:rPr>
          <w:rFonts w:eastAsia="Calibri"/>
          <w:bCs/>
          <w:highlight w:val="yellow"/>
          <w:u w:val="single"/>
        </w:rPr>
        <w:t>costs become</w:t>
      </w:r>
      <w:r w:rsidRPr="00DF5FF8">
        <w:rPr>
          <w:rFonts w:eastAsia="Calibri"/>
          <w:bCs/>
          <w:u w:val="single"/>
        </w:rPr>
        <w:t xml:space="preserve"> very </w:t>
      </w:r>
      <w:r w:rsidRPr="00DF5FF8">
        <w:rPr>
          <w:rFonts w:eastAsia="Calibri"/>
          <w:bCs/>
          <w:highlight w:val="yellow"/>
          <w:u w:val="single"/>
        </w:rPr>
        <w:t>large for China</w:t>
      </w:r>
      <w:r w:rsidRPr="00DF5FF8">
        <w:rPr>
          <w:rFonts w:eastAsia="Calibri"/>
          <w:bCs/>
          <w:u w:val="single"/>
        </w:rPr>
        <w:t xml:space="preserve">, costs that would have to be passed on to Chinese consumers. On top of this </w:t>
      </w:r>
      <w:r w:rsidRPr="00DF5FF8">
        <w:rPr>
          <w:rFonts w:eastAsia="Calibri"/>
          <w:bCs/>
          <w:highlight w:val="yellow"/>
          <w:u w:val="single"/>
        </w:rPr>
        <w:t>there is the R&amp;D cost of CCS</w:t>
      </w:r>
      <w:r w:rsidRPr="00DF5FF8">
        <w:rPr>
          <w:rFonts w:eastAsia="Calibri"/>
          <w:sz w:val="16"/>
        </w:rPr>
        <w:t>. The IEA in its review of various bilateral initiatives on clean coal technologies pointed out that ‘‘</w:t>
      </w:r>
      <w:r w:rsidRPr="00DF5FF8">
        <w:rPr>
          <w:rFonts w:eastAsia="Calibri"/>
          <w:bCs/>
          <w:highlight w:val="yellow"/>
          <w:u w:val="single"/>
        </w:rPr>
        <w:t>there is evidence to suggest that China will only participate in</w:t>
      </w:r>
      <w:r w:rsidRPr="00DF5FF8">
        <w:rPr>
          <w:rFonts w:eastAsia="Calibri"/>
          <w:bCs/>
          <w:u w:val="single"/>
        </w:rPr>
        <w:t xml:space="preserve"> significant </w:t>
      </w:r>
      <w:r w:rsidRPr="00DF5FF8">
        <w:rPr>
          <w:rFonts w:eastAsia="Calibri"/>
          <w:bCs/>
          <w:highlight w:val="yellow"/>
          <w:u w:val="single"/>
        </w:rPr>
        <w:t>CCS activities if the other party provides funding</w:t>
      </w:r>
      <w:r w:rsidRPr="00DF5FF8">
        <w:rPr>
          <w:rFonts w:eastAsia="Calibri"/>
          <w:sz w:val="16"/>
        </w:rPr>
        <w:t xml:space="preserve"> to cover all direct and indirect costs in China’’.19 pg. 126 </w:t>
      </w:r>
    </w:p>
    <w:p w:rsidR="00900998" w:rsidRPr="00E912EB" w:rsidRDefault="00900998" w:rsidP="00900998">
      <w:pPr>
        <w:keepNext/>
        <w:keepLines/>
        <w:pageBreakBefore/>
        <w:spacing w:before="200"/>
        <w:jc w:val="center"/>
        <w:outlineLvl w:val="2"/>
        <w:rPr>
          <w:rFonts w:eastAsia="Times New Roman"/>
          <w:b/>
          <w:bCs/>
          <w:sz w:val="32"/>
          <w:u w:val="single"/>
        </w:rPr>
      </w:pPr>
      <w:r>
        <w:rPr>
          <w:rFonts w:eastAsia="Times New Roman"/>
          <w:b/>
          <w:bCs/>
          <w:sz w:val="32"/>
          <w:u w:val="single"/>
        </w:rPr>
        <w:t>1NR—Tensions Now</w:t>
      </w:r>
    </w:p>
    <w:p w:rsidR="00900998" w:rsidRPr="00137CCD" w:rsidRDefault="00900998" w:rsidP="00900998">
      <w:pPr>
        <w:keepNext/>
        <w:keepLines/>
        <w:spacing w:before="200"/>
        <w:outlineLvl w:val="3"/>
        <w:rPr>
          <w:rFonts w:eastAsia="Times New Roman"/>
          <w:b/>
          <w:bCs/>
          <w:iCs/>
          <w:sz w:val="26"/>
        </w:rPr>
      </w:pPr>
      <w:r w:rsidRPr="00137CCD">
        <w:rPr>
          <w:rFonts w:eastAsia="Times New Roman"/>
          <w:b/>
          <w:bCs/>
          <w:iCs/>
          <w:sz w:val="26"/>
        </w:rPr>
        <w:t xml:space="preserve">Arctic Council will facilitate US-Canada policy coordination </w:t>
      </w:r>
    </w:p>
    <w:p w:rsidR="00900998" w:rsidRPr="00137CCD" w:rsidRDefault="00900998" w:rsidP="00900998">
      <w:pPr>
        <w:rPr>
          <w:rFonts w:eastAsia="Calibri"/>
          <w:sz w:val="16"/>
          <w:szCs w:val="16"/>
        </w:rPr>
      </w:pPr>
      <w:r w:rsidRPr="00137CCD">
        <w:rPr>
          <w:rFonts w:eastAsia="Calibri"/>
          <w:b/>
          <w:bCs/>
          <w:sz w:val="26"/>
        </w:rPr>
        <w:t>Bergh 12</w:t>
      </w:r>
      <w:r w:rsidRPr="00137CCD">
        <w:rPr>
          <w:rFonts w:eastAsia="Calibri"/>
        </w:rPr>
        <w:t xml:space="preserve"> </w:t>
      </w:r>
      <w:r w:rsidRPr="00137CCD">
        <w:rPr>
          <w:rFonts w:eastAsia="Calibri"/>
          <w:sz w:val="16"/>
          <w:szCs w:val="16"/>
        </w:rPr>
        <w:t xml:space="preserve">- Researcher with the SIPRI Armed Conflict and Conflict Management </w:t>
      </w:r>
      <w:proofErr w:type="spellStart"/>
      <w:r w:rsidRPr="00137CCD">
        <w:rPr>
          <w:rFonts w:eastAsia="Calibri"/>
          <w:sz w:val="16"/>
          <w:szCs w:val="16"/>
        </w:rPr>
        <w:t>Programme</w:t>
      </w:r>
      <w:proofErr w:type="spellEnd"/>
      <w:r w:rsidRPr="00137CCD">
        <w:rPr>
          <w:rFonts w:eastAsia="Calibri"/>
          <w:sz w:val="16"/>
          <w:szCs w:val="16"/>
        </w:rPr>
        <w:t xml:space="preserve"> [</w:t>
      </w:r>
      <w:proofErr w:type="spellStart"/>
      <w:r w:rsidRPr="00137CCD">
        <w:rPr>
          <w:rFonts w:eastAsia="Calibri"/>
          <w:sz w:val="16"/>
          <w:szCs w:val="16"/>
        </w:rPr>
        <w:t>Kristofer</w:t>
      </w:r>
      <w:proofErr w:type="spellEnd"/>
      <w:r w:rsidRPr="00137CCD">
        <w:rPr>
          <w:rFonts w:eastAsia="Calibri"/>
          <w:sz w:val="16"/>
          <w:szCs w:val="16"/>
        </w:rPr>
        <w:t xml:space="preserve"> Bergh (Master’s degree in social sciences with a major in peace and conflict studies from Uppsala University) “THE ARCTIC POLICIES OF CANADA AND THE UNITED STATES: DOMESTIC MOTIVES AND INTERNATIONAL CONTEXT,” </w:t>
      </w:r>
      <w:r w:rsidRPr="00137CCD">
        <w:rPr>
          <w:rFonts w:eastAsia="Calibri"/>
          <w:sz w:val="16"/>
          <w:szCs w:val="16"/>
          <w:u w:val="single"/>
        </w:rPr>
        <w:t>SIPRI Insights on Peace and Security</w:t>
      </w:r>
      <w:r w:rsidRPr="00137CCD">
        <w:rPr>
          <w:rFonts w:eastAsia="Calibri"/>
          <w:sz w:val="16"/>
          <w:szCs w:val="16"/>
        </w:rPr>
        <w:t>. 2012/1July 2012</w:t>
      </w:r>
    </w:p>
    <w:p w:rsidR="00900998" w:rsidRPr="00137CCD" w:rsidRDefault="00900998" w:rsidP="00900998">
      <w:pPr>
        <w:rPr>
          <w:rFonts w:eastAsia="Calibri"/>
          <w:bCs/>
          <w:u w:val="single"/>
        </w:rPr>
      </w:pPr>
    </w:p>
    <w:p w:rsidR="00900998" w:rsidRPr="00137CCD" w:rsidRDefault="00900998" w:rsidP="00900998">
      <w:pPr>
        <w:rPr>
          <w:rFonts w:eastAsia="Calibri"/>
          <w:sz w:val="16"/>
        </w:rPr>
      </w:pPr>
      <w:r w:rsidRPr="00137CCD">
        <w:rPr>
          <w:rFonts w:eastAsia="Calibri"/>
          <w:bCs/>
          <w:highlight w:val="yellow"/>
          <w:u w:val="single"/>
        </w:rPr>
        <w:t>The Arctic ice is melting</w:t>
      </w:r>
      <w:r w:rsidRPr="00137CCD">
        <w:rPr>
          <w:rFonts w:eastAsia="Calibri"/>
          <w:sz w:val="16"/>
        </w:rPr>
        <w:t>. If current trends continue</w:t>
      </w:r>
      <w:r w:rsidRPr="00137CCD">
        <w:rPr>
          <w:rFonts w:eastAsia="Calibri"/>
          <w:bCs/>
          <w:u w:val="single"/>
        </w:rPr>
        <w:t>, there will be dramatic changes in the region, with far-reaching implications</w:t>
      </w:r>
      <w:r w:rsidRPr="00137CCD">
        <w:rPr>
          <w:rFonts w:eastAsia="Calibri"/>
          <w:sz w:val="16"/>
        </w:rPr>
        <w:t xml:space="preserve">. At the same time, </w:t>
      </w:r>
      <w:r w:rsidRPr="00137CCD">
        <w:rPr>
          <w:rFonts w:eastAsia="Calibri"/>
          <w:bCs/>
          <w:highlight w:val="yellow"/>
          <w:u w:val="single"/>
        </w:rPr>
        <w:t xml:space="preserve">the receding ice opens the region to </w:t>
      </w:r>
      <w:r w:rsidRPr="00137CCD">
        <w:rPr>
          <w:rFonts w:eastAsia="Calibri"/>
          <w:b/>
          <w:iCs/>
          <w:highlight w:val="yellow"/>
          <w:u w:val="single"/>
          <w:bdr w:val="single" w:sz="18" w:space="0" w:color="auto"/>
        </w:rPr>
        <w:t>economic development</w:t>
      </w:r>
      <w:r w:rsidRPr="00137CCD">
        <w:rPr>
          <w:rFonts w:eastAsia="Calibri"/>
          <w:sz w:val="16"/>
        </w:rPr>
        <w:t xml:space="preserve">, </w:t>
      </w:r>
      <w:r w:rsidRPr="00137CCD">
        <w:rPr>
          <w:rFonts w:eastAsia="Calibri"/>
          <w:bCs/>
          <w:u w:val="single"/>
        </w:rPr>
        <w:t xml:space="preserve">including </w:t>
      </w:r>
      <w:r w:rsidRPr="00137CCD">
        <w:rPr>
          <w:rFonts w:eastAsia="Calibri"/>
          <w:sz w:val="16"/>
        </w:rPr>
        <w:t xml:space="preserve">through the exploitation of previously inaccessible </w:t>
      </w:r>
      <w:r w:rsidRPr="00137CCD">
        <w:rPr>
          <w:rFonts w:eastAsia="Calibri"/>
          <w:bCs/>
          <w:u w:val="single"/>
        </w:rPr>
        <w:t>hydrocarbons</w:t>
      </w:r>
      <w:r w:rsidRPr="00137CCD">
        <w:rPr>
          <w:rFonts w:eastAsia="Calibri"/>
          <w:sz w:val="16"/>
        </w:rPr>
        <w:t xml:space="preserve"> and minerals. In September 2011, both the Northern Sea Route (along Russia’s north coast, formerly known as the Northeast Passage) and the Northwest Passage (along the northern coasts of Alaska and Canada) were open for some time, potentially creating shorter shipping routes between Asia, Europe and North America.1 </w:t>
      </w:r>
      <w:r w:rsidRPr="00137CCD">
        <w:rPr>
          <w:rFonts w:eastAsia="Calibri"/>
          <w:bCs/>
          <w:highlight w:val="yellow"/>
          <w:u w:val="single"/>
        </w:rPr>
        <w:t>Increased human activity</w:t>
      </w:r>
      <w:r w:rsidRPr="00137CCD">
        <w:rPr>
          <w:rFonts w:eastAsia="Calibri"/>
          <w:sz w:val="16"/>
        </w:rPr>
        <w:t xml:space="preserve"> </w:t>
      </w:r>
      <w:r w:rsidRPr="00137CCD">
        <w:rPr>
          <w:rFonts w:eastAsia="Calibri"/>
          <w:bCs/>
          <w:u w:val="single"/>
        </w:rPr>
        <w:t>in</w:t>
      </w:r>
      <w:r w:rsidRPr="00137CCD">
        <w:rPr>
          <w:rFonts w:eastAsia="Calibri"/>
          <w:sz w:val="16"/>
        </w:rPr>
        <w:t xml:space="preserve"> </w:t>
      </w:r>
      <w:r w:rsidRPr="00137CCD">
        <w:rPr>
          <w:rFonts w:eastAsia="Calibri"/>
          <w:bCs/>
          <w:u w:val="single"/>
        </w:rPr>
        <w:t>the</w:t>
      </w:r>
      <w:r w:rsidRPr="00137CCD">
        <w:rPr>
          <w:rFonts w:eastAsia="Calibri"/>
          <w:sz w:val="16"/>
        </w:rPr>
        <w:t xml:space="preserve"> sparsely populated and inhospitable </w:t>
      </w:r>
      <w:r w:rsidRPr="00137CCD">
        <w:rPr>
          <w:rFonts w:eastAsia="Calibri"/>
          <w:bCs/>
          <w:u w:val="single"/>
        </w:rPr>
        <w:t xml:space="preserve">Arctic </w:t>
      </w:r>
      <w:r w:rsidRPr="00137CCD">
        <w:rPr>
          <w:rFonts w:eastAsia="Calibri"/>
          <w:bCs/>
          <w:highlight w:val="yellow"/>
          <w:u w:val="single"/>
        </w:rPr>
        <w:t>requires new initiatives to achieve safety</w:t>
      </w:r>
      <w:r w:rsidRPr="00137CCD">
        <w:rPr>
          <w:rFonts w:eastAsia="Calibri"/>
          <w:bCs/>
          <w:u w:val="single"/>
        </w:rPr>
        <w:t xml:space="preserve"> and security</w:t>
      </w:r>
      <w:r w:rsidRPr="00137CCD">
        <w:rPr>
          <w:rFonts w:eastAsia="Calibri"/>
          <w:sz w:val="16"/>
        </w:rPr>
        <w:t xml:space="preserve"> for the region’s environment and its inhabitants and visitors.</w:t>
      </w:r>
    </w:p>
    <w:p w:rsidR="00900998" w:rsidRPr="00137CCD" w:rsidRDefault="00900998" w:rsidP="00900998">
      <w:pPr>
        <w:rPr>
          <w:rFonts w:eastAsia="Calibri"/>
          <w:sz w:val="16"/>
        </w:rPr>
      </w:pPr>
      <w:r w:rsidRPr="00137CCD">
        <w:rPr>
          <w:rFonts w:eastAsia="Calibri"/>
          <w:bCs/>
          <w:u w:val="single"/>
        </w:rPr>
        <w:t>The nature of international governance in the Arctic has also changed</w:t>
      </w:r>
      <w:r w:rsidRPr="00137CCD">
        <w:rPr>
          <w:rFonts w:eastAsia="Calibri"/>
          <w:sz w:val="16"/>
        </w:rPr>
        <w:t xml:space="preserve">, mainly </w:t>
      </w:r>
      <w:r w:rsidRPr="00137CCD">
        <w:rPr>
          <w:rFonts w:eastAsia="Calibri"/>
          <w:bCs/>
          <w:u w:val="single"/>
        </w:rPr>
        <w:t xml:space="preserve">through the development of </w:t>
      </w:r>
      <w:r w:rsidRPr="00137CCD">
        <w:rPr>
          <w:rFonts w:eastAsia="Calibri"/>
          <w:bCs/>
          <w:highlight w:val="yellow"/>
          <w:u w:val="single"/>
        </w:rPr>
        <w:t xml:space="preserve">the </w:t>
      </w:r>
      <w:r w:rsidRPr="00137CCD">
        <w:rPr>
          <w:rFonts w:eastAsia="Calibri"/>
          <w:b/>
          <w:iCs/>
          <w:highlight w:val="yellow"/>
          <w:u w:val="single"/>
          <w:bdr w:val="single" w:sz="18" w:space="0" w:color="auto"/>
        </w:rPr>
        <w:t>Arctic Council</w:t>
      </w:r>
      <w:r w:rsidRPr="00137CCD">
        <w:rPr>
          <w:rFonts w:eastAsia="Calibri"/>
          <w:sz w:val="16"/>
        </w:rPr>
        <w:t xml:space="preserve">. </w:t>
      </w:r>
      <w:r w:rsidRPr="00137CCD">
        <w:rPr>
          <w:rFonts w:eastAsia="Calibri"/>
          <w:bCs/>
          <w:u w:val="single"/>
        </w:rPr>
        <w:t>The Council</w:t>
      </w:r>
      <w:r w:rsidRPr="00137CCD">
        <w:rPr>
          <w:rFonts w:eastAsia="Calibri"/>
          <w:sz w:val="16"/>
        </w:rPr>
        <w:t xml:space="preserve">, which includes the eight states with Arctic territory and representatives of the region’s indigenous populations, </w:t>
      </w:r>
      <w:r w:rsidRPr="00137CCD">
        <w:rPr>
          <w:rFonts w:eastAsia="Calibri"/>
          <w:bCs/>
          <w:u w:val="single"/>
        </w:rPr>
        <w:t>has evolved into a decision-making organization with a permanent secretariat and budget and it now attracts</w:t>
      </w:r>
      <w:r w:rsidRPr="00137CCD">
        <w:rPr>
          <w:rFonts w:eastAsia="Calibri"/>
          <w:sz w:val="16"/>
        </w:rPr>
        <w:t xml:space="preserve"> more </w:t>
      </w:r>
      <w:r w:rsidRPr="00137CCD">
        <w:rPr>
          <w:rFonts w:eastAsia="Calibri"/>
          <w:bCs/>
          <w:u w:val="single"/>
        </w:rPr>
        <w:t>attention from the rest of the world</w:t>
      </w:r>
      <w:r w:rsidRPr="00137CCD">
        <w:rPr>
          <w:rFonts w:eastAsia="Calibri"/>
          <w:sz w:val="16"/>
        </w:rPr>
        <w:t xml:space="preserve">.2 Since 2006, three successive chairmanships of the Council have been held by Nordic states—Norway (2006–2009), Denmark (2009–11) and Sweden (2011–13)—which agreed on a common set of priorities to pursue. </w:t>
      </w:r>
      <w:r w:rsidRPr="00137CCD">
        <w:rPr>
          <w:rFonts w:eastAsia="Calibri"/>
          <w:bCs/>
          <w:u w:val="single"/>
        </w:rPr>
        <w:t xml:space="preserve">From 2013 it </w:t>
      </w:r>
      <w:r w:rsidRPr="00137CCD">
        <w:rPr>
          <w:rFonts w:eastAsia="Calibri"/>
          <w:bCs/>
          <w:highlight w:val="yellow"/>
          <w:u w:val="single"/>
        </w:rPr>
        <w:t>will be chaired by Canada</w:t>
      </w:r>
      <w:r w:rsidRPr="00137CCD">
        <w:rPr>
          <w:rFonts w:eastAsia="Calibri"/>
          <w:sz w:val="16"/>
        </w:rPr>
        <w:t xml:space="preserve"> (2013–15) </w:t>
      </w:r>
      <w:r w:rsidRPr="00137CCD">
        <w:rPr>
          <w:rFonts w:eastAsia="Calibri"/>
          <w:bCs/>
          <w:highlight w:val="yellow"/>
          <w:u w:val="single"/>
        </w:rPr>
        <w:t>and</w:t>
      </w:r>
      <w:r w:rsidRPr="00137CCD">
        <w:rPr>
          <w:rFonts w:eastAsia="Calibri"/>
          <w:bCs/>
          <w:u w:val="single"/>
        </w:rPr>
        <w:t xml:space="preserve"> then </w:t>
      </w:r>
      <w:r w:rsidRPr="00137CCD">
        <w:rPr>
          <w:rFonts w:eastAsia="Calibri"/>
          <w:bCs/>
          <w:highlight w:val="yellow"/>
          <w:u w:val="single"/>
        </w:rPr>
        <w:t>the U</w:t>
      </w:r>
      <w:r w:rsidRPr="00137CCD">
        <w:rPr>
          <w:rFonts w:eastAsia="Calibri"/>
          <w:sz w:val="16"/>
        </w:rPr>
        <w:t xml:space="preserve">nited </w:t>
      </w:r>
      <w:r w:rsidRPr="00137CCD">
        <w:rPr>
          <w:rFonts w:eastAsia="Calibri"/>
          <w:bCs/>
          <w:highlight w:val="yellow"/>
          <w:u w:val="single"/>
        </w:rPr>
        <w:t>S</w:t>
      </w:r>
      <w:r w:rsidRPr="00137CCD">
        <w:rPr>
          <w:rFonts w:eastAsia="Calibri"/>
          <w:sz w:val="16"/>
        </w:rPr>
        <w:t>tates (2015–17</w:t>
      </w:r>
      <w:r w:rsidRPr="00137CCD">
        <w:rPr>
          <w:rFonts w:eastAsia="Calibri"/>
          <w:bCs/>
          <w:u w:val="single"/>
        </w:rPr>
        <w:t xml:space="preserve">) </w:t>
      </w:r>
      <w:r w:rsidRPr="00137CCD">
        <w:rPr>
          <w:rFonts w:eastAsia="Calibri"/>
          <w:bCs/>
          <w:highlight w:val="yellow"/>
          <w:u w:val="single"/>
        </w:rPr>
        <w:t>and there is</w:t>
      </w:r>
      <w:r w:rsidRPr="00137CCD">
        <w:rPr>
          <w:rFonts w:eastAsia="Calibri"/>
          <w:bCs/>
          <w:u w:val="single"/>
        </w:rPr>
        <w:t xml:space="preserve"> now </w:t>
      </w:r>
      <w:r w:rsidRPr="00137CCD">
        <w:rPr>
          <w:rFonts w:eastAsia="Calibri"/>
          <w:bCs/>
          <w:highlight w:val="yellow"/>
          <w:u w:val="single"/>
        </w:rPr>
        <w:t>an opportunity</w:t>
      </w:r>
      <w:r w:rsidRPr="00137CCD">
        <w:rPr>
          <w:rFonts w:eastAsia="Calibri"/>
          <w:bCs/>
          <w:u w:val="single"/>
        </w:rPr>
        <w:t xml:space="preserve"> for these two states </w:t>
      </w:r>
      <w:r w:rsidRPr="00137CCD">
        <w:rPr>
          <w:rFonts w:eastAsia="Calibri"/>
          <w:bCs/>
          <w:highlight w:val="yellow"/>
          <w:u w:val="single"/>
        </w:rPr>
        <w:t xml:space="preserve">to formulate a </w:t>
      </w:r>
      <w:r w:rsidRPr="00137CCD">
        <w:rPr>
          <w:rFonts w:eastAsia="Calibri"/>
          <w:b/>
          <w:iCs/>
          <w:highlight w:val="yellow"/>
          <w:u w:val="single"/>
          <w:bdr w:val="single" w:sz="18" w:space="0" w:color="auto"/>
        </w:rPr>
        <w:t>coordinated North American agenda</w:t>
      </w:r>
      <w:r w:rsidRPr="00137CCD">
        <w:rPr>
          <w:rFonts w:eastAsia="Calibri"/>
          <w:bCs/>
          <w:u w:val="single"/>
        </w:rPr>
        <w:t xml:space="preserve"> for the Arctic Council</w:t>
      </w:r>
      <w:r w:rsidRPr="00137CCD">
        <w:rPr>
          <w:rFonts w:eastAsia="Calibri"/>
          <w:sz w:val="16"/>
        </w:rPr>
        <w:t xml:space="preserve">. However, </w:t>
      </w:r>
      <w:r w:rsidRPr="00137CCD">
        <w:rPr>
          <w:rFonts w:eastAsia="Calibri"/>
          <w:bCs/>
          <w:highlight w:val="yellow"/>
          <w:u w:val="single"/>
        </w:rPr>
        <w:t>this</w:t>
      </w:r>
      <w:r w:rsidRPr="00137CCD">
        <w:rPr>
          <w:rFonts w:eastAsia="Calibri"/>
          <w:sz w:val="16"/>
        </w:rPr>
        <w:t xml:space="preserve"> approach </w:t>
      </w:r>
      <w:r w:rsidRPr="00137CCD">
        <w:rPr>
          <w:rFonts w:eastAsia="Calibri"/>
          <w:bCs/>
          <w:highlight w:val="yellow"/>
          <w:u w:val="single"/>
        </w:rPr>
        <w:t>will be hindered by</w:t>
      </w:r>
      <w:r w:rsidRPr="00137CCD">
        <w:rPr>
          <w:rFonts w:eastAsia="Calibri"/>
          <w:sz w:val="16"/>
        </w:rPr>
        <w:t xml:space="preserve"> the two countries’ </w:t>
      </w:r>
      <w:r w:rsidRPr="00137CCD">
        <w:rPr>
          <w:rFonts w:eastAsia="Calibri"/>
          <w:bCs/>
          <w:highlight w:val="yellow"/>
          <w:u w:val="single"/>
        </w:rPr>
        <w:t>disagreements</w:t>
      </w:r>
      <w:r w:rsidRPr="00137CCD">
        <w:rPr>
          <w:rFonts w:eastAsia="Calibri"/>
          <w:sz w:val="16"/>
        </w:rPr>
        <w:t xml:space="preserve"> on several key Arctic issues. Pg. 1</w:t>
      </w:r>
    </w:p>
    <w:p w:rsidR="00900998" w:rsidRPr="00137CCD" w:rsidRDefault="00900998" w:rsidP="00900998">
      <w:pPr>
        <w:rPr>
          <w:rFonts w:eastAsia="Calibri"/>
        </w:rPr>
      </w:pPr>
    </w:p>
    <w:p w:rsidR="00900998" w:rsidRPr="00137CCD" w:rsidRDefault="00900998" w:rsidP="00900998">
      <w:pPr>
        <w:keepNext/>
        <w:keepLines/>
        <w:spacing w:before="200"/>
        <w:outlineLvl w:val="3"/>
        <w:rPr>
          <w:rFonts w:eastAsia="Times New Roman"/>
          <w:b/>
          <w:bCs/>
          <w:iCs/>
          <w:sz w:val="26"/>
        </w:rPr>
      </w:pPr>
      <w:r w:rsidRPr="00137CCD">
        <w:rPr>
          <w:rFonts w:eastAsia="Times New Roman"/>
          <w:b/>
          <w:bCs/>
          <w:iCs/>
          <w:sz w:val="26"/>
        </w:rPr>
        <w:t xml:space="preserve">US-Canada support for the Arctic Council is high </w:t>
      </w:r>
    </w:p>
    <w:p w:rsidR="00900998" w:rsidRPr="00137CCD" w:rsidRDefault="00900998" w:rsidP="00900998">
      <w:pPr>
        <w:rPr>
          <w:rFonts w:eastAsia="Calibri"/>
          <w:sz w:val="16"/>
          <w:szCs w:val="16"/>
        </w:rPr>
      </w:pPr>
      <w:r w:rsidRPr="00137CCD">
        <w:rPr>
          <w:rFonts w:eastAsia="Calibri"/>
          <w:b/>
          <w:bCs/>
          <w:sz w:val="26"/>
        </w:rPr>
        <w:t>Bergh 12</w:t>
      </w:r>
      <w:r w:rsidRPr="00137CCD">
        <w:rPr>
          <w:rFonts w:eastAsia="Calibri"/>
        </w:rPr>
        <w:t xml:space="preserve"> </w:t>
      </w:r>
      <w:r w:rsidRPr="00137CCD">
        <w:rPr>
          <w:rFonts w:eastAsia="Calibri"/>
          <w:sz w:val="16"/>
          <w:szCs w:val="16"/>
        </w:rPr>
        <w:t xml:space="preserve">- Researcher with the SIPRI Armed Conflict and Conflict Management </w:t>
      </w:r>
      <w:proofErr w:type="spellStart"/>
      <w:r w:rsidRPr="00137CCD">
        <w:rPr>
          <w:rFonts w:eastAsia="Calibri"/>
          <w:sz w:val="16"/>
          <w:szCs w:val="16"/>
        </w:rPr>
        <w:t>Programme</w:t>
      </w:r>
      <w:proofErr w:type="spellEnd"/>
      <w:r w:rsidRPr="00137CCD">
        <w:rPr>
          <w:rFonts w:eastAsia="Calibri"/>
          <w:sz w:val="16"/>
          <w:szCs w:val="16"/>
        </w:rPr>
        <w:t xml:space="preserve"> [</w:t>
      </w:r>
      <w:proofErr w:type="spellStart"/>
      <w:r w:rsidRPr="00137CCD">
        <w:rPr>
          <w:rFonts w:eastAsia="Calibri"/>
          <w:sz w:val="16"/>
          <w:szCs w:val="16"/>
        </w:rPr>
        <w:t>Kristofer</w:t>
      </w:r>
      <w:proofErr w:type="spellEnd"/>
      <w:r w:rsidRPr="00137CCD">
        <w:rPr>
          <w:rFonts w:eastAsia="Calibri"/>
          <w:sz w:val="16"/>
          <w:szCs w:val="16"/>
        </w:rPr>
        <w:t xml:space="preserve"> Bergh (Master’s degree in social sciences with a major in peace and conflict studies from Uppsala University) “THE ARCTIC POLICIES OF CANADA AND THE UNITED STATES: DOMESTIC MOTIVES AND INTERNATIONAL CONTEXT,” </w:t>
      </w:r>
      <w:r w:rsidRPr="00137CCD">
        <w:rPr>
          <w:rFonts w:eastAsia="Calibri"/>
          <w:sz w:val="16"/>
          <w:szCs w:val="16"/>
          <w:u w:val="single"/>
        </w:rPr>
        <w:t>SIPRI Insights on Peace and Security</w:t>
      </w:r>
      <w:r w:rsidRPr="00137CCD">
        <w:rPr>
          <w:rFonts w:eastAsia="Calibri"/>
          <w:sz w:val="16"/>
          <w:szCs w:val="16"/>
        </w:rPr>
        <w:t>. 2012/1July 2012</w:t>
      </w:r>
    </w:p>
    <w:p w:rsidR="00900998" w:rsidRPr="00137CCD" w:rsidRDefault="00900998" w:rsidP="00900998">
      <w:pPr>
        <w:rPr>
          <w:rFonts w:eastAsia="Calibri"/>
        </w:rPr>
      </w:pPr>
    </w:p>
    <w:p w:rsidR="00900998" w:rsidRPr="00D6048E" w:rsidRDefault="00900998" w:rsidP="00900998">
      <w:pPr>
        <w:rPr>
          <w:rFonts w:eastAsia="Calibri"/>
          <w:sz w:val="16"/>
        </w:rPr>
      </w:pPr>
      <w:r w:rsidRPr="00137CCD">
        <w:rPr>
          <w:rFonts w:eastAsia="Calibri"/>
          <w:bCs/>
          <w:highlight w:val="yellow"/>
          <w:u w:val="single"/>
        </w:rPr>
        <w:t>Both countries express support for the Arctic Council and view the cooperation</w:t>
      </w:r>
      <w:r w:rsidRPr="00137CCD">
        <w:rPr>
          <w:rFonts w:eastAsia="Calibri"/>
          <w:bCs/>
          <w:u w:val="single"/>
        </w:rPr>
        <w:t xml:space="preserve"> between the</w:t>
      </w:r>
      <w:r w:rsidRPr="00137CCD">
        <w:rPr>
          <w:rFonts w:eastAsia="Calibri"/>
          <w:sz w:val="16"/>
        </w:rPr>
        <w:t xml:space="preserve"> eight </w:t>
      </w:r>
      <w:r w:rsidRPr="00137CCD">
        <w:rPr>
          <w:rFonts w:eastAsia="Calibri"/>
          <w:bCs/>
          <w:u w:val="single"/>
        </w:rPr>
        <w:t xml:space="preserve">Arctic states within this forum </w:t>
      </w:r>
      <w:r w:rsidRPr="00137CCD">
        <w:rPr>
          <w:rFonts w:eastAsia="Calibri"/>
          <w:bCs/>
          <w:highlight w:val="yellow"/>
          <w:u w:val="single"/>
        </w:rPr>
        <w:t>as beneficial</w:t>
      </w:r>
      <w:r w:rsidRPr="00137CCD">
        <w:rPr>
          <w:rFonts w:eastAsia="Calibri"/>
          <w:bCs/>
          <w:u w:val="single"/>
        </w:rPr>
        <w:t xml:space="preserve"> for the region as a whole</w:t>
      </w:r>
      <w:r w:rsidRPr="00137CCD">
        <w:rPr>
          <w:rFonts w:eastAsia="Calibri"/>
          <w:sz w:val="16"/>
        </w:rPr>
        <w:t xml:space="preserve">. Canada has stated that the Council requires further development in the form of legally binding agreements, greater visibility and transparency, and a formalized secretariat and funding.14 </w:t>
      </w:r>
      <w:r w:rsidRPr="00137CCD">
        <w:rPr>
          <w:rFonts w:eastAsia="Calibri"/>
          <w:bCs/>
          <w:u w:val="single"/>
        </w:rPr>
        <w:t>The US</w:t>
      </w:r>
      <w:r w:rsidRPr="00137CCD">
        <w:rPr>
          <w:rFonts w:eastAsia="Calibri"/>
          <w:sz w:val="16"/>
        </w:rPr>
        <w:t xml:space="preserve"> presidential directive, in contrast, </w:t>
      </w:r>
      <w:r w:rsidRPr="00137CCD">
        <w:rPr>
          <w:rFonts w:eastAsia="Calibri"/>
          <w:bCs/>
          <w:u w:val="single"/>
        </w:rPr>
        <w:t>affirmed the</w:t>
      </w:r>
      <w:r w:rsidRPr="00137CCD">
        <w:rPr>
          <w:rFonts w:eastAsia="Calibri"/>
          <w:sz w:val="16"/>
        </w:rPr>
        <w:t xml:space="preserve"> limited </w:t>
      </w:r>
      <w:r w:rsidRPr="00137CCD">
        <w:rPr>
          <w:rFonts w:eastAsia="Calibri"/>
          <w:bCs/>
          <w:u w:val="single"/>
        </w:rPr>
        <w:t>mandate of the Council and expressed the desire that it not ‘be transformed into a formal international organization</w:t>
      </w:r>
      <w:r w:rsidRPr="00137CCD">
        <w:rPr>
          <w:rFonts w:eastAsia="Calibri"/>
          <w:sz w:val="16"/>
        </w:rPr>
        <w:t xml:space="preserve">’, although this has since transpired.15 Nevertheless, both countries agree that the Arctic differs so much from the Antarctic that any implementation of a legal regime in the style of the 1959 Antarctic Treaty would be inappropriate.16 The Canadian policy also highlights the indigenous communities in the region and states that they should have influence over Canada’s Arctic foreign policy, both through direct contacts with the Canadian Government and through international forums such as the Arctic Council.17 pg. 4-5 </w:t>
      </w:r>
    </w:p>
    <w:p w:rsidR="00900998" w:rsidRPr="00137CCD" w:rsidRDefault="00900998" w:rsidP="00900998">
      <w:pPr>
        <w:keepNext/>
        <w:keepLines/>
        <w:spacing w:before="200"/>
        <w:outlineLvl w:val="3"/>
        <w:rPr>
          <w:rFonts w:eastAsia="Times New Roman"/>
          <w:b/>
          <w:bCs/>
          <w:iCs/>
          <w:sz w:val="26"/>
        </w:rPr>
      </w:pPr>
      <w:r w:rsidRPr="00137CCD">
        <w:rPr>
          <w:rFonts w:eastAsia="Times New Roman"/>
          <w:b/>
          <w:bCs/>
          <w:iCs/>
          <w:sz w:val="26"/>
        </w:rPr>
        <w:t xml:space="preserve">Robust Canadian oil production solidifies US-Canada energy coop </w:t>
      </w:r>
    </w:p>
    <w:p w:rsidR="00900998" w:rsidRPr="00137CCD" w:rsidRDefault="00900998" w:rsidP="00900998">
      <w:pPr>
        <w:rPr>
          <w:rFonts w:eastAsia="Calibri"/>
          <w:sz w:val="16"/>
          <w:szCs w:val="16"/>
        </w:rPr>
      </w:pPr>
      <w:r w:rsidRPr="00137CCD">
        <w:rPr>
          <w:rFonts w:eastAsia="Calibri"/>
          <w:b/>
        </w:rPr>
        <w:t>Cummins 6/27</w:t>
      </w:r>
      <w:r w:rsidRPr="00137CCD">
        <w:rPr>
          <w:rFonts w:eastAsia="Calibri"/>
          <w:sz w:val="16"/>
          <w:szCs w:val="16"/>
        </w:rPr>
        <w:t xml:space="preserve">/12 [Chip Cummins, “U.S. Wakes Up to North American Oil Abundance,” </w:t>
      </w:r>
      <w:r w:rsidRPr="00137CCD">
        <w:rPr>
          <w:rFonts w:eastAsia="Calibri"/>
          <w:sz w:val="16"/>
          <w:szCs w:val="16"/>
          <w:u w:val="single"/>
        </w:rPr>
        <w:t>Wall Street Journal</w:t>
      </w:r>
      <w:r w:rsidRPr="00137CCD">
        <w:rPr>
          <w:rFonts w:eastAsia="Calibri"/>
          <w:sz w:val="16"/>
          <w:szCs w:val="16"/>
        </w:rPr>
        <w:t>, June 27, 2012, 9:45 AM ET, pg. http://blogs.wsj.com/canadarealtime/2012/06/27/u-s-wakes-up-to-north-american-oil-abundance/]</w:t>
      </w:r>
    </w:p>
    <w:p w:rsidR="00900998" w:rsidRPr="00137CCD" w:rsidRDefault="00900998" w:rsidP="00900998">
      <w:pPr>
        <w:rPr>
          <w:rFonts w:eastAsia="Calibri"/>
          <w:sz w:val="16"/>
          <w:szCs w:val="16"/>
          <w:u w:val="single"/>
        </w:rPr>
      </w:pPr>
    </w:p>
    <w:p w:rsidR="00900998" w:rsidRPr="00137CCD" w:rsidRDefault="00900998" w:rsidP="00900998">
      <w:pPr>
        <w:rPr>
          <w:rFonts w:eastAsia="Calibri"/>
          <w:sz w:val="16"/>
        </w:rPr>
      </w:pPr>
      <w:r w:rsidRPr="00137CCD">
        <w:rPr>
          <w:rFonts w:eastAsia="Calibri"/>
          <w:bCs/>
          <w:u w:val="single"/>
        </w:rPr>
        <w:t>Even as</w:t>
      </w:r>
      <w:r w:rsidRPr="00137CCD">
        <w:rPr>
          <w:rFonts w:eastAsia="Calibri"/>
          <w:sz w:val="16"/>
        </w:rPr>
        <w:t xml:space="preserve"> places like </w:t>
      </w:r>
      <w:r w:rsidRPr="00137CCD">
        <w:rPr>
          <w:rFonts w:eastAsia="Calibri"/>
          <w:bCs/>
          <w:u w:val="single"/>
        </w:rPr>
        <w:t>North Dakota ramp up output</w:t>
      </w:r>
      <w:r w:rsidRPr="00137CCD">
        <w:rPr>
          <w:rFonts w:eastAsia="Calibri"/>
          <w:sz w:val="16"/>
        </w:rPr>
        <w:t xml:space="preserve">–recently passing Alaska as the 2nd biggest U.S. producer behind Texas–some of </w:t>
      </w:r>
      <w:r w:rsidRPr="00137CCD">
        <w:rPr>
          <w:rFonts w:eastAsia="Calibri"/>
          <w:bCs/>
          <w:highlight w:val="yellow"/>
          <w:u w:val="single"/>
        </w:rPr>
        <w:t>the biggest hydrocarbon</w:t>
      </w:r>
      <w:r w:rsidRPr="00137CCD">
        <w:rPr>
          <w:rFonts w:eastAsia="Calibri"/>
          <w:bCs/>
          <w:u w:val="single"/>
        </w:rPr>
        <w:t xml:space="preserve"> output </w:t>
      </w:r>
      <w:r w:rsidRPr="00137CCD">
        <w:rPr>
          <w:rFonts w:eastAsia="Calibri"/>
          <w:bCs/>
          <w:highlight w:val="yellow"/>
          <w:u w:val="single"/>
        </w:rPr>
        <w:t>growth</w:t>
      </w:r>
      <w:r w:rsidRPr="00137CCD">
        <w:rPr>
          <w:rFonts w:eastAsia="Calibri"/>
          <w:sz w:val="16"/>
        </w:rPr>
        <w:t xml:space="preserve"> on the continent </w:t>
      </w:r>
      <w:r w:rsidRPr="00137CCD">
        <w:rPr>
          <w:rFonts w:eastAsia="Calibri"/>
          <w:bCs/>
          <w:highlight w:val="yellow"/>
          <w:u w:val="single"/>
        </w:rPr>
        <w:t>has come from</w:t>
      </w:r>
      <w:r w:rsidRPr="00137CCD">
        <w:rPr>
          <w:rFonts w:eastAsia="Calibri"/>
          <w:sz w:val="16"/>
        </w:rPr>
        <w:t xml:space="preserve"> up north in </w:t>
      </w:r>
      <w:r w:rsidRPr="00137CCD">
        <w:rPr>
          <w:rFonts w:eastAsia="Calibri"/>
          <w:bCs/>
          <w:highlight w:val="yellow"/>
          <w:u w:val="single"/>
        </w:rPr>
        <w:t>Canada. That’s promising to make Canadian-U.S. energy cooperation as important as it’s ever been</w:t>
      </w:r>
      <w:r w:rsidRPr="00137CCD">
        <w:rPr>
          <w:rFonts w:eastAsia="Calibri"/>
          <w:sz w:val="16"/>
        </w:rPr>
        <w:t>, Mr. Gonzalez writes.</w:t>
      </w:r>
    </w:p>
    <w:p w:rsidR="00900998" w:rsidRPr="00137CCD" w:rsidRDefault="00900998" w:rsidP="00900998">
      <w:pPr>
        <w:rPr>
          <w:rFonts w:eastAsia="Calibri"/>
          <w:sz w:val="16"/>
        </w:rPr>
      </w:pPr>
      <w:r w:rsidRPr="00137CCD">
        <w:rPr>
          <w:rFonts w:eastAsia="Calibri"/>
          <w:bCs/>
          <w:highlight w:val="yellow"/>
          <w:u w:val="single"/>
        </w:rPr>
        <w:t>Canadian</w:t>
      </w:r>
      <w:r w:rsidRPr="00137CCD">
        <w:rPr>
          <w:rFonts w:eastAsia="Calibri"/>
          <w:bCs/>
          <w:u w:val="single"/>
        </w:rPr>
        <w:t xml:space="preserve"> crude-</w:t>
      </w:r>
      <w:r w:rsidRPr="00137CCD">
        <w:rPr>
          <w:rFonts w:eastAsia="Calibri"/>
          <w:bCs/>
          <w:highlight w:val="yellow"/>
          <w:u w:val="single"/>
        </w:rPr>
        <w:t>oil production will</w:t>
      </w:r>
      <w:r w:rsidRPr="00137CCD">
        <w:rPr>
          <w:rFonts w:eastAsia="Calibri"/>
          <w:bCs/>
          <w:u w:val="single"/>
        </w:rPr>
        <w:t xml:space="preserve"> more than </w:t>
      </w:r>
      <w:r w:rsidRPr="00137CCD">
        <w:rPr>
          <w:rFonts w:eastAsia="Calibri"/>
          <w:bCs/>
          <w:highlight w:val="yellow"/>
          <w:u w:val="single"/>
        </w:rPr>
        <w:t>double</w:t>
      </w:r>
      <w:r w:rsidRPr="00137CCD">
        <w:rPr>
          <w:rFonts w:eastAsia="Calibri"/>
          <w:bCs/>
          <w:u w:val="single"/>
        </w:rPr>
        <w:t xml:space="preserve"> to 6.2 million barrels a day by 2030</w:t>
      </w:r>
      <w:r w:rsidRPr="00137CCD">
        <w:rPr>
          <w:rFonts w:eastAsia="Calibri"/>
          <w:sz w:val="16"/>
        </w:rPr>
        <w:t xml:space="preserve">, from 3 million a day in 2011, </w:t>
      </w:r>
      <w:r w:rsidRPr="00137CCD">
        <w:rPr>
          <w:rFonts w:eastAsia="Calibri"/>
          <w:bCs/>
          <w:u w:val="single"/>
        </w:rPr>
        <w:t>growing faster than previously expected</w:t>
      </w:r>
      <w:r w:rsidRPr="00137CCD">
        <w:rPr>
          <w:rFonts w:eastAsia="Calibri"/>
          <w:sz w:val="16"/>
        </w:rPr>
        <w:t>, according to the 2012 production forecast by the Canadian Association of Petroleum Producers, released a few weeks ago.</w:t>
      </w:r>
    </w:p>
    <w:p w:rsidR="00900998" w:rsidRPr="00137CCD" w:rsidRDefault="00900998" w:rsidP="00900998">
      <w:pPr>
        <w:rPr>
          <w:rFonts w:eastAsia="Calibri"/>
          <w:sz w:val="16"/>
        </w:rPr>
      </w:pPr>
      <w:r w:rsidRPr="00137CCD">
        <w:rPr>
          <w:rFonts w:eastAsia="Calibri"/>
          <w:sz w:val="16"/>
        </w:rPr>
        <w:t>The new forecast also predicts output from the oil-sands region in Alberta to more than triple by 2030, from 1.6 million barrels a day in 2011 to 5 million barrels a day in 2030, the energy industry trade group said.</w:t>
      </w:r>
    </w:p>
    <w:p w:rsidR="00900998" w:rsidRPr="00137CCD" w:rsidRDefault="00900998" w:rsidP="00900998">
      <w:pPr>
        <w:rPr>
          <w:rFonts w:eastAsia="Calibri"/>
          <w:sz w:val="16"/>
        </w:rPr>
      </w:pPr>
      <w:r w:rsidRPr="00137CCD">
        <w:rPr>
          <w:rFonts w:eastAsia="Calibri"/>
          <w:sz w:val="16"/>
        </w:rPr>
        <w:t xml:space="preserve">Canada’s oil-sands deposits hold the world’s third largest reserves of crude oil, behind Saudi Arabia and Venezuela. </w:t>
      </w:r>
      <w:r w:rsidRPr="00137CCD">
        <w:rPr>
          <w:rFonts w:eastAsia="Calibri"/>
          <w:bCs/>
          <w:highlight w:val="yellow"/>
          <w:u w:val="single"/>
        </w:rPr>
        <w:t>Canada</w:t>
      </w:r>
      <w:r w:rsidRPr="00137CCD">
        <w:rPr>
          <w:rFonts w:eastAsia="Calibri"/>
          <w:sz w:val="16"/>
        </w:rPr>
        <w:t xml:space="preserve">, meanwhile, </w:t>
      </w:r>
      <w:r w:rsidRPr="00137CCD">
        <w:rPr>
          <w:rFonts w:eastAsia="Calibri"/>
          <w:bCs/>
          <w:highlight w:val="yellow"/>
          <w:u w:val="single"/>
        </w:rPr>
        <w:t>is the largest exporter</w:t>
      </w:r>
      <w:r w:rsidRPr="00137CCD">
        <w:rPr>
          <w:rFonts w:eastAsia="Calibri"/>
          <w:bCs/>
          <w:u w:val="single"/>
        </w:rPr>
        <w:t xml:space="preserve"> of oil </w:t>
      </w:r>
      <w:r w:rsidRPr="00137CCD">
        <w:rPr>
          <w:rFonts w:eastAsia="Calibri"/>
          <w:bCs/>
          <w:highlight w:val="yellow"/>
          <w:u w:val="single"/>
        </w:rPr>
        <w:t>into</w:t>
      </w:r>
      <w:r w:rsidRPr="00137CCD">
        <w:rPr>
          <w:rFonts w:eastAsia="Calibri"/>
          <w:bCs/>
          <w:u w:val="single"/>
        </w:rPr>
        <w:t xml:space="preserve"> the U.S., </w:t>
      </w:r>
      <w:r w:rsidRPr="00137CCD">
        <w:rPr>
          <w:rFonts w:eastAsia="Calibri"/>
          <w:bCs/>
          <w:highlight w:val="yellow"/>
          <w:u w:val="single"/>
        </w:rPr>
        <w:t>the world’s biggest</w:t>
      </w:r>
      <w:r w:rsidRPr="00137CCD">
        <w:rPr>
          <w:rFonts w:eastAsia="Calibri"/>
          <w:bCs/>
          <w:u w:val="single"/>
        </w:rPr>
        <w:t xml:space="preserve"> oil </w:t>
      </w:r>
      <w:r w:rsidRPr="00137CCD">
        <w:rPr>
          <w:rFonts w:eastAsia="Calibri"/>
          <w:bCs/>
          <w:highlight w:val="yellow"/>
          <w:u w:val="single"/>
        </w:rPr>
        <w:t>consumer</w:t>
      </w:r>
      <w:r w:rsidRPr="00137CCD">
        <w:rPr>
          <w:rFonts w:eastAsia="Calibri"/>
          <w:sz w:val="16"/>
        </w:rPr>
        <w:t>.</w:t>
      </w:r>
    </w:p>
    <w:p w:rsidR="00900998" w:rsidRPr="00137CCD" w:rsidRDefault="00900998" w:rsidP="00900998">
      <w:pPr>
        <w:rPr>
          <w:rFonts w:eastAsia="Calibri"/>
          <w:sz w:val="16"/>
        </w:rPr>
      </w:pPr>
      <w:r w:rsidRPr="00137CCD">
        <w:rPr>
          <w:rFonts w:eastAsia="Calibri"/>
          <w:sz w:val="16"/>
        </w:rPr>
        <w:t>If recent forecasts for oil output growth out of North America hold true, the U.S. could knock Russia out of the No. 2 position for global producers, behind just Saudi Arabia. Canada, meanwhile, would move up to No. 4, ahead of Iran, CAPP estimates.</w:t>
      </w:r>
    </w:p>
    <w:p w:rsidR="00900998" w:rsidRPr="00E912EB" w:rsidRDefault="00900998" w:rsidP="00900998">
      <w:pPr>
        <w:keepNext/>
        <w:keepLines/>
        <w:pageBreakBefore/>
        <w:spacing w:before="200"/>
        <w:jc w:val="center"/>
        <w:outlineLvl w:val="2"/>
        <w:rPr>
          <w:rFonts w:eastAsia="Times New Roman"/>
          <w:b/>
          <w:bCs/>
          <w:sz w:val="32"/>
          <w:u w:val="single"/>
        </w:rPr>
      </w:pPr>
      <w:r>
        <w:rPr>
          <w:rFonts w:eastAsia="Times New Roman"/>
          <w:b/>
          <w:bCs/>
          <w:sz w:val="32"/>
          <w:u w:val="single"/>
        </w:rPr>
        <w:t>1NR—Decline Now</w:t>
      </w:r>
    </w:p>
    <w:p w:rsidR="00900998" w:rsidRPr="00650D63" w:rsidRDefault="00900998" w:rsidP="00900998">
      <w:pPr>
        <w:keepNext/>
        <w:keepLines/>
        <w:spacing w:before="200"/>
        <w:outlineLvl w:val="3"/>
        <w:rPr>
          <w:rFonts w:eastAsia="Times New Roman"/>
          <w:b/>
          <w:bCs/>
          <w:iCs/>
          <w:sz w:val="26"/>
        </w:rPr>
      </w:pPr>
      <w:r>
        <w:rPr>
          <w:rFonts w:eastAsia="Times New Roman"/>
          <w:b/>
          <w:bCs/>
          <w:iCs/>
          <w:sz w:val="26"/>
        </w:rPr>
        <w:t>Oil</w:t>
      </w:r>
      <w:r w:rsidRPr="00650D63">
        <w:rPr>
          <w:rFonts w:eastAsia="Times New Roman"/>
          <w:b/>
          <w:bCs/>
          <w:iCs/>
          <w:sz w:val="26"/>
        </w:rPr>
        <w:t xml:space="preserve"> sands is the low-hanging fruit – They will be the first to go in the transition </w:t>
      </w:r>
    </w:p>
    <w:p w:rsidR="00900998" w:rsidRPr="00650D63" w:rsidRDefault="00900998" w:rsidP="00900998">
      <w:pPr>
        <w:rPr>
          <w:rFonts w:eastAsia="Calibri"/>
          <w:sz w:val="16"/>
          <w:szCs w:val="16"/>
        </w:rPr>
      </w:pPr>
      <w:proofErr w:type="spellStart"/>
      <w:r w:rsidRPr="00650D63">
        <w:rPr>
          <w:rFonts w:eastAsia="Calibri"/>
          <w:b/>
          <w:bCs/>
          <w:sz w:val="26"/>
        </w:rPr>
        <w:t>Chastko</w:t>
      </w:r>
      <w:proofErr w:type="spellEnd"/>
      <w:r w:rsidRPr="00650D63">
        <w:rPr>
          <w:rFonts w:eastAsia="Calibri"/>
          <w:b/>
          <w:bCs/>
          <w:sz w:val="26"/>
        </w:rPr>
        <w:t xml:space="preserve"> 10</w:t>
      </w:r>
      <w:r w:rsidRPr="00650D63">
        <w:rPr>
          <w:rFonts w:eastAsia="Calibri"/>
        </w:rPr>
        <w:t xml:space="preserve"> </w:t>
      </w:r>
      <w:r w:rsidRPr="00650D63">
        <w:rPr>
          <w:rFonts w:eastAsia="Calibri"/>
          <w:sz w:val="16"/>
          <w:szCs w:val="16"/>
        </w:rPr>
        <w:t xml:space="preserve">- Director of the International Relations Program @ University of Calgary [Paul </w:t>
      </w:r>
      <w:proofErr w:type="spellStart"/>
      <w:r w:rsidRPr="00650D63">
        <w:rPr>
          <w:rFonts w:eastAsia="Calibri"/>
          <w:sz w:val="16"/>
          <w:szCs w:val="16"/>
        </w:rPr>
        <w:t>Chastko</w:t>
      </w:r>
      <w:proofErr w:type="spellEnd"/>
      <w:r w:rsidRPr="00650D63">
        <w:rPr>
          <w:rFonts w:eastAsia="Calibri"/>
          <w:sz w:val="16"/>
          <w:szCs w:val="16"/>
        </w:rPr>
        <w:t xml:space="preserve">, PhD, “The “Dirty Oil” Card and Canadian Foreign Policy,” Prepared for the Canadian </w:t>
      </w:r>
      <w:proofErr w:type="spellStart"/>
      <w:r w:rsidRPr="00650D63">
        <w:rPr>
          <w:rFonts w:eastAsia="Calibri"/>
          <w:sz w:val="16"/>
          <w:szCs w:val="16"/>
        </w:rPr>
        <w:t>Defence</w:t>
      </w:r>
      <w:proofErr w:type="spellEnd"/>
      <w:r w:rsidRPr="00650D63">
        <w:rPr>
          <w:rFonts w:eastAsia="Calibri"/>
          <w:sz w:val="16"/>
          <w:szCs w:val="16"/>
        </w:rPr>
        <w:t xml:space="preserve"> &amp; Foreign Affairs Institute, October, 2010</w:t>
      </w:r>
    </w:p>
    <w:p w:rsidR="00900998" w:rsidRPr="00650D63" w:rsidRDefault="00900998" w:rsidP="00900998">
      <w:pPr>
        <w:rPr>
          <w:rFonts w:eastAsia="Calibri"/>
          <w:sz w:val="16"/>
          <w:szCs w:val="16"/>
        </w:rPr>
      </w:pPr>
    </w:p>
    <w:p w:rsidR="00900998" w:rsidRPr="00650D63" w:rsidRDefault="00900998" w:rsidP="00900998">
      <w:pPr>
        <w:rPr>
          <w:rFonts w:eastAsia="Calibri"/>
          <w:sz w:val="16"/>
        </w:rPr>
      </w:pPr>
      <w:r w:rsidRPr="00650D63">
        <w:rPr>
          <w:rFonts w:eastAsia="Calibri"/>
          <w:sz w:val="16"/>
        </w:rPr>
        <w:t xml:space="preserve">Today, the environmental lobby is better organized, and financed, than ever before and the </w:t>
      </w:r>
      <w:r w:rsidRPr="00650D63">
        <w:rPr>
          <w:rFonts w:eastAsia="Calibri"/>
          <w:bCs/>
          <w:u w:val="single"/>
        </w:rPr>
        <w:t xml:space="preserve">oil sands have become the </w:t>
      </w:r>
      <w:r w:rsidRPr="00650D63">
        <w:rPr>
          <w:rFonts w:eastAsia="Calibri"/>
          <w:b/>
          <w:iCs/>
          <w:u w:val="single"/>
          <w:bdr w:val="single" w:sz="18" w:space="0" w:color="auto"/>
        </w:rPr>
        <w:t>focal point</w:t>
      </w:r>
      <w:r w:rsidRPr="00650D63">
        <w:rPr>
          <w:rFonts w:eastAsia="Calibri"/>
          <w:bCs/>
          <w:u w:val="single"/>
        </w:rPr>
        <w:t xml:space="preserve"> for efforts to begin the shift to the </w:t>
      </w:r>
      <w:r w:rsidRPr="00650D63">
        <w:rPr>
          <w:rFonts w:eastAsia="Calibri"/>
          <w:b/>
          <w:iCs/>
          <w:u w:val="single"/>
          <w:bdr w:val="single" w:sz="18" w:space="0" w:color="auto"/>
        </w:rPr>
        <w:t>post-carbon economy</w:t>
      </w:r>
      <w:r w:rsidRPr="00650D63">
        <w:rPr>
          <w:rFonts w:eastAsia="Calibri"/>
          <w:sz w:val="16"/>
        </w:rPr>
        <w:t xml:space="preserve">. San Francisco-based Forest Ethics have encouraged U.S. retailers to boycott gasoline refined Canada’s oil sands provides the spare capacity that solves their impact – US domestic production from oil from the oil sands. Others, like the Rethink Alberta campaign, targeted Alberta’s tourism industry and compared the oil sands to BP’s oil spill in the Gulf of Mexico by juxtaposing images of ducks in tailings ponds and oil-soaked wildlife along the Gulf Coast.5 Still others, like Boston based Green Century Funds, or UK based </w:t>
      </w:r>
      <w:proofErr w:type="spellStart"/>
      <w:r w:rsidRPr="00650D63">
        <w:rPr>
          <w:rFonts w:eastAsia="Calibri"/>
          <w:sz w:val="16"/>
        </w:rPr>
        <w:t>FairPensions</w:t>
      </w:r>
      <w:proofErr w:type="spellEnd"/>
      <w:r w:rsidRPr="00650D63">
        <w:rPr>
          <w:rFonts w:eastAsia="Calibri"/>
          <w:sz w:val="16"/>
        </w:rPr>
        <w:t xml:space="preserve">, were behind a series of shareholder resolutions at the annual meetings for BP, ExxonMobil, </w:t>
      </w:r>
      <w:proofErr w:type="spellStart"/>
      <w:r w:rsidRPr="00650D63">
        <w:rPr>
          <w:rFonts w:eastAsia="Calibri"/>
          <w:sz w:val="16"/>
        </w:rPr>
        <w:t>ConocoPhilips</w:t>
      </w:r>
      <w:proofErr w:type="spellEnd"/>
      <w:r w:rsidRPr="00650D63">
        <w:rPr>
          <w:rFonts w:eastAsia="Calibri"/>
          <w:sz w:val="16"/>
        </w:rPr>
        <w:t xml:space="preserve"> and Shell asking the companies to increase the disclosure of information about oil sands projects.6 </w:t>
      </w:r>
      <w:r w:rsidRPr="00650D63">
        <w:rPr>
          <w:rFonts w:eastAsia="Calibri"/>
          <w:bCs/>
          <w:u w:val="single"/>
        </w:rPr>
        <w:t>2010 may stand as the year when “dirty oil” emerge</w:t>
      </w:r>
      <w:r w:rsidRPr="00650D63">
        <w:rPr>
          <w:rFonts w:eastAsia="Calibri"/>
          <w:sz w:val="16"/>
        </w:rPr>
        <w:t xml:space="preserve">d </w:t>
      </w:r>
      <w:r w:rsidRPr="00650D63">
        <w:rPr>
          <w:rFonts w:eastAsia="Calibri"/>
          <w:bCs/>
          <w:u w:val="single"/>
        </w:rPr>
        <w:t>as a genuine source of friction and irritation in the bilateral Canada-U.S. relationship</w:t>
      </w:r>
      <w:r w:rsidRPr="00650D63">
        <w:rPr>
          <w:rFonts w:eastAsia="Calibri"/>
          <w:sz w:val="16"/>
        </w:rPr>
        <w:t xml:space="preserve"> for many Canadians.</w:t>
      </w:r>
    </w:p>
    <w:p w:rsidR="00900998" w:rsidRPr="00650D63" w:rsidRDefault="00900998" w:rsidP="00900998">
      <w:pPr>
        <w:rPr>
          <w:rFonts w:eastAsia="Calibri"/>
          <w:sz w:val="16"/>
        </w:rPr>
      </w:pPr>
      <w:r w:rsidRPr="00650D63">
        <w:rPr>
          <w:rFonts w:eastAsia="Calibri"/>
          <w:bCs/>
          <w:highlight w:val="yellow"/>
          <w:u w:val="single"/>
        </w:rPr>
        <w:t>Questions about the role the oil sands should play in U.S. oil supplies have intensified</w:t>
      </w:r>
      <w:r w:rsidRPr="00650D63">
        <w:rPr>
          <w:rFonts w:eastAsia="Calibri"/>
          <w:sz w:val="16"/>
        </w:rPr>
        <w:t xml:space="preserve"> in the first decade of the twenty-first century. </w:t>
      </w:r>
      <w:r w:rsidRPr="00650D63">
        <w:rPr>
          <w:rFonts w:eastAsia="Calibri"/>
          <w:bCs/>
          <w:u w:val="single"/>
        </w:rPr>
        <w:t>But</w:t>
      </w:r>
      <w:r w:rsidRPr="00650D63">
        <w:rPr>
          <w:rFonts w:eastAsia="Calibri"/>
          <w:sz w:val="16"/>
        </w:rPr>
        <w:t xml:space="preserve"> the </w:t>
      </w:r>
      <w:r w:rsidRPr="00650D63">
        <w:rPr>
          <w:rFonts w:eastAsia="Calibri"/>
          <w:bCs/>
          <w:u w:val="single"/>
        </w:rPr>
        <w:t>September 11</w:t>
      </w:r>
      <w:r w:rsidRPr="00650D63">
        <w:rPr>
          <w:rFonts w:eastAsia="Calibri"/>
          <w:sz w:val="16"/>
        </w:rPr>
        <w:t xml:space="preserve">, 2001 </w:t>
      </w:r>
      <w:r w:rsidRPr="00650D63">
        <w:rPr>
          <w:rFonts w:eastAsia="Calibri"/>
          <w:bCs/>
          <w:u w:val="single"/>
        </w:rPr>
        <w:t>attacks</w:t>
      </w:r>
      <w:r w:rsidRPr="00650D63">
        <w:rPr>
          <w:rFonts w:eastAsia="Calibri"/>
          <w:sz w:val="16"/>
        </w:rPr>
        <w:t xml:space="preserve"> on the United States, and the subsequent invasions of </w:t>
      </w:r>
      <w:r w:rsidRPr="00650D63">
        <w:rPr>
          <w:rFonts w:eastAsia="Calibri"/>
          <w:bCs/>
          <w:u w:val="single"/>
        </w:rPr>
        <w:t>Afghanistan and Iraq, raised questions about the reliability</w:t>
      </w:r>
      <w:r w:rsidRPr="00650D63">
        <w:rPr>
          <w:rFonts w:eastAsia="Calibri"/>
          <w:sz w:val="16"/>
        </w:rPr>
        <w:t xml:space="preserve">, and associated costs, </w:t>
      </w:r>
      <w:r w:rsidRPr="00650D63">
        <w:rPr>
          <w:rFonts w:eastAsia="Calibri"/>
          <w:bCs/>
          <w:u w:val="single"/>
        </w:rPr>
        <w:t>of Mid</w:t>
      </w:r>
      <w:r w:rsidRPr="00650D63">
        <w:rPr>
          <w:rFonts w:eastAsia="Calibri"/>
          <w:sz w:val="16"/>
        </w:rPr>
        <w:t xml:space="preserve">dle </w:t>
      </w:r>
      <w:r w:rsidRPr="00650D63">
        <w:rPr>
          <w:rFonts w:eastAsia="Calibri"/>
          <w:bCs/>
          <w:u w:val="single"/>
        </w:rPr>
        <w:t>East</w:t>
      </w:r>
      <w:r w:rsidRPr="00650D63">
        <w:rPr>
          <w:rFonts w:eastAsia="Calibri"/>
          <w:sz w:val="16"/>
        </w:rPr>
        <w:t xml:space="preserve">ern </w:t>
      </w:r>
      <w:r w:rsidRPr="00650D63">
        <w:rPr>
          <w:rFonts w:eastAsia="Calibri"/>
          <w:bCs/>
          <w:u w:val="single"/>
        </w:rPr>
        <w:t>oil</w:t>
      </w:r>
      <w:r w:rsidRPr="00650D63">
        <w:rPr>
          <w:rFonts w:eastAsia="Calibri"/>
          <w:sz w:val="16"/>
        </w:rPr>
        <w:t xml:space="preserve">. </w:t>
      </w:r>
      <w:r w:rsidRPr="00650D63">
        <w:rPr>
          <w:rFonts w:eastAsia="Calibri"/>
          <w:bCs/>
          <w:u w:val="single"/>
        </w:rPr>
        <w:t>Alberta</w:t>
      </w:r>
      <w:r w:rsidRPr="00650D63">
        <w:rPr>
          <w:rFonts w:eastAsia="Calibri"/>
          <w:sz w:val="16"/>
        </w:rPr>
        <w:t xml:space="preserve"> Premier Ralph </w:t>
      </w:r>
      <w:proofErr w:type="gramStart"/>
      <w:r w:rsidRPr="00650D63">
        <w:rPr>
          <w:rFonts w:eastAsia="Calibri"/>
          <w:sz w:val="16"/>
        </w:rPr>
        <w:t>Klein,</w:t>
      </w:r>
      <w:proofErr w:type="gramEnd"/>
      <w:r w:rsidRPr="00650D63">
        <w:rPr>
          <w:rFonts w:eastAsia="Calibri"/>
          <w:sz w:val="16"/>
        </w:rPr>
        <w:t xml:space="preserve"> </w:t>
      </w:r>
      <w:r w:rsidRPr="00650D63">
        <w:rPr>
          <w:rFonts w:eastAsia="Calibri"/>
          <w:bCs/>
          <w:u w:val="single"/>
        </w:rPr>
        <w:t>capitalized on the opportunity by touting the oil sands as</w:t>
      </w:r>
      <w:r w:rsidRPr="00650D63">
        <w:rPr>
          <w:rFonts w:eastAsia="Calibri"/>
          <w:sz w:val="16"/>
        </w:rPr>
        <w:t xml:space="preserve"> a</w:t>
      </w:r>
      <w:r w:rsidRPr="00650D63">
        <w:rPr>
          <w:rFonts w:eastAsia="Calibri"/>
          <w:bCs/>
          <w:u w:val="single"/>
        </w:rPr>
        <w:t xml:space="preserve"> safe and reliable </w:t>
      </w:r>
      <w:r w:rsidRPr="00650D63">
        <w:rPr>
          <w:rFonts w:eastAsia="Calibri"/>
          <w:sz w:val="16"/>
        </w:rPr>
        <w:t>source of petroleum and the Province of Alberta opened its own office in the Canadian embassy in 2004 to strengthen ties. Until then, most of the questions being asked about oil sands development were raised by domestic organizations, like the Parkland Institute and the David Suzuki Foundation, who questioned why Canadians should sacrifice their environmental standards to continue “fueling fortress America.”</w:t>
      </w:r>
    </w:p>
    <w:p w:rsidR="00900998" w:rsidRPr="00650D63" w:rsidRDefault="00900998" w:rsidP="00900998">
      <w:pPr>
        <w:rPr>
          <w:rFonts w:eastAsia="Calibri"/>
          <w:sz w:val="16"/>
        </w:rPr>
      </w:pPr>
      <w:r w:rsidRPr="00650D63">
        <w:rPr>
          <w:rFonts w:eastAsia="Calibri"/>
          <w:sz w:val="16"/>
        </w:rPr>
        <w:t xml:space="preserve">THE “DIRTY OIL” CHALLENGE - Shortly after daily production from the oil sands reached 1 million barrels per day at mid-decade, the movement began to cross over into the United States, and internationally, with a variety of well publicized incidents, including a controversial decision by the Province of Alberta to include an earth mover as part of an exhibit in the National Mall in Washington D.C. in 2006.7 This was further reinforced when National Geographic published a critical article on the oil sands in its March 2009 issue;8 however, the most searing images were provided in April 2008, when hundreds of ducks landed in a tailings pond at </w:t>
      </w:r>
      <w:proofErr w:type="spellStart"/>
      <w:r w:rsidRPr="00650D63">
        <w:rPr>
          <w:rFonts w:eastAsia="Calibri"/>
          <w:sz w:val="16"/>
        </w:rPr>
        <w:t>Syncrude’s</w:t>
      </w:r>
      <w:proofErr w:type="spellEnd"/>
      <w:r w:rsidRPr="00650D63">
        <w:rPr>
          <w:rFonts w:eastAsia="Calibri"/>
          <w:sz w:val="16"/>
        </w:rPr>
        <w:t xml:space="preserve"> Aurora site.9</w:t>
      </w:r>
    </w:p>
    <w:p w:rsidR="00900998" w:rsidRPr="00650D63" w:rsidRDefault="00900998" w:rsidP="00900998">
      <w:pPr>
        <w:rPr>
          <w:rFonts w:eastAsia="Calibri"/>
          <w:sz w:val="16"/>
        </w:rPr>
      </w:pPr>
      <w:r w:rsidRPr="00650D63">
        <w:rPr>
          <w:rFonts w:eastAsia="Calibri"/>
          <w:bCs/>
          <w:u w:val="single"/>
        </w:rPr>
        <w:t xml:space="preserve">Public and </w:t>
      </w:r>
      <w:r w:rsidRPr="00650D63">
        <w:rPr>
          <w:rFonts w:eastAsia="Calibri"/>
          <w:bCs/>
          <w:highlight w:val="yellow"/>
          <w:u w:val="single"/>
        </w:rPr>
        <w:t xml:space="preserve">media attention has focused on the oil sands as the </w:t>
      </w:r>
      <w:r w:rsidRPr="00650D63">
        <w:rPr>
          <w:rFonts w:eastAsia="Calibri"/>
          <w:b/>
          <w:iCs/>
          <w:highlight w:val="yellow"/>
          <w:u w:val="single"/>
          <w:bdr w:val="single" w:sz="18" w:space="0" w:color="auto"/>
        </w:rPr>
        <w:t>epitome of “dirty oil”</w:t>
      </w:r>
      <w:r w:rsidRPr="00650D63">
        <w:rPr>
          <w:rFonts w:eastAsia="Calibri"/>
          <w:bCs/>
          <w:u w:val="single"/>
        </w:rPr>
        <w:t>:</w:t>
      </w:r>
      <w:r w:rsidRPr="00650D63">
        <w:rPr>
          <w:rFonts w:eastAsia="Calibri"/>
          <w:sz w:val="16"/>
        </w:rPr>
        <w:t xml:space="preserve"> those heavier grades of crude that require significant upgrading and refining before they can produce a barrel of useable oil and raise air, water, and land quality issues in the course of their development. Several exporting nations supply the United States with grades of heavy, or super-heavy, crude oil, including, among others, Iraq, Mexico, Venezuela, Nigeria and portions will undermine its development of the United States, including heavy crude from California.10 Unlike Canada, neither Mexico City, nor Caracas, nor Abuja find themselves subject to the same recriminations from interest groups, or singled out by U.S. law makers at the state and federal levels as Ottawa does. Is it fair to wonder why the dirty oil campaign focuses on Canada while excluding other exporters of heavy crude from similar campaigns?</w:t>
      </w:r>
    </w:p>
    <w:p w:rsidR="00900998" w:rsidRPr="00650D63" w:rsidRDefault="00900998" w:rsidP="00900998">
      <w:pPr>
        <w:rPr>
          <w:rFonts w:eastAsia="Calibri"/>
          <w:sz w:val="16"/>
        </w:rPr>
      </w:pPr>
      <w:r w:rsidRPr="00650D63">
        <w:rPr>
          <w:rFonts w:eastAsia="Calibri"/>
          <w:sz w:val="16"/>
        </w:rPr>
        <w:t xml:space="preserve">In the absence of any firm rationale some reasons can be surmised. </w:t>
      </w:r>
      <w:r w:rsidRPr="00650D63">
        <w:rPr>
          <w:rFonts w:eastAsia="Calibri"/>
          <w:bCs/>
          <w:highlight w:val="yellow"/>
          <w:u w:val="single"/>
        </w:rPr>
        <w:t>Canada’s oil sands represent the “</w:t>
      </w:r>
      <w:r w:rsidRPr="00650D63">
        <w:rPr>
          <w:rFonts w:eastAsia="Calibri"/>
          <w:b/>
          <w:iCs/>
          <w:highlight w:val="yellow"/>
          <w:u w:val="single"/>
          <w:bdr w:val="single" w:sz="18" w:space="0" w:color="auto"/>
        </w:rPr>
        <w:t>low hanging fruit</w:t>
      </w:r>
      <w:r w:rsidRPr="00650D63">
        <w:rPr>
          <w:rFonts w:eastAsia="Calibri"/>
          <w:bCs/>
          <w:highlight w:val="yellow"/>
          <w:u w:val="single"/>
        </w:rPr>
        <w:t>”</w:t>
      </w:r>
      <w:r w:rsidRPr="00650D63">
        <w:rPr>
          <w:rFonts w:eastAsia="Calibri"/>
          <w:bCs/>
          <w:u w:val="single"/>
        </w:rPr>
        <w:t xml:space="preserve"> of the petro</w:t>
      </w:r>
      <w:r w:rsidRPr="00650D63">
        <w:rPr>
          <w:rFonts w:eastAsia="Calibri"/>
          <w:sz w:val="16"/>
        </w:rPr>
        <w:t xml:space="preserve">leum </w:t>
      </w:r>
      <w:r w:rsidRPr="00650D63">
        <w:rPr>
          <w:rFonts w:eastAsia="Calibri"/>
          <w:bCs/>
          <w:u w:val="single"/>
        </w:rPr>
        <w:t xml:space="preserve">industry; </w:t>
      </w:r>
      <w:r w:rsidRPr="00650D63">
        <w:rPr>
          <w:rFonts w:eastAsia="Calibri"/>
          <w:bCs/>
          <w:highlight w:val="yellow"/>
          <w:u w:val="single"/>
        </w:rPr>
        <w:t xml:space="preserve">an </w:t>
      </w:r>
      <w:r w:rsidRPr="00650D63">
        <w:rPr>
          <w:rFonts w:eastAsia="Calibri"/>
          <w:b/>
          <w:iCs/>
          <w:highlight w:val="yellow"/>
          <w:u w:val="single"/>
          <w:bdr w:val="single" w:sz="18" w:space="0" w:color="auto"/>
        </w:rPr>
        <w:t>easy</w:t>
      </w:r>
      <w:r w:rsidRPr="00650D63">
        <w:rPr>
          <w:rFonts w:eastAsia="Calibri"/>
          <w:b/>
          <w:iCs/>
          <w:u w:val="single"/>
          <w:bdr w:val="single" w:sz="18" w:space="0" w:color="auto"/>
        </w:rPr>
        <w:t xml:space="preserve"> and inviting </w:t>
      </w:r>
      <w:r w:rsidRPr="00650D63">
        <w:rPr>
          <w:rFonts w:eastAsia="Calibri"/>
          <w:b/>
          <w:iCs/>
          <w:highlight w:val="yellow"/>
          <w:u w:val="single"/>
          <w:bdr w:val="single" w:sz="18" w:space="0" w:color="auto"/>
        </w:rPr>
        <w:t>target to attack</w:t>
      </w:r>
      <w:r w:rsidRPr="00650D63">
        <w:rPr>
          <w:rFonts w:eastAsia="Calibri"/>
          <w:sz w:val="16"/>
        </w:rPr>
        <w:t xml:space="preserve">. </w:t>
      </w:r>
      <w:r w:rsidRPr="00650D63">
        <w:rPr>
          <w:rFonts w:eastAsia="Calibri"/>
          <w:bCs/>
          <w:u w:val="single"/>
        </w:rPr>
        <w:t>Canada has been the largest supplier of crude oil to the U</w:t>
      </w:r>
      <w:r w:rsidRPr="00650D63">
        <w:rPr>
          <w:rFonts w:eastAsia="Calibri"/>
          <w:sz w:val="16"/>
        </w:rPr>
        <w:t xml:space="preserve">nited </w:t>
      </w:r>
      <w:r w:rsidRPr="00650D63">
        <w:rPr>
          <w:rFonts w:eastAsia="Calibri"/>
          <w:bCs/>
          <w:u w:val="single"/>
        </w:rPr>
        <w:t>S</w:t>
      </w:r>
      <w:r w:rsidRPr="00650D63">
        <w:rPr>
          <w:rFonts w:eastAsia="Calibri"/>
          <w:sz w:val="16"/>
        </w:rPr>
        <w:t xml:space="preserve">tates </w:t>
      </w:r>
      <w:r w:rsidRPr="00650D63">
        <w:rPr>
          <w:rFonts w:eastAsia="Calibri"/>
          <w:bCs/>
          <w:u w:val="single"/>
        </w:rPr>
        <w:t>since</w:t>
      </w:r>
      <w:r w:rsidRPr="00650D63">
        <w:rPr>
          <w:rFonts w:eastAsia="Calibri"/>
          <w:sz w:val="16"/>
        </w:rPr>
        <w:t xml:space="preserve"> 20</w:t>
      </w:r>
      <w:r w:rsidRPr="00650D63">
        <w:rPr>
          <w:rFonts w:eastAsia="Calibri"/>
          <w:bCs/>
          <w:u w:val="single"/>
        </w:rPr>
        <w:t>01</w:t>
      </w:r>
      <w:r w:rsidRPr="00650D63">
        <w:rPr>
          <w:rFonts w:eastAsia="Calibri"/>
          <w:sz w:val="16"/>
        </w:rPr>
        <w:t xml:space="preserve">, </w:t>
      </w:r>
      <w:r w:rsidRPr="00650D63">
        <w:rPr>
          <w:rFonts w:eastAsia="Calibri"/>
          <w:bCs/>
          <w:u w:val="single"/>
        </w:rPr>
        <w:t>and the U</w:t>
      </w:r>
      <w:r w:rsidRPr="00650D63">
        <w:rPr>
          <w:rFonts w:eastAsia="Calibri"/>
          <w:sz w:val="16"/>
        </w:rPr>
        <w:t xml:space="preserve">nited </w:t>
      </w:r>
      <w:r w:rsidRPr="00650D63">
        <w:rPr>
          <w:rFonts w:eastAsia="Calibri"/>
          <w:bCs/>
          <w:u w:val="single"/>
        </w:rPr>
        <w:t>S</w:t>
      </w:r>
      <w:r w:rsidRPr="00650D63">
        <w:rPr>
          <w:rFonts w:eastAsia="Calibri"/>
          <w:sz w:val="16"/>
        </w:rPr>
        <w:t>tates</w:t>
      </w:r>
      <w:r w:rsidRPr="00650D63">
        <w:rPr>
          <w:rFonts w:eastAsia="Calibri"/>
          <w:bCs/>
          <w:u w:val="single"/>
        </w:rPr>
        <w:t xml:space="preserve"> also serves as the largest outlet for oil sands production</w:t>
      </w:r>
      <w:r w:rsidRPr="00650D63">
        <w:rPr>
          <w:rFonts w:eastAsia="Calibri"/>
          <w:sz w:val="16"/>
        </w:rPr>
        <w:t xml:space="preserve">. </w:t>
      </w:r>
      <w:r w:rsidRPr="00650D63">
        <w:rPr>
          <w:rFonts w:eastAsia="Calibri"/>
          <w:bCs/>
          <w:highlight w:val="yellow"/>
          <w:u w:val="single"/>
        </w:rPr>
        <w:t>Nearly all Canadian crude exports</w:t>
      </w:r>
      <w:r w:rsidRPr="00650D63">
        <w:rPr>
          <w:rFonts w:eastAsia="Calibri"/>
          <w:sz w:val="16"/>
        </w:rPr>
        <w:t xml:space="preserve">, 99.5 percent of Canada’s 2.476 million daily barrels of exports, </w:t>
      </w:r>
      <w:r w:rsidRPr="00650D63">
        <w:rPr>
          <w:rFonts w:eastAsia="Calibri"/>
          <w:bCs/>
          <w:highlight w:val="yellow"/>
          <w:u w:val="single"/>
        </w:rPr>
        <w:t>go to the U</w:t>
      </w:r>
      <w:r w:rsidRPr="00650D63">
        <w:rPr>
          <w:rFonts w:eastAsia="Calibri"/>
          <w:sz w:val="16"/>
        </w:rPr>
        <w:t xml:space="preserve">nited </w:t>
      </w:r>
      <w:r w:rsidRPr="00650D63">
        <w:rPr>
          <w:rFonts w:eastAsia="Calibri"/>
          <w:bCs/>
          <w:highlight w:val="yellow"/>
          <w:u w:val="single"/>
        </w:rPr>
        <w:t>S</w:t>
      </w:r>
      <w:r w:rsidRPr="00650D63">
        <w:rPr>
          <w:rFonts w:eastAsia="Calibri"/>
          <w:sz w:val="16"/>
        </w:rPr>
        <w:t xml:space="preserve">tates, </w:t>
      </w:r>
      <w:r w:rsidRPr="00650D63">
        <w:rPr>
          <w:rFonts w:eastAsia="Calibri"/>
          <w:bCs/>
          <w:u w:val="single"/>
        </w:rPr>
        <w:t>including three out of every four barrels of oil produced from the sands.</w:t>
      </w:r>
      <w:r w:rsidRPr="00650D63">
        <w:rPr>
          <w:rFonts w:eastAsia="Calibri"/>
          <w:sz w:val="16"/>
        </w:rPr>
        <w:t xml:space="preserve">11 This relationship developed, in part, because of the unique combination of geography and amicable relations between the two states. Cross-border trade in oil is further enhanced by the interconnectedness of the Canadian and U.S. oil industries, access to investment capital and existing infrastructure, including transportation links, refining and distribution </w:t>
      </w:r>
      <w:proofErr w:type="gramStart"/>
      <w:r w:rsidRPr="00650D63">
        <w:rPr>
          <w:rFonts w:eastAsia="Calibri"/>
          <w:sz w:val="16"/>
        </w:rPr>
        <w:t>networks, that</w:t>
      </w:r>
      <w:proofErr w:type="gramEnd"/>
      <w:r w:rsidRPr="00650D63">
        <w:rPr>
          <w:rFonts w:eastAsia="Calibri"/>
          <w:sz w:val="16"/>
        </w:rPr>
        <w:t xml:space="preserve"> promoted continental development and an integrated energy market that also includes Mexico.</w:t>
      </w:r>
    </w:p>
    <w:p w:rsidR="00900998" w:rsidRPr="00650D63" w:rsidRDefault="00900998" w:rsidP="00900998">
      <w:pPr>
        <w:rPr>
          <w:rFonts w:eastAsia="Calibri"/>
          <w:sz w:val="16"/>
        </w:rPr>
      </w:pPr>
      <w:r w:rsidRPr="00650D63">
        <w:rPr>
          <w:rFonts w:eastAsia="Calibri"/>
          <w:sz w:val="16"/>
        </w:rPr>
        <w:t xml:space="preserve">As a result, the Canadian oil industry generally, and the </w:t>
      </w:r>
      <w:r w:rsidRPr="00650D63">
        <w:rPr>
          <w:rFonts w:eastAsia="Calibri"/>
          <w:bCs/>
          <w:u w:val="single"/>
        </w:rPr>
        <w:t>oil sands</w:t>
      </w:r>
      <w:r w:rsidRPr="00650D63">
        <w:rPr>
          <w:rFonts w:eastAsia="Calibri"/>
          <w:sz w:val="16"/>
        </w:rPr>
        <w:t xml:space="preserve"> in particular, to date</w:t>
      </w:r>
      <w:r w:rsidRPr="00650D63">
        <w:rPr>
          <w:rFonts w:eastAsia="Calibri"/>
          <w:bCs/>
          <w:u w:val="single"/>
        </w:rPr>
        <w:t xml:space="preserve"> have served regional, rather than global, markets making Alberta a particularly inviting target</w:t>
      </w:r>
      <w:r w:rsidRPr="00650D63">
        <w:rPr>
          <w:rFonts w:eastAsia="Calibri"/>
          <w:sz w:val="16"/>
        </w:rPr>
        <w:t xml:space="preserve"> for the dirty oil campaign. </w:t>
      </w:r>
      <w:r w:rsidRPr="00650D63">
        <w:rPr>
          <w:rFonts w:eastAsia="Calibri"/>
          <w:bCs/>
          <w:u w:val="single"/>
        </w:rPr>
        <w:t>Common values, beliefs, institutions and a shared language make it easy for environmental activists to operate between Canada and the U</w:t>
      </w:r>
      <w:r w:rsidRPr="00650D63">
        <w:rPr>
          <w:rFonts w:eastAsia="Calibri"/>
          <w:sz w:val="16"/>
        </w:rPr>
        <w:t xml:space="preserve">nited </w:t>
      </w:r>
      <w:r w:rsidRPr="00650D63">
        <w:rPr>
          <w:rFonts w:eastAsia="Calibri"/>
          <w:bCs/>
          <w:u w:val="single"/>
        </w:rPr>
        <w:t>S</w:t>
      </w:r>
      <w:r w:rsidRPr="00650D63">
        <w:rPr>
          <w:rFonts w:eastAsia="Calibri"/>
          <w:sz w:val="16"/>
        </w:rPr>
        <w:t xml:space="preserve">tates. Canadians, as well as Americans, enjoy the right of free speech and criticism of governmental or business policies without fear of incarceration, or worse, for critics, unlike in other producing jurisdictions. Indeed, of the top fifteen crude exporting states that supply the United States, only Canada, Mexico and Norway could be considered governed by democratic regimes.12 </w:t>
      </w:r>
      <w:proofErr w:type="gramStart"/>
      <w:r w:rsidRPr="00650D63">
        <w:rPr>
          <w:rFonts w:eastAsia="Calibri"/>
          <w:sz w:val="16"/>
        </w:rPr>
        <w:t>Some</w:t>
      </w:r>
      <w:proofErr w:type="gramEnd"/>
      <w:r w:rsidRPr="00650D63">
        <w:rPr>
          <w:rFonts w:eastAsia="Calibri"/>
          <w:sz w:val="16"/>
        </w:rPr>
        <w:t xml:space="preserve"> have also suggested that </w:t>
      </w:r>
      <w:r w:rsidRPr="00650D63">
        <w:rPr>
          <w:rFonts w:eastAsia="Calibri"/>
          <w:bCs/>
          <w:highlight w:val="yellow"/>
          <w:u w:val="single"/>
        </w:rPr>
        <w:t>targeting the oil sands gives the illusion of tackling climate change while avoiding</w:t>
      </w:r>
      <w:r w:rsidRPr="00650D63">
        <w:rPr>
          <w:rFonts w:eastAsia="Calibri"/>
          <w:bCs/>
          <w:u w:val="single"/>
        </w:rPr>
        <w:t xml:space="preserve"> more </w:t>
      </w:r>
      <w:r w:rsidRPr="00650D63">
        <w:rPr>
          <w:rFonts w:eastAsia="Calibri"/>
          <w:bCs/>
          <w:highlight w:val="yellow"/>
          <w:u w:val="single"/>
        </w:rPr>
        <w:t>difficult issues</w:t>
      </w:r>
      <w:r w:rsidRPr="00650D63">
        <w:rPr>
          <w:rFonts w:eastAsia="Calibri"/>
          <w:bCs/>
          <w:u w:val="single"/>
        </w:rPr>
        <w:t>,</w:t>
      </w:r>
      <w:r w:rsidRPr="00650D63">
        <w:rPr>
          <w:rFonts w:eastAsia="Calibri"/>
          <w:sz w:val="16"/>
        </w:rPr>
        <w:t xml:space="preserve"> like altering personal consumption habits, or tackling other entrenched carbon-intensive industries, like coal. Pg. 1-3</w:t>
      </w:r>
    </w:p>
    <w:p w:rsidR="00900998" w:rsidRPr="008A43F9" w:rsidRDefault="00900998" w:rsidP="00900998">
      <w:pPr>
        <w:keepNext/>
        <w:keepLines/>
        <w:spacing w:before="200"/>
        <w:outlineLvl w:val="3"/>
        <w:rPr>
          <w:rFonts w:eastAsia="Times New Roman"/>
          <w:b/>
          <w:bCs/>
          <w:iCs/>
          <w:sz w:val="26"/>
        </w:rPr>
      </w:pPr>
      <w:r w:rsidRPr="008A43F9">
        <w:rPr>
          <w:rFonts w:eastAsia="Times New Roman"/>
          <w:b/>
          <w:bCs/>
          <w:iCs/>
          <w:sz w:val="26"/>
        </w:rPr>
        <w:t xml:space="preserve">US oil independence </w:t>
      </w:r>
      <w:r w:rsidRPr="008A43F9">
        <w:rPr>
          <w:rFonts w:eastAsia="Times New Roman"/>
          <w:b/>
          <w:bCs/>
          <w:iCs/>
          <w:sz w:val="26"/>
          <w:u w:val="single"/>
        </w:rPr>
        <w:t>crush Canadian tar sands development</w:t>
      </w:r>
      <w:r w:rsidRPr="008A43F9">
        <w:rPr>
          <w:rFonts w:eastAsia="Times New Roman"/>
          <w:b/>
          <w:bCs/>
          <w:iCs/>
          <w:sz w:val="26"/>
        </w:rPr>
        <w:t xml:space="preserve"> without impacting conventional supplies</w:t>
      </w:r>
    </w:p>
    <w:p w:rsidR="00900998" w:rsidRPr="008A43F9" w:rsidRDefault="00900998" w:rsidP="00900998">
      <w:pPr>
        <w:rPr>
          <w:rFonts w:eastAsia="Calibri"/>
          <w:sz w:val="16"/>
        </w:rPr>
      </w:pPr>
      <w:r w:rsidRPr="008A43F9">
        <w:rPr>
          <w:rFonts w:eastAsia="Calibri"/>
          <w:b/>
          <w:bCs/>
          <w:sz w:val="26"/>
        </w:rPr>
        <w:t>Hogan 8</w:t>
      </w:r>
      <w:r w:rsidRPr="008A43F9">
        <w:rPr>
          <w:rFonts w:eastAsia="Calibri"/>
          <w:sz w:val="16"/>
        </w:rPr>
        <w:t xml:space="preserve"> - Professor of Global Energy Policy @ Harvard University [William W. Hogan (Director of LECG, LLC.), “Energy” </w:t>
      </w:r>
      <w:r w:rsidRPr="008A43F9">
        <w:rPr>
          <w:rFonts w:eastAsia="Calibri"/>
          <w:sz w:val="16"/>
          <w:u w:val="single"/>
        </w:rPr>
        <w:t>National Strategic Forum Review</w:t>
      </w:r>
      <w:r w:rsidRPr="008A43F9">
        <w:rPr>
          <w:rFonts w:eastAsia="Calibri"/>
          <w:sz w:val="16"/>
        </w:rPr>
        <w:t xml:space="preserve">, </w:t>
      </w:r>
      <w:proofErr w:type="gramStart"/>
      <w:r w:rsidRPr="008A43F9">
        <w:rPr>
          <w:rFonts w:eastAsia="Calibri"/>
          <w:sz w:val="16"/>
        </w:rPr>
        <w:t>Summer</w:t>
      </w:r>
      <w:proofErr w:type="gramEnd"/>
      <w:r w:rsidRPr="008A43F9">
        <w:rPr>
          <w:rFonts w:eastAsia="Calibri"/>
          <w:sz w:val="16"/>
        </w:rPr>
        <w:t xml:space="preserve"> 2008, Vol. 17 No. 3</w:t>
      </w:r>
    </w:p>
    <w:p w:rsidR="00900998" w:rsidRPr="008A43F9" w:rsidRDefault="00900998" w:rsidP="00900998">
      <w:pPr>
        <w:rPr>
          <w:rFonts w:eastAsia="Calibri"/>
          <w:sz w:val="16"/>
          <w:szCs w:val="10"/>
        </w:rPr>
      </w:pPr>
    </w:p>
    <w:p w:rsidR="00900998" w:rsidRPr="008A43F9" w:rsidRDefault="00900998" w:rsidP="00900998">
      <w:pPr>
        <w:rPr>
          <w:rFonts w:eastAsia="Calibri"/>
          <w:sz w:val="16"/>
        </w:rPr>
      </w:pPr>
      <w:r w:rsidRPr="008A43F9">
        <w:rPr>
          <w:rFonts w:eastAsia="Calibri"/>
          <w:sz w:val="16"/>
        </w:rPr>
        <w:t xml:space="preserve">To a good approximation, oil flows in a world market and events anywhere affect the price of oil everywhere. </w:t>
      </w:r>
      <w:r w:rsidRPr="008A43F9">
        <w:rPr>
          <w:rFonts w:eastAsia="Calibri"/>
          <w:bCs/>
          <w:u w:val="single"/>
        </w:rPr>
        <w:t>There is no escaping</w:t>
      </w:r>
      <w:r w:rsidRPr="008A43F9">
        <w:rPr>
          <w:rFonts w:eastAsia="Calibri"/>
          <w:sz w:val="16"/>
        </w:rPr>
        <w:t xml:space="preserve"> these </w:t>
      </w:r>
      <w:r w:rsidRPr="008A43F9">
        <w:rPr>
          <w:rFonts w:eastAsia="Calibri"/>
          <w:bCs/>
          <w:u w:val="single"/>
        </w:rPr>
        <w:t>oil price shocks</w:t>
      </w:r>
      <w:r w:rsidRPr="008A43F9">
        <w:rPr>
          <w:rFonts w:eastAsia="Calibri"/>
          <w:sz w:val="16"/>
        </w:rPr>
        <w:t xml:space="preserve">. </w:t>
      </w:r>
      <w:r w:rsidRPr="008A43F9">
        <w:rPr>
          <w:rFonts w:eastAsia="Calibri"/>
          <w:bCs/>
          <w:u w:val="single"/>
        </w:rPr>
        <w:t>Even if the U</w:t>
      </w:r>
      <w:r w:rsidRPr="008A43F9">
        <w:rPr>
          <w:rFonts w:eastAsia="Calibri"/>
          <w:sz w:val="16"/>
        </w:rPr>
        <w:t xml:space="preserve">nited </w:t>
      </w:r>
      <w:r w:rsidRPr="008A43F9">
        <w:rPr>
          <w:rFonts w:eastAsia="Calibri"/>
          <w:bCs/>
          <w:u w:val="single"/>
        </w:rPr>
        <w:t>S</w:t>
      </w:r>
      <w:r w:rsidRPr="008A43F9">
        <w:rPr>
          <w:rFonts w:eastAsia="Calibri"/>
          <w:sz w:val="16"/>
        </w:rPr>
        <w:t xml:space="preserve">tates </w:t>
      </w:r>
      <w:r w:rsidRPr="008A43F9">
        <w:rPr>
          <w:rFonts w:eastAsia="Calibri"/>
          <w:bCs/>
          <w:u w:val="single"/>
        </w:rPr>
        <w:t xml:space="preserve">were to substantially reduce its own oil consumption, there would be </w:t>
      </w:r>
      <w:r w:rsidRPr="008A43F9">
        <w:rPr>
          <w:rFonts w:eastAsia="Calibri"/>
          <w:b/>
          <w:iCs/>
          <w:u w:val="single"/>
          <w:bdr w:val="single" w:sz="18" w:space="0" w:color="auto"/>
        </w:rPr>
        <w:t>no immunity</w:t>
      </w:r>
      <w:r w:rsidRPr="008A43F9">
        <w:rPr>
          <w:rFonts w:eastAsia="Calibri"/>
          <w:bCs/>
          <w:u w:val="single"/>
        </w:rPr>
        <w:t xml:space="preserve"> from</w:t>
      </w:r>
      <w:r w:rsidRPr="008A43F9">
        <w:rPr>
          <w:rFonts w:eastAsia="Calibri"/>
          <w:sz w:val="16"/>
        </w:rPr>
        <w:t xml:space="preserve"> the effects of</w:t>
      </w:r>
      <w:r w:rsidRPr="008A43F9">
        <w:rPr>
          <w:rFonts w:eastAsia="Calibri"/>
          <w:bCs/>
          <w:u w:val="single"/>
        </w:rPr>
        <w:t xml:space="preserve"> high world oil prices that would determine domestic energy prices and ripple through the world economy.</w:t>
      </w:r>
    </w:p>
    <w:p w:rsidR="00900998" w:rsidRPr="008A43F9" w:rsidRDefault="00900998" w:rsidP="00900998">
      <w:pPr>
        <w:rPr>
          <w:rFonts w:eastAsia="Calibri"/>
          <w:sz w:val="16"/>
        </w:rPr>
      </w:pPr>
      <w:r w:rsidRPr="008A43F9">
        <w:rPr>
          <w:rFonts w:eastAsia="Calibri"/>
          <w:sz w:val="16"/>
        </w:rPr>
        <w:t xml:space="preserve">In addition, </w:t>
      </w:r>
      <w:r w:rsidRPr="008A43F9">
        <w:rPr>
          <w:rFonts w:eastAsia="Calibri"/>
          <w:bCs/>
          <w:u w:val="single"/>
        </w:rPr>
        <w:t>the flow of huge revenues through the oil coffers of hostile governments would not be</w:t>
      </w:r>
      <w:r w:rsidRPr="008A43F9">
        <w:rPr>
          <w:rFonts w:eastAsia="Calibri"/>
          <w:sz w:val="16"/>
        </w:rPr>
        <w:t xml:space="preserve"> much</w:t>
      </w:r>
      <w:r w:rsidRPr="008A43F9">
        <w:rPr>
          <w:rFonts w:eastAsia="Calibri"/>
          <w:bCs/>
          <w:u w:val="single"/>
        </w:rPr>
        <w:t xml:space="preserve"> affected by the oil policy of the U</w:t>
      </w:r>
      <w:r w:rsidRPr="008A43F9">
        <w:rPr>
          <w:rFonts w:eastAsia="Calibri"/>
          <w:sz w:val="16"/>
        </w:rPr>
        <w:t xml:space="preserve">nited </w:t>
      </w:r>
      <w:r w:rsidRPr="008A43F9">
        <w:rPr>
          <w:rFonts w:eastAsia="Calibri"/>
          <w:bCs/>
          <w:u w:val="single"/>
        </w:rPr>
        <w:t>S</w:t>
      </w:r>
      <w:r w:rsidRPr="008A43F9">
        <w:rPr>
          <w:rFonts w:eastAsia="Calibri"/>
          <w:sz w:val="16"/>
        </w:rPr>
        <w:t xml:space="preserve">tates. </w:t>
      </w:r>
      <w:r w:rsidRPr="008A43F9">
        <w:rPr>
          <w:rFonts w:eastAsia="Calibri"/>
          <w:bCs/>
          <w:highlight w:val="yellow"/>
          <w:u w:val="single"/>
        </w:rPr>
        <w:t>A</w:t>
      </w:r>
      <w:r w:rsidRPr="008A43F9">
        <w:rPr>
          <w:rFonts w:eastAsia="Calibri"/>
          <w:bCs/>
          <w:u w:val="single"/>
        </w:rPr>
        <w:t xml:space="preserve"> </w:t>
      </w:r>
      <w:r w:rsidRPr="008A43F9">
        <w:rPr>
          <w:rFonts w:eastAsia="Calibri"/>
          <w:b/>
          <w:iCs/>
          <w:u w:val="single"/>
          <w:bdr w:val="single" w:sz="18" w:space="0" w:color="auto"/>
        </w:rPr>
        <w:t xml:space="preserve">heroic </w:t>
      </w:r>
      <w:r w:rsidRPr="008A43F9">
        <w:rPr>
          <w:rFonts w:eastAsia="Calibri"/>
          <w:b/>
          <w:iCs/>
          <w:highlight w:val="yellow"/>
          <w:u w:val="single"/>
          <w:bdr w:val="single" w:sz="18" w:space="0" w:color="auto"/>
        </w:rPr>
        <w:t>effort</w:t>
      </w:r>
      <w:r w:rsidRPr="008A43F9">
        <w:rPr>
          <w:rFonts w:eastAsia="Calibri"/>
          <w:bCs/>
          <w:highlight w:val="yellow"/>
          <w:u w:val="single"/>
        </w:rPr>
        <w:t xml:space="preserve"> </w:t>
      </w:r>
      <w:r w:rsidRPr="008A43F9">
        <w:rPr>
          <w:rFonts w:eastAsia="Calibri"/>
          <w:b/>
          <w:iCs/>
          <w:highlight w:val="yellow"/>
          <w:u w:val="single"/>
          <w:bdr w:val="single" w:sz="18" w:space="0" w:color="auto"/>
        </w:rPr>
        <w:t>to reduce oil imports</w:t>
      </w:r>
      <w:r w:rsidRPr="008A43F9">
        <w:rPr>
          <w:rFonts w:eastAsia="Calibri"/>
          <w:bCs/>
          <w:highlight w:val="yellow"/>
          <w:u w:val="single"/>
        </w:rPr>
        <w:t xml:space="preserve"> could have some effect on world oil prices, but not enough to choke off</w:t>
      </w:r>
      <w:r w:rsidRPr="008A43F9">
        <w:rPr>
          <w:rFonts w:eastAsia="Calibri"/>
          <w:bCs/>
          <w:u w:val="single"/>
        </w:rPr>
        <w:t xml:space="preserve"> </w:t>
      </w:r>
      <w:r w:rsidRPr="008A43F9">
        <w:rPr>
          <w:rFonts w:eastAsia="Calibri"/>
          <w:sz w:val="16"/>
        </w:rPr>
        <w:t>the revenues to</w:t>
      </w:r>
      <w:r w:rsidRPr="008A43F9">
        <w:rPr>
          <w:rFonts w:eastAsia="Calibri"/>
          <w:bCs/>
          <w:u w:val="single"/>
        </w:rPr>
        <w:t xml:space="preserve"> </w:t>
      </w:r>
      <w:r w:rsidRPr="008A43F9">
        <w:rPr>
          <w:rFonts w:eastAsia="Calibri"/>
          <w:bCs/>
          <w:highlight w:val="yellow"/>
          <w:u w:val="single"/>
        </w:rPr>
        <w:t>conventional oil producers</w:t>
      </w:r>
      <w:r w:rsidRPr="008A43F9">
        <w:rPr>
          <w:rFonts w:eastAsia="Calibri"/>
          <w:sz w:val="16"/>
        </w:rPr>
        <w:t xml:space="preserve">. If anything, </w:t>
      </w:r>
      <w:r w:rsidRPr="008A43F9">
        <w:rPr>
          <w:rFonts w:eastAsia="Calibri"/>
          <w:b/>
          <w:bCs/>
          <w:highlight w:val="yellow"/>
          <w:u w:val="single"/>
        </w:rPr>
        <w:t>the impact</w:t>
      </w:r>
      <w:r w:rsidRPr="008A43F9">
        <w:rPr>
          <w:rFonts w:eastAsia="Calibri"/>
          <w:b/>
          <w:bCs/>
          <w:u w:val="single"/>
        </w:rPr>
        <w:t xml:space="preserve"> </w:t>
      </w:r>
      <w:r w:rsidRPr="008A43F9">
        <w:rPr>
          <w:rFonts w:eastAsia="Calibri"/>
          <w:sz w:val="16"/>
        </w:rPr>
        <w:t>at the margin</w:t>
      </w:r>
      <w:r w:rsidRPr="008A43F9">
        <w:rPr>
          <w:rFonts w:eastAsia="Calibri"/>
        </w:rPr>
        <w:t xml:space="preserve"> </w:t>
      </w:r>
      <w:r w:rsidRPr="008A43F9">
        <w:rPr>
          <w:rFonts w:eastAsia="Calibri"/>
          <w:b/>
          <w:bCs/>
          <w:highlight w:val="yellow"/>
          <w:u w:val="single"/>
        </w:rPr>
        <w:t>would fall on</w:t>
      </w:r>
      <w:r w:rsidRPr="008A43F9">
        <w:rPr>
          <w:rFonts w:eastAsia="Calibri"/>
          <w:sz w:val="16"/>
        </w:rPr>
        <w:t xml:space="preserve"> the marginal sources of supply, which for a long while would be the expensive </w:t>
      </w:r>
      <w:r w:rsidRPr="008A43F9">
        <w:rPr>
          <w:rFonts w:eastAsia="Calibri"/>
          <w:b/>
          <w:bCs/>
          <w:u w:val="single"/>
        </w:rPr>
        <w:t xml:space="preserve">unconventional oil supplies </w:t>
      </w:r>
      <w:r w:rsidRPr="008A43F9">
        <w:rPr>
          <w:rFonts w:eastAsia="Calibri"/>
          <w:sz w:val="16"/>
        </w:rPr>
        <w:t>of more stable regions,</w:t>
      </w:r>
      <w:r w:rsidRPr="008A43F9">
        <w:rPr>
          <w:rFonts w:eastAsia="Calibri"/>
          <w:bCs/>
          <w:u w:val="single"/>
        </w:rPr>
        <w:t xml:space="preserve"> rather than</w:t>
      </w:r>
      <w:r w:rsidRPr="008A43F9">
        <w:rPr>
          <w:rFonts w:eastAsia="Calibri"/>
          <w:sz w:val="16"/>
        </w:rPr>
        <w:t xml:space="preserve"> the much cheaper </w:t>
      </w:r>
      <w:r w:rsidRPr="008A43F9">
        <w:rPr>
          <w:rFonts w:eastAsia="Calibri"/>
          <w:bCs/>
          <w:u w:val="single"/>
        </w:rPr>
        <w:t xml:space="preserve">conventional oil reserves. </w:t>
      </w:r>
      <w:r w:rsidRPr="008A43F9">
        <w:rPr>
          <w:rFonts w:eastAsia="Calibri"/>
          <w:sz w:val="16"/>
        </w:rPr>
        <w:t>Hence,</w:t>
      </w:r>
      <w:r w:rsidRPr="008A43F9">
        <w:rPr>
          <w:rFonts w:eastAsia="Calibri"/>
          <w:bCs/>
          <w:u w:val="single"/>
        </w:rPr>
        <w:t xml:space="preserve"> the impact of reduced world oil demand </w:t>
      </w:r>
      <w:r w:rsidRPr="008A43F9">
        <w:rPr>
          <w:rFonts w:eastAsia="Calibri"/>
          <w:b/>
          <w:iCs/>
          <w:u w:val="single"/>
          <w:bdr w:val="single" w:sz="18" w:space="0" w:color="auto"/>
        </w:rPr>
        <w:t xml:space="preserve">would fall more on </w:t>
      </w:r>
      <w:r w:rsidRPr="008A43F9">
        <w:rPr>
          <w:rFonts w:eastAsia="Calibri"/>
          <w:b/>
          <w:iCs/>
          <w:highlight w:val="yellow"/>
          <w:u w:val="single"/>
          <w:bdr w:val="single" w:sz="18" w:space="0" w:color="auto"/>
        </w:rPr>
        <w:t>tar sands producers in Canada</w:t>
      </w:r>
      <w:r w:rsidRPr="008A43F9">
        <w:rPr>
          <w:rFonts w:eastAsia="Calibri"/>
          <w:bCs/>
          <w:u w:val="single"/>
        </w:rPr>
        <w:t xml:space="preserve"> than conventional oil gushers in the</w:t>
      </w:r>
      <w:r w:rsidRPr="008A43F9">
        <w:rPr>
          <w:rFonts w:eastAsia="Calibri"/>
          <w:sz w:val="16"/>
        </w:rPr>
        <w:t xml:space="preserve"> Persian </w:t>
      </w:r>
      <w:r w:rsidRPr="008A43F9">
        <w:rPr>
          <w:rFonts w:eastAsia="Calibri"/>
          <w:bCs/>
          <w:u w:val="single"/>
        </w:rPr>
        <w:t>Gulf</w:t>
      </w:r>
      <w:r w:rsidRPr="008A43F9">
        <w:rPr>
          <w:rFonts w:eastAsia="Calibri"/>
          <w:sz w:val="16"/>
        </w:rPr>
        <w:t xml:space="preserve">. </w:t>
      </w:r>
      <w:r w:rsidRPr="008A43F9">
        <w:rPr>
          <w:rFonts w:eastAsia="Calibri"/>
          <w:bCs/>
          <w:u w:val="single"/>
        </w:rPr>
        <w:t>If we are worried about how oil producers are spending their money, reducing world oil demand is a blunt instrument of policy.</w:t>
      </w:r>
      <w:r w:rsidRPr="008A43F9">
        <w:rPr>
          <w:rFonts w:eastAsia="Calibri"/>
          <w:sz w:val="16"/>
        </w:rPr>
        <w:t xml:space="preserve"> Pg. 24-25</w:t>
      </w:r>
    </w:p>
    <w:p w:rsidR="00900998" w:rsidRPr="008A43F9" w:rsidRDefault="00900998" w:rsidP="00900998">
      <w:pPr>
        <w:rPr>
          <w:rFonts w:eastAsia="Calibri"/>
          <w:sz w:val="16"/>
        </w:rPr>
      </w:pPr>
    </w:p>
    <w:p w:rsidR="00900998" w:rsidRPr="008A43F9" w:rsidRDefault="00900998" w:rsidP="00900998">
      <w:pPr>
        <w:rPr>
          <w:rFonts w:eastAsia="Calibri"/>
          <w:sz w:val="16"/>
        </w:rPr>
      </w:pPr>
      <w:bookmarkStart w:id="18" w:name="_GoBack"/>
      <w:bookmarkEnd w:id="18"/>
    </w:p>
    <w:p w:rsidR="00900998" w:rsidRPr="00CE189E" w:rsidRDefault="00900998" w:rsidP="00900998">
      <w:pPr>
        <w:rPr>
          <w:rFonts w:ascii="Calibri" w:eastAsia="MS Mincho" w:hAnsi="Calibri"/>
        </w:rPr>
      </w:pPr>
    </w:p>
    <w:p w:rsidR="00900998" w:rsidRDefault="00900998" w:rsidP="00900998"/>
    <w:p w:rsidR="00900998" w:rsidRPr="00900998" w:rsidRDefault="00900998" w:rsidP="00900998"/>
    <w:p w:rsidR="00900998" w:rsidRPr="00900998" w:rsidRDefault="00900998" w:rsidP="00900998"/>
    <w:sectPr w:rsidR="00900998" w:rsidRPr="0090099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1F2" w:rsidRDefault="003B31F2" w:rsidP="005F5576">
      <w:r>
        <w:separator/>
      </w:r>
    </w:p>
  </w:endnote>
  <w:endnote w:type="continuationSeparator" w:id="0">
    <w:p w:rsidR="003B31F2" w:rsidRDefault="003B31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Q4®Óˇø∏ØÕ">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1®Óˇø∏ØÕ">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1F2" w:rsidRDefault="003B31F2" w:rsidP="005F5576">
      <w:r>
        <w:separator/>
      </w:r>
    </w:p>
  </w:footnote>
  <w:footnote w:type="continuationSeparator" w:id="0">
    <w:p w:rsidR="003B31F2" w:rsidRDefault="003B31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998"/>
    <w:rsid w:val="000022F2"/>
    <w:rsid w:val="00002BFD"/>
    <w:rsid w:val="0000459F"/>
    <w:rsid w:val="00004EB4"/>
    <w:rsid w:val="000067EA"/>
    <w:rsid w:val="000128E6"/>
    <w:rsid w:val="00015754"/>
    <w:rsid w:val="0002196C"/>
    <w:rsid w:val="00021F29"/>
    <w:rsid w:val="000266EF"/>
    <w:rsid w:val="00026924"/>
    <w:rsid w:val="00027EED"/>
    <w:rsid w:val="000301A1"/>
    <w:rsid w:val="0003041D"/>
    <w:rsid w:val="00033028"/>
    <w:rsid w:val="00035294"/>
    <w:rsid w:val="00035878"/>
    <w:rsid w:val="000360A7"/>
    <w:rsid w:val="00037CD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49F1"/>
    <w:rsid w:val="00147623"/>
    <w:rsid w:val="00153A58"/>
    <w:rsid w:val="00162C03"/>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B0A04"/>
    <w:rsid w:val="001B3CEC"/>
    <w:rsid w:val="001C1D82"/>
    <w:rsid w:val="001C2147"/>
    <w:rsid w:val="001C44EA"/>
    <w:rsid w:val="001C587E"/>
    <w:rsid w:val="001C7C90"/>
    <w:rsid w:val="001D0D51"/>
    <w:rsid w:val="001F04B3"/>
    <w:rsid w:val="001F7572"/>
    <w:rsid w:val="001F7741"/>
    <w:rsid w:val="0020006E"/>
    <w:rsid w:val="002008BD"/>
    <w:rsid w:val="002009AE"/>
    <w:rsid w:val="00201070"/>
    <w:rsid w:val="002069D1"/>
    <w:rsid w:val="002101DA"/>
    <w:rsid w:val="00217499"/>
    <w:rsid w:val="00217CAC"/>
    <w:rsid w:val="00221EB1"/>
    <w:rsid w:val="0022546F"/>
    <w:rsid w:val="00232515"/>
    <w:rsid w:val="00232D2B"/>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20211"/>
    <w:rsid w:val="0032290E"/>
    <w:rsid w:val="003230EF"/>
    <w:rsid w:val="00324127"/>
    <w:rsid w:val="00325BF8"/>
    <w:rsid w:val="00326EEB"/>
    <w:rsid w:val="0033078A"/>
    <w:rsid w:val="00331559"/>
    <w:rsid w:val="00335785"/>
    <w:rsid w:val="0034073A"/>
    <w:rsid w:val="00341D6C"/>
    <w:rsid w:val="003440DE"/>
    <w:rsid w:val="00344E91"/>
    <w:rsid w:val="00347123"/>
    <w:rsid w:val="0034756E"/>
    <w:rsid w:val="00347E74"/>
    <w:rsid w:val="00351D97"/>
    <w:rsid w:val="00352AFA"/>
    <w:rsid w:val="00354B5B"/>
    <w:rsid w:val="00356FB7"/>
    <w:rsid w:val="00370D1B"/>
    <w:rsid w:val="00371521"/>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31F2"/>
    <w:rsid w:val="003B55B7"/>
    <w:rsid w:val="003C34E5"/>
    <w:rsid w:val="003C415E"/>
    <w:rsid w:val="003C756E"/>
    <w:rsid w:val="003D0A7A"/>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26451"/>
    <w:rsid w:val="00427E8A"/>
    <w:rsid w:val="004319DE"/>
    <w:rsid w:val="00435232"/>
    <w:rsid w:val="00435EEF"/>
    <w:rsid w:val="004400EA"/>
    <w:rsid w:val="00450882"/>
    <w:rsid w:val="00451C20"/>
    <w:rsid w:val="00452001"/>
    <w:rsid w:val="0045442E"/>
    <w:rsid w:val="0045562B"/>
    <w:rsid w:val="004564E2"/>
    <w:rsid w:val="0045761E"/>
    <w:rsid w:val="00457D1F"/>
    <w:rsid w:val="004618F7"/>
    <w:rsid w:val="00462418"/>
    <w:rsid w:val="0046392F"/>
    <w:rsid w:val="0046622E"/>
    <w:rsid w:val="00471A70"/>
    <w:rsid w:val="00473A79"/>
    <w:rsid w:val="00475E03"/>
    <w:rsid w:val="00476723"/>
    <w:rsid w:val="0047798D"/>
    <w:rsid w:val="00482A8D"/>
    <w:rsid w:val="00490071"/>
    <w:rsid w:val="004931DE"/>
    <w:rsid w:val="00493CC2"/>
    <w:rsid w:val="004A6083"/>
    <w:rsid w:val="004A6E81"/>
    <w:rsid w:val="004A7806"/>
    <w:rsid w:val="004B0545"/>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329B"/>
    <w:rsid w:val="005A506B"/>
    <w:rsid w:val="005A701C"/>
    <w:rsid w:val="005B2444"/>
    <w:rsid w:val="005B2D14"/>
    <w:rsid w:val="005B3140"/>
    <w:rsid w:val="005B7BBE"/>
    <w:rsid w:val="005C0B05"/>
    <w:rsid w:val="005D1156"/>
    <w:rsid w:val="005D1DA6"/>
    <w:rsid w:val="005D5D3A"/>
    <w:rsid w:val="005E036B"/>
    <w:rsid w:val="005E0681"/>
    <w:rsid w:val="005E3B08"/>
    <w:rsid w:val="005E3FE4"/>
    <w:rsid w:val="005E4018"/>
    <w:rsid w:val="005E572E"/>
    <w:rsid w:val="005F5576"/>
    <w:rsid w:val="006010C5"/>
    <w:rsid w:val="006014AB"/>
    <w:rsid w:val="00605F20"/>
    <w:rsid w:val="00610F53"/>
    <w:rsid w:val="0061129D"/>
    <w:rsid w:val="0061680A"/>
    <w:rsid w:val="006215AE"/>
    <w:rsid w:val="00623B70"/>
    <w:rsid w:val="00631B17"/>
    <w:rsid w:val="0063578B"/>
    <w:rsid w:val="00636B3D"/>
    <w:rsid w:val="00641025"/>
    <w:rsid w:val="0064404D"/>
    <w:rsid w:val="00647E82"/>
    <w:rsid w:val="00650E98"/>
    <w:rsid w:val="006558F9"/>
    <w:rsid w:val="006560D1"/>
    <w:rsid w:val="00656C61"/>
    <w:rsid w:val="00661D9C"/>
    <w:rsid w:val="006672D8"/>
    <w:rsid w:val="00670819"/>
    <w:rsid w:val="00670D96"/>
    <w:rsid w:val="00672877"/>
    <w:rsid w:val="0067603C"/>
    <w:rsid w:val="006760A7"/>
    <w:rsid w:val="00682743"/>
    <w:rsid w:val="00683154"/>
    <w:rsid w:val="00687B65"/>
    <w:rsid w:val="00690115"/>
    <w:rsid w:val="00690898"/>
    <w:rsid w:val="00693039"/>
    <w:rsid w:val="006932A1"/>
    <w:rsid w:val="00693A5A"/>
    <w:rsid w:val="006A1ED3"/>
    <w:rsid w:val="006A4819"/>
    <w:rsid w:val="006A578C"/>
    <w:rsid w:val="006B302F"/>
    <w:rsid w:val="006B3DEE"/>
    <w:rsid w:val="006B5A54"/>
    <w:rsid w:val="006C0AF6"/>
    <w:rsid w:val="006C64D4"/>
    <w:rsid w:val="006C789F"/>
    <w:rsid w:val="006D2888"/>
    <w:rsid w:val="006D3177"/>
    <w:rsid w:val="006E53F0"/>
    <w:rsid w:val="006E5F16"/>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C2891"/>
    <w:rsid w:val="007C350D"/>
    <w:rsid w:val="007C3689"/>
    <w:rsid w:val="007C3C9B"/>
    <w:rsid w:val="007D04A7"/>
    <w:rsid w:val="007D2EA8"/>
    <w:rsid w:val="007D3012"/>
    <w:rsid w:val="007D65A7"/>
    <w:rsid w:val="007E3F59"/>
    <w:rsid w:val="007E5043"/>
    <w:rsid w:val="007E5183"/>
    <w:rsid w:val="00800757"/>
    <w:rsid w:val="00807A15"/>
    <w:rsid w:val="0081029B"/>
    <w:rsid w:val="00812C0C"/>
    <w:rsid w:val="00812E7E"/>
    <w:rsid w:val="008133F9"/>
    <w:rsid w:val="008162BE"/>
    <w:rsid w:val="00823AAC"/>
    <w:rsid w:val="00825061"/>
    <w:rsid w:val="00827511"/>
    <w:rsid w:val="008349EF"/>
    <w:rsid w:val="00841DB2"/>
    <w:rsid w:val="00845673"/>
    <w:rsid w:val="008459F1"/>
    <w:rsid w:val="008460FD"/>
    <w:rsid w:val="00854C66"/>
    <w:rsid w:val="008553E1"/>
    <w:rsid w:val="008570BF"/>
    <w:rsid w:val="0086336B"/>
    <w:rsid w:val="008725B1"/>
    <w:rsid w:val="0087643B"/>
    <w:rsid w:val="00877669"/>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0998"/>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DDF"/>
    <w:rsid w:val="00953F11"/>
    <w:rsid w:val="00957D8C"/>
    <w:rsid w:val="00961D04"/>
    <w:rsid w:val="00965F1D"/>
    <w:rsid w:val="009706C1"/>
    <w:rsid w:val="00976675"/>
    <w:rsid w:val="00976FBF"/>
    <w:rsid w:val="00984B38"/>
    <w:rsid w:val="0098771F"/>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46C7F"/>
    <w:rsid w:val="00A55935"/>
    <w:rsid w:val="00A61073"/>
    <w:rsid w:val="00A62EDA"/>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222F"/>
    <w:rsid w:val="00AC2CC7"/>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35E1"/>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B04CF"/>
    <w:rsid w:val="00BB58BD"/>
    <w:rsid w:val="00BB6A26"/>
    <w:rsid w:val="00BB70D0"/>
    <w:rsid w:val="00BC1034"/>
    <w:rsid w:val="00BD059F"/>
    <w:rsid w:val="00BD4922"/>
    <w:rsid w:val="00BE2408"/>
    <w:rsid w:val="00BE384F"/>
    <w:rsid w:val="00BE3EC6"/>
    <w:rsid w:val="00BE5BEB"/>
    <w:rsid w:val="00BE6528"/>
    <w:rsid w:val="00BF0702"/>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67C4"/>
    <w:rsid w:val="00C27212"/>
    <w:rsid w:val="00C34185"/>
    <w:rsid w:val="00C36050"/>
    <w:rsid w:val="00C375B4"/>
    <w:rsid w:val="00C4178F"/>
    <w:rsid w:val="00C41D38"/>
    <w:rsid w:val="00C42DD6"/>
    <w:rsid w:val="00C51DDA"/>
    <w:rsid w:val="00C525FA"/>
    <w:rsid w:val="00C545E7"/>
    <w:rsid w:val="00C6429B"/>
    <w:rsid w:val="00C64639"/>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6DCD"/>
    <w:rsid w:val="00CC23DE"/>
    <w:rsid w:val="00CC58BA"/>
    <w:rsid w:val="00CD0AFE"/>
    <w:rsid w:val="00CD1A73"/>
    <w:rsid w:val="00CD3E3A"/>
    <w:rsid w:val="00CD5D42"/>
    <w:rsid w:val="00CD7459"/>
    <w:rsid w:val="00CE55A6"/>
    <w:rsid w:val="00CE5FC1"/>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86024"/>
    <w:rsid w:val="00D87BDA"/>
    <w:rsid w:val="00D945B2"/>
    <w:rsid w:val="00D94CA3"/>
    <w:rsid w:val="00D96595"/>
    <w:rsid w:val="00DA018C"/>
    <w:rsid w:val="00DA3C9D"/>
    <w:rsid w:val="00DA5938"/>
    <w:rsid w:val="00DA6635"/>
    <w:rsid w:val="00DB0BE1"/>
    <w:rsid w:val="00DB0F7E"/>
    <w:rsid w:val="00DB332D"/>
    <w:rsid w:val="00DB5489"/>
    <w:rsid w:val="00DB6C98"/>
    <w:rsid w:val="00DC381E"/>
    <w:rsid w:val="00DC4A98"/>
    <w:rsid w:val="00DC5A93"/>
    <w:rsid w:val="00DC5BF4"/>
    <w:rsid w:val="00DC701C"/>
    <w:rsid w:val="00DD0FD0"/>
    <w:rsid w:val="00DD6184"/>
    <w:rsid w:val="00DD7F91"/>
    <w:rsid w:val="00DE1FB8"/>
    <w:rsid w:val="00DE4A12"/>
    <w:rsid w:val="00DF0285"/>
    <w:rsid w:val="00DF474F"/>
    <w:rsid w:val="00E00376"/>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5630C"/>
    <w:rsid w:val="00E61D76"/>
    <w:rsid w:val="00E6241E"/>
    <w:rsid w:val="00E6361F"/>
    <w:rsid w:val="00E674DB"/>
    <w:rsid w:val="00E70912"/>
    <w:rsid w:val="00E71F7E"/>
    <w:rsid w:val="00E74816"/>
    <w:rsid w:val="00E75A95"/>
    <w:rsid w:val="00E75F28"/>
    <w:rsid w:val="00E80C06"/>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68A8"/>
    <w:rsid w:val="00F007E1"/>
    <w:rsid w:val="00F0134E"/>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3562"/>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099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Underline Char Char Char,Heading 3 Char Char Char,Heading 3 Char Char,Citation Char Char,Heading 3 Char1 Char Char,Heading 3 Char Char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Underline Char Char Char Char,Heading 3 Char Char Char Char1,Heading 3 Char Char Char1,Citation Char Char Char,Heading 3 Char1 Char Char Char,Heading 3 Char Char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c,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qFormat/>
    <w:rsid w:val="00900998"/>
    <w:rPr>
      <w:bCs/>
      <w:sz w:val="24"/>
      <w:u w:val="single"/>
    </w:rPr>
  </w:style>
  <w:style w:type="paragraph" w:styleId="Title">
    <w:name w:val="Title"/>
    <w:basedOn w:val="Normal"/>
    <w:link w:val="TitleChar"/>
    <w:qFormat/>
    <w:rsid w:val="00900998"/>
    <w:pPr>
      <w:jc w:val="center"/>
    </w:pPr>
    <w:rPr>
      <w:rFonts w:asciiTheme="minorHAnsi" w:hAnsiTheme="minorHAnsi" w:cstheme="minorBidi"/>
      <w:bCs/>
      <w:sz w:val="24"/>
      <w:u w:val="single"/>
    </w:rPr>
  </w:style>
  <w:style w:type="character" w:customStyle="1" w:styleId="TitleChar1">
    <w:name w:val="Title Char1"/>
    <w:basedOn w:val="DefaultParagraphFont"/>
    <w:uiPriority w:val="10"/>
    <w:semiHidden/>
    <w:rsid w:val="00900998"/>
    <w:rPr>
      <w:rFonts w:asciiTheme="majorHAnsi" w:eastAsiaTheme="majorEastAsia" w:hAnsiTheme="majorHAnsi" w:cstheme="majorBidi"/>
      <w:color w:val="17365D" w:themeColor="text2" w:themeShade="BF"/>
      <w:spacing w:val="5"/>
      <w:kern w:val="28"/>
      <w:sz w:val="52"/>
      <w:szCs w:val="52"/>
    </w:rPr>
  </w:style>
  <w:style w:type="paragraph" w:customStyle="1" w:styleId="StyleHeading4UnderlinedsmalltextGaramond">
    <w:name w:val="Style Heading 4Underlinedsmall text + Garamond"/>
    <w:basedOn w:val="Heading4"/>
    <w:link w:val="StyleHeading4UnderlinedsmalltextGaramondChar"/>
    <w:rsid w:val="00900998"/>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900998"/>
    <w:rPr>
      <w:rFonts w:ascii="Garamond" w:eastAsia="Times New Roman" w:hAnsi="Garamond" w:cs="Times New Roman"/>
      <w:szCs w:val="20"/>
      <w:u w:val="single"/>
    </w:rPr>
  </w:style>
  <w:style w:type="character" w:customStyle="1" w:styleId="Heading4Char2">
    <w:name w:val="Heading 4 Char2"/>
    <w:aliases w:val="Underlined Char2,small text Char1,body Char2"/>
    <w:rsid w:val="00900998"/>
    <w:rPr>
      <w:rFonts w:ascii="Bell MT" w:eastAsia="Times New Roman" w:hAnsi="Bell MT"/>
      <w:bCs/>
      <w:i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099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Underline Char Char Char,Heading 3 Char Char Char,Heading 3 Char Char,Citation Char Char,Heading 3 Char1 Char Char,Heading 3 Char Char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Underline Char Char Char Char,Heading 3 Char Char Char Char1,Heading 3 Char Char Char1,Citation Char Char Char,Heading 3 Char1 Char Char Char,Heading 3 Char Char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c,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qFormat/>
    <w:rsid w:val="00900998"/>
    <w:rPr>
      <w:bCs/>
      <w:sz w:val="24"/>
      <w:u w:val="single"/>
    </w:rPr>
  </w:style>
  <w:style w:type="paragraph" w:styleId="Title">
    <w:name w:val="Title"/>
    <w:basedOn w:val="Normal"/>
    <w:link w:val="TitleChar"/>
    <w:qFormat/>
    <w:rsid w:val="00900998"/>
    <w:pPr>
      <w:jc w:val="center"/>
    </w:pPr>
    <w:rPr>
      <w:rFonts w:asciiTheme="minorHAnsi" w:hAnsiTheme="minorHAnsi" w:cstheme="minorBidi"/>
      <w:bCs/>
      <w:sz w:val="24"/>
      <w:u w:val="single"/>
    </w:rPr>
  </w:style>
  <w:style w:type="character" w:customStyle="1" w:styleId="TitleChar1">
    <w:name w:val="Title Char1"/>
    <w:basedOn w:val="DefaultParagraphFont"/>
    <w:uiPriority w:val="10"/>
    <w:semiHidden/>
    <w:rsid w:val="00900998"/>
    <w:rPr>
      <w:rFonts w:asciiTheme="majorHAnsi" w:eastAsiaTheme="majorEastAsia" w:hAnsiTheme="majorHAnsi" w:cstheme="majorBidi"/>
      <w:color w:val="17365D" w:themeColor="text2" w:themeShade="BF"/>
      <w:spacing w:val="5"/>
      <w:kern w:val="28"/>
      <w:sz w:val="52"/>
      <w:szCs w:val="52"/>
    </w:rPr>
  </w:style>
  <w:style w:type="paragraph" w:customStyle="1" w:styleId="StyleHeading4UnderlinedsmalltextGaramond">
    <w:name w:val="Style Heading 4Underlinedsmall text + Garamond"/>
    <w:basedOn w:val="Heading4"/>
    <w:link w:val="StyleHeading4UnderlinedsmalltextGaramondChar"/>
    <w:rsid w:val="00900998"/>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900998"/>
    <w:rPr>
      <w:rFonts w:ascii="Garamond" w:eastAsia="Times New Roman" w:hAnsi="Garamond" w:cs="Times New Roman"/>
      <w:szCs w:val="20"/>
      <w:u w:val="single"/>
    </w:rPr>
  </w:style>
  <w:style w:type="character" w:customStyle="1" w:styleId="Heading4Char2">
    <w:name w:val="Heading 4 Char2"/>
    <w:aliases w:val="Underlined Char2,small text Char1,body Char2"/>
    <w:rsid w:val="00900998"/>
    <w:rPr>
      <w:rFonts w:ascii="Bell MT" w:eastAsia="Times New Roman" w:hAnsi="Bell MT"/>
      <w:bCs/>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fflibrary.wordpress.com/2011/05/25/role-of-enhanced-oil-recovery-in-accelerating-the-deployment-of-carbon-capture-and-sequestration"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ioffe.ru/astro/" TargetMode="External"/><Relationship Id="rId17" Type="http://schemas.openxmlformats.org/officeDocument/2006/relationships/hyperlink" Target="http://www.theresilientearth.com/?q=content/stop-them-they-model-again" TargetMode="External"/><Relationship Id="rId2" Type="http://schemas.openxmlformats.org/officeDocument/2006/relationships/customXml" Target="../customXml/item1.xml"/><Relationship Id="rId16" Type="http://schemas.openxmlformats.org/officeDocument/2006/relationships/hyperlink" Target="http://www.sciencedirect.com/science/article/pii/S0016328710000352"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findarticles.com/p/articles/mi_hb3189/is_76/ai_n57958773/?tag=content;col1" TargetMode="External"/><Relationship Id="rId5" Type="http://schemas.openxmlformats.org/officeDocument/2006/relationships/styles" Target="styles.xml"/><Relationship Id="rId15" Type="http://schemas.openxmlformats.org/officeDocument/2006/relationships/hyperlink" Target="http://www.co2science.org/education/reports/hansen/HansenTestimonyCritique.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econ.cuhk.edu.hk/dept/seminar/10-11/2nd-term/PoliticsOilTradeCUH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14</Pages>
  <Words>22473</Words>
  <Characters>128097</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2013-01-04T02:38:00Z</dcterms:created>
  <dcterms:modified xsi:type="dcterms:W3CDTF">2013-01-04T02:40:00Z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