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F5B" w:rsidRDefault="005D1F5B" w:rsidP="005D1F5B">
      <w:pPr>
        <w:jc w:val="center"/>
        <w:rPr>
          <w:rStyle w:val="IntenseEmphasis"/>
          <w:rFonts w:ascii="Times New Roman" w:hAnsi="Times New Roman" w:cs="Times New Roman"/>
          <w:sz w:val="32"/>
          <w:u w:val="none"/>
        </w:rPr>
      </w:pPr>
      <w:r>
        <w:rPr>
          <w:rStyle w:val="IntenseEmphasis"/>
          <w:rFonts w:ascii="Times New Roman" w:hAnsi="Times New Roman" w:cs="Times New Roman"/>
          <w:sz w:val="32"/>
        </w:rPr>
        <w:t>AT PSYCHOANALYSIS</w:t>
      </w:r>
    </w:p>
    <w:p w:rsidR="005D1F5B" w:rsidRDefault="005D1F5B" w:rsidP="005D1F5B">
      <w:pPr>
        <w:rPr>
          <w:rStyle w:val="IntenseEmphasis"/>
          <w:rFonts w:ascii="Times New Roman" w:hAnsi="Times New Roman" w:cs="Times New Roman"/>
          <w:sz w:val="32"/>
        </w:rPr>
      </w:pPr>
    </w:p>
    <w:p w:rsidR="005D1F5B" w:rsidRDefault="005D1F5B" w:rsidP="005D1F5B">
      <w:pPr>
        <w:rPr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The affirmation of trash into the resolution traverses the fantasy and ideology of nature as a harmonious whole and humanity as a rational enterprise; rather human, nature, and trash are all in </w:t>
      </w:r>
      <w:proofErr w:type="gramStart"/>
      <w:r>
        <w:rPr>
          <w:rFonts w:ascii="Times New Roman" w:hAnsi="Times New Roman" w:cs="Times New Roman"/>
          <w:b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b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16"/>
          <w:szCs w:val="16"/>
        </w:rPr>
        <w:t>incomrephensible</w:t>
      </w:r>
      <w:proofErr w:type="spellEnd"/>
      <w:r>
        <w:rPr>
          <w:rFonts w:ascii="Times New Roman" w:hAnsi="Times New Roman" w:cs="Times New Roman"/>
          <w:b/>
          <w:sz w:val="16"/>
          <w:szCs w:val="16"/>
        </w:rPr>
        <w:t xml:space="preserve"> flux.</w:t>
      </w:r>
    </w:p>
    <w:p w:rsidR="005D1F5B" w:rsidRDefault="005D1F5B" w:rsidP="005D1F5B">
      <w:pPr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Huang 09</w:t>
      </w:r>
    </w:p>
    <w:p w:rsidR="005D1F5B" w:rsidRDefault="005D1F5B" w:rsidP="005D1F5B">
      <w:pP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Huang, Han-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yu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 xml:space="preserve">"Trauma, Paranoia, and Ecological Fantasy in Don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DeLillo's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16"/>
          <w:szCs w:val="16"/>
          <w:u w:val="single"/>
          <w:shd w:val="clear" w:color="auto" w:fill="FFFFFF"/>
        </w:rPr>
        <w:t>Underworld</w:t>
      </w:r>
      <w: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: Toward a Psychoanalytic Ethics of Waste."</w:t>
      </w:r>
      <w:proofErr w:type="gramEnd"/>
      <w:r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16"/>
          <w:szCs w:val="16"/>
          <w:u w:val="single"/>
          <w:shd w:val="clear" w:color="auto" w:fill="FFFFFF"/>
        </w:rPr>
        <w:t>Concentric: Literary and Cultural Studies</w:t>
      </w:r>
      <w:r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35.1 (Mar. 2009)</w:t>
      </w:r>
    </w:p>
    <w:p w:rsidR="005D1F5B" w:rsidRDefault="005D1F5B" w:rsidP="005D1F5B">
      <w:pPr>
        <w:rPr>
          <w:rFonts w:ascii="Times New Roman" w:hAnsi="Times New Roman" w:cs="Times New Roman"/>
          <w:sz w:val="10"/>
          <w:szCs w:val="16"/>
        </w:rPr>
      </w:pPr>
      <w:hyperlink r:id="rId5" w:history="1">
        <w:r>
          <w:rPr>
            <w:rStyle w:val="Hyperlink"/>
            <w:rFonts w:ascii="Times New Roman" w:hAnsi="Times New Roman" w:cs="Times New Roman"/>
            <w:sz w:val="16"/>
          </w:rPr>
          <w:t>http://tkuir.lib.tku.edu.tw:8080/dspace/bitstream/987654321/4715/1/962411H032008.pdf</w:t>
        </w:r>
      </w:hyperlink>
    </w:p>
    <w:p w:rsidR="005D1F5B" w:rsidRDefault="005D1F5B" w:rsidP="005D1F5B">
      <w:pPr>
        <w:rPr>
          <w:rStyle w:val="IntenseEmphasis"/>
        </w:rPr>
      </w:pPr>
      <w:r>
        <w:rPr>
          <w:rStyle w:val="IntenseEmphasis"/>
          <w:rFonts w:ascii="Times New Roman" w:hAnsi="Times New Roman" w:cs="Times New Roman"/>
        </w:rPr>
        <w:t xml:space="preserve">As the recognition of the non-existence of the </w:t>
      </w:r>
      <w:proofErr w:type="gramStart"/>
      <w:r>
        <w:rPr>
          <w:rStyle w:val="IntenseEmphasis"/>
          <w:rFonts w:ascii="Times New Roman" w:hAnsi="Times New Roman" w:cs="Times New Roman"/>
        </w:rPr>
        <w:t>Other</w:t>
      </w:r>
      <w:proofErr w:type="gramEnd"/>
      <w:r>
        <w:rPr>
          <w:rStyle w:val="IntenseEmphasis"/>
          <w:rFonts w:ascii="Times New Roman" w:hAnsi="Times New Roman" w:cs="Times New Roman"/>
        </w:rPr>
        <w:t>…</w:t>
      </w:r>
    </w:p>
    <w:p w:rsidR="005D1F5B" w:rsidRDefault="005D1F5B" w:rsidP="005D1F5B">
      <w:pPr>
        <w:rPr>
          <w:rStyle w:val="IntenseEmphasis"/>
          <w:rFonts w:ascii="Times New Roman" w:hAnsi="Times New Roman" w:cs="Times New Roman"/>
          <w:sz w:val="20"/>
        </w:rPr>
      </w:pPr>
      <w:proofErr w:type="gramStart"/>
      <w:r>
        <w:rPr>
          <w:rStyle w:val="IntenseEmphasis"/>
          <w:rFonts w:ascii="Times New Roman" w:hAnsi="Times New Roman" w:cs="Times New Roman"/>
        </w:rPr>
        <w:t>and</w:t>
      </w:r>
      <w:proofErr w:type="gramEnd"/>
      <w:r>
        <w:rPr>
          <w:rStyle w:val="IntenseEmphasis"/>
          <w:rFonts w:ascii="Times New Roman" w:hAnsi="Times New Roman" w:cs="Times New Roman"/>
        </w:rPr>
        <w:t xml:space="preserve"> the ¶ parameters of what is possible</w:t>
      </w:r>
      <w:r>
        <w:rPr>
          <w:rFonts w:ascii="Times New Roman" w:hAnsi="Times New Roman" w:cs="Times New Roman"/>
          <w:sz w:val="16"/>
          <w:szCs w:val="16"/>
        </w:rPr>
        <w:t>?</w:t>
      </w:r>
    </w:p>
    <w:p w:rsidR="005D1F5B" w:rsidRDefault="005D1F5B" w:rsidP="005D1F5B">
      <w:pPr>
        <w:rPr>
          <w:rStyle w:val="IntenseEmphasis"/>
          <w:rFonts w:ascii="Times New Roman" w:hAnsi="Times New Roman" w:cs="Times New Roman"/>
          <w:sz w:val="20"/>
          <w:u w:val="none"/>
        </w:rPr>
      </w:pPr>
    </w:p>
    <w:p w:rsidR="005D1F5B" w:rsidRDefault="005D1F5B" w:rsidP="005D1F5B">
      <w:pPr>
        <w:rPr>
          <w:rStyle w:val="IntenseEmphasis"/>
          <w:rFonts w:ascii="Times New Roman" w:eastAsia="Times New Roman" w:hAnsi="Times New Roman" w:cs="Times New Roman"/>
          <w:bCs w:val="0"/>
        </w:rPr>
      </w:pPr>
      <w:r>
        <w:rPr>
          <w:rStyle w:val="IntenseEmphasis"/>
          <w:rFonts w:ascii="Times New Roman" w:eastAsia="Times New Roman" w:hAnsi="Times New Roman" w:cs="Times New Roman"/>
          <w:bCs w:val="0"/>
        </w:rPr>
        <w:t xml:space="preserve">View from nowhere is able to put particularity into the background. </w:t>
      </w:r>
    </w:p>
    <w:p w:rsidR="005D1F5B" w:rsidRDefault="005D1F5B" w:rsidP="005D1F5B">
      <w:r>
        <w:rPr>
          <w:rFonts w:ascii="Times New Roman" w:hAnsi="Times New Roman" w:cs="Times New Roman"/>
          <w:b/>
        </w:rPr>
        <w:t>Farr 04</w:t>
      </w:r>
    </w:p>
    <w:p w:rsidR="005D1F5B" w:rsidRDefault="005D1F5B" w:rsidP="005D1F5B">
      <w:pPr>
        <w:rPr>
          <w:rFonts w:ascii="Times New Roman" w:hAnsi="Times New Roman" w:cs="Times New Roman"/>
          <w:sz w:val="8"/>
        </w:rPr>
      </w:pPr>
      <w:r>
        <w:rPr>
          <w:rFonts w:ascii="Times New Roman" w:hAnsi="Times New Roman" w:cs="Times New Roman"/>
          <w:sz w:val="16"/>
        </w:rPr>
        <w:t xml:space="preserve">What White Looks Like. </w:t>
      </w:r>
      <w:proofErr w:type="gramStart"/>
      <w:r>
        <w:rPr>
          <w:rFonts w:ascii="Times New Roman" w:hAnsi="Times New Roman" w:cs="Times New Roman"/>
          <w:sz w:val="16"/>
        </w:rPr>
        <w:t xml:space="preserve">Edited by George </w:t>
      </w:r>
      <w:proofErr w:type="spellStart"/>
      <w:r>
        <w:rPr>
          <w:rFonts w:ascii="Times New Roman" w:hAnsi="Times New Roman" w:cs="Times New Roman"/>
          <w:sz w:val="16"/>
        </w:rPr>
        <w:t>Yancy</w:t>
      </w:r>
      <w:proofErr w:type="spellEnd"/>
      <w:r>
        <w:rPr>
          <w:rFonts w:ascii="Times New Roman" w:hAnsi="Times New Roman" w:cs="Times New Roman"/>
          <w:sz w:val="16"/>
        </w:rPr>
        <w:t>.</w:t>
      </w:r>
      <w:proofErr w:type="gramEnd"/>
      <w:r>
        <w:rPr>
          <w:rFonts w:ascii="Times New Roman" w:hAnsi="Times New Roman" w:cs="Times New Roman"/>
          <w:sz w:val="16"/>
        </w:rPr>
        <w:t xml:space="preserve"> Ch. 6 Whiteness Visible: Enlightenment Racism and the Structure of </w:t>
      </w:r>
      <w:proofErr w:type="spellStart"/>
      <w:r>
        <w:rPr>
          <w:rFonts w:ascii="Times New Roman" w:hAnsi="Times New Roman" w:cs="Times New Roman"/>
          <w:sz w:val="16"/>
        </w:rPr>
        <w:t>Racialized</w:t>
      </w:r>
      <w:proofErr w:type="spellEnd"/>
      <w:r>
        <w:rPr>
          <w:rFonts w:ascii="Times New Roman" w:hAnsi="Times New Roman" w:cs="Times New Roman"/>
          <w:sz w:val="16"/>
        </w:rPr>
        <w:t xml:space="preserve"> Consciousness </w:t>
      </w:r>
      <w:proofErr w:type="spellStart"/>
      <w:r>
        <w:rPr>
          <w:rFonts w:ascii="Times New Roman" w:hAnsi="Times New Roman" w:cs="Times New Roman"/>
          <w:sz w:val="16"/>
        </w:rPr>
        <w:t>Routledge</w:t>
      </w:r>
      <w:proofErr w:type="spellEnd"/>
      <w:r>
        <w:rPr>
          <w:rFonts w:ascii="Times New Roman" w:hAnsi="Times New Roman" w:cs="Times New Roman"/>
          <w:sz w:val="16"/>
        </w:rPr>
        <w:t xml:space="preserve"> 2004 Arnold Farr 146</w:t>
      </w:r>
    </w:p>
    <w:p w:rsidR="005D1F5B" w:rsidRDefault="005D1F5B" w:rsidP="005D1F5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Philosophy’s goal of universality forces it to dismiss…</w:t>
      </w:r>
    </w:p>
    <w:p w:rsidR="005D1F5B" w:rsidRDefault="005D1F5B" w:rsidP="005D1F5B">
      <w:pPr>
        <w:rPr>
          <w:rStyle w:val="IntenseEmphasis"/>
          <w:sz w:val="20"/>
          <w:u w:val="none"/>
        </w:rPr>
      </w:pPr>
      <w:proofErr w:type="gramStart"/>
      <w:r>
        <w:rPr>
          <w:rFonts w:ascii="Times New Roman" w:hAnsi="Times New Roman" w:cs="Times New Roman"/>
          <w:b/>
          <w:u w:val="single"/>
        </w:rPr>
        <w:t>a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basis for evaluating what lies outside of our community.</w:t>
      </w:r>
    </w:p>
    <w:p w:rsidR="00CC5C3A" w:rsidRDefault="00CC5C3A"/>
    <w:p w:rsidR="005D1F5B" w:rsidRDefault="005D1F5B"/>
    <w:p w:rsidR="005D1F5B" w:rsidRDefault="005D1F5B"/>
    <w:p w:rsidR="005D1F5B" w:rsidRDefault="005D1F5B" w:rsidP="005D1F5B">
      <w:pPr>
        <w:jc w:val="center"/>
        <w:rPr>
          <w:rStyle w:val="IntenseEmphasis"/>
          <w:rFonts w:ascii="Times New Roman" w:hAnsi="Times New Roman" w:cs="Times New Roman"/>
          <w:sz w:val="20"/>
          <w:u w:val="none"/>
        </w:rPr>
      </w:pPr>
      <w:r>
        <w:rPr>
          <w:rStyle w:val="IntenseEmphasis"/>
          <w:rFonts w:ascii="Times New Roman" w:hAnsi="Times New Roman" w:cs="Times New Roman"/>
          <w:sz w:val="32"/>
        </w:rPr>
        <w:t>AT: ZIZEK (CAP and/or PSYCHONALYSIS)</w:t>
      </w:r>
    </w:p>
    <w:p w:rsidR="005D1F5B" w:rsidRDefault="005D1F5B" w:rsidP="005D1F5B">
      <w:pPr>
        <w:shd w:val="clear" w:color="auto" w:fill="FFFFFF"/>
        <w:jc w:val="center"/>
        <w:rPr>
          <w:rStyle w:val="IntenseEmphasis"/>
          <w:rFonts w:ascii="Times New Roman" w:hAnsi="Times New Roman" w:cs="Times New Roman"/>
          <w:sz w:val="20"/>
        </w:rPr>
      </w:pPr>
    </w:p>
    <w:p w:rsidR="005D1F5B" w:rsidRDefault="005D1F5B" w:rsidP="005D1F5B">
      <w:pPr>
        <w:shd w:val="clear" w:color="auto" w:fill="FFFFFF"/>
        <w:jc w:val="both"/>
        <w:rPr>
          <w:rStyle w:val="IntenseEmphasis"/>
          <w:rFonts w:ascii="Times New Roman" w:hAnsi="Times New Roman" w:cs="Times New Roman"/>
          <w:sz w:val="20"/>
          <w:u w:val="none"/>
        </w:rPr>
      </w:pPr>
      <w:proofErr w:type="spellStart"/>
      <w:r>
        <w:rPr>
          <w:rStyle w:val="IntenseEmphasis"/>
          <w:rFonts w:ascii="Times New Roman" w:hAnsi="Times New Roman" w:cs="Times New Roman"/>
          <w:sz w:val="20"/>
        </w:rPr>
        <w:t>Zizek</w:t>
      </w:r>
      <w:proofErr w:type="spellEnd"/>
      <w:r>
        <w:rPr>
          <w:rStyle w:val="IntenseEmphasis"/>
          <w:rFonts w:ascii="Times New Roman" w:hAnsi="Times New Roman" w:cs="Times New Roman"/>
          <w:sz w:val="20"/>
        </w:rPr>
        <w:t xml:space="preserve"> loves trash, he eats it for breakfast.</w:t>
      </w:r>
    </w:p>
    <w:p w:rsidR="005D1F5B" w:rsidRDefault="005D1F5B" w:rsidP="005D1F5B">
      <w:pPr>
        <w:shd w:val="clear" w:color="auto" w:fill="FFFFFF"/>
        <w:jc w:val="both"/>
        <w:rPr>
          <w:rStyle w:val="IntenseEmphasis"/>
          <w:rFonts w:ascii="Times New Roman" w:hAnsi="Times New Roman" w:cs="Times New Roman"/>
          <w:sz w:val="20"/>
        </w:rPr>
      </w:pPr>
      <w:proofErr w:type="spellStart"/>
      <w:r>
        <w:rPr>
          <w:rStyle w:val="IntenseEmphasis"/>
          <w:rFonts w:ascii="Times New Roman" w:hAnsi="Times New Roman" w:cs="Times New Roman"/>
          <w:sz w:val="20"/>
        </w:rPr>
        <w:t>Zizek</w:t>
      </w:r>
      <w:proofErr w:type="spellEnd"/>
      <w:r>
        <w:rPr>
          <w:rStyle w:val="IntenseEmphasis"/>
          <w:rFonts w:ascii="Times New Roman" w:hAnsi="Times New Roman" w:cs="Times New Roman"/>
          <w:sz w:val="20"/>
        </w:rPr>
        <w:t xml:space="preserve"> 08</w:t>
      </w:r>
    </w:p>
    <w:p w:rsidR="005D1F5B" w:rsidRDefault="005D1F5B" w:rsidP="005D1F5B">
      <w:pPr>
        <w:shd w:val="clear" w:color="auto" w:fill="FFFFFF"/>
        <w:jc w:val="both"/>
        <w:rPr>
          <w:rStyle w:val="IntenseEmphasis"/>
          <w:rFonts w:ascii="Times New Roman" w:hAnsi="Times New Roman" w:cs="Times New Roman"/>
          <w:b w:val="0"/>
          <w:sz w:val="16"/>
        </w:rPr>
      </w:pPr>
      <w:r>
        <w:rPr>
          <w:rStyle w:val="IntenseEmphasis"/>
          <w:rFonts w:ascii="Times New Roman" w:hAnsi="Times New Roman" w:cs="Times New Roman"/>
          <w:b w:val="0"/>
          <w:sz w:val="16"/>
        </w:rPr>
        <w:t xml:space="preserve">Transcript for </w:t>
      </w:r>
      <w:proofErr w:type="spellStart"/>
      <w:r>
        <w:rPr>
          <w:rStyle w:val="IntenseEmphasis"/>
          <w:rFonts w:ascii="Times New Roman" w:hAnsi="Times New Roman" w:cs="Times New Roman"/>
          <w:b w:val="0"/>
          <w:sz w:val="16"/>
        </w:rPr>
        <w:t>Slavoj</w:t>
      </w:r>
      <w:proofErr w:type="spellEnd"/>
      <w:r>
        <w:rPr>
          <w:rStyle w:val="IntenseEmphasis"/>
          <w:rFonts w:ascii="Times New Roman" w:hAnsi="Times New Roman" w:cs="Times New Roman"/>
          <w:b w:val="0"/>
          <w:sz w:val="16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b w:val="0"/>
          <w:sz w:val="16"/>
        </w:rPr>
        <w:t>Žižek</w:t>
      </w:r>
      <w:proofErr w:type="spellEnd"/>
      <w:r>
        <w:rPr>
          <w:rStyle w:val="IntenseEmphasis"/>
          <w:rFonts w:ascii="Times New Roman" w:hAnsi="Times New Roman" w:cs="Times New Roman"/>
          <w:b w:val="0"/>
          <w:sz w:val="16"/>
        </w:rPr>
        <w:t xml:space="preserve"> on Examined Life </w:t>
      </w:r>
      <w:proofErr w:type="spellStart"/>
      <w:r>
        <w:rPr>
          <w:rStyle w:val="IntenseEmphasis"/>
          <w:rFonts w:ascii="Times New Roman" w:hAnsi="Times New Roman" w:cs="Times New Roman"/>
          <w:b w:val="0"/>
          <w:sz w:val="16"/>
        </w:rPr>
        <w:t>astra</w:t>
      </w:r>
      <w:proofErr w:type="spellEnd"/>
      <w:r>
        <w:rPr>
          <w:rStyle w:val="IntenseEmphasis"/>
          <w:rFonts w:ascii="Times New Roman" w:hAnsi="Times New Roman" w:cs="Times New Roman"/>
          <w:b w:val="0"/>
          <w:sz w:val="16"/>
        </w:rPr>
        <w:t xml:space="preserve"> </w:t>
      </w:r>
      <w:proofErr w:type="spellStart"/>
      <w:proofErr w:type="gramStart"/>
      <w:r>
        <w:rPr>
          <w:rStyle w:val="IntenseEmphasis"/>
          <w:rFonts w:ascii="Times New Roman" w:hAnsi="Times New Roman" w:cs="Times New Roman"/>
          <w:b w:val="0"/>
          <w:sz w:val="16"/>
        </w:rPr>
        <w:t>taylor</w:t>
      </w:r>
      <w:proofErr w:type="spellEnd"/>
      <w:proofErr w:type="gramEnd"/>
      <w:r>
        <w:rPr>
          <w:rStyle w:val="IntenseEmphasis"/>
          <w:rFonts w:ascii="Times New Roman" w:hAnsi="Times New Roman" w:cs="Times New Roman"/>
          <w:b w:val="0"/>
          <w:sz w:val="16"/>
        </w:rPr>
        <w:t xml:space="preserve"> </w:t>
      </w:r>
      <w:proofErr w:type="spellStart"/>
      <w:r>
        <w:rPr>
          <w:rStyle w:val="IntenseEmphasis"/>
          <w:rFonts w:ascii="Times New Roman" w:hAnsi="Times New Roman" w:cs="Times New Roman"/>
          <w:b w:val="0"/>
          <w:sz w:val="16"/>
        </w:rPr>
        <w:t>zeirgeist</w:t>
      </w:r>
      <w:proofErr w:type="spellEnd"/>
      <w:r>
        <w:rPr>
          <w:rStyle w:val="IntenseEmphasis"/>
          <w:rFonts w:ascii="Times New Roman" w:hAnsi="Times New Roman" w:cs="Times New Roman"/>
          <w:b w:val="0"/>
          <w:sz w:val="16"/>
        </w:rPr>
        <w:t xml:space="preserve"> films 54:25- 1:04:41</w:t>
      </w:r>
    </w:p>
    <w:p w:rsidR="005D1F5B" w:rsidRDefault="005D1F5B" w:rsidP="005D1F5B">
      <w:pPr>
        <w:shd w:val="clear" w:color="auto" w:fill="FFFFFF"/>
        <w:jc w:val="both"/>
        <w:rPr>
          <w:rStyle w:val="IntenseEmphasis"/>
          <w:rFonts w:ascii="Times New Roman" w:hAnsi="Times New Roman" w:cs="Times New Roman"/>
          <w:b w:val="0"/>
          <w:sz w:val="20"/>
        </w:rPr>
      </w:pPr>
      <w:r>
        <w:rPr>
          <w:rStyle w:val="IntenseEmphasis"/>
          <w:rFonts w:ascii="Times New Roman" w:hAnsi="Times New Roman" w:cs="Times New Roman"/>
          <w:b w:val="0"/>
          <w:sz w:val="16"/>
        </w:rPr>
        <w:t>[</w:t>
      </w:r>
      <w:proofErr w:type="gramStart"/>
      <w:r>
        <w:rPr>
          <w:rStyle w:val="IntenseEmphasis"/>
          <w:rFonts w:ascii="Times New Roman" w:hAnsi="Times New Roman" w:cs="Times New Roman"/>
          <w:b w:val="0"/>
          <w:sz w:val="16"/>
        </w:rPr>
        <w:t>edited</w:t>
      </w:r>
      <w:proofErr w:type="gramEnd"/>
      <w:r>
        <w:rPr>
          <w:rStyle w:val="IntenseEmphasis"/>
          <w:rFonts w:ascii="Times New Roman" w:hAnsi="Times New Roman" w:cs="Times New Roman"/>
          <w:b w:val="0"/>
          <w:sz w:val="16"/>
        </w:rPr>
        <w:t xml:space="preserve"> for context)</w:t>
      </w:r>
    </w:p>
    <w:p w:rsidR="005D1F5B" w:rsidRDefault="005D1F5B" w:rsidP="005D1F5B">
      <w:pPr>
        <w:rPr>
          <w:rStyle w:val="IntenseEmphasis"/>
          <w:rFonts w:ascii="Times New Roman" w:hAnsi="Times New Roman" w:cs="Times New Roman"/>
          <w:sz w:val="20"/>
        </w:rPr>
      </w:pPr>
      <w:r>
        <w:rPr>
          <w:rStyle w:val="IntenseEmphasis"/>
          <w:rFonts w:ascii="Times New Roman" w:hAnsi="Times New Roman" w:cs="Times New Roman"/>
          <w:b w:val="0"/>
          <w:sz w:val="16"/>
        </w:rPr>
        <w:t xml:space="preserve"> </w:t>
      </w:r>
      <w:r>
        <w:rPr>
          <w:rStyle w:val="IntenseEmphasis"/>
          <w:rFonts w:ascii="Times New Roman" w:hAnsi="Times New Roman" w:cs="Times New Roman"/>
          <w:sz w:val="20"/>
        </w:rPr>
        <w:t>“This [Trash] is where we should start feeling at home…</w:t>
      </w:r>
    </w:p>
    <w:p w:rsidR="005D1F5B" w:rsidRDefault="005D1F5B" w:rsidP="005D1F5B">
      <w:pPr>
        <w:rPr>
          <w:sz w:val="32"/>
        </w:rPr>
      </w:pPr>
      <w:r>
        <w:rPr>
          <w:rStyle w:val="IntenseEmphasis"/>
          <w:rFonts w:ascii="Times New Roman" w:hAnsi="Times New Roman" w:cs="Times New Roman"/>
          <w:sz w:val="20"/>
        </w:rPr>
        <w:t>And that's how we should learn to love the world.</w:t>
      </w:r>
      <w:r>
        <w:rPr>
          <w:rStyle w:val="IntenseEmphasis"/>
          <w:rFonts w:ascii="Times New Roman" w:hAnsi="Times New Roman" w:cs="Times New Roman"/>
          <w:b w:val="0"/>
          <w:sz w:val="16"/>
        </w:rPr>
        <w:t xml:space="preserve"> </w:t>
      </w:r>
      <w:r>
        <w:rPr>
          <w:rStyle w:val="IntenseEmphasis"/>
          <w:rFonts w:ascii="Times New Roman" w:hAnsi="Times New Roman" w:cs="Times New Roman"/>
          <w:b w:val="0"/>
          <w:sz w:val="8"/>
        </w:rPr>
        <w:t xml:space="preserve">¶ </w:t>
      </w:r>
      <w:r>
        <w:rPr>
          <w:rStyle w:val="IntenseEmphasis"/>
          <w:rFonts w:ascii="Times New Roman" w:hAnsi="Times New Roman" w:cs="Times New Roman"/>
          <w:b w:val="0"/>
          <w:sz w:val="16"/>
        </w:rPr>
        <w:t>True ecologist loves all this.</w:t>
      </w:r>
    </w:p>
    <w:p w:rsidR="005D1F5B" w:rsidRDefault="005D1F5B">
      <w:bookmarkStart w:id="0" w:name="_GoBack"/>
      <w:bookmarkEnd w:id="0"/>
    </w:p>
    <w:sectPr w:rsidR="005D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F5B"/>
    <w:rsid w:val="00485B0C"/>
    <w:rsid w:val="005D1F5B"/>
    <w:rsid w:val="00CC5C3A"/>
    <w:rsid w:val="00EE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6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D1F5B"/>
    <w:pPr>
      <w:spacing w:after="0" w:line="240" w:lineRule="auto"/>
    </w:pPr>
    <w:rPr>
      <w:rFonts w:ascii="Calibri" w:eastAsia="Calibri" w:hAnsi="Calibri" w:cs="Calibr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D1F5B"/>
    <w:rPr>
      <w:strike w:val="0"/>
      <w:dstrike w:val="0"/>
      <w:color w:val="auto"/>
      <w:u w:val="none"/>
      <w:effect w:val="none"/>
    </w:rPr>
  </w:style>
  <w:style w:type="character" w:styleId="IntenseEmphasis">
    <w:name w:val="Intense Emphasis"/>
    <w:aliases w:val="Style Bold Underline,Underline,apple-style-span + 6 pt,Kern at 16 pt,Bold,Intense Emphasis1,Intense Emphasis2,HHeading 3 + 12 pt,Cards + Font: 12 pt Char,Bold Cite Char,Citation Char Char Char,Underline Char,Intense Emphasis11,Style,ci"/>
    <w:uiPriority w:val="6"/>
    <w:qFormat/>
    <w:rsid w:val="005D1F5B"/>
    <w:rPr>
      <w:b/>
      <w:bCs/>
      <w:sz w:val="22"/>
      <w:u w:val="single"/>
    </w:rPr>
  </w:style>
  <w:style w:type="character" w:customStyle="1" w:styleId="apple-converted-space">
    <w:name w:val="apple-converted-space"/>
    <w:basedOn w:val="DefaultParagraphFont"/>
    <w:rsid w:val="005D1F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6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5D1F5B"/>
    <w:pPr>
      <w:spacing w:after="0" w:line="240" w:lineRule="auto"/>
    </w:pPr>
    <w:rPr>
      <w:rFonts w:ascii="Calibri" w:eastAsia="Calibri" w:hAnsi="Calibri" w:cs="Calibri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D1F5B"/>
    <w:rPr>
      <w:strike w:val="0"/>
      <w:dstrike w:val="0"/>
      <w:color w:val="auto"/>
      <w:u w:val="none"/>
      <w:effect w:val="none"/>
    </w:rPr>
  </w:style>
  <w:style w:type="character" w:styleId="IntenseEmphasis">
    <w:name w:val="Intense Emphasis"/>
    <w:aliases w:val="Style Bold Underline,Underline,apple-style-span + 6 pt,Kern at 16 pt,Bold,Intense Emphasis1,Intense Emphasis2,HHeading 3 + 12 pt,Cards + Font: 12 pt Char,Bold Cite Char,Citation Char Char Char,Underline Char,Intense Emphasis11,Style,ci"/>
    <w:uiPriority w:val="6"/>
    <w:qFormat/>
    <w:rsid w:val="005D1F5B"/>
    <w:rPr>
      <w:b/>
      <w:bCs/>
      <w:sz w:val="22"/>
      <w:u w:val="single"/>
    </w:rPr>
  </w:style>
  <w:style w:type="character" w:customStyle="1" w:styleId="apple-converted-space">
    <w:name w:val="apple-converted-space"/>
    <w:basedOn w:val="DefaultParagraphFont"/>
    <w:rsid w:val="005D1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kuir.lib.tku.edu.tw:8080/dspace/bitstream/987654321/4715/1/962411H03200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WFU</dc:creator>
  <cp:lastModifiedBy>WFU</cp:lastModifiedBy>
  <cp:revision>2</cp:revision>
  <dcterms:created xsi:type="dcterms:W3CDTF">2012-11-09T20:27:00Z</dcterms:created>
  <dcterms:modified xsi:type="dcterms:W3CDTF">2012-11-09T20:27:00Z</dcterms:modified>
</cp:coreProperties>
</file>