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4F" w:rsidRDefault="0033644F" w:rsidP="0033644F">
      <w:pPr>
        <w:pStyle w:val="Heading2"/>
      </w:pPr>
      <w:r>
        <w:t>Off 1</w:t>
      </w:r>
    </w:p>
    <w:p w:rsidR="0033644F" w:rsidRDefault="0033644F" w:rsidP="0033644F"/>
    <w:p w:rsidR="0033644F" w:rsidRPr="00D42E3A" w:rsidRDefault="0033644F" w:rsidP="0033644F">
      <w:pPr>
        <w:pStyle w:val="Heading4"/>
        <w:rPr>
          <w:rFonts w:cs="Arial"/>
        </w:rPr>
      </w:pPr>
      <w:r w:rsidRPr="00D42E3A">
        <w:rPr>
          <w:rFonts w:cs="Arial"/>
        </w:rPr>
        <w:t xml:space="preserve">The </w:t>
      </w:r>
      <w:proofErr w:type="spellStart"/>
      <w:r w:rsidRPr="00D42E3A">
        <w:rPr>
          <w:rFonts w:cs="Arial"/>
        </w:rPr>
        <w:t>aff</w:t>
      </w:r>
      <w:proofErr w:type="spellEnd"/>
      <w:r w:rsidRPr="00D42E3A">
        <w:rPr>
          <w:rFonts w:cs="Arial"/>
        </w:rPr>
        <w:t xml:space="preserve"> must specify which branch passes the plan</w:t>
      </w:r>
    </w:p>
    <w:p w:rsidR="0033644F" w:rsidRPr="00D42E3A" w:rsidRDefault="0033644F" w:rsidP="0033644F">
      <w:pPr>
        <w:pStyle w:val="Heading4"/>
        <w:rPr>
          <w:rFonts w:cs="Arial"/>
        </w:rPr>
      </w:pPr>
    </w:p>
    <w:p w:rsidR="0033644F" w:rsidRPr="00D42E3A" w:rsidRDefault="0033644F" w:rsidP="0033644F">
      <w:pPr>
        <w:pStyle w:val="Heading4"/>
        <w:rPr>
          <w:rFonts w:cs="Arial"/>
        </w:rPr>
      </w:pPr>
      <w:r w:rsidRPr="00D42E3A">
        <w:rPr>
          <w:rFonts w:cs="Arial"/>
        </w:rPr>
        <w:t xml:space="preserve">Vote </w:t>
      </w:r>
      <w:proofErr w:type="spellStart"/>
      <w:r w:rsidRPr="00D42E3A">
        <w:rPr>
          <w:rFonts w:cs="Arial"/>
        </w:rPr>
        <w:t>neg</w:t>
      </w:r>
      <w:proofErr w:type="spellEnd"/>
      <w:r w:rsidRPr="00D42E3A">
        <w:rPr>
          <w:rFonts w:cs="Arial"/>
        </w:rPr>
        <w:t>-</w:t>
      </w:r>
    </w:p>
    <w:p w:rsidR="0033644F" w:rsidRPr="00D42E3A" w:rsidRDefault="0033644F" w:rsidP="0033644F">
      <w:pPr>
        <w:pStyle w:val="Heading4"/>
        <w:rPr>
          <w:rFonts w:cs="Arial"/>
        </w:rPr>
      </w:pPr>
      <w:r w:rsidRPr="00D42E3A">
        <w:rPr>
          <w:rFonts w:cs="Arial"/>
        </w:rPr>
        <w:t xml:space="preserve">- Ground- we lose branch-specific counterplans, </w:t>
      </w:r>
      <w:proofErr w:type="spellStart"/>
      <w:r w:rsidRPr="00D42E3A">
        <w:rPr>
          <w:rFonts w:cs="Arial"/>
        </w:rPr>
        <w:t>disads</w:t>
      </w:r>
      <w:proofErr w:type="spellEnd"/>
      <w:r w:rsidRPr="00D42E3A">
        <w:rPr>
          <w:rFonts w:cs="Arial"/>
        </w:rPr>
        <w:t xml:space="preserve">, and case arguments </w:t>
      </w:r>
    </w:p>
    <w:p w:rsidR="0033644F" w:rsidRPr="00D42E3A" w:rsidRDefault="0033644F" w:rsidP="0033644F">
      <w:pPr>
        <w:pStyle w:val="Heading4"/>
        <w:rPr>
          <w:rFonts w:cs="Arial"/>
        </w:rPr>
      </w:pPr>
      <w:r w:rsidRPr="00D42E3A">
        <w:rPr>
          <w:rFonts w:cs="Arial"/>
        </w:rPr>
        <w:t>- Condo- not specifying allows 2AC clarification to moot links.</w:t>
      </w:r>
    </w:p>
    <w:p w:rsidR="0033644F" w:rsidRDefault="0033644F" w:rsidP="0033644F">
      <w:pPr>
        <w:pStyle w:val="Heading4"/>
        <w:rPr>
          <w:rFonts w:cs="Arial"/>
        </w:rPr>
      </w:pPr>
      <w:r w:rsidRPr="00D42E3A">
        <w:rPr>
          <w:rFonts w:cs="Arial"/>
        </w:rPr>
        <w:t>- Real World- no such actor as the USFG, only specific branches</w:t>
      </w:r>
    </w:p>
    <w:p w:rsidR="0033644F" w:rsidRDefault="0033644F" w:rsidP="0033644F"/>
    <w:p w:rsidR="0033644F" w:rsidRDefault="0033644F" w:rsidP="0033644F">
      <w:pPr>
        <w:pStyle w:val="Heading2"/>
      </w:pPr>
      <w:r>
        <w:lastRenderedPageBreak/>
        <w:t>Off 2</w:t>
      </w:r>
    </w:p>
    <w:p w:rsidR="0033644F" w:rsidRDefault="0033644F" w:rsidP="0033644F">
      <w:pPr>
        <w:pStyle w:val="Heading4"/>
      </w:pPr>
      <w:r>
        <w:t>Text: The President of the United States should issue an executive order to establish a matching funds program to develop and build a Liquid Fluoride Thorium Nuclear Reactor in its national labs</w:t>
      </w:r>
    </w:p>
    <w:p w:rsidR="0033644F" w:rsidRDefault="0033644F" w:rsidP="0033644F">
      <w:pPr>
        <w:pStyle w:val="TagNew"/>
      </w:pPr>
    </w:p>
    <w:p w:rsidR="0033644F" w:rsidRDefault="0033644F" w:rsidP="0033644F">
      <w:pPr>
        <w:pStyle w:val="TagNew"/>
      </w:pPr>
    </w:p>
    <w:p w:rsidR="0033644F" w:rsidRDefault="0033644F" w:rsidP="0033644F">
      <w:pPr>
        <w:pStyle w:val="TagNew"/>
      </w:pPr>
      <w:r>
        <w:t>Executive orders are the most effective way to implement policies</w:t>
      </w:r>
    </w:p>
    <w:p w:rsidR="0033644F" w:rsidRDefault="0033644F" w:rsidP="0033644F">
      <w:pPr>
        <w:pStyle w:val="TagNew"/>
        <w:rPr>
          <w:i/>
        </w:rPr>
      </w:pPr>
      <w:r w:rsidRPr="006204BC">
        <w:rPr>
          <w:rStyle w:val="StyleStyleBold12pt"/>
          <w:b/>
          <w:u w:val="single"/>
        </w:rPr>
        <w:t>Mayer 1</w:t>
      </w:r>
      <w:r>
        <w:rPr>
          <w:rStyle w:val="StyleStyleBold12pt"/>
          <w:b/>
          <w:u w:val="single"/>
        </w:rPr>
        <w:t xml:space="preserve"> </w:t>
      </w:r>
      <w:r>
        <w:rPr>
          <w:rStyle w:val="StyleStyleBold12pt"/>
        </w:rPr>
        <w:t>(</w:t>
      </w:r>
      <w:r w:rsidRPr="00C06D65">
        <w:t xml:space="preserve">Kenneth, Professor of Political Science @ University of Wisconsin – Madison, </w:t>
      </w:r>
      <w:r w:rsidRPr="00C06D65">
        <w:rPr>
          <w:i/>
        </w:rPr>
        <w:t>With the Stroke of a Pen</w:t>
      </w:r>
      <w:r>
        <w:rPr>
          <w:i/>
        </w:rPr>
        <w:t>)</w:t>
      </w:r>
    </w:p>
    <w:p w:rsidR="0033644F" w:rsidRDefault="0033644F" w:rsidP="0033644F">
      <w:pPr>
        <w:pStyle w:val="TagNew"/>
        <w:rPr>
          <w:rStyle w:val="StyleStyleBold12pt"/>
        </w:rPr>
      </w:pPr>
    </w:p>
    <w:p w:rsidR="0033644F" w:rsidRDefault="0033644F" w:rsidP="0033644F">
      <w:r w:rsidRPr="0033644F">
        <w:t xml:space="preserve">These chronicles of presidential decisiveness and unilateral action are at odds with the prevailing scholarly </w:t>
      </w:r>
    </w:p>
    <w:p w:rsidR="0033644F" w:rsidRDefault="0033644F" w:rsidP="0033644F">
      <w:r>
        <w:t>AND</w:t>
      </w:r>
    </w:p>
    <w:p w:rsidR="0033644F" w:rsidRPr="0033644F" w:rsidRDefault="0033644F" w:rsidP="0033644F">
      <w:r w:rsidRPr="0033644F">
        <w:t>President’s lawmaking role is substantial, persistent, and in many cases disturbing.”</w:t>
      </w:r>
    </w:p>
    <w:p w:rsidR="0033644F" w:rsidRDefault="0033644F" w:rsidP="0033644F"/>
    <w:p w:rsidR="0033644F" w:rsidRDefault="0033644F" w:rsidP="0033644F">
      <w:pPr>
        <w:pStyle w:val="TagNew"/>
      </w:pPr>
      <w:r>
        <w:t>Executive orders increase presidential power</w:t>
      </w:r>
    </w:p>
    <w:p w:rsidR="0033644F" w:rsidRDefault="0033644F" w:rsidP="0033644F">
      <w:pPr>
        <w:pStyle w:val="TagNew"/>
      </w:pPr>
      <w:r w:rsidRPr="000A3A3A">
        <w:rPr>
          <w:rStyle w:val="StyleStyleBold12pt"/>
          <w:b/>
          <w:u w:val="single"/>
        </w:rPr>
        <w:t>Risen 4</w:t>
      </w:r>
      <w:r>
        <w:rPr>
          <w:rStyle w:val="StyleStyleBold12pt"/>
          <w:b/>
        </w:rPr>
        <w:t xml:space="preserve"> (</w:t>
      </w:r>
      <w:r w:rsidRPr="00C06D65">
        <w:t xml:space="preserve">Clay, Managing editor of </w:t>
      </w:r>
      <w:r w:rsidRPr="00C06D65">
        <w:rPr>
          <w:i/>
        </w:rPr>
        <w:t xml:space="preserve">Democracy: A Journal of Ideas, </w:t>
      </w:r>
      <w:r w:rsidRPr="00C06D65">
        <w:rPr>
          <w:rStyle w:val="commentstext"/>
        </w:rPr>
        <w:t>M.A. from the University of Chicago</w:t>
      </w:r>
      <w:r w:rsidRPr="00C06D65">
        <w:t xml:space="preserve"> “The Power of the Pen: The Not-So-Secret Weapon of Congress-wary Presidents” The American Prospect, July 16, </w:t>
      </w:r>
      <w:hyperlink r:id="rId11" w:history="1">
        <w:r w:rsidRPr="00C06D65">
          <w:rPr>
            <w:rStyle w:val="Hyperlink"/>
          </w:rPr>
          <w:t>http://www.prospect.org/cs/articles?article=the_power_of_the_pen</w:t>
        </w:r>
      </w:hyperlink>
      <w:r>
        <w:t>)</w:t>
      </w:r>
    </w:p>
    <w:p w:rsidR="0033644F" w:rsidRDefault="0033644F" w:rsidP="0033644F">
      <w:pPr>
        <w:pStyle w:val="TagNew"/>
      </w:pPr>
    </w:p>
    <w:p w:rsidR="0033644F" w:rsidRDefault="0033644F" w:rsidP="0033644F">
      <w:pPr>
        <w:rPr>
          <w:rStyle w:val="Emphasis"/>
        </w:rPr>
      </w:pPr>
      <w:r w:rsidRPr="000A3A3A">
        <w:rPr>
          <w:rStyle w:val="Emphasis"/>
        </w:rPr>
        <w:t>In</w:t>
      </w:r>
      <w:r w:rsidRPr="000A3A3A">
        <w:t xml:space="preserve"> </w:t>
      </w:r>
      <w:r w:rsidRPr="000A3A3A">
        <w:rPr>
          <w:rStyle w:val="Emphasis"/>
        </w:rPr>
        <w:t>the modern era</w:t>
      </w:r>
      <w:r w:rsidRPr="000A3A3A">
        <w:t xml:space="preserve">, </w:t>
      </w:r>
      <w:r w:rsidRPr="00E86647">
        <w:rPr>
          <w:rStyle w:val="Emphasis"/>
          <w:highlight w:val="yellow"/>
        </w:rPr>
        <w:t xml:space="preserve">executive orders have </w:t>
      </w:r>
    </w:p>
    <w:p w:rsidR="0033644F" w:rsidRDefault="0033644F" w:rsidP="0033644F">
      <w:pPr>
        <w:rPr>
          <w:rStyle w:val="Emphasis"/>
        </w:rPr>
      </w:pPr>
      <w:r>
        <w:rPr>
          <w:rStyle w:val="Emphasis"/>
        </w:rPr>
        <w:t>AND</w:t>
      </w:r>
    </w:p>
    <w:p w:rsidR="0033644F" w:rsidRPr="000A3A3A" w:rsidRDefault="0033644F" w:rsidP="0033644F">
      <w:proofErr w:type="gramStart"/>
      <w:r w:rsidRPr="000A3A3A">
        <w:t>labor</w:t>
      </w:r>
      <w:proofErr w:type="gramEnd"/>
      <w:r w:rsidRPr="000A3A3A">
        <w:t xml:space="preserve"> relations to reproductive health. </w:t>
      </w:r>
    </w:p>
    <w:p w:rsidR="0033644F" w:rsidRDefault="0033644F" w:rsidP="0033644F">
      <w:pPr>
        <w:pStyle w:val="TagNew"/>
        <w:rPr>
          <w:rStyle w:val="StyleStyleBold12pt"/>
          <w:b/>
        </w:rPr>
      </w:pPr>
    </w:p>
    <w:p w:rsidR="0033644F" w:rsidRDefault="0033644F" w:rsidP="0033644F">
      <w:pPr>
        <w:pStyle w:val="TagNew"/>
        <w:rPr>
          <w:rStyle w:val="StyleStyleBold12pt"/>
          <w:b/>
        </w:rPr>
      </w:pPr>
      <w:proofErr w:type="spellStart"/>
      <w:r>
        <w:rPr>
          <w:rStyle w:val="StyleStyleBold12pt"/>
          <w:b/>
        </w:rPr>
        <w:t>Pres</w:t>
      </w:r>
      <w:proofErr w:type="spellEnd"/>
      <w:r>
        <w:rPr>
          <w:rStyle w:val="StyleStyleBold12pt"/>
          <w:b/>
        </w:rPr>
        <w:t xml:space="preserve"> powers key to strong U.S Leadership</w:t>
      </w:r>
    </w:p>
    <w:p w:rsidR="0033644F" w:rsidRDefault="0033644F" w:rsidP="0033644F">
      <w:pPr>
        <w:pStyle w:val="TagNew"/>
      </w:pPr>
      <w:proofErr w:type="spellStart"/>
      <w:r w:rsidRPr="000A3A3A">
        <w:rPr>
          <w:rStyle w:val="StyleStyleBold12pt"/>
          <w:b/>
          <w:u w:val="single"/>
        </w:rPr>
        <w:t>Mallaby</w:t>
      </w:r>
      <w:proofErr w:type="spellEnd"/>
      <w:r w:rsidRPr="000A3A3A">
        <w:rPr>
          <w:rStyle w:val="StyleStyleBold12pt"/>
          <w:b/>
          <w:u w:val="single"/>
        </w:rPr>
        <w:t xml:space="preserve"> 00</w:t>
      </w:r>
      <w:r>
        <w:rPr>
          <w:rStyle w:val="StyleStyleBold12pt"/>
          <w:b/>
        </w:rPr>
        <w:t xml:space="preserve"> (</w:t>
      </w:r>
      <w:r w:rsidRPr="00C06D65">
        <w:t>Sebastian, Member, Washington Post’s Editorial Board, Foreign Affairs, Jan/Feb</w:t>
      </w:r>
      <w:r>
        <w:t>)</w:t>
      </w:r>
    </w:p>
    <w:p w:rsidR="0033644F" w:rsidRDefault="0033644F" w:rsidP="0033644F">
      <w:pPr>
        <w:pStyle w:val="TagNew"/>
      </w:pPr>
    </w:p>
    <w:p w:rsidR="0033644F" w:rsidRDefault="0033644F" w:rsidP="0033644F">
      <w:r w:rsidRPr="0033644F">
        <w:t xml:space="preserve">Finally, some will object that the weakness of the presidency as an institution is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on</w:t>
      </w:r>
      <w:proofErr w:type="gramEnd"/>
      <w:r w:rsidRPr="0033644F">
        <w:t xml:space="preserve"> cultural forces that nobody can change, such as isolationism or multiculturalism. </w:t>
      </w:r>
    </w:p>
    <w:p w:rsidR="0033644F" w:rsidRDefault="0033644F" w:rsidP="0033644F"/>
    <w:p w:rsidR="0033644F" w:rsidRPr="00230173" w:rsidRDefault="0033644F" w:rsidP="0033644F">
      <w:pPr>
        <w:rPr>
          <w:rStyle w:val="StyleBoldUnderline"/>
          <w:b/>
          <w:sz w:val="24"/>
          <w:szCs w:val="24"/>
          <w:u w:val="none"/>
        </w:rPr>
      </w:pPr>
      <w:proofErr w:type="spellStart"/>
      <w:r w:rsidRPr="00230173">
        <w:rPr>
          <w:rStyle w:val="StyleBoldUnderline"/>
          <w:b/>
          <w:sz w:val="24"/>
          <w:szCs w:val="24"/>
          <w:u w:val="none"/>
        </w:rPr>
        <w:t>Heg</w:t>
      </w:r>
      <w:proofErr w:type="spellEnd"/>
      <w:r w:rsidRPr="00230173">
        <w:rPr>
          <w:rStyle w:val="StyleBoldUnderline"/>
          <w:b/>
          <w:sz w:val="24"/>
          <w:szCs w:val="24"/>
          <w:u w:val="none"/>
        </w:rPr>
        <w:t xml:space="preserve"> prevents great power conflict, terrorism, and nuclear war – no alternatives – intervention is inevitable, only a question of effectiveness  </w:t>
      </w:r>
    </w:p>
    <w:p w:rsidR="0033644F" w:rsidRPr="00250539" w:rsidRDefault="0033644F" w:rsidP="0033644F">
      <w:pPr>
        <w:rPr>
          <w:rStyle w:val="StyleBoldUnderline"/>
          <w:sz w:val="24"/>
          <w:szCs w:val="24"/>
        </w:rPr>
      </w:pPr>
      <w:proofErr w:type="spellStart"/>
      <w:r w:rsidRPr="00250539">
        <w:rPr>
          <w:rStyle w:val="StyleBoldUnderline"/>
          <w:b/>
          <w:sz w:val="24"/>
          <w:szCs w:val="24"/>
        </w:rPr>
        <w:t>Kagan</w:t>
      </w:r>
      <w:proofErr w:type="spellEnd"/>
      <w:r w:rsidRPr="00250539">
        <w:rPr>
          <w:rStyle w:val="StyleBoldUnderline"/>
          <w:b/>
          <w:sz w:val="24"/>
          <w:szCs w:val="24"/>
        </w:rPr>
        <w:t xml:space="preserve"> 11</w:t>
      </w:r>
      <w:r w:rsidRPr="00250539">
        <w:rPr>
          <w:rStyle w:val="StyleBoldUnderline"/>
          <w:sz w:val="24"/>
          <w:szCs w:val="24"/>
        </w:rPr>
        <w:t xml:space="preserve"> </w:t>
      </w:r>
    </w:p>
    <w:p w:rsidR="0033644F" w:rsidRPr="00250539" w:rsidRDefault="0033644F" w:rsidP="0033644F">
      <w:pPr>
        <w:rPr>
          <w:rStyle w:val="StyleBoldUnderline"/>
        </w:rPr>
      </w:pPr>
      <w:r>
        <w:rPr>
          <w:rStyle w:val="StyleBoldUnderline"/>
        </w:rPr>
        <w:t>[</w:t>
      </w:r>
      <w:proofErr w:type="gramStart"/>
      <w:r w:rsidRPr="00250539">
        <w:rPr>
          <w:rStyle w:val="StyleBoldUnderline"/>
        </w:rPr>
        <w:t>contributing</w:t>
      </w:r>
      <w:proofErr w:type="gramEnd"/>
      <w:r w:rsidRPr="00250539">
        <w:rPr>
          <w:rStyle w:val="StyleBoldUnderline"/>
        </w:rPr>
        <w:t xml:space="preserve"> editor to The Weekly Standard and a senior fellow in foreign policy at the Brookings Institution, Robert, “The Price of Power”, 1-24, Vol. 16, No. 18, http://www.weeklystandard.com/print/artic</w:t>
      </w:r>
      <w:r>
        <w:rPr>
          <w:rStyle w:val="StyleBoldUnderline"/>
        </w:rPr>
        <w:t>les/price-power_533696.html</w:t>
      </w:r>
      <w:r w:rsidRPr="00250539">
        <w:rPr>
          <w:rStyle w:val="StyleBoldUnderline"/>
        </w:rPr>
        <w:t>]</w:t>
      </w:r>
    </w:p>
    <w:p w:rsidR="0033644F" w:rsidRDefault="0033644F" w:rsidP="0033644F">
      <w:pPr>
        <w:rPr>
          <w:rStyle w:val="StyleBoldUnderline"/>
        </w:rPr>
      </w:pPr>
    </w:p>
    <w:p w:rsidR="0033644F" w:rsidRDefault="0033644F" w:rsidP="0033644F">
      <w:r w:rsidRPr="0033644F">
        <w:t xml:space="preserve">Today the international situation is also one of high risk. • The terrorists who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in</w:t>
      </w:r>
      <w:proofErr w:type="gramEnd"/>
      <w:r w:rsidRPr="0033644F">
        <w:t xml:space="preserve"> the kind of international system that American power has built and defended. </w:t>
      </w:r>
    </w:p>
    <w:p w:rsidR="0033644F" w:rsidRDefault="0033644F" w:rsidP="0033644F"/>
    <w:p w:rsidR="0033644F" w:rsidRDefault="0033644F" w:rsidP="0033644F">
      <w:pPr>
        <w:pStyle w:val="Heading2"/>
      </w:pPr>
      <w:r>
        <w:lastRenderedPageBreak/>
        <w:t>Off 3</w:t>
      </w:r>
    </w:p>
    <w:p w:rsidR="0033644F" w:rsidRDefault="0033644F" w:rsidP="0033644F"/>
    <w:p w:rsidR="0033644F" w:rsidRDefault="0033644F" w:rsidP="0033644F">
      <w:pPr>
        <w:pStyle w:val="Heading4"/>
      </w:pPr>
      <w:r>
        <w:t xml:space="preserve">Prices are teetering at 91 a barrel. </w:t>
      </w:r>
    </w:p>
    <w:p w:rsidR="0033644F" w:rsidRDefault="0033644F" w:rsidP="0033644F">
      <w:r w:rsidRPr="009D7425">
        <w:rPr>
          <w:rStyle w:val="StyleStyleBold12pt"/>
        </w:rPr>
        <w:t xml:space="preserve">Kumar and </w:t>
      </w:r>
      <w:proofErr w:type="spellStart"/>
      <w:r w:rsidRPr="009D7425">
        <w:rPr>
          <w:rStyle w:val="StyleStyleBold12pt"/>
        </w:rPr>
        <w:t>Kollmeyer</w:t>
      </w:r>
      <w:proofErr w:type="spellEnd"/>
      <w:r w:rsidRPr="009D7425">
        <w:rPr>
          <w:rStyle w:val="StyleStyleBold12pt"/>
        </w:rPr>
        <w:t xml:space="preserve"> 9/20/12 </w:t>
      </w:r>
      <w:r w:rsidRPr="009D7425">
        <w:t xml:space="preserve">V. </w:t>
      </w:r>
      <w:proofErr w:type="spellStart"/>
      <w:r w:rsidRPr="009D7425">
        <w:t>Phani</w:t>
      </w:r>
      <w:proofErr w:type="spellEnd"/>
      <w:r w:rsidRPr="009D7425">
        <w:t xml:space="preserve"> Kumar and Barbara </w:t>
      </w:r>
      <w:proofErr w:type="spellStart"/>
      <w:r w:rsidRPr="009D7425">
        <w:t>Kollmeyer</w:t>
      </w:r>
      <w:proofErr w:type="spellEnd"/>
      <w:r w:rsidRPr="009D7425">
        <w:t>,</w:t>
      </w:r>
      <w:r>
        <w:t xml:space="preserve"> “</w:t>
      </w:r>
      <w:r w:rsidRPr="009D7425">
        <w:t>Oil prices straddle $91 after China data</w:t>
      </w:r>
      <w:r>
        <w:t>,”</w:t>
      </w:r>
      <w:r w:rsidRPr="009D7425">
        <w:t xml:space="preserve"> </w:t>
      </w:r>
      <w:proofErr w:type="spellStart"/>
      <w:r w:rsidRPr="009D7425">
        <w:t>MarketWatch</w:t>
      </w:r>
      <w:proofErr w:type="spellEnd"/>
      <w:r>
        <w:t xml:space="preserve"> </w:t>
      </w:r>
      <w:hyperlink r:id="rId12" w:history="1">
        <w:r w:rsidRPr="00031473">
          <w:rPr>
            <w:rStyle w:val="Hyperlink"/>
          </w:rPr>
          <w:t>http://www.marketwatch.com/story/oil-futures-slide-further-test-91-a-barrel-2012-09-20?link=MW_latest_news</w:t>
        </w:r>
      </w:hyperlink>
      <w:r>
        <w:t xml:space="preserve">, Accessed 9/20/12, </w:t>
      </w:r>
      <w:proofErr w:type="spellStart"/>
      <w:r>
        <w:t>mcmc</w:t>
      </w:r>
      <w:proofErr w:type="spellEnd"/>
    </w:p>
    <w:p w:rsidR="0033644F" w:rsidRDefault="0033644F" w:rsidP="0033644F"/>
    <w:p w:rsidR="0033644F" w:rsidRDefault="0033644F" w:rsidP="0033644F">
      <w:r w:rsidRPr="0033644F">
        <w:t xml:space="preserve">Crude-oil futures were straddling the $91-a-barrel mark in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month</w:t>
      </w:r>
      <w:proofErr w:type="gramEnd"/>
      <w:r w:rsidRPr="0033644F">
        <w:t xml:space="preserve"> crude-oil futures have slumped nearly 8% just this week.</w:t>
      </w:r>
    </w:p>
    <w:p w:rsidR="0033644F" w:rsidRDefault="0033644F" w:rsidP="0033644F"/>
    <w:p w:rsidR="0033644F" w:rsidRPr="00AD7FAA" w:rsidRDefault="0033644F" w:rsidP="0033644F">
      <w:pPr>
        <w:pStyle w:val="Heading4"/>
      </w:pPr>
      <w:r>
        <w:t xml:space="preserve">Nuclear power decreases oil prices by replacing fuel for public transportation and ships and causes transition to hydrogen and synthetic fuels. </w:t>
      </w:r>
    </w:p>
    <w:p w:rsidR="0033644F" w:rsidRDefault="0033644F" w:rsidP="0033644F">
      <w:r w:rsidRPr="00AD7FAA">
        <w:rPr>
          <w:rStyle w:val="StyleStyleBold12pt"/>
        </w:rPr>
        <w:t>ANS 2012;</w:t>
      </w:r>
      <w:r w:rsidRPr="00AD7FAA">
        <w:t xml:space="preserve"> American Nuclear Society, Top 10 Myths about Nuclear Energy</w:t>
      </w:r>
      <w:r>
        <w:t xml:space="preserve">, </w:t>
      </w:r>
      <w:hyperlink r:id="rId13" w:history="1">
        <w:r w:rsidRPr="005F311B">
          <w:rPr>
            <w:rStyle w:val="Hyperlink"/>
          </w:rPr>
          <w:t>http://www.new.ans.org/pi/resources/myths/</w:t>
        </w:r>
      </w:hyperlink>
      <w:r>
        <w:t xml:space="preserve">, Accessed 9/16/12, </w:t>
      </w:r>
      <w:proofErr w:type="spellStart"/>
      <w:r>
        <w:t>mcmc</w:t>
      </w:r>
      <w:proofErr w:type="spellEnd"/>
    </w:p>
    <w:p w:rsidR="0033644F" w:rsidRDefault="0033644F" w:rsidP="0033644F"/>
    <w:p w:rsidR="0033644F" w:rsidRDefault="0033644F" w:rsidP="0033644F">
      <w:r w:rsidRPr="0033644F">
        <w:t>Myth # 10: Nuclear energy can't reduce our dependence on foreign oil. Nuclear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oil</w:t>
      </w:r>
      <w:proofErr w:type="gramEnd"/>
      <w:r w:rsidRPr="0033644F">
        <w:t xml:space="preserve"> by producing hydrogen for use in fuel cells and synthetic liquid fuels.</w:t>
      </w:r>
    </w:p>
    <w:p w:rsidR="0033644F" w:rsidRDefault="0033644F" w:rsidP="0033644F"/>
    <w:p w:rsidR="0033644F" w:rsidRDefault="0033644F" w:rsidP="0033644F">
      <w:pPr>
        <w:pStyle w:val="Heading4"/>
      </w:pPr>
      <w:r>
        <w:t xml:space="preserve">High oil prices key to Saudi Arabian social spending – checks broader Middle East instability </w:t>
      </w:r>
    </w:p>
    <w:p w:rsidR="0033644F" w:rsidRDefault="0033644F" w:rsidP="0033644F">
      <w:r w:rsidRPr="005F3184">
        <w:rPr>
          <w:rStyle w:val="StyleStyleBold12pt"/>
        </w:rPr>
        <w:t>Peel and Blas 11</w:t>
      </w:r>
      <w:r>
        <w:t xml:space="preserve"> </w:t>
      </w:r>
      <w:r w:rsidRPr="005F3184">
        <w:t xml:space="preserve">Michael Peel, Javier Blas, writers, “Saudi budget could </w:t>
      </w:r>
      <w:r>
        <w:t>require high oil price”, 3/31/11</w:t>
      </w:r>
      <w:r w:rsidRPr="005F3184">
        <w:t xml:space="preserve">, Financial Times, </w:t>
      </w:r>
      <w:hyperlink r:id="rId14" w:anchor="axzz20zLPp2yl" w:history="1">
        <w:r w:rsidRPr="005F311B">
          <w:rPr>
            <w:rStyle w:val="Hyperlink"/>
          </w:rPr>
          <w:t>http://www.ft.com/intl/cms/s/0/87d60044-5bbb-11e0-b8e7-00144feab49a.html#axzz20zLPp2yl</w:t>
        </w:r>
      </w:hyperlink>
      <w:r>
        <w:t xml:space="preserve">, Accessed 9/16/12, </w:t>
      </w:r>
      <w:proofErr w:type="spellStart"/>
      <w:r>
        <w:t>mcmc</w:t>
      </w:r>
      <w:proofErr w:type="spellEnd"/>
    </w:p>
    <w:p w:rsidR="0033644F" w:rsidRDefault="0033644F" w:rsidP="0033644F"/>
    <w:p w:rsidR="0033644F" w:rsidRDefault="0033644F" w:rsidP="0033644F">
      <w:r w:rsidRPr="0033644F">
        <w:t xml:space="preserve">Saudi Arabia could need the oil price to average more than $100 a barrel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to</w:t>
      </w:r>
      <w:proofErr w:type="gramEnd"/>
      <w:r w:rsidRPr="0033644F">
        <w:t xml:space="preserve"> satisfy activists who were angry that the package did not include reforms.</w:t>
      </w:r>
    </w:p>
    <w:p w:rsidR="0033644F" w:rsidRDefault="0033644F" w:rsidP="0033644F"/>
    <w:p w:rsidR="0033644F" w:rsidRDefault="0033644F" w:rsidP="0033644F">
      <w:pPr>
        <w:pStyle w:val="Heading4"/>
      </w:pPr>
      <w:r>
        <w:t xml:space="preserve">Middle Eastern instability causes nuclear, chemical, and biological war. </w:t>
      </w:r>
    </w:p>
    <w:p w:rsidR="0033644F" w:rsidRDefault="0033644F" w:rsidP="0033644F">
      <w:r w:rsidRPr="00263B31">
        <w:rPr>
          <w:rStyle w:val="StyleStyleBold12pt"/>
        </w:rPr>
        <w:t xml:space="preserve">Blake 11 </w:t>
      </w:r>
      <w:proofErr w:type="spellStart"/>
      <w:r>
        <w:t>Hedi</w:t>
      </w:r>
      <w:proofErr w:type="spellEnd"/>
      <w:r>
        <w:t xml:space="preserve"> Blake, 2/2/11 Telegraph, </w:t>
      </w:r>
      <w:proofErr w:type="spellStart"/>
      <w:r>
        <w:t>Wikileaks</w:t>
      </w:r>
      <w:proofErr w:type="spellEnd"/>
      <w:r>
        <w:t xml:space="preserve">: tension in the Middle East and Asia has direct potential to lead to nuclear war,” </w:t>
      </w:r>
      <w:hyperlink r:id="rId15" w:history="1">
        <w:r w:rsidRPr="005F311B">
          <w:rPr>
            <w:rStyle w:val="Hyperlink"/>
          </w:rPr>
          <w:t>http://www.telegraph.co.uk/news/worldnews/wikileaks/8298427/WikiLeaks-tension-in-the-Middle-East-and-Asia-has-direct-potential-to-lead-to-nuclear-war.html</w:t>
        </w:r>
      </w:hyperlink>
      <w:proofErr w:type="gramStart"/>
      <w:r>
        <w:t xml:space="preserve">, </w:t>
      </w:r>
      <w:r w:rsidRPr="00A8714E">
        <w:t xml:space="preserve"> </w:t>
      </w:r>
      <w:r>
        <w:t>Accessed</w:t>
      </w:r>
      <w:proofErr w:type="gramEnd"/>
      <w:r>
        <w:t xml:space="preserve"> 9/17/12, </w:t>
      </w:r>
      <w:proofErr w:type="spellStart"/>
      <w:r>
        <w:t>mcmc</w:t>
      </w:r>
      <w:proofErr w:type="spellEnd"/>
    </w:p>
    <w:p w:rsidR="0033644F" w:rsidRDefault="0033644F" w:rsidP="0033644F"/>
    <w:p w:rsidR="0033644F" w:rsidRDefault="0033644F" w:rsidP="0033644F">
      <w:r w:rsidRPr="0033644F">
        <w:t xml:space="preserve">Tension in the Middle East and Asia has given rise </w:t>
      </w:r>
      <w:proofErr w:type="gramStart"/>
      <w:r w:rsidRPr="0033644F">
        <w:t>to an escalating atomic arms</w:t>
      </w:r>
      <w:proofErr w:type="gramEnd"/>
      <w:r w:rsidRPr="0033644F">
        <w:t xml:space="preserve">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nervous</w:t>
      </w:r>
      <w:proofErr w:type="gramEnd"/>
      <w:r w:rsidRPr="0033644F">
        <w:t xml:space="preserve"> system in under a minute if inhaled or absorbed through the skin. </w:t>
      </w:r>
    </w:p>
    <w:p w:rsidR="0033644F" w:rsidRDefault="0033644F" w:rsidP="0033644F"/>
    <w:p w:rsidR="0033644F" w:rsidRDefault="0033644F" w:rsidP="0033644F">
      <w:pPr>
        <w:pStyle w:val="Heading2"/>
      </w:pPr>
      <w:r>
        <w:lastRenderedPageBreak/>
        <w:t>Off 4</w:t>
      </w:r>
    </w:p>
    <w:p w:rsidR="0033644F" w:rsidRDefault="0033644F" w:rsidP="0033644F"/>
    <w:p w:rsidR="0033644F" w:rsidRPr="00B6578D" w:rsidRDefault="0033644F" w:rsidP="0033644F">
      <w:pPr>
        <w:pStyle w:val="Heading4"/>
      </w:pPr>
      <w:r w:rsidRPr="00B6578D">
        <w:t xml:space="preserve">Investment in nuclear power is a move by capitalist strategists to continue long term control over energy policy. Rejecting capitalist energy policy now is </w:t>
      </w:r>
      <w:proofErr w:type="gramStart"/>
      <w:r w:rsidRPr="00B6578D">
        <w:t>key</w:t>
      </w:r>
      <w:proofErr w:type="gramEnd"/>
      <w:r w:rsidRPr="00B6578D">
        <w:t xml:space="preserve"> to forging new socialist democratic practices.</w:t>
      </w:r>
    </w:p>
    <w:p w:rsidR="0033644F" w:rsidRPr="00B6578D" w:rsidRDefault="0033644F" w:rsidP="0033644F">
      <w:r w:rsidRPr="00B6578D">
        <w:rPr>
          <w:b/>
        </w:rPr>
        <w:t>The Socialist 6</w:t>
      </w:r>
      <w:r w:rsidRPr="00B6578D">
        <w:t xml:space="preserve"> – Socialist </w:t>
      </w:r>
      <w:proofErr w:type="spellStart"/>
      <w:r w:rsidRPr="00B6578D">
        <w:t>Socialist</w:t>
      </w:r>
      <w:proofErr w:type="spellEnd"/>
      <w:r w:rsidRPr="00B6578D">
        <w:t xml:space="preserve"> issue 437 (27 April 2006, http://www.socialistparty.org.uk/campaign/NHS/</w:t>
      </w:r>
      <w:proofErr w:type="gramStart"/>
      <w:r w:rsidRPr="00B6578D">
        <w:t>5168 )</w:t>
      </w:r>
      <w:proofErr w:type="gramEnd"/>
      <w:r w:rsidRPr="00B6578D">
        <w:t xml:space="preserve">, </w:t>
      </w:r>
    </w:p>
    <w:p w:rsidR="0033644F" w:rsidRPr="00B6578D" w:rsidRDefault="0033644F" w:rsidP="0033644F">
      <w:r w:rsidRPr="00B6578D">
        <w:t xml:space="preserve">: S.O.S NHS! Stop the cuts and jobs slaughter, </w:t>
      </w:r>
      <w:proofErr w:type="spellStart"/>
      <w:r w:rsidRPr="00B6578D">
        <w:t>mcmc</w:t>
      </w:r>
      <w:proofErr w:type="spellEnd"/>
    </w:p>
    <w:p w:rsidR="0033644F" w:rsidRPr="00B6578D" w:rsidRDefault="0033644F" w:rsidP="0033644F"/>
    <w:p w:rsidR="0033644F" w:rsidRDefault="0033644F" w:rsidP="0033644F">
      <w:r w:rsidRPr="0033644F">
        <w:t xml:space="preserve">Faced with massive increases in prices of oil, capitalist leaders like Tony Blair are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oppose</w:t>
      </w:r>
      <w:proofErr w:type="gramEnd"/>
      <w:r w:rsidRPr="0033644F">
        <w:t xml:space="preserve"> nuclear power and to explain the advantages of a democratic planned economy. </w:t>
      </w:r>
    </w:p>
    <w:p w:rsidR="0033644F" w:rsidRPr="00B6578D" w:rsidRDefault="0033644F" w:rsidP="0033644F"/>
    <w:p w:rsidR="0033644F" w:rsidRPr="00122BD8" w:rsidRDefault="0033644F" w:rsidP="0033644F">
      <w:pPr>
        <w:pStyle w:val="Heading4"/>
        <w:rPr>
          <w:rFonts w:cs="Arial"/>
          <w:lang w:bidi="en-US"/>
        </w:rPr>
      </w:pPr>
      <w:r w:rsidRPr="00122BD8">
        <w:rPr>
          <w:rFonts w:cs="Arial"/>
          <w:lang w:bidi="en-US"/>
        </w:rPr>
        <w:t>Renewable energy makes capitalism WORSE</w:t>
      </w:r>
      <w:r>
        <w:rPr>
          <w:rFonts w:cs="Arial"/>
          <w:lang w:bidi="en-US"/>
        </w:rPr>
        <w:t xml:space="preserve"> by ignoring limits on exponential growth</w:t>
      </w:r>
      <w:r w:rsidRPr="00122BD8">
        <w:rPr>
          <w:rFonts w:cs="Arial"/>
          <w:lang w:bidi="en-US"/>
        </w:rPr>
        <w:t>.</w:t>
      </w:r>
      <w:r>
        <w:rPr>
          <w:rFonts w:cs="Arial"/>
          <w:lang w:bidi="en-US"/>
        </w:rPr>
        <w:t xml:space="preserve"> </w:t>
      </w:r>
      <w:r w:rsidRPr="00122BD8">
        <w:rPr>
          <w:rFonts w:cs="Arial"/>
          <w:lang w:bidi="en-US"/>
        </w:rPr>
        <w:t xml:space="preserve"> The plan simply guarantees that we have the fuel to continue destroying the planet</w:t>
      </w:r>
      <w:r w:rsidRPr="00122BD8">
        <w:rPr>
          <w:rStyle w:val="StyleBoldUnderline"/>
          <w:rFonts w:cs="Arial"/>
        </w:rPr>
        <w:t xml:space="preserve"> </w:t>
      </w:r>
    </w:p>
    <w:p w:rsidR="0033644F" w:rsidRPr="008D71D7" w:rsidRDefault="0033644F" w:rsidP="0033644F">
      <w:pPr>
        <w:rPr>
          <w:sz w:val="16"/>
          <w:lang w:bidi="en-US"/>
        </w:rPr>
      </w:pPr>
      <w:r w:rsidRPr="008D71D7">
        <w:rPr>
          <w:b/>
          <w:lang w:bidi="en-US"/>
        </w:rPr>
        <w:t>Trainer 07</w:t>
      </w:r>
      <w:r w:rsidRPr="008D71D7">
        <w:rPr>
          <w:sz w:val="16"/>
          <w:lang w:bidi="en-US"/>
        </w:rPr>
        <w:t xml:space="preserve"> – Senior Lecturer, School of Social Work, University of New South Wales (Ted, </w:t>
      </w:r>
      <w:r w:rsidRPr="008D71D7">
        <w:rPr>
          <w:i/>
          <w:sz w:val="16"/>
          <w:lang w:bidi="en-US"/>
        </w:rPr>
        <w:t>Renewable Energy Cannot Sustain A Consumer Society,</w:t>
      </w:r>
      <w:r w:rsidRPr="008D71D7">
        <w:rPr>
          <w:sz w:val="16"/>
          <w:lang w:bidi="en-US"/>
        </w:rPr>
        <w:t xml:space="preserve"> pg. 125-126)</w:t>
      </w:r>
    </w:p>
    <w:p w:rsidR="0033644F" w:rsidRPr="00CA0AA3" w:rsidRDefault="0033644F" w:rsidP="0033644F">
      <w:pPr>
        <w:rPr>
          <w:lang w:bidi="en-US"/>
        </w:rPr>
      </w:pPr>
    </w:p>
    <w:p w:rsidR="0033644F" w:rsidRDefault="0033644F" w:rsidP="0033644F">
      <w:r w:rsidRPr="0033644F">
        <w:t xml:space="preserve">The core “limits to growth” claim is that the huge global problems we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ways</w:t>
      </w:r>
      <w:proofErr w:type="gramEnd"/>
      <w:r w:rsidRPr="0033644F">
        <w:t xml:space="preserve">. Few people seem to grasp the magnitude of the required reductions. </w:t>
      </w:r>
    </w:p>
    <w:p w:rsidR="0033644F" w:rsidRDefault="0033644F" w:rsidP="0033644F"/>
    <w:p w:rsidR="0033644F" w:rsidRPr="00B6578D" w:rsidRDefault="0033644F" w:rsidP="0033644F">
      <w:pPr>
        <w:pStyle w:val="Heading4"/>
      </w:pPr>
      <w:r w:rsidRPr="00B6578D">
        <w:t xml:space="preserve">Resisting capitalism’s reliance on economic evaluation is the ultimate ethical responsibility – the current social order guarantees social exclusion on a global scale </w:t>
      </w:r>
    </w:p>
    <w:p w:rsidR="0033644F" w:rsidRPr="00B6578D" w:rsidRDefault="0033644F" w:rsidP="0033644F">
      <w:proofErr w:type="spellStart"/>
      <w:r w:rsidRPr="00B6578D">
        <w:rPr>
          <w:b/>
          <w:u w:val="single"/>
        </w:rPr>
        <w:t>Zizek</w:t>
      </w:r>
      <w:proofErr w:type="spellEnd"/>
      <w:r w:rsidRPr="00B6578D">
        <w:rPr>
          <w:b/>
          <w:u w:val="single"/>
        </w:rPr>
        <w:t xml:space="preserve"> and Daly 2k4</w:t>
      </w:r>
      <w:r w:rsidRPr="00B6578D">
        <w:t xml:space="preserve"> (</w:t>
      </w:r>
      <w:proofErr w:type="spellStart"/>
      <w:r w:rsidRPr="00B6578D">
        <w:t>Slavoj</w:t>
      </w:r>
      <w:proofErr w:type="spellEnd"/>
      <w:r w:rsidRPr="00B6578D">
        <w:t xml:space="preserve"> and Glyn, Conversations with </w:t>
      </w:r>
      <w:proofErr w:type="spellStart"/>
      <w:r w:rsidRPr="00B6578D">
        <w:t>Zizek</w:t>
      </w:r>
      <w:proofErr w:type="spellEnd"/>
      <w:r w:rsidRPr="00B6578D">
        <w:t xml:space="preserve"> page 14-16)</w:t>
      </w:r>
    </w:p>
    <w:p w:rsidR="0033644F" w:rsidRDefault="0033644F" w:rsidP="0033644F">
      <w:r w:rsidRPr="0033644F">
        <w:t xml:space="preserve">For </w:t>
      </w:r>
      <w:proofErr w:type="spellStart"/>
      <w:r w:rsidRPr="0033644F">
        <w:t>Zizek</w:t>
      </w:r>
      <w:proofErr w:type="spellEnd"/>
      <w:r w:rsidRPr="0033644F">
        <w:t xml:space="preserve"> it is imperative that we cut through this Gordian knot of postmodern protocol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abject</w:t>
      </w:r>
      <w:proofErr w:type="gramEnd"/>
      <w:r w:rsidRPr="0033644F">
        <w:t xml:space="preserve"> Other to that of a ‘glitch’ in an otherwise sound matrix. </w:t>
      </w:r>
    </w:p>
    <w:p w:rsidR="0033644F" w:rsidRDefault="0033644F" w:rsidP="0033644F"/>
    <w:p w:rsidR="0033644F" w:rsidRPr="00B6578D" w:rsidRDefault="0033644F" w:rsidP="0033644F">
      <w:pPr>
        <w:rPr>
          <w:b/>
          <w:sz w:val="24"/>
          <w:szCs w:val="28"/>
        </w:rPr>
      </w:pPr>
      <w:r w:rsidRPr="00B6578D">
        <w:rPr>
          <w:b/>
          <w:sz w:val="24"/>
          <w:szCs w:val="28"/>
        </w:rPr>
        <w:t xml:space="preserve">The alternative is to reject the affirmative as an intellectual refusal of capitalist ideology </w:t>
      </w:r>
    </w:p>
    <w:p w:rsidR="0033644F" w:rsidRPr="00B6578D" w:rsidRDefault="0033644F" w:rsidP="0033644F">
      <w:r w:rsidRPr="00B6578D">
        <w:rPr>
          <w:b/>
          <w:u w:val="single"/>
        </w:rPr>
        <w:t>Johnston 2004</w:t>
      </w:r>
      <w:r w:rsidRPr="00B6578D">
        <w:t xml:space="preserve">, Johnston, interdisciplinary research fellow in psychoanalysis at Emory University, 2004 Adrian, Psychoanalysis, Culture &amp; Society, December v9 i3 p259 page </w:t>
      </w:r>
      <w:proofErr w:type="spellStart"/>
      <w:r w:rsidRPr="00B6578D">
        <w:t>infotrac</w:t>
      </w:r>
      <w:proofErr w:type="spellEnd"/>
    </w:p>
    <w:p w:rsidR="0033644F" w:rsidRDefault="0033644F" w:rsidP="0033644F">
      <w:r w:rsidRPr="0033644F">
        <w:br/>
        <w:t xml:space="preserve">Perhaps the absence of a detailed political roadmap in </w:t>
      </w:r>
      <w:proofErr w:type="spellStart"/>
      <w:r w:rsidRPr="0033644F">
        <w:t>Zizek's</w:t>
      </w:r>
      <w:proofErr w:type="spellEnd"/>
      <w:r w:rsidRPr="0033644F">
        <w:t xml:space="preserve"> recent writings isn't a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comforting</w:t>
      </w:r>
      <w:proofErr w:type="gramEnd"/>
      <w:r w:rsidRPr="0033644F">
        <w:t xml:space="preserve"> fiction ("Capitalist commodity fetishism or the truth? I choose fetishism"). </w:t>
      </w:r>
    </w:p>
    <w:p w:rsidR="0033644F" w:rsidRDefault="0033644F" w:rsidP="0033644F"/>
    <w:p w:rsidR="0033644F" w:rsidRDefault="0033644F" w:rsidP="0033644F">
      <w:pPr>
        <w:pStyle w:val="Heading2"/>
      </w:pPr>
      <w:r>
        <w:lastRenderedPageBreak/>
        <w:t>Off 5</w:t>
      </w:r>
    </w:p>
    <w:p w:rsidR="0033644F" w:rsidRDefault="0033644F" w:rsidP="0033644F"/>
    <w:p w:rsidR="0033644F" w:rsidRPr="007D0440" w:rsidRDefault="0033644F" w:rsidP="0033644F">
      <w:pPr>
        <w:pStyle w:val="Heading4"/>
        <w:rPr>
          <w:sz w:val="22"/>
        </w:rPr>
      </w:pPr>
      <w:r w:rsidRPr="007D0440">
        <w:rPr>
          <w:sz w:val="22"/>
        </w:rPr>
        <w:t xml:space="preserve">Obama will win – </w:t>
      </w:r>
      <w:r>
        <w:rPr>
          <w:sz w:val="22"/>
        </w:rPr>
        <w:t>key states</w:t>
      </w:r>
    </w:p>
    <w:p w:rsidR="0033644F" w:rsidRPr="007D0440" w:rsidRDefault="0033644F" w:rsidP="0033644F">
      <w:proofErr w:type="gramStart"/>
      <w:r w:rsidRPr="007D0440">
        <w:rPr>
          <w:rStyle w:val="StyleStyleBold12pt"/>
        </w:rPr>
        <w:t>LOBE  9</w:t>
      </w:r>
      <w:proofErr w:type="gramEnd"/>
      <w:r w:rsidRPr="007D0440">
        <w:rPr>
          <w:rStyle w:val="StyleStyleBold12pt"/>
        </w:rPr>
        <w:t xml:space="preserve"> – 8 – 12  Washington Bureau Chief of the international news agency Inter Press Service (IPS), JD Berkeley</w:t>
      </w:r>
      <w:r w:rsidRPr="007D0440">
        <w:t xml:space="preserve"> [Jim Lobe, U.S.: Advantage Obama As Election Begins in Earnest, </w:t>
      </w:r>
      <w:hyperlink r:id="rId16" w:history="1">
        <w:r w:rsidRPr="007D0440">
          <w:rPr>
            <w:rStyle w:val="Hyperlink"/>
          </w:rPr>
          <w:t>http://www.ipsnews.net/2012/09/u-s-advantage-obama-as-election-begins-in-earnest/</w:t>
        </w:r>
      </w:hyperlink>
      <w:r w:rsidRPr="007D0440">
        <w:t>]</w:t>
      </w:r>
    </w:p>
    <w:p w:rsidR="0033644F" w:rsidRPr="007D0440" w:rsidRDefault="0033644F" w:rsidP="0033644F"/>
    <w:p w:rsidR="0033644F" w:rsidRPr="007D0440" w:rsidRDefault="0033644F" w:rsidP="0033644F">
      <w:pPr>
        <w:rPr>
          <w:sz w:val="16"/>
        </w:rPr>
      </w:pPr>
      <w:r w:rsidRPr="007D0440">
        <w:rPr>
          <w:sz w:val="16"/>
        </w:rPr>
        <w:t>Despite persistent high levels</w:t>
      </w:r>
    </w:p>
    <w:p w:rsidR="0033644F" w:rsidRPr="007D0440" w:rsidRDefault="0033644F" w:rsidP="0033644F">
      <w:pPr>
        <w:rPr>
          <w:sz w:val="16"/>
        </w:rPr>
      </w:pPr>
      <w:r w:rsidRPr="007D0440">
        <w:rPr>
          <w:sz w:val="16"/>
        </w:rPr>
        <w:t xml:space="preserve"> </w:t>
      </w:r>
      <w:proofErr w:type="gramStart"/>
      <w:r w:rsidRPr="007D0440">
        <w:rPr>
          <w:sz w:val="16"/>
        </w:rPr>
        <w:t>speech</w:t>
      </w:r>
      <w:proofErr w:type="gramEnd"/>
      <w:r w:rsidRPr="007D0440">
        <w:rPr>
          <w:sz w:val="16"/>
        </w:rPr>
        <w:t xml:space="preserve"> in Tampa was widely </w:t>
      </w:r>
      <w:proofErr w:type="spellStart"/>
      <w:r w:rsidRPr="007D0440">
        <w:rPr>
          <w:sz w:val="16"/>
        </w:rPr>
        <w:t>criticised</w:t>
      </w:r>
      <w:proofErr w:type="spellEnd"/>
      <w:r w:rsidRPr="007D0440">
        <w:rPr>
          <w:sz w:val="16"/>
        </w:rPr>
        <w:t>, even by fellow-Republicans.</w:t>
      </w:r>
    </w:p>
    <w:p w:rsidR="0033644F" w:rsidRDefault="0033644F" w:rsidP="0033644F">
      <w:bookmarkStart w:id="0" w:name="_GoBack"/>
      <w:bookmarkEnd w:id="0"/>
    </w:p>
    <w:p w:rsidR="0033644F" w:rsidRPr="00ED082E" w:rsidRDefault="0033644F" w:rsidP="0033644F">
      <w:pPr>
        <w:pStyle w:val="Heading4"/>
      </w:pPr>
      <w:r w:rsidRPr="00ED082E">
        <w:t xml:space="preserve">Plan </w:t>
      </w:r>
      <w:r>
        <w:t xml:space="preserve">hurts </w:t>
      </w:r>
      <w:proofErr w:type="spellStart"/>
      <w:r>
        <w:t>obamas</w:t>
      </w:r>
      <w:proofErr w:type="spellEnd"/>
      <w:r>
        <w:t xml:space="preserve"> environmental lobby </w:t>
      </w:r>
    </w:p>
    <w:p w:rsidR="0033644F" w:rsidRPr="00ED082E" w:rsidRDefault="0033644F" w:rsidP="0033644F">
      <w:r w:rsidRPr="00ED082E">
        <w:rPr>
          <w:rStyle w:val="StyleStyleBold12pt"/>
        </w:rPr>
        <w:t xml:space="preserve">Mick </w:t>
      </w:r>
      <w:r>
        <w:rPr>
          <w:rStyle w:val="StyleStyleBold12pt"/>
        </w:rPr>
        <w:t xml:space="preserve">10 </w:t>
      </w:r>
      <w:r w:rsidRPr="001128E4">
        <w:t>6-19-10</w:t>
      </w:r>
      <w:r w:rsidRPr="00ED082E">
        <w:t xml:space="preserve"> [Jason Daily Tech, Obama Fights </w:t>
      </w:r>
      <w:proofErr w:type="gramStart"/>
      <w:r w:rsidRPr="00ED082E">
        <w:t>For</w:t>
      </w:r>
      <w:proofErr w:type="gramEnd"/>
      <w:r w:rsidRPr="00ED082E">
        <w:t xml:space="preserve"> Nuclear, Environmentalists Label Him a Shill http://www.dailytech.com/Obama+Fights+For+Nuclear+Environmentalists+Label+Him+a+Shill/article18781.htm]</w:t>
      </w:r>
    </w:p>
    <w:p w:rsidR="0033644F" w:rsidRDefault="0033644F" w:rsidP="0033644F">
      <w:r w:rsidRPr="0033644F">
        <w:br/>
        <w:t xml:space="preserve">Despite these small victories, President Obama's nuclear vision faces many impending obstacles.  </w:t>
      </w:r>
    </w:p>
    <w:p w:rsidR="0033644F" w:rsidRDefault="0033644F" w:rsidP="0033644F">
      <w:r>
        <w:t>AND</w:t>
      </w:r>
    </w:p>
    <w:p w:rsidR="0033644F" w:rsidRDefault="0033644F" w:rsidP="0033644F">
      <w:pPr>
        <w:rPr>
          <w:sz w:val="16"/>
        </w:rPr>
      </w:pPr>
      <w:proofErr w:type="gramStart"/>
      <w:r w:rsidRPr="001128E4">
        <w:rPr>
          <w:sz w:val="16"/>
        </w:rPr>
        <w:t>factors</w:t>
      </w:r>
      <w:proofErr w:type="gramEnd"/>
      <w:r w:rsidRPr="001128E4">
        <w:rPr>
          <w:sz w:val="16"/>
        </w:rPr>
        <w:t xml:space="preserve"> that will already make President Obama's presidency noteworthy.</w:t>
      </w:r>
    </w:p>
    <w:p w:rsidR="0033644F" w:rsidRDefault="0033644F" w:rsidP="0033644F">
      <w:pPr>
        <w:rPr>
          <w:sz w:val="16"/>
        </w:rPr>
      </w:pPr>
    </w:p>
    <w:p w:rsidR="0033644F" w:rsidRPr="00ED082E" w:rsidRDefault="0033644F" w:rsidP="0033644F">
      <w:pPr>
        <w:pStyle w:val="Heading4"/>
        <w:rPr>
          <w:rFonts w:cs="Calibri"/>
        </w:rPr>
      </w:pPr>
      <w:r>
        <w:t xml:space="preserve">That will swing the election </w:t>
      </w:r>
    </w:p>
    <w:p w:rsidR="0033644F" w:rsidRPr="00ED082E" w:rsidRDefault="0033644F" w:rsidP="0033644F">
      <w:r w:rsidRPr="00ED082E">
        <w:rPr>
          <w:rStyle w:val="StyleStyleBold12pt"/>
        </w:rPr>
        <w:t>Huffington Post 6/11</w:t>
      </w:r>
      <w:r w:rsidRPr="00ED082E">
        <w:t>/2012 [Eli Lehrer, President, R Street How Mitt Romney Can Win the Environmental Vote http://www.huffingtonpost.com/eli-lehrer/post_3484_b_1583319.html]</w:t>
      </w:r>
    </w:p>
    <w:p w:rsidR="0033644F" w:rsidRPr="00ED082E" w:rsidRDefault="0033644F" w:rsidP="0033644F"/>
    <w:p w:rsidR="0033644F" w:rsidRDefault="0033644F" w:rsidP="0033644F">
      <w:r w:rsidRPr="0033644F">
        <w:t>A bit on Romney's great week first and why it probably won't deliver the election</w:t>
      </w:r>
    </w:p>
    <w:p w:rsidR="0033644F" w:rsidRDefault="0033644F" w:rsidP="0033644F">
      <w:r>
        <w:t>AND</w:t>
      </w:r>
    </w:p>
    <w:p w:rsidR="0033644F" w:rsidRPr="009F1671" w:rsidRDefault="0033644F" w:rsidP="0033644F">
      <w:pPr>
        <w:rPr>
          <w:sz w:val="16"/>
        </w:rPr>
      </w:pPr>
      <w:proofErr w:type="gramStart"/>
      <w:r w:rsidRPr="00CB71C9">
        <w:rPr>
          <w:highlight w:val="yellow"/>
          <w:u w:val="single"/>
        </w:rPr>
        <w:t>be</w:t>
      </w:r>
      <w:proofErr w:type="gramEnd"/>
      <w:r w:rsidRPr="00CB71C9">
        <w:rPr>
          <w:highlight w:val="yellow"/>
          <w:u w:val="single"/>
        </w:rPr>
        <w:t xml:space="preserve"> enough to put Romney over the top</w:t>
      </w:r>
      <w:r w:rsidRPr="00CB71C9">
        <w:rPr>
          <w:sz w:val="16"/>
          <w:highlight w:val="yellow"/>
        </w:rPr>
        <w:t>.</w:t>
      </w:r>
      <w:r w:rsidRPr="009F1671">
        <w:rPr>
          <w:sz w:val="16"/>
        </w:rPr>
        <w:t xml:space="preserve"> So how can he do it?</w:t>
      </w:r>
    </w:p>
    <w:p w:rsidR="0033644F" w:rsidRDefault="0033644F" w:rsidP="0033644F"/>
    <w:p w:rsidR="0033644F" w:rsidRPr="00602A6F" w:rsidRDefault="0033644F" w:rsidP="0033644F">
      <w:pPr>
        <w:pStyle w:val="Heading4"/>
      </w:pPr>
      <w:r w:rsidRPr="00602A6F">
        <w:t>Romney will undermine Russia relations</w:t>
      </w:r>
    </w:p>
    <w:p w:rsidR="0033644F" w:rsidRPr="00602A6F" w:rsidRDefault="0033644F" w:rsidP="0033644F">
      <w:proofErr w:type="gramStart"/>
      <w:r w:rsidRPr="00602A6F">
        <w:rPr>
          <w:rStyle w:val="StyleStyleBold12pt"/>
        </w:rPr>
        <w:t>LARISON  6</w:t>
      </w:r>
      <w:proofErr w:type="gramEnd"/>
      <w:r w:rsidRPr="00602A6F">
        <w:rPr>
          <w:rStyle w:val="StyleStyleBold12pt"/>
        </w:rPr>
        <w:t xml:space="preserve"> – 27 – 12  </w:t>
      </w:r>
      <w:r w:rsidRPr="00602A6F">
        <w:rPr>
          <w:rStyle w:val="StyleStyleBold12pt"/>
          <w:sz w:val="22"/>
        </w:rPr>
        <w:t xml:space="preserve">Columnist for the American Conservative  </w:t>
      </w:r>
      <w:r w:rsidRPr="00602A6F">
        <w:t xml:space="preserve">[Daniel </w:t>
      </w:r>
      <w:proofErr w:type="spellStart"/>
      <w:r w:rsidRPr="00602A6F">
        <w:t>Larison</w:t>
      </w:r>
      <w:proofErr w:type="spellEnd"/>
      <w:r w:rsidRPr="00602A6F">
        <w:t xml:space="preserve"> “U.S.-Russian Relations Would Get Much Worse Under Romney” </w:t>
      </w:r>
      <w:hyperlink r:id="rId17" w:history="1">
        <w:r w:rsidRPr="00602A6F">
          <w:rPr>
            <w:rStyle w:val="Hyperlink"/>
          </w:rPr>
          <w:t>http://www.theamericanconservative.com/larison/u-s-russian-relations-would-get-much-worse-under-romney/</w:t>
        </w:r>
      </w:hyperlink>
      <w:r w:rsidRPr="00602A6F">
        <w:t>]</w:t>
      </w:r>
    </w:p>
    <w:p w:rsidR="0033644F" w:rsidRPr="00602A6F" w:rsidRDefault="0033644F" w:rsidP="0033644F"/>
    <w:p w:rsidR="0033644F" w:rsidRDefault="0033644F" w:rsidP="0033644F">
      <w:r w:rsidRPr="0033644F">
        <w:t>Putin doesn’t actually want a “</w:t>
      </w:r>
      <w:proofErr w:type="spellStart"/>
      <w:r w:rsidRPr="0033644F">
        <w:t>hard-line</w:t>
      </w:r>
      <w:proofErr w:type="spellEnd"/>
      <w:r w:rsidRPr="0033644F">
        <w:t xml:space="preserve"> conservative in the White House.” </w:t>
      </w:r>
    </w:p>
    <w:p w:rsidR="0033644F" w:rsidRDefault="0033644F" w:rsidP="0033644F">
      <w:r>
        <w:t>AND</w:t>
      </w:r>
    </w:p>
    <w:p w:rsidR="0033644F" w:rsidRPr="0033644F" w:rsidRDefault="0033644F" w:rsidP="0033644F">
      <w:r w:rsidRPr="0033644F">
        <w:t>Russian relations will deteriorate much more than they have in the last year.</w:t>
      </w:r>
    </w:p>
    <w:p w:rsidR="0033644F" w:rsidRPr="00602A6F" w:rsidRDefault="0033644F" w:rsidP="0033644F"/>
    <w:p w:rsidR="0033644F" w:rsidRPr="00602A6F" w:rsidRDefault="0033644F" w:rsidP="0033644F">
      <w:pPr>
        <w:pStyle w:val="Heading4"/>
        <w:rPr>
          <w:rFonts w:eastAsia="MS Gothic"/>
        </w:rPr>
      </w:pPr>
      <w:r w:rsidRPr="00602A6F">
        <w:rPr>
          <w:rFonts w:eastAsia="MS Gothic"/>
        </w:rPr>
        <w:t xml:space="preserve">Nuclear war – Terrorism, </w:t>
      </w:r>
      <w:proofErr w:type="spellStart"/>
      <w:r w:rsidRPr="00602A6F">
        <w:rPr>
          <w:rFonts w:eastAsia="MS Gothic"/>
        </w:rPr>
        <w:t>Prolif</w:t>
      </w:r>
      <w:proofErr w:type="spellEnd"/>
      <w:r w:rsidRPr="00602A6F">
        <w:rPr>
          <w:rFonts w:eastAsia="MS Gothic"/>
        </w:rPr>
        <w:t>, multiple hotspots</w:t>
      </w:r>
    </w:p>
    <w:p w:rsidR="0033644F" w:rsidRPr="00602A6F" w:rsidRDefault="0033644F" w:rsidP="0033644F">
      <w:pPr>
        <w:rPr>
          <w:rStyle w:val="StyleStyleBold12pt"/>
        </w:rPr>
      </w:pPr>
      <w:r w:rsidRPr="00602A6F">
        <w:rPr>
          <w:rStyle w:val="StyleStyleBold12pt"/>
        </w:rPr>
        <w:t xml:space="preserve">ALLISON  11  Director @ </w:t>
      </w:r>
      <w:proofErr w:type="spellStart"/>
      <w:r w:rsidRPr="00602A6F">
        <w:rPr>
          <w:rStyle w:val="StyleStyleBold12pt"/>
        </w:rPr>
        <w:t>Belfer</w:t>
      </w:r>
      <w:proofErr w:type="spellEnd"/>
      <w:r w:rsidRPr="00602A6F">
        <w:rPr>
          <w:rStyle w:val="StyleStyleBold12pt"/>
        </w:rPr>
        <w:t xml:space="preserve"> Center for Science and Int’l Affairs @ Harvard’s Kennedy School, Former Assistant Secretary of Defense, Robert D. </w:t>
      </w:r>
      <w:proofErr w:type="spellStart"/>
      <w:r w:rsidRPr="00602A6F">
        <w:rPr>
          <w:rStyle w:val="StyleStyleBold12pt"/>
        </w:rPr>
        <w:t>Blackwill</w:t>
      </w:r>
      <w:proofErr w:type="spellEnd"/>
      <w:r w:rsidRPr="00602A6F">
        <w:rPr>
          <w:rStyle w:val="StyleStyleBold12pt"/>
        </w:rPr>
        <w:t xml:space="preserve">, Senior Fellow – Council on Foreign Relations   </w:t>
      </w:r>
      <w:r w:rsidRPr="00602A6F">
        <w:rPr>
          <w:rStyle w:val="StyleStyleBold12pt"/>
          <w:sz w:val="18"/>
          <w:szCs w:val="18"/>
        </w:rPr>
        <w:t xml:space="preserve">[Graham Allison, “10 Reasons Why Russia Still Matters”, Politico -- October 31 -- </w:t>
      </w:r>
      <w:hyperlink r:id="rId18" w:history="1">
        <w:r w:rsidRPr="00602A6F">
          <w:rPr>
            <w:rStyle w:val="StyleStyleBold12pt"/>
            <w:sz w:val="18"/>
            <w:szCs w:val="18"/>
          </w:rPr>
          <w:t>http://dyn.politico.com/printstory.cfm?uuid=161EF282-72F9-4D48-8B9C-C5B3396CA0E6</w:t>
        </w:r>
      </w:hyperlink>
      <w:r w:rsidRPr="00602A6F">
        <w:rPr>
          <w:rStyle w:val="StyleStyleBold12pt"/>
          <w:sz w:val="18"/>
          <w:szCs w:val="18"/>
        </w:rPr>
        <w:t>]</w:t>
      </w:r>
    </w:p>
    <w:p w:rsidR="0033644F" w:rsidRPr="00602A6F" w:rsidRDefault="0033644F" w:rsidP="0033644F">
      <w:pPr>
        <w:rPr>
          <w:rFonts w:eastAsia="MS Mincho"/>
          <w:sz w:val="16"/>
          <w:szCs w:val="16"/>
        </w:rPr>
      </w:pPr>
    </w:p>
    <w:p w:rsidR="0033644F" w:rsidRDefault="0033644F" w:rsidP="0033644F">
      <w:r w:rsidRPr="0033644F">
        <w:t>That central point is that Russia matters a great deal to a U.S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to</w:t>
      </w:r>
      <w:proofErr w:type="gramEnd"/>
      <w:r w:rsidRPr="0033644F">
        <w:t xml:space="preserve"> Tehran to joining China in preventing U.N. Security Council resolutions</w:t>
      </w:r>
    </w:p>
    <w:p w:rsidR="0033644F" w:rsidRDefault="0033644F" w:rsidP="0033644F">
      <w:pPr>
        <w:pStyle w:val="Heading1"/>
      </w:pPr>
    </w:p>
    <w:p w:rsidR="0033644F" w:rsidRDefault="0033644F" w:rsidP="0033644F">
      <w:pPr>
        <w:pStyle w:val="Heading1"/>
      </w:pPr>
    </w:p>
    <w:p w:rsidR="0033644F" w:rsidRDefault="0033644F" w:rsidP="0033644F">
      <w:pPr>
        <w:pStyle w:val="Heading1"/>
      </w:pPr>
      <w:r w:rsidRPr="008D5FCA">
        <w:lastRenderedPageBreak/>
        <w:t xml:space="preserve">Warming </w:t>
      </w:r>
    </w:p>
    <w:p w:rsidR="0033644F" w:rsidRDefault="0033644F" w:rsidP="0033644F"/>
    <w:p w:rsidR="0033644F" w:rsidRDefault="0033644F" w:rsidP="0033644F"/>
    <w:p w:rsidR="0033644F" w:rsidRPr="00CD521C" w:rsidRDefault="0033644F" w:rsidP="0033644F">
      <w:pPr>
        <w:pStyle w:val="Heading4"/>
      </w:pPr>
      <w:r w:rsidRPr="00CD521C">
        <w:t xml:space="preserve">Thorium reactors not viable or commercialized </w:t>
      </w:r>
    </w:p>
    <w:p w:rsidR="0033644F" w:rsidRPr="00217C58" w:rsidRDefault="0033644F" w:rsidP="0033644F">
      <w:r w:rsidRPr="00217C58">
        <w:rPr>
          <w:rStyle w:val="StyleStyleBold12pt"/>
        </w:rPr>
        <w:t>Rees 11</w:t>
      </w:r>
      <w:r>
        <w:t xml:space="preserve"> (</w:t>
      </w:r>
      <w:hyperlink r:id="rId19" w:history="1">
        <w:r w:rsidRPr="00217C58">
          <w:rPr>
            <w:rStyle w:val="Hyperlink"/>
          </w:rPr>
          <w:t>Eifion Rees</w:t>
        </w:r>
      </w:hyperlink>
      <w:r w:rsidRPr="00217C58">
        <w:t>-</w:t>
      </w:r>
      <w:hyperlink r:id="rId20" w:history="1">
        <w:r w:rsidRPr="00217C58">
          <w:rPr>
            <w:rStyle w:val="Hyperlink"/>
          </w:rPr>
          <w:t>Ecologist</w:t>
        </w:r>
      </w:hyperlink>
      <w:r w:rsidRPr="00217C58">
        <w:t xml:space="preserve"> and staff writer for the Guardian, “Don't believe the spin on thorium being a greener nuclear option” June 23, 2011 </w:t>
      </w:r>
      <w:hyperlink r:id="rId21" w:history="1">
        <w:r w:rsidRPr="00217C58">
          <w:rPr>
            <w:rStyle w:val="Hyperlink"/>
          </w:rPr>
          <w:t>http://www.guardian.co.uk/environment/2011/jun/23/thorium-nuclear-uranium</w:t>
        </w:r>
      </w:hyperlink>
      <w:r w:rsidRPr="00217C58">
        <w:t xml:space="preserve"> DATE ACCESSED: 9/19/12) TM</w:t>
      </w:r>
    </w:p>
    <w:p w:rsidR="0033644F" w:rsidRDefault="0033644F" w:rsidP="0033644F">
      <w:pPr>
        <w:rPr>
          <w:rStyle w:val="Box"/>
        </w:rPr>
      </w:pPr>
    </w:p>
    <w:p w:rsidR="0033644F" w:rsidRDefault="0033644F" w:rsidP="0033644F">
      <w:r w:rsidRPr="0033644F">
        <w:t xml:space="preserve">China did announce this year that it intended to develop a thorium MSR, but </w:t>
      </w:r>
    </w:p>
    <w:p w:rsidR="0033644F" w:rsidRDefault="0033644F" w:rsidP="0033644F">
      <w:r>
        <w:t>AND</w:t>
      </w:r>
    </w:p>
    <w:p w:rsidR="0033644F" w:rsidRPr="0033644F" w:rsidRDefault="0033644F" w:rsidP="0033644F">
      <w:r w:rsidRPr="0033644F">
        <w:t xml:space="preserve">Money for Nuclear (NM4N) and Communities </w:t>
      </w:r>
      <w:proofErr w:type="gramStart"/>
      <w:r w:rsidRPr="0033644F">
        <w:t>Against</w:t>
      </w:r>
      <w:proofErr w:type="gramEnd"/>
      <w:r w:rsidRPr="0033644F">
        <w:t xml:space="preserve"> Nuclear Expansion (CANE).¶ </w:t>
      </w:r>
    </w:p>
    <w:p w:rsidR="0033644F" w:rsidRDefault="0033644F" w:rsidP="0033644F"/>
    <w:p w:rsidR="0033644F" w:rsidRPr="008D5FCA" w:rsidRDefault="0033644F" w:rsidP="0033644F">
      <w:r>
        <w:t xml:space="preserve">Means they </w:t>
      </w:r>
      <w:proofErr w:type="spellStart"/>
      <w:r>
        <w:t>cant</w:t>
      </w:r>
      <w:proofErr w:type="spellEnd"/>
      <w:r>
        <w:t xml:space="preserve"> access any short term impact</w:t>
      </w:r>
    </w:p>
    <w:p w:rsidR="0033644F" w:rsidRDefault="0033644F" w:rsidP="0033644F"/>
    <w:p w:rsidR="0033644F" w:rsidRPr="002632BA" w:rsidRDefault="0033644F" w:rsidP="0033644F">
      <w:pPr>
        <w:pStyle w:val="Heading4"/>
      </w:pPr>
      <w:r>
        <w:t>D</w:t>
      </w:r>
      <w:r w:rsidRPr="002632BA">
        <w:t>oomsda</w:t>
      </w:r>
      <w:r>
        <w:t>y warming predictions are false.</w:t>
      </w:r>
    </w:p>
    <w:p w:rsidR="0033644F" w:rsidRPr="002632BA" w:rsidRDefault="0033644F" w:rsidP="0033644F">
      <w:r w:rsidRPr="002632BA">
        <w:rPr>
          <w:b/>
          <w:sz w:val="24"/>
        </w:rPr>
        <w:t>Aikman</w:t>
      </w:r>
      <w:r>
        <w:t xml:space="preserve">, </w:t>
      </w:r>
      <w:r w:rsidRPr="002632BA">
        <w:rPr>
          <w:b/>
          <w:sz w:val="24"/>
        </w:rPr>
        <w:t>11</w:t>
      </w:r>
      <w:r>
        <w:t>—Amos, the Australian Staff Reporter,</w:t>
      </w:r>
      <w:r w:rsidRPr="004772C9">
        <w:t xml:space="preserve"> “Climate forecasts </w:t>
      </w:r>
      <w:r>
        <w:t>'exaggerated': Science journal</w:t>
      </w:r>
      <w:proofErr w:type="gramStart"/>
      <w:r>
        <w:t>”  11</w:t>
      </w:r>
      <w:proofErr w:type="gramEnd"/>
      <w:r>
        <w:t xml:space="preserve">-15-11 </w:t>
      </w:r>
      <w:r w:rsidRPr="002632BA">
        <w:t>http://www.theaustrali</w:t>
      </w:r>
      <w:r>
        <w:t>-</w:t>
      </w:r>
      <w:r w:rsidRPr="002632BA">
        <w:t>an.com.au/news/health-science/climate-forecasts-exaggerated-science-journal/story-e6frg8y6-1226205464958</w:t>
      </w:r>
      <w:r>
        <w:t xml:space="preserve"> accessed date: 5-15-12 y2k</w:t>
      </w:r>
    </w:p>
    <w:p w:rsidR="0033644F" w:rsidRPr="004772C9" w:rsidRDefault="0033644F" w:rsidP="0033644F">
      <w:pPr>
        <w:rPr>
          <w:sz w:val="16"/>
        </w:rPr>
      </w:pPr>
    </w:p>
    <w:p w:rsidR="0033644F" w:rsidRDefault="0033644F" w:rsidP="0033644F">
      <w:r w:rsidRPr="0033644F">
        <w:t xml:space="preserve">Dramatic forecasts of global warming resulting from a doubling of atmospheric carbon dioxide have been </w:t>
      </w:r>
    </w:p>
    <w:p w:rsidR="0033644F" w:rsidRDefault="0033644F" w:rsidP="0033644F">
      <w:r>
        <w:t>AND</w:t>
      </w:r>
    </w:p>
    <w:p w:rsidR="0033644F" w:rsidRPr="0033644F" w:rsidRDefault="0033644F" w:rsidP="0033644F">
      <w:r w:rsidRPr="0033644F">
        <w:t>, the results imply less probability of extreme climatic change than previously thought."</w:t>
      </w:r>
    </w:p>
    <w:p w:rsidR="0033644F" w:rsidRPr="00C37A61" w:rsidRDefault="0033644F" w:rsidP="0033644F"/>
    <w:p w:rsidR="0033644F" w:rsidRDefault="0033644F" w:rsidP="0033644F">
      <w:pPr>
        <w:pStyle w:val="Heading4"/>
      </w:pPr>
      <w:r>
        <w:t xml:space="preserve">No impact to warming—you should assign </w:t>
      </w:r>
      <w:r w:rsidRPr="00AF6B3B">
        <w:rPr>
          <w:u w:val="single"/>
        </w:rPr>
        <w:t>zero risk</w:t>
      </w:r>
      <w:r>
        <w:t>.</w:t>
      </w:r>
    </w:p>
    <w:p w:rsidR="0033644F" w:rsidRPr="00AF6B3B" w:rsidRDefault="0033644F" w:rsidP="0033644F">
      <w:proofErr w:type="spellStart"/>
      <w:r w:rsidRPr="00AF6B3B">
        <w:rPr>
          <w:b/>
          <w:sz w:val="24"/>
        </w:rPr>
        <w:t>Lindzen</w:t>
      </w:r>
      <w:proofErr w:type="spellEnd"/>
      <w:r w:rsidRPr="00AF6B3B">
        <w:rPr>
          <w:b/>
          <w:sz w:val="24"/>
        </w:rPr>
        <w:t xml:space="preserve"> 9</w:t>
      </w:r>
      <w:r w:rsidRPr="00AF6B3B">
        <w:t>—</w:t>
      </w:r>
      <w:r>
        <w:t xml:space="preserve">Richard S. </w:t>
      </w:r>
      <w:proofErr w:type="spellStart"/>
      <w:r>
        <w:t>Lindzen</w:t>
      </w:r>
      <w:proofErr w:type="spellEnd"/>
      <w:r>
        <w:t xml:space="preserve"> is </w:t>
      </w:r>
      <w:r w:rsidRPr="00AF6B3B">
        <w:t>the Alfred P. Sloan Professor of Atmospheric Sciences at Massachusetts Institute of Technology.</w:t>
      </w:r>
    </w:p>
    <w:p w:rsidR="0033644F" w:rsidRPr="00AF6B3B" w:rsidRDefault="0033644F" w:rsidP="0033644F">
      <w:r>
        <w:t xml:space="preserve">“Resisting climate hysteria” 8-14-09 </w:t>
      </w:r>
      <w:hyperlink r:id="rId22" w:history="1">
        <w:r w:rsidRPr="00AF6B3B">
          <w:rPr>
            <w:rStyle w:val="Hyperlink"/>
          </w:rPr>
          <w:t>http://www.thepeoplesvoice.org/TPV3/Voices.php/2009/08/14/resisting-climate-hysteria</w:t>
        </w:r>
      </w:hyperlink>
      <w:r>
        <w:t xml:space="preserve"> Accessed date: 7-15-12 </w:t>
      </w:r>
      <w:proofErr w:type="gramStart"/>
      <w:r>
        <w:t>y2k</w:t>
      </w:r>
      <w:proofErr w:type="gramEnd"/>
    </w:p>
    <w:p w:rsidR="0033644F" w:rsidRPr="00AF6B3B" w:rsidRDefault="0033644F" w:rsidP="0033644F"/>
    <w:p w:rsidR="0033644F" w:rsidRDefault="0033644F" w:rsidP="0033644F">
      <w:r w:rsidRPr="0033644F">
        <w:t xml:space="preserve">Climate alarmists respond that some of the hottest years on record have occurred during the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history</w:t>
      </w:r>
      <w:proofErr w:type="gramEnd"/>
      <w:r w:rsidRPr="0033644F">
        <w:t xml:space="preserve"> tells us that greater wealth and development can profoundly increase our resilience.</w:t>
      </w:r>
    </w:p>
    <w:p w:rsidR="0033644F" w:rsidRDefault="0033644F" w:rsidP="0033644F">
      <w:pPr>
        <w:pStyle w:val="Heading4"/>
      </w:pPr>
    </w:p>
    <w:p w:rsidR="0033644F" w:rsidRDefault="0033644F" w:rsidP="0033644F"/>
    <w:p w:rsidR="0033644F" w:rsidRDefault="0033644F" w:rsidP="0033644F">
      <w:pPr>
        <w:pStyle w:val="Heading4"/>
      </w:pPr>
      <w:r>
        <w:t xml:space="preserve">Warming inevitable- too late and china prevents </w:t>
      </w:r>
    </w:p>
    <w:p w:rsidR="0033644F" w:rsidRDefault="0033644F" w:rsidP="0033644F">
      <w:r w:rsidRPr="00D07CF6">
        <w:rPr>
          <w:b/>
          <w:sz w:val="24"/>
          <w:u w:val="single"/>
        </w:rPr>
        <w:t>Mims ’12</w:t>
      </w:r>
      <w:r>
        <w:t xml:space="preserve"> (Christopher </w:t>
      </w:r>
      <w:r w:rsidRPr="00D07CF6">
        <w:rPr>
          <w:rStyle w:val="StyleBoldUnderline"/>
        </w:rPr>
        <w:t>Mims, 3-26-2012, “Climate scientists: It’s basically too late to stop warming,” Grist, http://grist.org/list/climate-scientists-its-basically-too-late-to-stop-warming/</w:t>
      </w:r>
    </w:p>
    <w:p w:rsidR="0033644F" w:rsidRDefault="0033644F" w:rsidP="0033644F"/>
    <w:p w:rsidR="0033644F" w:rsidRDefault="0033644F" w:rsidP="0033644F">
      <w:r w:rsidRPr="0033644F">
        <w:t xml:space="preserve">If you like cool weather and not having to club your neighbors as you battle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unstable</w:t>
      </w:r>
      <w:proofErr w:type="gramEnd"/>
      <w:r w:rsidRPr="0033644F">
        <w:t xml:space="preserve"> autocratic political system demands growth at all costs. That means coal.</w:t>
      </w:r>
    </w:p>
    <w:p w:rsidR="0033644F" w:rsidRDefault="0033644F" w:rsidP="0033644F"/>
    <w:p w:rsidR="0033644F" w:rsidRDefault="0033644F" w:rsidP="0033644F"/>
    <w:p w:rsidR="0033644F" w:rsidRPr="009E4419" w:rsidRDefault="0033644F" w:rsidP="0033644F"/>
    <w:p w:rsidR="0033644F" w:rsidRPr="00602A6F" w:rsidRDefault="0033644F" w:rsidP="0033644F">
      <w:pPr>
        <w:pStyle w:val="Heading4"/>
      </w:pPr>
      <w:r w:rsidRPr="00602A6F">
        <w:t>Their answers don’t assume the change Romney will create – his rhetoric creates a self-fulfilling prophecy of aggression</w:t>
      </w:r>
    </w:p>
    <w:p w:rsidR="0033644F" w:rsidRPr="00602A6F" w:rsidRDefault="0033644F" w:rsidP="0033644F">
      <w:proofErr w:type="gramStart"/>
      <w:r w:rsidRPr="00602A6F">
        <w:rPr>
          <w:rStyle w:val="StyleStyleBold12pt"/>
        </w:rPr>
        <w:t>BANDOW  12</w:t>
      </w:r>
      <w:proofErr w:type="gramEnd"/>
      <w:r w:rsidRPr="00602A6F">
        <w:rPr>
          <w:rStyle w:val="StyleStyleBold12pt"/>
        </w:rPr>
        <w:t xml:space="preserve">  Senior Fellow at CATO</w:t>
      </w:r>
      <w:r w:rsidRPr="00602A6F">
        <w:t xml:space="preserve">  [Doug </w:t>
      </w:r>
      <w:proofErr w:type="spellStart"/>
      <w:r w:rsidRPr="00602A6F">
        <w:t>Bandow</w:t>
      </w:r>
      <w:proofErr w:type="spellEnd"/>
      <w:r w:rsidRPr="00602A6F">
        <w:t xml:space="preserve">, 4/23/12, Romney and Russia: Complicating American Relations, National Interest, p. </w:t>
      </w:r>
      <w:hyperlink r:id="rId23" w:history="1">
        <w:r w:rsidRPr="00602A6F">
          <w:rPr>
            <w:rStyle w:val="Hyperlink"/>
          </w:rPr>
          <w:t>http://nationalinterest.org/blog/the-skeptics/romney-russia-complicating-american-relationships-6836</w:t>
        </w:r>
      </w:hyperlink>
      <w:r w:rsidRPr="00602A6F">
        <w:t>]</w:t>
      </w:r>
    </w:p>
    <w:p w:rsidR="0033644F" w:rsidRPr="00602A6F" w:rsidRDefault="0033644F" w:rsidP="0033644F"/>
    <w:p w:rsidR="0033644F" w:rsidRDefault="0033644F" w:rsidP="0033644F">
      <w:r w:rsidRPr="0033644F">
        <w:t xml:space="preserve">Mitt Romney has become the inevitable Republican presidential candidate. He’s hoping to paint Barack </w:t>
      </w:r>
    </w:p>
    <w:p w:rsidR="0033644F" w:rsidRDefault="0033644F" w:rsidP="0033644F">
      <w:r>
        <w:t>AND</w:t>
      </w:r>
    </w:p>
    <w:p w:rsidR="0033644F" w:rsidRPr="0033644F" w:rsidRDefault="0033644F" w:rsidP="0033644F">
      <w:r w:rsidRPr="0033644F">
        <w:t>However, Washington should not give Moscow additional reasons to indulge its paranoia.</w:t>
      </w:r>
    </w:p>
    <w:p w:rsidR="0033644F" w:rsidRDefault="0033644F" w:rsidP="0033644F">
      <w:pPr>
        <w:rPr>
          <w:sz w:val="16"/>
        </w:rPr>
      </w:pPr>
    </w:p>
    <w:p w:rsidR="0033644F" w:rsidRDefault="0033644F" w:rsidP="0033644F">
      <w:pPr>
        <w:rPr>
          <w:color w:val="0D0D0D"/>
        </w:rPr>
      </w:pPr>
      <w:r>
        <w:rPr>
          <w:color w:val="0D0D0D"/>
        </w:rPr>
        <w:t xml:space="preserve">Even if relations have been low in the past decades </w:t>
      </w:r>
      <w:proofErr w:type="spellStart"/>
      <w:r>
        <w:rPr>
          <w:color w:val="0D0D0D"/>
        </w:rPr>
        <w:t>doesnt</w:t>
      </w:r>
      <w:proofErr w:type="spellEnd"/>
      <w:r>
        <w:rPr>
          <w:color w:val="0D0D0D"/>
        </w:rPr>
        <w:t xml:space="preserve"> take into account Romney</w:t>
      </w:r>
    </w:p>
    <w:p w:rsidR="0033644F" w:rsidRPr="00602A6F" w:rsidRDefault="0033644F" w:rsidP="0033644F">
      <w:pPr>
        <w:rPr>
          <w:color w:val="0D0D0D"/>
        </w:rPr>
      </w:pPr>
    </w:p>
    <w:p w:rsidR="0033644F" w:rsidRPr="00CD772C" w:rsidRDefault="0033644F" w:rsidP="0033644F">
      <w:pPr>
        <w:rPr>
          <w:sz w:val="16"/>
        </w:rPr>
      </w:pPr>
      <w:r w:rsidRPr="0009365E">
        <w:rPr>
          <w:rStyle w:val="StyleBoldUnderline"/>
          <w:highlight w:val="yellow"/>
        </w:rPr>
        <w:t>.</w:t>
      </w:r>
    </w:p>
    <w:p w:rsidR="0033644F" w:rsidRPr="008D5FCA" w:rsidRDefault="0033644F" w:rsidP="0033644F"/>
    <w:p w:rsidR="0033644F" w:rsidRDefault="0033644F" w:rsidP="0033644F">
      <w:pPr>
        <w:pStyle w:val="Heading1"/>
      </w:pPr>
      <w:proofErr w:type="spellStart"/>
      <w:r>
        <w:lastRenderedPageBreak/>
        <w:t>Prolif</w:t>
      </w:r>
      <w:proofErr w:type="spellEnd"/>
      <w:r>
        <w:t xml:space="preserve"> </w:t>
      </w:r>
    </w:p>
    <w:p w:rsidR="0033644F" w:rsidRDefault="0033644F" w:rsidP="0033644F"/>
    <w:p w:rsidR="0033644F" w:rsidRDefault="0033644F" w:rsidP="0033644F"/>
    <w:p w:rsidR="0033644F" w:rsidRPr="00C0034F" w:rsidRDefault="0033644F" w:rsidP="0033644F">
      <w:pPr>
        <w:pStyle w:val="Heading4"/>
      </w:pPr>
      <w:r>
        <w:t xml:space="preserve">** </w:t>
      </w:r>
      <w:proofErr w:type="spellStart"/>
      <w:r>
        <w:t>Prolif</w:t>
      </w:r>
      <w:proofErr w:type="spellEnd"/>
      <w:r>
        <w:t xml:space="preserve"> leadership high now</w:t>
      </w:r>
    </w:p>
    <w:p w:rsidR="0033644F" w:rsidRPr="00C0034F" w:rsidRDefault="0033644F" w:rsidP="0033644F">
      <w:proofErr w:type="spellStart"/>
      <w:r w:rsidRPr="00C0034F">
        <w:rPr>
          <w:rStyle w:val="StyleStyleBold12pt"/>
        </w:rPr>
        <w:t>Bigongiari</w:t>
      </w:r>
      <w:proofErr w:type="spellEnd"/>
      <w:r w:rsidRPr="00C0034F">
        <w:rPr>
          <w:rStyle w:val="StyleStyleBold12pt"/>
        </w:rPr>
        <w:t xml:space="preserve"> 12</w:t>
      </w:r>
      <w:r>
        <w:t xml:space="preserve"> (</w:t>
      </w:r>
      <w:r w:rsidRPr="00C0034F">
        <w:t>U.S. assumes leadership of G8′</w:t>
      </w:r>
      <w:r w:rsidRPr="00AA31EA">
        <w:t xml:space="preserve">s non-proliferation bodies  Published on </w:t>
      </w:r>
      <w:hyperlink r:id="rId24" w:tooltip="11:05 am" w:history="1">
        <w:r w:rsidRPr="00AA31EA">
          <w:t>January 25, 2012</w:t>
        </w:r>
      </w:hyperlink>
      <w:r w:rsidRPr="00AA31EA">
        <w:t xml:space="preserve"> by </w:t>
      </w:r>
      <w:hyperlink r:id="rId25" w:tooltip="View all posts by Jeffrey Bigongiari" w:history="1">
        <w:r w:rsidRPr="00AA31EA">
          <w:t>Jeffrey Bigongiari</w:t>
        </w:r>
      </w:hyperlink>
      <w:r w:rsidRPr="00AA31EA">
        <w:t xml:space="preserve">  </w:t>
      </w:r>
      <w:hyperlink r:id="rId26" w:history="1">
        <w:r w:rsidRPr="00AA31EA">
          <w:t>http://www.bioprepwatch.com/us_bioterror_policy/u-s-assumes-leadership-of-g8s-non-proliferation-bodies/322874/</w:t>
        </w:r>
      </w:hyperlink>
      <w:r w:rsidRPr="00AA31EA">
        <w:t>)</w:t>
      </w:r>
      <w:r>
        <w:t xml:space="preserve"> </w:t>
      </w:r>
    </w:p>
    <w:p w:rsidR="0033644F" w:rsidRDefault="0033644F" w:rsidP="0033644F">
      <w:pPr>
        <w:rPr>
          <w:rStyle w:val="StyleBoldUnderline"/>
        </w:rPr>
      </w:pPr>
    </w:p>
    <w:p w:rsidR="0033644F" w:rsidRDefault="0033644F" w:rsidP="0033644F">
      <w:r w:rsidRPr="0033644F">
        <w:t xml:space="preserve">As the head of the G8 in 2012, the United States has assumed leadership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and</w:t>
      </w:r>
      <w:proofErr w:type="gramEnd"/>
      <w:r w:rsidRPr="0033644F">
        <w:t xml:space="preserve"> radiological security, scientific engagement and U.N. nonproliferation efforts.</w:t>
      </w:r>
    </w:p>
    <w:p w:rsidR="0033644F" w:rsidRDefault="0033644F" w:rsidP="0033644F"/>
    <w:p w:rsidR="0033644F" w:rsidRDefault="0033644F" w:rsidP="0033644F"/>
    <w:p w:rsidR="0033644F" w:rsidRDefault="0033644F" w:rsidP="0033644F">
      <w:pPr>
        <w:pStyle w:val="Heading4"/>
      </w:pPr>
      <w:r>
        <w:t>*** No scenario for attack—only theoretical</w:t>
      </w:r>
    </w:p>
    <w:p w:rsidR="0033644F" w:rsidRDefault="0033644F" w:rsidP="0033644F"/>
    <w:p w:rsidR="0033644F" w:rsidRDefault="0033644F" w:rsidP="0033644F">
      <w:pPr>
        <w:pStyle w:val="Heading4"/>
      </w:pPr>
      <w:r>
        <w:t xml:space="preserve">** </w:t>
      </w:r>
      <w:proofErr w:type="spellStart"/>
      <w:r>
        <w:t>Prolif</w:t>
      </w:r>
      <w:proofErr w:type="spellEnd"/>
      <w:r>
        <w:t xml:space="preserve"> slow- their impact are inflated </w:t>
      </w:r>
    </w:p>
    <w:p w:rsidR="0033644F" w:rsidRDefault="0033644F" w:rsidP="0033644F">
      <w:r w:rsidRPr="00A56E03">
        <w:rPr>
          <w:rStyle w:val="StyleStyleBold12pt"/>
        </w:rPr>
        <w:t>Yusuf 9</w:t>
      </w:r>
      <w:r>
        <w:t xml:space="preserve"> (</w:t>
      </w:r>
      <w:proofErr w:type="spellStart"/>
      <w:r>
        <w:t>Moeed</w:t>
      </w:r>
      <w:proofErr w:type="spellEnd"/>
      <w:r>
        <w:t xml:space="preserve">, Fellow and Ph.D. Candidate in the Frederick S. </w:t>
      </w:r>
      <w:proofErr w:type="spellStart"/>
      <w:r>
        <w:t>Pardee</w:t>
      </w:r>
      <w:proofErr w:type="spellEnd"/>
      <w:r>
        <w:t xml:space="preserve"> Center for the Study of the Longer-Range</w:t>
      </w:r>
    </w:p>
    <w:p w:rsidR="0033644F" w:rsidRDefault="0033644F" w:rsidP="0033644F">
      <w:r>
        <w:t xml:space="preserve">Future – Boston University, “Predicting Proliferation: The History of the Future of Nuclear Weapons”, Brookings Policy Paper 11, January, http://www.brookings.edu/~/media/Files/rc/papers/2009/01_nuclear_proliferation_ </w:t>
      </w:r>
      <w:proofErr w:type="spellStart"/>
      <w:r>
        <w:t>yusuf</w:t>
      </w:r>
      <w:proofErr w:type="spellEnd"/>
      <w:r>
        <w:t>/01_nuclear_proliferation_yusuf.pdf)</w:t>
      </w:r>
    </w:p>
    <w:p w:rsidR="0033644F" w:rsidRDefault="0033644F" w:rsidP="0033644F"/>
    <w:p w:rsidR="0033644F" w:rsidRDefault="0033644F" w:rsidP="0033644F">
      <w:r w:rsidRPr="0033644F">
        <w:t>It is a paradox that few aspects of international security have been as closely scrutinized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chain</w:t>
      </w:r>
      <w:proofErr w:type="gramEnd"/>
      <w:r w:rsidRPr="0033644F">
        <w:t xml:space="preserve"> reaction will break out than was the case during the Cold War. </w:t>
      </w:r>
    </w:p>
    <w:p w:rsidR="0033644F" w:rsidRDefault="0033644F" w:rsidP="0033644F">
      <w:pPr>
        <w:rPr>
          <w:sz w:val="16"/>
        </w:rPr>
      </w:pPr>
    </w:p>
    <w:p w:rsidR="0033644F" w:rsidRPr="00A56E03" w:rsidRDefault="0033644F" w:rsidP="0033644F">
      <w:pPr>
        <w:rPr>
          <w:sz w:val="16"/>
        </w:rPr>
      </w:pPr>
    </w:p>
    <w:p w:rsidR="0033644F" w:rsidRDefault="0033644F" w:rsidP="0033644F">
      <w:pPr>
        <w:pStyle w:val="Heading4"/>
      </w:pPr>
      <w:r>
        <w:t xml:space="preserve">Thorium produces uranium- leads to proliferation </w:t>
      </w:r>
    </w:p>
    <w:p w:rsidR="0033644F" w:rsidRPr="00AC77B7" w:rsidRDefault="0033644F" w:rsidP="0033644F">
      <w:proofErr w:type="spellStart"/>
      <w:r w:rsidRPr="00AC77B7">
        <w:rPr>
          <w:rStyle w:val="StyleStyleBold12pt"/>
        </w:rPr>
        <w:t>Makhijani</w:t>
      </w:r>
      <w:proofErr w:type="spellEnd"/>
      <w:r w:rsidRPr="00AC77B7">
        <w:rPr>
          <w:rStyle w:val="StyleStyleBold12pt"/>
        </w:rPr>
        <w:t xml:space="preserve"> 09</w:t>
      </w:r>
      <w:r w:rsidRPr="00AC77B7">
        <w:t xml:space="preserve"> (</w:t>
      </w:r>
      <w:proofErr w:type="spellStart"/>
      <w:r w:rsidRPr="00AC77B7">
        <w:t>Arjun</w:t>
      </w:r>
      <w:proofErr w:type="spellEnd"/>
      <w:r w:rsidRPr="00AC77B7">
        <w:t xml:space="preserve"> </w:t>
      </w:r>
      <w:proofErr w:type="spellStart"/>
      <w:r w:rsidRPr="00AC77B7">
        <w:t>Makhijani</w:t>
      </w:r>
      <w:proofErr w:type="spellEnd"/>
      <w:r w:rsidRPr="00AC77B7">
        <w:t xml:space="preserve"> and Michele Boyd- </w:t>
      </w:r>
      <w:proofErr w:type="spellStart"/>
      <w:r w:rsidRPr="00AC77B7">
        <w:t>Physicans</w:t>
      </w:r>
      <w:proofErr w:type="spellEnd"/>
      <w:r w:rsidRPr="00AC77B7">
        <w:t xml:space="preserve"> for Social Responsibility, US affiliate of International Physicians for the prevention of nuclear war, “Thorium Fuel: No Panacea for Nuclear Power” July 2009 </w:t>
      </w:r>
      <w:hyperlink r:id="rId27" w:history="1">
        <w:r w:rsidRPr="00AC77B7">
          <w:rPr>
            <w:rStyle w:val="Hyperlink"/>
          </w:rPr>
          <w:t>http://ieer.org/wp/wp-content/uploads/2012/04/thorium2009factsheet.pdf</w:t>
        </w:r>
      </w:hyperlink>
      <w:r w:rsidRPr="00AC77B7">
        <w:t xml:space="preserve"> DATE ACCESSED: 9/19/12) TM</w:t>
      </w:r>
    </w:p>
    <w:p w:rsidR="0033644F" w:rsidRDefault="0033644F" w:rsidP="0033644F">
      <w:pPr>
        <w:rPr>
          <w:rStyle w:val="StyleBoldUnderline"/>
        </w:rPr>
      </w:pPr>
    </w:p>
    <w:p w:rsidR="0033644F" w:rsidRDefault="0033644F" w:rsidP="0033644F"/>
    <w:p w:rsidR="0033644F" w:rsidRDefault="0033644F" w:rsidP="0033644F">
      <w:r w:rsidRPr="0033644F">
        <w:t xml:space="preserve">Thorium is not actually a “fuel” because it is not fissile and therefore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bomb-useable</w:t>
      </w:r>
      <w:proofErr w:type="gramEnd"/>
      <w:r w:rsidRPr="0033644F">
        <w:t xml:space="preserve"> plutonium is created and can be separated out by reprocessing.</w:t>
      </w:r>
    </w:p>
    <w:p w:rsidR="0033644F" w:rsidRDefault="0033644F" w:rsidP="0033644F"/>
    <w:p w:rsidR="0033644F" w:rsidRDefault="0033644F" w:rsidP="0033644F">
      <w:pPr>
        <w:pStyle w:val="Heading4"/>
      </w:pPr>
      <w:r>
        <w:t xml:space="preserve">** </w:t>
      </w:r>
      <w:r w:rsidRPr="00A56E03">
        <w:t>Empirically denied – North Korea, India, Pakistan went nuclear – no war</w:t>
      </w:r>
    </w:p>
    <w:p w:rsidR="0033644F" w:rsidRDefault="0033644F" w:rsidP="0033644F"/>
    <w:p w:rsidR="0033644F" w:rsidRDefault="0033644F" w:rsidP="0033644F"/>
    <w:p w:rsidR="0033644F" w:rsidRDefault="0033644F" w:rsidP="0033644F">
      <w:pPr>
        <w:pStyle w:val="Heading4"/>
      </w:pPr>
      <w:r>
        <w:t>-- No nuclear terrorism – acquisition impossible – prefer recent evidence</w:t>
      </w:r>
    </w:p>
    <w:p w:rsidR="0033644F" w:rsidRDefault="0033644F" w:rsidP="0033644F"/>
    <w:p w:rsidR="0033644F" w:rsidRDefault="0033644F" w:rsidP="0033644F">
      <w:proofErr w:type="spellStart"/>
      <w:r w:rsidRPr="00453195">
        <w:rPr>
          <w:rStyle w:val="Heading2Char"/>
        </w:rPr>
        <w:t>Krepon</w:t>
      </w:r>
      <w:proofErr w:type="spellEnd"/>
      <w:r w:rsidRPr="00453195">
        <w:rPr>
          <w:rStyle w:val="Heading2Char"/>
        </w:rPr>
        <w:t xml:space="preserve"> 9</w:t>
      </w:r>
      <w:r>
        <w:t xml:space="preserve"> (Michael, Co-Founder – </w:t>
      </w:r>
      <w:smartTag w:uri="urn:schemas-microsoft-com:office:smarttags" w:element="PlaceName">
        <w:r>
          <w:t>Henry</w:t>
        </w:r>
      </w:smartTag>
      <w:r>
        <w:t xml:space="preserve"> </w:t>
      </w:r>
      <w:smartTag w:uri="urn:schemas-microsoft-com:office:smarttags" w:element="PlaceName">
        <w:r>
          <w:t>L.</w:t>
        </w:r>
      </w:smartTag>
      <w:r>
        <w:t xml:space="preserve"> </w:t>
      </w:r>
      <w:smartTag w:uri="urn:schemas-microsoft-com:office:smarttags" w:element="PlaceName">
        <w:r>
          <w:t>Stimson</w:t>
        </w:r>
      </w:smartTag>
      <w:r>
        <w:t xml:space="preserve"> </w:t>
      </w:r>
      <w:smartTag w:uri="urn:schemas-microsoft-com:office:smarttags" w:element="PlaceType">
        <w:r>
          <w:t>Center</w:t>
        </w:r>
      </w:smartTag>
      <w:r>
        <w:t xml:space="preserve"> and Diplomat Scholar – University of </w:t>
      </w:r>
      <w:smartTag w:uri="urn:schemas-microsoft-com:office:smarttags" w:element="State">
        <w:smartTag w:uri="urn:schemas-microsoft-com:office:smarttags" w:element="place">
          <w:r>
            <w:t>Virginia</w:t>
          </w:r>
        </w:smartTag>
      </w:smartTag>
      <w:r>
        <w:t>, “The Mushroom Cloud That Wasn’t”, Foreign Affairs, May / June, Lexis)</w:t>
      </w:r>
    </w:p>
    <w:p w:rsidR="0033644F" w:rsidRPr="009830D3" w:rsidRDefault="0033644F" w:rsidP="0033644F"/>
    <w:p w:rsidR="0033644F" w:rsidRDefault="0033644F" w:rsidP="0033644F">
      <w:r w:rsidRPr="0033644F">
        <w:t xml:space="preserve">At the height of the Cold War, almost no one was bold enough or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cooperate</w:t>
      </w:r>
      <w:proofErr w:type="gramEnd"/>
      <w:r w:rsidRPr="0033644F">
        <w:t xml:space="preserve"> in preventing worst-case scenarios from occurring -- than ever before.</w:t>
      </w:r>
    </w:p>
    <w:p w:rsidR="0033644F" w:rsidRDefault="0033644F" w:rsidP="0033644F"/>
    <w:p w:rsidR="0033644F" w:rsidRPr="00453195" w:rsidRDefault="0033644F" w:rsidP="0033644F">
      <w:pPr>
        <w:pStyle w:val="Heading4"/>
      </w:pPr>
      <w:r>
        <w:t>-- No motive for nuclear terror</w:t>
      </w:r>
    </w:p>
    <w:p w:rsidR="0033644F" w:rsidRDefault="0033644F" w:rsidP="0033644F"/>
    <w:p w:rsidR="0033644F" w:rsidRDefault="0033644F" w:rsidP="0033644F">
      <w:proofErr w:type="spellStart"/>
      <w:r w:rsidRPr="00453195">
        <w:rPr>
          <w:rStyle w:val="Heading2Char"/>
        </w:rPr>
        <w:t>Maerli</w:t>
      </w:r>
      <w:proofErr w:type="spellEnd"/>
      <w:r w:rsidRPr="00453195">
        <w:rPr>
          <w:rStyle w:val="Heading2Char"/>
        </w:rPr>
        <w:t xml:space="preserve"> 00</w:t>
      </w:r>
      <w:r>
        <w:t xml:space="preserve"> (Morten Bremer, Science Program Fellow in the Center for International Security and Cooperation – </w:t>
      </w:r>
      <w:smartTag w:uri="urn:schemas-microsoft-com:office:smarttags" w:element="place">
        <w:smartTag w:uri="urn:schemas-microsoft-com:office:smarttags" w:element="PlaceName">
          <w:r>
            <w:t>Stanford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>, “</w:t>
      </w:r>
      <w:r w:rsidRPr="00DE5584">
        <w:t>Relearning the ABCs: Terrorists and “Weapons of Mass Destruction</w:t>
      </w:r>
      <w:r>
        <w:t xml:space="preserve">”, </w:t>
      </w:r>
      <w:proofErr w:type="gramStart"/>
      <w:r>
        <w:t>The</w:t>
      </w:r>
      <w:proofErr w:type="gramEnd"/>
      <w:r>
        <w:t xml:space="preserve"> Nonproliferation Review, Summer)</w:t>
      </w:r>
    </w:p>
    <w:p w:rsidR="0033644F" w:rsidRDefault="0033644F" w:rsidP="0033644F">
      <w:pPr>
        <w:tabs>
          <w:tab w:val="left" w:pos="360"/>
          <w:tab w:val="left" w:pos="540"/>
        </w:tabs>
      </w:pPr>
    </w:p>
    <w:p w:rsidR="0033644F" w:rsidRDefault="0033644F" w:rsidP="0033644F">
      <w:r w:rsidRPr="0033644F">
        <w:t xml:space="preserve">Furthermore, a group’s interest in ABC weaponry is not the same as obtaining such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new</w:t>
      </w:r>
      <w:proofErr w:type="gramEnd"/>
      <w:r w:rsidRPr="0033644F">
        <w:t xml:space="preserve"> means and methods of violence with unknown outcomes would be less appealing.</w:t>
      </w:r>
    </w:p>
    <w:p w:rsidR="0033644F" w:rsidRDefault="0033644F" w:rsidP="0033644F"/>
    <w:p w:rsidR="0033644F" w:rsidRDefault="0033644F" w:rsidP="0033644F">
      <w:pPr>
        <w:pStyle w:val="Heading4"/>
      </w:pPr>
      <w:r>
        <w:lastRenderedPageBreak/>
        <w:t>-- No extinction</w:t>
      </w:r>
    </w:p>
    <w:p w:rsidR="0033644F" w:rsidRDefault="0033644F" w:rsidP="0033644F"/>
    <w:p w:rsidR="0033644F" w:rsidRPr="001415DD" w:rsidRDefault="0033644F" w:rsidP="0033644F">
      <w:r w:rsidRPr="001415DD">
        <w:rPr>
          <w:rStyle w:val="Heading2Char"/>
        </w:rPr>
        <w:t>Easterbrook 3</w:t>
      </w:r>
      <w:r>
        <w:t xml:space="preserve"> (Gregg, Senior Fellow – </w:t>
      </w:r>
      <w:smartTag w:uri="urn:schemas-microsoft-com:office:smarttags" w:element="place">
        <w:smartTag w:uri="urn:schemas-microsoft-com:office:smarttags" w:element="PlaceName">
          <w:r>
            <w:t>New</w:t>
          </w:r>
        </w:smartTag>
        <w:r>
          <w:t xml:space="preserve"> </w:t>
        </w:r>
        <w:smartTag w:uri="urn:schemas-microsoft-com:office:smarttags" w:element="PlaceType">
          <w:r>
            <w:t>Republic</w:t>
          </w:r>
        </w:smartTag>
      </w:smartTag>
      <w:r>
        <w:t xml:space="preserve">, “We’re All </w:t>
      </w:r>
      <w:proofErr w:type="spellStart"/>
      <w:r>
        <w:t>Gonna</w:t>
      </w:r>
      <w:proofErr w:type="spellEnd"/>
      <w:r>
        <w:t xml:space="preserve"> Die!</w:t>
      </w:r>
      <w:proofErr w:type="gramStart"/>
      <w:r>
        <w:t>”,</w:t>
      </w:r>
      <w:proofErr w:type="gramEnd"/>
      <w:r>
        <w:t xml:space="preserve"> Wired Magazine, July, </w:t>
      </w:r>
      <w:r w:rsidRPr="001415DD">
        <w:t>http://www.wired.com/wired/archive/11.07/doomsday.html?pg=1&amp;topic=&amp;topic_set=</w:t>
      </w:r>
      <w:r>
        <w:t>)</w:t>
      </w:r>
    </w:p>
    <w:p w:rsidR="0033644F" w:rsidRDefault="0033644F" w:rsidP="0033644F"/>
    <w:p w:rsidR="0033644F" w:rsidRDefault="0033644F" w:rsidP="0033644F">
      <w:r w:rsidRPr="0033644F">
        <w:t xml:space="preserve">If we're talking about doomsday - the end of human civilization - many scenarios simply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as</w:t>
      </w:r>
      <w:proofErr w:type="gramEnd"/>
      <w:r w:rsidRPr="0033644F">
        <w:t xml:space="preserve"> he was, wrote Remembrance of Things Past while lying in bed.</w:t>
      </w:r>
    </w:p>
    <w:p w:rsidR="0033644F" w:rsidRPr="00952E95" w:rsidRDefault="0033644F" w:rsidP="0033644F">
      <w:r>
        <w:br w:type="page"/>
      </w:r>
    </w:p>
    <w:p w:rsidR="0033644F" w:rsidRDefault="0033644F" w:rsidP="0033644F"/>
    <w:p w:rsidR="0033644F" w:rsidRPr="00A56E03" w:rsidRDefault="0033644F" w:rsidP="0033644F">
      <w:pPr>
        <w:pStyle w:val="Heading4"/>
      </w:pPr>
      <w:proofErr w:type="spellStart"/>
      <w:r>
        <w:t>Prolif</w:t>
      </w:r>
      <w:proofErr w:type="spellEnd"/>
      <w:r>
        <w:t xml:space="preserve"> inevitable </w:t>
      </w:r>
    </w:p>
    <w:p w:rsidR="0033644F" w:rsidRPr="00A56E03" w:rsidRDefault="0033644F" w:rsidP="0033644F">
      <w:proofErr w:type="spellStart"/>
      <w:r w:rsidRPr="00A56E03">
        <w:rPr>
          <w:rStyle w:val="StyleStyleBold12pt"/>
        </w:rPr>
        <w:t>Gerson</w:t>
      </w:r>
      <w:proofErr w:type="spellEnd"/>
      <w:r w:rsidRPr="00A56E03">
        <w:rPr>
          <w:rStyle w:val="StyleStyleBold12pt"/>
        </w:rPr>
        <w:t xml:space="preserve"> and Boyars 7</w:t>
      </w:r>
      <w:r w:rsidRPr="00A56E03">
        <w:t xml:space="preserve"> (Michael </w:t>
      </w:r>
      <w:proofErr w:type="spellStart"/>
      <w:r w:rsidRPr="00A56E03">
        <w:t>Gerson</w:t>
      </w:r>
      <w:proofErr w:type="spellEnd"/>
      <w:r w:rsidRPr="00A56E03">
        <w:t xml:space="preserve">, Member – CNA’s Center for Strategic Studies,  MA in International Relations – University of Chicago, and Jacob, Intern – CNA’s Center for Strategic Studies, MA in Security Studies – Georgetown University, </w:t>
      </w:r>
      <w:r w:rsidRPr="00A56E03">
        <w:br/>
        <w:t xml:space="preserve">“The Mix of New Subjects” and “Deterrent Against US Power”, 9-18, http://www.cna.org/documents/D0017171.A2.pdf) </w:t>
      </w:r>
    </w:p>
    <w:p w:rsidR="0033644F" w:rsidRDefault="0033644F" w:rsidP="0033644F"/>
    <w:p w:rsidR="0033644F" w:rsidRDefault="0033644F" w:rsidP="0033644F">
      <w:r w:rsidRPr="0033644F">
        <w:t xml:space="preserve">The mix of new subjects of U.S. deterrence, such as emerging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nuclear</w:t>
      </w:r>
      <w:proofErr w:type="gramEnd"/>
      <w:r w:rsidRPr="0033644F">
        <w:t xml:space="preserve"> weapons as the only possible deterrent against U.S. power. </w:t>
      </w:r>
    </w:p>
    <w:p w:rsidR="0033644F" w:rsidRDefault="0033644F" w:rsidP="0033644F">
      <w:pPr>
        <w:rPr>
          <w:sz w:val="12"/>
        </w:rPr>
      </w:pPr>
    </w:p>
    <w:p w:rsidR="0033644F" w:rsidRDefault="0033644F" w:rsidP="0033644F">
      <w:pPr>
        <w:rPr>
          <w:sz w:val="12"/>
        </w:rPr>
      </w:pPr>
    </w:p>
    <w:p w:rsidR="0033644F" w:rsidRDefault="0033644F" w:rsidP="0033644F">
      <w:pPr>
        <w:rPr>
          <w:sz w:val="12"/>
        </w:rPr>
      </w:pPr>
    </w:p>
    <w:p w:rsidR="0033644F" w:rsidRPr="00A56E03" w:rsidRDefault="0033644F" w:rsidP="0033644F">
      <w:pPr>
        <w:rPr>
          <w:sz w:val="12"/>
        </w:rPr>
      </w:pPr>
    </w:p>
    <w:p w:rsidR="0033644F" w:rsidRPr="00650B32" w:rsidRDefault="0033644F" w:rsidP="0033644F">
      <w:pPr>
        <w:pStyle w:val="Heading4"/>
      </w:pPr>
      <w:r>
        <w:t>** No war</w:t>
      </w:r>
    </w:p>
    <w:p w:rsidR="0033644F" w:rsidRPr="00650B32" w:rsidRDefault="0033644F" w:rsidP="0033644F">
      <w:r w:rsidRPr="00650B32">
        <w:rPr>
          <w:rStyle w:val="StyleStyleBold12pt"/>
        </w:rPr>
        <w:t>Waltz 7</w:t>
      </w:r>
      <w:r w:rsidRPr="00650B32">
        <w:t xml:space="preserve"> (Kenneth, Professor – UC Berkeley, “A Nuclear Iran”, Journal of International Affairs, 3-22, Lexis)</w:t>
      </w:r>
    </w:p>
    <w:p w:rsidR="0033644F" w:rsidRDefault="0033644F" w:rsidP="0033644F">
      <w:pPr>
        <w:rPr>
          <w:rStyle w:val="underline2"/>
        </w:rPr>
      </w:pPr>
    </w:p>
    <w:p w:rsidR="0033644F" w:rsidRDefault="0033644F" w:rsidP="0033644F">
      <w:r w:rsidRPr="0033644F">
        <w:t xml:space="preserve">First, nuclear proliferation is not a problem because nuclear weapons have not proliferated.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exception</w:t>
      </w:r>
      <w:proofErr w:type="gramEnd"/>
      <w:r w:rsidRPr="0033644F">
        <w:t xml:space="preserve">, over a period of more than fifty years. </w:t>
      </w:r>
      <w:proofErr w:type="gramStart"/>
      <w:r w:rsidRPr="0033644F">
        <w:t>Pretty impressive.</w:t>
      </w:r>
      <w:proofErr w:type="gramEnd"/>
    </w:p>
    <w:p w:rsidR="0033644F" w:rsidRDefault="0033644F" w:rsidP="0033644F"/>
    <w:p w:rsidR="0033644F" w:rsidRDefault="0033644F" w:rsidP="0033644F">
      <w:pPr>
        <w:pStyle w:val="Heading4"/>
      </w:pPr>
      <w:r>
        <w:t xml:space="preserve">No wildfire </w:t>
      </w:r>
      <w:proofErr w:type="spellStart"/>
      <w:r>
        <w:t>prolif</w:t>
      </w:r>
      <w:proofErr w:type="spellEnd"/>
      <w:r>
        <w:t xml:space="preserve"> – most recent studies</w:t>
      </w:r>
    </w:p>
    <w:p w:rsidR="0033644F" w:rsidRDefault="0033644F" w:rsidP="0033644F">
      <w:pPr>
        <w:rPr>
          <w:lang w:eastAsia="zh-CN"/>
        </w:rPr>
      </w:pPr>
      <w:r>
        <w:rPr>
          <w:rStyle w:val="Heading2Char"/>
        </w:rPr>
        <w:t>Potter 10</w:t>
      </w:r>
      <w:r>
        <w:t xml:space="preserve"> (William, Director – James Martin Center for Nonproliferation </w:t>
      </w:r>
      <w:proofErr w:type="spellStart"/>
      <w:r>
        <w:t>Studies“The</w:t>
      </w:r>
      <w:proofErr w:type="spellEnd"/>
      <w:r>
        <w:t xml:space="preserve"> NPT and Sources of Nuclear Restraint” Daedalus, </w:t>
      </w:r>
      <w:proofErr w:type="gramStart"/>
      <w:r>
        <w:t>Winter</w:t>
      </w:r>
      <w:proofErr w:type="gramEnd"/>
      <w:r>
        <w:t xml:space="preserve"> 2010)</w:t>
      </w:r>
    </w:p>
    <w:p w:rsidR="0033644F" w:rsidRDefault="0033644F" w:rsidP="0033644F"/>
    <w:p w:rsidR="0033644F" w:rsidRDefault="0033644F" w:rsidP="0033644F">
      <w:r w:rsidRPr="0033644F">
        <w:t xml:space="preserve">One of the difficulties in making accurate prognoses about the future of nonproliferation is the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part</w:t>
      </w:r>
      <w:proofErr w:type="gramEnd"/>
      <w:r w:rsidRPr="0033644F">
        <w:t xml:space="preserve"> of their credentials as members of the international community in good standing.</w:t>
      </w:r>
    </w:p>
    <w:p w:rsidR="0033644F" w:rsidRDefault="0033644F" w:rsidP="0033644F"/>
    <w:p w:rsidR="0033644F" w:rsidRDefault="0033644F" w:rsidP="0033644F">
      <w:pPr>
        <w:pStyle w:val="Heading4"/>
      </w:pPr>
      <w:r>
        <w:t xml:space="preserve">Proliferators </w:t>
      </w:r>
      <w:proofErr w:type="spellStart"/>
      <w:r>
        <w:t>wont</w:t>
      </w:r>
      <w:proofErr w:type="spellEnd"/>
      <w:r>
        <w:t xml:space="preserve"> be aggressive</w:t>
      </w:r>
    </w:p>
    <w:p w:rsidR="0033644F" w:rsidRDefault="0033644F" w:rsidP="0033644F">
      <w:proofErr w:type="spellStart"/>
      <w:r>
        <w:rPr>
          <w:rStyle w:val="Heading2Char"/>
        </w:rPr>
        <w:t>Gartzke</w:t>
      </w:r>
      <w:proofErr w:type="spellEnd"/>
      <w:r>
        <w:rPr>
          <w:rStyle w:val="Heading2Char"/>
        </w:rPr>
        <w:t xml:space="preserve"> and Jo 9</w:t>
      </w:r>
      <w:r>
        <w:t xml:space="preserve"> (Erik, Professor of Political Science – UC San Diego, + Dong </w:t>
      </w:r>
      <w:proofErr w:type="spellStart"/>
      <w:r>
        <w:t>Joon</w:t>
      </w:r>
      <w:proofErr w:type="spellEnd"/>
      <w:r>
        <w:t xml:space="preserve">, Professor of International Relations – University of Seoul, South Korea, “Bargaining, Nuclear Proliferation, and Interstate Disputes” Journal of Conflict Resolution, </w:t>
      </w:r>
      <w:proofErr w:type="spellStart"/>
      <w:r>
        <w:t>Vol</w:t>
      </w:r>
      <w:proofErr w:type="spellEnd"/>
      <w:r>
        <w:t xml:space="preserve"> 53 No 2) </w:t>
      </w:r>
    </w:p>
    <w:p w:rsidR="0033644F" w:rsidRPr="005B5A16" w:rsidRDefault="0033644F" w:rsidP="0033644F">
      <w:pPr>
        <w:rPr>
          <w:szCs w:val="20"/>
        </w:rPr>
      </w:pPr>
    </w:p>
    <w:p w:rsidR="0033644F" w:rsidRDefault="0033644F" w:rsidP="0033644F">
      <w:r w:rsidRPr="0033644F">
        <w:t xml:space="preserve">Even if only some of the substantial increase in lethality from “going nuclear”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nuclear</w:t>
      </w:r>
      <w:proofErr w:type="gramEnd"/>
      <w:r w:rsidRPr="0033644F">
        <w:t xml:space="preserve"> status probably overstates the empirical effect of proliferation in propagating interstate disputes.</w:t>
      </w:r>
    </w:p>
    <w:p w:rsidR="0033644F" w:rsidRDefault="0033644F" w:rsidP="0033644F">
      <w:pPr>
        <w:rPr>
          <w:szCs w:val="20"/>
        </w:rPr>
      </w:pPr>
    </w:p>
    <w:p w:rsidR="0033644F" w:rsidRPr="00551EB2" w:rsidRDefault="0033644F" w:rsidP="0033644F">
      <w:pPr>
        <w:pStyle w:val="Heading4"/>
        <w:rPr>
          <w:rFonts w:cs="Arial"/>
        </w:rPr>
      </w:pPr>
      <w:r>
        <w:rPr>
          <w:rFonts w:cs="Arial"/>
        </w:rPr>
        <w:t xml:space="preserve">** </w:t>
      </w:r>
      <w:r w:rsidRPr="00551EB2">
        <w:rPr>
          <w:rFonts w:cs="Arial"/>
        </w:rPr>
        <w:t>States don’t have feelings</w:t>
      </w:r>
      <w:r>
        <w:rPr>
          <w:rFonts w:cs="Arial"/>
        </w:rPr>
        <w:t>—also proven by CX example of Iran/Pakistan/Saudi.</w:t>
      </w:r>
    </w:p>
    <w:p w:rsidR="0033644F" w:rsidRDefault="0033644F" w:rsidP="0033644F">
      <w:r w:rsidRPr="002A6020">
        <w:rPr>
          <w:rFonts w:cs="Arial"/>
          <w:b/>
          <w:sz w:val="24"/>
          <w:u w:val="single"/>
        </w:rPr>
        <w:t xml:space="preserve">Fan </w:t>
      </w:r>
      <w:r>
        <w:rPr>
          <w:rFonts w:cs="Arial"/>
          <w:b/>
          <w:sz w:val="24"/>
          <w:u w:val="single"/>
        </w:rPr>
        <w:t>‘</w:t>
      </w:r>
      <w:r w:rsidRPr="002A6020">
        <w:rPr>
          <w:rFonts w:cs="Arial"/>
          <w:b/>
          <w:sz w:val="24"/>
          <w:u w:val="single"/>
        </w:rPr>
        <w:t>7</w:t>
      </w:r>
      <w:r>
        <w:t xml:space="preserve"> (Ying, </w:t>
      </w:r>
      <w:r w:rsidRPr="002A6020">
        <w:t>Senior Lecturer in Marketing at Brunel Business School, Brunel University in London</w:t>
      </w:r>
      <w:r>
        <w:t>, “Soft power: Power of attraction or confusion?</w:t>
      </w:r>
      <w:proofErr w:type="gramStart"/>
      <w:r>
        <w:t>”,</w:t>
      </w:r>
      <w:proofErr w:type="gramEnd"/>
      <w:r>
        <w:t xml:space="preserve"> November 14)</w:t>
      </w:r>
    </w:p>
    <w:p w:rsidR="0033644F" w:rsidRDefault="0033644F" w:rsidP="0033644F"/>
    <w:p w:rsidR="0033644F" w:rsidRDefault="0033644F" w:rsidP="0033644F">
      <w:r w:rsidRPr="0033644F">
        <w:t xml:space="preserve">The whole concept of soft power — power of attraction — is based on the </w:t>
      </w:r>
    </w:p>
    <w:p w:rsidR="0033644F" w:rsidRDefault="0033644F" w:rsidP="0033644F">
      <w:r>
        <w:t>AND</w:t>
      </w:r>
    </w:p>
    <w:p w:rsidR="0033644F" w:rsidRPr="0033644F" w:rsidRDefault="0033644F" w:rsidP="0033644F">
      <w:proofErr w:type="gramStart"/>
      <w:r w:rsidRPr="0033644F">
        <w:t>adopt</w:t>
      </w:r>
      <w:proofErr w:type="gramEnd"/>
      <w:r w:rsidRPr="0033644F">
        <w:t xml:space="preserve">, adapt, and reject American culture ’ ( </w:t>
      </w:r>
      <w:proofErr w:type="spellStart"/>
      <w:r w:rsidRPr="0033644F">
        <w:t>Opelz</w:t>
      </w:r>
      <w:proofErr w:type="spellEnd"/>
      <w:r w:rsidRPr="0033644F">
        <w:t>, 2004 ).</w:t>
      </w:r>
    </w:p>
    <w:p w:rsidR="0033644F" w:rsidRPr="005B5A16" w:rsidRDefault="0033644F" w:rsidP="0033644F">
      <w:pPr>
        <w:rPr>
          <w:szCs w:val="20"/>
        </w:rPr>
      </w:pPr>
    </w:p>
    <w:p w:rsidR="0033644F" w:rsidRDefault="0033644F" w:rsidP="0033644F"/>
    <w:p w:rsidR="0033644F" w:rsidRPr="008D5FCA" w:rsidRDefault="0033644F" w:rsidP="0033644F"/>
    <w:p w:rsidR="00D7545B" w:rsidRPr="00D7545B" w:rsidRDefault="00D7545B" w:rsidP="002B597E"/>
    <w:sectPr w:rsidR="00D7545B" w:rsidRPr="00D7545B" w:rsidSect="00502157">
      <w:headerReference w:type="default" r:id="rId28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FA1" w:rsidRDefault="006C5FA1" w:rsidP="005F5576">
      <w:r>
        <w:separator/>
      </w:r>
    </w:p>
  </w:endnote>
  <w:endnote w:type="continuationSeparator" w:id="0">
    <w:p w:rsidR="006C5FA1" w:rsidRDefault="006C5FA1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FA1" w:rsidRDefault="006C5FA1" w:rsidP="005F5576">
      <w:r>
        <w:separator/>
      </w:r>
    </w:p>
  </w:footnote>
  <w:footnote w:type="continuationSeparator" w:id="0">
    <w:p w:rsidR="006C5FA1" w:rsidRDefault="006C5FA1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57" w:rsidRPr="00502157" w:rsidRDefault="00502157">
    <w:pPr>
      <w:pStyle w:val="Header"/>
      <w:rPr>
        <w:b/>
        <w:sz w:val="24"/>
        <w:szCs w:val="24"/>
      </w:rPr>
    </w:pPr>
    <w:r w:rsidRPr="00502157">
      <w:rPr>
        <w:b/>
        <w:sz w:val="24"/>
        <w:szCs w:val="24"/>
      </w:rPr>
      <w:t>GMU Debate</w:t>
    </w:r>
  </w:p>
  <w:p w:rsidR="00502157" w:rsidRPr="00502157" w:rsidRDefault="00502157">
    <w:pPr>
      <w:pStyle w:val="Header"/>
      <w:rPr>
        <w:b/>
        <w:sz w:val="24"/>
        <w:szCs w:val="24"/>
      </w:rPr>
    </w:pPr>
    <w:r w:rsidRPr="00502157">
      <w:rPr>
        <w:b/>
        <w:sz w:val="24"/>
        <w:szCs w:val="24"/>
      </w:rPr>
      <w:t>[File Name]</w:t>
    </w:r>
    <w:r w:rsidRPr="00502157">
      <w:rPr>
        <w:b/>
        <w:sz w:val="24"/>
        <w:szCs w:val="24"/>
      </w:rPr>
      <w:ptab w:relativeTo="margin" w:alignment="center" w:leader="none"/>
    </w:r>
    <w:r w:rsidRPr="00502157">
      <w:rPr>
        <w:b/>
        <w:sz w:val="24"/>
        <w:szCs w:val="24"/>
      </w:rPr>
      <w:ptab w:relativeTo="margin" w:alignment="right" w:leader="none"/>
    </w:r>
    <w:r w:rsidRPr="00502157">
      <w:rPr>
        <w:b/>
        <w:sz w:val="24"/>
        <w:szCs w:val="24"/>
      </w:rPr>
      <w:t>[Name]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F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2D25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E0ACB"/>
    <w:rsid w:val="001F7572"/>
    <w:rsid w:val="0020006E"/>
    <w:rsid w:val="002009AE"/>
    <w:rsid w:val="00203853"/>
    <w:rsid w:val="002101DA"/>
    <w:rsid w:val="00217499"/>
    <w:rsid w:val="0024023F"/>
    <w:rsid w:val="00240C4E"/>
    <w:rsid w:val="00243DC0"/>
    <w:rsid w:val="00250E16"/>
    <w:rsid w:val="00257696"/>
    <w:rsid w:val="0026382E"/>
    <w:rsid w:val="0027115A"/>
    <w:rsid w:val="00272786"/>
    <w:rsid w:val="00287AB7"/>
    <w:rsid w:val="00294D00"/>
    <w:rsid w:val="002A213E"/>
    <w:rsid w:val="002A612B"/>
    <w:rsid w:val="002B597E"/>
    <w:rsid w:val="002B68A4"/>
    <w:rsid w:val="002C571D"/>
    <w:rsid w:val="002C5772"/>
    <w:rsid w:val="002D0374"/>
    <w:rsid w:val="002D2946"/>
    <w:rsid w:val="002D529E"/>
    <w:rsid w:val="002D6BD6"/>
    <w:rsid w:val="002E4DD9"/>
    <w:rsid w:val="002E6705"/>
    <w:rsid w:val="002F0314"/>
    <w:rsid w:val="002F5043"/>
    <w:rsid w:val="002F7499"/>
    <w:rsid w:val="0031182D"/>
    <w:rsid w:val="00314B9D"/>
    <w:rsid w:val="00315CA2"/>
    <w:rsid w:val="00316FEB"/>
    <w:rsid w:val="00326EEB"/>
    <w:rsid w:val="0033078A"/>
    <w:rsid w:val="00331559"/>
    <w:rsid w:val="0033644F"/>
    <w:rsid w:val="00341D6C"/>
    <w:rsid w:val="00344E91"/>
    <w:rsid w:val="00346FAA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07EC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2157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477"/>
    <w:rsid w:val="005B2D14"/>
    <w:rsid w:val="005B3140"/>
    <w:rsid w:val="005C0B05"/>
    <w:rsid w:val="005D1156"/>
    <w:rsid w:val="005D478B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26109"/>
    <w:rsid w:val="0063578B"/>
    <w:rsid w:val="00636B3D"/>
    <w:rsid w:val="00641025"/>
    <w:rsid w:val="00650E98"/>
    <w:rsid w:val="00656C61"/>
    <w:rsid w:val="00662C66"/>
    <w:rsid w:val="006672D8"/>
    <w:rsid w:val="00670D96"/>
    <w:rsid w:val="00672877"/>
    <w:rsid w:val="00682959"/>
    <w:rsid w:val="00683154"/>
    <w:rsid w:val="00684094"/>
    <w:rsid w:val="00690115"/>
    <w:rsid w:val="00690898"/>
    <w:rsid w:val="00693039"/>
    <w:rsid w:val="00693A5A"/>
    <w:rsid w:val="006B302F"/>
    <w:rsid w:val="006C1695"/>
    <w:rsid w:val="006C5FA1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556CA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C406C"/>
    <w:rsid w:val="007D3012"/>
    <w:rsid w:val="007D65A7"/>
    <w:rsid w:val="007E3F59"/>
    <w:rsid w:val="007E5043"/>
    <w:rsid w:val="007E5183"/>
    <w:rsid w:val="007F4A28"/>
    <w:rsid w:val="008133F9"/>
    <w:rsid w:val="00823AAC"/>
    <w:rsid w:val="00854C66"/>
    <w:rsid w:val="008553E1"/>
    <w:rsid w:val="008734BB"/>
    <w:rsid w:val="0087643B"/>
    <w:rsid w:val="00877669"/>
    <w:rsid w:val="00897F92"/>
    <w:rsid w:val="008A64C9"/>
    <w:rsid w:val="008B180A"/>
    <w:rsid w:val="008B24B7"/>
    <w:rsid w:val="008B5404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933D3"/>
    <w:rsid w:val="009A0636"/>
    <w:rsid w:val="009A6FF5"/>
    <w:rsid w:val="009B2B47"/>
    <w:rsid w:val="009B35DB"/>
    <w:rsid w:val="009C4298"/>
    <w:rsid w:val="009D318C"/>
    <w:rsid w:val="009F4611"/>
    <w:rsid w:val="00A0658C"/>
    <w:rsid w:val="00A102AD"/>
    <w:rsid w:val="00A10B8B"/>
    <w:rsid w:val="00A20D78"/>
    <w:rsid w:val="00A2174A"/>
    <w:rsid w:val="00A26733"/>
    <w:rsid w:val="00A3595E"/>
    <w:rsid w:val="00A46C7F"/>
    <w:rsid w:val="00A73245"/>
    <w:rsid w:val="00A77145"/>
    <w:rsid w:val="00A8271D"/>
    <w:rsid w:val="00A82989"/>
    <w:rsid w:val="00A904FE"/>
    <w:rsid w:val="00A9262C"/>
    <w:rsid w:val="00A97F0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BF6727"/>
    <w:rsid w:val="00C0087A"/>
    <w:rsid w:val="00C05F9D"/>
    <w:rsid w:val="00C27212"/>
    <w:rsid w:val="00C33BE4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676B"/>
    <w:rsid w:val="00D176BE"/>
    <w:rsid w:val="00D17C4E"/>
    <w:rsid w:val="00D21359"/>
    <w:rsid w:val="00D215F6"/>
    <w:rsid w:val="00D22BE1"/>
    <w:rsid w:val="00D2765B"/>
    <w:rsid w:val="00D31DF7"/>
    <w:rsid w:val="00D33B91"/>
    <w:rsid w:val="00D35000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545B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2F34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B2477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7545B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2"/>
    <w:qFormat/>
    <w:rsid w:val="00A8271D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E0ACB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1E0ACB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7545B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A8271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E0ACB"/>
    <w:rPr>
      <w:rFonts w:ascii="Times New Roman" w:eastAsiaTheme="majorEastAsia" w:hAnsi="Times New Roman" w:cstheme="majorBidi"/>
      <w:b/>
      <w:bCs/>
      <w:sz w:val="28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2,HHeading 3 + 12 pt,Cards + Font: 12 pt Char,Title Char,Citation Char Char Char,Style,Bold Cite Char,ci,c,Bo"/>
    <w:basedOn w:val="DefaultParagraphFont"/>
    <w:uiPriority w:val="6"/>
    <w:qFormat/>
    <w:rsid w:val="00502157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502157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1E0ACB"/>
    <w:rPr>
      <w:rFonts w:ascii="Times New Roman" w:eastAsiaTheme="majorEastAsia" w:hAnsi="Times New Roman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ox">
    <w:name w:val="Box"/>
    <w:basedOn w:val="DefaultParagraphFont"/>
    <w:uiPriority w:val="1"/>
    <w:rsid w:val="005B2477"/>
    <w:rPr>
      <w:rFonts w:ascii="Times New Roman" w:hAnsi="Times New Roman"/>
      <w:b/>
      <w:sz w:val="20"/>
      <w:u w:val="single"/>
      <w:bdr w:val="single" w:sz="4" w:space="0" w:color="auto"/>
    </w:rPr>
  </w:style>
  <w:style w:type="paragraph" w:customStyle="1" w:styleId="TagNew">
    <w:name w:val="Tag_New"/>
    <w:qFormat/>
    <w:rsid w:val="0033644F"/>
    <w:pPr>
      <w:spacing w:after="0" w:line="240" w:lineRule="auto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CharCharChar">
    <w:name w:val="Char Char Char"/>
    <w:basedOn w:val="DefaultParagraphFont"/>
    <w:rsid w:val="0033644F"/>
    <w:rPr>
      <w:rFonts w:cs="Arial"/>
      <w:bCs/>
      <w:szCs w:val="26"/>
      <w:u w:val="single"/>
      <w:lang w:val="en-US" w:eastAsia="en-US" w:bidi="ar-SA"/>
    </w:rPr>
  </w:style>
  <w:style w:type="character" w:customStyle="1" w:styleId="underline2">
    <w:name w:val="underline2"/>
    <w:basedOn w:val="DefaultParagraphFont"/>
    <w:rsid w:val="0033644F"/>
    <w:rPr>
      <w:u w:val="single"/>
    </w:rPr>
  </w:style>
  <w:style w:type="character" w:customStyle="1" w:styleId="UnderlineBold">
    <w:name w:val="Underline + Bold"/>
    <w:uiPriority w:val="1"/>
    <w:qFormat/>
    <w:rsid w:val="0033644F"/>
    <w:rPr>
      <w:b/>
      <w:sz w:val="20"/>
      <w:u w:val="single"/>
    </w:rPr>
  </w:style>
  <w:style w:type="paragraph" w:customStyle="1" w:styleId="card">
    <w:name w:val="card"/>
    <w:basedOn w:val="Normal"/>
    <w:next w:val="Normal"/>
    <w:link w:val="cardChar"/>
    <w:autoRedefine/>
    <w:qFormat/>
    <w:rsid w:val="0033644F"/>
    <w:pPr>
      <w:ind w:right="288"/>
    </w:pPr>
    <w:rPr>
      <w:rFonts w:eastAsia="Times New Roman"/>
      <w:sz w:val="16"/>
      <w:szCs w:val="24"/>
    </w:rPr>
  </w:style>
  <w:style w:type="character" w:customStyle="1" w:styleId="cardChar">
    <w:name w:val="card Char"/>
    <w:link w:val="card"/>
    <w:rsid w:val="0033644F"/>
    <w:rPr>
      <w:rFonts w:ascii="Times New Roman" w:eastAsia="Times New Roman" w:hAnsi="Times New Roman" w:cs="Times New Roman"/>
      <w:sz w:val="16"/>
      <w:szCs w:val="24"/>
    </w:rPr>
  </w:style>
  <w:style w:type="character" w:customStyle="1" w:styleId="commentstext">
    <w:name w:val="comments_text"/>
    <w:rsid w:val="0033644F"/>
  </w:style>
  <w:style w:type="character" w:customStyle="1" w:styleId="Heading3Char1">
    <w:name w:val="Heading 3 Char1"/>
    <w:rsid w:val="0033644F"/>
    <w:rPr>
      <w:rFonts w:cs="Arial"/>
      <w:bCs/>
      <w:szCs w:val="26"/>
      <w:u w:val="single"/>
      <w:lang w:val="en-US" w:eastAsia="en-US" w:bidi="ar-SA"/>
    </w:rPr>
  </w:style>
  <w:style w:type="character" w:customStyle="1" w:styleId="underline">
    <w:name w:val="underline"/>
    <w:rsid w:val="0033644F"/>
    <w:rPr>
      <w:sz w:val="20"/>
      <w:u w:val="single"/>
    </w:rPr>
  </w:style>
  <w:style w:type="character" w:customStyle="1" w:styleId="CardTextChar">
    <w:name w:val="Card Text Char"/>
    <w:rsid w:val="0033644F"/>
    <w:rPr>
      <w:szCs w:val="24"/>
      <w:lang w:val="en-US" w:eastAsia="en-US" w:bidi="ar-SA"/>
    </w:rPr>
  </w:style>
  <w:style w:type="paragraph" w:customStyle="1" w:styleId="MinimizedText">
    <w:name w:val="Minimized Text"/>
    <w:link w:val="MinimizedTextChar"/>
    <w:rsid w:val="0033644F"/>
    <w:rPr>
      <w:rFonts w:eastAsia="Calibri"/>
      <w:sz w:val="16"/>
      <w:szCs w:val="24"/>
    </w:rPr>
  </w:style>
  <w:style w:type="character" w:customStyle="1" w:styleId="MinimizedTextChar">
    <w:name w:val="Minimized Text Char"/>
    <w:link w:val="MinimizedText"/>
    <w:rsid w:val="0033644F"/>
    <w:rPr>
      <w:rFonts w:eastAsia="Calibri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B2477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7545B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2"/>
    <w:qFormat/>
    <w:rsid w:val="00A8271D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E0ACB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1E0ACB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7545B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A8271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E0ACB"/>
    <w:rPr>
      <w:rFonts w:ascii="Times New Roman" w:eastAsiaTheme="majorEastAsia" w:hAnsi="Times New Roman" w:cstheme="majorBidi"/>
      <w:b/>
      <w:bCs/>
      <w:sz w:val="28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2,HHeading 3 + 12 pt,Cards + Font: 12 pt Char,Title Char,Citation Char Char Char,Style,Bold Cite Char,ci,c,Bo"/>
    <w:basedOn w:val="DefaultParagraphFont"/>
    <w:uiPriority w:val="6"/>
    <w:qFormat/>
    <w:rsid w:val="00502157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502157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1E0ACB"/>
    <w:rPr>
      <w:rFonts w:ascii="Times New Roman" w:eastAsiaTheme="majorEastAsia" w:hAnsi="Times New Roman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ox">
    <w:name w:val="Box"/>
    <w:basedOn w:val="DefaultParagraphFont"/>
    <w:uiPriority w:val="1"/>
    <w:rsid w:val="005B2477"/>
    <w:rPr>
      <w:rFonts w:ascii="Times New Roman" w:hAnsi="Times New Roman"/>
      <w:b/>
      <w:sz w:val="20"/>
      <w:u w:val="single"/>
      <w:bdr w:val="single" w:sz="4" w:space="0" w:color="auto"/>
    </w:rPr>
  </w:style>
  <w:style w:type="paragraph" w:customStyle="1" w:styleId="TagNew">
    <w:name w:val="Tag_New"/>
    <w:qFormat/>
    <w:rsid w:val="0033644F"/>
    <w:pPr>
      <w:spacing w:after="0" w:line="240" w:lineRule="auto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CharCharChar">
    <w:name w:val="Char Char Char"/>
    <w:basedOn w:val="DefaultParagraphFont"/>
    <w:rsid w:val="0033644F"/>
    <w:rPr>
      <w:rFonts w:cs="Arial"/>
      <w:bCs/>
      <w:szCs w:val="26"/>
      <w:u w:val="single"/>
      <w:lang w:val="en-US" w:eastAsia="en-US" w:bidi="ar-SA"/>
    </w:rPr>
  </w:style>
  <w:style w:type="character" w:customStyle="1" w:styleId="underline2">
    <w:name w:val="underline2"/>
    <w:basedOn w:val="DefaultParagraphFont"/>
    <w:rsid w:val="0033644F"/>
    <w:rPr>
      <w:u w:val="single"/>
    </w:rPr>
  </w:style>
  <w:style w:type="character" w:customStyle="1" w:styleId="UnderlineBold">
    <w:name w:val="Underline + Bold"/>
    <w:uiPriority w:val="1"/>
    <w:qFormat/>
    <w:rsid w:val="0033644F"/>
    <w:rPr>
      <w:b/>
      <w:sz w:val="20"/>
      <w:u w:val="single"/>
    </w:rPr>
  </w:style>
  <w:style w:type="paragraph" w:customStyle="1" w:styleId="card">
    <w:name w:val="card"/>
    <w:basedOn w:val="Normal"/>
    <w:next w:val="Normal"/>
    <w:link w:val="cardChar"/>
    <w:autoRedefine/>
    <w:qFormat/>
    <w:rsid w:val="0033644F"/>
    <w:pPr>
      <w:ind w:right="288"/>
    </w:pPr>
    <w:rPr>
      <w:rFonts w:eastAsia="Times New Roman"/>
      <w:sz w:val="16"/>
      <w:szCs w:val="24"/>
    </w:rPr>
  </w:style>
  <w:style w:type="character" w:customStyle="1" w:styleId="cardChar">
    <w:name w:val="card Char"/>
    <w:link w:val="card"/>
    <w:rsid w:val="0033644F"/>
    <w:rPr>
      <w:rFonts w:ascii="Times New Roman" w:eastAsia="Times New Roman" w:hAnsi="Times New Roman" w:cs="Times New Roman"/>
      <w:sz w:val="16"/>
      <w:szCs w:val="24"/>
    </w:rPr>
  </w:style>
  <w:style w:type="character" w:customStyle="1" w:styleId="commentstext">
    <w:name w:val="comments_text"/>
    <w:rsid w:val="0033644F"/>
  </w:style>
  <w:style w:type="character" w:customStyle="1" w:styleId="Heading3Char1">
    <w:name w:val="Heading 3 Char1"/>
    <w:rsid w:val="0033644F"/>
    <w:rPr>
      <w:rFonts w:cs="Arial"/>
      <w:bCs/>
      <w:szCs w:val="26"/>
      <w:u w:val="single"/>
      <w:lang w:val="en-US" w:eastAsia="en-US" w:bidi="ar-SA"/>
    </w:rPr>
  </w:style>
  <w:style w:type="character" w:customStyle="1" w:styleId="underline">
    <w:name w:val="underline"/>
    <w:rsid w:val="0033644F"/>
    <w:rPr>
      <w:sz w:val="20"/>
      <w:u w:val="single"/>
    </w:rPr>
  </w:style>
  <w:style w:type="character" w:customStyle="1" w:styleId="CardTextChar">
    <w:name w:val="Card Text Char"/>
    <w:rsid w:val="0033644F"/>
    <w:rPr>
      <w:szCs w:val="24"/>
      <w:lang w:val="en-US" w:eastAsia="en-US" w:bidi="ar-SA"/>
    </w:rPr>
  </w:style>
  <w:style w:type="paragraph" w:customStyle="1" w:styleId="MinimizedText">
    <w:name w:val="Minimized Text"/>
    <w:link w:val="MinimizedTextChar"/>
    <w:rsid w:val="0033644F"/>
    <w:rPr>
      <w:rFonts w:eastAsia="Calibri"/>
      <w:sz w:val="16"/>
      <w:szCs w:val="24"/>
    </w:rPr>
  </w:style>
  <w:style w:type="character" w:customStyle="1" w:styleId="MinimizedTextChar">
    <w:name w:val="Minimized Text Char"/>
    <w:link w:val="MinimizedText"/>
    <w:rsid w:val="0033644F"/>
    <w:rPr>
      <w:rFonts w:eastAsia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new.ans.org/pi/resources/myths/" TargetMode="External"/><Relationship Id="rId18" Type="http://schemas.openxmlformats.org/officeDocument/2006/relationships/hyperlink" Target="http://dyn.politico.com/printstory.cfm?uuid=161EF282-72F9-4D48-8B9C-C5B3396CA0E6" TargetMode="External"/><Relationship Id="rId26" Type="http://schemas.openxmlformats.org/officeDocument/2006/relationships/hyperlink" Target="http://www.bioprepwatch.com/us_bioterror_policy/u-s-assumes-leadership-of-g8s-non-proliferation-bodies/322874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guardian.co.uk/environment/2011/jun/23/thorium-nuclear-uranium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marketwatch.com/story/oil-futures-slide-further-test-91-a-barrel-2012-09-20?link=MW_latest_news" TargetMode="External"/><Relationship Id="rId17" Type="http://schemas.openxmlformats.org/officeDocument/2006/relationships/hyperlink" Target="http://www.theamericanconservative.com/larison/u-s-russian-relations-would-get-much-worse-under-romney/" TargetMode="External"/><Relationship Id="rId25" Type="http://schemas.openxmlformats.org/officeDocument/2006/relationships/hyperlink" Target="http://www.bioprepwatch.com/author/jeffrey_bigongiar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ipsnews.net/2012/09/u-s-advantage-obama-as-election-begins-in-earnest/" TargetMode="External"/><Relationship Id="rId20" Type="http://schemas.openxmlformats.org/officeDocument/2006/relationships/hyperlink" Target="http://www.theecologist.org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prospect.org/cs/articles?article=the_power_of_the_pen" TargetMode="External"/><Relationship Id="rId24" Type="http://schemas.openxmlformats.org/officeDocument/2006/relationships/hyperlink" Target="http://www.bioprepwatch.com/us_bioterror_policy/u-s-assumes-leadership-of-g8s-non-proliferation-bodies/322874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telegraph.co.uk/news/worldnews/wikileaks/8298427/WikiLeaks-tension-in-the-Middle-East-and-Asia-has-direct-potential-to-lead-to-nuclear-war.html" TargetMode="External"/><Relationship Id="rId23" Type="http://schemas.openxmlformats.org/officeDocument/2006/relationships/hyperlink" Target="http://nationalinterest.org/blog/the-skeptics/romney-russia-complicating-american-relationships-6836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www.guardian.co.uk/profile/eifion-re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ft.com/intl/cms/s/0/87d60044-5bbb-11e0-b8e7-00144feab49a.html" TargetMode="External"/><Relationship Id="rId22" Type="http://schemas.openxmlformats.org/officeDocument/2006/relationships/hyperlink" Target="http://www.thepeoplesvoice.org/TPV3/Voices.php/2009/08/14/resisting-climate-hysteria" TargetMode="External"/><Relationship Id="rId27" Type="http://schemas.openxmlformats.org/officeDocument/2006/relationships/hyperlink" Target="http://ieer.org/wp/wp-content/uploads/2012/04/thorium2009factsheet.pdf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95D45C-BD63-43E3-9D65-2AE52C1AF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11</Pages>
  <Words>2664</Words>
  <Characters>14681</Characters>
  <Application>Microsoft Office Word</Application>
  <DocSecurity>0</DocSecurity>
  <Lines>134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Alex, Team 2012</dc:creator>
  <cp:lastModifiedBy>Alex, Team 2012</cp:lastModifiedBy>
  <cp:revision>1</cp:revision>
  <dcterms:created xsi:type="dcterms:W3CDTF">2012-09-25T23:02:00Z</dcterms:created>
  <dcterms:modified xsi:type="dcterms:W3CDTF">2012-09-25T23:03:00Z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