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352" w:rsidRDefault="00E63352" w:rsidP="00E63352">
      <w:pPr>
        <w:pStyle w:val="Heading3"/>
      </w:pPr>
      <w:r>
        <w:t>Warming Defense</w:t>
      </w:r>
    </w:p>
    <w:p w:rsidR="00E63352" w:rsidRPr="00531B83" w:rsidRDefault="00E63352" w:rsidP="00E63352">
      <w:pPr>
        <w:pStyle w:val="Heading4"/>
        <w:rPr>
          <w:rFonts w:cs="Times New Roman"/>
        </w:rPr>
      </w:pPr>
      <w:r w:rsidRPr="00531B83">
        <w:rPr>
          <w:rFonts w:cs="Times New Roman"/>
        </w:rPr>
        <w:t>Warming doesn’t cause extinction – past temperature fluctuations prove</w:t>
      </w:r>
    </w:p>
    <w:p w:rsidR="00E63352" w:rsidRPr="00DB045B" w:rsidRDefault="00E63352" w:rsidP="00E63352">
      <w:proofErr w:type="spellStart"/>
      <w:r>
        <w:rPr>
          <w:b/>
        </w:rPr>
        <w:t>Stampf</w:t>
      </w:r>
      <w:proofErr w:type="spellEnd"/>
      <w:r w:rsidRPr="00531B83">
        <w:rPr>
          <w:b/>
        </w:rPr>
        <w:t xml:space="preserve"> 7</w:t>
      </w:r>
      <w:r w:rsidRPr="00531B83">
        <w:t xml:space="preserve"> (Olaf, staff writer for Spiegel Online, 5/5. “Not the End of the World as we Know it,” </w:t>
      </w:r>
      <w:hyperlink r:id="rId5" w:history="1">
        <w:r w:rsidRPr="00531B83">
          <w:t>http://www.spiegel.de/international/germany/0,1518,481684,00.html</w:t>
        </w:r>
      </w:hyperlink>
      <w:r w:rsidRPr="00531B83">
        <w:t>)</w:t>
      </w:r>
    </w:p>
    <w:p w:rsidR="00E63352" w:rsidRDefault="00E63352" w:rsidP="00E63352">
      <w:r w:rsidRPr="00531B83">
        <w:t xml:space="preserve">But </w:t>
      </w:r>
      <w:r w:rsidRPr="00DC69E0">
        <w:rPr>
          <w:highlight w:val="yellow"/>
          <w:u w:val="single"/>
        </w:rPr>
        <w:t>even</w:t>
      </w:r>
      <w:r w:rsidRPr="00531B83">
        <w:rPr>
          <w:u w:val="single"/>
        </w:rPr>
        <w:t xml:space="preserve"> this </w:t>
      </w:r>
      <w:r w:rsidRPr="00DC69E0">
        <w:rPr>
          <w:highlight w:val="yellow"/>
          <w:u w:val="single"/>
        </w:rPr>
        <w:t>moderate warming would</w:t>
      </w:r>
      <w:r w:rsidRPr="00531B83">
        <w:rPr>
          <w:u w:val="single"/>
        </w:rPr>
        <w:t xml:space="preserve"> likely </w:t>
      </w:r>
      <w:r w:rsidRPr="00DC69E0">
        <w:rPr>
          <w:highlight w:val="yellow"/>
          <w:u w:val="single"/>
        </w:rPr>
        <w:t>have far fewer apocalyptic consequences</w:t>
      </w:r>
      <w:r w:rsidRPr="00531B83">
        <w:t xml:space="preserve"> </w:t>
      </w:r>
      <w:r w:rsidRPr="00531B83">
        <w:rPr>
          <w:u w:val="single"/>
        </w:rPr>
        <w:t>than many a prophet of doom would have us believe</w:t>
      </w:r>
      <w:r w:rsidRPr="00531B83">
        <w:t>. For one thing, the more paleontologists and geologists study the history of the earth's climate, the more clearly do they recognize just how much</w:t>
      </w:r>
      <w:r w:rsidRPr="00531B83">
        <w:rPr>
          <w:sz w:val="16"/>
        </w:rPr>
        <w:t xml:space="preserve"> </w:t>
      </w:r>
      <w:r w:rsidRPr="00DC69E0">
        <w:rPr>
          <w:highlight w:val="yellow"/>
          <w:u w:val="single"/>
        </w:rPr>
        <w:t xml:space="preserve">temperatures have fluctuated in both directions </w:t>
      </w:r>
      <w:r w:rsidRPr="00DB045B">
        <w:rPr>
          <w:u w:val="single"/>
        </w:rPr>
        <w:t xml:space="preserve">in the past. Even </w:t>
      </w:r>
      <w:r w:rsidRPr="00DC69E0">
        <w:rPr>
          <w:highlight w:val="yellow"/>
          <w:u w:val="single"/>
        </w:rPr>
        <w:t xml:space="preserve">major fluctuations appear to be completely natural </w:t>
      </w:r>
      <w:r w:rsidRPr="00DB045B">
        <w:rPr>
          <w:u w:val="single"/>
        </w:rPr>
        <w:t>phenomena</w:t>
      </w:r>
      <w:r w:rsidRPr="00DB045B">
        <w:rPr>
          <w:sz w:val="16"/>
        </w:rPr>
        <w:t>.</w:t>
      </w:r>
      <w:r w:rsidRPr="00531B83">
        <w:rPr>
          <w:sz w:val="16"/>
        </w:rPr>
        <w:t xml:space="preserve"> </w:t>
      </w:r>
      <w:r w:rsidRPr="00531B83">
        <w:t>Additionally, some</w:t>
      </w:r>
      <w:r w:rsidRPr="00531B83">
        <w:rPr>
          <w:sz w:val="16"/>
          <w:u w:val="single"/>
        </w:rPr>
        <w:t xml:space="preserve"> </w:t>
      </w:r>
      <w:r w:rsidRPr="00531B83">
        <w:rPr>
          <w:u w:val="single"/>
        </w:rPr>
        <w:t>environmentalists doubt that the large-scale extinction of animals and plants some have predicted will in fact come about. "A</w:t>
      </w:r>
      <w:r w:rsidRPr="00531B83">
        <w:t xml:space="preserve"> </w:t>
      </w:r>
      <w:r w:rsidRPr="00DB045B">
        <w:rPr>
          <w:u w:val="single"/>
        </w:rPr>
        <w:t>warmer climate helps promote species diversity</w:t>
      </w:r>
      <w:r w:rsidRPr="00DC69E0">
        <w:rPr>
          <w:highlight w:val="yellow"/>
          <w:u w:val="single"/>
        </w:rPr>
        <w:t>,</w:t>
      </w:r>
      <w:r w:rsidRPr="00531B83">
        <w:rPr>
          <w:u w:val="single"/>
        </w:rPr>
        <w:t xml:space="preserve">" says Munich zoologist Josef </w:t>
      </w:r>
      <w:proofErr w:type="spellStart"/>
      <w:r w:rsidRPr="00531B83">
        <w:rPr>
          <w:u w:val="single"/>
        </w:rPr>
        <w:t>Reichholf</w:t>
      </w:r>
      <w:proofErr w:type="spellEnd"/>
      <w:r w:rsidRPr="00531B83">
        <w:rPr>
          <w:u w:val="single"/>
        </w:rPr>
        <w:t xml:space="preserve">. Also, more detailed simulations have allowed climate researchers to paint a considerably less dire picture than in the past -- </w:t>
      </w:r>
      <w:r w:rsidRPr="00DC69E0">
        <w:rPr>
          <w:highlight w:val="yellow"/>
          <w:u w:val="single"/>
        </w:rPr>
        <w:t xml:space="preserve">gone is the talk of </w:t>
      </w:r>
      <w:r w:rsidRPr="00DB045B">
        <w:rPr>
          <w:u w:val="single"/>
        </w:rPr>
        <w:t>giant storms</w:t>
      </w:r>
      <w:r w:rsidRPr="00DC69E0">
        <w:rPr>
          <w:highlight w:val="yellow"/>
          <w:u w:val="single"/>
        </w:rPr>
        <w:t>, the melting of the Antarctic ice shield and flooding of major cities</w:t>
      </w:r>
      <w:r w:rsidRPr="00531B83">
        <w:rPr>
          <w:u w:val="single"/>
        </w:rPr>
        <w:t xml:space="preserve">. Improved regionalized models also show that </w:t>
      </w:r>
      <w:r w:rsidRPr="00DC69E0">
        <w:rPr>
          <w:highlight w:val="yellow"/>
          <w:u w:val="single"/>
        </w:rPr>
        <w:t>climate change can bring</w:t>
      </w:r>
      <w:r w:rsidRPr="00531B83">
        <w:rPr>
          <w:u w:val="single"/>
        </w:rPr>
        <w:t xml:space="preserve"> not only drawbacks, but also </w:t>
      </w:r>
      <w:r w:rsidRPr="00DC69E0">
        <w:rPr>
          <w:highlight w:val="yellow"/>
          <w:u w:val="single"/>
        </w:rPr>
        <w:t>significant benefits</w:t>
      </w:r>
      <w:r w:rsidRPr="00531B83">
        <w:rPr>
          <w:sz w:val="16"/>
        </w:rPr>
        <w:t xml:space="preserve">, </w:t>
      </w:r>
      <w:r w:rsidRPr="00531B83">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E63352" w:rsidRPr="00053160" w:rsidRDefault="00E63352" w:rsidP="00E63352">
      <w:pPr>
        <w:pStyle w:val="Heading4"/>
      </w:pPr>
      <w:r>
        <w:t>-- Environment is resilient</w:t>
      </w:r>
    </w:p>
    <w:p w:rsidR="00E63352" w:rsidRPr="00053160" w:rsidRDefault="00E63352" w:rsidP="00E63352">
      <w:r w:rsidRPr="00053160">
        <w:rPr>
          <w:rStyle w:val="Heading2Char3"/>
        </w:rPr>
        <w:t>Easterbrook 95</w:t>
      </w:r>
      <w:r>
        <w:t xml:space="preserve"> (Gregg, Distinguished Fellow – </w:t>
      </w:r>
      <w:proofErr w:type="spellStart"/>
      <w:r>
        <w:t>Fullbright</w:t>
      </w:r>
      <w:proofErr w:type="spellEnd"/>
      <w:r>
        <w:t xml:space="preserve"> Foundation, A Moment on Earth, p. 25)</w:t>
      </w:r>
    </w:p>
    <w:p w:rsidR="00E63352" w:rsidRDefault="00E63352" w:rsidP="00E63352">
      <w:r w:rsidRPr="00053160">
        <w:t xml:space="preserve">In the aftermath of events such as </w:t>
      </w:r>
      <w:smartTag w:uri="urn:schemas-microsoft-com:office:smarttags" w:element="place">
        <w:smartTag w:uri="urn:schemas-microsoft-com:office:smarttags" w:element="PlaceName">
          <w:r w:rsidRPr="00053160">
            <w:t>Love</w:t>
          </w:r>
        </w:smartTag>
        <w:r w:rsidRPr="00053160">
          <w:t xml:space="preserve"> </w:t>
        </w:r>
        <w:smartTag w:uri="urn:schemas-microsoft-com:office:smarttags" w:element="PlaceType">
          <w:r w:rsidRPr="00053160">
            <w:t>Canal</w:t>
          </w:r>
        </w:smartTag>
      </w:smartTag>
      <w:r w:rsidRPr="00053160">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931AEF">
        <w:rPr>
          <w:rStyle w:val="StyleBoldUnderline"/>
          <w:b/>
          <w:highlight w:val="yellow"/>
        </w:rPr>
        <w:t>The environment</w:t>
      </w:r>
      <w:r w:rsidRPr="00931AEF">
        <w:rPr>
          <w:highlight w:val="yellow"/>
        </w:rPr>
        <w:t xml:space="preserve"> </w:t>
      </w:r>
      <w:r w:rsidRPr="00053160">
        <w:t xml:space="preserve">that contains them </w:t>
      </w:r>
      <w:r w:rsidRPr="00931AEF">
        <w:rPr>
          <w:rStyle w:val="StyleBoldUnderline"/>
          <w:b/>
          <w:highlight w:val="yellow"/>
        </w:rPr>
        <w:t>is</w:t>
      </w:r>
      <w:r w:rsidRPr="00053160">
        <w:t xml:space="preserve"> </w:t>
      </w:r>
      <w:r w:rsidRPr="00053160">
        <w:rPr>
          <w:rFonts w:eastAsia="Calibri"/>
        </w:rPr>
        <w:t>close to</w:t>
      </w:r>
      <w:r w:rsidRPr="00053160">
        <w:t xml:space="preserve"> </w:t>
      </w:r>
      <w:r w:rsidRPr="00931AEF">
        <w:rPr>
          <w:rStyle w:val="StyleBoldUnderline"/>
          <w:b/>
          <w:highlight w:val="yellow"/>
          <w:bdr w:val="single" w:sz="4" w:space="0" w:color="auto"/>
        </w:rPr>
        <w:t>indestructible</w:t>
      </w:r>
      <w:r w:rsidRPr="00053160">
        <w:t xml:space="preserve">.   </w:t>
      </w:r>
      <w:r w:rsidRPr="00D23DFA">
        <w:rPr>
          <w:rStyle w:val="StyleBoldUnderline"/>
          <w:highlight w:val="yellow"/>
        </w:rPr>
        <w:t>The</w:t>
      </w:r>
      <w:r w:rsidRPr="00053160">
        <w:t xml:space="preserve"> living </w:t>
      </w:r>
      <w:r w:rsidRPr="00D23DFA">
        <w:rPr>
          <w:rStyle w:val="StyleBoldUnderline"/>
          <w:highlight w:val="yellow"/>
        </w:rPr>
        <w:t>environment</w:t>
      </w:r>
      <w:r w:rsidRPr="00053160">
        <w:t xml:space="preserve"> of Earth has </w:t>
      </w:r>
      <w:r w:rsidRPr="00D23DFA">
        <w:rPr>
          <w:rStyle w:val="StyleBoldUnderline"/>
          <w:highlight w:val="yellow"/>
        </w:rPr>
        <w:t>survived ice ages</w:t>
      </w:r>
      <w:r w:rsidRPr="00053160">
        <w:t xml:space="preserve">; bombardments of cosmic radiation more deadly than </w:t>
      </w:r>
      <w:r w:rsidRPr="00053160">
        <w:rPr>
          <w:rStyle w:val="StyleBoldUnderline"/>
        </w:rPr>
        <w:t>atomic fallout</w:t>
      </w:r>
      <w:r w:rsidRPr="00053160">
        <w:t xml:space="preserve">; solar radiation more powerful than the worst-case projection for </w:t>
      </w:r>
      <w:r w:rsidRPr="00D23DFA">
        <w:rPr>
          <w:rStyle w:val="StyleBoldUnderline"/>
          <w:highlight w:val="yellow"/>
        </w:rPr>
        <w:t>ozone depletion</w:t>
      </w:r>
      <w:r w:rsidRPr="00053160">
        <w:t xml:space="preserve">; thousand-year periods of intense </w:t>
      </w:r>
      <w:r w:rsidRPr="00053160">
        <w:rPr>
          <w:rStyle w:val="StyleBoldUnderline"/>
        </w:rPr>
        <w:t>volcanism</w:t>
      </w:r>
      <w:r w:rsidRPr="00053160">
        <w:t xml:space="preserve"> releasing global air pollution far worse than that made by any factory; </w:t>
      </w:r>
      <w:r w:rsidRPr="00053160">
        <w:rPr>
          <w:rStyle w:val="StyleBoldUnderline"/>
        </w:rPr>
        <w:t>reversals of</w:t>
      </w:r>
      <w:r w:rsidRPr="00053160">
        <w:t xml:space="preserve"> the planet's magnetic </w:t>
      </w:r>
      <w:r w:rsidRPr="00053160">
        <w:rPr>
          <w:rStyle w:val="StyleBoldUnderline"/>
        </w:rPr>
        <w:t>poles</w:t>
      </w:r>
      <w:r w:rsidRPr="00053160">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53160">
        <w:rPr>
          <w:rStyle w:val="StyleBoldUnderline"/>
        </w:rPr>
        <w:t>collisions of asteroids</w:t>
      </w:r>
      <w:r w:rsidRPr="00053160">
        <w:t xml:space="preserve"> and comets bearing far more force than man's nuclear arsenals; and the years without summer that followed these impacts.   </w:t>
      </w:r>
      <w:r w:rsidRPr="00053160">
        <w:rPr>
          <w:rStyle w:val="StyleBoldUnderline"/>
        </w:rPr>
        <w:t>Yet hearts beat on, and petals unfold still</w:t>
      </w:r>
      <w:r w:rsidRPr="00053160">
        <w:t xml:space="preserve">. </w:t>
      </w:r>
      <w:r w:rsidRPr="00D23DFA">
        <w:rPr>
          <w:rStyle w:val="StyleBoldUnderline"/>
          <w:highlight w:val="yellow"/>
        </w:rPr>
        <w:t>Were the environment fragile it would have expired many eons before</w:t>
      </w:r>
      <w:r w:rsidRPr="00D23DFA">
        <w:rPr>
          <w:highlight w:val="yellow"/>
        </w:rPr>
        <w:t xml:space="preserve"> </w:t>
      </w:r>
      <w:r w:rsidRPr="00053160">
        <w:t xml:space="preserve">the advent of the industrial affronts of the dreaming ape. </w:t>
      </w:r>
      <w:r w:rsidRPr="00D23DFA">
        <w:rPr>
          <w:rStyle w:val="StyleBoldUnderline"/>
          <w:b/>
          <w:highlight w:val="yellow"/>
        </w:rPr>
        <w:t>Human assaults</w:t>
      </w:r>
      <w:r w:rsidRPr="00D23DFA">
        <w:rPr>
          <w:highlight w:val="yellow"/>
        </w:rPr>
        <w:t xml:space="preserve"> </w:t>
      </w:r>
      <w:r w:rsidRPr="00053160">
        <w:t xml:space="preserve">on the environment, though mischievous, </w:t>
      </w:r>
      <w:r w:rsidRPr="00D23DFA">
        <w:rPr>
          <w:rStyle w:val="StyleBoldUnderline"/>
          <w:b/>
          <w:highlight w:val="yellow"/>
        </w:rPr>
        <w:t>are</w:t>
      </w:r>
      <w:r w:rsidRPr="00D23DFA">
        <w:rPr>
          <w:highlight w:val="yellow"/>
        </w:rPr>
        <w:t xml:space="preserve"> </w:t>
      </w:r>
      <w:proofErr w:type="gramStart"/>
      <w:r w:rsidRPr="00D23DFA">
        <w:rPr>
          <w:rStyle w:val="StyleBoldUnderline"/>
          <w:b/>
          <w:highlight w:val="yellow"/>
          <w:bdr w:val="single" w:sz="4" w:space="0" w:color="auto"/>
        </w:rPr>
        <w:t>pinpricks</w:t>
      </w:r>
      <w:r w:rsidRPr="00D23DFA">
        <w:rPr>
          <w:highlight w:val="yellow"/>
        </w:rPr>
        <w:t xml:space="preserve"> </w:t>
      </w:r>
      <w:r w:rsidRPr="00D23DFA">
        <w:rPr>
          <w:rStyle w:val="StyleBoldUnderline"/>
          <w:highlight w:val="yellow"/>
        </w:rPr>
        <w:t>compared to forces of the magnitude nature is</w:t>
      </w:r>
      <w:proofErr w:type="gramEnd"/>
      <w:r w:rsidRPr="00D23DFA">
        <w:rPr>
          <w:rStyle w:val="StyleBoldUnderline"/>
          <w:highlight w:val="yellow"/>
        </w:rPr>
        <w:t xml:space="preserve"> </w:t>
      </w:r>
      <w:r w:rsidRPr="00D23DFA">
        <w:rPr>
          <w:rStyle w:val="StyleBoldUnderline"/>
          <w:b/>
          <w:highlight w:val="yellow"/>
        </w:rPr>
        <w:t>accustomed to resisting</w:t>
      </w:r>
      <w:r w:rsidRPr="00D23DFA">
        <w:rPr>
          <w:highlight w:val="yellow"/>
        </w:rPr>
        <w:t>.</w:t>
      </w:r>
      <w:r w:rsidRPr="00053160">
        <w:t xml:space="preserve"> </w:t>
      </w:r>
    </w:p>
    <w:p w:rsidR="00E63352" w:rsidRDefault="00E63352" w:rsidP="00E63352">
      <w:pPr>
        <w:pStyle w:val="Heading4"/>
      </w:pPr>
      <w:r>
        <w:t>-- Ozone stable – and no impact</w:t>
      </w:r>
    </w:p>
    <w:p w:rsidR="00E63352" w:rsidRDefault="00E63352" w:rsidP="00E63352">
      <w:r w:rsidRPr="00BD484D">
        <w:rPr>
          <w:rStyle w:val="Heading2Char3"/>
        </w:rPr>
        <w:t>Lieberman 7</w:t>
      </w:r>
      <w:r>
        <w:t xml:space="preserve"> (Ben, Senior Policy Analyst – Heritage Foundation, “Ozone: The Hole Truth”, </w:t>
      </w:r>
      <w:proofErr w:type="gramStart"/>
      <w:r>
        <w:t>The</w:t>
      </w:r>
      <w:proofErr w:type="gramEnd"/>
      <w:r>
        <w:t xml:space="preserve"> </w:t>
      </w:r>
      <w:smartTag w:uri="urn:schemas-microsoft-com:office:smarttags" w:element="place">
        <w:smartTag w:uri="urn:schemas-microsoft-com:office:smarttags" w:element="State">
          <w:r>
            <w:t>Washington</w:t>
          </w:r>
        </w:smartTag>
      </w:smartTag>
      <w:r>
        <w:t xml:space="preserve"> Times, 9-19, Lexis)</w:t>
      </w:r>
    </w:p>
    <w:p w:rsidR="00E63352" w:rsidRDefault="00E63352" w:rsidP="00E63352"/>
    <w:p w:rsidR="007C6A1C" w:rsidRDefault="00E63352" w:rsidP="00E63352">
      <w:r w:rsidRPr="00BD484D">
        <w:rPr>
          <w:rStyle w:val="StyleBoldUnderline"/>
        </w:rPr>
        <w:t>Environmentalists have made</w:t>
      </w:r>
      <w:r>
        <w:t xml:space="preserve"> many </w:t>
      </w:r>
      <w:r w:rsidRPr="00BD484D">
        <w:rPr>
          <w:rStyle w:val="StyleBoldUnderline"/>
        </w:rPr>
        <w:t>apocalyptic predictions over</w:t>
      </w:r>
      <w:r>
        <w:t xml:space="preserve"> the last several </w:t>
      </w:r>
      <w:r w:rsidRPr="00BD484D">
        <w:rPr>
          <w:rStyle w:val="StyleBoldUnderline"/>
        </w:rPr>
        <w:t>decades</w:t>
      </w:r>
      <w:r>
        <w:t xml:space="preserve">. </w:t>
      </w:r>
      <w:r w:rsidRPr="00BD484D">
        <w:rPr>
          <w:rStyle w:val="StyleBoldUnderline"/>
        </w:rPr>
        <w:t>Virtually none has come to pass</w:t>
      </w:r>
      <w:r>
        <w:t xml:space="preserve">. Yet each time, the greens and their political allies proclaim victory, arguing their preventive prescriptions averted disaster. Such is the case with the 1987 Montreal Protocol </w:t>
      </w:r>
      <w:proofErr w:type="gramStart"/>
      <w:r>
        <w:t>On Substances That Deplete The</w:t>
      </w:r>
      <w:proofErr w:type="gramEnd"/>
      <w:r>
        <w:t xml:space="preserve"> Ozone Layer (Montreal Protocol). The </w:t>
      </w:r>
      <w:r w:rsidRPr="004F0D85">
        <w:rPr>
          <w:rStyle w:val="StyleBoldUnderline"/>
          <w:highlight w:val="yellow"/>
        </w:rPr>
        <w:t>lurid predictions of ozone depletion</w:t>
      </w:r>
      <w:r>
        <w:t xml:space="preserve">-induced skin cancer epidemics, ecosystem destruction and others </w:t>
      </w:r>
      <w:r w:rsidRPr="004F0D85">
        <w:rPr>
          <w:rStyle w:val="StyleBoldUnderline"/>
          <w:highlight w:val="yellow"/>
        </w:rPr>
        <w:t>haven't come true</w:t>
      </w:r>
      <w:r>
        <w:t xml:space="preserve">, for which Montreal Protocol proponents congratulate </w:t>
      </w:r>
      <w:proofErr w:type="gramStart"/>
      <w:r>
        <w:t>themselves</w:t>
      </w:r>
      <w:proofErr w:type="gramEnd"/>
      <w:r>
        <w:t xml:space="preserve">. But in retrospect, the evidence shows </w:t>
      </w:r>
      <w:r w:rsidRPr="004F0D85">
        <w:rPr>
          <w:rStyle w:val="StyleBoldUnderline"/>
          <w:highlight w:val="yellow"/>
        </w:rPr>
        <w:t>ozone depletion was</w:t>
      </w:r>
      <w:r w:rsidRPr="004F0D85">
        <w:rPr>
          <w:highlight w:val="yellow"/>
        </w:rPr>
        <w:t xml:space="preserve"> </w:t>
      </w:r>
      <w:r>
        <w:t xml:space="preserve">an </w:t>
      </w:r>
      <w:r w:rsidRPr="004F0D85">
        <w:rPr>
          <w:rStyle w:val="StyleBoldUnderline"/>
          <w:highlight w:val="yellow"/>
        </w:rPr>
        <w:t>exaggerated</w:t>
      </w:r>
      <w:r>
        <w:t xml:space="preserve"> threat in the first place. As the treaty parties return to </w:t>
      </w:r>
      <w:smartTag w:uri="urn:schemas-microsoft-com:office:smarttags" w:element="place">
        <w:smartTag w:uri="urn:schemas-microsoft-com:office:smarttags" w:element="City">
          <w:r>
            <w:t>Montreal</w:t>
          </w:r>
        </w:smartTag>
      </w:smartTag>
      <w:r>
        <w:t xml:space="preserve"> for their 20th anniversary meeting it should be cause for reflection, not celebration, especially for those who hope to repeat this "success story" in the context of global warming. The treaty came about over legitimate but overstated concerns that chlorofluorocarbons (CFCs, a then-widely used class of refrigerants) and other compounds were rising to the stratosphere and destroying ozone molecules. These molecules, collectively known as the ozone layer, shield the Earth from excessive ultraviolet-B radiation (UVB) from the sun. The Montreal Protocol's provisions were tightened in 1990 and again in 1992, culminating with a CFC ban in most developed nations by 1996. So what do we know now? As far as ozone depletion is concerned, </w:t>
      </w:r>
      <w:r w:rsidRPr="004F0D85">
        <w:rPr>
          <w:rStyle w:val="StyleBoldUnderline"/>
          <w:highlight w:val="yellow"/>
        </w:rPr>
        <w:t>the thinning of the ozone layer</w:t>
      </w:r>
      <w:r w:rsidRPr="004F0D85">
        <w:rPr>
          <w:highlight w:val="yellow"/>
        </w:rPr>
        <w:t xml:space="preserve"> </w:t>
      </w:r>
      <w:r>
        <w:t xml:space="preserve">that occurred throughout the 1980s apparently </w:t>
      </w:r>
      <w:r w:rsidRPr="004F0D85">
        <w:rPr>
          <w:rStyle w:val="StyleBoldUnderline"/>
          <w:highlight w:val="yellow"/>
        </w:rPr>
        <w:t xml:space="preserve">stopped in the </w:t>
      </w:r>
      <w:r w:rsidRPr="00BD484D">
        <w:rPr>
          <w:rStyle w:val="StyleBoldUnderline"/>
        </w:rPr>
        <w:t>early</w:t>
      </w:r>
      <w:r>
        <w:t xml:space="preserve"> 19</w:t>
      </w:r>
      <w:r w:rsidRPr="004F0D85">
        <w:rPr>
          <w:rStyle w:val="StyleBoldUnderline"/>
          <w:highlight w:val="yellow"/>
          <w:bdr w:val="single" w:sz="4" w:space="0" w:color="auto"/>
        </w:rPr>
        <w:t>90s</w:t>
      </w:r>
      <w:r>
        <w:t xml:space="preserve">, too soon to credit the Montreal Protocol. A 1998 World Meteorological Organization (WMO) report said: "Since 1991, the linear [downward] trend observed </w:t>
      </w:r>
      <w:r>
        <w:lastRenderedPageBreak/>
        <w:t xml:space="preserve">during the 1980s has not continued, but rather total column </w:t>
      </w:r>
      <w:r w:rsidRPr="004F0D85">
        <w:rPr>
          <w:rStyle w:val="StyleBoldUnderline"/>
          <w:highlight w:val="yellow"/>
        </w:rPr>
        <w:t>ozone has been</w:t>
      </w:r>
      <w:r w:rsidRPr="004F0D85">
        <w:rPr>
          <w:highlight w:val="yellow"/>
        </w:rPr>
        <w:t xml:space="preserve"> </w:t>
      </w:r>
      <w:r>
        <w:t xml:space="preserve">almost </w:t>
      </w:r>
      <w:r w:rsidRPr="004F0D85">
        <w:rPr>
          <w:rStyle w:val="StyleBoldUnderline"/>
          <w:b/>
          <w:highlight w:val="yellow"/>
        </w:rPr>
        <w:t>constant</w:t>
      </w:r>
      <w:r>
        <w:t xml:space="preserve">." However, the same report noted that the stratospheric concentrations of the offending compounds were still increasing through 1998. This lends credence to the skeptical view, widely derided at the time of the Montreal Protocol, that </w:t>
      </w:r>
      <w:r w:rsidRPr="004F0D85">
        <w:rPr>
          <w:rStyle w:val="StyleBoldUnderline"/>
          <w:highlight w:val="yellow"/>
        </w:rPr>
        <w:t>natural variations</w:t>
      </w:r>
      <w:r w:rsidRPr="004F0D85">
        <w:rPr>
          <w:highlight w:val="yellow"/>
        </w:rPr>
        <w:t xml:space="preserve"> </w:t>
      </w:r>
      <w:r>
        <w:t xml:space="preserve">better </w:t>
      </w:r>
      <w:r w:rsidRPr="004F0D85">
        <w:rPr>
          <w:rStyle w:val="StyleBoldUnderline"/>
          <w:highlight w:val="yellow"/>
        </w:rPr>
        <w:t>explain</w:t>
      </w:r>
      <w:r>
        <w:t xml:space="preserve"> the </w:t>
      </w:r>
      <w:r w:rsidRPr="004F0D85">
        <w:rPr>
          <w:rStyle w:val="StyleBoldUnderline"/>
          <w:highlight w:val="yellow"/>
        </w:rPr>
        <w:t>fluctuations</w:t>
      </w:r>
      <w:r w:rsidRPr="00BD484D">
        <w:rPr>
          <w:rStyle w:val="StyleBoldUnderline"/>
        </w:rPr>
        <w:t xml:space="preserve"> </w:t>
      </w:r>
      <w:r w:rsidRPr="004F0D85">
        <w:rPr>
          <w:rStyle w:val="StyleBoldUnderline"/>
          <w:highlight w:val="yellow"/>
        </w:rPr>
        <w:t>in</w:t>
      </w:r>
      <w:r>
        <w:t xml:space="preserve"> the </w:t>
      </w:r>
      <w:r w:rsidRPr="00BD484D">
        <w:rPr>
          <w:rStyle w:val="StyleBoldUnderline"/>
        </w:rPr>
        <w:t xml:space="preserve">global </w:t>
      </w:r>
      <w:r w:rsidRPr="004F0D85">
        <w:rPr>
          <w:rStyle w:val="StyleBoldUnderline"/>
          <w:highlight w:val="yellow"/>
        </w:rPr>
        <w:t>ozone</w:t>
      </w:r>
      <w:r>
        <w:t xml:space="preserve"> layer. More importantly, </w:t>
      </w:r>
      <w:r w:rsidRPr="00BD484D">
        <w:rPr>
          <w:rStyle w:val="StyleBoldUnderline"/>
        </w:rPr>
        <w:t>the feared increase in</w:t>
      </w:r>
      <w:r>
        <w:t xml:space="preserve"> ground level UVB </w:t>
      </w:r>
      <w:r w:rsidRPr="00BD484D">
        <w:rPr>
          <w:rStyle w:val="StyleBoldUnderline"/>
        </w:rPr>
        <w:t>radiation</w:t>
      </w:r>
      <w:r>
        <w:t xml:space="preserve"> has also </w:t>
      </w:r>
      <w:r w:rsidRPr="00BD484D">
        <w:rPr>
          <w:rStyle w:val="StyleBoldUnderline"/>
        </w:rPr>
        <w:t>failed to materialize</w:t>
      </w:r>
      <w:r>
        <w:t xml:space="preserve">. Keep in mind that </w:t>
      </w:r>
      <w:r w:rsidRPr="004F0D85">
        <w:rPr>
          <w:rStyle w:val="StyleBoldUnderline"/>
          <w:highlight w:val="yellow"/>
        </w:rPr>
        <w:t>ozone depletion</w:t>
      </w:r>
      <w:r>
        <w:t xml:space="preserve">, in and of itself, </w:t>
      </w:r>
      <w:r w:rsidRPr="004F0D85">
        <w:rPr>
          <w:rStyle w:val="StyleBoldUnderline"/>
          <w:highlight w:val="yellow"/>
        </w:rPr>
        <w:t>doesn't</w:t>
      </w:r>
      <w:r>
        <w:t xml:space="preserve"> really </w:t>
      </w:r>
      <w:r w:rsidRPr="004F0D85">
        <w:rPr>
          <w:rStyle w:val="StyleBoldUnderline"/>
          <w:highlight w:val="yellow"/>
        </w:rPr>
        <w:t>harm</w:t>
      </w:r>
      <w:r>
        <w:t xml:space="preserve"> human </w:t>
      </w:r>
      <w:r w:rsidRPr="004F0D85">
        <w:rPr>
          <w:rStyle w:val="StyleBoldUnderline"/>
          <w:highlight w:val="yellow"/>
        </w:rPr>
        <w:t>health or the environment</w:t>
      </w:r>
      <w:r>
        <w:t xml:space="preserve">. It was the concern that an eroded ozone layer will allow more of the sun's damaging UVB rays to reach the Earth that led to the Montreal Protocol. But WMO concedes </w:t>
      </w:r>
      <w:r w:rsidRPr="004F0D85">
        <w:rPr>
          <w:rStyle w:val="StyleBoldUnderline"/>
          <w:highlight w:val="yellow"/>
        </w:rPr>
        <w:t>no statistically significant</w:t>
      </w:r>
      <w:r w:rsidRPr="004F0D85">
        <w:rPr>
          <w:highlight w:val="yellow"/>
        </w:rPr>
        <w:t xml:space="preserve"> </w:t>
      </w:r>
      <w:r>
        <w:t xml:space="preserve">long-term </w:t>
      </w:r>
      <w:r w:rsidRPr="004F0D85">
        <w:rPr>
          <w:rStyle w:val="StyleBoldUnderline"/>
          <w:highlight w:val="yellow"/>
        </w:rPr>
        <w:t>trends have been detected</w:t>
      </w:r>
      <w:r>
        <w:t xml:space="preserve">, noting earlier this year that "outside the polar regions, ozone depletion has been relatively small, hence, in many places, increases in UV due to this depletion are difficult to separate from the increases caused by other factors, such as changes in cloud and aerosol." In short, </w:t>
      </w:r>
      <w:r w:rsidRPr="004F0D85">
        <w:rPr>
          <w:rStyle w:val="StyleBoldUnderline"/>
          <w:highlight w:val="yellow"/>
        </w:rPr>
        <w:t>the impact of ozone depletion</w:t>
      </w:r>
      <w:r w:rsidRPr="004F0D85">
        <w:rPr>
          <w:highlight w:val="yellow"/>
        </w:rPr>
        <w:t xml:space="preserve"> </w:t>
      </w:r>
      <w:r>
        <w:t xml:space="preserve">on UVB over populated regions </w:t>
      </w:r>
      <w:r w:rsidRPr="004F0D85">
        <w:rPr>
          <w:rStyle w:val="StyleBoldUnderline"/>
          <w:highlight w:val="yellow"/>
        </w:rPr>
        <w:t>is so small it's hard to detect</w:t>
      </w:r>
      <w:r>
        <w:t xml:space="preserve">. Needless to say, if UVB hasn't gone up, then the fears of increased UVB-induced harm are unfounded. Indeed, the much-hyped acceleration in skin cancer rates hasn't been documented. U.S. National Cancer Institute statistics show malignant melanoma incidence and mortality, which had been undergoing a long-term increase that predates ozone depletion, has actually been leveling off during the putative ozone crisis. Further, </w:t>
      </w:r>
      <w:r w:rsidRPr="004F0D85">
        <w:rPr>
          <w:rStyle w:val="StyleBoldUnderline"/>
          <w:highlight w:val="yellow"/>
        </w:rPr>
        <w:t>no ecosystem or species was ever shown to be seriously harmed by ozone depletion</w:t>
      </w:r>
      <w:r>
        <w:t xml:space="preserve">. This is true even in </w:t>
      </w:r>
      <w:smartTag w:uri="urn:schemas-microsoft-com:office:smarttags" w:element="place">
        <w:r>
          <w:t>Antarctica</w:t>
        </w:r>
      </w:smartTag>
      <w:r>
        <w:t>, where the largest seasonal ozone losses, the so-called Antarctic ozone hole, occur annually. Also forgotten is a long list of truly ridiculous claims, such as the one from Al Gore's 1992 book "Earth in the Balance" that, thanks to the Antarctic ozone hole, "hunters now report finding blind rabbits; fisherman catch blind salmon."</w:t>
      </w:r>
      <w:r>
        <w:br/>
      </w:r>
    </w:p>
    <w:p w:rsidR="00E63352" w:rsidRDefault="00E63352" w:rsidP="00E63352">
      <w:pPr>
        <w:pStyle w:val="Heading3"/>
      </w:pPr>
      <w:r>
        <w:lastRenderedPageBreak/>
        <w:t>Quinla</w:t>
      </w:r>
      <w:bookmarkStart w:id="0" w:name="_GoBack"/>
      <w:bookmarkEnd w:id="0"/>
      <w:r>
        <w:t>n</w:t>
      </w:r>
    </w:p>
    <w:p w:rsidR="00E63352" w:rsidRPr="00514A1A" w:rsidRDefault="00E63352" w:rsidP="00E63352">
      <w:pPr>
        <w:pStyle w:val="Heading4"/>
        <w:rPr>
          <w:rFonts w:cs="Times New Roman"/>
        </w:rPr>
      </w:pPr>
      <w:r w:rsidRPr="00514A1A">
        <w:rPr>
          <w:rFonts w:cs="Times New Roman"/>
        </w:rPr>
        <w:t>-- *</w:t>
      </w:r>
      <w:r w:rsidRPr="00514A1A">
        <w:rPr>
          <w:rFonts w:cs="Times New Roman"/>
          <w:u w:val="single"/>
        </w:rPr>
        <w:t>60 years</w:t>
      </w:r>
      <w:r w:rsidRPr="00514A1A">
        <w:rPr>
          <w:rFonts w:cs="Times New Roman"/>
        </w:rPr>
        <w:t xml:space="preserve"> and </w:t>
      </w:r>
      <w:r w:rsidRPr="00514A1A">
        <w:rPr>
          <w:rFonts w:cs="Times New Roman"/>
          <w:u w:val="single"/>
        </w:rPr>
        <w:t>hundreds of incidents</w:t>
      </w:r>
      <w:r w:rsidRPr="00514A1A">
        <w:rPr>
          <w:rFonts w:cs="Times New Roman"/>
        </w:rPr>
        <w:t xml:space="preserve"> prove we’re right – accidental war is extremely unlikely</w:t>
      </w:r>
    </w:p>
    <w:p w:rsidR="00E63352" w:rsidRPr="00514A1A" w:rsidRDefault="00E63352" w:rsidP="00E63352"/>
    <w:p w:rsidR="00E63352" w:rsidRPr="00514A1A" w:rsidRDefault="00E63352" w:rsidP="00E63352">
      <w:r w:rsidRPr="00514A1A">
        <w:rPr>
          <w:b/>
          <w:bCs/>
          <w:iCs/>
          <w:szCs w:val="28"/>
        </w:rPr>
        <w:t>Quinlan 9</w:t>
      </w:r>
      <w:r w:rsidRPr="00514A1A">
        <w:t xml:space="preserve"> (Sir Michael, Consulting Senior Fellow – International Institute for Strategic Studies and Former Permanent Under-Secretary of State – UK Ministry of Defense, Thinking About Nuclear Weapons: Principles, Problems, Prospects, p. 63-69)</w:t>
      </w:r>
    </w:p>
    <w:p w:rsidR="00E63352" w:rsidRPr="00514A1A" w:rsidRDefault="00E63352" w:rsidP="00E63352"/>
    <w:p w:rsidR="00E63352" w:rsidRDefault="00E63352" w:rsidP="00E63352">
      <w:pPr>
        <w:rPr>
          <w:sz w:val="16"/>
        </w:rPr>
      </w:pPr>
      <w:r w:rsidRPr="00514A1A">
        <w:rPr>
          <w:sz w:val="16"/>
        </w:rPr>
        <w:t xml:space="preserve">Even if initial nuclear use did not quickly end the fighting, </w:t>
      </w:r>
      <w:r w:rsidRPr="00514A1A">
        <w:rPr>
          <w:bCs/>
          <w:szCs w:val="26"/>
          <w:highlight w:val="yellow"/>
          <w:u w:val="single"/>
        </w:rPr>
        <w:t>the supposition of inexorable momentum</w:t>
      </w:r>
      <w:r w:rsidRPr="00514A1A">
        <w:rPr>
          <w:bCs/>
          <w:szCs w:val="26"/>
          <w:u w:val="single"/>
        </w:rPr>
        <w:t xml:space="preserve"> in a</w:t>
      </w:r>
      <w:r w:rsidRPr="00514A1A">
        <w:rPr>
          <w:sz w:val="16"/>
        </w:rPr>
        <w:t xml:space="preserve"> developing </w:t>
      </w:r>
      <w:r w:rsidRPr="00514A1A">
        <w:rPr>
          <w:bCs/>
          <w:szCs w:val="26"/>
          <w:u w:val="single"/>
        </w:rPr>
        <w:t>exchange</w:t>
      </w:r>
      <w:r w:rsidRPr="00514A1A">
        <w:rPr>
          <w:sz w:val="16"/>
        </w:rPr>
        <w:t xml:space="preserve">, </w:t>
      </w:r>
      <w:r w:rsidRPr="00514A1A">
        <w:rPr>
          <w:bCs/>
          <w:szCs w:val="26"/>
          <w:u w:val="single"/>
        </w:rPr>
        <w:t>with</w:t>
      </w:r>
      <w:r w:rsidRPr="00514A1A">
        <w:rPr>
          <w:sz w:val="16"/>
        </w:rPr>
        <w:t xml:space="preserve"> </w:t>
      </w:r>
      <w:r w:rsidRPr="00514A1A">
        <w:rPr>
          <w:bCs/>
          <w:szCs w:val="26"/>
          <w:u w:val="single"/>
        </w:rPr>
        <w:t xml:space="preserve">each side </w:t>
      </w:r>
      <w:r w:rsidRPr="00514A1A">
        <w:rPr>
          <w:bCs/>
          <w:szCs w:val="26"/>
          <w:highlight w:val="yellow"/>
          <w:u w:val="single"/>
        </w:rPr>
        <w:t>rushing to overreaction</w:t>
      </w:r>
      <w:r w:rsidRPr="00514A1A">
        <w:rPr>
          <w:sz w:val="16"/>
        </w:rPr>
        <w:t xml:space="preserve"> amid confusion and uncertainty, </w:t>
      </w:r>
      <w:r w:rsidRPr="00514A1A">
        <w:rPr>
          <w:bCs/>
          <w:szCs w:val="26"/>
          <w:highlight w:val="yellow"/>
          <w:u w:val="single"/>
        </w:rPr>
        <w:t xml:space="preserve">is </w:t>
      </w:r>
      <w:r w:rsidRPr="00514A1A">
        <w:rPr>
          <w:b/>
          <w:bCs/>
          <w:szCs w:val="26"/>
          <w:highlight w:val="yellow"/>
          <w:u w:val="single"/>
        </w:rPr>
        <w:t>implausible</w:t>
      </w:r>
      <w:r w:rsidRPr="00514A1A">
        <w:rPr>
          <w:sz w:val="16"/>
        </w:rPr>
        <w:t xml:space="preserve">. It fails to consider what the situation of the decision-makers would really be. </w:t>
      </w:r>
      <w:r w:rsidRPr="00514A1A">
        <w:rPr>
          <w:bCs/>
          <w:szCs w:val="26"/>
          <w:highlight w:val="yellow"/>
          <w:u w:val="single"/>
        </w:rPr>
        <w:t>Neither side could want escalation</w:t>
      </w:r>
      <w:r w:rsidRPr="00514A1A">
        <w:rPr>
          <w:sz w:val="16"/>
        </w:rPr>
        <w:t xml:space="preserve">. </w:t>
      </w:r>
      <w:r w:rsidRPr="00CE5634">
        <w:rPr>
          <w:bCs/>
          <w:szCs w:val="26"/>
          <w:u w:val="single"/>
        </w:rPr>
        <w:t>Both would be appalled</w:t>
      </w:r>
      <w:r w:rsidRPr="00CE5634">
        <w:rPr>
          <w:sz w:val="16"/>
        </w:rPr>
        <w:t xml:space="preserve"> at what was going on. Both would be </w:t>
      </w:r>
      <w:r w:rsidRPr="00CE5634">
        <w:rPr>
          <w:bCs/>
          <w:szCs w:val="26"/>
          <w:u w:val="single"/>
        </w:rPr>
        <w:t>desperately looking for signs</w:t>
      </w:r>
      <w:r w:rsidRPr="00CE5634">
        <w:rPr>
          <w:sz w:val="16"/>
        </w:rPr>
        <w:t xml:space="preserve"> that </w:t>
      </w:r>
      <w:r w:rsidRPr="00CE5634">
        <w:rPr>
          <w:bCs/>
          <w:szCs w:val="26"/>
          <w:u w:val="single"/>
        </w:rPr>
        <w:t>the other was ready to</w:t>
      </w:r>
      <w:r w:rsidRPr="00CE5634">
        <w:rPr>
          <w:sz w:val="16"/>
        </w:rPr>
        <w:t xml:space="preserve"> call </w:t>
      </w:r>
      <w:r w:rsidRPr="00CE5634">
        <w:rPr>
          <w:bCs/>
          <w:szCs w:val="26"/>
          <w:u w:val="single"/>
        </w:rPr>
        <w:t>a halt</w:t>
      </w:r>
      <w:r w:rsidRPr="00CE5634">
        <w:rPr>
          <w:sz w:val="16"/>
        </w:rPr>
        <w:t xml:space="preserve">. Both, given the capacity for evasion or concealment which drive modern delivery platforms and vehicles can possess, could have in reserve significant forces invulnerable enough not to entail use-or-lose pressures.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neither side can have any predisposition to suppose, in an ambiguous situation of fearful risk, that the right course when in doubt is to go on copiously launching weapons. And none of this analysis rests on any presumption of highly subtle or pre-concerted rationality. </w:t>
      </w:r>
      <w:r w:rsidRPr="00CE5634">
        <w:rPr>
          <w:bCs/>
          <w:szCs w:val="26"/>
          <w:u w:val="single"/>
        </w:rPr>
        <w:t>The rationality required is plain</w:t>
      </w:r>
      <w:r w:rsidRPr="00CE5634">
        <w:rPr>
          <w:sz w:val="16"/>
        </w:rPr>
        <w:t>.</w:t>
      </w:r>
      <w:r w:rsidRPr="00514A1A">
        <w:rPr>
          <w:sz w:val="16"/>
        </w:rPr>
        <w:t xml:space="preserve"> </w:t>
      </w:r>
      <w:r w:rsidRPr="00514A1A">
        <w:rPr>
          <w:sz w:val="12"/>
          <w:szCs w:val="12"/>
        </w:rPr>
        <w:t xml:space="preserve">The argument is reinforced if we consider the possible reasoning of an aggressor at a more dispassionate level. Any substantial nuclear </w:t>
      </w:r>
      <w:proofErr w:type="spellStart"/>
      <w:r w:rsidRPr="00514A1A">
        <w:rPr>
          <w:sz w:val="12"/>
          <w:szCs w:val="12"/>
        </w:rPr>
        <w:t>armoury</w:t>
      </w:r>
      <w:proofErr w:type="spellEnd"/>
      <w:r w:rsidRPr="00514A1A">
        <w:rPr>
          <w:sz w:val="12"/>
          <w:szCs w:val="12"/>
        </w:rPr>
        <w:t xml:space="preserve"> can inflict destruction outweighing any possible prize that aggression could hope to seize. A state attacking the possessor of such an </w:t>
      </w:r>
      <w:proofErr w:type="spellStart"/>
      <w:r w:rsidRPr="00514A1A">
        <w:rPr>
          <w:sz w:val="12"/>
          <w:szCs w:val="12"/>
        </w:rPr>
        <w:t>armoury</w:t>
      </w:r>
      <w:proofErr w:type="spellEnd"/>
      <w:r w:rsidRPr="00514A1A">
        <w:rPr>
          <w:sz w:val="12"/>
          <w:szCs w:val="12"/>
        </w:rPr>
        <w:t xml:space="preserve"> must therefore be doing so (once given that it cannot count upon destroying the </w:t>
      </w:r>
      <w:proofErr w:type="spellStart"/>
      <w:r w:rsidRPr="00514A1A">
        <w:rPr>
          <w:sz w:val="12"/>
          <w:szCs w:val="12"/>
        </w:rPr>
        <w:t>armoury</w:t>
      </w:r>
      <w:proofErr w:type="spellEnd"/>
      <w:r w:rsidRPr="00514A1A">
        <w:rPr>
          <w:sz w:val="12"/>
          <w:szCs w:val="12"/>
        </w:rPr>
        <w:t xml:space="preserve"> pre-emptively) on a judgment that the possessor would be found lacking in the will to use it. If the attacker possessor used nuclear weapons, whether first or in response to the aggressor’s own first use, this judgment would begin to look dangerously precarious. There must be at least a substantial probability of the aggressor leaders’ concluding that their initial judgment had been mistaken—that the risks were after all greater than whatever prize they had been seeking, and that for their own country’s survival they must call off the aggression. Deterrence planning such as that of NATO was directed in the first place to preventing the initial misjudgment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w:t>
      </w:r>
      <w:proofErr w:type="spellStart"/>
      <w:r w:rsidRPr="00514A1A">
        <w:rPr>
          <w:sz w:val="12"/>
          <w:szCs w:val="12"/>
        </w:rPr>
        <w:t>hypothesi</w:t>
      </w:r>
      <w:proofErr w:type="spellEnd"/>
      <w:r w:rsidRPr="00514A1A">
        <w:rPr>
          <w:sz w:val="12"/>
          <w:szCs w:val="12"/>
        </w:rPr>
        <w:t xml:space="preserve">, makes them less likely to blink. One response to this is to ask what </w:t>
      </w:r>
      <w:proofErr w:type="gramStart"/>
      <w:r w:rsidRPr="00514A1A">
        <w:rPr>
          <w:sz w:val="12"/>
          <w:szCs w:val="12"/>
        </w:rPr>
        <w:t>is the alternative—</w:t>
      </w:r>
      <w:proofErr w:type="gramEnd"/>
      <w:r w:rsidRPr="00514A1A">
        <w:rPr>
          <w:sz w:val="12"/>
          <w:szCs w:val="12"/>
        </w:rPr>
        <w:t xml:space="preserve">it can be only surrender. But a more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If vital interests have been defused in a way that is clear,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 —particularly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at strategic exchange—which was only one of many possible levels of conflict— an adversary judged it to be in his interest to weaken political control. It was far from clear why he necessarily should so judge. Even then, however, it remained possible to operate on a general tail-safe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w:t>
      </w:r>
      <w:proofErr w:type="gramStart"/>
      <w:r w:rsidRPr="00514A1A">
        <w:rPr>
          <w:sz w:val="12"/>
          <w:szCs w:val="12"/>
        </w:rPr>
        <w:t>lie</w:t>
      </w:r>
      <w:proofErr w:type="gramEnd"/>
      <w:r w:rsidRPr="00514A1A">
        <w:rPr>
          <w:sz w:val="12"/>
          <w:szCs w:val="12"/>
        </w:rPr>
        <w:t xml:space="preserv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w:t>
      </w:r>
      <w:proofErr w:type="gramStart"/>
      <w:r w:rsidRPr="00514A1A">
        <w:rPr>
          <w:sz w:val="12"/>
          <w:szCs w:val="12"/>
        </w:rPr>
        <w:t>a pair of key truths about it need</w:t>
      </w:r>
      <w:proofErr w:type="gramEnd"/>
      <w:r w:rsidRPr="00514A1A">
        <w:rPr>
          <w:sz w:val="12"/>
          <w:szCs w:val="12"/>
        </w:rPr>
        <w:t xml:space="preserve">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w:t>
      </w:r>
      <w:proofErr w:type="gramStart"/>
      <w:r w:rsidRPr="00514A1A">
        <w:rPr>
          <w:sz w:val="12"/>
          <w:szCs w:val="12"/>
        </w:rPr>
        <w:t>If the risk of escalation, whatever its degree of probability, is to be regarded as absolutely unacceptable, the necessary inference is that a state attacked by a substantial nuclear power must forgo military resistance.</w:t>
      </w:r>
      <w:proofErr w:type="gramEnd"/>
      <w:r w:rsidRPr="00514A1A">
        <w:rPr>
          <w:sz w:val="12"/>
          <w:szCs w:val="12"/>
        </w:rPr>
        <w:t xml:space="preserve"> It must surrender, even if it has a nuclear armory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nut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w:t>
      </w:r>
      <w:proofErr w:type="spellStart"/>
      <w:r w:rsidRPr="00514A1A">
        <w:rPr>
          <w:sz w:val="12"/>
          <w:szCs w:val="12"/>
        </w:rPr>
        <w:t>fur</w:t>
      </w:r>
      <w:proofErr w:type="spellEnd"/>
      <w:r w:rsidRPr="00514A1A">
        <w:rPr>
          <w:sz w:val="12"/>
          <w:szCs w:val="12"/>
        </w:rPr>
        <w:t xml:space="preserve"> this desirable posture used to be ‘escalation dominance’.) These issues are not further discussed here. </w:t>
      </w:r>
      <w:proofErr w:type="gramStart"/>
      <w:r w:rsidRPr="00514A1A">
        <w:rPr>
          <w:sz w:val="12"/>
          <w:szCs w:val="12"/>
        </w:rPr>
        <w:t>But addressing them needs to start from acknowledgement that there are in any event no certainties or absolutes available, no options guaranteed to be risk-free and cost-free.</w:t>
      </w:r>
      <w:proofErr w:type="gramEnd"/>
      <w:r w:rsidRPr="00514A1A">
        <w:rPr>
          <w:sz w:val="12"/>
          <w:szCs w:val="12"/>
        </w:rPr>
        <w:t xml:space="preserve"> Deterrence is not possible without escalation risk; and its presence can point to no automatic policy conclusion save for those who espouse outright pacifism and accept its consequences. Accident and Miscalculation Ensuring the safety and security of nuclear weapons plainly </w:t>
      </w:r>
      <w:proofErr w:type="gramStart"/>
      <w:r w:rsidRPr="00514A1A">
        <w:rPr>
          <w:sz w:val="12"/>
          <w:szCs w:val="12"/>
        </w:rPr>
        <w:t>needs</w:t>
      </w:r>
      <w:proofErr w:type="gramEnd"/>
      <w:r w:rsidRPr="00514A1A">
        <w:rPr>
          <w:sz w:val="12"/>
          <w:szCs w:val="12"/>
        </w:rPr>
        <w:t xml:space="preserve">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have nevertheless from time to time argued that the possibility of accident involving nuclear weapons is so substantial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w:t>
      </w:r>
      <w:r w:rsidRPr="00514A1A">
        <w:rPr>
          <w:sz w:val="16"/>
        </w:rPr>
        <w:t xml:space="preserve">No event that is physically possible can be said to be of absolutely zero probability (just as at an opposite extremer it is absurd to claim, as has been heard from distinguished figures, that nuclear-weapon use can be guaranteed to happen within some finite future span despite not having happened for over sixty years.) But human affairs cannot be managed to the standard of either zero or total probability. We have to assess levels between those theoretical limits and weigh the reality and implications against other factors, in security planning as in everyday life </w:t>
      </w:r>
      <w:r w:rsidRPr="00514A1A">
        <w:rPr>
          <w:bCs/>
          <w:szCs w:val="26"/>
          <w:u w:val="single"/>
        </w:rPr>
        <w:t>There have certainly been</w:t>
      </w:r>
      <w:r w:rsidRPr="00514A1A">
        <w:rPr>
          <w:sz w:val="16"/>
        </w:rPr>
        <w:t xml:space="preserve">, across the decades since 1945, </w:t>
      </w:r>
      <w:r w:rsidRPr="00514A1A">
        <w:rPr>
          <w:bCs/>
          <w:szCs w:val="26"/>
          <w:u w:val="single"/>
        </w:rPr>
        <w:t>many known accidents involving nuclear weapons</w:t>
      </w:r>
      <w:r w:rsidRPr="00514A1A">
        <w:rPr>
          <w:sz w:val="16"/>
        </w:rPr>
        <w:t xml:space="preserve">, from transporters skidding off roads to bomber aircraft crashing with or accidentally dropping the weapons they carried (in past days when such carriage was a frequent feature of readiness arrangements it no longer is). A few of these accidents may have released into the nearby environment highly toxic material. </w:t>
      </w:r>
      <w:r w:rsidRPr="00514A1A">
        <w:rPr>
          <w:bCs/>
          <w:szCs w:val="26"/>
          <w:u w:val="single"/>
        </w:rPr>
        <w:t>None however has entailed a nuclear detonation</w:t>
      </w:r>
      <w:r w:rsidRPr="00514A1A">
        <w:rPr>
          <w:sz w:val="16"/>
        </w:rPr>
        <w:t xml:space="preserve">. </w:t>
      </w:r>
      <w:r w:rsidRPr="00514A1A">
        <w:rPr>
          <w:bCs/>
          <w:szCs w:val="26"/>
          <w:u w:val="single"/>
        </w:rPr>
        <w:t>Some</w:t>
      </w:r>
      <w:r w:rsidRPr="00514A1A">
        <w:rPr>
          <w:sz w:val="16"/>
        </w:rPr>
        <w:t xml:space="preserve"> commentators </w:t>
      </w:r>
      <w:r w:rsidRPr="00514A1A">
        <w:rPr>
          <w:bCs/>
          <w:szCs w:val="26"/>
          <w:u w:val="single"/>
        </w:rPr>
        <w:t>suggest</w:t>
      </w:r>
      <w:r w:rsidRPr="00514A1A">
        <w:rPr>
          <w:sz w:val="16"/>
        </w:rPr>
        <w:t xml:space="preserve"> that </w:t>
      </w:r>
      <w:r w:rsidRPr="00514A1A">
        <w:rPr>
          <w:bCs/>
          <w:szCs w:val="26"/>
          <w:u w:val="single"/>
        </w:rPr>
        <w:t>this reflects bizarrely good fortune</w:t>
      </w:r>
      <w:r w:rsidRPr="00514A1A">
        <w:rPr>
          <w:sz w:val="16"/>
        </w:rPr>
        <w:t xml:space="preserve"> amid such massive activity and deployment over so many years. </w:t>
      </w:r>
      <w:r w:rsidRPr="00514A1A">
        <w:rPr>
          <w:bCs/>
          <w:szCs w:val="26"/>
          <w:u w:val="single"/>
        </w:rPr>
        <w:t>A</w:t>
      </w:r>
      <w:r w:rsidRPr="00514A1A">
        <w:rPr>
          <w:sz w:val="16"/>
        </w:rPr>
        <w:t xml:space="preserve"> </w:t>
      </w:r>
      <w:r w:rsidRPr="00514A1A">
        <w:rPr>
          <w:b/>
          <w:bCs/>
          <w:szCs w:val="26"/>
          <w:u w:val="single"/>
        </w:rPr>
        <w:t>more rational deduction</w:t>
      </w:r>
      <w:r w:rsidRPr="00514A1A">
        <w:rPr>
          <w:sz w:val="16"/>
        </w:rPr>
        <w:t xml:space="preserve"> from the facts of this long experience </w:t>
      </w:r>
      <w:r w:rsidRPr="00514A1A">
        <w:rPr>
          <w:bCs/>
          <w:szCs w:val="26"/>
          <w:u w:val="single"/>
        </w:rPr>
        <w:t>would</w:t>
      </w:r>
      <w:r w:rsidRPr="00514A1A">
        <w:rPr>
          <w:sz w:val="16"/>
        </w:rPr>
        <w:t xml:space="preserve"> however </w:t>
      </w:r>
      <w:r w:rsidRPr="00514A1A">
        <w:rPr>
          <w:bCs/>
          <w:szCs w:val="26"/>
          <w:u w:val="single"/>
        </w:rPr>
        <w:t>be that the probability of any accident triggering</w:t>
      </w:r>
      <w:r w:rsidRPr="00514A1A">
        <w:rPr>
          <w:sz w:val="16"/>
        </w:rPr>
        <w:t xml:space="preserve"> a </w:t>
      </w:r>
      <w:r w:rsidRPr="00514A1A">
        <w:rPr>
          <w:bCs/>
          <w:szCs w:val="26"/>
          <w:u w:val="single"/>
        </w:rPr>
        <w:t>nuclear explosion is</w:t>
      </w:r>
      <w:r w:rsidRPr="00514A1A">
        <w:rPr>
          <w:sz w:val="16"/>
        </w:rPr>
        <w:t xml:space="preserve"> </w:t>
      </w:r>
      <w:r w:rsidRPr="00514A1A">
        <w:rPr>
          <w:b/>
          <w:bCs/>
          <w:szCs w:val="26"/>
          <w:u w:val="single"/>
        </w:rPr>
        <w:t>extremely low</w:t>
      </w:r>
      <w:r w:rsidRPr="00514A1A">
        <w:rPr>
          <w:sz w:val="16"/>
        </w:rPr>
        <w:t xml:space="preserve">. It might be further nested that the mechanisms needed to set of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The years which </w:t>
      </w:r>
      <w:r w:rsidRPr="00514A1A">
        <w:rPr>
          <w:sz w:val="16"/>
        </w:rPr>
        <w:lastRenderedPageBreak/>
        <w:t xml:space="preserve">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immure widespread arid diverse, movements more frequent, and several aspects of doctrine and readiness arrangements more tense. Similar considerations apply to the hypothesis of nuclear war being mistakenly triggered by false alarm. </w:t>
      </w:r>
      <w:r w:rsidRPr="00514A1A">
        <w:rPr>
          <w:bCs/>
          <w:szCs w:val="26"/>
          <w:highlight w:val="yellow"/>
          <w:u w:val="single"/>
        </w:rPr>
        <w:t>Critics</w:t>
      </w:r>
      <w:r w:rsidRPr="00514A1A">
        <w:rPr>
          <w:sz w:val="16"/>
          <w:highlight w:val="yellow"/>
        </w:rPr>
        <w:t xml:space="preserve"> </w:t>
      </w:r>
      <w:r w:rsidRPr="00514A1A">
        <w:rPr>
          <w:sz w:val="16"/>
        </w:rPr>
        <w:t xml:space="preserve">again </w:t>
      </w:r>
      <w:r w:rsidRPr="00514A1A">
        <w:rPr>
          <w:bCs/>
          <w:szCs w:val="26"/>
          <w:highlight w:val="yellow"/>
          <w:u w:val="single"/>
        </w:rPr>
        <w:t>point to</w:t>
      </w:r>
      <w:r w:rsidRPr="00514A1A">
        <w:rPr>
          <w:sz w:val="16"/>
        </w:rPr>
        <w:t xml:space="preserve"> the fact, as it is understood, of </w:t>
      </w:r>
      <w:r w:rsidRPr="00514A1A">
        <w:rPr>
          <w:bCs/>
          <w:szCs w:val="26"/>
          <w:highlight w:val="yellow"/>
          <w:u w:val="single"/>
        </w:rPr>
        <w:t xml:space="preserve">numerous occasions when </w:t>
      </w:r>
      <w:r w:rsidRPr="00514A1A">
        <w:rPr>
          <w:bCs/>
          <w:szCs w:val="26"/>
          <w:u w:val="single"/>
        </w:rPr>
        <w:t xml:space="preserve">initial </w:t>
      </w:r>
      <w:r w:rsidRPr="00514A1A">
        <w:rPr>
          <w:bCs/>
          <w:szCs w:val="26"/>
          <w:highlight w:val="yellow"/>
          <w:u w:val="single"/>
        </w:rPr>
        <w:t>steps in alert sequences</w:t>
      </w:r>
      <w:r w:rsidRPr="00514A1A">
        <w:rPr>
          <w:sz w:val="16"/>
          <w:highlight w:val="yellow"/>
        </w:rPr>
        <w:t xml:space="preserve"> </w:t>
      </w:r>
      <w:r w:rsidRPr="00514A1A">
        <w:rPr>
          <w:sz w:val="16"/>
        </w:rPr>
        <w:t xml:space="preserve">for US nuclear forces </w:t>
      </w:r>
      <w:r w:rsidRPr="00514A1A">
        <w:rPr>
          <w:bCs/>
          <w:szCs w:val="26"/>
          <w:highlight w:val="yellow"/>
          <w:u w:val="single"/>
        </w:rPr>
        <w:t>were embarked</w:t>
      </w:r>
      <w:r w:rsidRPr="00514A1A">
        <w:rPr>
          <w:bCs/>
          <w:szCs w:val="26"/>
          <w:u w:val="single"/>
        </w:rPr>
        <w:t xml:space="preserve"> upon</w:t>
      </w:r>
      <w:r w:rsidRPr="00514A1A">
        <w:rPr>
          <w:sz w:val="16"/>
        </w:rPr>
        <w:t xml:space="preserve">, or at least called for, by indicators mistaken or misconstrued. </w:t>
      </w:r>
      <w:r w:rsidRPr="00514A1A">
        <w:rPr>
          <w:bCs/>
          <w:szCs w:val="26"/>
          <w:highlight w:val="yellow"/>
          <w:u w:val="single"/>
        </w:rPr>
        <w:t>In none</w:t>
      </w:r>
      <w:r w:rsidRPr="00514A1A">
        <w:rPr>
          <w:bCs/>
          <w:szCs w:val="26"/>
          <w:u w:val="single"/>
        </w:rPr>
        <w:t xml:space="preserve"> of these</w:t>
      </w:r>
      <w:r w:rsidRPr="00514A1A">
        <w:rPr>
          <w:sz w:val="16"/>
        </w:rPr>
        <w:t xml:space="preserve"> instances, it is accepted, </w:t>
      </w:r>
      <w:r w:rsidRPr="00514A1A">
        <w:rPr>
          <w:bCs/>
          <w:szCs w:val="26"/>
          <w:highlight w:val="yellow"/>
          <w:u w:val="single"/>
        </w:rPr>
        <w:t xml:space="preserve">did matters get </w:t>
      </w:r>
      <w:r w:rsidRPr="00514A1A">
        <w:rPr>
          <w:b/>
          <w:bCs/>
          <w:szCs w:val="26"/>
          <w:highlight w:val="yellow"/>
          <w:u w:val="single"/>
        </w:rPr>
        <w:t>at all near</w:t>
      </w:r>
      <w:r w:rsidRPr="00514A1A">
        <w:rPr>
          <w:bCs/>
          <w:szCs w:val="26"/>
          <w:u w:val="single"/>
        </w:rPr>
        <w:t xml:space="preserve"> to </w:t>
      </w:r>
      <w:r w:rsidRPr="00514A1A">
        <w:rPr>
          <w:bCs/>
          <w:szCs w:val="26"/>
          <w:highlight w:val="yellow"/>
          <w:u w:val="single"/>
        </w:rPr>
        <w:t>nuclear launch</w:t>
      </w:r>
      <w:r w:rsidRPr="00514A1A">
        <w:rPr>
          <w:sz w:val="16"/>
        </w:rPr>
        <w:t>—</w:t>
      </w:r>
      <w:r w:rsidRPr="00CE5634">
        <w:rPr>
          <w:bCs/>
          <w:szCs w:val="26"/>
          <w:u w:val="single"/>
        </w:rPr>
        <w:t>extraordinary good fortune again</w:t>
      </w:r>
      <w:r w:rsidRPr="00CE5634">
        <w:rPr>
          <w:sz w:val="16"/>
        </w:rPr>
        <w:t xml:space="preserve">, </w:t>
      </w:r>
      <w:r w:rsidRPr="00CE5634">
        <w:rPr>
          <w:bCs/>
          <w:szCs w:val="26"/>
          <w:u w:val="single"/>
        </w:rPr>
        <w:t>critics have suggested</w:t>
      </w:r>
      <w:r w:rsidRPr="00CE5634">
        <w:rPr>
          <w:sz w:val="16"/>
        </w:rPr>
        <w:t xml:space="preserve">. </w:t>
      </w:r>
      <w:r w:rsidRPr="00CE5634">
        <w:rPr>
          <w:bCs/>
          <w:szCs w:val="26"/>
          <w:u w:val="single"/>
        </w:rPr>
        <w:t>But the</w:t>
      </w:r>
      <w:r w:rsidRPr="00CE5634">
        <w:rPr>
          <w:sz w:val="16"/>
        </w:rPr>
        <w:t xml:space="preserve"> rival and </w:t>
      </w:r>
      <w:r w:rsidRPr="00CE5634">
        <w:rPr>
          <w:bCs/>
          <w:szCs w:val="26"/>
          <w:u w:val="single"/>
        </w:rPr>
        <w:t>more logical inference from hundreds of events stretching over sixty years of experience presents itself once more: that the probability of initial misinterpretation leading far towards mistaken launch is remote</w:t>
      </w:r>
      <w:r w:rsidRPr="00CE5634">
        <w:rPr>
          <w:sz w:val="16"/>
        </w:rPr>
        <w:t xml:space="preserve">. Precisely because any nuclear weapon processor recognizes the vast gravity of any launch, </w:t>
      </w:r>
      <w:r w:rsidRPr="00CE5634">
        <w:rPr>
          <w:bCs/>
          <w:szCs w:val="26"/>
          <w:u w:val="single"/>
        </w:rPr>
        <w:t>release sequences have many steps</w:t>
      </w:r>
      <w:r w:rsidRPr="00CE5634">
        <w:rPr>
          <w:sz w:val="16"/>
        </w:rPr>
        <w:t xml:space="preserve">, and </w:t>
      </w:r>
      <w:r w:rsidRPr="00CE5634">
        <w:rPr>
          <w:bCs/>
          <w:szCs w:val="26"/>
          <w:u w:val="single"/>
        </w:rPr>
        <w:t>human decision is repeatedly interposed</w:t>
      </w:r>
      <w:r w:rsidRPr="00CE5634">
        <w:rPr>
          <w:sz w:val="16"/>
        </w:rPr>
        <w:t xml:space="preserve"> as</w:t>
      </w:r>
      <w:r w:rsidRPr="00514A1A">
        <w:rPr>
          <w:sz w:val="16"/>
        </w:rPr>
        <w:t xml:space="preserve"> well as capping the sequences. </w:t>
      </w:r>
      <w:r w:rsidRPr="00514A1A">
        <w:rPr>
          <w:bCs/>
          <w:szCs w:val="26"/>
          <w:highlight w:val="yellow"/>
          <w:u w:val="single"/>
        </w:rPr>
        <w:t>To convey</w:t>
      </w:r>
      <w:r w:rsidRPr="00514A1A">
        <w:rPr>
          <w:sz w:val="16"/>
          <w:highlight w:val="yellow"/>
        </w:rPr>
        <w:t xml:space="preserve"> </w:t>
      </w:r>
      <w:r w:rsidRPr="00514A1A">
        <w:rPr>
          <w:bCs/>
          <w:szCs w:val="26"/>
          <w:highlight w:val="yellow"/>
          <w:u w:val="single"/>
        </w:rPr>
        <w:t xml:space="preserve">that </w:t>
      </w:r>
      <w:r w:rsidRPr="00CE5634">
        <w:rPr>
          <w:bCs/>
          <w:szCs w:val="26"/>
          <w:u w:val="single"/>
        </w:rPr>
        <w:t>because a first step was prompted</w:t>
      </w:r>
      <w:r w:rsidRPr="00CE5634">
        <w:rPr>
          <w:sz w:val="16"/>
        </w:rPr>
        <w:t xml:space="preserve"> </w:t>
      </w:r>
      <w:r w:rsidRPr="00514A1A">
        <w:rPr>
          <w:bCs/>
          <w:szCs w:val="26"/>
          <w:highlight w:val="yellow"/>
          <w:u w:val="single"/>
        </w:rPr>
        <w:t xml:space="preserve">the world </w:t>
      </w:r>
      <w:proofErr w:type="gramStart"/>
      <w:r w:rsidRPr="00514A1A">
        <w:rPr>
          <w:bCs/>
          <w:szCs w:val="26"/>
          <w:u w:val="single"/>
        </w:rPr>
        <w:t>somehow</w:t>
      </w:r>
      <w:proofErr w:type="gramEnd"/>
      <w:r w:rsidRPr="00514A1A">
        <w:rPr>
          <w:bCs/>
          <w:szCs w:val="26"/>
          <w:u w:val="single"/>
        </w:rPr>
        <w:t xml:space="preserve"> </w:t>
      </w:r>
      <w:r w:rsidRPr="00514A1A">
        <w:rPr>
          <w:bCs/>
          <w:szCs w:val="26"/>
          <w:highlight w:val="yellow"/>
          <w:u w:val="single"/>
        </w:rPr>
        <w:t>came close to accidental</w:t>
      </w:r>
      <w:r w:rsidRPr="00514A1A">
        <w:rPr>
          <w:bCs/>
          <w:szCs w:val="26"/>
          <w:u w:val="single"/>
        </w:rPr>
        <w:t xml:space="preserve"> nuclear </w:t>
      </w:r>
      <w:r w:rsidRPr="00514A1A">
        <w:rPr>
          <w:bCs/>
          <w:szCs w:val="26"/>
          <w:highlight w:val="yellow"/>
          <w:u w:val="single"/>
        </w:rPr>
        <w:t>war is</w:t>
      </w:r>
      <w:r w:rsidRPr="00514A1A">
        <w:rPr>
          <w:sz w:val="16"/>
          <w:highlight w:val="yellow"/>
        </w:rPr>
        <w:t xml:space="preserve"> </w:t>
      </w:r>
      <w:r w:rsidRPr="00514A1A">
        <w:rPr>
          <w:b/>
          <w:bCs/>
          <w:szCs w:val="26"/>
          <w:highlight w:val="yellow"/>
          <w:u w:val="single"/>
          <w:bdr w:val="single" w:sz="4" w:space="0" w:color="auto"/>
        </w:rPr>
        <w:t>wild hyperbole</w:t>
      </w:r>
      <w:r w:rsidRPr="00514A1A">
        <w:rPr>
          <w:sz w:val="16"/>
        </w:rPr>
        <w:t xml:space="preserve">, </w:t>
      </w:r>
    </w:p>
    <w:p w:rsidR="00E63352" w:rsidRDefault="00E63352" w:rsidP="00E63352">
      <w:pPr>
        <w:rPr>
          <w:sz w:val="16"/>
        </w:rPr>
      </w:pPr>
    </w:p>
    <w:p w:rsidR="00E63352" w:rsidRDefault="00E63352" w:rsidP="00E63352">
      <w:pPr>
        <w:rPr>
          <w:sz w:val="16"/>
        </w:rPr>
      </w:pPr>
    </w:p>
    <w:p w:rsidR="00E63352" w:rsidRDefault="00E63352" w:rsidP="00E63352">
      <w:pPr>
        <w:rPr>
          <w:sz w:val="16"/>
        </w:rPr>
      </w:pPr>
      <w:r>
        <w:rPr>
          <w:sz w:val="16"/>
        </w:rPr>
        <w:t>[MARKED]</w:t>
      </w:r>
    </w:p>
    <w:p w:rsidR="00E63352" w:rsidRDefault="00E63352" w:rsidP="00E63352">
      <w:pPr>
        <w:rPr>
          <w:sz w:val="16"/>
        </w:rPr>
      </w:pPr>
    </w:p>
    <w:p w:rsidR="00E63352" w:rsidRPr="00514A1A" w:rsidRDefault="00E63352" w:rsidP="00E63352">
      <w:pPr>
        <w:rPr>
          <w:sz w:val="16"/>
        </w:rPr>
      </w:pPr>
      <w:proofErr w:type="gramStart"/>
      <w:r w:rsidRPr="00514A1A">
        <w:rPr>
          <w:sz w:val="16"/>
        </w:rPr>
        <w:t>rather</w:t>
      </w:r>
      <w:proofErr w:type="gramEnd"/>
      <w:r w:rsidRPr="00514A1A">
        <w:rPr>
          <w:sz w:val="16"/>
        </w:rPr>
        <w:t xml:space="preserve"> </w:t>
      </w:r>
      <w:r w:rsidRPr="00CE5634">
        <w:rPr>
          <w:bCs/>
          <w:szCs w:val="26"/>
          <w:u w:val="single"/>
        </w:rPr>
        <w:t>like asserting</w:t>
      </w:r>
      <w:r w:rsidRPr="00CE5634">
        <w:rPr>
          <w:sz w:val="16"/>
        </w:rPr>
        <w:t xml:space="preserve">, </w:t>
      </w:r>
      <w:r w:rsidRPr="00CE5634">
        <w:rPr>
          <w:bCs/>
          <w:szCs w:val="26"/>
          <w:u w:val="single"/>
        </w:rPr>
        <w:t>when a tennis champ</w:t>
      </w:r>
      <w:r w:rsidRPr="00CE5634">
        <w:rPr>
          <w:sz w:val="16"/>
        </w:rPr>
        <w:t xml:space="preserve">ion has </w:t>
      </w:r>
      <w:r w:rsidRPr="00CE5634">
        <w:rPr>
          <w:bCs/>
          <w:szCs w:val="26"/>
          <w:u w:val="single"/>
        </w:rPr>
        <w:t>lost</w:t>
      </w:r>
      <w:r w:rsidRPr="00CE5634">
        <w:rPr>
          <w:sz w:val="16"/>
        </w:rPr>
        <w:t xml:space="preserve"> his </w:t>
      </w:r>
      <w:r w:rsidRPr="00CE5634">
        <w:rPr>
          <w:bCs/>
          <w:szCs w:val="26"/>
          <w:u w:val="single"/>
        </w:rPr>
        <w:t>opening service</w:t>
      </w:r>
      <w:r w:rsidRPr="00CE5634">
        <w:rPr>
          <w:sz w:val="16"/>
        </w:rPr>
        <w:t xml:space="preserve"> game, that </w:t>
      </w:r>
      <w:r w:rsidRPr="00CE5634">
        <w:rPr>
          <w:bCs/>
          <w:szCs w:val="26"/>
          <w:u w:val="single"/>
        </w:rPr>
        <w:t>he was nearly</w:t>
      </w:r>
      <w:r w:rsidRPr="00CE5634">
        <w:rPr>
          <w:sz w:val="16"/>
        </w:rPr>
        <w:t xml:space="preserve"> </w:t>
      </w:r>
      <w:r w:rsidRPr="00CE5634">
        <w:rPr>
          <w:bCs/>
          <w:szCs w:val="26"/>
          <w:u w:val="single"/>
        </w:rPr>
        <w:t>beaten in straight sets</w:t>
      </w:r>
      <w:r w:rsidRPr="00CE5634">
        <w:rPr>
          <w:sz w:val="16"/>
        </w:rPr>
        <w:t>.</w:t>
      </w:r>
      <w:r w:rsidRPr="00514A1A">
        <w:rPr>
          <w:sz w:val="16"/>
        </w:rPr>
        <w:t xml:space="preserve"> </w:t>
      </w:r>
      <w:r w:rsidRPr="00514A1A">
        <w:rPr>
          <w:b/>
          <w:bCs/>
          <w:szCs w:val="26"/>
          <w:highlight w:val="yellow"/>
          <w:u w:val="single"/>
        </w:rPr>
        <w:t>History</w:t>
      </w:r>
      <w:r w:rsidRPr="00514A1A">
        <w:rPr>
          <w:sz w:val="16"/>
          <w:highlight w:val="yellow"/>
        </w:rPr>
        <w:t xml:space="preserve"> </w:t>
      </w:r>
      <w:r w:rsidRPr="00514A1A">
        <w:rPr>
          <w:sz w:val="16"/>
        </w:rPr>
        <w:t xml:space="preserve">anyway </w:t>
      </w:r>
      <w:r w:rsidRPr="00514A1A">
        <w:rPr>
          <w:b/>
          <w:bCs/>
          <w:szCs w:val="26"/>
          <w:highlight w:val="yellow"/>
          <w:u w:val="single"/>
        </w:rPr>
        <w:t>scarcely offers any</w:t>
      </w:r>
      <w:r w:rsidRPr="00514A1A">
        <w:rPr>
          <w:b/>
          <w:bCs/>
          <w:szCs w:val="26"/>
          <w:u w:val="single"/>
        </w:rPr>
        <w:t xml:space="preserve"> ready </w:t>
      </w:r>
      <w:r w:rsidRPr="00514A1A">
        <w:rPr>
          <w:b/>
          <w:bCs/>
          <w:szCs w:val="26"/>
          <w:highlight w:val="yellow"/>
          <w:u w:val="single"/>
        </w:rPr>
        <w:t>example</w:t>
      </w:r>
      <w:r w:rsidRPr="00514A1A">
        <w:rPr>
          <w:sz w:val="16"/>
          <w:highlight w:val="yellow"/>
        </w:rPr>
        <w:t xml:space="preserve"> </w:t>
      </w:r>
      <w:r w:rsidRPr="00514A1A">
        <w:rPr>
          <w:bCs/>
          <w:szCs w:val="26"/>
          <w:highlight w:val="yellow"/>
          <w:u w:val="single"/>
        </w:rPr>
        <w:t>of major war started by accident</w:t>
      </w:r>
      <w:r w:rsidRPr="00514A1A">
        <w:rPr>
          <w:sz w:val="16"/>
          <w:highlight w:val="yellow"/>
        </w:rPr>
        <w:t xml:space="preserve"> </w:t>
      </w:r>
      <w:r w:rsidRPr="00514A1A">
        <w:rPr>
          <w:bCs/>
          <w:szCs w:val="26"/>
          <w:highlight w:val="yellow"/>
          <w:u w:val="single"/>
        </w:rPr>
        <w:t xml:space="preserve">even before the nuclear revolution imposed an </w:t>
      </w:r>
      <w:r w:rsidRPr="00514A1A">
        <w:rPr>
          <w:b/>
          <w:bCs/>
          <w:szCs w:val="26"/>
          <w:highlight w:val="yellow"/>
          <w:u w:val="single"/>
        </w:rPr>
        <w:t>order-of-magnitude increase of caution</w:t>
      </w:r>
      <w:r w:rsidRPr="00514A1A">
        <w:rPr>
          <w:sz w:val="16"/>
        </w:rPr>
        <w:t xml:space="preserve">. In was occasion conjectured that nuclear war might be triggered by the real but accidental or unauthorized launch of a strategic nuclear-weapon delivery system in the direction of a potential adversary. </w:t>
      </w:r>
      <w:r w:rsidRPr="00514A1A">
        <w:rPr>
          <w:bCs/>
          <w:szCs w:val="26"/>
          <w:u w:val="single"/>
        </w:rPr>
        <w:t>No</w:t>
      </w:r>
      <w:r w:rsidRPr="00514A1A">
        <w:rPr>
          <w:sz w:val="16"/>
        </w:rPr>
        <w:t xml:space="preserve"> such </w:t>
      </w:r>
      <w:r w:rsidRPr="00514A1A">
        <w:rPr>
          <w:bCs/>
          <w:szCs w:val="26"/>
          <w:u w:val="single"/>
        </w:rPr>
        <w:t>launch</w:t>
      </w:r>
      <w:r w:rsidRPr="00514A1A">
        <w:rPr>
          <w:sz w:val="16"/>
        </w:rPr>
        <w:t xml:space="preserve"> is known to have </w:t>
      </w:r>
      <w:r w:rsidRPr="00514A1A">
        <w:rPr>
          <w:bCs/>
          <w:szCs w:val="26"/>
          <w:u w:val="single"/>
        </w:rPr>
        <w:t>occurred in over sixty years</w:t>
      </w:r>
      <w:r w:rsidRPr="00514A1A">
        <w:rPr>
          <w:sz w:val="16"/>
        </w:rPr>
        <w:t xml:space="preserve">. </w:t>
      </w:r>
      <w:r w:rsidRPr="00514A1A">
        <w:rPr>
          <w:bCs/>
          <w:szCs w:val="26"/>
          <w:highlight w:val="yellow"/>
          <w:u w:val="single"/>
        </w:rPr>
        <w:t xml:space="preserve">The probability </w:t>
      </w:r>
      <w:r w:rsidRPr="00514A1A">
        <w:rPr>
          <w:bCs/>
          <w:szCs w:val="26"/>
          <w:u w:val="single"/>
        </w:rPr>
        <w:t xml:space="preserve">of it </w:t>
      </w:r>
      <w:r w:rsidRPr="00514A1A">
        <w:rPr>
          <w:bCs/>
          <w:szCs w:val="26"/>
          <w:highlight w:val="yellow"/>
          <w:u w:val="single"/>
        </w:rPr>
        <w:t xml:space="preserve">is </w:t>
      </w:r>
      <w:r w:rsidRPr="00514A1A">
        <w:rPr>
          <w:bCs/>
          <w:szCs w:val="26"/>
          <w:u w:val="single"/>
        </w:rPr>
        <w:t xml:space="preserve">therefore </w:t>
      </w:r>
      <w:r w:rsidRPr="00514A1A">
        <w:rPr>
          <w:bCs/>
          <w:szCs w:val="26"/>
          <w:highlight w:val="yellow"/>
          <w:u w:val="single"/>
        </w:rPr>
        <w:t>very low</w:t>
      </w:r>
      <w:r w:rsidRPr="00514A1A">
        <w:rPr>
          <w:sz w:val="16"/>
        </w:rPr>
        <w:t xml:space="preserve">. But </w:t>
      </w:r>
      <w:r w:rsidRPr="00514A1A">
        <w:rPr>
          <w:bCs/>
          <w:szCs w:val="26"/>
          <w:highlight w:val="yellow"/>
          <w:u w:val="single"/>
        </w:rPr>
        <w:t>even if it did happen</w:t>
      </w:r>
      <w:r w:rsidRPr="00514A1A">
        <w:rPr>
          <w:sz w:val="16"/>
          <w:highlight w:val="yellow"/>
        </w:rPr>
        <w:t xml:space="preserve">, </w:t>
      </w:r>
      <w:r w:rsidRPr="00514A1A">
        <w:rPr>
          <w:bCs/>
          <w:szCs w:val="26"/>
          <w:highlight w:val="yellow"/>
          <w:u w:val="single"/>
        </w:rPr>
        <w:t>the</w:t>
      </w:r>
      <w:r w:rsidRPr="00514A1A">
        <w:rPr>
          <w:sz w:val="16"/>
          <w:highlight w:val="yellow"/>
        </w:rPr>
        <w:t xml:space="preserve"> </w:t>
      </w:r>
      <w:r w:rsidRPr="00514A1A">
        <w:rPr>
          <w:sz w:val="16"/>
        </w:rPr>
        <w:t xml:space="preserve">further </w:t>
      </w:r>
      <w:r w:rsidRPr="00514A1A">
        <w:rPr>
          <w:bCs/>
          <w:szCs w:val="26"/>
          <w:highlight w:val="yellow"/>
          <w:u w:val="single"/>
        </w:rPr>
        <w:t>hypothesis of it initiating a general nuclear exchange is far-fetched</w:t>
      </w:r>
      <w:r w:rsidRPr="00514A1A">
        <w:rPr>
          <w:sz w:val="16"/>
        </w:rPr>
        <w:t xml:space="preserve">. It fails to consider the real situation of decision-makers, as pages 63-4 have brought out. </w:t>
      </w:r>
      <w:r w:rsidRPr="00514A1A">
        <w:rPr>
          <w:bCs/>
          <w:szCs w:val="26"/>
          <w:highlight w:val="yellow"/>
          <w:u w:val="single"/>
        </w:rPr>
        <w:t xml:space="preserve">The notion that </w:t>
      </w:r>
      <w:r w:rsidRPr="00514A1A">
        <w:rPr>
          <w:bCs/>
          <w:szCs w:val="26"/>
          <w:u w:val="single"/>
        </w:rPr>
        <w:t xml:space="preserve">cosmic </w:t>
      </w:r>
      <w:r w:rsidRPr="00514A1A">
        <w:rPr>
          <w:bCs/>
          <w:szCs w:val="26"/>
          <w:highlight w:val="yellow"/>
          <w:u w:val="single"/>
        </w:rPr>
        <w:t xml:space="preserve">holocaust might be mistakenly precipitated </w:t>
      </w:r>
      <w:r w:rsidRPr="00514A1A">
        <w:rPr>
          <w:bCs/>
          <w:szCs w:val="26"/>
          <w:u w:val="single"/>
        </w:rPr>
        <w:t xml:space="preserve">in this way </w:t>
      </w:r>
      <w:r w:rsidRPr="00514A1A">
        <w:rPr>
          <w:b/>
          <w:bCs/>
          <w:szCs w:val="26"/>
          <w:highlight w:val="yellow"/>
          <w:u w:val="single"/>
        </w:rPr>
        <w:t xml:space="preserve">belongs to </w:t>
      </w:r>
      <w:r w:rsidRPr="00514A1A">
        <w:rPr>
          <w:b/>
          <w:bCs/>
          <w:szCs w:val="26"/>
          <w:highlight w:val="yellow"/>
          <w:u w:val="single"/>
          <w:bdr w:val="single" w:sz="4" w:space="0" w:color="auto"/>
        </w:rPr>
        <w:t>science fiction</w:t>
      </w:r>
      <w:r w:rsidRPr="00514A1A">
        <w:rPr>
          <w:sz w:val="16"/>
        </w:rPr>
        <w:t xml:space="preserve">. </w:t>
      </w:r>
    </w:p>
    <w:p w:rsidR="00E63352" w:rsidRPr="00E63352" w:rsidRDefault="00E63352" w:rsidP="00E63352"/>
    <w:sectPr w:rsidR="00E63352" w:rsidRPr="00E63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52"/>
    <w:rsid w:val="007C6A1C"/>
    <w:rsid w:val="00E6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335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E633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335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6335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E6335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633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3352"/>
  </w:style>
  <w:style w:type="character" w:customStyle="1" w:styleId="Heading4Char">
    <w:name w:val="Heading 4 Char"/>
    <w:aliases w:val="Tag Char,Big card Char,body Char,small text Char,Normal Tag Char"/>
    <w:basedOn w:val="DefaultParagraphFont"/>
    <w:link w:val="Heading4"/>
    <w:uiPriority w:val="4"/>
    <w:rsid w:val="00E63352"/>
    <w:rPr>
      <w:rFonts w:ascii="Times New Roman" w:eastAsiaTheme="majorEastAsia" w:hAnsi="Times New Roman" w:cstheme="majorBidi"/>
      <w:b/>
      <w:bCs/>
      <w:i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63352"/>
    <w:rPr>
      <w:b w:val="0"/>
      <w:bCs/>
      <w:sz w:val="20"/>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rsid w:val="00E63352"/>
    <w:rPr>
      <w:rFonts w:cs="Arial"/>
      <w:b/>
      <w:bCs/>
      <w:iCs/>
      <w:szCs w:val="28"/>
      <w:lang w:val="en-US" w:eastAsia="en-US" w:bidi="ar-SA"/>
    </w:rPr>
  </w:style>
  <w:style w:type="character" w:customStyle="1" w:styleId="Heading1Char">
    <w:name w:val="Heading 1 Char"/>
    <w:aliases w:val="Pocket Char"/>
    <w:basedOn w:val="DefaultParagraphFont"/>
    <w:link w:val="Heading1"/>
    <w:uiPriority w:val="1"/>
    <w:rsid w:val="00E6335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63352"/>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E63352"/>
    <w:rPr>
      <w:rFonts w:ascii="Times New Roman" w:eastAsiaTheme="majorEastAsia" w:hAnsi="Times New Roman" w:cstheme="majorBidi"/>
      <w:b/>
      <w:bCs/>
      <w:sz w:val="20"/>
    </w:rPr>
  </w:style>
  <w:style w:type="character" w:styleId="Emphasis">
    <w:name w:val="Emphasis"/>
    <w:aliases w:val="Evidence,Minimized,minimized,Highlighted,tag2,Size 10,emphasis in card,CD Card,ED - Tag,Underlined,emphasis,Bold Underline"/>
    <w:basedOn w:val="DefaultParagraphFont"/>
    <w:uiPriority w:val="7"/>
    <w:qFormat/>
    <w:rsid w:val="00E63352"/>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E63352"/>
    <w:rPr>
      <w:b/>
      <w:bCs/>
    </w:rPr>
  </w:style>
  <w:style w:type="character" w:customStyle="1" w:styleId="StyleStyleBold12pt">
    <w:name w:val="Style Style Bold + 12 pt"/>
    <w:aliases w:val="Cite"/>
    <w:basedOn w:val="StyleBold"/>
    <w:uiPriority w:val="5"/>
    <w:qFormat/>
    <w:rsid w:val="00E63352"/>
    <w:rPr>
      <w:b/>
      <w:bCs/>
      <w:sz w:val="20"/>
      <w:u w:val="none"/>
    </w:rPr>
  </w:style>
  <w:style w:type="paragraph" w:styleId="Header">
    <w:name w:val="header"/>
    <w:basedOn w:val="Normal"/>
    <w:link w:val="HeaderChar"/>
    <w:uiPriority w:val="99"/>
    <w:semiHidden/>
    <w:rsid w:val="00E63352"/>
    <w:pPr>
      <w:tabs>
        <w:tab w:val="center" w:pos="4680"/>
        <w:tab w:val="right" w:pos="9360"/>
      </w:tabs>
    </w:pPr>
  </w:style>
  <w:style w:type="character" w:customStyle="1" w:styleId="HeaderChar">
    <w:name w:val="Header Char"/>
    <w:basedOn w:val="DefaultParagraphFont"/>
    <w:link w:val="Header"/>
    <w:uiPriority w:val="99"/>
    <w:semiHidden/>
    <w:rsid w:val="00E63352"/>
    <w:rPr>
      <w:rFonts w:ascii="Times New Roman" w:hAnsi="Times New Roman" w:cs="Times New Roman"/>
      <w:sz w:val="20"/>
    </w:rPr>
  </w:style>
  <w:style w:type="paragraph" w:styleId="Footer">
    <w:name w:val="footer"/>
    <w:basedOn w:val="Normal"/>
    <w:link w:val="FooterChar"/>
    <w:uiPriority w:val="99"/>
    <w:semiHidden/>
    <w:rsid w:val="00E63352"/>
    <w:pPr>
      <w:tabs>
        <w:tab w:val="center" w:pos="4680"/>
        <w:tab w:val="right" w:pos="9360"/>
      </w:tabs>
    </w:pPr>
  </w:style>
  <w:style w:type="character" w:customStyle="1" w:styleId="FooterChar">
    <w:name w:val="Footer Char"/>
    <w:basedOn w:val="DefaultParagraphFont"/>
    <w:link w:val="Footer"/>
    <w:uiPriority w:val="99"/>
    <w:semiHidden/>
    <w:rsid w:val="00E63352"/>
    <w:rPr>
      <w:rFonts w:ascii="Times New Roman" w:hAnsi="Times New Roman" w:cs="Times New Roman"/>
      <w:sz w:val="20"/>
    </w:rPr>
  </w:style>
  <w:style w:type="character" w:styleId="Hyperlink">
    <w:name w:val="Hyperlink"/>
    <w:basedOn w:val="DefaultParagraphFont"/>
    <w:uiPriority w:val="99"/>
    <w:semiHidden/>
    <w:rsid w:val="00E63352"/>
    <w:rPr>
      <w:color w:val="auto"/>
      <w:u w:val="none"/>
    </w:rPr>
  </w:style>
  <w:style w:type="character" w:styleId="FollowedHyperlink">
    <w:name w:val="FollowedHyperlink"/>
    <w:basedOn w:val="DefaultParagraphFont"/>
    <w:uiPriority w:val="99"/>
    <w:semiHidden/>
    <w:rsid w:val="00E63352"/>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6335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E633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335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6335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E6335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633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3352"/>
  </w:style>
  <w:style w:type="character" w:customStyle="1" w:styleId="Heading4Char">
    <w:name w:val="Heading 4 Char"/>
    <w:aliases w:val="Tag Char,Big card Char,body Char,small text Char,Normal Tag Char"/>
    <w:basedOn w:val="DefaultParagraphFont"/>
    <w:link w:val="Heading4"/>
    <w:uiPriority w:val="4"/>
    <w:rsid w:val="00E63352"/>
    <w:rPr>
      <w:rFonts w:ascii="Times New Roman" w:eastAsiaTheme="majorEastAsia" w:hAnsi="Times New Roman" w:cstheme="majorBidi"/>
      <w:b/>
      <w:bCs/>
      <w:i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63352"/>
    <w:rPr>
      <w:b w:val="0"/>
      <w:bCs/>
      <w:sz w:val="20"/>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rsid w:val="00E63352"/>
    <w:rPr>
      <w:rFonts w:cs="Arial"/>
      <w:b/>
      <w:bCs/>
      <w:iCs/>
      <w:szCs w:val="28"/>
      <w:lang w:val="en-US" w:eastAsia="en-US" w:bidi="ar-SA"/>
    </w:rPr>
  </w:style>
  <w:style w:type="character" w:customStyle="1" w:styleId="Heading1Char">
    <w:name w:val="Heading 1 Char"/>
    <w:aliases w:val="Pocket Char"/>
    <w:basedOn w:val="DefaultParagraphFont"/>
    <w:link w:val="Heading1"/>
    <w:uiPriority w:val="1"/>
    <w:rsid w:val="00E6335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63352"/>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E63352"/>
    <w:rPr>
      <w:rFonts w:ascii="Times New Roman" w:eastAsiaTheme="majorEastAsia" w:hAnsi="Times New Roman" w:cstheme="majorBidi"/>
      <w:b/>
      <w:bCs/>
      <w:sz w:val="20"/>
    </w:rPr>
  </w:style>
  <w:style w:type="character" w:styleId="Emphasis">
    <w:name w:val="Emphasis"/>
    <w:aliases w:val="Evidence,Minimized,minimized,Highlighted,tag2,Size 10,emphasis in card,CD Card,ED - Tag,Underlined,emphasis,Bold Underline"/>
    <w:basedOn w:val="DefaultParagraphFont"/>
    <w:uiPriority w:val="7"/>
    <w:qFormat/>
    <w:rsid w:val="00E63352"/>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E63352"/>
    <w:rPr>
      <w:b/>
      <w:bCs/>
    </w:rPr>
  </w:style>
  <w:style w:type="character" w:customStyle="1" w:styleId="StyleStyleBold12pt">
    <w:name w:val="Style Style Bold + 12 pt"/>
    <w:aliases w:val="Cite"/>
    <w:basedOn w:val="StyleBold"/>
    <w:uiPriority w:val="5"/>
    <w:qFormat/>
    <w:rsid w:val="00E63352"/>
    <w:rPr>
      <w:b/>
      <w:bCs/>
      <w:sz w:val="20"/>
      <w:u w:val="none"/>
    </w:rPr>
  </w:style>
  <w:style w:type="paragraph" w:styleId="Header">
    <w:name w:val="header"/>
    <w:basedOn w:val="Normal"/>
    <w:link w:val="HeaderChar"/>
    <w:uiPriority w:val="99"/>
    <w:semiHidden/>
    <w:rsid w:val="00E63352"/>
    <w:pPr>
      <w:tabs>
        <w:tab w:val="center" w:pos="4680"/>
        <w:tab w:val="right" w:pos="9360"/>
      </w:tabs>
    </w:pPr>
  </w:style>
  <w:style w:type="character" w:customStyle="1" w:styleId="HeaderChar">
    <w:name w:val="Header Char"/>
    <w:basedOn w:val="DefaultParagraphFont"/>
    <w:link w:val="Header"/>
    <w:uiPriority w:val="99"/>
    <w:semiHidden/>
    <w:rsid w:val="00E63352"/>
    <w:rPr>
      <w:rFonts w:ascii="Times New Roman" w:hAnsi="Times New Roman" w:cs="Times New Roman"/>
      <w:sz w:val="20"/>
    </w:rPr>
  </w:style>
  <w:style w:type="paragraph" w:styleId="Footer">
    <w:name w:val="footer"/>
    <w:basedOn w:val="Normal"/>
    <w:link w:val="FooterChar"/>
    <w:uiPriority w:val="99"/>
    <w:semiHidden/>
    <w:rsid w:val="00E63352"/>
    <w:pPr>
      <w:tabs>
        <w:tab w:val="center" w:pos="4680"/>
        <w:tab w:val="right" w:pos="9360"/>
      </w:tabs>
    </w:pPr>
  </w:style>
  <w:style w:type="character" w:customStyle="1" w:styleId="FooterChar">
    <w:name w:val="Footer Char"/>
    <w:basedOn w:val="DefaultParagraphFont"/>
    <w:link w:val="Footer"/>
    <w:uiPriority w:val="99"/>
    <w:semiHidden/>
    <w:rsid w:val="00E63352"/>
    <w:rPr>
      <w:rFonts w:ascii="Times New Roman" w:hAnsi="Times New Roman" w:cs="Times New Roman"/>
      <w:sz w:val="20"/>
    </w:rPr>
  </w:style>
  <w:style w:type="character" w:styleId="Hyperlink">
    <w:name w:val="Hyperlink"/>
    <w:basedOn w:val="DefaultParagraphFont"/>
    <w:uiPriority w:val="99"/>
    <w:semiHidden/>
    <w:rsid w:val="00E63352"/>
    <w:rPr>
      <w:color w:val="auto"/>
      <w:u w:val="none"/>
    </w:rPr>
  </w:style>
  <w:style w:type="character" w:styleId="FollowedHyperlink">
    <w:name w:val="FollowedHyperlink"/>
    <w:basedOn w:val="DefaultParagraphFont"/>
    <w:uiPriority w:val="99"/>
    <w:semiHidden/>
    <w:rsid w:val="00E6335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iegel.de/international/germany/0,1518,481684,00.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4</Pages>
  <Words>3261</Words>
  <Characters>18589</Characters>
  <Application>Microsoft Office Word</Application>
  <DocSecurity>0</DocSecurity>
  <Lines>154</Lines>
  <Paragraphs>43</Paragraphs>
  <ScaleCrop>false</ScaleCrop>
  <Company>Microsoft</Company>
  <LinksUpToDate>false</LinksUpToDate>
  <CharactersWithSpaces>21807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2012-11-12T14:51:00Z</dcterms:created>
  <dcterms:modified xsi:type="dcterms:W3CDTF">2012-11-12T14:53:00Z</dcterms:modified>
</cp:coreProperties>
</file>