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1E3" w:rsidRPr="00AE4A57" w:rsidRDefault="00BF7168" w:rsidP="00BF7168">
      <w:pPr>
        <w:pStyle w:val="Heading1"/>
      </w:pPr>
      <w:r w:rsidRPr="00AE4A57">
        <w:t>***1NC***</w:t>
      </w:r>
    </w:p>
    <w:p w:rsidR="00BF7168" w:rsidRPr="00AE4A57" w:rsidRDefault="00BF7168" w:rsidP="00BF7168">
      <w:pPr>
        <w:pStyle w:val="Heading1"/>
      </w:pPr>
      <w:r w:rsidRPr="00AE4A57">
        <w:t>1</w:t>
      </w:r>
    </w:p>
    <w:p w:rsidR="00BF7168" w:rsidRPr="00AE4A57" w:rsidRDefault="00BF7168" w:rsidP="00BF7168">
      <w:pPr>
        <w:rPr>
          <w:b/>
        </w:rPr>
      </w:pPr>
      <w:r w:rsidRPr="00AE4A57">
        <w:rPr>
          <w:b/>
        </w:rPr>
        <w:t>Immigration will pass because Obama has enough PC</w:t>
      </w:r>
    </w:p>
    <w:p w:rsidR="00BF7168" w:rsidRPr="00AE4A57" w:rsidRDefault="00BF7168" w:rsidP="00BF7168">
      <w:r w:rsidRPr="00AE4A57">
        <w:t xml:space="preserve">Matt </w:t>
      </w:r>
      <w:r w:rsidRPr="00AE4A57">
        <w:rPr>
          <w:b/>
        </w:rPr>
        <w:t>Spetalnick and</w:t>
      </w:r>
      <w:r w:rsidRPr="00AE4A57">
        <w:t xml:space="preserve"> Richard </w:t>
      </w:r>
      <w:r w:rsidRPr="00AE4A57">
        <w:rPr>
          <w:b/>
        </w:rPr>
        <w:t>Cowan, 2/4</w:t>
      </w:r>
      <w:r w:rsidRPr="00AE4A57">
        <w:t xml:space="preserve">/13, </w:t>
      </w:r>
      <w:proofErr w:type="spellStart"/>
      <w:r w:rsidRPr="00AE4A57">
        <w:t>obama</w:t>
      </w:r>
      <w:proofErr w:type="spellEnd"/>
      <w:r w:rsidRPr="00AE4A57">
        <w:t xml:space="preserve"> to lobby for immigration reform amid citizenship dispute, www.reuters.com/article/2013/02/04/us-usa-immigration-idUSBRE9130V620130204</w:t>
      </w:r>
    </w:p>
    <w:p w:rsidR="00BF7168" w:rsidRPr="00AE4A57" w:rsidRDefault="00BF7168" w:rsidP="00BF7168">
      <w:pPr>
        <w:rPr>
          <w:sz w:val="16"/>
        </w:rPr>
      </w:pPr>
      <w:r w:rsidRPr="00AE4A57">
        <w:rPr>
          <w:sz w:val="16"/>
        </w:rPr>
        <w:t xml:space="preserve">President Barack </w:t>
      </w:r>
      <w:r w:rsidRPr="00AE4A57">
        <w:rPr>
          <w:b/>
          <w:u w:val="single"/>
        </w:rPr>
        <w:t xml:space="preserve">Obama will seek </w:t>
      </w:r>
      <w:r w:rsidR="00DC0DAE" w:rsidRPr="00AE4A57">
        <w:rPr>
          <w:b/>
          <w:u w:val="single"/>
        </w:rPr>
        <w:t xml:space="preserve">… </w:t>
      </w:r>
      <w:r w:rsidRPr="00AE4A57">
        <w:rPr>
          <w:sz w:val="16"/>
        </w:rPr>
        <w:t>immigrants once the U.S. economy improves.</w:t>
      </w:r>
    </w:p>
    <w:p w:rsidR="00BF7168" w:rsidRPr="00AE4A57" w:rsidRDefault="00BF7168" w:rsidP="00BF7168"/>
    <w:p w:rsidR="00BF7168" w:rsidRPr="00AE4A57" w:rsidRDefault="00BF7168" w:rsidP="00BF7168">
      <w:pPr>
        <w:rPr>
          <w:b/>
        </w:rPr>
      </w:pPr>
      <w:r w:rsidRPr="00AE4A57">
        <w:rPr>
          <w:b/>
        </w:rPr>
        <w:t>SMRs cause political feuds</w:t>
      </w:r>
    </w:p>
    <w:p w:rsidR="00BF7168" w:rsidRPr="00AE4A57" w:rsidRDefault="00BF7168" w:rsidP="00BF7168">
      <w:r w:rsidRPr="00AE4A57">
        <w:rPr>
          <w:b/>
          <w:u w:val="single"/>
        </w:rPr>
        <w:t>Greenwire, 9-24,</w:t>
      </w:r>
      <w:r w:rsidRPr="00AE4A57">
        <w:t xml:space="preserve"> 12, </w:t>
      </w:r>
      <w:hyperlink r:id="rId7" w:history="1">
        <w:r w:rsidRPr="00AE4A57">
          <w:rPr>
            <w:rStyle w:val="Hyperlink"/>
          </w:rPr>
          <w:t>http://www.eenews.net/public/Greenwire/2012/09/24/3</w:t>
        </w:r>
      </w:hyperlink>
      <w:r w:rsidRPr="00AE4A57">
        <w:t xml:space="preserve"> “DOE Funding for Small Reactors Languishes as Parties Clash on Debt”</w:t>
      </w:r>
    </w:p>
    <w:p w:rsidR="00BF7168" w:rsidRPr="00AE4A57" w:rsidRDefault="00BF7168" w:rsidP="00BF7168">
      <w:r w:rsidRPr="00AE4A57">
        <w:t xml:space="preserve">Likewise, </w:t>
      </w:r>
      <w:r w:rsidRPr="00AE4A57">
        <w:rPr>
          <w:b/>
          <w:u w:val="single"/>
        </w:rPr>
        <w:t xml:space="preserve">top energy officials </w:t>
      </w:r>
      <w:proofErr w:type="gramStart"/>
      <w:r w:rsidRPr="00AE4A57">
        <w:rPr>
          <w:b/>
          <w:u w:val="single"/>
        </w:rPr>
        <w:t xml:space="preserve">in </w:t>
      </w:r>
      <w:r w:rsidR="00DC0DAE" w:rsidRPr="00AE4A57">
        <w:rPr>
          <w:b/>
          <w:u w:val="single"/>
        </w:rPr>
        <w:t>,</w:t>
      </w:r>
      <w:proofErr w:type="gramEnd"/>
      <w:r w:rsidR="00DC0DAE" w:rsidRPr="00AE4A57">
        <w:rPr>
          <w:b/>
          <w:u w:val="single"/>
        </w:rPr>
        <w:t xml:space="preserve">… </w:t>
      </w:r>
      <w:r w:rsidRPr="00AE4A57">
        <w:t>that I know how to do that."</w:t>
      </w:r>
    </w:p>
    <w:p w:rsidR="00BF7168" w:rsidRPr="00AE4A57" w:rsidRDefault="00BF7168" w:rsidP="00BF7168"/>
    <w:p w:rsidR="00BF7168" w:rsidRPr="00AE4A57" w:rsidRDefault="00BF7168" w:rsidP="00BF7168">
      <w:pPr>
        <w:rPr>
          <w:rStyle w:val="Underline"/>
          <w:b/>
          <w:u w:val="none"/>
        </w:rPr>
      </w:pPr>
      <w:r w:rsidRPr="00AE4A57">
        <w:rPr>
          <w:rStyle w:val="Underline"/>
          <w:b/>
          <w:u w:val="none"/>
        </w:rPr>
        <w:t>Path to citizenship key to resolve budget shortfalls</w:t>
      </w:r>
    </w:p>
    <w:p w:rsidR="00BF7168" w:rsidRPr="00AE4A57" w:rsidRDefault="00BF7168" w:rsidP="00BF7168">
      <w:r w:rsidRPr="00AE4A57">
        <w:t xml:space="preserve">Cynthia </w:t>
      </w:r>
      <w:r w:rsidRPr="00AE4A57">
        <w:rPr>
          <w:rStyle w:val="Underline"/>
        </w:rPr>
        <w:t>Tucker</w:t>
      </w:r>
      <w:r w:rsidRPr="00AE4A57">
        <w:t xml:space="preserve">, The Philly Trib, </w:t>
      </w:r>
      <w:r w:rsidRPr="00AE4A57">
        <w:rPr>
          <w:rStyle w:val="Underline"/>
        </w:rPr>
        <w:t>11/29</w:t>
      </w:r>
      <w:r w:rsidRPr="00AE4A57">
        <w:t xml:space="preserve"> (Immigrants can help, not hurt, budget deficit, http://www.phillytrib.com/tribune/tribunecommentary/16077-immigrants-can-help-not-hurt-budget-deficit.html)</w:t>
      </w:r>
    </w:p>
    <w:p w:rsidR="00BF7168" w:rsidRPr="00AE4A57" w:rsidRDefault="00BF7168" w:rsidP="00BF7168">
      <w:r w:rsidRPr="00AE4A57">
        <w:t xml:space="preserve">If you've spent any time pondering </w:t>
      </w:r>
      <w:r w:rsidR="00D97565" w:rsidRPr="00AE4A57">
        <w:t xml:space="preserve">…. </w:t>
      </w:r>
      <w:proofErr w:type="gramStart"/>
      <w:r w:rsidRPr="00AE4A57">
        <w:t>running</w:t>
      </w:r>
      <w:proofErr w:type="gramEnd"/>
      <w:r w:rsidRPr="00AE4A57">
        <w:t xml:space="preserve"> up the costs of health care. </w:t>
      </w:r>
    </w:p>
    <w:p w:rsidR="00BF7168" w:rsidRPr="00AE4A57" w:rsidRDefault="00BF7168" w:rsidP="00BF7168"/>
    <w:p w:rsidR="00BF7168" w:rsidRPr="00AE4A57" w:rsidRDefault="00BF7168" w:rsidP="00BF7168">
      <w:pPr>
        <w:rPr>
          <w:rStyle w:val="Underline"/>
          <w:b/>
        </w:rPr>
      </w:pPr>
      <w:r w:rsidRPr="00AE4A57">
        <w:rPr>
          <w:rStyle w:val="Underline"/>
          <w:b/>
        </w:rPr>
        <w:t>That’s key to avert devastating final economic collapse and war</w:t>
      </w:r>
    </w:p>
    <w:p w:rsidR="00BF7168" w:rsidRPr="00AE4A57" w:rsidRDefault="00BF7168" w:rsidP="00BF7168">
      <w:r w:rsidRPr="00AE4A57">
        <w:t xml:space="preserve">Robert </w:t>
      </w:r>
      <w:r w:rsidRPr="00AE4A57">
        <w:rPr>
          <w:rStyle w:val="Underline"/>
        </w:rPr>
        <w:t>Morley</w:t>
      </w:r>
      <w:r w:rsidRPr="00AE4A57">
        <w:t xml:space="preserve">, The Trumpet Print, February </w:t>
      </w:r>
      <w:r w:rsidRPr="00AE4A57">
        <w:rPr>
          <w:rStyle w:val="Underline"/>
        </w:rPr>
        <w:t>2011</w:t>
      </w:r>
      <w:r w:rsidRPr="00AE4A57">
        <w:t xml:space="preserve"> edition (America: Only Two More Years</w:t>
      </w:r>
      <w:proofErr w:type="gramStart"/>
      <w:r w:rsidRPr="00AE4A57">
        <w:t>?,</w:t>
      </w:r>
      <w:proofErr w:type="gramEnd"/>
      <w:r w:rsidRPr="00AE4A57">
        <w:t xml:space="preserve"> http://www.thetrumpet.com/index.php?q=7756.0.131.0)</w:t>
      </w:r>
    </w:p>
    <w:p w:rsidR="00BF7168" w:rsidRPr="00AE4A57" w:rsidRDefault="00BF7168" w:rsidP="00BF7168">
      <w:pPr>
        <w:rPr>
          <w:u w:val="single"/>
        </w:rPr>
      </w:pPr>
      <w:r w:rsidRPr="00AE4A57">
        <w:rPr>
          <w:b/>
          <w:u w:val="single"/>
        </w:rPr>
        <w:t>Two years.</w:t>
      </w:r>
      <w:r w:rsidRPr="00AE4A57">
        <w:t xml:space="preserve"> </w:t>
      </w:r>
      <w:r w:rsidRPr="00AE4A57">
        <w:rPr>
          <w:u w:val="single"/>
        </w:rPr>
        <w:t xml:space="preserve">That is how much </w:t>
      </w:r>
      <w:proofErr w:type="gramStart"/>
      <w:r w:rsidRPr="00AE4A57">
        <w:rPr>
          <w:u w:val="single"/>
        </w:rPr>
        <w:t xml:space="preserve">time </w:t>
      </w:r>
      <w:r w:rsidR="007A7815" w:rsidRPr="00AE4A57">
        <w:rPr>
          <w:u w:val="single"/>
        </w:rPr>
        <w:t xml:space="preserve"> …</w:t>
      </w:r>
      <w:proofErr w:type="gramEnd"/>
      <w:r w:rsidR="007A7815" w:rsidRPr="00AE4A57">
        <w:rPr>
          <w:u w:val="single"/>
        </w:rPr>
        <w:t xml:space="preserve"> </w:t>
      </w:r>
      <w:r w:rsidRPr="00AE4A57">
        <w:t xml:space="preserve">“I mean </w:t>
      </w:r>
      <w:r w:rsidRPr="00AE4A57">
        <w:rPr>
          <w:u w:val="single"/>
        </w:rPr>
        <w:t>within the next two years.”</w:t>
      </w:r>
    </w:p>
    <w:p w:rsidR="00BF7168" w:rsidRPr="00AE4A57" w:rsidRDefault="00BF7168" w:rsidP="00BF7168">
      <w:pPr>
        <w:rPr>
          <w:u w:val="single"/>
        </w:rPr>
      </w:pPr>
    </w:p>
    <w:p w:rsidR="00BF7168" w:rsidRPr="00AE4A57" w:rsidRDefault="00BF7168" w:rsidP="00BF7168">
      <w:pPr>
        <w:rPr>
          <w:b/>
        </w:rPr>
      </w:pPr>
      <w:r w:rsidRPr="00AE4A57">
        <w:rPr>
          <w:b/>
        </w:rPr>
        <w:t>Nuclear war – kills millions</w:t>
      </w:r>
    </w:p>
    <w:p w:rsidR="00BF7168" w:rsidRPr="00AE4A57" w:rsidRDefault="00BF7168" w:rsidP="00BF7168">
      <w:r w:rsidRPr="00AE4A57">
        <w:t xml:space="preserve">Geoffrey </w:t>
      </w:r>
      <w:r w:rsidRPr="00AE4A57">
        <w:rPr>
          <w:rStyle w:val="Cite"/>
        </w:rPr>
        <w:t>Kemp, ‘10</w:t>
      </w:r>
      <w:r w:rsidRPr="00AE4A57">
        <w:t xml:space="preserve">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BF7168" w:rsidRPr="00AE4A57" w:rsidRDefault="00BF7168" w:rsidP="00BF7168">
      <w:pPr>
        <w:rPr>
          <w:sz w:val="16"/>
        </w:rPr>
      </w:pPr>
      <w:r w:rsidRPr="00AE4A57">
        <w:rPr>
          <w:sz w:val="16"/>
        </w:rPr>
        <w:t xml:space="preserve">The second scenario, called Mayhem and </w:t>
      </w:r>
      <w:proofErr w:type="gramStart"/>
      <w:r w:rsidRPr="00AE4A57">
        <w:rPr>
          <w:sz w:val="16"/>
        </w:rPr>
        <w:t xml:space="preserve">Chaos, </w:t>
      </w:r>
      <w:r w:rsidR="007A7815" w:rsidRPr="00AE4A57">
        <w:rPr>
          <w:sz w:val="16"/>
        </w:rPr>
        <w:t>…</w:t>
      </w:r>
      <w:proofErr w:type="gramEnd"/>
      <w:r w:rsidR="007A7815" w:rsidRPr="00AE4A57">
        <w:rPr>
          <w:sz w:val="16"/>
        </w:rPr>
        <w:t xml:space="preserve"> </w:t>
      </w:r>
      <w:r w:rsidRPr="00AE4A57">
        <w:rPr>
          <w:rStyle w:val="Underline"/>
        </w:rPr>
        <w:t>for two-thirds of the planet’s population</w:t>
      </w:r>
      <w:r w:rsidRPr="00AE4A57">
        <w:rPr>
          <w:sz w:val="16"/>
        </w:rPr>
        <w:t>.</w:t>
      </w:r>
    </w:p>
    <w:p w:rsidR="00BF7168" w:rsidRPr="00AE4A57" w:rsidRDefault="00BF7168" w:rsidP="00BF7168"/>
    <w:p w:rsidR="00BF7168" w:rsidRPr="00AE4A57" w:rsidRDefault="00BF7168" w:rsidP="00BF7168">
      <w:pPr>
        <w:rPr>
          <w:b/>
        </w:rPr>
      </w:pPr>
      <w:r w:rsidRPr="00AE4A57">
        <w:rPr>
          <w:b/>
        </w:rPr>
        <w:t>Labor crisis in aerospace now – temporary workers key to industry competitiveness and innovation</w:t>
      </w:r>
    </w:p>
    <w:p w:rsidR="00BF7168" w:rsidRPr="00AE4A57" w:rsidRDefault="00BF7168" w:rsidP="00BF7168">
      <w:r w:rsidRPr="00AE4A57">
        <w:rPr>
          <w:b/>
        </w:rPr>
        <w:t>AIAA 10</w:t>
      </w:r>
      <w:r w:rsidRPr="00AE4A57">
        <w:t xml:space="preserve"> [American Institute of Aeronautics and Astronautics, "Recruiting, retaining, and developing a world-class aerospace workforce: An AIAA Information Paper, presented at the AIAA's 13th Annual AIAA Congressional Visits Day in March 2010, pdf, </w:t>
      </w:r>
      <w:hyperlink r:id="rId8" w:history="1">
        <w:r w:rsidRPr="00AE4A57">
          <w:rPr>
            <w:rStyle w:val="Hyperlink"/>
          </w:rPr>
          <w:t>http://www.doleta.gov/brg/indprof/aerospace_report.pdf</w:t>
        </w:r>
      </w:hyperlink>
      <w:r w:rsidRPr="00AE4A57">
        <w:t>]</w:t>
      </w:r>
    </w:p>
    <w:p w:rsidR="00BF7168" w:rsidRPr="00AE4A57" w:rsidRDefault="00BF7168" w:rsidP="00BF7168">
      <w:pPr>
        <w:rPr>
          <w:sz w:val="16"/>
        </w:rPr>
      </w:pPr>
      <w:r w:rsidRPr="00AE4A57">
        <w:rPr>
          <w:u w:val="single"/>
        </w:rPr>
        <w:t>Without</w:t>
      </w:r>
      <w:r w:rsidRPr="00AE4A57">
        <w:rPr>
          <w:sz w:val="16"/>
        </w:rPr>
        <w:t xml:space="preserve"> a strong </w:t>
      </w:r>
      <w:r w:rsidRPr="00AE4A57">
        <w:rPr>
          <w:u w:val="single"/>
        </w:rPr>
        <w:t>aerospace</w:t>
      </w:r>
      <w:r w:rsidRPr="00AE4A57">
        <w:rPr>
          <w:sz w:val="16"/>
        </w:rPr>
        <w:t xml:space="preserve"> </w:t>
      </w:r>
      <w:proofErr w:type="gramStart"/>
      <w:r w:rsidRPr="00AE4A57">
        <w:rPr>
          <w:sz w:val="16"/>
        </w:rPr>
        <w:t xml:space="preserve">workforce, </w:t>
      </w:r>
      <w:r w:rsidR="007A7815" w:rsidRPr="00AE4A57">
        <w:rPr>
          <w:u w:val="single"/>
        </w:rPr>
        <w:t>…</w:t>
      </w:r>
      <w:proofErr w:type="gramEnd"/>
      <w:r w:rsidR="007A7815" w:rsidRPr="00AE4A57">
        <w:rPr>
          <w:u w:val="single"/>
        </w:rPr>
        <w:t xml:space="preserve"> </w:t>
      </w:r>
      <w:r w:rsidRPr="00AE4A57">
        <w:rPr>
          <w:u w:val="single"/>
        </w:rPr>
        <w:t>nationals in STEM professions critical to the aerospace industry</w:t>
      </w:r>
      <w:r w:rsidRPr="00AE4A57">
        <w:rPr>
          <w:sz w:val="16"/>
        </w:rPr>
        <w:t>.</w:t>
      </w:r>
    </w:p>
    <w:p w:rsidR="00BF7168" w:rsidRPr="00AE4A57" w:rsidRDefault="00BF7168" w:rsidP="00BF7168"/>
    <w:p w:rsidR="00BF7168" w:rsidRPr="00AE4A57" w:rsidRDefault="00BF7168" w:rsidP="00BF7168">
      <w:pPr>
        <w:pStyle w:val="Heading1"/>
      </w:pPr>
      <w:r w:rsidRPr="00AE4A57">
        <w:t>2</w:t>
      </w:r>
    </w:p>
    <w:p w:rsidR="00BF7168" w:rsidRPr="00AE4A57" w:rsidRDefault="00BF7168" w:rsidP="00BF7168">
      <w:pPr>
        <w:rPr>
          <w:b/>
        </w:rPr>
      </w:pPr>
      <w:r w:rsidRPr="00AE4A57">
        <w:rPr>
          <w:b/>
        </w:rPr>
        <w:t xml:space="preserve">Russian natural gas revenue is rebounding – prices will reach </w:t>
      </w:r>
      <w:proofErr w:type="gramStart"/>
      <w:r w:rsidRPr="00AE4A57">
        <w:rPr>
          <w:b/>
        </w:rPr>
        <w:t>an equilibrium</w:t>
      </w:r>
      <w:proofErr w:type="gramEnd"/>
      <w:r w:rsidRPr="00AE4A57">
        <w:rPr>
          <w:b/>
        </w:rPr>
        <w:t xml:space="preserve"> and they are gaining footholds in markets to survive decreased demand</w:t>
      </w:r>
    </w:p>
    <w:p w:rsidR="00BF7168" w:rsidRPr="00AE4A57" w:rsidRDefault="00BF7168" w:rsidP="00BF7168">
      <w:r w:rsidRPr="00AE4A57">
        <w:rPr>
          <w:rStyle w:val="Cite"/>
        </w:rPr>
        <w:t>Seeking Alpha 12-12</w:t>
      </w:r>
      <w:r w:rsidRPr="00AE4A57">
        <w:t xml:space="preserve"> ("Why Gazprom is a Steal," seekingalpha.com/article/1059311-why-gazprom-is-a-steal)</w:t>
      </w:r>
    </w:p>
    <w:p w:rsidR="00BF7168" w:rsidRPr="00AE4A57" w:rsidRDefault="00BF7168" w:rsidP="00BF7168">
      <w:pPr>
        <w:rPr>
          <w:rStyle w:val="Underline"/>
        </w:rPr>
      </w:pPr>
      <w:r w:rsidRPr="00AE4A57">
        <w:t xml:space="preserve">Harry Beck wrote a good article a </w:t>
      </w:r>
      <w:r w:rsidR="00104173" w:rsidRPr="00AE4A57">
        <w:t xml:space="preserve">…. </w:t>
      </w:r>
      <w:proofErr w:type="gramStart"/>
      <w:r w:rsidRPr="00AE4A57">
        <w:rPr>
          <w:rStyle w:val="Underline"/>
        </w:rPr>
        <w:t>beneficial</w:t>
      </w:r>
      <w:proofErr w:type="gramEnd"/>
      <w:r w:rsidRPr="00AE4A57">
        <w:rPr>
          <w:rStyle w:val="Underline"/>
        </w:rPr>
        <w:t xml:space="preserve"> to its largest enterprise.</w:t>
      </w:r>
    </w:p>
    <w:p w:rsidR="00BF7168" w:rsidRPr="00AE4A57" w:rsidRDefault="00BF7168" w:rsidP="00BF7168"/>
    <w:p w:rsidR="00BF7168" w:rsidRPr="00AE4A57" w:rsidRDefault="00BF7168" w:rsidP="00BF7168">
      <w:pPr>
        <w:rPr>
          <w:b/>
        </w:rPr>
      </w:pPr>
      <w:r w:rsidRPr="00AE4A57">
        <w:rPr>
          <w:b/>
        </w:rPr>
        <w:t>Nuclear development reduce natural gas prices</w:t>
      </w:r>
    </w:p>
    <w:p w:rsidR="00BF7168" w:rsidRPr="00AE4A57" w:rsidRDefault="00BF7168" w:rsidP="00BF7168">
      <w:r w:rsidRPr="00AE4A57">
        <w:rPr>
          <w:b/>
          <w:bCs/>
        </w:rPr>
        <w:t xml:space="preserve">Adams 9 </w:t>
      </w:r>
      <w:r w:rsidRPr="00AE4A57">
        <w:t xml:space="preserve">(Rod Adams, “Nuclear Energy Growth Might Turn Promises of Low Natural Gas Prices </w:t>
      </w:r>
      <w:proofErr w:type="gramStart"/>
      <w:r w:rsidRPr="00AE4A57">
        <w:t>Into</w:t>
      </w:r>
      <w:proofErr w:type="gramEnd"/>
      <w:r w:rsidRPr="00AE4A57">
        <w:t xml:space="preserve"> a Reality,” 11/6/9) </w:t>
      </w:r>
      <w:hyperlink r:id="rId9" w:tgtFrame="_blank" w:history="1">
        <w:r w:rsidRPr="00AE4A57">
          <w:rPr>
            <w:rStyle w:val="Hyperlink"/>
          </w:rPr>
          <w:t>http://atomicinsights.com/2009/11/nuclear-energy-growth-might-turn-promises-of-low-natural-gas-prices-into-a-reality.html</w:t>
        </w:r>
      </w:hyperlink>
    </w:p>
    <w:p w:rsidR="00BF7168" w:rsidRPr="00AE4A57" w:rsidRDefault="00BF7168" w:rsidP="00BF7168">
      <w:r w:rsidRPr="00AE4A57">
        <w:t xml:space="preserve">Just yesterday, I wrote a lengthy </w:t>
      </w:r>
      <w:r w:rsidR="00104173" w:rsidRPr="00AE4A57">
        <w:t xml:space="preserve">… </w:t>
      </w:r>
      <w:r w:rsidRPr="00AE4A57">
        <w:t>sage energy price prediction geniuses.</w:t>
      </w:r>
    </w:p>
    <w:p w:rsidR="00BF7168" w:rsidRPr="00AE4A57" w:rsidRDefault="00BF7168" w:rsidP="00BF7168"/>
    <w:p w:rsidR="00BF7168" w:rsidRPr="00AE4A57" w:rsidRDefault="00BF7168" w:rsidP="00BF7168">
      <w:pPr>
        <w:rPr>
          <w:b/>
        </w:rPr>
      </w:pPr>
      <w:r w:rsidRPr="00AE4A57">
        <w:rPr>
          <w:b/>
        </w:rPr>
        <w:t>North America spills over</w:t>
      </w:r>
    </w:p>
    <w:p w:rsidR="00BF7168" w:rsidRPr="00AE4A57" w:rsidRDefault="00BF7168" w:rsidP="00BF7168">
      <w:r w:rsidRPr="00AE4A57">
        <w:rPr>
          <w:rStyle w:val="Cite"/>
        </w:rPr>
        <w:t>Jaffe and O’Sullivan 12</w:t>
      </w:r>
      <w:r w:rsidRPr="00AE4A57">
        <w:t xml:space="preserve"> Amy Myers Jaffe is the Wallace S. Wilson Fellow in Energy Studies at the James A. Baker III Institute for Public Policy at Rice University, and Meghan L. O’Sullivan is the Jeane Kirkpatrick Professor of the Practice of International Affairs at the John F. Kennedy School at Harvard University. "The Geopolitics of Natural Gas," July, http://bakerinstitute.org/publications/EF-pub-HKSGeopoliticsOfNaturalGas-073012.pdf</w:t>
      </w:r>
    </w:p>
    <w:p w:rsidR="00BF7168" w:rsidRPr="00AE4A57" w:rsidRDefault="00BF7168" w:rsidP="00BF7168">
      <w:pPr>
        <w:rPr>
          <w:u w:val="single"/>
        </w:rPr>
      </w:pPr>
      <w:r w:rsidRPr="00AE4A57">
        <w:t xml:space="preserve">Knowledge of the shale gas resource is not new. </w:t>
      </w:r>
      <w:proofErr w:type="gramStart"/>
      <w:r w:rsidRPr="00AE4A57">
        <w:t xml:space="preserve">Geologists </w:t>
      </w:r>
      <w:r w:rsidR="003A3B06" w:rsidRPr="00AE4A57">
        <w:t>…</w:t>
      </w:r>
      <w:r w:rsidR="003A3B06" w:rsidRPr="00AE4A57">
        <w:rPr>
          <w:sz w:val="12"/>
        </w:rPr>
        <w:t xml:space="preserve"> </w:t>
      </w:r>
      <w:r w:rsidRPr="00AE4A57">
        <w:rPr>
          <w:u w:val="single"/>
        </w:rPr>
        <w:t>until lower-cost Iraqi gas is</w:t>
      </w:r>
      <w:proofErr w:type="gramEnd"/>
      <w:r w:rsidRPr="00AE4A57">
        <w:rPr>
          <w:u w:val="single"/>
        </w:rPr>
        <w:t xml:space="preserve"> able to flow into the line</w:t>
      </w:r>
      <w:r w:rsidRPr="00AE4A57">
        <w:t>.</w:t>
      </w:r>
    </w:p>
    <w:p w:rsidR="00BF7168" w:rsidRPr="00AE4A57" w:rsidRDefault="00BF7168" w:rsidP="00BF7168"/>
    <w:p w:rsidR="00BF7168" w:rsidRPr="00AE4A57" w:rsidRDefault="00BF7168" w:rsidP="00BF7168">
      <w:pPr>
        <w:rPr>
          <w:rStyle w:val="Underline"/>
          <w:b/>
        </w:rPr>
      </w:pPr>
      <w:r w:rsidRPr="00AE4A57">
        <w:rPr>
          <w:rStyle w:val="Underline"/>
          <w:b/>
        </w:rPr>
        <w:t>Russia’s gas dominance is the lifeblood of its economy-oil can’t compensate</w:t>
      </w:r>
    </w:p>
    <w:p w:rsidR="00BF7168" w:rsidRPr="00AE4A57" w:rsidRDefault="00BF7168" w:rsidP="00BF7168">
      <w:r w:rsidRPr="00AE4A57">
        <w:t xml:space="preserve">Lindsay </w:t>
      </w:r>
      <w:r w:rsidRPr="00AE4A57">
        <w:rPr>
          <w:b/>
        </w:rPr>
        <w:t>Wright 9</w:t>
      </w:r>
      <w:r w:rsidRPr="00AE4A57">
        <w:t xml:space="preserve">, contributor to the Pipeline and Gas Journal August </w:t>
      </w:r>
      <w:r w:rsidRPr="00AE4A57">
        <w:rPr>
          <w:rStyle w:val="Underline"/>
        </w:rPr>
        <w:t>2009</w:t>
      </w:r>
      <w:r w:rsidRPr="00AE4A57">
        <w:t xml:space="preserve"> (PIPELINE POLITICS: RUSSIA’S NATURAL GAS DIPLOMACY; Vol. 236 No. 8)</w:t>
      </w:r>
    </w:p>
    <w:p w:rsidR="00BF7168" w:rsidRPr="00AE4A57" w:rsidRDefault="00BF7168" w:rsidP="00BF7168">
      <w:r w:rsidRPr="00AE4A57">
        <w:rPr>
          <w:b/>
          <w:u w:val="single"/>
        </w:rPr>
        <w:t xml:space="preserve">Natural resources are the lifeblood of the </w:t>
      </w:r>
      <w:r w:rsidR="003A3B06" w:rsidRPr="00AE4A57">
        <w:rPr>
          <w:b/>
          <w:u w:val="single"/>
        </w:rPr>
        <w:t xml:space="preserve">… </w:t>
      </w:r>
      <w:r w:rsidRPr="00AE4A57">
        <w:rPr>
          <w:u w:val="single"/>
        </w:rPr>
        <w:t>of Gazprom’s pipelines crisscrossing the continent</w:t>
      </w:r>
      <w:r w:rsidRPr="00AE4A57">
        <w:t>.</w:t>
      </w:r>
    </w:p>
    <w:p w:rsidR="00BF7168" w:rsidRPr="00AE4A57" w:rsidRDefault="00BF7168" w:rsidP="00BF7168">
      <w:pPr>
        <w:rPr>
          <w:sz w:val="14"/>
        </w:rPr>
      </w:pPr>
    </w:p>
    <w:p w:rsidR="00BF7168" w:rsidRPr="00AE4A57" w:rsidRDefault="00BF7168" w:rsidP="00BF7168">
      <w:pPr>
        <w:rPr>
          <w:b/>
        </w:rPr>
      </w:pPr>
      <w:r w:rsidRPr="00AE4A57">
        <w:rPr>
          <w:b/>
        </w:rPr>
        <w:t>Russian economic decline causes nuclear war</w:t>
      </w:r>
    </w:p>
    <w:p w:rsidR="00BF7168" w:rsidRPr="00AE4A57" w:rsidRDefault="00BF7168" w:rsidP="00BF7168">
      <w:pPr>
        <w:rPr>
          <w:sz w:val="14"/>
        </w:rPr>
      </w:pPr>
      <w:r w:rsidRPr="00AE4A57">
        <w:rPr>
          <w:b/>
        </w:rPr>
        <w:t>FILGER 2009</w:t>
      </w:r>
      <w:r w:rsidRPr="00AE4A57">
        <w:rPr>
          <w:sz w:val="14"/>
        </w:rPr>
        <w:t xml:space="preserve"> (Sheldon, author and blogger for the Huffington Post, “Russian Economy Faces Disastrous Free Fall Contraction” http://www.globaleconomiccrisis.com/blog/archives/356)</w:t>
      </w:r>
    </w:p>
    <w:p w:rsidR="00BF7168" w:rsidRPr="00AE4A57" w:rsidRDefault="00BF7168" w:rsidP="00BF7168">
      <w:pPr>
        <w:rPr>
          <w:sz w:val="14"/>
        </w:rPr>
      </w:pPr>
      <w:r w:rsidRPr="00AE4A57">
        <w:rPr>
          <w:u w:val="single"/>
        </w:rPr>
        <w:t>In Russia</w:t>
      </w:r>
      <w:r w:rsidRPr="00AE4A57">
        <w:rPr>
          <w:sz w:val="14"/>
        </w:rPr>
        <w:t xml:space="preserve"> historically, </w:t>
      </w:r>
      <w:r w:rsidRPr="00AE4A57">
        <w:rPr>
          <w:u w:val="single"/>
        </w:rPr>
        <w:t xml:space="preserve">economic health and </w:t>
      </w:r>
      <w:r w:rsidR="00DF394C" w:rsidRPr="00AE4A57">
        <w:rPr>
          <w:u w:val="single"/>
        </w:rPr>
        <w:t xml:space="preserve">…. </w:t>
      </w:r>
      <w:proofErr w:type="gramStart"/>
      <w:r w:rsidRPr="00AE4A57">
        <w:rPr>
          <w:sz w:val="14"/>
        </w:rPr>
        <w:t>of</w:t>
      </w:r>
      <w:proofErr w:type="gramEnd"/>
      <w:r w:rsidRPr="00AE4A57">
        <w:rPr>
          <w:sz w:val="14"/>
        </w:rPr>
        <w:t xml:space="preserve"> the Global Economic Crisis is its least dangerous consequence.</w:t>
      </w:r>
    </w:p>
    <w:p w:rsidR="00BF7168" w:rsidRPr="00AE4A57" w:rsidRDefault="00BF7168" w:rsidP="00BF7168"/>
    <w:p w:rsidR="00BF7168" w:rsidRPr="00AE4A57" w:rsidRDefault="00BF7168" w:rsidP="00BF7168"/>
    <w:p w:rsidR="00BF7168" w:rsidRPr="00AE4A57" w:rsidRDefault="00BF7168" w:rsidP="00BF7168">
      <w:pPr>
        <w:pStyle w:val="Heading1"/>
      </w:pPr>
      <w:r w:rsidRPr="00AE4A57">
        <w:t>3</w:t>
      </w:r>
    </w:p>
    <w:p w:rsidR="00BF7168" w:rsidRPr="00AE4A57" w:rsidRDefault="00BF7168" w:rsidP="00BF7168"/>
    <w:p w:rsidR="00BF7168" w:rsidRPr="00AE4A57" w:rsidRDefault="00BF7168" w:rsidP="00BF7168">
      <w:pPr>
        <w:rPr>
          <w:b/>
        </w:rPr>
      </w:pPr>
      <w:r w:rsidRPr="00AE4A57">
        <w:rPr>
          <w:b/>
        </w:rPr>
        <w:t xml:space="preserve">Counterplan Text: </w:t>
      </w:r>
      <w:r w:rsidRPr="00AE4A57">
        <w:t xml:space="preserve">The United States federal </w:t>
      </w:r>
      <w:proofErr w:type="spellStart"/>
      <w:r w:rsidRPr="00AE4A57">
        <w:t>goverment</w:t>
      </w:r>
      <w:proofErr w:type="spellEnd"/>
      <w:r w:rsidRPr="00AE4A57">
        <w:t xml:space="preserve"> should:</w:t>
      </w:r>
    </w:p>
    <w:p w:rsidR="00BF7168" w:rsidRPr="00AE4A57" w:rsidRDefault="00BF7168" w:rsidP="00BF7168"/>
    <w:p w:rsidR="00BF7168" w:rsidRPr="00AE4A57" w:rsidRDefault="00BF7168" w:rsidP="00BF7168">
      <w:r w:rsidRPr="00AE4A57">
        <w:t>-substantially increase the deployment of delay/disruption tolerant networking on its satellites</w:t>
      </w:r>
    </w:p>
    <w:p w:rsidR="00BF7168" w:rsidRPr="00AE4A57" w:rsidRDefault="00BF7168" w:rsidP="00BF7168">
      <w:r w:rsidRPr="00AE4A57">
        <w:t xml:space="preserve">-fully fund </w:t>
      </w:r>
      <w:proofErr w:type="gramStart"/>
      <w:r w:rsidRPr="00AE4A57">
        <w:t>an emergency</w:t>
      </w:r>
      <w:proofErr w:type="gramEnd"/>
      <w:r w:rsidRPr="00AE4A57">
        <w:t xml:space="preserve"> communications architecture, for the commercial grid and critical defense infrastructure</w:t>
      </w:r>
    </w:p>
    <w:p w:rsidR="00BF7168" w:rsidRPr="00AE4A57" w:rsidRDefault="00BF7168" w:rsidP="00BF7168">
      <w:r w:rsidRPr="00AE4A57">
        <w:t>-invest in additional pre-positioned satellite and ground equipment capacity throughout the United States, expand federal interoperability grant funding and guidance, and modify public safety communications grant funding programs to place greater emphasis on satellite communications.</w:t>
      </w:r>
    </w:p>
    <w:p w:rsidR="00BF7168" w:rsidRPr="00AE4A57" w:rsidRDefault="00BF7168" w:rsidP="00BF7168">
      <w:pPr>
        <w:rPr>
          <w:rFonts w:ascii="Cambria" w:eastAsia="Times New Roman" w:hAnsi="Cambria"/>
        </w:rPr>
      </w:pPr>
    </w:p>
    <w:p w:rsidR="00BF7168" w:rsidRPr="00AE4A57" w:rsidRDefault="00BF7168" w:rsidP="00BF7168">
      <w:pPr>
        <w:rPr>
          <w:rFonts w:ascii="Cambria" w:eastAsia="Times New Roman" w:hAnsi="Cambria"/>
          <w:b/>
        </w:rPr>
      </w:pPr>
      <w:r w:rsidRPr="00AE4A57">
        <w:rPr>
          <w:rFonts w:ascii="Cambria" w:hAnsi="Cambria"/>
          <w:b/>
        </w:rPr>
        <w:t>Solves critical infrastructure communications even in disaster or attack scenarios where traditional communications are compromised</w:t>
      </w:r>
    </w:p>
    <w:p w:rsidR="00BF7168" w:rsidRPr="00AE4A57" w:rsidRDefault="00BF7168" w:rsidP="00BF7168">
      <w:pPr>
        <w:rPr>
          <w:rFonts w:ascii="Cambria" w:hAnsi="Cambria"/>
        </w:rPr>
      </w:pPr>
      <w:r w:rsidRPr="00AE4A57">
        <w:rPr>
          <w:rFonts w:ascii="Cambria" w:hAnsi="Cambria"/>
          <w:b/>
        </w:rPr>
        <w:t>Navarro et al. 11</w:t>
      </w:r>
      <w:r w:rsidRPr="00AE4A57">
        <w:rPr>
          <w:rFonts w:ascii="Cambria" w:hAnsi="Cambria"/>
        </w:rPr>
        <w:t xml:space="preserve"> – (2011, M. Cao, J. Navarro, M. Alvarez Campana, </w:t>
      </w:r>
      <w:proofErr w:type="spellStart"/>
      <w:r w:rsidRPr="00AE4A57">
        <w:rPr>
          <w:rFonts w:ascii="Cambria" w:hAnsi="Cambria"/>
        </w:rPr>
        <w:t>Telematic</w:t>
      </w:r>
      <w:proofErr w:type="spellEnd"/>
      <w:r w:rsidRPr="00AE4A57">
        <w:rPr>
          <w:rFonts w:ascii="Cambria" w:hAnsi="Cambria"/>
        </w:rPr>
        <w:t xml:space="preserve"> Systems Engineering Department, Technical University of Madrid, L. </w:t>
      </w:r>
      <w:proofErr w:type="spellStart"/>
      <w:r w:rsidRPr="00AE4A57">
        <w:rPr>
          <w:rFonts w:ascii="Cambria" w:hAnsi="Cambria"/>
        </w:rPr>
        <w:t>Collantes</w:t>
      </w:r>
      <w:proofErr w:type="spellEnd"/>
      <w:r w:rsidRPr="00AE4A57">
        <w:rPr>
          <w:rFonts w:ascii="Cambria" w:hAnsi="Cambria"/>
        </w:rPr>
        <w:t xml:space="preserve">, M. C. Dominguez Gonzalez, </w:t>
      </w:r>
      <w:proofErr w:type="spellStart"/>
      <w:r w:rsidRPr="00AE4A57">
        <w:rPr>
          <w:rFonts w:ascii="Cambria" w:hAnsi="Cambria"/>
        </w:rPr>
        <w:t>Indra</w:t>
      </w:r>
      <w:proofErr w:type="spellEnd"/>
      <w:r w:rsidRPr="00AE4A57">
        <w:rPr>
          <w:rFonts w:ascii="Cambria" w:hAnsi="Cambria"/>
        </w:rPr>
        <w:t>, Madrid, Spain, J. Garcia, Repsol, Madrid, Spain, “A Hybrid DTN/MANET Communication Model for Protection of Critical Energy Infrastructure,” IEEE)</w:t>
      </w:r>
    </w:p>
    <w:p w:rsidR="00BF7168" w:rsidRPr="00AE4A57" w:rsidRDefault="00BF7168" w:rsidP="00BF7168">
      <w:pPr>
        <w:rPr>
          <w:rFonts w:ascii="Cambria" w:eastAsia="Times New Roman" w:hAnsi="Cambria"/>
        </w:rPr>
      </w:pPr>
    </w:p>
    <w:p w:rsidR="00BF7168" w:rsidRPr="00AE4A57" w:rsidRDefault="00BF7168" w:rsidP="00BF7168">
      <w:pPr>
        <w:rPr>
          <w:rFonts w:ascii="Cambria" w:eastAsia="Times New Roman" w:hAnsi="Cambria"/>
          <w:sz w:val="16"/>
        </w:rPr>
      </w:pPr>
      <w:r w:rsidRPr="00AE4A57">
        <w:rPr>
          <w:rFonts w:ascii="Cambria" w:eastAsia="Times New Roman" w:hAnsi="Cambria"/>
          <w:sz w:val="16"/>
        </w:rPr>
        <w:t xml:space="preserve">Generally, in this kind of infrastructures the </w:t>
      </w:r>
      <w:r w:rsidRPr="00AE4A57">
        <w:rPr>
          <w:rFonts w:ascii="Cambria" w:eastAsia="Times New Roman" w:hAnsi="Cambria"/>
          <w:u w:val="single"/>
        </w:rPr>
        <w:t xml:space="preserve">most </w:t>
      </w:r>
      <w:r w:rsidR="006D7C60" w:rsidRPr="00AE4A57">
        <w:rPr>
          <w:rFonts w:ascii="Cambria" w:eastAsia="Times New Roman" w:hAnsi="Cambria"/>
          <w:u w:val="single"/>
        </w:rPr>
        <w:t xml:space="preserve">… </w:t>
      </w:r>
      <w:r w:rsidRPr="00AE4A57">
        <w:rPr>
          <w:rFonts w:ascii="Cambria" w:eastAsia="Times New Roman" w:hAnsi="Cambria"/>
          <w:sz w:val="16"/>
        </w:rPr>
        <w:t xml:space="preserve">main conclusions derived from this work. </w:t>
      </w:r>
    </w:p>
    <w:p w:rsidR="00BF7168" w:rsidRPr="00AE4A57" w:rsidRDefault="00BF7168" w:rsidP="00BF7168">
      <w:pPr>
        <w:rPr>
          <w:b/>
        </w:rPr>
      </w:pPr>
    </w:p>
    <w:p w:rsidR="00BF7168" w:rsidRPr="00AE4A57" w:rsidRDefault="00BF7168" w:rsidP="00BF7168">
      <w:pPr>
        <w:rPr>
          <w:rFonts w:eastAsia="Times New Roman"/>
          <w:b/>
          <w:szCs w:val="24"/>
        </w:rPr>
      </w:pPr>
      <w:r w:rsidRPr="00AE4A57">
        <w:rPr>
          <w:b/>
        </w:rPr>
        <w:t>SBNN’s solve persistent communications EVEN IF ground nodes are compromised</w:t>
      </w:r>
    </w:p>
    <w:p w:rsidR="00BF7168" w:rsidRPr="00AE4A57" w:rsidRDefault="00BF7168" w:rsidP="00BF7168">
      <w:r w:rsidRPr="00AE4A57">
        <w:rPr>
          <w:b/>
        </w:rPr>
        <w:t>NSTAC 09</w:t>
      </w:r>
      <w:r w:rsidRPr="00AE4A57">
        <w:t xml:space="preserve"> – (Nov. 2009, National </w:t>
      </w:r>
      <w:proofErr w:type="spellStart"/>
      <w:r w:rsidRPr="00AE4A57">
        <w:t>Securtiy</w:t>
      </w:r>
      <w:proofErr w:type="spellEnd"/>
      <w:r w:rsidRPr="00AE4A57">
        <w:t xml:space="preserve"> Telecommunications Advisory Committee, “NSTAC Report to the President on Commercial Satellite Communications Mission Assurance,” </w:t>
      </w:r>
      <w:hyperlink r:id="rId10" w:history="1">
        <w:r w:rsidRPr="00AE4A57">
          <w:rPr>
            <w:rStyle w:val="Hyperlink"/>
          </w:rPr>
          <w:t>http://www.ncs.gov/nstac/reports/2009/NSTAC%20STF%20Report%20FINAL%2011302009.pdf</w:t>
        </w:r>
      </w:hyperlink>
      <w:r w:rsidRPr="00AE4A57">
        <w:t>)</w:t>
      </w:r>
    </w:p>
    <w:p w:rsidR="00BF7168" w:rsidRPr="00AE4A57" w:rsidRDefault="00BF7168" w:rsidP="00BF7168">
      <w:pPr>
        <w:rPr>
          <w:rStyle w:val="Underline"/>
        </w:rPr>
      </w:pPr>
    </w:p>
    <w:p w:rsidR="00BF7168" w:rsidRPr="00AE4A57" w:rsidRDefault="00BF7168" w:rsidP="00BF7168">
      <w:pPr>
        <w:rPr>
          <w:sz w:val="16"/>
          <w:u w:val="single"/>
        </w:rPr>
      </w:pPr>
      <w:r w:rsidRPr="00AE4A57">
        <w:rPr>
          <w:rStyle w:val="Underline"/>
        </w:rPr>
        <w:t xml:space="preserve">The </w:t>
      </w:r>
      <w:proofErr w:type="gramStart"/>
      <w:r w:rsidRPr="00AE4A57">
        <w:rPr>
          <w:rStyle w:val="Underline"/>
        </w:rPr>
        <w:t>DoD</w:t>
      </w:r>
      <w:proofErr w:type="gramEnd"/>
      <w:r w:rsidRPr="00AE4A57">
        <w:rPr>
          <w:rStyle w:val="Underline"/>
        </w:rPr>
        <w:t xml:space="preserve"> is</w:t>
      </w:r>
      <w:r w:rsidRPr="00AE4A57">
        <w:rPr>
          <w:rStyle w:val="Underline"/>
          <w:sz w:val="16"/>
        </w:rPr>
        <w:t xml:space="preserve"> currently </w:t>
      </w:r>
      <w:r w:rsidRPr="00AE4A57">
        <w:rPr>
          <w:rStyle w:val="Underline"/>
        </w:rPr>
        <w:t xml:space="preserve">exploring the </w:t>
      </w:r>
      <w:r w:rsidR="00757789" w:rsidRPr="00AE4A57">
        <w:rPr>
          <w:rStyle w:val="Underline"/>
        </w:rPr>
        <w:t xml:space="preserve">… </w:t>
      </w:r>
      <w:r w:rsidRPr="00AE4A57">
        <w:rPr>
          <w:rStyle w:val="Underline"/>
          <w:sz w:val="16"/>
        </w:rPr>
        <w:t>provide NS/EP network communications over a satellite.</w:t>
      </w:r>
    </w:p>
    <w:p w:rsidR="00BF7168" w:rsidRPr="00AE4A57" w:rsidRDefault="00BF7168" w:rsidP="00BF7168">
      <w:pPr>
        <w:rPr>
          <w:b/>
        </w:rPr>
      </w:pPr>
    </w:p>
    <w:p w:rsidR="00BF7168" w:rsidRPr="00AE4A57" w:rsidRDefault="00BF7168" w:rsidP="00BF7168"/>
    <w:p w:rsidR="00BF7168" w:rsidRPr="00AE4A57" w:rsidRDefault="00BF7168" w:rsidP="00BF7168">
      <w:pPr>
        <w:pStyle w:val="Heading1"/>
      </w:pPr>
      <w:r w:rsidRPr="00AE4A57">
        <w:t>4</w:t>
      </w:r>
    </w:p>
    <w:p w:rsidR="00BF7168" w:rsidRPr="00AE4A57" w:rsidRDefault="00BF7168" w:rsidP="00BF7168">
      <w:pPr>
        <w:rPr>
          <w:b/>
        </w:rPr>
      </w:pPr>
      <w:r w:rsidRPr="00AE4A57">
        <w:rPr>
          <w:b/>
        </w:rPr>
        <w:t>More nuclear power means more beryllium consumption—even a modest increase would consume world supplies</w:t>
      </w:r>
    </w:p>
    <w:p w:rsidR="00BF7168" w:rsidRPr="00AE4A57" w:rsidRDefault="00BF7168" w:rsidP="00BF7168">
      <w:pPr>
        <w:rPr>
          <w:sz w:val="14"/>
        </w:rPr>
      </w:pPr>
      <w:r w:rsidRPr="00AE4A57">
        <w:rPr>
          <w:b/>
        </w:rPr>
        <w:t xml:space="preserve">PHYS.ORG 2011 </w:t>
      </w:r>
      <w:r w:rsidRPr="00AE4A57">
        <w:rPr>
          <w:sz w:val="14"/>
        </w:rPr>
        <w:t>(“Why nuclear power will never supply the world's energy needs,” May 11, http://phys.org/news/2011-05-nuclear-power-world-energy.html#jCp)</w:t>
      </w:r>
    </w:p>
    <w:p w:rsidR="00BF7168" w:rsidRPr="00AE4A57" w:rsidRDefault="00BF7168" w:rsidP="00BF7168">
      <w:pPr>
        <w:rPr>
          <w:sz w:val="14"/>
        </w:rPr>
      </w:pPr>
      <w:r w:rsidRPr="00AE4A57">
        <w:rPr>
          <w:sz w:val="14"/>
        </w:rPr>
        <w:t xml:space="preserve">Exotic metals: </w:t>
      </w:r>
      <w:r w:rsidRPr="00AE4A57">
        <w:rPr>
          <w:u w:val="single"/>
        </w:rPr>
        <w:t xml:space="preserve">The nuclear containment vessel </w:t>
      </w:r>
      <w:r w:rsidR="00976FC7" w:rsidRPr="00AE4A57">
        <w:rPr>
          <w:u w:val="single"/>
        </w:rPr>
        <w:t xml:space="preserve">… </w:t>
      </w:r>
      <w:r w:rsidRPr="00AE4A57">
        <w:t>would</w:t>
      </w:r>
      <w:r w:rsidRPr="00AE4A57">
        <w:rPr>
          <w:sz w:val="14"/>
        </w:rPr>
        <w:t xml:space="preserve"> be better spent on a fully scalable technology.</w:t>
      </w:r>
    </w:p>
    <w:p w:rsidR="00BF7168" w:rsidRPr="00AE4A57" w:rsidRDefault="00BF7168" w:rsidP="00BF7168">
      <w:pPr>
        <w:rPr>
          <w:rStyle w:val="Underline"/>
          <w:u w:val="none"/>
        </w:rPr>
      </w:pPr>
    </w:p>
    <w:p w:rsidR="00BF7168" w:rsidRPr="00AE4A57" w:rsidRDefault="00BF7168" w:rsidP="00BF7168">
      <w:pPr>
        <w:rPr>
          <w:b/>
        </w:rPr>
      </w:pPr>
      <w:r w:rsidRPr="00AE4A57">
        <w:rPr>
          <w:b/>
        </w:rPr>
        <w:t xml:space="preserve">Beryllium is </w:t>
      </w:r>
      <w:proofErr w:type="gramStart"/>
      <w:r w:rsidRPr="00AE4A57">
        <w:rPr>
          <w:b/>
        </w:rPr>
        <w:t>key</w:t>
      </w:r>
      <w:proofErr w:type="gramEnd"/>
      <w:r w:rsidRPr="00AE4A57">
        <w:rPr>
          <w:b/>
        </w:rPr>
        <w:t xml:space="preserve"> to Galileo—that’s key to the European economy</w:t>
      </w:r>
    </w:p>
    <w:p w:rsidR="00BF7168" w:rsidRPr="00AE4A57" w:rsidRDefault="00BF7168" w:rsidP="00BF7168">
      <w:pPr>
        <w:rPr>
          <w:sz w:val="14"/>
        </w:rPr>
      </w:pPr>
      <w:r w:rsidRPr="00AE4A57">
        <w:rPr>
          <w:b/>
        </w:rPr>
        <w:t xml:space="preserve">BEST 2012 </w:t>
      </w:r>
      <w:r w:rsidRPr="00AE4A57">
        <w:rPr>
          <w:sz w:val="14"/>
        </w:rPr>
        <w:t xml:space="preserve">(Beryllium Science &amp; Technology Association, “The Benefits That Beryllium Brings </w:t>
      </w:r>
      <w:proofErr w:type="gramStart"/>
      <w:r w:rsidRPr="00AE4A57">
        <w:rPr>
          <w:sz w:val="14"/>
        </w:rPr>
        <w:t>To</w:t>
      </w:r>
      <w:proofErr w:type="gramEnd"/>
      <w:r w:rsidRPr="00AE4A57">
        <w:rPr>
          <w:sz w:val="14"/>
        </w:rPr>
        <w:t xml:space="preserve"> Society,” http://beryllium.eu/about-beryllium-and-beryllium-alloys/the-benefits-that-beryllium-brings-to-society/)</w:t>
      </w:r>
    </w:p>
    <w:p w:rsidR="00BF7168" w:rsidRPr="00AE4A57" w:rsidRDefault="00BF7168" w:rsidP="00BF7168">
      <w:pPr>
        <w:rPr>
          <w:sz w:val="14"/>
        </w:rPr>
      </w:pPr>
      <w:r w:rsidRPr="00AE4A57">
        <w:rPr>
          <w:u w:val="single"/>
        </w:rPr>
        <w:t xml:space="preserve">Beryllium is critical to the Galileo </w:t>
      </w:r>
      <w:r w:rsidR="00976FC7" w:rsidRPr="00AE4A57">
        <w:rPr>
          <w:u w:val="single"/>
        </w:rPr>
        <w:t xml:space="preserve">… </w:t>
      </w:r>
      <w:r w:rsidRPr="00AE4A57">
        <w:rPr>
          <w:sz w:val="14"/>
        </w:rPr>
        <w:t>social benefits, not counting the benefit of independence.”</w:t>
      </w:r>
    </w:p>
    <w:p w:rsidR="00BF7168" w:rsidRPr="00AE4A57" w:rsidRDefault="00BF7168" w:rsidP="00BF7168">
      <w:pPr>
        <w:rPr>
          <w:rStyle w:val="Underline"/>
          <w:u w:val="none"/>
        </w:rPr>
      </w:pPr>
    </w:p>
    <w:p w:rsidR="00BF7168" w:rsidRPr="00AE4A57" w:rsidRDefault="00BF7168" w:rsidP="00BF7168">
      <w:pPr>
        <w:rPr>
          <w:b/>
        </w:rPr>
      </w:pPr>
      <w:r w:rsidRPr="00AE4A57">
        <w:rPr>
          <w:b/>
        </w:rPr>
        <w:t>Key to US/EU ties</w:t>
      </w:r>
    </w:p>
    <w:p w:rsidR="00BF7168" w:rsidRPr="00AE4A57" w:rsidRDefault="00BF7168" w:rsidP="00BF7168">
      <w:pPr>
        <w:rPr>
          <w:sz w:val="14"/>
        </w:rPr>
      </w:pPr>
      <w:r w:rsidRPr="00AE4A57">
        <w:rPr>
          <w:b/>
        </w:rPr>
        <w:t>CUTTER et al 2004</w:t>
      </w:r>
      <w:r w:rsidRPr="00AE4A57">
        <w:rPr>
          <w:sz w:val="14"/>
        </w:rPr>
        <w:t xml:space="preserve"> (W. Bowman Cutter • Co-Chair Paula Stern • Co-Chair Frances G. Burwell • Project Director Peter S. </w:t>
      </w:r>
      <w:proofErr w:type="spellStart"/>
      <w:r w:rsidRPr="00AE4A57">
        <w:rPr>
          <w:sz w:val="14"/>
        </w:rPr>
        <w:t>Rashish</w:t>
      </w:r>
      <w:proofErr w:type="spellEnd"/>
      <w:r w:rsidRPr="00AE4A57">
        <w:rPr>
          <w:sz w:val="14"/>
        </w:rPr>
        <w:t xml:space="preserve"> • Rapporteur of the Atlantic Council, “The Transatlantic Economy in 2020: A Partnership for the Future?” November 1, http://www.acus.org/publication/transatlantic-economy-2020-partnership-future)</w:t>
      </w:r>
    </w:p>
    <w:p w:rsidR="00BF7168" w:rsidRPr="00AE4A57" w:rsidRDefault="00BF7168" w:rsidP="00BF7168">
      <w:pPr>
        <w:rPr>
          <w:sz w:val="14"/>
        </w:rPr>
      </w:pPr>
      <w:r w:rsidRPr="00AE4A57">
        <w:rPr>
          <w:u w:val="single"/>
        </w:rPr>
        <w:t xml:space="preserve">The future of the transatlantic economy </w:t>
      </w:r>
      <w:r w:rsidR="00302E16" w:rsidRPr="00AE4A57">
        <w:rPr>
          <w:u w:val="single"/>
        </w:rPr>
        <w:t xml:space="preserve">… </w:t>
      </w:r>
      <w:r w:rsidRPr="00AE4A57">
        <w:rPr>
          <w:u w:val="single"/>
        </w:rPr>
        <w:t>to Europe when seeking cooperation may fade</w:t>
      </w:r>
      <w:r w:rsidRPr="00AE4A57">
        <w:rPr>
          <w:sz w:val="14"/>
        </w:rPr>
        <w:t>.</w:t>
      </w:r>
    </w:p>
    <w:p w:rsidR="00BF7168" w:rsidRPr="00AE4A57" w:rsidRDefault="00BF7168" w:rsidP="00BF7168">
      <w:pPr>
        <w:rPr>
          <w:sz w:val="14"/>
        </w:rPr>
      </w:pPr>
    </w:p>
    <w:p w:rsidR="00BF7168" w:rsidRPr="00AE4A57" w:rsidRDefault="00BF7168" w:rsidP="00BF7168">
      <w:pPr>
        <w:rPr>
          <w:b/>
        </w:rPr>
      </w:pPr>
      <w:r w:rsidRPr="00AE4A57">
        <w:rPr>
          <w:b/>
        </w:rPr>
        <w:t>US EU relations solve global nuclear war and accidents</w:t>
      </w:r>
    </w:p>
    <w:p w:rsidR="00BF7168" w:rsidRPr="00AE4A57" w:rsidRDefault="00BF7168" w:rsidP="00BF7168">
      <w:r w:rsidRPr="00AE4A57">
        <w:rPr>
          <w:b/>
        </w:rPr>
        <w:t>Hamilton and Burwell 09</w:t>
      </w:r>
      <w:r w:rsidRPr="00AE4A57">
        <w:t xml:space="preserve"> – (2009, Daniel, PhD in American foreign policy from the Johns Hopkins School of Advanced International Studies, Executive Director of the Center for Transatlantic Relations; Executive Director of the American Consortium on EU Studies; Austrian Marshall Plan Foundation Research Professor, and Frances, PhD in Government and Politics from UMD, Atlantic Council vice president, and director of the Program on Transatlantic Relations at the Atlantic Council, former executive director of the Center for International and Security Studies at the University of Maryland, “Shoulder to Shoulder: Forging a Strategic U.S.-EU Partnership,” http://www.realinstitutoelcano.org/wps/wcm/connect/30ce96004082f3dab155bf5e01ac4adf/shoulder_to_shoulder_strategic_US_UE_partnership.pdf?MOD=AJPERES&amp;CACHEID=30ce96004082f3dab155bf5e01ac4adf)</w:t>
      </w:r>
    </w:p>
    <w:p w:rsidR="00BF7168" w:rsidRPr="00AE4A57" w:rsidRDefault="00BF7168" w:rsidP="00BF7168">
      <w:pPr>
        <w:rPr>
          <w:sz w:val="16"/>
        </w:rPr>
      </w:pPr>
      <w:r w:rsidRPr="00AE4A57">
        <w:rPr>
          <w:sz w:val="16"/>
        </w:rPr>
        <w:t>The world that created the transatlantic partnership is fading fast</w:t>
      </w:r>
      <w:r w:rsidR="00976FC7" w:rsidRPr="00AE4A57">
        <w:rPr>
          <w:sz w:val="16"/>
        </w:rPr>
        <w:t>….</w:t>
      </w:r>
      <w:r w:rsidRPr="00AE4A57">
        <w:rPr>
          <w:sz w:val="16"/>
        </w:rPr>
        <w:t xml:space="preserve">networks that </w:t>
      </w:r>
      <w:proofErr w:type="gramStart"/>
      <w:r w:rsidRPr="00AE4A57">
        <w:rPr>
          <w:sz w:val="16"/>
        </w:rPr>
        <w:t>move</w:t>
      </w:r>
      <w:proofErr w:type="gramEnd"/>
      <w:r w:rsidRPr="00AE4A57">
        <w:rPr>
          <w:sz w:val="16"/>
        </w:rPr>
        <w:t xml:space="preserve"> freely across borders. </w:t>
      </w:r>
    </w:p>
    <w:p w:rsidR="00BF7168" w:rsidRPr="00AE4A57" w:rsidRDefault="00BF7168" w:rsidP="00BF7168"/>
    <w:p w:rsidR="00BF7168" w:rsidRPr="00AE4A57" w:rsidRDefault="00BF7168" w:rsidP="00BF7168"/>
    <w:p w:rsidR="00BF7168" w:rsidRPr="00AE4A57" w:rsidRDefault="00BF7168" w:rsidP="00BF7168">
      <w:pPr>
        <w:pStyle w:val="Heading1"/>
      </w:pPr>
      <w:r w:rsidRPr="00AE4A57">
        <w:t>5</w:t>
      </w:r>
    </w:p>
    <w:p w:rsidR="00BF7168" w:rsidRPr="00AE4A57" w:rsidRDefault="00BF7168" w:rsidP="00BF7168">
      <w:r w:rsidRPr="00AE4A57">
        <w:t>The United States federal government should substantially increase the procurement of nuclear-powered ships for the US navy. The United States federal government should substantially increase its procurement of hydrogen-fuel cell powered drones, and the hydrogen necessary for those drones.</w:t>
      </w:r>
    </w:p>
    <w:p w:rsidR="00BF7168" w:rsidRPr="00AE4A57" w:rsidRDefault="00BF7168" w:rsidP="00BF7168"/>
    <w:p w:rsidR="00BF7168" w:rsidRPr="00AE4A57" w:rsidRDefault="00BF7168" w:rsidP="00BF7168">
      <w:pPr>
        <w:pStyle w:val="Heading1"/>
      </w:pPr>
      <w:r w:rsidRPr="00AE4A57">
        <w:t>1nc grid</w:t>
      </w:r>
    </w:p>
    <w:p w:rsidR="00BF7168" w:rsidRPr="00AE4A57" w:rsidRDefault="00BF7168" w:rsidP="00BF7168"/>
    <w:p w:rsidR="00BF7168" w:rsidRPr="00AE4A57" w:rsidRDefault="00BF7168" w:rsidP="00BF7168">
      <w:pPr>
        <w:rPr>
          <w:b/>
        </w:rPr>
      </w:pPr>
      <w:r w:rsidRPr="00AE4A57">
        <w:rPr>
          <w:b/>
        </w:rPr>
        <w:t>Squo solves grid</w:t>
      </w:r>
    </w:p>
    <w:p w:rsidR="00BF7168" w:rsidRPr="00AE4A57" w:rsidRDefault="00BF7168" w:rsidP="00BF7168">
      <w:r w:rsidRPr="00AE4A57">
        <w:rPr>
          <w:b/>
        </w:rPr>
        <w:t>Aimone, 9/12</w:t>
      </w:r>
      <w:r w:rsidRPr="00AE4A57">
        <w:t xml:space="preserve">/12 - Director Business Enterprise Integration Office of the Deputy </w:t>
      </w:r>
      <w:proofErr w:type="gramStart"/>
      <w:r w:rsidRPr="00AE4A57">
        <w:t>Under</w:t>
      </w:r>
      <w:proofErr w:type="gramEnd"/>
      <w:r w:rsidRPr="00AE4A57">
        <w:t xml:space="preserve"> Secretary of Defense (Installations and Environment) (Michael, Congressional Testimony, </w:t>
      </w:r>
      <w:hyperlink r:id="rId11" w:history="1">
        <w:r w:rsidRPr="00AE4A57">
          <w:rPr>
            <w:rStyle w:val="Hyperlink"/>
          </w:rPr>
          <w:t>http://homeland.house.gov/sites/homeland.house.gov/files/Testimony%20-%20Aimone.pdf</w:t>
        </w:r>
      </w:hyperlink>
      <w:r w:rsidRPr="00AE4A57">
        <w:t>)</w:t>
      </w:r>
    </w:p>
    <w:p w:rsidR="00BF7168" w:rsidRPr="00AE4A57" w:rsidRDefault="00BF7168" w:rsidP="00BF7168"/>
    <w:p w:rsidR="00BF7168" w:rsidRPr="00AE4A57" w:rsidRDefault="00BF7168" w:rsidP="00BF7168">
      <w:proofErr w:type="gramStart"/>
      <w:r w:rsidRPr="00AE4A57">
        <w:t>DoD’s</w:t>
      </w:r>
      <w:proofErr w:type="gramEnd"/>
      <w:r w:rsidRPr="00AE4A57">
        <w:t xml:space="preserve"> facility energy strategy is also </w:t>
      </w:r>
      <w:r w:rsidR="00E45784" w:rsidRPr="00AE4A57">
        <w:t xml:space="preserve">… </w:t>
      </w:r>
      <w:r w:rsidRPr="00AE4A57">
        <w:t xml:space="preserve">OK (Eaton); and several other installations.   </w:t>
      </w:r>
    </w:p>
    <w:p w:rsidR="00BF7168" w:rsidRPr="00AE4A57" w:rsidRDefault="00BF7168" w:rsidP="00BF7168"/>
    <w:p w:rsidR="00BF7168" w:rsidRPr="00AE4A57" w:rsidRDefault="00BF7168" w:rsidP="00BF7168">
      <w:pPr>
        <w:rPr>
          <w:b/>
        </w:rPr>
      </w:pPr>
      <w:r w:rsidRPr="00AE4A57">
        <w:rPr>
          <w:b/>
        </w:rPr>
        <w:t>Cyber attacks aren’t a thing</w:t>
      </w:r>
    </w:p>
    <w:p w:rsidR="00BF7168" w:rsidRPr="00AE4A57" w:rsidRDefault="00BF7168" w:rsidP="00BF7168">
      <w:r w:rsidRPr="00AE4A57">
        <w:rPr>
          <w:b/>
        </w:rPr>
        <w:t xml:space="preserve">Rid 12 </w:t>
      </w:r>
      <w:r w:rsidRPr="00AE4A57">
        <w:t xml:space="preserve">(Thomas Rid, Department of War Studies, King's College London, “Think Again: Cyberwar,” March 2012) </w:t>
      </w:r>
      <w:hyperlink r:id="rId12" w:history="1">
        <w:r w:rsidRPr="00AE4A57">
          <w:rPr>
            <w:rStyle w:val="Hyperlink"/>
          </w:rPr>
          <w:t>http://www.foreignpolicy.com/articles/2012/02/27/cyberwar?page=full</w:t>
        </w:r>
      </w:hyperlink>
    </w:p>
    <w:p w:rsidR="00BF7168" w:rsidRPr="00AE4A57" w:rsidRDefault="00BF7168" w:rsidP="00BF7168">
      <w:pPr>
        <w:rPr>
          <w:sz w:val="14"/>
        </w:rPr>
      </w:pPr>
      <w:r w:rsidRPr="00AE4A57">
        <w:rPr>
          <w:sz w:val="14"/>
        </w:rPr>
        <w:t xml:space="preserve">"Cyberwar Is Already Upon Us." No way. "Cyberwar is coming!" </w:t>
      </w:r>
      <w:r w:rsidR="00E45784" w:rsidRPr="00AE4A57">
        <w:rPr>
          <w:sz w:val="14"/>
        </w:rPr>
        <w:t xml:space="preserve">…. </w:t>
      </w:r>
      <w:r w:rsidRPr="00AE4A57">
        <w:rPr>
          <w:sz w:val="14"/>
        </w:rPr>
        <w:t xml:space="preserve">This is the true cyberwar they are fighting. </w:t>
      </w:r>
    </w:p>
    <w:p w:rsidR="00BF7168" w:rsidRPr="00AE4A57" w:rsidRDefault="00BF7168" w:rsidP="00BF7168"/>
    <w:p w:rsidR="00BF7168" w:rsidRPr="00AE4A57" w:rsidRDefault="009E3DCC" w:rsidP="00BF7168">
      <w:pPr>
        <w:pStyle w:val="Heading1"/>
      </w:pPr>
      <w:proofErr w:type="gramStart"/>
      <w:r w:rsidRPr="00AE4A57">
        <w:t>ship</w:t>
      </w:r>
      <w:r w:rsidR="00BF7168" w:rsidRPr="00AE4A57">
        <w:t>building</w:t>
      </w:r>
      <w:proofErr w:type="gramEnd"/>
    </w:p>
    <w:p w:rsidR="00BF7168" w:rsidRPr="00AE4A57" w:rsidRDefault="00BF7168" w:rsidP="00BF7168"/>
    <w:p w:rsidR="00BF7168" w:rsidRPr="00AE4A57" w:rsidRDefault="00BF7168" w:rsidP="00BF7168">
      <w:pPr>
        <w:rPr>
          <w:b/>
        </w:rPr>
      </w:pPr>
      <w:r w:rsidRPr="00AE4A57">
        <w:rPr>
          <w:b/>
        </w:rPr>
        <w:t>Squo solves demand – new Navy shipbuilding demand is high enough</w:t>
      </w:r>
    </w:p>
    <w:p w:rsidR="00BF7168" w:rsidRPr="00AE4A57" w:rsidRDefault="00BF7168" w:rsidP="00BF7168">
      <w:pPr>
        <w:rPr>
          <w:sz w:val="16"/>
        </w:rPr>
      </w:pPr>
      <w:r w:rsidRPr="00AE4A57">
        <w:rPr>
          <w:b/>
        </w:rPr>
        <w:t>Munoz 12</w:t>
      </w:r>
      <w:r w:rsidRPr="00AE4A57">
        <w:rPr>
          <w:sz w:val="16"/>
        </w:rPr>
        <w:t xml:space="preserve"> – (4/2/12, Carlo, the Hill, “Panetta: Reduced Navy fleet size won’t sink US shipbuilding, defense industries,” http://thehill.com/blogs/defcon-hill/navy/219517-panetta-new-navy-ship-strategy-will-support-us-industrial-base)</w:t>
      </w:r>
    </w:p>
    <w:p w:rsidR="00BF7168" w:rsidRPr="00AE4A57" w:rsidRDefault="00BF7168" w:rsidP="00BF7168">
      <w:pPr>
        <w:rPr>
          <w:sz w:val="16"/>
        </w:rPr>
      </w:pPr>
    </w:p>
    <w:p w:rsidR="00BF7168" w:rsidRPr="00AE4A57" w:rsidRDefault="00BF7168" w:rsidP="00BF7168">
      <w:pPr>
        <w:rPr>
          <w:sz w:val="16"/>
        </w:rPr>
      </w:pPr>
      <w:r w:rsidRPr="00AE4A57">
        <w:rPr>
          <w:u w:val="single"/>
        </w:rPr>
        <w:t>The Navy's new five-year shipbuilding plan provides adequate support for U.S. defense industry firms, even if it calls for a smaller number of vessels</w:t>
      </w:r>
      <w:r w:rsidRPr="00AE4A57">
        <w:rPr>
          <w:sz w:val="16"/>
        </w:rPr>
        <w:t xml:space="preserve">, according to Defense Secretary Leon Panetta. </w:t>
      </w:r>
    </w:p>
    <w:p w:rsidR="00BF7168" w:rsidRPr="00AE4A57" w:rsidRDefault="00BF7168" w:rsidP="00BF7168">
      <w:pPr>
        <w:rPr>
          <w:sz w:val="16"/>
        </w:rPr>
      </w:pPr>
      <w:r w:rsidRPr="00AE4A57">
        <w:rPr>
          <w:u w:val="single"/>
        </w:rPr>
        <w:t>The new plan</w:t>
      </w:r>
      <w:r w:rsidRPr="00AE4A57">
        <w:rPr>
          <w:sz w:val="16"/>
        </w:rPr>
        <w:t xml:space="preserve">, sent to Congress last Wednesday, </w:t>
      </w:r>
      <w:r w:rsidRPr="00AE4A57">
        <w:rPr>
          <w:u w:val="single"/>
        </w:rPr>
        <w:t>is based on the goal of building a 300-ship fleet for the Navy.</w:t>
      </w:r>
      <w:r w:rsidRPr="00AE4A57">
        <w:rPr>
          <w:sz w:val="16"/>
        </w:rPr>
        <w:t xml:space="preserve"> </w:t>
      </w:r>
    </w:p>
    <w:p w:rsidR="00BF7168" w:rsidRPr="00AE4A57" w:rsidRDefault="00BF7168" w:rsidP="00BF7168">
      <w:pPr>
        <w:rPr>
          <w:sz w:val="16"/>
        </w:rPr>
      </w:pPr>
      <w:r w:rsidRPr="00AE4A57">
        <w:rPr>
          <w:sz w:val="16"/>
        </w:rPr>
        <w:t>That plan falls short of the service's original 313-ship minimum it had set in previous years.</w:t>
      </w:r>
    </w:p>
    <w:p w:rsidR="00BF7168" w:rsidRPr="00AE4A57" w:rsidRDefault="00BF7168" w:rsidP="00BF7168">
      <w:pPr>
        <w:rPr>
          <w:sz w:val="16"/>
        </w:rPr>
      </w:pPr>
      <w:r w:rsidRPr="00AE4A57">
        <w:rPr>
          <w:sz w:val="16"/>
        </w:rPr>
        <w:t xml:space="preserve">It also falls well short of the 500-ship fleet service leaders say is required to meet the base demands of U.S. combat commanders around the globe. </w:t>
      </w:r>
    </w:p>
    <w:p w:rsidR="00BF7168" w:rsidRPr="00AE4A57" w:rsidRDefault="00BF7168" w:rsidP="00BF7168">
      <w:pPr>
        <w:rPr>
          <w:sz w:val="16"/>
        </w:rPr>
      </w:pPr>
      <w:r w:rsidRPr="00AE4A57">
        <w:rPr>
          <w:sz w:val="16"/>
        </w:rPr>
        <w:t>"</w:t>
      </w:r>
      <w:r w:rsidRPr="00AE4A57">
        <w:rPr>
          <w:u w:val="single"/>
        </w:rPr>
        <w:t xml:space="preserve">There'll be some ups and downs and there are some ships that obviously we'll draw down that are outdated.  But overall, </w:t>
      </w:r>
      <w:r w:rsidRPr="00AE4A57">
        <w:rPr>
          <w:b/>
          <w:u w:val="single"/>
        </w:rPr>
        <w:t>we are going to  . . .  not only maintain, but increase our ships in the Nav</w:t>
      </w:r>
      <w:r w:rsidRPr="00AE4A57">
        <w:rPr>
          <w:u w:val="single"/>
        </w:rPr>
        <w:t>y</w:t>
      </w:r>
      <w:r w:rsidRPr="00AE4A57">
        <w:rPr>
          <w:sz w:val="16"/>
        </w:rPr>
        <w:t xml:space="preserve">," Panetta told reporters Sunday after a speech aboard the USS </w:t>
      </w:r>
      <w:proofErr w:type="spellStart"/>
      <w:r w:rsidRPr="00AE4A57">
        <w:rPr>
          <w:sz w:val="16"/>
        </w:rPr>
        <w:t>Peleliu</w:t>
      </w:r>
      <w:proofErr w:type="spellEnd"/>
      <w:r w:rsidRPr="00AE4A57">
        <w:rPr>
          <w:sz w:val="16"/>
        </w:rPr>
        <w:t>.</w:t>
      </w:r>
    </w:p>
    <w:p w:rsidR="00BF7168" w:rsidRPr="00AE4A57" w:rsidRDefault="00BF7168" w:rsidP="00BF7168">
      <w:pPr>
        <w:rPr>
          <w:sz w:val="16"/>
        </w:rPr>
      </w:pPr>
      <w:r w:rsidRPr="00AE4A57">
        <w:rPr>
          <w:u w:val="single"/>
        </w:rPr>
        <w:t>The ship strategy</w:t>
      </w:r>
      <w:r w:rsidRPr="00AE4A57">
        <w:rPr>
          <w:sz w:val="16"/>
        </w:rPr>
        <w:t xml:space="preserve">, he added, </w:t>
      </w:r>
      <w:r w:rsidRPr="00AE4A57">
        <w:rPr>
          <w:b/>
          <w:u w:val="single"/>
        </w:rPr>
        <w:t>will generate enough work to keep U.S. shipbuilders afloat</w:t>
      </w:r>
      <w:r w:rsidRPr="00AE4A57">
        <w:rPr>
          <w:sz w:val="16"/>
        </w:rPr>
        <w:t>, according to Panetta.</w:t>
      </w:r>
    </w:p>
    <w:p w:rsidR="00BF7168" w:rsidRPr="00AE4A57" w:rsidRDefault="00BF7168" w:rsidP="00BF7168">
      <w:pPr>
        <w:rPr>
          <w:sz w:val="16"/>
        </w:rPr>
      </w:pPr>
      <w:r w:rsidRPr="00AE4A57">
        <w:rPr>
          <w:sz w:val="16"/>
        </w:rPr>
        <w:t>"</w:t>
      </w:r>
      <w:r w:rsidRPr="00AE4A57">
        <w:rPr>
          <w:u w:val="single"/>
        </w:rPr>
        <w:t>I want to maintain our industrial base for the future so that we can produce the ships we need for the future</w:t>
      </w:r>
      <w:r w:rsidRPr="00AE4A57">
        <w:rPr>
          <w:sz w:val="16"/>
        </w:rPr>
        <w:t xml:space="preserve">.  And I want to do it in American shipyards," he said. </w:t>
      </w:r>
    </w:p>
    <w:p w:rsidR="00BF7168" w:rsidRPr="00AE4A57" w:rsidRDefault="00BF7168" w:rsidP="00BF7168">
      <w:pPr>
        <w:rPr>
          <w:rFonts w:cs="Calibri"/>
          <w:sz w:val="16"/>
        </w:rPr>
      </w:pPr>
    </w:p>
    <w:p w:rsidR="00BF7168" w:rsidRPr="00AE4A57" w:rsidRDefault="00BF7168" w:rsidP="00BF7168">
      <w:pPr>
        <w:rPr>
          <w:rFonts w:cs="Calibri"/>
          <w:sz w:val="16"/>
        </w:rPr>
      </w:pPr>
    </w:p>
    <w:p w:rsidR="00BF7168" w:rsidRPr="00AE4A57" w:rsidRDefault="00BF7168" w:rsidP="00BF7168">
      <w:pPr>
        <w:rPr>
          <w:b/>
        </w:rPr>
      </w:pPr>
      <w:r w:rsidRPr="00AE4A57">
        <w:rPr>
          <w:b/>
        </w:rPr>
        <w:t>The problem isn’t industry – the Navy can’t afford to procure enough ships</w:t>
      </w:r>
    </w:p>
    <w:p w:rsidR="00BF7168" w:rsidRPr="00AE4A57" w:rsidRDefault="00BF7168" w:rsidP="00BF7168">
      <w:pPr>
        <w:rPr>
          <w:sz w:val="16"/>
        </w:rPr>
      </w:pPr>
      <w:r w:rsidRPr="00AE4A57">
        <w:rPr>
          <w:b/>
        </w:rPr>
        <w:t>Clark 11</w:t>
      </w:r>
      <w:r w:rsidRPr="00AE4A57">
        <w:rPr>
          <w:sz w:val="16"/>
        </w:rPr>
        <w:t xml:space="preserve"> – (7/13/11, Colin, founding editor of DoDBuzz.com, “Navy May Be Force of Future, But Will Its Ships Sail,” http://defense.aol.com/2011/07/13/navys-may-be-force-of-future-but-will-its-ships-sail/)</w:t>
      </w:r>
    </w:p>
    <w:p w:rsidR="00BF7168" w:rsidRPr="00AE4A57" w:rsidRDefault="00BF7168" w:rsidP="00BF7168">
      <w:pPr>
        <w:rPr>
          <w:rFonts w:cs="Calibri"/>
          <w:sz w:val="16"/>
        </w:rPr>
      </w:pPr>
    </w:p>
    <w:p w:rsidR="00BF7168" w:rsidRPr="00AE4A57" w:rsidRDefault="00BF7168" w:rsidP="00BF7168">
      <w:pPr>
        <w:rPr>
          <w:b/>
          <w:u w:val="single"/>
        </w:rPr>
      </w:pPr>
      <w:r w:rsidRPr="00AE4A57">
        <w:rPr>
          <w:sz w:val="16"/>
        </w:rPr>
        <w:t xml:space="preserve">In an interview this afternoon, </w:t>
      </w:r>
      <w:r w:rsidRPr="00AE4A57">
        <w:rPr>
          <w:u w:val="single"/>
        </w:rPr>
        <w:t xml:space="preserve">Forbes said </w:t>
      </w:r>
      <w:r w:rsidR="00BC1403" w:rsidRPr="00AE4A57">
        <w:rPr>
          <w:b/>
          <w:u w:val="single"/>
        </w:rPr>
        <w:t>…</w:t>
      </w:r>
      <w:r w:rsidRPr="00AE4A57">
        <w:rPr>
          <w:b/>
          <w:u w:val="single"/>
        </w:rPr>
        <w:t xml:space="preserve"> U.S. interests suffer, especially in the Pacific.</w:t>
      </w:r>
    </w:p>
    <w:p w:rsidR="00BF7168" w:rsidRPr="00AE4A57" w:rsidRDefault="00BF7168" w:rsidP="00BF7168">
      <w:pPr>
        <w:rPr>
          <w:rFonts w:cs="Calibri"/>
          <w:sz w:val="16"/>
        </w:rPr>
      </w:pPr>
    </w:p>
    <w:p w:rsidR="00BF7168" w:rsidRPr="00AE4A57" w:rsidRDefault="00BF7168" w:rsidP="00BF7168">
      <w:pPr>
        <w:rPr>
          <w:b/>
        </w:rPr>
      </w:pPr>
      <w:r w:rsidRPr="00AE4A57">
        <w:rPr>
          <w:b/>
        </w:rPr>
        <w:t>Expanding nuclear power plants causes poaching from the Navy—causes crew shortages</w:t>
      </w:r>
    </w:p>
    <w:p w:rsidR="00BF7168" w:rsidRPr="00AE4A57" w:rsidRDefault="00BF7168" w:rsidP="00BF7168">
      <w:r w:rsidRPr="00AE4A57">
        <w:rPr>
          <w:b/>
        </w:rPr>
        <w:t xml:space="preserve">STRATEGY PAGE 2009 </w:t>
      </w:r>
      <w:r w:rsidRPr="00AE4A57">
        <w:rPr>
          <w:sz w:val="14"/>
        </w:rPr>
        <w:t>(The Great Geek Shortage At Sea, December 29, http://www.strategypage.com/htmw/htatrit/articles/20091229.aspx?comments=Y#startofcomments)</w:t>
      </w:r>
    </w:p>
    <w:p w:rsidR="00BF7168" w:rsidRPr="00AE4A57" w:rsidRDefault="00BF7168" w:rsidP="00BF7168">
      <w:pPr>
        <w:rPr>
          <w:sz w:val="14"/>
        </w:rPr>
      </w:pPr>
      <w:r w:rsidRPr="00AE4A57">
        <w:rPr>
          <w:u w:val="single"/>
        </w:rPr>
        <w:t xml:space="preserve">The U.S. Navy is now paying </w:t>
      </w:r>
      <w:r w:rsidR="00007560" w:rsidRPr="00AE4A57">
        <w:rPr>
          <w:u w:val="single"/>
        </w:rPr>
        <w:t xml:space="preserve">… </w:t>
      </w:r>
      <w:r w:rsidRPr="00AE4A57">
        <w:rPr>
          <w:sz w:val="14"/>
        </w:rPr>
        <w:t>will remain because of even larger bonuses.</w:t>
      </w:r>
    </w:p>
    <w:p w:rsidR="00BF7168" w:rsidRPr="00AE4A57" w:rsidRDefault="00BF7168" w:rsidP="00BF7168"/>
    <w:p w:rsidR="00BF7168" w:rsidRPr="00AE4A57" w:rsidRDefault="00BF7168" w:rsidP="00BF7168">
      <w:pPr>
        <w:rPr>
          <w:b/>
        </w:rPr>
      </w:pPr>
      <w:r w:rsidRPr="00AE4A57">
        <w:rPr>
          <w:b/>
        </w:rPr>
        <w:t xml:space="preserve">Retaining high-quality personnel is key to </w:t>
      </w:r>
      <w:proofErr w:type="gramStart"/>
      <w:r w:rsidRPr="00AE4A57">
        <w:rPr>
          <w:b/>
        </w:rPr>
        <w:t>Naval</w:t>
      </w:r>
      <w:proofErr w:type="gramEnd"/>
      <w:r w:rsidRPr="00AE4A57">
        <w:rPr>
          <w:b/>
        </w:rPr>
        <w:t xml:space="preserve"> power</w:t>
      </w:r>
    </w:p>
    <w:p w:rsidR="00BF7168" w:rsidRPr="00AE4A57" w:rsidRDefault="00BF7168" w:rsidP="00BF7168">
      <w:r w:rsidRPr="00AE4A57">
        <w:rPr>
          <w:b/>
        </w:rPr>
        <w:t>OLIVER 1999</w:t>
      </w:r>
      <w:r w:rsidRPr="00AE4A57">
        <w:rPr>
          <w:sz w:val="14"/>
        </w:rPr>
        <w:t xml:space="preserve"> (Vice Admiral D.T. Oliver, Dept Chief of Navy Ops for Manpower and Personnel, Congressional Testimony, March 24, http://www.navy.mil/navydata/testimony/personnel/oliv0324.txt)</w:t>
      </w:r>
    </w:p>
    <w:p w:rsidR="00BF7168" w:rsidRPr="00AE4A57" w:rsidRDefault="00BF7168" w:rsidP="00BF7168">
      <w:pPr>
        <w:rPr>
          <w:sz w:val="14"/>
        </w:rPr>
      </w:pPr>
      <w:r w:rsidRPr="00AE4A57">
        <w:rPr>
          <w:u w:val="single"/>
        </w:rPr>
        <w:t xml:space="preserve">The perennial truth of military readiness is </w:t>
      </w:r>
      <w:r w:rsidR="00B5249C" w:rsidRPr="00AE4A57">
        <w:rPr>
          <w:u w:val="single"/>
        </w:rPr>
        <w:t xml:space="preserve">… </w:t>
      </w:r>
      <w:r w:rsidRPr="00AE4A57">
        <w:rPr>
          <w:sz w:val="14"/>
        </w:rPr>
        <w:t>the legislative personnel proposals included in the President's Budget.</w:t>
      </w:r>
    </w:p>
    <w:p w:rsidR="00BF7168" w:rsidRPr="00AE4A57" w:rsidRDefault="00BF7168" w:rsidP="00BF7168">
      <w:pPr>
        <w:rPr>
          <w:b/>
        </w:rPr>
      </w:pPr>
    </w:p>
    <w:p w:rsidR="00BF7168" w:rsidRPr="00AE4A57" w:rsidRDefault="00BF7168" w:rsidP="00BF7168">
      <w:pPr>
        <w:pStyle w:val="tag"/>
      </w:pPr>
      <w:r w:rsidRPr="00AE4A57">
        <w:t>Tensions are inevitable, but there will be no conflict</w:t>
      </w:r>
    </w:p>
    <w:p w:rsidR="00BF7168" w:rsidRPr="00AE4A57" w:rsidRDefault="00BF7168" w:rsidP="00BF7168">
      <w:r w:rsidRPr="00AE4A57">
        <w:rPr>
          <w:sz w:val="16"/>
        </w:rPr>
        <w:t xml:space="preserve">Douglas H. </w:t>
      </w:r>
      <w:r w:rsidRPr="00AE4A57">
        <w:rPr>
          <w:b/>
          <w:u w:val="single"/>
        </w:rPr>
        <w:t>Paal</w:t>
      </w:r>
      <w:r w:rsidRPr="00AE4A57">
        <w:rPr>
          <w:sz w:val="16"/>
        </w:rPr>
        <w:t xml:space="preserve"> is vice president for studies at the Carnegie Endowment for International Peace, </w:t>
      </w:r>
      <w:r w:rsidRPr="00AE4A57">
        <w:rPr>
          <w:b/>
          <w:u w:val="single"/>
        </w:rPr>
        <w:t>9/6</w:t>
      </w:r>
      <w:r w:rsidRPr="00AE4A57">
        <w:rPr>
          <w:sz w:val="16"/>
        </w:rPr>
        <w:t>/2012, "Asia's Maritime Disputes: How to Lower the Heat," carnegieendowment.org/2012/09/06/asia-s-maritime-disputes-how-to-lower-heat/drrv</w:t>
      </w:r>
    </w:p>
    <w:p w:rsidR="00BF7168" w:rsidRPr="00AE4A57" w:rsidRDefault="00BF7168" w:rsidP="00BF7168">
      <w:r w:rsidRPr="00AE4A57">
        <w:rPr>
          <w:u w:val="single"/>
        </w:rPr>
        <w:t xml:space="preserve">The competing sovereign claims are </w:t>
      </w:r>
      <w:r w:rsidR="003B1719" w:rsidRPr="00AE4A57">
        <w:rPr>
          <w:u w:val="single"/>
        </w:rPr>
        <w:t xml:space="preserve">… </w:t>
      </w:r>
      <w:r w:rsidRPr="00AE4A57">
        <w:rPr>
          <w:sz w:val="16"/>
        </w:rPr>
        <w:t>avoid provoking predictably counterproductive reactions.</w:t>
      </w:r>
    </w:p>
    <w:p w:rsidR="00BF7168" w:rsidRPr="00AE4A57" w:rsidRDefault="00BF7168" w:rsidP="00BF7168">
      <w:pPr>
        <w:rPr>
          <w:b/>
        </w:rPr>
      </w:pPr>
    </w:p>
    <w:p w:rsidR="00BF7168" w:rsidRPr="00AE4A57" w:rsidRDefault="00BF7168" w:rsidP="00BF7168">
      <w:pPr>
        <w:rPr>
          <w:b/>
        </w:rPr>
      </w:pPr>
      <w:r w:rsidRPr="00AE4A57">
        <w:rPr>
          <w:b/>
        </w:rPr>
        <w:t>China conflict impossible – past incidents prove</w:t>
      </w:r>
    </w:p>
    <w:p w:rsidR="00BF7168" w:rsidRPr="00AE4A57" w:rsidRDefault="00BF7168" w:rsidP="00BF7168">
      <w:r w:rsidRPr="00AE4A57">
        <w:rPr>
          <w:b/>
        </w:rPr>
        <w:t xml:space="preserve">Cohen and Zenko 12 </w:t>
      </w:r>
      <w:r w:rsidRPr="00AE4A57">
        <w:t>(</w:t>
      </w:r>
      <w:r w:rsidRPr="00AE4A57">
        <w:rPr>
          <w:rFonts w:cs="Arial"/>
          <w:szCs w:val="20"/>
        </w:rPr>
        <w:t xml:space="preserve">Micah Zenko, </w:t>
      </w:r>
      <w:r w:rsidRPr="00AE4A57">
        <w:rPr>
          <w:sz w:val="23"/>
          <w:szCs w:val="23"/>
          <w:shd w:val="clear" w:color="auto" w:fill="FFFFFF"/>
        </w:rPr>
        <w:t>Fellow for Conflict Prevention at the CFR,</w:t>
      </w:r>
      <w:r w:rsidRPr="00AE4A57">
        <w:rPr>
          <w:rFonts w:cs="Arial"/>
          <w:szCs w:val="20"/>
        </w:rPr>
        <w:t xml:space="preserve"> and Michael A Cohen, </w:t>
      </w:r>
      <w:r w:rsidRPr="00AE4A57">
        <w:rPr>
          <w:szCs w:val="12"/>
        </w:rPr>
        <w:t xml:space="preserve">Senior Fellow at the American Security Project, </w:t>
      </w:r>
      <w:r w:rsidRPr="00AE4A57">
        <w:rPr>
          <w:rStyle w:val="apple-style-span"/>
          <w:szCs w:val="12"/>
        </w:rPr>
        <w:t xml:space="preserve">serves on the board of the National Security Network and has taught at Columbia University’s School of International and Public Affairs, served in the U.S. Department of State, former Senior Vice President at the strategic communications firm of Robinson, </w:t>
      </w:r>
      <w:proofErr w:type="spellStart"/>
      <w:r w:rsidRPr="00AE4A57">
        <w:rPr>
          <w:rStyle w:val="apple-style-span"/>
          <w:szCs w:val="12"/>
        </w:rPr>
        <w:t>Lerer</w:t>
      </w:r>
      <w:proofErr w:type="spellEnd"/>
      <w:r w:rsidRPr="00AE4A57">
        <w:rPr>
          <w:rStyle w:val="apple-style-span"/>
          <w:szCs w:val="12"/>
        </w:rPr>
        <w:t xml:space="preserve"> and Montgomery, bachelor’s degree in international relations from American University and a master’s degree from Columbia University,  </w:t>
      </w:r>
      <w:r w:rsidRPr="00AE4A57">
        <w:rPr>
          <w:rFonts w:cs="Arial"/>
          <w:szCs w:val="20"/>
        </w:rPr>
        <w:t xml:space="preserve">Foreign </w:t>
      </w:r>
      <w:proofErr w:type="spellStart"/>
      <w:r w:rsidRPr="00AE4A57">
        <w:rPr>
          <w:rFonts w:cs="Arial"/>
          <w:szCs w:val="20"/>
        </w:rPr>
        <w:t>Affairds</w:t>
      </w:r>
      <w:proofErr w:type="spellEnd"/>
      <w:r w:rsidRPr="00AE4A57">
        <w:rPr>
          <w:rFonts w:cs="Arial"/>
          <w:szCs w:val="20"/>
        </w:rPr>
        <w:t>, “</w:t>
      </w:r>
      <w:r w:rsidRPr="00AE4A57">
        <w:t xml:space="preserve">National Insecurity: Just How Safe Is the United States?” </w:t>
      </w:r>
    </w:p>
    <w:p w:rsidR="00BF7168" w:rsidRPr="00AE4A57" w:rsidRDefault="00BF7168" w:rsidP="00BF7168">
      <w:r w:rsidRPr="00AE4A57">
        <w:t xml:space="preserve">Finally, </w:t>
      </w:r>
      <w:r w:rsidRPr="00AE4A57">
        <w:rPr>
          <w:u w:val="single"/>
        </w:rPr>
        <w:t xml:space="preserve">Miller argues that "a militarized </w:t>
      </w:r>
      <w:r w:rsidR="00A964EE" w:rsidRPr="00AE4A57">
        <w:rPr>
          <w:u w:val="single"/>
        </w:rPr>
        <w:t xml:space="preserve">… </w:t>
      </w:r>
      <w:r w:rsidRPr="00AE4A57">
        <w:t>than it did during the Cold War."</w:t>
      </w:r>
    </w:p>
    <w:p w:rsidR="00BF7168" w:rsidRPr="00AE4A57" w:rsidRDefault="00BF7168" w:rsidP="00BF7168"/>
    <w:p w:rsidR="00BF7168" w:rsidRPr="00AE4A57" w:rsidRDefault="00BF7168" w:rsidP="00BF7168">
      <w:pPr>
        <w:rPr>
          <w:b/>
        </w:rPr>
      </w:pPr>
      <w:r w:rsidRPr="00AE4A57">
        <w:rPr>
          <w:b/>
        </w:rPr>
        <w:t>Multiple factors ensure cooperation</w:t>
      </w:r>
    </w:p>
    <w:p w:rsidR="00BF7168" w:rsidRPr="00AE4A57" w:rsidRDefault="00BF7168" w:rsidP="00BF7168">
      <w:r w:rsidRPr="00AE4A57">
        <w:rPr>
          <w:rStyle w:val="Cite"/>
        </w:rPr>
        <w:t>Zhu ’12</w:t>
      </w:r>
      <w:r w:rsidRPr="00AE4A57">
        <w:t xml:space="preserve"> – professor in the School of International Studies and the deputy director of the Center for International and Strategic Studies at Beijing University (Zhu Feng, “No One Wants a Clash,” May 3, New York Times, </w:t>
      </w:r>
      <w:hyperlink r:id="rId13" w:history="1">
        <w:r w:rsidRPr="00AE4A57">
          <w:rPr>
            <w:rStyle w:val="Hyperlink"/>
          </w:rPr>
          <w:t>http://www.nytimes.com/roomfordebate/2012/05/02/are-we-headed-for-a-cold-war-with-china/no-one-wants-a-cold-war-between-the-us-and-china</w:t>
        </w:r>
      </w:hyperlink>
      <w:r w:rsidRPr="00AE4A57">
        <w:t>)</w:t>
      </w:r>
    </w:p>
    <w:p w:rsidR="00BF7168" w:rsidRPr="00AE4A57" w:rsidRDefault="00BF7168" w:rsidP="008F4CB4">
      <w:pPr>
        <w:pStyle w:val="cardtext"/>
        <w:ind w:left="0"/>
        <w:rPr>
          <w:u w:val="single"/>
        </w:rPr>
      </w:pPr>
      <w:r w:rsidRPr="00AE4A57">
        <w:rPr>
          <w:sz w:val="16"/>
        </w:rPr>
        <w:t xml:space="preserve">However </w:t>
      </w:r>
      <w:r w:rsidRPr="00AE4A57">
        <w:rPr>
          <w:rStyle w:val="Underline"/>
        </w:rPr>
        <w:t xml:space="preserve">there is little worry that </w:t>
      </w:r>
      <w:r w:rsidR="00A964EE" w:rsidRPr="00AE4A57">
        <w:rPr>
          <w:rStyle w:val="Underline"/>
          <w:lang w:val="en-US"/>
        </w:rPr>
        <w:t xml:space="preserve">… </w:t>
      </w:r>
      <w:r w:rsidRPr="00AE4A57">
        <w:rPr>
          <w:rStyle w:val="Underline"/>
        </w:rPr>
        <w:t>but mutual interest — especially in trade</w:t>
      </w:r>
      <w:r w:rsidRPr="00AE4A57">
        <w:rPr>
          <w:sz w:val="16"/>
        </w:rPr>
        <w:t>.</w:t>
      </w:r>
    </w:p>
    <w:p w:rsidR="00BF7168" w:rsidRPr="00AE4A57" w:rsidRDefault="00BF7168" w:rsidP="00BF7168">
      <w:pPr>
        <w:rPr>
          <w:rFonts w:cs="Calibri"/>
          <w:sz w:val="16"/>
        </w:rPr>
      </w:pPr>
    </w:p>
    <w:p w:rsidR="00BF7168" w:rsidRPr="00AE4A57" w:rsidRDefault="00BF7168" w:rsidP="00BF7168">
      <w:pPr>
        <w:rPr>
          <w:rFonts w:cs="Calibri"/>
          <w:sz w:val="16"/>
        </w:rPr>
      </w:pPr>
    </w:p>
    <w:p w:rsidR="00BF7168" w:rsidRPr="00AE4A57" w:rsidRDefault="00BF7168" w:rsidP="00BF7168"/>
    <w:p w:rsidR="00BF7168" w:rsidRPr="00AE4A57" w:rsidRDefault="00BF7168" w:rsidP="00BF7168">
      <w:pPr>
        <w:pStyle w:val="Heading1"/>
      </w:pPr>
      <w:proofErr w:type="gramStart"/>
      <w:r w:rsidRPr="00AE4A57">
        <w:t>hydrogen</w:t>
      </w:r>
      <w:proofErr w:type="gramEnd"/>
    </w:p>
    <w:p w:rsidR="00BF7168" w:rsidRPr="00AE4A57" w:rsidRDefault="00BF7168" w:rsidP="00BF7168">
      <w:pPr>
        <w:rPr>
          <w:b/>
        </w:rPr>
      </w:pPr>
      <w:r w:rsidRPr="00AE4A57">
        <w:rPr>
          <w:b/>
        </w:rPr>
        <w:t>Hydrogen is NOWHERE close to working – countless technical problems</w:t>
      </w:r>
    </w:p>
    <w:p w:rsidR="00BF7168" w:rsidRPr="00AE4A57" w:rsidRDefault="00BF7168" w:rsidP="00BF7168">
      <w:r w:rsidRPr="00AE4A57">
        <w:rPr>
          <w:b/>
        </w:rPr>
        <w:t xml:space="preserve">Blees 8 </w:t>
      </w:r>
      <w:r w:rsidRPr="00AE4A57">
        <w:t>(Tom Blees</w:t>
      </w:r>
      <w:proofErr w:type="gramStart"/>
      <w:r w:rsidRPr="00AE4A57">
        <w:t>,  president</w:t>
      </w:r>
      <w:proofErr w:type="gramEnd"/>
      <w:r w:rsidRPr="00AE4A57">
        <w:t xml:space="preserve"> of the Science Council for Global Initiatives, member of the selection committee for the Global Energy Prize, “Prescription for the Planet”) </w:t>
      </w:r>
      <w:hyperlink r:id="rId14" w:history="1">
        <w:r w:rsidRPr="00AE4A57">
          <w:rPr>
            <w:rStyle w:val="Hyperlink"/>
          </w:rPr>
          <w:t>http://www.thesciencecouncil.com/pdfs/P4TP4U.pdf</w:t>
        </w:r>
      </w:hyperlink>
      <w:r w:rsidRPr="00AE4A57">
        <w:t xml:space="preserve"> </w:t>
      </w:r>
    </w:p>
    <w:p w:rsidR="00BF7168" w:rsidRPr="00AE4A57" w:rsidRDefault="00BF7168" w:rsidP="00BF7168">
      <w:r w:rsidRPr="00AE4A57">
        <w:t xml:space="preserve"> </w:t>
      </w:r>
      <w:proofErr w:type="gramStart"/>
      <w:r w:rsidRPr="00AE4A57">
        <w:t xml:space="preserve">If you asked a random sampling of </w:t>
      </w:r>
      <w:r w:rsidR="00767F03" w:rsidRPr="00AE4A57">
        <w:t>….</w:t>
      </w:r>
      <w:proofErr w:type="gramEnd"/>
      <w:r w:rsidR="00767F03" w:rsidRPr="00AE4A57">
        <w:t xml:space="preserve"> </w:t>
      </w:r>
      <w:r w:rsidRPr="00AE4A57">
        <w:t xml:space="preserve">"Hydrogen </w:t>
      </w:r>
      <w:r w:rsidRPr="00AE4A57">
        <w:rPr>
          <w:u w:val="single"/>
        </w:rPr>
        <w:t xml:space="preserve">storage is a potential show stopper." </w:t>
      </w:r>
      <w:r w:rsidRPr="00AE4A57">
        <w:t>95</w:t>
      </w:r>
    </w:p>
    <w:p w:rsidR="00BF7168" w:rsidRPr="00AE4A57" w:rsidRDefault="00BF7168" w:rsidP="00BF7168"/>
    <w:p w:rsidR="00BF7168" w:rsidRPr="00AE4A57" w:rsidRDefault="00BF7168" w:rsidP="00BF7168">
      <w:pPr>
        <w:rPr>
          <w:b/>
        </w:rPr>
      </w:pPr>
      <w:r w:rsidRPr="00AE4A57">
        <w:rPr>
          <w:b/>
        </w:rPr>
        <w:t xml:space="preserve">Hydrogen </w:t>
      </w:r>
      <w:proofErr w:type="gramStart"/>
      <w:r w:rsidRPr="00AE4A57">
        <w:rPr>
          <w:b/>
        </w:rPr>
        <w:t>kill</w:t>
      </w:r>
      <w:proofErr w:type="gramEnd"/>
      <w:r w:rsidRPr="00AE4A57">
        <w:rPr>
          <w:b/>
        </w:rPr>
        <w:t xml:space="preserve"> the ozone layer – make planet unlivable</w:t>
      </w:r>
    </w:p>
    <w:p w:rsidR="00BF7168" w:rsidRPr="00AE4A57" w:rsidRDefault="00BF7168" w:rsidP="00BF7168">
      <w:r w:rsidRPr="00AE4A57">
        <w:rPr>
          <w:b/>
        </w:rPr>
        <w:t xml:space="preserve">Blees 8 </w:t>
      </w:r>
      <w:r w:rsidRPr="00AE4A57">
        <w:t>(Tom Blees</w:t>
      </w:r>
      <w:proofErr w:type="gramStart"/>
      <w:r w:rsidRPr="00AE4A57">
        <w:t>,  president</w:t>
      </w:r>
      <w:proofErr w:type="gramEnd"/>
      <w:r w:rsidRPr="00AE4A57">
        <w:t xml:space="preserve"> of the Science Council for Global Initiatives, member of the selection committee for the Global Energy Prize, “Prescription for the Planet”) </w:t>
      </w:r>
      <w:hyperlink r:id="rId15" w:history="1">
        <w:r w:rsidRPr="00AE4A57">
          <w:rPr>
            <w:rStyle w:val="Hyperlink"/>
          </w:rPr>
          <w:t>http://www.thesciencecouncil.com/pdfs/P4TP4U.pdf</w:t>
        </w:r>
      </w:hyperlink>
      <w:r w:rsidRPr="00AE4A57">
        <w:t xml:space="preserve"> </w:t>
      </w:r>
    </w:p>
    <w:p w:rsidR="00BF7168" w:rsidRPr="00AE4A57" w:rsidRDefault="00BF7168" w:rsidP="00BF7168">
      <w:pPr>
        <w:rPr>
          <w:u w:val="single"/>
        </w:rPr>
      </w:pPr>
      <w:r w:rsidRPr="00AE4A57">
        <w:t xml:space="preserve">Yeah, it sounds pretty grim. </w:t>
      </w:r>
      <w:proofErr w:type="gramStart"/>
      <w:r w:rsidRPr="00AE4A57">
        <w:t xml:space="preserve">But </w:t>
      </w:r>
      <w:r w:rsidR="00767F03" w:rsidRPr="00AE4A57">
        <w:t>….</w:t>
      </w:r>
      <w:proofErr w:type="gramEnd"/>
      <w:r w:rsidR="00767F03" w:rsidRPr="00AE4A57">
        <w:t xml:space="preserve"> </w:t>
      </w:r>
      <w:proofErr w:type="gramStart"/>
      <w:r w:rsidRPr="00AE4A57">
        <w:rPr>
          <w:u w:val="single"/>
        </w:rPr>
        <w:t>for</w:t>
      </w:r>
      <w:proofErr w:type="gramEnd"/>
      <w:r w:rsidRPr="00AE4A57">
        <w:rPr>
          <w:u w:val="single"/>
        </w:rPr>
        <w:t xml:space="preserve"> fear of rendering our planet unlivable. </w:t>
      </w:r>
    </w:p>
    <w:p w:rsidR="00BF7168" w:rsidRPr="00AE4A57" w:rsidRDefault="00BF7168" w:rsidP="00BF7168"/>
    <w:p w:rsidR="00BF7168" w:rsidRPr="00AE4A57" w:rsidRDefault="00BF7168" w:rsidP="00BF7168">
      <w:pPr>
        <w:rPr>
          <w:rStyle w:val="Underline"/>
          <w:b/>
          <w:u w:val="none"/>
        </w:rPr>
      </w:pPr>
      <w:r w:rsidRPr="00AE4A57">
        <w:rPr>
          <w:rStyle w:val="Underline"/>
          <w:b/>
          <w:u w:val="none"/>
        </w:rPr>
        <w:t>Terrorist groups will never get a workable nuclear weapon – insurmountable barriers</w:t>
      </w:r>
    </w:p>
    <w:p w:rsidR="00BF7168" w:rsidRPr="00AE4A57" w:rsidRDefault="00BF7168" w:rsidP="00BF7168">
      <w:pPr>
        <w:rPr>
          <w:rStyle w:val="Underline"/>
          <w:u w:val="none"/>
        </w:rPr>
      </w:pPr>
      <w:r w:rsidRPr="00AE4A57">
        <w:rPr>
          <w:rStyle w:val="Underline"/>
          <w:b/>
          <w:u w:val="none"/>
        </w:rPr>
        <w:t xml:space="preserve">Brooks 10 </w:t>
      </w:r>
      <w:r w:rsidRPr="00AE4A57">
        <w:rPr>
          <w:rStyle w:val="Underline"/>
          <w:u w:val="none"/>
        </w:rPr>
        <w:t>(Barry Brooks, Professor of Climate Change University of Adelaide, guest post by a Canadian chemist and materials scientist, “Analysis of the 2010 Nuclear Summit and the obsession with highly enriched uranium,” 5/15/10)</w:t>
      </w:r>
      <w:r w:rsidRPr="00AE4A57">
        <w:t xml:space="preserve"> </w:t>
      </w:r>
      <w:hyperlink r:id="rId16" w:history="1">
        <w:r w:rsidRPr="00AE4A57">
          <w:rPr>
            <w:rStyle w:val="Hyperlink"/>
          </w:rPr>
          <w:t>http://bravenewclimate.com/2010/04/15/dv82xl/</w:t>
        </w:r>
      </w:hyperlink>
    </w:p>
    <w:p w:rsidR="00BF7168" w:rsidRPr="00AE4A57" w:rsidRDefault="00BF7168" w:rsidP="00BF7168">
      <w:pPr>
        <w:rPr>
          <w:u w:val="single"/>
        </w:rPr>
      </w:pPr>
      <w:r w:rsidRPr="00AE4A57">
        <w:rPr>
          <w:rStyle w:val="Underline"/>
          <w:u w:val="none"/>
        </w:rPr>
        <w:t xml:space="preserve">First let’s make one thing very clear: </w:t>
      </w:r>
      <w:r w:rsidR="00767F03" w:rsidRPr="00AE4A57">
        <w:rPr>
          <w:rStyle w:val="Underline"/>
        </w:rPr>
        <w:t xml:space="preserve">… </w:t>
      </w:r>
      <w:r w:rsidRPr="00AE4A57">
        <w:rPr>
          <w:rStyle w:val="Underline"/>
        </w:rPr>
        <w:t>any nearer to realizing this ambition,</w:t>
      </w:r>
    </w:p>
    <w:p w:rsidR="00BF7168" w:rsidRPr="00AE4A57" w:rsidRDefault="00BF7168" w:rsidP="00BF7168"/>
    <w:p w:rsidR="00BF7168" w:rsidRPr="00AE4A57" w:rsidRDefault="00BF7168" w:rsidP="00BF7168">
      <w:pPr>
        <w:rPr>
          <w:b/>
        </w:rPr>
      </w:pPr>
      <w:r w:rsidRPr="00AE4A57">
        <w:rPr>
          <w:b/>
        </w:rPr>
        <w:t>Too many technical and epidemiological barriers</w:t>
      </w:r>
    </w:p>
    <w:p w:rsidR="00BF7168" w:rsidRPr="00AE4A57" w:rsidRDefault="00BF7168" w:rsidP="00BF7168">
      <w:r w:rsidRPr="00AE4A57">
        <w:rPr>
          <w:b/>
        </w:rPr>
        <w:t>Washington Post 04</w:t>
      </w:r>
      <w:r w:rsidRPr="00AE4A57">
        <w:t xml:space="preserve"> (12/30, “Technical Hurdles Separate Terrorists </w:t>
      </w:r>
      <w:proofErr w:type="gramStart"/>
      <w:r w:rsidRPr="00AE4A57">
        <w:t>From</w:t>
      </w:r>
      <w:proofErr w:type="gramEnd"/>
      <w:r w:rsidRPr="00AE4A57">
        <w:t xml:space="preserve"> </w:t>
      </w:r>
      <w:proofErr w:type="spellStart"/>
      <w:r w:rsidRPr="00AE4A57">
        <w:t>Biowarfare</w:t>
      </w:r>
      <w:proofErr w:type="spellEnd"/>
      <w:r w:rsidRPr="00AE4A57">
        <w:t xml:space="preserve">.” John Mintz, staff writer. </w:t>
      </w:r>
      <w:proofErr w:type="gramStart"/>
      <w:r w:rsidRPr="00AE4A57">
        <w:t>Lexis.)</w:t>
      </w:r>
      <w:proofErr w:type="gramEnd"/>
    </w:p>
    <w:p w:rsidR="00BF7168" w:rsidRPr="00AE4A57" w:rsidRDefault="00BF7168" w:rsidP="00BF7168"/>
    <w:p w:rsidR="00BF7168" w:rsidRPr="00AE4A57" w:rsidRDefault="00BF7168" w:rsidP="005B0F65">
      <w:r w:rsidRPr="00AE4A57">
        <w:rPr>
          <w:rStyle w:val="Heading4Char"/>
          <w:rFonts w:ascii="Georgia" w:eastAsia="Calibri" w:hAnsi="Georgia"/>
          <w:sz w:val="22"/>
        </w:rPr>
        <w:t xml:space="preserve">In 2002, a panel of </w:t>
      </w:r>
      <w:proofErr w:type="spellStart"/>
      <w:r w:rsidRPr="00AE4A57">
        <w:rPr>
          <w:rStyle w:val="Heading4Char"/>
          <w:rFonts w:ascii="Georgia" w:eastAsia="Calibri" w:hAnsi="Georgia"/>
          <w:sz w:val="22"/>
        </w:rPr>
        <w:t>biowarfare</w:t>
      </w:r>
      <w:proofErr w:type="spellEnd"/>
      <w:r w:rsidRPr="00AE4A57">
        <w:rPr>
          <w:rStyle w:val="Heading4Char"/>
          <w:rFonts w:ascii="Georgia" w:eastAsia="Calibri" w:hAnsi="Georgia"/>
          <w:sz w:val="22"/>
        </w:rPr>
        <w:t xml:space="preserve"> experts </w:t>
      </w:r>
      <w:r w:rsidR="00931D5D" w:rsidRPr="00AE4A57">
        <w:rPr>
          <w:rStyle w:val="Heading4Char"/>
          <w:rFonts w:ascii="Georgia" w:eastAsia="Calibri" w:hAnsi="Georgia"/>
          <w:sz w:val="22"/>
          <w:lang w:val="en-US"/>
        </w:rPr>
        <w:t xml:space="preserve">… </w:t>
      </w:r>
      <w:r w:rsidRPr="00AE4A57">
        <w:t>one gram of anthrax, or 1 trillion spores.</w:t>
      </w:r>
    </w:p>
    <w:p w:rsidR="00BF7168" w:rsidRPr="00AE4A57" w:rsidRDefault="00BF7168" w:rsidP="00BF7168"/>
    <w:p w:rsidR="00BF7168" w:rsidRPr="00AE4A57" w:rsidRDefault="00BF7168" w:rsidP="00BF7168">
      <w:pPr>
        <w:rPr>
          <w:b/>
          <w:szCs w:val="23"/>
        </w:rPr>
      </w:pPr>
      <w:r w:rsidRPr="00AE4A57">
        <w:rPr>
          <w:b/>
          <w:szCs w:val="23"/>
        </w:rPr>
        <w:t xml:space="preserve">None of this is </w:t>
      </w:r>
      <w:proofErr w:type="gramStart"/>
      <w:r w:rsidRPr="00AE4A57">
        <w:rPr>
          <w:b/>
          <w:szCs w:val="23"/>
        </w:rPr>
        <w:t>key</w:t>
      </w:r>
      <w:proofErr w:type="gramEnd"/>
      <w:r w:rsidRPr="00AE4A57">
        <w:rPr>
          <w:b/>
          <w:szCs w:val="23"/>
        </w:rPr>
        <w:t xml:space="preserve"> – we’re going to dominate anyway</w:t>
      </w:r>
    </w:p>
    <w:p w:rsidR="00BF7168" w:rsidRPr="00AE4A57" w:rsidRDefault="00BF7168" w:rsidP="00BF7168">
      <w:pPr>
        <w:rPr>
          <w:szCs w:val="23"/>
        </w:rPr>
      </w:pPr>
      <w:r w:rsidRPr="00AE4A57">
        <w:rPr>
          <w:b/>
        </w:rPr>
        <w:t xml:space="preserve">Kagan 12 </w:t>
      </w:r>
      <w:r w:rsidRPr="00AE4A57">
        <w:t>(Robert Kagan,  senior fellow in foreign policy at the Brookings Institution and a columnist for The Washington Post, “Not Fade Away,” 1/11/12) http://www.tnr.com/article/politics/magazine/99521/america-world-power-declinism?passthru=ZDkyNzQzZTk3YWY3YzE0OWM5MGRiZmIwNGQwNDBiZmI&amp;utm_source=Editors+and+Bloggers&amp;utm_campaign=cbaee91d9d-Edit_and_Blogs&amp;utm_medium=email</w:t>
      </w:r>
    </w:p>
    <w:p w:rsidR="00BF7168" w:rsidRPr="00AE4A57" w:rsidRDefault="00BF7168" w:rsidP="00BF7168">
      <w:pPr>
        <w:rPr>
          <w:szCs w:val="23"/>
        </w:rPr>
      </w:pPr>
      <w:r w:rsidRPr="00AE4A57">
        <w:rPr>
          <w:szCs w:val="23"/>
        </w:rPr>
        <w:t xml:space="preserve">The answer is no. Let’s start </w:t>
      </w:r>
      <w:r w:rsidR="005D77FD" w:rsidRPr="00AE4A57">
        <w:rPr>
          <w:szCs w:val="23"/>
        </w:rPr>
        <w:t xml:space="preserve">… </w:t>
      </w:r>
      <w:r w:rsidRPr="00AE4A57">
        <w:rPr>
          <w:szCs w:val="23"/>
        </w:rPr>
        <w:t>moment has not yet arrived.</w:t>
      </w:r>
    </w:p>
    <w:p w:rsidR="00BF7168" w:rsidRPr="00AE4A57" w:rsidRDefault="00BF7168" w:rsidP="00BF7168">
      <w:pPr>
        <w:rPr>
          <w:szCs w:val="23"/>
        </w:rPr>
      </w:pPr>
    </w:p>
    <w:p w:rsidR="00BF7168" w:rsidRPr="00AE4A57" w:rsidRDefault="00BF7168" w:rsidP="00BF7168">
      <w:pPr>
        <w:rPr>
          <w:b/>
        </w:rPr>
      </w:pPr>
      <w:r w:rsidRPr="00AE4A57">
        <w:rPr>
          <w:b/>
        </w:rPr>
        <w:t>All the challengers are even worse off</w:t>
      </w:r>
    </w:p>
    <w:p w:rsidR="00BF7168" w:rsidRPr="00AE4A57" w:rsidRDefault="00BF7168" w:rsidP="00BF7168">
      <w:r w:rsidRPr="00AE4A57">
        <w:rPr>
          <w:b/>
        </w:rPr>
        <w:t>Kaplan and Kaplan 2011</w:t>
      </w:r>
      <w:r w:rsidRPr="00AE4A57">
        <w:t xml:space="preserve"> – *national correspondent for The Atlantic, senior fellow at CNAS, **30-year CIA vet, vice chairman of the National Intelligence Council (2/23, Robert and Stephen, The National Interest, “America primed”, </w:t>
      </w:r>
      <w:hyperlink r:id="rId17" w:history="1">
        <w:r w:rsidRPr="00AE4A57">
          <w:rPr>
            <w:rStyle w:val="Hyperlink"/>
          </w:rPr>
          <w:t>http://nationalinterest.org/article/america-primed-4892</w:t>
        </w:r>
      </w:hyperlink>
      <w:r w:rsidRPr="00AE4A57">
        <w:t>)</w:t>
      </w:r>
    </w:p>
    <w:p w:rsidR="00BF7168" w:rsidRPr="00AE4A57" w:rsidRDefault="00BF7168" w:rsidP="00BF7168">
      <w:pPr>
        <w:rPr>
          <w:szCs w:val="27"/>
          <w:u w:val="single"/>
        </w:rPr>
      </w:pPr>
      <w:r w:rsidRPr="00AE4A57">
        <w:rPr>
          <w:sz w:val="14"/>
        </w:rPr>
        <w:t xml:space="preserve">In terms of acute threats, </w:t>
      </w:r>
      <w:r w:rsidRPr="00AE4A57">
        <w:rPr>
          <w:u w:val="single"/>
        </w:rPr>
        <w:t xml:space="preserve">Iran </w:t>
      </w:r>
      <w:r w:rsidRPr="00AE4A57">
        <w:rPr>
          <w:sz w:val="14"/>
        </w:rPr>
        <w:t xml:space="preserve">is the </w:t>
      </w:r>
      <w:r w:rsidR="00252AAC" w:rsidRPr="00AE4A57">
        <w:rPr>
          <w:sz w:val="14"/>
        </w:rPr>
        <w:t xml:space="preserve">… </w:t>
      </w:r>
      <w:r w:rsidRPr="00AE4A57">
        <w:rPr>
          <w:szCs w:val="27"/>
          <w:u w:val="single"/>
        </w:rPr>
        <w:t xml:space="preserve">Russia </w:t>
      </w:r>
      <w:proofErr w:type="gramStart"/>
      <w:r w:rsidRPr="00AE4A57">
        <w:rPr>
          <w:szCs w:val="27"/>
          <w:u w:val="single"/>
        </w:rPr>
        <w:t>enjoy</w:t>
      </w:r>
      <w:proofErr w:type="gramEnd"/>
      <w:r w:rsidRPr="00AE4A57">
        <w:rPr>
          <w:szCs w:val="27"/>
          <w:u w:val="single"/>
        </w:rPr>
        <w:t xml:space="preserve"> nothing comparable</w:t>
      </w:r>
      <w:r w:rsidRPr="00AE4A57">
        <w:rPr>
          <w:sz w:val="14"/>
          <w:szCs w:val="27"/>
        </w:rPr>
        <w:t>.</w:t>
      </w:r>
    </w:p>
    <w:p w:rsidR="00BF7168" w:rsidRPr="00AE4A57" w:rsidRDefault="00BF7168" w:rsidP="00BF7168"/>
    <w:p w:rsidR="00BF7168" w:rsidRPr="00AE4A57" w:rsidRDefault="00BF7168" w:rsidP="00BF7168"/>
    <w:p w:rsidR="00BF7168" w:rsidRPr="00AE4A57" w:rsidRDefault="00BF7168" w:rsidP="00BF7168"/>
    <w:p w:rsidR="00B73B0B" w:rsidRPr="00AE4A57" w:rsidRDefault="00B73B0B" w:rsidP="00BF7168">
      <w:pPr>
        <w:pStyle w:val="Heading1"/>
      </w:pPr>
    </w:p>
    <w:p w:rsidR="00BF7168" w:rsidRPr="00AE4A57" w:rsidRDefault="00BF7168" w:rsidP="00BF7168">
      <w:pPr>
        <w:pStyle w:val="Heading1"/>
      </w:pPr>
      <w:r w:rsidRPr="00AE4A57">
        <w:t>***2NC***</w:t>
      </w:r>
    </w:p>
    <w:p w:rsidR="00B73B0B" w:rsidRPr="00AE4A57" w:rsidRDefault="00B73B0B" w:rsidP="00B73B0B"/>
    <w:p w:rsidR="00B73B0B" w:rsidRPr="00AE4A57" w:rsidRDefault="00B73B0B" w:rsidP="00B73B0B">
      <w:pPr>
        <w:rPr>
          <w:b/>
        </w:rPr>
      </w:pPr>
      <w:r w:rsidRPr="00AE4A57">
        <w:rPr>
          <w:b/>
        </w:rPr>
        <w:t>Squo solves – DOD is already taking measures to island the grid</w:t>
      </w:r>
    </w:p>
    <w:p w:rsidR="00B73B0B" w:rsidRPr="00AE4A57" w:rsidRDefault="00B73B0B" w:rsidP="00B73B0B">
      <w:r w:rsidRPr="00AE4A57">
        <w:rPr>
          <w:b/>
        </w:rPr>
        <w:t xml:space="preserve">Roberts 13 </w:t>
      </w:r>
      <w:r w:rsidRPr="00AE4A57">
        <w:t>(David, “U.S. military gets serious about microgrids … which is more exciting than it sounds,” 01/18/13, http://grist.org/climate-energy/u-s-military-gets-serious-about-microgrids-which-is-more-exciting-than-it-sounds/?utm_campaign=daily&amp;utm_medium=email&amp;utm_source=newsletter&amp;utm_content=readmore)</w:t>
      </w:r>
    </w:p>
    <w:p w:rsidR="00B73B0B" w:rsidRPr="00AE4A57" w:rsidRDefault="00B73B0B" w:rsidP="00B73B0B">
      <w:pPr>
        <w:rPr>
          <w:u w:val="single"/>
        </w:rPr>
      </w:pPr>
      <w:r w:rsidRPr="00AE4A57">
        <w:rPr>
          <w:sz w:val="16"/>
        </w:rPr>
        <w:t xml:space="preserve">Anyway, that’s the battlefield microgrid </w:t>
      </w:r>
      <w:r w:rsidR="00A23570" w:rsidRPr="00AE4A57">
        <w:rPr>
          <w:sz w:val="16"/>
        </w:rPr>
        <w:t xml:space="preserve">… </w:t>
      </w:r>
      <w:r w:rsidRPr="00AE4A57">
        <w:rPr>
          <w:u w:val="single"/>
        </w:rPr>
        <w:t>the civilian world.</w:t>
      </w:r>
      <w:r w:rsidRPr="00AE4A57">
        <w:rPr>
          <w:sz w:val="16"/>
        </w:rPr>
        <w:t xml:space="preserve"> </w:t>
      </w:r>
      <w:proofErr w:type="gramStart"/>
      <w:r w:rsidRPr="00AE4A57">
        <w:rPr>
          <w:sz w:val="16"/>
        </w:rPr>
        <w:t>Should be fun to watch.</w:t>
      </w:r>
      <w:proofErr w:type="gramEnd"/>
      <w:r w:rsidRPr="00AE4A57">
        <w:rPr>
          <w:sz w:val="16"/>
        </w:rPr>
        <w:t xml:space="preserve"> </w:t>
      </w:r>
    </w:p>
    <w:p w:rsidR="00B73B0B" w:rsidRPr="00AE4A57" w:rsidRDefault="00B73B0B" w:rsidP="00B73B0B">
      <w:pPr>
        <w:rPr>
          <w:b/>
        </w:rPr>
      </w:pPr>
    </w:p>
    <w:p w:rsidR="00B73B0B" w:rsidRPr="00AE4A57" w:rsidRDefault="00B73B0B" w:rsidP="00B73B0B">
      <w:pPr>
        <w:rPr>
          <w:rFonts w:cs="Arial"/>
          <w:b/>
          <w:szCs w:val="20"/>
        </w:rPr>
      </w:pPr>
      <w:r w:rsidRPr="00AE4A57">
        <w:rPr>
          <w:rFonts w:cs="Arial"/>
          <w:b/>
          <w:szCs w:val="20"/>
        </w:rPr>
        <w:t xml:space="preserve">No cyberwar – </w:t>
      </w:r>
      <w:proofErr w:type="gramStart"/>
      <w:r w:rsidRPr="00AE4A57">
        <w:rPr>
          <w:rFonts w:cs="Arial"/>
          <w:b/>
          <w:szCs w:val="20"/>
        </w:rPr>
        <w:t>its</w:t>
      </w:r>
      <w:proofErr w:type="gramEnd"/>
      <w:r w:rsidRPr="00AE4A57">
        <w:rPr>
          <w:rFonts w:cs="Arial"/>
          <w:b/>
          <w:szCs w:val="20"/>
        </w:rPr>
        <w:t xml:space="preserve"> overblown</w:t>
      </w:r>
    </w:p>
    <w:p w:rsidR="00B73B0B" w:rsidRPr="00AE4A57" w:rsidRDefault="00B73B0B" w:rsidP="00B73B0B">
      <w:pPr>
        <w:rPr>
          <w:rFonts w:cs="Arial"/>
          <w:b/>
          <w:szCs w:val="20"/>
        </w:rPr>
      </w:pPr>
      <w:r w:rsidRPr="00AE4A57">
        <w:rPr>
          <w:rFonts w:cs="Arial"/>
          <w:b/>
          <w:szCs w:val="20"/>
        </w:rPr>
        <w:t xml:space="preserve">Cohen and Zenko 12 </w:t>
      </w:r>
      <w:r w:rsidRPr="00AE4A57">
        <w:rPr>
          <w:rFonts w:cs="Arial"/>
          <w:szCs w:val="20"/>
        </w:rPr>
        <w:t xml:space="preserve">(Micah Zenko, </w:t>
      </w:r>
      <w:r w:rsidRPr="00AE4A57">
        <w:rPr>
          <w:sz w:val="23"/>
          <w:szCs w:val="23"/>
          <w:shd w:val="clear" w:color="auto" w:fill="FFFFFF"/>
        </w:rPr>
        <w:t>Fellow for Conflict Prevention at the CFR,</w:t>
      </w:r>
      <w:r w:rsidRPr="00AE4A57">
        <w:rPr>
          <w:rFonts w:cs="Arial"/>
          <w:szCs w:val="20"/>
        </w:rPr>
        <w:t xml:space="preserve"> and Michael A Cohen, </w:t>
      </w:r>
      <w:r w:rsidRPr="00AE4A57">
        <w:rPr>
          <w:szCs w:val="12"/>
        </w:rPr>
        <w:t xml:space="preserve">Senior Fellow at the American Security Project, </w:t>
      </w:r>
      <w:r w:rsidRPr="00AE4A57">
        <w:rPr>
          <w:rStyle w:val="apple-style-span"/>
          <w:szCs w:val="12"/>
        </w:rPr>
        <w:t xml:space="preserve">serves on the board of the National Security Network and has taught at Columbia University’s School of International and Public Affairs, served in the U.S. Department of State, former Senior Vice President at the strategic communications firm of Robinson, </w:t>
      </w:r>
      <w:proofErr w:type="spellStart"/>
      <w:r w:rsidRPr="00AE4A57">
        <w:rPr>
          <w:rStyle w:val="apple-style-span"/>
          <w:szCs w:val="12"/>
        </w:rPr>
        <w:t>Lerer</w:t>
      </w:r>
      <w:proofErr w:type="spellEnd"/>
      <w:r w:rsidRPr="00AE4A57">
        <w:rPr>
          <w:rStyle w:val="apple-style-span"/>
          <w:szCs w:val="12"/>
        </w:rPr>
        <w:t xml:space="preserve"> and Montgomery, bachelor’s degree in international relations from American University and a master’s degree from Columbia University,  </w:t>
      </w:r>
      <w:r w:rsidRPr="00AE4A57">
        <w:rPr>
          <w:rFonts w:cs="Arial"/>
          <w:szCs w:val="20"/>
        </w:rPr>
        <w:t xml:space="preserve">Foreign </w:t>
      </w:r>
      <w:proofErr w:type="spellStart"/>
      <w:r w:rsidRPr="00AE4A57">
        <w:rPr>
          <w:rFonts w:cs="Arial"/>
          <w:szCs w:val="20"/>
        </w:rPr>
        <w:t>Affairds</w:t>
      </w:r>
      <w:proofErr w:type="spellEnd"/>
      <w:r w:rsidRPr="00AE4A57">
        <w:rPr>
          <w:rFonts w:cs="Arial"/>
          <w:szCs w:val="20"/>
        </w:rPr>
        <w:t>,  Vol. 91, Iss. 2; pg. 79, “</w:t>
      </w:r>
      <w:r w:rsidRPr="00AE4A57">
        <w:rPr>
          <w:rStyle w:val="Strong"/>
          <w:rFonts w:cs="Arial"/>
          <w:b w:val="0"/>
        </w:rPr>
        <w:t>The United States Is More Secure Than Washington Thinks,” Mar/Apr 2012)</w:t>
      </w:r>
      <w:r w:rsidRPr="00AE4A57">
        <w:rPr>
          <w:rFonts w:cs="Arial"/>
          <w:szCs w:val="20"/>
        </w:rPr>
        <w:t xml:space="preserve"> </w:t>
      </w:r>
    </w:p>
    <w:p w:rsidR="00B73B0B" w:rsidRPr="00AE4A57" w:rsidRDefault="00B73B0B" w:rsidP="00B73B0B">
      <w:pPr>
        <w:rPr>
          <w:rFonts w:cs="Arial"/>
          <w:szCs w:val="20"/>
          <w:u w:val="single"/>
        </w:rPr>
      </w:pPr>
      <w:proofErr w:type="gramStart"/>
      <w:r w:rsidRPr="00AE4A57">
        <w:rPr>
          <w:rFonts w:cs="Arial"/>
          <w:szCs w:val="20"/>
          <w:u w:val="single"/>
        </w:rPr>
        <w:t>A more recent bogeyman</w:t>
      </w:r>
      <w:r w:rsidRPr="00AE4A57">
        <w:rPr>
          <w:rFonts w:cs="Arial"/>
          <w:szCs w:val="20"/>
        </w:rPr>
        <w:t xml:space="preserve"> in national security </w:t>
      </w:r>
      <w:r w:rsidR="00A23570" w:rsidRPr="00AE4A57">
        <w:rPr>
          <w:rFonts w:cs="Arial"/>
          <w:szCs w:val="20"/>
        </w:rPr>
        <w:t xml:space="preserve">… </w:t>
      </w:r>
      <w:r w:rsidRPr="00AE4A57">
        <w:rPr>
          <w:rFonts w:cs="Arial"/>
          <w:szCs w:val="20"/>
          <w:u w:val="single"/>
        </w:rPr>
        <w:t>commonsense prevention and mitigation efforts</w:t>
      </w:r>
      <w:r w:rsidRPr="00AE4A57">
        <w:rPr>
          <w:rFonts w:cs="Arial"/>
          <w:szCs w:val="20"/>
        </w:rPr>
        <w:t>.</w:t>
      </w:r>
      <w:proofErr w:type="gramEnd"/>
    </w:p>
    <w:p w:rsidR="007944C9" w:rsidRPr="00AE4A57" w:rsidRDefault="007944C9" w:rsidP="00B73B0B">
      <w:pPr>
        <w:rPr>
          <w:rFonts w:cs="Arial"/>
          <w:szCs w:val="20"/>
          <w:u w:val="single"/>
        </w:rPr>
      </w:pPr>
    </w:p>
    <w:p w:rsidR="00B73B0B" w:rsidRPr="00AE4A57" w:rsidRDefault="00B73B0B" w:rsidP="00B73B0B">
      <w:pPr>
        <w:rPr>
          <w:b/>
        </w:rPr>
      </w:pPr>
      <w:r w:rsidRPr="00AE4A57">
        <w:rPr>
          <w:b/>
        </w:rPr>
        <w:t xml:space="preserve">Can’t transition to hydrogen – space, energy input and cost </w:t>
      </w:r>
    </w:p>
    <w:p w:rsidR="00B73B0B" w:rsidRPr="00AE4A57" w:rsidRDefault="00B73B0B" w:rsidP="00B73B0B">
      <w:r w:rsidRPr="00AE4A57">
        <w:rPr>
          <w:b/>
        </w:rPr>
        <w:t xml:space="preserve">Friedemann 8 </w:t>
      </w:r>
      <w:r w:rsidRPr="00AE4A57">
        <w:t>(Alice, member of the Northern California Science Writers Association, degree in Biology and Chemistry/Physics, currently she is a systems architect/engineer in the San Francisco Bay Area, http://www.energybulletin.net/node/2401)</w:t>
      </w:r>
    </w:p>
    <w:p w:rsidR="00B73B0B" w:rsidRPr="00AE4A57" w:rsidRDefault="00B73B0B" w:rsidP="00B73B0B">
      <w:pPr>
        <w:rPr>
          <w:u w:val="single"/>
        </w:rPr>
      </w:pPr>
    </w:p>
    <w:p w:rsidR="00B73B0B" w:rsidRPr="00AE4A57" w:rsidRDefault="00B73B0B" w:rsidP="00B73B0B">
      <w:r w:rsidRPr="00AE4A57">
        <w:rPr>
          <w:u w:val="single"/>
        </w:rPr>
        <w:t xml:space="preserve">No matter how it’s been made, hydrogen </w:t>
      </w:r>
      <w:r w:rsidR="00BE67A5" w:rsidRPr="00AE4A57">
        <w:rPr>
          <w:u w:val="single"/>
        </w:rPr>
        <w:t xml:space="preserve">…. </w:t>
      </w:r>
      <w:proofErr w:type="gramStart"/>
      <w:r w:rsidRPr="00AE4A57">
        <w:rPr>
          <w:u w:val="single"/>
        </w:rPr>
        <w:t>more</w:t>
      </w:r>
      <w:proofErr w:type="gramEnd"/>
      <w:r w:rsidRPr="00AE4A57">
        <w:rPr>
          <w:u w:val="single"/>
        </w:rPr>
        <w:t xml:space="preserve"> energy efficient and low in CO2 generation than projected fuel cells.</w:t>
      </w:r>
      <w:r w:rsidRPr="00AE4A57">
        <w:t xml:space="preserve"> </w:t>
      </w:r>
    </w:p>
    <w:p w:rsidR="00B73B0B" w:rsidRPr="00AE4A57" w:rsidRDefault="00B73B0B" w:rsidP="00B73B0B"/>
    <w:p w:rsidR="00B73B0B" w:rsidRPr="00AE4A57" w:rsidRDefault="00B73B0B" w:rsidP="00B73B0B">
      <w:pPr>
        <w:rPr>
          <w:b/>
        </w:rPr>
      </w:pPr>
      <w:r w:rsidRPr="00AE4A57">
        <w:rPr>
          <w:b/>
        </w:rPr>
        <w:t>Hydrogen isn’t feasible for military use – transportation and storage, best case scenario is 30 years away</w:t>
      </w:r>
    </w:p>
    <w:p w:rsidR="00B73B0B" w:rsidRPr="00AE4A57" w:rsidRDefault="00B73B0B" w:rsidP="00B73B0B">
      <w:r w:rsidRPr="00AE4A57">
        <w:rPr>
          <w:b/>
          <w:bCs/>
        </w:rPr>
        <w:t>Blackwell 7</w:t>
      </w:r>
      <w:r w:rsidRPr="00AE4A57">
        <w:t xml:space="preserve"> (Kristine E. Blackwell is a National Defense Fellow, 6/15/07, “The Department of Defense: Reducing Its Reliance on Fossil-Based Aviation Fuel – Issues for Congress,” http://ftp.fas.org/sgp/crs/natsec/RL34062.pdf)</w:t>
      </w:r>
    </w:p>
    <w:p w:rsidR="00B73B0B" w:rsidRPr="00AE4A57" w:rsidRDefault="00B73B0B" w:rsidP="00B73B0B"/>
    <w:p w:rsidR="00B73B0B" w:rsidRPr="00AE4A57" w:rsidRDefault="00B73B0B" w:rsidP="00B73B0B">
      <w:r w:rsidRPr="00AE4A57">
        <w:rPr>
          <w:rStyle w:val="underline0"/>
        </w:rPr>
        <w:t xml:space="preserve">A number of obstacles prohibit the </w:t>
      </w:r>
      <w:r w:rsidR="00F00D6B" w:rsidRPr="00AE4A57">
        <w:rPr>
          <w:rStyle w:val="underline0"/>
        </w:rPr>
        <w:t xml:space="preserve">… </w:t>
      </w:r>
      <w:r w:rsidRPr="00AE4A57">
        <w:t>its use as an aviation fuel.60  </w:t>
      </w:r>
    </w:p>
    <w:p w:rsidR="00B73B0B" w:rsidRPr="00AE4A57" w:rsidRDefault="00B73B0B" w:rsidP="00B73B0B"/>
    <w:p w:rsidR="00B73B0B" w:rsidRPr="00AE4A57" w:rsidRDefault="00B73B0B" w:rsidP="00B73B0B">
      <w:pPr>
        <w:rPr>
          <w:b/>
        </w:rPr>
      </w:pPr>
      <w:r w:rsidRPr="00AE4A57">
        <w:rPr>
          <w:b/>
        </w:rPr>
        <w:t xml:space="preserve">No extinction </w:t>
      </w:r>
    </w:p>
    <w:p w:rsidR="00B73B0B" w:rsidRPr="00AE4A57" w:rsidRDefault="00B73B0B" w:rsidP="00B73B0B">
      <w:r w:rsidRPr="00AE4A57">
        <w:rPr>
          <w:b/>
          <w:szCs w:val="28"/>
        </w:rPr>
        <w:t xml:space="preserve">O’Neill 4 </w:t>
      </w:r>
      <w:r w:rsidRPr="00AE4A57">
        <w:t>O’Neill 8/19/</w:t>
      </w:r>
      <w:proofErr w:type="gramStart"/>
      <w:r w:rsidRPr="00AE4A57">
        <w:t>2004  [</w:t>
      </w:r>
      <w:proofErr w:type="gramEnd"/>
      <w:r w:rsidRPr="00AE4A57">
        <w:t>Brendan, “Weapons of Minimum Destruction” http://www.spiked-online.com/Articles/0000000CA694.htm]</w:t>
      </w:r>
    </w:p>
    <w:p w:rsidR="00B73B0B" w:rsidRPr="00AE4A57" w:rsidRDefault="00B73B0B" w:rsidP="00B73B0B">
      <w:pPr>
        <w:rPr>
          <w:sz w:val="14"/>
        </w:rPr>
      </w:pPr>
      <w:r w:rsidRPr="00AE4A57">
        <w:rPr>
          <w:sz w:val="14"/>
        </w:rPr>
        <w:t xml:space="preserve">David C </w:t>
      </w:r>
      <w:r w:rsidRPr="00AE4A57">
        <w:rPr>
          <w:u w:val="single"/>
        </w:rPr>
        <w:t>Rapoport</w:t>
      </w:r>
      <w:r w:rsidRPr="00AE4A57">
        <w:rPr>
          <w:i/>
          <w:sz w:val="14"/>
        </w:rPr>
        <w:t xml:space="preserve">, </w:t>
      </w:r>
      <w:r w:rsidRPr="00AE4A57">
        <w:rPr>
          <w:u w:val="single"/>
        </w:rPr>
        <w:t>professor of political science</w:t>
      </w:r>
      <w:r w:rsidRPr="00AE4A57">
        <w:rPr>
          <w:sz w:val="14"/>
        </w:rPr>
        <w:t xml:space="preserve"> </w:t>
      </w:r>
      <w:r w:rsidR="000A71B0" w:rsidRPr="00AE4A57">
        <w:rPr>
          <w:sz w:val="14"/>
        </w:rPr>
        <w:t xml:space="preserve">…. </w:t>
      </w:r>
      <w:proofErr w:type="gramStart"/>
      <w:r w:rsidRPr="00AE4A57">
        <w:rPr>
          <w:u w:val="single"/>
        </w:rPr>
        <w:t>attacked</w:t>
      </w:r>
      <w:proofErr w:type="gramEnd"/>
      <w:r w:rsidRPr="00AE4A57">
        <w:rPr>
          <w:u w:val="single"/>
        </w:rPr>
        <w:t>'.</w:t>
      </w:r>
      <w:r w:rsidRPr="00AE4A57">
        <w:rPr>
          <w:sz w:val="14"/>
        </w:rPr>
        <w:t xml:space="preserve"> The Tigers have not used WMD since.</w:t>
      </w:r>
    </w:p>
    <w:p w:rsidR="00B73B0B" w:rsidRPr="00AE4A57" w:rsidRDefault="00B73B0B" w:rsidP="00B73B0B"/>
    <w:p w:rsidR="00B73B0B" w:rsidRPr="00AE4A57" w:rsidRDefault="00B73B0B" w:rsidP="00B73B0B">
      <w:pPr>
        <w:rPr>
          <w:b/>
        </w:rPr>
      </w:pPr>
      <w:r w:rsidRPr="00AE4A57">
        <w:rPr>
          <w:b/>
        </w:rPr>
        <w:t>The nuclear industry will target the Navy for personnel</w:t>
      </w:r>
    </w:p>
    <w:p w:rsidR="00B73B0B" w:rsidRPr="00AE4A57" w:rsidRDefault="00B73B0B" w:rsidP="00B73B0B">
      <w:r w:rsidRPr="00AE4A57">
        <w:rPr>
          <w:b/>
        </w:rPr>
        <w:t>ATLANTA JOURNAL CONSTITUTION 2012</w:t>
      </w:r>
      <w:r w:rsidRPr="00AE4A57">
        <w:rPr>
          <w:sz w:val="14"/>
        </w:rPr>
        <w:t xml:space="preserve"> (Nuclear industry looks to Navy to fill worker shortage, August 24, http://www.ajc.com/news/business/nuclear-industry-looks-to-navy-to-fill-worker-shor/nRMQ9/)</w:t>
      </w:r>
    </w:p>
    <w:p w:rsidR="00B73B0B" w:rsidRPr="00AE4A57" w:rsidRDefault="00B73B0B" w:rsidP="00B73B0B">
      <w:pPr>
        <w:rPr>
          <w:u w:val="single"/>
        </w:rPr>
      </w:pPr>
      <w:r w:rsidRPr="00AE4A57">
        <w:rPr>
          <w:u w:val="single"/>
        </w:rPr>
        <w:t>It's a "brain drain"</w:t>
      </w:r>
      <w:r w:rsidRPr="00AE4A57">
        <w:rPr>
          <w:sz w:val="14"/>
        </w:rPr>
        <w:t xml:space="preserve"> of sorts, but it's one </w:t>
      </w:r>
      <w:r w:rsidRPr="00AE4A57">
        <w:rPr>
          <w:u w:val="single"/>
        </w:rPr>
        <w:t xml:space="preserve">the nuclear power </w:t>
      </w:r>
      <w:r w:rsidR="00920B28" w:rsidRPr="00AE4A57">
        <w:rPr>
          <w:u w:val="single"/>
        </w:rPr>
        <w:t xml:space="preserve">… </w:t>
      </w:r>
      <w:r w:rsidRPr="00AE4A57">
        <w:rPr>
          <w:u w:val="single"/>
        </w:rPr>
        <w:t>in the commercial nuclear business</w:t>
      </w:r>
      <w:r w:rsidRPr="00AE4A57">
        <w:rPr>
          <w:sz w:val="14"/>
        </w:rPr>
        <w:t>," Trautman said.</w:t>
      </w:r>
    </w:p>
    <w:p w:rsidR="00B73B0B" w:rsidRPr="00AE4A57" w:rsidRDefault="00B73B0B" w:rsidP="00B73B0B"/>
    <w:p w:rsidR="00B73B0B" w:rsidRPr="00AE4A57" w:rsidRDefault="00B73B0B" w:rsidP="00750DDC">
      <w:pPr>
        <w:rPr>
          <w:b/>
        </w:rPr>
      </w:pPr>
      <w:r w:rsidRPr="00AE4A57">
        <w:rPr>
          <w:b/>
        </w:rPr>
        <w:t>Extinction genetically impossible and ahistorical</w:t>
      </w:r>
    </w:p>
    <w:p w:rsidR="00B73B0B" w:rsidRPr="00AE4A57" w:rsidRDefault="00B73B0B" w:rsidP="00750DDC">
      <w:r w:rsidRPr="00AE4A57">
        <w:rPr>
          <w:b/>
        </w:rPr>
        <w:t>Posner 2005</w:t>
      </w:r>
      <w:r w:rsidRPr="00AE4A57">
        <w:rPr>
          <w:rStyle w:val="apple-converted-space"/>
          <w:rFonts w:cs="Arial"/>
          <w:b/>
          <w:szCs w:val="20"/>
        </w:rPr>
        <w:t> </w:t>
      </w:r>
      <w:r w:rsidRPr="00AE4A57">
        <w:rPr>
          <w:b/>
        </w:rPr>
        <w:t>(</w:t>
      </w:r>
      <w:r w:rsidRPr="00AE4A57">
        <w:t>Richard A., Judge U.S. Court of Appeals 7th Circuit, Professor Chicago School of Law, January 1, 2005, Skeptic, Altadena, CA, Catastrophe: Risk and Response,</w:t>
      </w:r>
      <w:r w:rsidRPr="00AE4A57">
        <w:rPr>
          <w:rStyle w:val="apple-converted-space"/>
          <w:rFonts w:cs="Arial"/>
          <w:szCs w:val="20"/>
        </w:rPr>
        <w:t> </w:t>
      </w:r>
      <w:hyperlink r:id="rId18" w:anchor="abstract" w:tgtFrame="_blank" w:history="1">
        <w:r w:rsidRPr="00AE4A57">
          <w:rPr>
            <w:rStyle w:val="Hyperlink"/>
            <w:rFonts w:eastAsia="Batang" w:cs="Arial"/>
            <w:szCs w:val="20"/>
          </w:rPr>
          <w:t>http://goliath.ecnext.com/coms2/gi_0199-4150331/Catastrophe-the-dozen-most-significant.html#abstract</w:t>
        </w:r>
      </w:hyperlink>
      <w:r w:rsidRPr="00AE4A57">
        <w:t>)</w:t>
      </w:r>
    </w:p>
    <w:p w:rsidR="00B73B0B" w:rsidRPr="00AE4A57" w:rsidRDefault="00B73B0B" w:rsidP="00750DDC">
      <w:r w:rsidRPr="00AE4A57">
        <w:t> </w:t>
      </w:r>
    </w:p>
    <w:p w:rsidR="00B73B0B" w:rsidRPr="00AE4A57" w:rsidRDefault="00B73B0B" w:rsidP="00750DDC">
      <w:pPr>
        <w:rPr>
          <w:szCs w:val="14"/>
        </w:rPr>
      </w:pPr>
      <w:r w:rsidRPr="00AE4A57">
        <w:rPr>
          <w:szCs w:val="14"/>
        </w:rPr>
        <w:t>Yet the fact</w:t>
      </w:r>
      <w:r w:rsidRPr="00AE4A57">
        <w:rPr>
          <w:rStyle w:val="apple-converted-space"/>
          <w:rFonts w:cs="Arial"/>
          <w:szCs w:val="14"/>
        </w:rPr>
        <w:t> </w:t>
      </w:r>
      <w:r w:rsidRPr="00AE4A57">
        <w:t>that Homo sapiens</w:t>
      </w:r>
      <w:r w:rsidRPr="00AE4A57">
        <w:rPr>
          <w:rStyle w:val="apple-converted-space"/>
          <w:rFonts w:cs="Arial"/>
          <w:szCs w:val="20"/>
        </w:rPr>
        <w:t> </w:t>
      </w:r>
      <w:proofErr w:type="gramStart"/>
      <w:r w:rsidR="00750DDC" w:rsidRPr="00AE4A57">
        <w:t xml:space="preserve">… </w:t>
      </w:r>
      <w:r w:rsidRPr="00AE4A57">
        <w:rPr>
          <w:szCs w:val="14"/>
        </w:rPr>
        <w:t xml:space="preserve"> lethal</w:t>
      </w:r>
      <w:proofErr w:type="gramEnd"/>
      <w:r w:rsidRPr="00AE4A57">
        <w:rPr>
          <w:szCs w:val="14"/>
        </w:rPr>
        <w:t xml:space="preserve"> pathogen than smallpox ever was.</w:t>
      </w:r>
    </w:p>
    <w:p w:rsidR="00B73B0B" w:rsidRPr="00AE4A57" w:rsidRDefault="00B73B0B" w:rsidP="00B73B0B">
      <w:pPr>
        <w:rPr>
          <w:b/>
        </w:rPr>
      </w:pPr>
    </w:p>
    <w:p w:rsidR="00B73B0B" w:rsidRPr="00AE4A57" w:rsidRDefault="00B73B0B" w:rsidP="00B73B0B">
      <w:pPr>
        <w:rPr>
          <w:b/>
        </w:rPr>
      </w:pPr>
      <w:r w:rsidRPr="00AE4A57">
        <w:rPr>
          <w:b/>
        </w:rPr>
        <w:t>No water wars – even otherwise hostile geopolitical conditions promote cooperation not conflict</w:t>
      </w:r>
    </w:p>
    <w:p w:rsidR="00B73B0B" w:rsidRPr="00AE4A57" w:rsidRDefault="00B73B0B" w:rsidP="00B73B0B">
      <w:pPr>
        <w:rPr>
          <w:lang w:val="fr-FR"/>
        </w:rPr>
      </w:pPr>
      <w:r w:rsidRPr="00AE4A57">
        <w:rPr>
          <w:b/>
        </w:rPr>
        <w:t>Wolf 7</w:t>
      </w:r>
      <w:r w:rsidRPr="00AE4A57">
        <w:t xml:space="preserve"> – (2007, Aaron, PhD in environmental policy analysis, MS in water resources management, professor of geography in the College of Earth, Ocean, and Atmospheric Sciences at Oregon State University, “Shared Waters: Conﬂict and Cooperation,” </w:t>
      </w:r>
      <w:proofErr w:type="spellStart"/>
      <w:r w:rsidRPr="00AE4A57">
        <w:t>Annu</w:t>
      </w:r>
      <w:proofErr w:type="spellEnd"/>
      <w:r w:rsidRPr="00AE4A57">
        <w:t xml:space="preserve">. </w:t>
      </w:r>
      <w:proofErr w:type="spellStart"/>
      <w:r w:rsidRPr="00AE4A57">
        <w:rPr>
          <w:lang w:val="fr-FR"/>
        </w:rPr>
        <w:t>Rev</w:t>
      </w:r>
      <w:proofErr w:type="spellEnd"/>
      <w:r w:rsidRPr="00AE4A57">
        <w:rPr>
          <w:lang w:val="fr-FR"/>
        </w:rPr>
        <w:t xml:space="preserve">. Environ. </w:t>
      </w:r>
      <w:proofErr w:type="spellStart"/>
      <w:r w:rsidRPr="00AE4A57">
        <w:rPr>
          <w:lang w:val="fr-FR"/>
        </w:rPr>
        <w:t>Resour</w:t>
      </w:r>
      <w:proofErr w:type="spellEnd"/>
      <w:r w:rsidRPr="00AE4A57">
        <w:rPr>
          <w:lang w:val="fr-FR"/>
        </w:rPr>
        <w:t xml:space="preserve">. 2007. 32:3.1–3.29, </w:t>
      </w:r>
      <w:hyperlink r:id="rId19" w:history="1">
        <w:r w:rsidRPr="00AE4A57">
          <w:rPr>
            <w:rStyle w:val="Hyperlink"/>
            <w:lang w:val="fr-FR"/>
          </w:rPr>
          <w:t>http://protosh2o.act.be/VIRTUELE_BIB/Water_in_de_Wereld/CON-Waterconflicten_en_rampen/W_CON_E23_shared_waters.pdf</w:t>
        </w:r>
      </w:hyperlink>
      <w:r w:rsidRPr="00AE4A57">
        <w:rPr>
          <w:lang w:val="fr-FR"/>
        </w:rPr>
        <w:t>)</w:t>
      </w:r>
    </w:p>
    <w:p w:rsidR="00B73B0B" w:rsidRPr="00AE4A57" w:rsidRDefault="00B73B0B" w:rsidP="00B73B0B">
      <w:pPr>
        <w:rPr>
          <w:lang w:val="fr-FR"/>
        </w:rPr>
      </w:pPr>
    </w:p>
    <w:p w:rsidR="00B73B0B" w:rsidRPr="00AE4A57" w:rsidRDefault="00B73B0B" w:rsidP="00B73B0B">
      <w:pPr>
        <w:rPr>
          <w:sz w:val="16"/>
        </w:rPr>
      </w:pPr>
      <w:r w:rsidRPr="00AE4A57">
        <w:rPr>
          <w:u w:val="single"/>
        </w:rPr>
        <w:t>There is room for optimism,</w:t>
      </w:r>
      <w:r w:rsidRPr="00AE4A57">
        <w:rPr>
          <w:sz w:val="16"/>
        </w:rPr>
        <w:t xml:space="preserve"> </w:t>
      </w:r>
      <w:proofErr w:type="gramStart"/>
      <w:r w:rsidRPr="00AE4A57">
        <w:rPr>
          <w:sz w:val="16"/>
        </w:rPr>
        <w:t xml:space="preserve">though, </w:t>
      </w:r>
      <w:r w:rsidR="00104173" w:rsidRPr="00AE4A57">
        <w:rPr>
          <w:sz w:val="16"/>
        </w:rPr>
        <w:t>….</w:t>
      </w:r>
      <w:proofErr w:type="gramEnd"/>
      <w:r w:rsidR="00104173" w:rsidRPr="00AE4A57">
        <w:rPr>
          <w:sz w:val="16"/>
        </w:rPr>
        <w:t xml:space="preserve"> </w:t>
      </w:r>
      <w:proofErr w:type="gramStart"/>
      <w:r w:rsidRPr="00AE4A57">
        <w:rPr>
          <w:sz w:val="16"/>
        </w:rPr>
        <w:t>outweigh</w:t>
      </w:r>
      <w:proofErr w:type="gramEnd"/>
      <w:r w:rsidRPr="00AE4A57">
        <w:rPr>
          <w:sz w:val="16"/>
        </w:rPr>
        <w:t xml:space="preserve"> water’s conﬂict-inducing characteristics.</w:t>
      </w:r>
    </w:p>
    <w:p w:rsidR="00B73B0B" w:rsidRPr="00AE4A57" w:rsidRDefault="00B73B0B" w:rsidP="00B73B0B"/>
    <w:p w:rsidR="00B73B0B" w:rsidRPr="00AE4A57" w:rsidRDefault="00B73B0B" w:rsidP="00B73B0B">
      <w:pPr>
        <w:rPr>
          <w:b/>
        </w:rPr>
      </w:pPr>
      <w:r w:rsidRPr="00AE4A57">
        <w:rPr>
          <w:b/>
        </w:rPr>
        <w:t xml:space="preserve">And, no water wars </w:t>
      </w:r>
    </w:p>
    <w:p w:rsidR="00B73B0B" w:rsidRPr="00AE4A57" w:rsidRDefault="00B73B0B" w:rsidP="00B73B0B">
      <w:r w:rsidRPr="00AE4A57">
        <w:rPr>
          <w:b/>
        </w:rPr>
        <w:t>Katz 11</w:t>
      </w:r>
      <w:r w:rsidRPr="00AE4A57">
        <w:t xml:space="preserve"> – (David, PhD, Director of the </w:t>
      </w:r>
      <w:proofErr w:type="spellStart"/>
      <w:r w:rsidRPr="00AE4A57">
        <w:t>Akirov</w:t>
      </w:r>
      <w:proofErr w:type="spellEnd"/>
      <w:r w:rsidRPr="00AE4A57">
        <w:t xml:space="preserve"> Institute for Business and Environment at Tel Aviv University, “Hydro-Political Hyperbole, Global Environmental Politics,” 11; 1; Feb 2011)</w:t>
      </w:r>
    </w:p>
    <w:p w:rsidR="00B73B0B" w:rsidRPr="00AE4A57" w:rsidRDefault="00B73B0B" w:rsidP="00B73B0B">
      <w:pPr>
        <w:rPr>
          <w:rFonts w:cs="Arial"/>
        </w:rPr>
      </w:pPr>
    </w:p>
    <w:p w:rsidR="00B73B0B" w:rsidRPr="00AE4A57" w:rsidRDefault="00B73B0B" w:rsidP="00B73B0B">
      <w:pPr>
        <w:rPr>
          <w:sz w:val="16"/>
        </w:rPr>
      </w:pPr>
      <w:r w:rsidRPr="00AE4A57">
        <w:rPr>
          <w:sz w:val="16"/>
        </w:rPr>
        <w:t xml:space="preserve">A number </w:t>
      </w:r>
      <w:r w:rsidRPr="00AE4A57">
        <w:rPr>
          <w:rStyle w:val="IntenseEmphasis"/>
          <w:rFonts w:cs="Arial"/>
        </w:rPr>
        <w:t xml:space="preserve">critiques have been leveled </w:t>
      </w:r>
      <w:r w:rsidR="00104173" w:rsidRPr="00AE4A57">
        <w:rPr>
          <w:rStyle w:val="IntenseEmphasis"/>
          <w:rFonts w:cs="Arial"/>
        </w:rPr>
        <w:t xml:space="preserve">… </w:t>
      </w:r>
      <w:r w:rsidRPr="00AE4A57">
        <w:rPr>
          <w:sz w:val="16"/>
        </w:rPr>
        <w:t>theory of water conflict is somewhat ambiguous.”42</w:t>
      </w:r>
    </w:p>
    <w:p w:rsidR="00B73B0B" w:rsidRPr="00AE4A57" w:rsidRDefault="00B73B0B" w:rsidP="00B73B0B"/>
    <w:p w:rsidR="00B73B0B" w:rsidRPr="00AE4A57" w:rsidRDefault="00B73B0B" w:rsidP="00B73B0B">
      <w:pPr>
        <w:rPr>
          <w:b/>
        </w:rPr>
      </w:pPr>
      <w:r w:rsidRPr="00AE4A57">
        <w:rPr>
          <w:b/>
        </w:rPr>
        <w:t>Widespread desalination destroys sensitive coastal ecosystems – combination of impingement and entrainment kills species throughout the whole ecosystem</w:t>
      </w:r>
    </w:p>
    <w:p w:rsidR="00B73B0B" w:rsidRPr="00AE4A57" w:rsidRDefault="00B73B0B" w:rsidP="00B73B0B">
      <w:r w:rsidRPr="00AE4A57">
        <w:rPr>
          <w:b/>
        </w:rPr>
        <w:t>Pappas 11</w:t>
      </w:r>
      <w:r w:rsidRPr="00AE4A57">
        <w:t xml:space="preserve"> – (2011, Michael, Forrester Fellow and Instructor in Legal Writing, Tulane Law School, JD from Stanford Law School, “Unnatural Resource Law: Situating Desalination in Coastal Resource and Water Law Doctrines,” Tulane Law Review, Vol. 86:81, 2011, </w:t>
      </w:r>
      <w:proofErr w:type="spellStart"/>
      <w:r w:rsidRPr="00AE4A57">
        <w:t>ssrn</w:t>
      </w:r>
      <w:proofErr w:type="spellEnd"/>
      <w:r w:rsidRPr="00AE4A57">
        <w:t>)</w:t>
      </w:r>
    </w:p>
    <w:p w:rsidR="00B73B0B" w:rsidRPr="00AE4A57" w:rsidRDefault="00B73B0B" w:rsidP="00B73B0B"/>
    <w:p w:rsidR="00B73B0B" w:rsidRPr="00AE4A57" w:rsidRDefault="00B73B0B" w:rsidP="00B73B0B">
      <w:pPr>
        <w:rPr>
          <w:sz w:val="16"/>
        </w:rPr>
      </w:pPr>
      <w:r w:rsidRPr="00AE4A57">
        <w:rPr>
          <w:sz w:val="16"/>
        </w:rPr>
        <w:t xml:space="preserve">In addition to the monetary cost, </w:t>
      </w:r>
      <w:r w:rsidRPr="00AE4A57">
        <w:rPr>
          <w:u w:val="single"/>
        </w:rPr>
        <w:t xml:space="preserve">desalination </w:t>
      </w:r>
      <w:r w:rsidRPr="00AE4A57">
        <w:rPr>
          <w:sz w:val="16"/>
        </w:rPr>
        <w:t xml:space="preserve">also </w:t>
      </w:r>
      <w:r w:rsidR="00EE0538" w:rsidRPr="00AE4A57">
        <w:rPr>
          <w:u w:val="single"/>
        </w:rPr>
        <w:t xml:space="preserve">…. </w:t>
      </w:r>
      <w:proofErr w:type="gramStart"/>
      <w:r w:rsidRPr="00AE4A57">
        <w:rPr>
          <w:sz w:val="16"/>
        </w:rPr>
        <w:t>populations</w:t>
      </w:r>
      <w:proofErr w:type="gramEnd"/>
      <w:r w:rsidRPr="00AE4A57">
        <w:rPr>
          <w:sz w:val="16"/>
        </w:rPr>
        <w:t xml:space="preserve"> or coastal/estuarine ecosystems.27</w:t>
      </w:r>
    </w:p>
    <w:p w:rsidR="00B73B0B" w:rsidRPr="00AE4A57" w:rsidRDefault="00B73B0B" w:rsidP="00B73B0B"/>
    <w:p w:rsidR="00B73B0B" w:rsidRPr="00AE4A57" w:rsidRDefault="00B73B0B" w:rsidP="00B73B0B">
      <w:pPr>
        <w:rPr>
          <w:b/>
        </w:rPr>
      </w:pPr>
      <w:r w:rsidRPr="00AE4A57">
        <w:rPr>
          <w:b/>
        </w:rPr>
        <w:t xml:space="preserve">Coastal ecosystems affect global ecosystem services and human well being </w:t>
      </w:r>
    </w:p>
    <w:p w:rsidR="00B73B0B" w:rsidRPr="00AE4A57" w:rsidRDefault="00B73B0B" w:rsidP="00B73B0B">
      <w:r w:rsidRPr="00AE4A57">
        <w:rPr>
          <w:b/>
        </w:rPr>
        <w:t>Brown et al. 6</w:t>
      </w:r>
      <w:r w:rsidRPr="00AE4A57">
        <w:t xml:space="preserve"> – (2006, Claire, PhD, Senior Programme Officer, Ecosystem Services and Assessment at United Nations Environment Programme-World Conservation Monitoring Centre, Emily Corcoran, Peter </w:t>
      </w:r>
      <w:proofErr w:type="spellStart"/>
      <w:r w:rsidRPr="00AE4A57">
        <w:t>Herkenrath</w:t>
      </w:r>
      <w:proofErr w:type="spellEnd"/>
      <w:r w:rsidRPr="00AE4A57">
        <w:t xml:space="preserve">, Jillian </w:t>
      </w:r>
      <w:proofErr w:type="spellStart"/>
      <w:r w:rsidRPr="00AE4A57">
        <w:t>Thonell</w:t>
      </w:r>
      <w:proofErr w:type="spellEnd"/>
      <w:r w:rsidRPr="00AE4A57">
        <w:t xml:space="preserve">, Jackie Alder, Russell </w:t>
      </w:r>
      <w:proofErr w:type="spellStart"/>
      <w:r w:rsidRPr="00AE4A57">
        <w:t>Arthurton</w:t>
      </w:r>
      <w:proofErr w:type="spellEnd"/>
      <w:r w:rsidRPr="00AE4A57">
        <w:t xml:space="preserve">, Neville Ash, </w:t>
      </w:r>
      <w:proofErr w:type="spellStart"/>
      <w:r w:rsidRPr="00AE4A57">
        <w:t>Salif</w:t>
      </w:r>
      <w:proofErr w:type="spellEnd"/>
      <w:r w:rsidRPr="00AE4A57">
        <w:t xml:space="preserve"> </w:t>
      </w:r>
      <w:proofErr w:type="spellStart"/>
      <w:r w:rsidRPr="00AE4A57">
        <w:t>Diop</w:t>
      </w:r>
      <w:proofErr w:type="spellEnd"/>
      <w:r w:rsidRPr="00AE4A57">
        <w:t xml:space="preserve">, Sherry </w:t>
      </w:r>
      <w:proofErr w:type="spellStart"/>
      <w:r w:rsidRPr="00AE4A57">
        <w:t>Heileman</w:t>
      </w:r>
      <w:proofErr w:type="spellEnd"/>
      <w:r w:rsidRPr="00AE4A57">
        <w:t>, Michael Huber, Francisco Arias-</w:t>
      </w:r>
      <w:proofErr w:type="spellStart"/>
      <w:r w:rsidRPr="00AE4A57">
        <w:t>Izasa</w:t>
      </w:r>
      <w:proofErr w:type="spellEnd"/>
      <w:r w:rsidRPr="00AE4A57">
        <w:t xml:space="preserve">, </w:t>
      </w:r>
      <w:proofErr w:type="spellStart"/>
      <w:r w:rsidRPr="00AE4A57">
        <w:t>Kwame</w:t>
      </w:r>
      <w:proofErr w:type="spellEnd"/>
      <w:r w:rsidRPr="00AE4A57">
        <w:t xml:space="preserve"> </w:t>
      </w:r>
      <w:proofErr w:type="spellStart"/>
      <w:r w:rsidRPr="00AE4A57">
        <w:t>Koranteng</w:t>
      </w:r>
      <w:proofErr w:type="spellEnd"/>
      <w:r w:rsidRPr="00AE4A57">
        <w:t xml:space="preserve">, Carmen </w:t>
      </w:r>
      <w:proofErr w:type="spellStart"/>
      <w:r w:rsidRPr="00AE4A57">
        <w:t>Lacambra</w:t>
      </w:r>
      <w:proofErr w:type="spellEnd"/>
      <w:r w:rsidRPr="00AE4A57">
        <w:t xml:space="preserve">, Karen McLeod, </w:t>
      </w:r>
      <w:proofErr w:type="spellStart"/>
      <w:r w:rsidRPr="00AE4A57">
        <w:t>Elvina</w:t>
      </w:r>
      <w:proofErr w:type="spellEnd"/>
      <w:r w:rsidRPr="00AE4A57">
        <w:t xml:space="preserve"> </w:t>
      </w:r>
      <w:proofErr w:type="spellStart"/>
      <w:r w:rsidRPr="00AE4A57">
        <w:t>Payet</w:t>
      </w:r>
      <w:proofErr w:type="spellEnd"/>
      <w:r w:rsidRPr="00AE4A57">
        <w:t xml:space="preserve">, </w:t>
      </w:r>
      <w:proofErr w:type="spellStart"/>
      <w:r w:rsidRPr="00AE4A57">
        <w:t>Nishanthi</w:t>
      </w:r>
      <w:proofErr w:type="spellEnd"/>
      <w:r w:rsidRPr="00AE4A57">
        <w:t xml:space="preserve"> </w:t>
      </w:r>
      <w:proofErr w:type="spellStart"/>
      <w:r w:rsidRPr="00AE4A57">
        <w:t>Perera</w:t>
      </w:r>
      <w:proofErr w:type="spellEnd"/>
      <w:r w:rsidRPr="00AE4A57">
        <w:t xml:space="preserve">, </w:t>
      </w:r>
      <w:proofErr w:type="spellStart"/>
      <w:r w:rsidRPr="00AE4A57">
        <w:t>Lingzis</w:t>
      </w:r>
      <w:proofErr w:type="spellEnd"/>
      <w:r w:rsidRPr="00AE4A57">
        <w:t xml:space="preserve"> </w:t>
      </w:r>
      <w:proofErr w:type="spellStart"/>
      <w:r w:rsidRPr="00AE4A57">
        <w:t>DanLing</w:t>
      </w:r>
      <w:proofErr w:type="spellEnd"/>
      <w:r w:rsidRPr="00AE4A57">
        <w:t xml:space="preserve"> Tang, Mark Spalding, and Kaveh </w:t>
      </w:r>
      <w:proofErr w:type="spellStart"/>
      <w:r w:rsidRPr="00AE4A57">
        <w:t>Zahedi</w:t>
      </w:r>
      <w:proofErr w:type="spellEnd"/>
      <w:r w:rsidRPr="00AE4A57">
        <w:t xml:space="preserve">, all badass scientists at the UN, “MARINE AND COASTAL ECOSYSTEMS AND HUMAN WELL-BEING,” http://www.sesame-ip.eu/doc/MMA_Marine_ecosystems_and_human_well_being.pdf) </w:t>
      </w:r>
    </w:p>
    <w:p w:rsidR="00B73B0B" w:rsidRPr="00AE4A57" w:rsidRDefault="00B73B0B" w:rsidP="00B73B0B"/>
    <w:p w:rsidR="00B73B0B" w:rsidRPr="00AE4A57" w:rsidRDefault="00B73B0B" w:rsidP="00B73B0B">
      <w:pPr>
        <w:rPr>
          <w:sz w:val="16"/>
        </w:rPr>
      </w:pPr>
      <w:r w:rsidRPr="00AE4A57">
        <w:rPr>
          <w:rFonts w:ascii="Times New Roman" w:hAnsi="Times New Roman"/>
          <w:sz w:val="16"/>
        </w:rPr>
        <w:t>■</w:t>
      </w:r>
      <w:r w:rsidRPr="00AE4A57">
        <w:rPr>
          <w:sz w:val="16"/>
        </w:rPr>
        <w:t xml:space="preserve"> </w:t>
      </w:r>
      <w:r w:rsidRPr="00AE4A57">
        <w:rPr>
          <w:u w:val="single"/>
        </w:rPr>
        <w:t xml:space="preserve">Coastal areas are characterized by high </w:t>
      </w:r>
      <w:r w:rsidR="00AE4A57">
        <w:rPr>
          <w:u w:val="single"/>
        </w:rPr>
        <w:t xml:space="preserve">…. </w:t>
      </w:r>
      <w:proofErr w:type="gramStart"/>
      <w:r w:rsidRPr="00AE4A57">
        <w:rPr>
          <w:sz w:val="16"/>
        </w:rPr>
        <w:t>the</w:t>
      </w:r>
      <w:proofErr w:type="gramEnd"/>
      <w:r w:rsidRPr="00AE4A57">
        <w:rPr>
          <w:sz w:val="16"/>
        </w:rPr>
        <w:t xml:space="preserve"> overexploitation of marine and coastal ecosystems.</w:t>
      </w:r>
    </w:p>
    <w:p w:rsidR="00B73B0B" w:rsidRPr="00AE4A57" w:rsidRDefault="00B73B0B" w:rsidP="00B73B0B"/>
    <w:p w:rsidR="00B73B0B" w:rsidRPr="00AE4A57" w:rsidRDefault="00B73B0B" w:rsidP="00B73B0B">
      <w:pPr>
        <w:rPr>
          <w:b/>
        </w:rPr>
      </w:pPr>
      <w:r w:rsidRPr="00AE4A57">
        <w:rPr>
          <w:b/>
        </w:rPr>
        <w:t>Extinction</w:t>
      </w:r>
    </w:p>
    <w:p w:rsidR="00B73B0B" w:rsidRPr="00AE4A57" w:rsidRDefault="00B73B0B" w:rsidP="00B73B0B">
      <w:r w:rsidRPr="00AE4A57">
        <w:rPr>
          <w:b/>
        </w:rPr>
        <w:t xml:space="preserve">Craig 03 </w:t>
      </w:r>
      <w:r w:rsidRPr="00AE4A57">
        <w:t xml:space="preserve">– (Robin </w:t>
      </w:r>
      <w:proofErr w:type="spellStart"/>
      <w:r w:rsidRPr="00AE4A57">
        <w:t>Kundis</w:t>
      </w:r>
      <w:proofErr w:type="spellEnd"/>
      <w:r w:rsidRPr="00AE4A57">
        <w:t xml:space="preserve">, Associate Professor of Law at the Indiana University School of Law, “Taking Steps </w:t>
      </w:r>
      <w:proofErr w:type="gramStart"/>
      <w:r w:rsidRPr="00AE4A57">
        <w:t>Toward</w:t>
      </w:r>
      <w:proofErr w:type="gramEnd"/>
      <w:r w:rsidRPr="00AE4A57">
        <w:t xml:space="preserve"> Marine Wilderness Protection? Fishing and Coral Reef Marine Reserves in Florida and Hawaii,” McGeorge Law Review (34 McGeorge L. Rev. 155), </w:t>
      </w:r>
      <w:proofErr w:type="gramStart"/>
      <w:r w:rsidRPr="00AE4A57">
        <w:t>Winter</w:t>
      </w:r>
      <w:proofErr w:type="gramEnd"/>
      <w:r w:rsidRPr="00AE4A57">
        <w:t>, lexis)</w:t>
      </w:r>
    </w:p>
    <w:p w:rsidR="00B73B0B" w:rsidRPr="00AE4A57" w:rsidRDefault="00B73B0B" w:rsidP="00B73B0B"/>
    <w:p w:rsidR="00B73B0B" w:rsidRPr="00AE4A57" w:rsidRDefault="00B73B0B" w:rsidP="00B73B0B">
      <w:pPr>
        <w:pStyle w:val="Cards"/>
        <w:ind w:left="0"/>
        <w:rPr>
          <w:sz w:val="16"/>
          <w:szCs w:val="22"/>
          <w:lang w:val="en-US"/>
        </w:rPr>
      </w:pPr>
      <w:r w:rsidRPr="00AE4A57">
        <w:rPr>
          <w:sz w:val="22"/>
          <w:szCs w:val="22"/>
          <w:u w:val="single"/>
        </w:rPr>
        <w:t xml:space="preserve">Biodiversity and ecosystem function arguments for </w:t>
      </w:r>
      <w:r w:rsidR="00AE4A57">
        <w:rPr>
          <w:sz w:val="22"/>
          <w:szCs w:val="22"/>
          <w:u w:val="single"/>
          <w:lang w:val="en-US"/>
        </w:rPr>
        <w:t xml:space="preserve">… </w:t>
      </w:r>
      <w:r w:rsidRPr="00AE4A57">
        <w:rPr>
          <w:sz w:val="16"/>
          <w:szCs w:val="22"/>
        </w:rPr>
        <w:t xml:space="preserve">the Black Sea is not necessarily unique. </w:t>
      </w:r>
    </w:p>
    <w:p w:rsidR="00B73B0B" w:rsidRPr="00AE4A57" w:rsidRDefault="00B73B0B" w:rsidP="00B73B0B"/>
    <w:p w:rsidR="00B73B0B" w:rsidRPr="00AE4A57" w:rsidRDefault="00B73B0B" w:rsidP="00B73B0B">
      <w:pPr>
        <w:rPr>
          <w:b/>
        </w:rPr>
      </w:pPr>
      <w:r w:rsidRPr="00AE4A57">
        <w:rPr>
          <w:b/>
        </w:rPr>
        <w:t>Adverse environmental impacts outweigh the benefits – only our evidence is comparative</w:t>
      </w:r>
    </w:p>
    <w:p w:rsidR="00B73B0B" w:rsidRPr="00AE4A57" w:rsidRDefault="00B73B0B" w:rsidP="00B73B0B">
      <w:r w:rsidRPr="00AE4A57">
        <w:rPr>
          <w:b/>
        </w:rPr>
        <w:t>Pappas 11</w:t>
      </w:r>
      <w:r w:rsidRPr="00AE4A57">
        <w:t xml:space="preserve"> – (2011, Michael, Forrester Fellow and Instructor in Legal Writing, Tulane Law School, JD from Stanford Law School, “Unnatural Resource Law: Situating Desalination in Coastal Resource and Water Law Doctrines,” Tulane Law Review, Vol. 86:81, 2011, </w:t>
      </w:r>
      <w:proofErr w:type="spellStart"/>
      <w:r w:rsidRPr="00AE4A57">
        <w:t>ssrn</w:t>
      </w:r>
      <w:proofErr w:type="spellEnd"/>
      <w:r w:rsidRPr="00AE4A57">
        <w:t>)</w:t>
      </w:r>
    </w:p>
    <w:p w:rsidR="00B73B0B" w:rsidRPr="00AE4A57" w:rsidRDefault="00B73B0B" w:rsidP="00B73B0B"/>
    <w:p w:rsidR="00B73B0B" w:rsidRPr="00AE4A57" w:rsidRDefault="00B73B0B" w:rsidP="00B73B0B">
      <w:pPr>
        <w:rPr>
          <w:sz w:val="16"/>
        </w:rPr>
      </w:pPr>
      <w:r w:rsidRPr="00AE4A57">
        <w:rPr>
          <w:sz w:val="16"/>
        </w:rPr>
        <w:t xml:space="preserve">The </w:t>
      </w:r>
      <w:r w:rsidRPr="00AE4A57">
        <w:rPr>
          <w:u w:val="single"/>
        </w:rPr>
        <w:t xml:space="preserve">costs and benefits of desalination also make it </w:t>
      </w:r>
      <w:r w:rsidR="0056363D">
        <w:rPr>
          <w:sz w:val="16"/>
        </w:rPr>
        <w:t xml:space="preserve">… </w:t>
      </w:r>
      <w:r w:rsidRPr="00AE4A57">
        <w:rPr>
          <w:sz w:val="16"/>
        </w:rPr>
        <w:t>the limited resource of desalination becomes even more necessary.</w:t>
      </w:r>
    </w:p>
    <w:p w:rsidR="00B73B0B" w:rsidRPr="00AE4A57" w:rsidRDefault="00B73B0B" w:rsidP="00B73B0B"/>
    <w:p w:rsidR="00B73B0B" w:rsidRPr="00AE4A57" w:rsidRDefault="00B73B0B" w:rsidP="00B73B0B">
      <w:pPr>
        <w:rPr>
          <w:b/>
        </w:rPr>
      </w:pPr>
      <w:r w:rsidRPr="00AE4A57">
        <w:rPr>
          <w:b/>
        </w:rPr>
        <w:t>Water sharing solves – ensures that tensions don’t escalate to war</w:t>
      </w:r>
    </w:p>
    <w:p w:rsidR="00B73B0B" w:rsidRPr="00AE4A57" w:rsidRDefault="00B73B0B" w:rsidP="00B73B0B">
      <w:pPr>
        <w:rPr>
          <w:lang w:val="fr-FR"/>
        </w:rPr>
      </w:pPr>
      <w:r w:rsidRPr="00AE4A57">
        <w:rPr>
          <w:b/>
        </w:rPr>
        <w:t>Wolf 07</w:t>
      </w:r>
      <w:r w:rsidRPr="00AE4A57">
        <w:t xml:space="preserve"> – (2007, Aaron, PhD in environmental policy analysis, MS in water resources management, professor of geography in the College of Earth, Ocean, and Atmospheric Sciences at Oregon State University, “Shared Waters: Conﬂict and Cooperation,” </w:t>
      </w:r>
      <w:proofErr w:type="spellStart"/>
      <w:r w:rsidRPr="00AE4A57">
        <w:t>Annu</w:t>
      </w:r>
      <w:proofErr w:type="spellEnd"/>
      <w:r w:rsidRPr="00AE4A57">
        <w:t xml:space="preserve">. </w:t>
      </w:r>
      <w:proofErr w:type="spellStart"/>
      <w:r w:rsidRPr="00AE4A57">
        <w:rPr>
          <w:lang w:val="fr-FR"/>
        </w:rPr>
        <w:t>Rev</w:t>
      </w:r>
      <w:proofErr w:type="spellEnd"/>
      <w:r w:rsidRPr="00AE4A57">
        <w:rPr>
          <w:lang w:val="fr-FR"/>
        </w:rPr>
        <w:t xml:space="preserve">. Environ. </w:t>
      </w:r>
      <w:proofErr w:type="spellStart"/>
      <w:r w:rsidRPr="00AE4A57">
        <w:rPr>
          <w:lang w:val="fr-FR"/>
        </w:rPr>
        <w:t>Resour</w:t>
      </w:r>
      <w:proofErr w:type="spellEnd"/>
      <w:r w:rsidRPr="00AE4A57">
        <w:rPr>
          <w:lang w:val="fr-FR"/>
        </w:rPr>
        <w:t xml:space="preserve">. 2007. 32:3.1–3.29, </w:t>
      </w:r>
      <w:hyperlink r:id="rId20" w:history="1">
        <w:r w:rsidRPr="00AE4A57">
          <w:rPr>
            <w:rStyle w:val="Hyperlink"/>
            <w:lang w:val="fr-FR"/>
          </w:rPr>
          <w:t>http://protosh2o.act.be/VIRTUELE_BIB/Water_in_de_Wereld/CON-Waterconflicten_en_rampen/W_CON_E23_shared_waters.pdf</w:t>
        </w:r>
      </w:hyperlink>
      <w:r w:rsidRPr="00AE4A57">
        <w:rPr>
          <w:lang w:val="fr-FR"/>
        </w:rPr>
        <w:t>)</w:t>
      </w:r>
    </w:p>
    <w:p w:rsidR="00B73B0B" w:rsidRPr="00AE4A57" w:rsidRDefault="00B73B0B" w:rsidP="00B73B0B">
      <w:pPr>
        <w:rPr>
          <w:lang w:val="fr-FR"/>
        </w:rPr>
      </w:pPr>
    </w:p>
    <w:p w:rsidR="00B73B0B" w:rsidRPr="00AE4A57" w:rsidRDefault="00B73B0B" w:rsidP="00B73B0B">
      <w:pPr>
        <w:rPr>
          <w:sz w:val="16"/>
        </w:rPr>
      </w:pPr>
      <w:r w:rsidRPr="00AE4A57">
        <w:rPr>
          <w:sz w:val="16"/>
        </w:rPr>
        <w:t xml:space="preserve">Throughout this review, we will note that </w:t>
      </w:r>
      <w:r w:rsidRPr="00AE4A57">
        <w:rPr>
          <w:u w:val="single"/>
        </w:rPr>
        <w:t>shared water does lead to tensions, threats, and even to some localized violence</w:t>
      </w:r>
      <w:r w:rsidRPr="00AE4A57">
        <w:rPr>
          <w:sz w:val="16"/>
        </w:rPr>
        <w:t>—and we will offer strategies for preventing and mitigating these tensions—</w:t>
      </w:r>
      <w:r w:rsidRPr="00AE4A57">
        <w:rPr>
          <w:u w:val="single"/>
        </w:rPr>
        <w:t xml:space="preserve">but </w:t>
      </w:r>
      <w:r w:rsidRPr="00AE4A57">
        <w:rPr>
          <w:b/>
          <w:u w:val="single"/>
        </w:rPr>
        <w:t>not to war</w:t>
      </w:r>
      <w:r w:rsidRPr="00AE4A57">
        <w:rPr>
          <w:u w:val="single"/>
        </w:rPr>
        <w:t>.</w:t>
      </w:r>
      <w:r w:rsidRPr="00AE4A57">
        <w:rPr>
          <w:sz w:val="16"/>
        </w:rPr>
        <w:t xml:space="preserve"> Moreover, </w:t>
      </w:r>
      <w:r w:rsidRPr="00AE4A57">
        <w:rPr>
          <w:u w:val="single"/>
        </w:rPr>
        <w:t>these tense “</w:t>
      </w:r>
      <w:proofErr w:type="spellStart"/>
      <w:r w:rsidRPr="00AE4A57">
        <w:rPr>
          <w:u w:val="single"/>
        </w:rPr>
        <w:t>ﬂashpoints</w:t>
      </w:r>
      <w:proofErr w:type="spellEnd"/>
      <w:r w:rsidRPr="00AE4A57">
        <w:rPr>
          <w:u w:val="single"/>
        </w:rPr>
        <w:t>” generally induce the parties to enter negotiations</w:t>
      </w:r>
      <w:r w:rsidRPr="00AE4A57">
        <w:rPr>
          <w:sz w:val="16"/>
        </w:rPr>
        <w:t xml:space="preserve">, often </w:t>
      </w:r>
      <w:r w:rsidRPr="00AE4A57">
        <w:rPr>
          <w:u w:val="single"/>
        </w:rPr>
        <w:t xml:space="preserve">resulting in dialogue and, </w:t>
      </w:r>
      <w:r w:rsidRPr="00AE4A57">
        <w:rPr>
          <w:sz w:val="16"/>
        </w:rPr>
        <w:t xml:space="preserve">occasionally, to especially </w:t>
      </w:r>
      <w:r w:rsidRPr="00AE4A57">
        <w:rPr>
          <w:u w:val="single"/>
        </w:rPr>
        <w:t xml:space="preserve">creative and resilient working </w:t>
      </w:r>
      <w:proofErr w:type="spellStart"/>
      <w:r w:rsidRPr="00AE4A57">
        <w:rPr>
          <w:u w:val="single"/>
        </w:rPr>
        <w:t>arrangments</w:t>
      </w:r>
      <w:proofErr w:type="spellEnd"/>
      <w:r w:rsidRPr="00AE4A57">
        <w:rPr>
          <w:sz w:val="16"/>
        </w:rPr>
        <w:t xml:space="preserve">. We note also that </w:t>
      </w:r>
      <w:r w:rsidRPr="00AE4A57">
        <w:rPr>
          <w:u w:val="single"/>
        </w:rPr>
        <w:t xml:space="preserve">shared water provides compelling inducements to dialogue and cooperation, </w:t>
      </w:r>
      <w:r w:rsidRPr="00AE4A57">
        <w:rPr>
          <w:b/>
          <w:u w:val="single"/>
          <w:bdr w:val="single" w:sz="4" w:space="0" w:color="auto"/>
        </w:rPr>
        <w:t xml:space="preserve">even while </w:t>
      </w:r>
      <w:proofErr w:type="spellStart"/>
      <w:r w:rsidRPr="00AE4A57">
        <w:rPr>
          <w:b/>
          <w:u w:val="single"/>
          <w:bdr w:val="single" w:sz="4" w:space="0" w:color="auto"/>
        </w:rPr>
        <w:t>hositities</w:t>
      </w:r>
      <w:proofErr w:type="spellEnd"/>
      <w:r w:rsidRPr="00AE4A57">
        <w:rPr>
          <w:b/>
          <w:u w:val="single"/>
          <w:bdr w:val="single" w:sz="4" w:space="0" w:color="auto"/>
        </w:rPr>
        <w:t xml:space="preserve"> rage over other issues</w:t>
      </w:r>
      <w:r w:rsidRPr="00AE4A57">
        <w:rPr>
          <w:b/>
          <w:bdr w:val="single" w:sz="4" w:space="0" w:color="auto"/>
        </w:rPr>
        <w:t>.</w:t>
      </w:r>
    </w:p>
    <w:p w:rsidR="00B73B0B" w:rsidRPr="00AE4A57" w:rsidRDefault="00B73B0B" w:rsidP="00B73B0B"/>
    <w:p w:rsidR="00B73B0B" w:rsidRPr="00AE4A57" w:rsidRDefault="00B73B0B" w:rsidP="00B73B0B">
      <w:pPr>
        <w:rPr>
          <w:b/>
        </w:rPr>
      </w:pPr>
      <w:r w:rsidRPr="00AE4A57">
        <w:rPr>
          <w:b/>
        </w:rPr>
        <w:t>Affects overall ocean biodiversity – kills larvae of a HUGE cross section of species</w:t>
      </w:r>
    </w:p>
    <w:p w:rsidR="00B73B0B" w:rsidRPr="00AE4A57" w:rsidRDefault="00B73B0B" w:rsidP="00B73B0B">
      <w:r w:rsidRPr="00AE4A57">
        <w:rPr>
          <w:b/>
        </w:rPr>
        <w:t>Earth Talk</w:t>
      </w:r>
      <w:r w:rsidRPr="00AE4A57">
        <w:t xml:space="preserve">, citing Earle, </w:t>
      </w:r>
      <w:r w:rsidRPr="00AE4A57">
        <w:rPr>
          <w:b/>
        </w:rPr>
        <w:t>NO DATE</w:t>
      </w:r>
      <w:r w:rsidRPr="00AE4A57">
        <w:t xml:space="preserve"> – (Sylvia, PhD, oceanographer, aquanaut and author, former chief scientist at the U.S. National Oceanic and Atmospheric Administration, “Can Ocean Desalination Solve the World's Water Shortage?” http://environment.about.com/od/biodiversityconservation/a/desalination.htm)</w:t>
      </w:r>
    </w:p>
    <w:p w:rsidR="00B73B0B" w:rsidRPr="00AE4A57" w:rsidRDefault="00B73B0B" w:rsidP="00B73B0B"/>
    <w:p w:rsidR="00B73B0B" w:rsidRPr="00371926" w:rsidRDefault="00B73B0B" w:rsidP="00B73B0B">
      <w:pPr>
        <w:rPr>
          <w:u w:val="single"/>
        </w:rPr>
      </w:pPr>
      <w:r w:rsidRPr="00AE4A57">
        <w:rPr>
          <w:sz w:val="16"/>
        </w:rPr>
        <w:t xml:space="preserve">On the environmental front, </w:t>
      </w:r>
      <w:r w:rsidRPr="00AE4A57">
        <w:rPr>
          <w:b/>
          <w:u w:val="single"/>
        </w:rPr>
        <w:t xml:space="preserve">widespread desalination </w:t>
      </w:r>
      <w:r w:rsidR="00371926">
        <w:rPr>
          <w:b/>
          <w:u w:val="single"/>
        </w:rPr>
        <w:t xml:space="preserve">… </w:t>
      </w:r>
      <w:r w:rsidRPr="00AE4A57">
        <w:rPr>
          <w:u w:val="single"/>
        </w:rPr>
        <w:t>from more practical solutions,</w:t>
      </w:r>
      <w:r w:rsidRPr="00AE4A57">
        <w:rPr>
          <w:sz w:val="16"/>
        </w:rPr>
        <w:t>" the group says.</w:t>
      </w:r>
    </w:p>
    <w:p w:rsidR="00B73B0B" w:rsidRPr="00AE4A57" w:rsidRDefault="00B73B0B" w:rsidP="00B73B0B"/>
    <w:p w:rsidR="00B73B0B" w:rsidRPr="00AE4A57" w:rsidRDefault="00B73B0B" w:rsidP="00BF7168"/>
    <w:p w:rsidR="00B73B0B" w:rsidRPr="00AE4A57" w:rsidRDefault="00B73B0B" w:rsidP="00B73B0B">
      <w:pPr>
        <w:pStyle w:val="Heading1"/>
      </w:pPr>
    </w:p>
    <w:p w:rsidR="00B73B0B" w:rsidRPr="00AE4A57" w:rsidRDefault="00B73B0B" w:rsidP="00B73B0B">
      <w:pPr>
        <w:pStyle w:val="Heading1"/>
      </w:pPr>
      <w:r w:rsidRPr="00AE4A57">
        <w:t>***1NR***</w:t>
      </w:r>
    </w:p>
    <w:p w:rsidR="00B73B0B" w:rsidRPr="00AE4A57" w:rsidRDefault="00B73B0B" w:rsidP="00B73B0B">
      <w:pPr>
        <w:rPr>
          <w:b/>
        </w:rPr>
      </w:pPr>
      <w:r w:rsidRPr="00AE4A57">
        <w:rPr>
          <w:b/>
        </w:rPr>
        <w:t>Less than half a percent in the squo –</w:t>
      </w:r>
    </w:p>
    <w:p w:rsidR="00B73B0B" w:rsidRPr="00AE4A57" w:rsidRDefault="00B73B0B" w:rsidP="00B73B0B">
      <w:pPr>
        <w:rPr>
          <w:sz w:val="16"/>
        </w:rPr>
      </w:pPr>
      <w:r w:rsidRPr="00AE4A57">
        <w:rPr>
          <w:b/>
        </w:rPr>
        <w:t xml:space="preserve">Gleick 8 </w:t>
      </w:r>
      <w:r w:rsidRPr="00AE4A57">
        <w:rPr>
          <w:sz w:val="16"/>
        </w:rPr>
        <w:t>(Peter Gleick, president of the Pacific Institute, “Why don't we get our drinking water from the ocean by taking the salt out of seawater?” July 23, 2008)</w:t>
      </w:r>
    </w:p>
    <w:p w:rsidR="00B73B0B" w:rsidRPr="00AE4A57" w:rsidRDefault="00B73B0B" w:rsidP="00B73B0B">
      <w:pPr>
        <w:pStyle w:val="Nothing"/>
        <w:rPr>
          <w:sz w:val="16"/>
        </w:rPr>
      </w:pPr>
    </w:p>
    <w:p w:rsidR="00B73B0B" w:rsidRPr="00AE4A57" w:rsidRDefault="00B73B0B" w:rsidP="00B73B0B">
      <w:pPr>
        <w:rPr>
          <w:rFonts w:cs="Calibri"/>
          <w:sz w:val="16"/>
        </w:rPr>
      </w:pPr>
      <w:r w:rsidRPr="00AE4A57">
        <w:rPr>
          <w:rStyle w:val="DebateUnderline"/>
          <w:rFonts w:cs="Calibri"/>
        </w:rPr>
        <w:t>Even with all of the water in Earth's oceans, we satisfy less than half a percent of human water needs with desalinated water</w:t>
      </w:r>
      <w:r w:rsidRPr="00AE4A57">
        <w:rPr>
          <w:rFonts w:cs="Calibri"/>
          <w:sz w:val="16"/>
        </w:rPr>
        <w:t>.* We currently use on the order of 960 cubic miles (4,000 cubic kilometers) of freshwater a year, and overall there's enough water to go around. There is increasing regional scarcity, though.</w:t>
      </w:r>
    </w:p>
    <w:p w:rsidR="00B73B0B" w:rsidRPr="00AE4A57" w:rsidRDefault="00B73B0B" w:rsidP="00B73B0B">
      <w:pPr>
        <w:rPr>
          <w:rFonts w:cs="Calibri"/>
          <w:sz w:val="16"/>
        </w:rPr>
      </w:pPr>
      <w:proofErr w:type="gramStart"/>
      <w:r w:rsidRPr="00AE4A57">
        <w:rPr>
          <w:rFonts w:cs="Calibri"/>
          <w:sz w:val="16"/>
        </w:rPr>
        <w:t>So why don't we desalinate more to alleviate shortages and growing water conflicts?</w:t>
      </w:r>
      <w:proofErr w:type="gramEnd"/>
    </w:p>
    <w:p w:rsidR="00B73B0B" w:rsidRPr="00AE4A57" w:rsidRDefault="00B73B0B" w:rsidP="00B73B0B">
      <w:pPr>
        <w:rPr>
          <w:rFonts w:cs="Calibri"/>
          <w:sz w:val="16"/>
        </w:rPr>
      </w:pPr>
      <w:r w:rsidRPr="00AE4A57">
        <w:rPr>
          <w:rStyle w:val="DebateUnderline"/>
          <w:rFonts w:cs="Calibri"/>
        </w:rPr>
        <w:t>The problem is that the desalination of water requires a lot of energy</w:t>
      </w:r>
      <w:r w:rsidRPr="00AE4A57">
        <w:rPr>
          <w:rFonts w:cs="Calibri"/>
          <w:sz w:val="16"/>
        </w:rPr>
        <w:t xml:space="preserve">. Salt dissolves very easily in water, forming strong chemical bonds, and those bonds are difficult to break. </w:t>
      </w:r>
      <w:r w:rsidRPr="00AE4A57">
        <w:rPr>
          <w:rStyle w:val="DebateUnderline"/>
          <w:rFonts w:cs="Calibri"/>
        </w:rPr>
        <w:t>Energy and the technology to desalinate water are both expensive, and this means that desalinating water can be pretty costly</w:t>
      </w:r>
      <w:r w:rsidRPr="00AE4A57">
        <w:rPr>
          <w:rFonts w:cs="Calibri"/>
          <w:sz w:val="16"/>
        </w:rPr>
        <w:t>.</w:t>
      </w:r>
    </w:p>
    <w:p w:rsidR="00B73B0B" w:rsidRPr="00AE4A57" w:rsidRDefault="00B73B0B" w:rsidP="00B73B0B">
      <w:pPr>
        <w:rPr>
          <w:rFonts w:cs="Calibri"/>
          <w:sz w:val="16"/>
        </w:rPr>
      </w:pPr>
      <w:r w:rsidRPr="00AE4A57">
        <w:rPr>
          <w:rStyle w:val="DebateUnderline"/>
          <w:rFonts w:cs="Calibri"/>
          <w:sz w:val="16"/>
        </w:rPr>
        <w:t>It's hard to put an exact dollar figure on desalination—this number varies wildly from place to place</w:t>
      </w:r>
      <w:r w:rsidRPr="00AE4A57">
        <w:rPr>
          <w:rFonts w:cs="Calibri"/>
          <w:sz w:val="16"/>
        </w:rPr>
        <w:t xml:space="preserve">, based on labor and energy costs, land prices, financial agreements, and even the salt content of the water. </w:t>
      </w:r>
      <w:r w:rsidRPr="00AE4A57">
        <w:rPr>
          <w:rStyle w:val="DebateUnderline"/>
          <w:rFonts w:cs="Calibri"/>
          <w:sz w:val="16"/>
        </w:rPr>
        <w:t xml:space="preserve">It can cost from just under $1 to well over $2 to produce one cubic meter </w:t>
      </w:r>
      <w:r w:rsidRPr="00AE4A57">
        <w:rPr>
          <w:rFonts w:cs="Calibri"/>
          <w:sz w:val="16"/>
        </w:rPr>
        <w:t xml:space="preserve">(264 gallons) of desalted water from the ocean. </w:t>
      </w:r>
      <w:r w:rsidRPr="00AE4A57">
        <w:rPr>
          <w:rStyle w:val="DebateUnderline"/>
          <w:rFonts w:cs="Calibri"/>
          <w:sz w:val="16"/>
        </w:rPr>
        <w:t xml:space="preserve">That's about as much as two people in the U.S. typically </w:t>
      </w:r>
      <w:proofErr w:type="gramStart"/>
      <w:r w:rsidRPr="00AE4A57">
        <w:rPr>
          <w:rStyle w:val="DebateUnderline"/>
          <w:rFonts w:cs="Calibri"/>
          <w:sz w:val="16"/>
        </w:rPr>
        <w:t>go</w:t>
      </w:r>
      <w:proofErr w:type="gramEnd"/>
      <w:r w:rsidRPr="00AE4A57">
        <w:rPr>
          <w:rStyle w:val="DebateUnderline"/>
          <w:rFonts w:cs="Calibri"/>
          <w:sz w:val="16"/>
        </w:rPr>
        <w:t xml:space="preserve"> through in a day at home.</w:t>
      </w:r>
    </w:p>
    <w:p w:rsidR="00B73B0B" w:rsidRPr="00AE4A57" w:rsidRDefault="00B73B0B" w:rsidP="00B73B0B">
      <w:pPr>
        <w:rPr>
          <w:rFonts w:cs="Calibri"/>
          <w:sz w:val="16"/>
        </w:rPr>
      </w:pPr>
      <w:r w:rsidRPr="00AE4A57">
        <w:rPr>
          <w:rFonts w:cs="Calibri"/>
          <w:sz w:val="16"/>
        </w:rPr>
        <w:t xml:space="preserve">But </w:t>
      </w:r>
      <w:r w:rsidRPr="00AE4A57">
        <w:rPr>
          <w:rStyle w:val="DebateUnderline"/>
          <w:rFonts w:cs="Calibri"/>
        </w:rPr>
        <w:t xml:space="preserve">switch the source to a river </w:t>
      </w:r>
      <w:r w:rsidRPr="00AE4A57">
        <w:rPr>
          <w:rFonts w:cs="Calibri"/>
          <w:sz w:val="16"/>
        </w:rPr>
        <w:t xml:space="preserve">or an aquifer, </w:t>
      </w:r>
      <w:r w:rsidRPr="00AE4A57">
        <w:rPr>
          <w:rStyle w:val="DebateUnderline"/>
          <w:rFonts w:cs="Calibri"/>
        </w:rPr>
        <w:t xml:space="preserve">and the cost </w:t>
      </w:r>
      <w:r w:rsidRPr="00AE4A57">
        <w:rPr>
          <w:rFonts w:cs="Calibri"/>
          <w:sz w:val="16"/>
        </w:rPr>
        <w:t xml:space="preserve">of a cubic meter of water </w:t>
      </w:r>
      <w:r w:rsidRPr="00AE4A57">
        <w:rPr>
          <w:rStyle w:val="DebateUnderline"/>
          <w:rFonts w:cs="Calibri"/>
        </w:rPr>
        <w:t xml:space="preserve">can plummet </w:t>
      </w:r>
      <w:r w:rsidRPr="00AE4A57">
        <w:rPr>
          <w:rFonts w:cs="Calibri"/>
          <w:sz w:val="16"/>
        </w:rPr>
        <w:t xml:space="preserve">to 10 to 20 cents, </w:t>
      </w:r>
      <w:r w:rsidRPr="00AE4A57">
        <w:rPr>
          <w:rStyle w:val="DebateUnderline"/>
          <w:rFonts w:cs="Calibri"/>
        </w:rPr>
        <w:t xml:space="preserve">and farmers </w:t>
      </w:r>
      <w:r w:rsidRPr="00AE4A57">
        <w:rPr>
          <w:rFonts w:cs="Calibri"/>
          <w:sz w:val="16"/>
        </w:rPr>
        <w:t xml:space="preserve">often </w:t>
      </w:r>
      <w:r w:rsidRPr="00AE4A57">
        <w:rPr>
          <w:rStyle w:val="DebateUnderline"/>
          <w:rFonts w:cs="Calibri"/>
        </w:rPr>
        <w:t>pay far less</w:t>
      </w:r>
      <w:r w:rsidRPr="00AE4A57">
        <w:rPr>
          <w:rFonts w:cs="Calibri"/>
          <w:sz w:val="16"/>
        </w:rPr>
        <w:t>.</w:t>
      </w:r>
    </w:p>
    <w:p w:rsidR="00B73B0B" w:rsidRPr="00AE4A57" w:rsidRDefault="00B73B0B" w:rsidP="00B73B0B">
      <w:pPr>
        <w:rPr>
          <w:rFonts w:cs="Calibri"/>
          <w:sz w:val="16"/>
        </w:rPr>
      </w:pPr>
      <w:r w:rsidRPr="00AE4A57">
        <w:rPr>
          <w:rFonts w:cs="Calibri"/>
          <w:sz w:val="16"/>
        </w:rPr>
        <w:t xml:space="preserve">That means </w:t>
      </w:r>
      <w:r w:rsidRPr="00AE4A57">
        <w:rPr>
          <w:rStyle w:val="DebateUnderline"/>
          <w:rFonts w:cs="Calibri"/>
        </w:rPr>
        <w:t xml:space="preserve">it's </w:t>
      </w:r>
      <w:r w:rsidRPr="00AE4A57">
        <w:rPr>
          <w:rFonts w:cs="Calibri"/>
          <w:sz w:val="16"/>
        </w:rPr>
        <w:t xml:space="preserve">still almost </w:t>
      </w:r>
      <w:r w:rsidRPr="00AE4A57">
        <w:rPr>
          <w:rStyle w:val="DebateUnderline"/>
          <w:rFonts w:cs="Calibri"/>
        </w:rPr>
        <w:t>always cheaper to use local freshwater than to desalinate seawater</w:t>
      </w:r>
      <w:r w:rsidRPr="00AE4A57">
        <w:rPr>
          <w:rFonts w:cs="Calibri"/>
          <w:sz w:val="16"/>
        </w:rPr>
        <w:t>. This price gap, however, is closing. For example, meeting growing demand by finding a new source of water or by building a new dam in a place like California could cost up to 60 cents per cubic meter of water.</w:t>
      </w:r>
    </w:p>
    <w:p w:rsidR="00B73B0B" w:rsidRPr="00AE4A57" w:rsidRDefault="00B73B0B" w:rsidP="00750DDC"/>
    <w:p w:rsidR="00B73B0B" w:rsidRPr="00AE4A57" w:rsidRDefault="00B73B0B" w:rsidP="00B73B0B">
      <w:pPr>
        <w:rPr>
          <w:b/>
        </w:rPr>
      </w:pPr>
      <w:r w:rsidRPr="00AE4A57">
        <w:rPr>
          <w:b/>
        </w:rPr>
        <w:t xml:space="preserve">Military procurement accelerates tech commercialization – it’s empirically proven </w:t>
      </w:r>
    </w:p>
    <w:p w:rsidR="00B73B0B" w:rsidRPr="00AE4A57" w:rsidRDefault="00B73B0B" w:rsidP="00B73B0B">
      <w:pPr>
        <w:rPr>
          <w:rStyle w:val="Underline"/>
          <w:u w:val="none"/>
        </w:rPr>
      </w:pPr>
      <w:r w:rsidRPr="00AE4A57">
        <w:rPr>
          <w:b/>
        </w:rPr>
        <w:t>Hayward et al. 10</w:t>
      </w:r>
      <w:r w:rsidRPr="00AE4A57">
        <w:t xml:space="preserve"> (Steven F. Hayward, Resident Scholar, American Enterprise Institute, Mark Muro, Senior Fellow, Metropolitan Policy Program, Brookings Institution, Ted Nordhaus and Michael Shellenberger, Cofounders, Breakthrough Institute, October 2010, “Post-Partisan Power,” http://thebreakthrough.org/blog/Post-Partisan%20Power.pdf)</w:t>
      </w:r>
    </w:p>
    <w:p w:rsidR="00B73B0B" w:rsidRPr="00AE4A57" w:rsidRDefault="00B73B0B" w:rsidP="00B73B0B">
      <w:pPr>
        <w:rPr>
          <w:sz w:val="16"/>
        </w:rPr>
      </w:pPr>
      <w:r w:rsidRPr="00AE4A57">
        <w:rPr>
          <w:rStyle w:val="Underline"/>
        </w:rPr>
        <w:t>The public sector</w:t>
      </w:r>
      <w:r w:rsidRPr="00AE4A57">
        <w:rPr>
          <w:sz w:val="16"/>
        </w:rPr>
        <w:t xml:space="preserve">, therefore, </w:t>
      </w:r>
      <w:r w:rsidRPr="00AE4A57">
        <w:rPr>
          <w:rStyle w:val="Underline"/>
        </w:rPr>
        <w:t xml:space="preserve">has a </w:t>
      </w:r>
      <w:r w:rsidR="00750DDC" w:rsidRPr="00AE4A57">
        <w:rPr>
          <w:rStyle w:val="Underline"/>
        </w:rPr>
        <w:t xml:space="preserve">…. </w:t>
      </w:r>
      <w:proofErr w:type="gramStart"/>
      <w:r w:rsidRPr="00AE4A57">
        <w:rPr>
          <w:rStyle w:val="Underline"/>
        </w:rPr>
        <w:t>on</w:t>
      </w:r>
      <w:proofErr w:type="gramEnd"/>
      <w:r w:rsidRPr="00AE4A57">
        <w:rPr>
          <w:rStyle w:val="Underline"/>
        </w:rPr>
        <w:t xml:space="preserve"> the same fossil energy </w:t>
      </w:r>
      <w:r w:rsidRPr="00AE4A57">
        <w:rPr>
          <w:sz w:val="16"/>
        </w:rPr>
        <w:t>sources that have powered our nation since the 19th century.</w:t>
      </w:r>
    </w:p>
    <w:p w:rsidR="00B73B0B" w:rsidRPr="00AE4A57" w:rsidRDefault="00B73B0B" w:rsidP="00B73B0B">
      <w:pPr>
        <w:rPr>
          <w:rFonts w:ascii="Cambria" w:hAnsi="Cambria"/>
          <w:b/>
        </w:rPr>
      </w:pPr>
    </w:p>
    <w:p w:rsidR="00B73B0B" w:rsidRPr="00AE4A57" w:rsidRDefault="00B73B0B" w:rsidP="00B73B0B">
      <w:pPr>
        <w:rPr>
          <w:rFonts w:ascii="Cambria" w:hAnsi="Cambria"/>
          <w:b/>
        </w:rPr>
      </w:pPr>
      <w:r w:rsidRPr="00AE4A57">
        <w:rPr>
          <w:rFonts w:ascii="Cambria" w:hAnsi="Cambria"/>
          <w:b/>
        </w:rPr>
        <w:t xml:space="preserve">The plan is the </w:t>
      </w:r>
      <w:r w:rsidRPr="00AE4A57">
        <w:rPr>
          <w:rFonts w:ascii="Cambria" w:hAnsi="Cambria"/>
          <w:b/>
          <w:u w:val="single"/>
        </w:rPr>
        <w:t>only way</w:t>
      </w:r>
      <w:r w:rsidRPr="00AE4A57">
        <w:rPr>
          <w:rFonts w:ascii="Cambria" w:hAnsi="Cambria"/>
          <w:b/>
        </w:rPr>
        <w:t xml:space="preserve"> to commercialize SMRs, otherwise they’ll never bridge the valley of death – means we get a unique link to all SMRs DAs  </w:t>
      </w:r>
    </w:p>
    <w:p w:rsidR="00B73B0B" w:rsidRPr="00AE4A57" w:rsidRDefault="00B73B0B" w:rsidP="00B73B0B">
      <w:pPr>
        <w:rPr>
          <w:rFonts w:ascii="Cambria" w:hAnsi="Cambria"/>
        </w:rPr>
      </w:pPr>
      <w:r w:rsidRPr="00AE4A57">
        <w:rPr>
          <w:rFonts w:ascii="Cambria" w:hAnsi="Cambria"/>
          <w:b/>
        </w:rPr>
        <w:t>Andres &amp; Breetz 11</w:t>
      </w:r>
      <w:r w:rsidRPr="00AE4A57">
        <w:rPr>
          <w:rFonts w:ascii="Cambria" w:hAnsi="Cambria"/>
        </w:rPr>
        <w:t xml:space="preserve"> (Richard B. Andres is Professor of National Security Strategy at the National War College and a Senior fellow and energy and environmental Security and Policy Chair in the Center for Strategic research, institute for national Strategic Studies, at the national Defense University. Hanna L. Breetz is a doctoral candidate in the Department of Political Science at the Massachusetts institute of technology.  February 2011, “Small nuclear reactors for military installations: capabilities, costs, and technological implications,” http://www.ndu.edu/press/lib/pdf/StrForum/SF-262.pdf)</w:t>
      </w:r>
    </w:p>
    <w:p w:rsidR="00B73B0B" w:rsidRPr="00AE4A57" w:rsidRDefault="00B73B0B" w:rsidP="00B73B0B">
      <w:pPr>
        <w:rPr>
          <w:rFonts w:ascii="Cambria" w:hAnsi="Cambria"/>
          <w:sz w:val="16"/>
        </w:rPr>
      </w:pPr>
      <w:proofErr w:type="gramStart"/>
      <w:r w:rsidRPr="00AE4A57">
        <w:t>The “Valley of Death.”</w:t>
      </w:r>
      <w:proofErr w:type="gramEnd"/>
      <w:r w:rsidRPr="00AE4A57">
        <w:t xml:space="preserve"> Given the </w:t>
      </w:r>
      <w:r w:rsidR="00256933" w:rsidRPr="00AE4A57">
        <w:t xml:space="preserve">… </w:t>
      </w:r>
      <w:r w:rsidRPr="00AE4A57">
        <w:rPr>
          <w:rFonts w:ascii="Cambria" w:hAnsi="Cambria"/>
          <w:sz w:val="16"/>
        </w:rPr>
        <w:t>technologies, and demonstrating technical viability.32</w:t>
      </w:r>
    </w:p>
    <w:p w:rsidR="00B73B0B" w:rsidRPr="00AE4A57" w:rsidRDefault="00B73B0B" w:rsidP="00B73B0B"/>
    <w:p w:rsidR="00B73B0B" w:rsidRPr="00AE4A57" w:rsidRDefault="00B73B0B" w:rsidP="00AC7A6C">
      <w:pPr>
        <w:rPr>
          <w:b/>
        </w:rPr>
      </w:pPr>
      <w:r w:rsidRPr="00AE4A57">
        <w:rPr>
          <w:b/>
        </w:rPr>
        <w:t>Manufacturing not key</w:t>
      </w:r>
    </w:p>
    <w:p w:rsidR="00B73B0B" w:rsidRPr="00AE4A57" w:rsidRDefault="00B73B0B" w:rsidP="00B73B0B">
      <w:r w:rsidRPr="00AE4A57">
        <w:rPr>
          <w:sz w:val="16"/>
        </w:rPr>
        <w:t xml:space="preserve">Ray </w:t>
      </w:r>
      <w:r w:rsidRPr="00AE4A57">
        <w:rPr>
          <w:b/>
          <w:u w:val="single"/>
        </w:rPr>
        <w:t>Fisman</w:t>
      </w:r>
      <w:r w:rsidRPr="00AE4A57">
        <w:rPr>
          <w:sz w:val="16"/>
        </w:rPr>
        <w:t>, Slate, 7/16/</w:t>
      </w:r>
      <w:r w:rsidRPr="00AE4A57">
        <w:rPr>
          <w:b/>
          <w:u w:val="single"/>
        </w:rPr>
        <w:t>2012</w:t>
      </w:r>
      <w:r w:rsidRPr="00AE4A57">
        <w:rPr>
          <w:sz w:val="16"/>
        </w:rPr>
        <w:t>, "The New Artisan Economy," www.slate.com/articles/business/the_dismal_science/2012/07/unemployment_manufacturing_and_construction_jobs_aren_t_coming_back_americans_need_new_skills_.single.html</w:t>
      </w:r>
    </w:p>
    <w:p w:rsidR="00B73B0B" w:rsidRPr="00AE4A57" w:rsidRDefault="00B73B0B" w:rsidP="00B73B0B">
      <w:pPr>
        <w:rPr>
          <w:sz w:val="16"/>
        </w:rPr>
      </w:pPr>
      <w:r w:rsidRPr="00AE4A57">
        <w:rPr>
          <w:u w:val="single"/>
        </w:rPr>
        <w:t xml:space="preserve">Few economists feel that </w:t>
      </w:r>
      <w:proofErr w:type="gramStart"/>
      <w:r w:rsidRPr="00AE4A57">
        <w:rPr>
          <w:u w:val="single"/>
        </w:rPr>
        <w:t xml:space="preserve">there’s </w:t>
      </w:r>
      <w:r w:rsidR="005B0F65" w:rsidRPr="00AE4A57">
        <w:rPr>
          <w:u w:val="single"/>
        </w:rPr>
        <w:t xml:space="preserve">… </w:t>
      </w:r>
      <w:r w:rsidRPr="00AE4A57">
        <w:rPr>
          <w:sz w:val="16"/>
        </w:rPr>
        <w:t>hubs</w:t>
      </w:r>
      <w:proofErr w:type="gramEnd"/>
      <w:r w:rsidRPr="00AE4A57">
        <w:rPr>
          <w:sz w:val="16"/>
        </w:rPr>
        <w:t xml:space="preserve"> like Austin, San Francisco, and Boston.</w:t>
      </w:r>
    </w:p>
    <w:p w:rsidR="00AC7A6C" w:rsidRPr="00AE4A57" w:rsidRDefault="00AC7A6C" w:rsidP="00B73B0B">
      <w:pPr>
        <w:rPr>
          <w:b/>
        </w:rPr>
      </w:pPr>
    </w:p>
    <w:p w:rsidR="00B73B0B" w:rsidRPr="00AE4A57" w:rsidRDefault="00B73B0B" w:rsidP="005B0F65">
      <w:pPr>
        <w:rPr>
          <w:b/>
        </w:rPr>
      </w:pPr>
      <w:r w:rsidRPr="00AE4A57">
        <w:rPr>
          <w:b/>
        </w:rPr>
        <w:t xml:space="preserve">Nuclear power doesn’t create </w:t>
      </w:r>
      <w:proofErr w:type="gramStart"/>
      <w:r w:rsidRPr="00AE4A57">
        <w:rPr>
          <w:b/>
        </w:rPr>
        <w:t>jobs,</w:t>
      </w:r>
      <w:proofErr w:type="gramEnd"/>
      <w:r w:rsidRPr="00AE4A57">
        <w:rPr>
          <w:b/>
        </w:rPr>
        <w:t xml:space="preserve"> it trades off with coal jobs and results in net less employment</w:t>
      </w:r>
    </w:p>
    <w:p w:rsidR="00B73B0B" w:rsidRPr="00AE4A57" w:rsidRDefault="00B73B0B" w:rsidP="00B73B0B">
      <w:pPr>
        <w:rPr>
          <w:lang/>
        </w:rPr>
      </w:pPr>
      <w:r w:rsidRPr="00AE4A57">
        <w:rPr>
          <w:b/>
        </w:rPr>
        <w:t xml:space="preserve">Tucker 12 </w:t>
      </w:r>
      <w:r w:rsidRPr="00AE4A57">
        <w:t xml:space="preserve">(William Tucker, author of </w:t>
      </w:r>
      <w:r w:rsidRPr="00AE4A57">
        <w:rPr>
          <w:i/>
        </w:rPr>
        <w:t>Terrestrial Energy: How Nuclear Power Will Lead the Green Revolution and End America’s Energy Odyssey,</w:t>
      </w:r>
      <w:r w:rsidRPr="00AE4A57">
        <w:t xml:space="preserve"> “Nuclear’s Dilemma: Few Jobs, Just Energy,” 8/24/12, </w:t>
      </w:r>
      <w:hyperlink r:id="rId21" w:history="1">
        <w:r w:rsidRPr="00AE4A57">
          <w:rPr>
            <w:rStyle w:val="Hyperlink"/>
            <w:lang/>
          </w:rPr>
          <w:t>http://spectator.org/archives/2012/08/24/nuclears-dilemma-few-jobs-just</w:t>
        </w:r>
      </w:hyperlink>
      <w:r w:rsidRPr="00AE4A57">
        <w:rPr>
          <w:lang/>
        </w:rPr>
        <w:t>)</w:t>
      </w:r>
    </w:p>
    <w:p w:rsidR="00B73B0B" w:rsidRPr="00AE4A57" w:rsidRDefault="00B73B0B" w:rsidP="00B73B0B">
      <w:pPr>
        <w:rPr>
          <w:lang/>
        </w:rPr>
      </w:pPr>
      <w:r w:rsidRPr="00AE4A57">
        <w:rPr>
          <w:u w:val="single"/>
        </w:rPr>
        <w:t>So how does nuclear stack up</w:t>
      </w:r>
      <w:r w:rsidRPr="00AE4A57">
        <w:rPr>
          <w:sz w:val="16"/>
        </w:rPr>
        <w:t xml:space="preserve"> against all this? </w:t>
      </w:r>
      <w:r w:rsidR="005B0F65" w:rsidRPr="00AE4A57">
        <w:rPr>
          <w:u w:val="single"/>
        </w:rPr>
        <w:t xml:space="preserve">… </w:t>
      </w:r>
      <w:proofErr w:type="gramStart"/>
      <w:r w:rsidRPr="00AE4A57">
        <w:rPr>
          <w:u w:val="single"/>
          <w:lang/>
        </w:rPr>
        <w:t>six</w:t>
      </w:r>
      <w:proofErr w:type="gramEnd"/>
      <w:r w:rsidRPr="00AE4A57">
        <w:rPr>
          <w:u w:val="single"/>
          <w:lang/>
        </w:rPr>
        <w:t xml:space="preserve"> trucks making the trip once every 18 months.</w:t>
      </w:r>
      <w:r w:rsidRPr="00AE4A57">
        <w:rPr>
          <w:lang/>
        </w:rPr>
        <w:t xml:space="preserve"> </w:t>
      </w:r>
    </w:p>
    <w:p w:rsidR="00B73B0B" w:rsidRPr="00AE4A57" w:rsidRDefault="00B73B0B" w:rsidP="00B73B0B"/>
    <w:p w:rsidR="00B73B0B" w:rsidRPr="00AE4A57" w:rsidRDefault="00B73B0B" w:rsidP="00B73B0B">
      <w:pPr>
        <w:rPr>
          <w:rStyle w:val="Underline"/>
          <w:b/>
          <w:u w:val="none"/>
        </w:rPr>
      </w:pPr>
      <w:r w:rsidRPr="00AE4A57">
        <w:rPr>
          <w:rStyle w:val="Underline"/>
          <w:b/>
          <w:u w:val="none"/>
        </w:rPr>
        <w:t xml:space="preserve">Hydrogen is just made by </w:t>
      </w:r>
      <w:r w:rsidR="00484055" w:rsidRPr="00AE4A57">
        <w:rPr>
          <w:rStyle w:val="Underline"/>
          <w:b/>
          <w:u w:val="none"/>
        </w:rPr>
        <w:t>electrolysis</w:t>
      </w:r>
      <w:r w:rsidRPr="00AE4A57">
        <w:rPr>
          <w:rStyle w:val="Underline"/>
          <w:b/>
          <w:u w:val="none"/>
        </w:rPr>
        <w:t xml:space="preserve">, even if </w:t>
      </w:r>
      <w:proofErr w:type="gramStart"/>
      <w:r w:rsidRPr="00AE4A57">
        <w:rPr>
          <w:rStyle w:val="Underline"/>
          <w:b/>
          <w:u w:val="none"/>
        </w:rPr>
        <w:t>its</w:t>
      </w:r>
      <w:proofErr w:type="gramEnd"/>
      <w:r w:rsidRPr="00AE4A57">
        <w:rPr>
          <w:rStyle w:val="Underline"/>
          <w:b/>
          <w:u w:val="none"/>
        </w:rPr>
        <w:t xml:space="preserve"> uneconomic or something the </w:t>
      </w:r>
      <w:proofErr w:type="spellStart"/>
      <w:r w:rsidRPr="00AE4A57">
        <w:rPr>
          <w:rStyle w:val="Underline"/>
          <w:b/>
          <w:u w:val="none"/>
        </w:rPr>
        <w:t>dod</w:t>
      </w:r>
      <w:proofErr w:type="spellEnd"/>
      <w:r w:rsidRPr="00AE4A57">
        <w:rPr>
          <w:rStyle w:val="Underline"/>
          <w:b/>
          <w:u w:val="none"/>
        </w:rPr>
        <w:t xml:space="preserve"> can still just buy it</w:t>
      </w:r>
    </w:p>
    <w:p w:rsidR="00B73B0B" w:rsidRPr="00AE4A57" w:rsidRDefault="00B73B0B" w:rsidP="00B73B0B">
      <w:pPr>
        <w:rPr>
          <w:rStyle w:val="Underline"/>
          <w:sz w:val="16"/>
          <w:u w:val="none"/>
        </w:rPr>
      </w:pPr>
      <w:r w:rsidRPr="00AE4A57">
        <w:rPr>
          <w:rStyle w:val="Underline"/>
          <w:b/>
          <w:u w:val="none"/>
        </w:rPr>
        <w:t xml:space="preserve">Blees 12 </w:t>
      </w:r>
      <w:r w:rsidRPr="00AE4A57">
        <w:rPr>
          <w:rStyle w:val="Underline"/>
          <w:sz w:val="16"/>
          <w:u w:val="none"/>
        </w:rPr>
        <w:t>(Tom Blees, president of the Science Council for Global Initiatives and a board member of the UN-affiliated World Energy Forum, “Nuclear Roads Not Taken (Yet) in Germany, Japan and the US,” 5/31/12)</w:t>
      </w:r>
      <w:r w:rsidRPr="00AE4A57">
        <w:rPr>
          <w:sz w:val="16"/>
        </w:rPr>
        <w:t xml:space="preserve"> </w:t>
      </w:r>
      <w:hyperlink r:id="rId22" w:history="1">
        <w:r w:rsidRPr="00AE4A57">
          <w:rPr>
            <w:rStyle w:val="Hyperlink"/>
            <w:sz w:val="16"/>
          </w:rPr>
          <w:t>http://theenergycollective.com/barrybrook/86298/roads-not-taken-yet</w:t>
        </w:r>
      </w:hyperlink>
    </w:p>
    <w:p w:rsidR="00B73B0B" w:rsidRPr="00AE4A57" w:rsidRDefault="00B73B0B" w:rsidP="00B73B0B">
      <w:pPr>
        <w:rPr>
          <w:rStyle w:val="Underline"/>
          <w:sz w:val="16"/>
          <w:u w:val="none"/>
        </w:rPr>
      </w:pPr>
      <w:r w:rsidRPr="00AE4A57">
        <w:rPr>
          <w:rStyle w:val="Underline"/>
          <w:sz w:val="16"/>
          <w:u w:val="none"/>
        </w:rPr>
        <w:t xml:space="preserve">This means that </w:t>
      </w:r>
      <w:r w:rsidRPr="00AE4A57">
        <w:rPr>
          <w:rStyle w:val="Underline"/>
        </w:rPr>
        <w:t xml:space="preserve">the system would </w:t>
      </w:r>
      <w:r w:rsidR="00484055" w:rsidRPr="00AE4A57">
        <w:rPr>
          <w:rStyle w:val="Underline"/>
        </w:rPr>
        <w:t xml:space="preserve">…. </w:t>
      </w:r>
      <w:proofErr w:type="gramStart"/>
      <w:r w:rsidRPr="00AE4A57">
        <w:rPr>
          <w:rStyle w:val="Underline"/>
        </w:rPr>
        <w:t>liquid</w:t>
      </w:r>
      <w:proofErr w:type="gramEnd"/>
      <w:r w:rsidRPr="00AE4A57">
        <w:rPr>
          <w:rStyle w:val="Underline"/>
        </w:rPr>
        <w:t xml:space="preserve"> fuel for automobiles or trucks</w:t>
      </w:r>
      <w:r w:rsidRPr="00AE4A57">
        <w:rPr>
          <w:rStyle w:val="Underline"/>
          <w:sz w:val="16"/>
          <w:u w:val="none"/>
        </w:rPr>
        <w:t>.</w:t>
      </w:r>
    </w:p>
    <w:p w:rsidR="00B73B0B" w:rsidRPr="00AE4A57" w:rsidRDefault="00B73B0B" w:rsidP="00B73B0B">
      <w:pPr>
        <w:rPr>
          <w:rStyle w:val="Underline"/>
          <w:u w:val="none"/>
        </w:rPr>
      </w:pPr>
    </w:p>
    <w:p w:rsidR="00B73B0B" w:rsidRPr="00AE4A57" w:rsidRDefault="00B73B0B" w:rsidP="00B73B0B">
      <w:pPr>
        <w:rPr>
          <w:rStyle w:val="Underline"/>
          <w:b/>
          <w:u w:val="none"/>
        </w:rPr>
      </w:pPr>
      <w:r w:rsidRPr="00AE4A57">
        <w:rPr>
          <w:rStyle w:val="Underline"/>
          <w:b/>
          <w:u w:val="none"/>
        </w:rPr>
        <w:t xml:space="preserve">Doing </w:t>
      </w:r>
      <w:proofErr w:type="spellStart"/>
      <w:proofErr w:type="gramStart"/>
      <w:r w:rsidRPr="00AE4A57">
        <w:rPr>
          <w:rStyle w:val="Underline"/>
          <w:b/>
          <w:u w:val="none"/>
        </w:rPr>
        <w:t>r&amp;d</w:t>
      </w:r>
      <w:proofErr w:type="spellEnd"/>
      <w:proofErr w:type="gramEnd"/>
      <w:r w:rsidRPr="00AE4A57">
        <w:rPr>
          <w:rStyle w:val="Underline"/>
          <w:b/>
          <w:u w:val="none"/>
        </w:rPr>
        <w:t xml:space="preserve"> on </w:t>
      </w:r>
      <w:proofErr w:type="spellStart"/>
      <w:r w:rsidRPr="00AE4A57">
        <w:rPr>
          <w:rStyle w:val="Underline"/>
          <w:b/>
          <w:u w:val="none"/>
        </w:rPr>
        <w:t>hydogen</w:t>
      </w:r>
      <w:proofErr w:type="spellEnd"/>
    </w:p>
    <w:p w:rsidR="00B73B0B" w:rsidRPr="00AE4A57" w:rsidRDefault="00B73B0B" w:rsidP="00B73B0B">
      <w:pPr>
        <w:rPr>
          <w:rStyle w:val="Underline"/>
          <w:u w:val="none"/>
        </w:rPr>
      </w:pPr>
      <w:r w:rsidRPr="00AE4A57">
        <w:rPr>
          <w:rStyle w:val="Underline"/>
          <w:b/>
          <w:u w:val="none"/>
        </w:rPr>
        <w:t xml:space="preserve">Stepp 12 </w:t>
      </w:r>
      <w:r w:rsidRPr="00AE4A57">
        <w:rPr>
          <w:rStyle w:val="Underline"/>
          <w:u w:val="none"/>
        </w:rPr>
        <w:t>(Matthew Stepp, Research Analyst at the Information Technology and Innovation Foundation, “President Obama Follows Through on Energy Innovation in 2013 Budget Request,” 2/15/12)</w:t>
      </w:r>
      <w:r w:rsidRPr="00AE4A57">
        <w:t xml:space="preserve"> </w:t>
      </w:r>
      <w:hyperlink r:id="rId23" w:history="1">
        <w:r w:rsidRPr="00AE4A57">
          <w:rPr>
            <w:rStyle w:val="Hyperlink"/>
          </w:rPr>
          <w:t>http://theenergycollective.com/breakthroughinstitut/76496/president-obama-follows-through-energy-innovation-2013-budget-request</w:t>
        </w:r>
      </w:hyperlink>
    </w:p>
    <w:p w:rsidR="00B73B0B" w:rsidRPr="00AE4A57" w:rsidRDefault="00B73B0B" w:rsidP="00B73B0B">
      <w:pPr>
        <w:rPr>
          <w:rStyle w:val="Underline"/>
          <w:u w:val="none"/>
        </w:rPr>
      </w:pPr>
      <w:r w:rsidRPr="00AE4A57">
        <w:rPr>
          <w:rStyle w:val="Underline"/>
          <w:u w:val="none"/>
        </w:rPr>
        <w:t xml:space="preserve">President </w:t>
      </w:r>
      <w:r w:rsidRPr="00AE4A57">
        <w:rPr>
          <w:rStyle w:val="Underline"/>
        </w:rPr>
        <w:t xml:space="preserve">Obama backed up his call to </w:t>
      </w:r>
      <w:r w:rsidR="00484055" w:rsidRPr="00AE4A57">
        <w:rPr>
          <w:rStyle w:val="Underline"/>
        </w:rPr>
        <w:t xml:space="preserve">… </w:t>
      </w:r>
      <w:r w:rsidRPr="00AE4A57">
        <w:rPr>
          <w:rStyle w:val="Underline"/>
          <w:u w:val="none"/>
        </w:rPr>
        <w:t>vehicle batteries, but also next-generation natural gas</w:t>
      </w:r>
    </w:p>
    <w:p w:rsidR="00B73B0B" w:rsidRPr="00AE4A57" w:rsidRDefault="00B73B0B" w:rsidP="00B73B0B">
      <w:pPr>
        <w:rPr>
          <w:rStyle w:val="Underline"/>
          <w:u w:val="none"/>
        </w:rPr>
      </w:pPr>
    </w:p>
    <w:p w:rsidR="00B73B0B" w:rsidRPr="00AE4A57" w:rsidRDefault="00B73B0B" w:rsidP="00B73B0B">
      <w:pPr>
        <w:rPr>
          <w:rStyle w:val="Underline"/>
          <w:b/>
          <w:u w:val="none"/>
        </w:rPr>
      </w:pPr>
      <w:r w:rsidRPr="00AE4A57">
        <w:rPr>
          <w:rStyle w:val="Underline"/>
          <w:b/>
          <w:u w:val="none"/>
        </w:rPr>
        <w:t>Normal nuclear reactors can just make some of it</w:t>
      </w:r>
    </w:p>
    <w:p w:rsidR="00B73B0B" w:rsidRPr="00AE4A57" w:rsidRDefault="00B73B0B" w:rsidP="00B73B0B">
      <w:pPr>
        <w:rPr>
          <w:rStyle w:val="Underline"/>
          <w:u w:val="none"/>
        </w:rPr>
      </w:pPr>
      <w:r w:rsidRPr="00AE4A57">
        <w:rPr>
          <w:rStyle w:val="Underline"/>
          <w:b/>
          <w:u w:val="none"/>
        </w:rPr>
        <w:t xml:space="preserve">Barton 11 </w:t>
      </w:r>
      <w:r w:rsidRPr="00AE4A57">
        <w:rPr>
          <w:rStyle w:val="Underline"/>
          <w:u w:val="none"/>
        </w:rPr>
        <w:t>(Charles Barton, Nuclear Green, “Good and better forms of nuclear energy,” 1/15/11)</w:t>
      </w:r>
      <w:r w:rsidRPr="00AE4A57">
        <w:t xml:space="preserve"> </w:t>
      </w:r>
      <w:hyperlink r:id="rId24" w:history="1">
        <w:r w:rsidRPr="00AE4A57">
          <w:rPr>
            <w:rStyle w:val="Hyperlink"/>
          </w:rPr>
          <w:t>http://nucleargreen.blogspot.com/2011/01/good-and-better-forms-of-nuclear-energy.html</w:t>
        </w:r>
      </w:hyperlink>
    </w:p>
    <w:p w:rsidR="00B73B0B" w:rsidRPr="00AE4A57" w:rsidRDefault="00B73B0B" w:rsidP="00B73B0B">
      <w:pPr>
        <w:rPr>
          <w:rStyle w:val="Underline"/>
          <w:u w:val="none"/>
        </w:rPr>
      </w:pPr>
      <w:r w:rsidRPr="00AE4A57">
        <w:rPr>
          <w:rStyle w:val="Underline"/>
          <w:u w:val="none"/>
        </w:rPr>
        <w:t>* Nuclear generated electricity will cost less to transmit to markets than solar or wind generating electricity</w:t>
      </w:r>
    </w:p>
    <w:p w:rsidR="00B73B0B" w:rsidRPr="00AE4A57" w:rsidRDefault="00B73B0B" w:rsidP="00B73B0B">
      <w:pPr>
        <w:rPr>
          <w:rStyle w:val="Underline"/>
          <w:u w:val="none"/>
        </w:rPr>
      </w:pPr>
      <w:r w:rsidRPr="00AE4A57">
        <w:rPr>
          <w:rStyle w:val="Underline"/>
          <w:u w:val="none"/>
        </w:rPr>
        <w:t xml:space="preserve">Needless to say these facts will be vehemently </w:t>
      </w:r>
      <w:r w:rsidR="00484055" w:rsidRPr="00AE4A57">
        <w:rPr>
          <w:rStyle w:val="Underline"/>
          <w:u w:val="none"/>
        </w:rPr>
        <w:t xml:space="preserve">… </w:t>
      </w:r>
      <w:r w:rsidRPr="00AE4A57">
        <w:rPr>
          <w:rStyle w:val="Underline"/>
          <w:u w:val="none"/>
        </w:rPr>
        <w:t>to build than Liquid Salt cooled Pebble Bed Reactors.</w:t>
      </w:r>
    </w:p>
    <w:p w:rsidR="005B0F65" w:rsidRPr="00AE4A57" w:rsidRDefault="005B0F65" w:rsidP="00B73B0B">
      <w:pPr>
        <w:rPr>
          <w:b/>
        </w:rPr>
      </w:pPr>
    </w:p>
    <w:p w:rsidR="00B73B0B" w:rsidRPr="00AE4A57" w:rsidRDefault="00B73B0B" w:rsidP="00B73B0B">
      <w:pPr>
        <w:rPr>
          <w:b/>
        </w:rPr>
      </w:pPr>
      <w:r w:rsidRPr="00AE4A57">
        <w:rPr>
          <w:b/>
        </w:rPr>
        <w:t>Nuclear power offsets future demand spikes that would increase the price of gas</w:t>
      </w:r>
    </w:p>
    <w:p w:rsidR="00B73B0B" w:rsidRPr="00AE4A57" w:rsidRDefault="00B73B0B" w:rsidP="00B73B0B">
      <w:r w:rsidRPr="00AE4A57">
        <w:rPr>
          <w:b/>
        </w:rPr>
        <w:t xml:space="preserve">Perry 12 </w:t>
      </w:r>
      <w:r w:rsidRPr="00AE4A57">
        <w:t>(Mark J. Perry, professor of economics at the Flint campus of The University of Michigan and a scholar at The American Enterprise Institute, “Natural gas and nuclear power need to share the lead in power generation for the future,” 9/26/12) http://www.aei.org/article/energy-and-the-environment/conventional-energy/natural-gas-and-nuclear-power-need-to-share-the-lead-in-power-generation-for-the-future/</w:t>
      </w:r>
    </w:p>
    <w:p w:rsidR="00B73B0B" w:rsidRPr="00AE4A57" w:rsidRDefault="00B73B0B" w:rsidP="00B73B0B">
      <w:r w:rsidRPr="00AE4A57">
        <w:t xml:space="preserve">But </w:t>
      </w:r>
      <w:r w:rsidRPr="00AE4A57">
        <w:rPr>
          <w:u w:val="single"/>
        </w:rPr>
        <w:t xml:space="preserve">natural gas is needed for much </w:t>
      </w:r>
      <w:r w:rsidR="000A42FC" w:rsidRPr="00AE4A57">
        <w:rPr>
          <w:u w:val="single"/>
        </w:rPr>
        <w:t xml:space="preserve">… </w:t>
      </w:r>
      <w:r w:rsidRPr="00AE4A57">
        <w:rPr>
          <w:u w:val="single"/>
        </w:rPr>
        <w:t>less available</w:t>
      </w:r>
      <w:r w:rsidRPr="00AE4A57">
        <w:t xml:space="preserve"> for manufacturing and transportation.</w:t>
      </w:r>
    </w:p>
    <w:p w:rsidR="00B73B0B" w:rsidRPr="00AE4A57" w:rsidRDefault="00B73B0B" w:rsidP="00B73B0B">
      <w:pPr>
        <w:tabs>
          <w:tab w:val="left" w:pos="1860"/>
        </w:tabs>
      </w:pPr>
    </w:p>
    <w:p w:rsidR="00B73B0B" w:rsidRPr="00AE4A57" w:rsidRDefault="00B73B0B" w:rsidP="00B73B0B">
      <w:pPr>
        <w:rPr>
          <w:b/>
        </w:rPr>
      </w:pPr>
      <w:r w:rsidRPr="00AE4A57">
        <w:rPr>
          <w:b/>
        </w:rPr>
        <w:t>Exports will happen if prices stay low</w:t>
      </w:r>
    </w:p>
    <w:p w:rsidR="00B73B0B" w:rsidRPr="00AE4A57" w:rsidRDefault="00B73B0B" w:rsidP="00B73B0B">
      <w:proofErr w:type="spellStart"/>
      <w:r w:rsidRPr="00AE4A57">
        <w:rPr>
          <w:rStyle w:val="Heading4Char"/>
          <w:rFonts w:eastAsia="Calibri"/>
          <w:bCs w:val="0"/>
          <w:iCs/>
        </w:rPr>
        <w:t>Goho</w:t>
      </w:r>
      <w:proofErr w:type="spellEnd"/>
      <w:r w:rsidRPr="00AE4A57">
        <w:rPr>
          <w:rStyle w:val="Heading4Char"/>
          <w:rFonts w:eastAsia="Calibri"/>
          <w:bCs w:val="0"/>
          <w:iCs/>
        </w:rPr>
        <w:t xml:space="preserve"> 1-2</w:t>
      </w:r>
      <w:r w:rsidRPr="00AE4A57">
        <w:t xml:space="preserve"> (Shaun, Lecturer at Harvard Law School and clinical instructor in the school's Emmett Environmental Law and Policy Clinic," In US, the Lure of Export May Further Fuel Natural Gas Boom," e360.yale.edu/feature/in_us_the_lure_of_export_may_further_fuel_natural_gas_boom/2605</w:t>
      </w:r>
    </w:p>
    <w:p w:rsidR="00B73B0B" w:rsidRPr="00AE4A57" w:rsidRDefault="00B73B0B" w:rsidP="00B73B0B">
      <w:r w:rsidRPr="00AE4A57">
        <w:rPr>
          <w:rStyle w:val="Underline"/>
        </w:rPr>
        <w:t xml:space="preserve">Although there have been previous </w:t>
      </w:r>
      <w:r w:rsidR="00F1428C" w:rsidRPr="00AE4A57">
        <w:rPr>
          <w:rStyle w:val="Underline"/>
        </w:rPr>
        <w:t xml:space="preserve">… </w:t>
      </w:r>
      <w:r w:rsidRPr="00AE4A57">
        <w:rPr>
          <w:rStyle w:val="Underline"/>
          <w:u w:val="none"/>
        </w:rPr>
        <w:t>same thing could not occur with this one.</w:t>
      </w:r>
    </w:p>
    <w:p w:rsidR="00B73B0B" w:rsidRPr="00AE4A57" w:rsidRDefault="00B73B0B" w:rsidP="00B73B0B">
      <w:pPr>
        <w:rPr>
          <w:rStyle w:val="Underline"/>
          <w:b/>
          <w:u w:val="none"/>
        </w:rPr>
      </w:pPr>
      <w:r w:rsidRPr="00AE4A57">
        <w:rPr>
          <w:rStyle w:val="Underline"/>
          <w:b/>
          <w:u w:val="none"/>
        </w:rPr>
        <w:t>Shale revolution isn’t killing Russia now</w:t>
      </w:r>
    </w:p>
    <w:p w:rsidR="00B73B0B" w:rsidRPr="00AE4A57" w:rsidRDefault="00B73B0B" w:rsidP="00B73B0B">
      <w:pPr>
        <w:rPr>
          <w:rStyle w:val="Underline"/>
          <w:u w:val="none"/>
        </w:rPr>
      </w:pPr>
      <w:proofErr w:type="spellStart"/>
      <w:r w:rsidRPr="00AE4A57">
        <w:rPr>
          <w:rStyle w:val="Underline"/>
          <w:b/>
          <w:u w:val="none"/>
        </w:rPr>
        <w:t>Vasspard</w:t>
      </w:r>
      <w:proofErr w:type="spellEnd"/>
      <w:r w:rsidRPr="00AE4A57">
        <w:rPr>
          <w:rStyle w:val="Underline"/>
          <w:b/>
          <w:u w:val="none"/>
        </w:rPr>
        <w:t xml:space="preserve"> 12 </w:t>
      </w:r>
      <w:r w:rsidRPr="00AE4A57">
        <w:rPr>
          <w:rStyle w:val="Underline"/>
          <w:u w:val="none"/>
        </w:rPr>
        <w:t xml:space="preserve">(Valentine </w:t>
      </w:r>
      <w:proofErr w:type="spellStart"/>
      <w:r w:rsidRPr="00AE4A57">
        <w:rPr>
          <w:rStyle w:val="Underline"/>
          <w:u w:val="none"/>
        </w:rPr>
        <w:t>Vasspard</w:t>
      </w:r>
      <w:proofErr w:type="spellEnd"/>
      <w:r w:rsidRPr="00AE4A57">
        <w:rPr>
          <w:rStyle w:val="Underline"/>
          <w:u w:val="none"/>
        </w:rPr>
        <w:t>, “US shale gas to strike devastating blow on Russia's Gazprom,” 10/12/12) http://english.pravda.ru/business/companies/12-10-2012/122439-gazprom_shale_gas-0/</w:t>
      </w:r>
    </w:p>
    <w:p w:rsidR="00B73B0B" w:rsidRPr="00AE4A57" w:rsidRDefault="00B73B0B" w:rsidP="00B73B0B">
      <w:pPr>
        <w:rPr>
          <w:rStyle w:val="Underline"/>
        </w:rPr>
      </w:pPr>
      <w:r w:rsidRPr="00AE4A57">
        <w:rPr>
          <w:rStyle w:val="Underline"/>
          <w:u w:val="none"/>
        </w:rPr>
        <w:t>Th</w:t>
      </w:r>
      <w:r w:rsidRPr="00AE4A57">
        <w:rPr>
          <w:rStyle w:val="Underline"/>
        </w:rPr>
        <w:t xml:space="preserve">e near-term prospects for Russia </w:t>
      </w:r>
      <w:r w:rsidR="00AC7A6C" w:rsidRPr="00AE4A57">
        <w:rPr>
          <w:rStyle w:val="Underline"/>
        </w:rPr>
        <w:t xml:space="preserve">… </w:t>
      </w:r>
      <w:r w:rsidRPr="00AE4A57">
        <w:rPr>
          <w:rStyle w:val="Underline"/>
        </w:rPr>
        <w:t xml:space="preserve">for the </w:t>
      </w:r>
      <w:proofErr w:type="spellStart"/>
      <w:r w:rsidRPr="00AE4A57">
        <w:rPr>
          <w:rStyle w:val="Underline"/>
        </w:rPr>
        <w:t>Shtockman</w:t>
      </w:r>
      <w:proofErr w:type="spellEnd"/>
      <w:r w:rsidRPr="00AE4A57">
        <w:rPr>
          <w:rStyle w:val="Underline"/>
        </w:rPr>
        <w:t xml:space="preserve"> field to rise again.</w:t>
      </w:r>
    </w:p>
    <w:p w:rsidR="00B73B0B" w:rsidRPr="00AE4A57" w:rsidRDefault="00B73B0B" w:rsidP="00B73B0B"/>
    <w:p w:rsidR="00B73B0B" w:rsidRPr="00AE4A57" w:rsidRDefault="00AC7A6C" w:rsidP="00B73B0B">
      <w:pPr>
        <w:rPr>
          <w:b/>
        </w:rPr>
      </w:pPr>
      <w:proofErr w:type="spellStart"/>
      <w:r w:rsidRPr="00AE4A57">
        <w:rPr>
          <w:b/>
        </w:rPr>
        <w:t>Smrs</w:t>
      </w:r>
      <w:proofErr w:type="spellEnd"/>
      <w:r w:rsidRPr="00AE4A57">
        <w:rPr>
          <w:b/>
        </w:rPr>
        <w:t xml:space="preserve"> in </w:t>
      </w:r>
      <w:r w:rsidR="00B73B0B" w:rsidRPr="00AE4A57">
        <w:rPr>
          <w:b/>
        </w:rPr>
        <w:t>particular trade off with ngas</w:t>
      </w:r>
    </w:p>
    <w:p w:rsidR="00B73B0B" w:rsidRPr="00AE4A57" w:rsidRDefault="00B73B0B" w:rsidP="00B73B0B">
      <w:proofErr w:type="gramStart"/>
      <w:r w:rsidRPr="00AE4A57">
        <w:rPr>
          <w:rStyle w:val="Cite"/>
        </w:rPr>
        <w:t>Marston 12</w:t>
      </w:r>
      <w:r w:rsidRPr="00AE4A57">
        <w:t xml:space="preserve"> (Theodore U. Marston PHD. – Principal @ Marston Consulting.</w:t>
      </w:r>
      <w:proofErr w:type="gramEnd"/>
      <w:r w:rsidRPr="00AE4A57">
        <w:t xml:space="preserve"> </w:t>
      </w:r>
      <w:proofErr w:type="gramStart"/>
      <w:r w:rsidRPr="00AE4A57">
        <w:t>Board of Managers, Idaho National Laboratory.</w:t>
      </w:r>
      <w:proofErr w:type="gramEnd"/>
      <w:r w:rsidRPr="00AE4A57">
        <w:t xml:space="preserve"> Formerly DOE NERAC Generation IV Oversight Committee 2001-2002)</w:t>
      </w:r>
    </w:p>
    <w:p w:rsidR="00B73B0B" w:rsidRPr="00AE4A57" w:rsidRDefault="00B73B0B" w:rsidP="00B73B0B">
      <w:pPr>
        <w:rPr>
          <w:sz w:val="12"/>
        </w:rPr>
      </w:pPr>
      <w:proofErr w:type="gramStart"/>
      <w:r w:rsidRPr="00AE4A57">
        <w:rPr>
          <w:u w:val="single"/>
        </w:rPr>
        <w:t xml:space="preserve">The primary economic challenge to </w:t>
      </w:r>
      <w:r w:rsidR="00AC7A6C" w:rsidRPr="00AE4A57">
        <w:rPr>
          <w:u w:val="single"/>
        </w:rPr>
        <w:t xml:space="preserve">… </w:t>
      </w:r>
      <w:r w:rsidRPr="00AE4A57">
        <w:t>operate and decommission nuclear power plants.</w:t>
      </w:r>
      <w:proofErr w:type="gramEnd"/>
    </w:p>
    <w:p w:rsidR="00B73B0B" w:rsidRPr="00AE4A57" w:rsidRDefault="00B73B0B" w:rsidP="00B73B0B">
      <w:pPr>
        <w:rPr>
          <w:b/>
        </w:rPr>
      </w:pPr>
    </w:p>
    <w:p w:rsidR="00B73B0B" w:rsidRPr="00AE4A57" w:rsidRDefault="00B73B0B" w:rsidP="00B73B0B">
      <w:pPr>
        <w:rPr>
          <w:b/>
        </w:rPr>
      </w:pPr>
      <w:r w:rsidRPr="00AE4A57">
        <w:rPr>
          <w:b/>
        </w:rPr>
        <w:t>Specifically, SMRs solve market risk and fit the need to replace natural gas</w:t>
      </w:r>
    </w:p>
    <w:p w:rsidR="00B73B0B" w:rsidRPr="00AE4A57" w:rsidRDefault="00B73B0B" w:rsidP="00B73B0B">
      <w:proofErr w:type="gramStart"/>
      <w:r w:rsidRPr="00AE4A57">
        <w:rPr>
          <w:rStyle w:val="Cite"/>
        </w:rPr>
        <w:t>Rosner and Goldberg 11</w:t>
      </w:r>
      <w:r w:rsidRPr="00AE4A57">
        <w:t xml:space="preserve"> (Robert Rosner, Professor, Departments of Astronomy and Astrophysics, and Physics, and the College; Senior Fellow @ UChicago.</w:t>
      </w:r>
      <w:proofErr w:type="gramEnd"/>
      <w:r w:rsidRPr="00AE4A57">
        <w:t xml:space="preserve"> Stephen M. Goldberg is Special Assistant to the Director at Argonne National Laboratory)</w:t>
      </w:r>
    </w:p>
    <w:p w:rsidR="00B73B0B" w:rsidRPr="00AE4A57" w:rsidRDefault="00B73B0B" w:rsidP="00B73B0B">
      <w:r w:rsidRPr="00AE4A57">
        <w:t>(November 2011. Energy Policy Institute at Chicago The Harris School of Public Policy Studies “Small Modular Reactors – Key to Future Nuclear Power Generation in the U.S.” https://epic.sites.uchicago.edu/sites/epic.uchicago.edu/files/uploads/EPICSMRWhitePaperFinalcopy.pdf)</w:t>
      </w:r>
    </w:p>
    <w:p w:rsidR="00B73B0B" w:rsidRPr="00AE4A57" w:rsidRDefault="00B73B0B" w:rsidP="00B73B0B"/>
    <w:p w:rsidR="00B73B0B" w:rsidRPr="00AE4A57" w:rsidRDefault="00B73B0B" w:rsidP="00B73B0B">
      <w:pPr>
        <w:rPr>
          <w:u w:val="single"/>
        </w:rPr>
      </w:pPr>
      <w:r w:rsidRPr="00AE4A57">
        <w:rPr>
          <w:u w:val="single"/>
        </w:rPr>
        <w:t xml:space="preserve">SMRs could potentially mitigate such a risk in several ways. </w:t>
      </w:r>
      <w:proofErr w:type="gramStart"/>
      <w:r w:rsidRPr="00AE4A57">
        <w:rPr>
          <w:u w:val="single"/>
        </w:rPr>
        <w:t>First,</w:t>
      </w:r>
      <w:r w:rsidRPr="00AE4A57">
        <w:rPr>
          <w:sz w:val="12"/>
        </w:rPr>
        <w:t xml:space="preserve"> </w:t>
      </w:r>
      <w:r w:rsidR="00AC7A6C" w:rsidRPr="00AE4A57">
        <w:rPr>
          <w:u w:val="single"/>
        </w:rPr>
        <w:t>…</w:t>
      </w:r>
      <w:proofErr w:type="gramEnd"/>
      <w:r w:rsidR="00AC7A6C" w:rsidRPr="00AE4A57">
        <w:rPr>
          <w:u w:val="single"/>
        </w:rPr>
        <w:t xml:space="preserve"> </w:t>
      </w:r>
      <w:r w:rsidRPr="00AE4A57">
        <w:rPr>
          <w:u w:val="single"/>
        </w:rPr>
        <w:t>SMRs could potentially “fit the bill.”</w:t>
      </w:r>
    </w:p>
    <w:p w:rsidR="007944C9" w:rsidRPr="00AE4A57" w:rsidRDefault="007944C9" w:rsidP="00B73B0B">
      <w:pPr>
        <w:rPr>
          <w:rStyle w:val="Underline"/>
          <w:b/>
          <w:u w:val="none"/>
        </w:rPr>
      </w:pPr>
    </w:p>
    <w:p w:rsidR="00B73B0B" w:rsidRPr="00AE4A57" w:rsidRDefault="00B73B0B" w:rsidP="00B73B0B">
      <w:pPr>
        <w:rPr>
          <w:rStyle w:val="Underline"/>
          <w:b/>
          <w:u w:val="none"/>
        </w:rPr>
      </w:pPr>
      <w:r w:rsidRPr="00AE4A57">
        <w:rPr>
          <w:rStyle w:val="Underline"/>
          <w:b/>
          <w:u w:val="none"/>
        </w:rPr>
        <w:t>China isn’t an alternative – negotiations fail</w:t>
      </w:r>
    </w:p>
    <w:p w:rsidR="00B73B0B" w:rsidRPr="00AE4A57" w:rsidRDefault="00B73B0B" w:rsidP="00B73B0B">
      <w:pPr>
        <w:rPr>
          <w:rStyle w:val="Underline"/>
          <w:u w:val="none"/>
        </w:rPr>
      </w:pPr>
      <w:proofErr w:type="spellStart"/>
      <w:r w:rsidRPr="00AE4A57">
        <w:rPr>
          <w:rStyle w:val="Underline"/>
          <w:b/>
          <w:u w:val="none"/>
        </w:rPr>
        <w:t>Kuzmin</w:t>
      </w:r>
      <w:proofErr w:type="spellEnd"/>
      <w:r w:rsidRPr="00AE4A57">
        <w:rPr>
          <w:rStyle w:val="Underline"/>
          <w:b/>
          <w:u w:val="none"/>
        </w:rPr>
        <w:t xml:space="preserve"> 12 (</w:t>
      </w:r>
      <w:r w:rsidRPr="00AE4A57">
        <w:rPr>
          <w:rStyle w:val="Underline"/>
          <w:u w:val="none"/>
        </w:rPr>
        <w:t xml:space="preserve">Viktor </w:t>
      </w:r>
      <w:proofErr w:type="spellStart"/>
      <w:r w:rsidRPr="00AE4A57">
        <w:rPr>
          <w:rStyle w:val="Underline"/>
          <w:u w:val="none"/>
        </w:rPr>
        <w:t>Kuzmin</w:t>
      </w:r>
      <w:proofErr w:type="spellEnd"/>
      <w:r w:rsidRPr="00AE4A57">
        <w:rPr>
          <w:rStyle w:val="Underline"/>
          <w:u w:val="none"/>
        </w:rPr>
        <w:t>, “Russian natural gas to flow to India,” 10/19/12) http://indrus.in/articles/2012/10/19/russian_natural_gas_to_flow_to_india_18487.html</w:t>
      </w:r>
    </w:p>
    <w:p w:rsidR="00B73B0B" w:rsidRPr="00AE4A57" w:rsidRDefault="00B73B0B" w:rsidP="00B73B0B">
      <w:pPr>
        <w:rPr>
          <w:rStyle w:val="Underline"/>
          <w:u w:val="none"/>
        </w:rPr>
      </w:pPr>
      <w:r w:rsidRPr="00AE4A57">
        <w:rPr>
          <w:rStyle w:val="Underline"/>
        </w:rPr>
        <w:t xml:space="preserve">Europe is currently the key market </w:t>
      </w:r>
      <w:r w:rsidR="007944C9" w:rsidRPr="00AE4A57">
        <w:rPr>
          <w:rStyle w:val="Underline"/>
        </w:rPr>
        <w:t xml:space="preserve">… </w:t>
      </w:r>
      <w:r w:rsidRPr="00AE4A57">
        <w:rPr>
          <w:rStyle w:val="Underline"/>
        </w:rPr>
        <w:t>China</w:t>
      </w:r>
      <w:r w:rsidRPr="00AE4A57">
        <w:rPr>
          <w:rStyle w:val="Underline"/>
          <w:u w:val="none"/>
        </w:rPr>
        <w:t xml:space="preserve"> via a pipeline instead,” Simonov said.</w:t>
      </w:r>
    </w:p>
    <w:p w:rsidR="00B73B0B" w:rsidRPr="00AE4A57" w:rsidRDefault="00B73B0B" w:rsidP="00B73B0B"/>
    <w:p w:rsidR="00B73B0B" w:rsidRPr="00AE4A57" w:rsidRDefault="00B73B0B" w:rsidP="00B73B0B">
      <w:pPr>
        <w:rPr>
          <w:rStyle w:val="Underline"/>
        </w:rPr>
      </w:pPr>
      <w:r w:rsidRPr="00AE4A57">
        <w:rPr>
          <w:rStyle w:val="Underline"/>
        </w:rPr>
        <w:t>Diminishing export prices crush Putin’s ability to buy off the opposition sparking violent uprising</w:t>
      </w:r>
    </w:p>
    <w:p w:rsidR="00B73B0B" w:rsidRPr="00AE4A57" w:rsidRDefault="00B73B0B" w:rsidP="00B73B0B">
      <w:r w:rsidRPr="00AE4A57">
        <w:rPr>
          <w:rStyle w:val="Underline"/>
        </w:rPr>
        <w:t>Forbes</w:t>
      </w:r>
      <w:r w:rsidRPr="00AE4A57">
        <w:t xml:space="preserve"> 5/24 </w:t>
      </w:r>
      <w:r w:rsidRPr="00AE4A57">
        <w:rPr>
          <w:rStyle w:val="Underline"/>
        </w:rPr>
        <w:t>2012</w:t>
      </w:r>
      <w:r w:rsidRPr="00AE4A57">
        <w:t xml:space="preserve"> (Russia's Economy is Still Growing, and Why This Matters; http://www.forbes.com/sites/markadomanis/2012/05/24/russias-economy-is-still-growing-and-why-this-matters/) </w:t>
      </w:r>
    </w:p>
    <w:p w:rsidR="00B73B0B" w:rsidRPr="00AE4A57" w:rsidRDefault="00B73B0B" w:rsidP="00B73B0B">
      <w:r w:rsidRPr="00AE4A57">
        <w:t xml:space="preserve">I’ve long been of the opinion that </w:t>
      </w:r>
      <w:r w:rsidRPr="00AE4A57">
        <w:rPr>
          <w:u w:val="single"/>
        </w:rPr>
        <w:t xml:space="preserve">a regime </w:t>
      </w:r>
      <w:r w:rsidR="00030BFF" w:rsidRPr="00AE4A57">
        <w:rPr>
          <w:u w:val="single"/>
        </w:rPr>
        <w:t xml:space="preserve">… </w:t>
      </w:r>
      <w:r w:rsidRPr="00AE4A57">
        <w:t>will muddle through for at least another few years.</w:t>
      </w:r>
    </w:p>
    <w:p w:rsidR="00B73B0B" w:rsidRPr="00AE4A57" w:rsidRDefault="00B73B0B" w:rsidP="00B73B0B">
      <w:pPr>
        <w:rPr>
          <w:rStyle w:val="Underline"/>
        </w:rPr>
      </w:pPr>
    </w:p>
    <w:p w:rsidR="00B73B0B" w:rsidRPr="00AE4A57" w:rsidRDefault="00B73B0B" w:rsidP="00B73B0B">
      <w:pPr>
        <w:rPr>
          <w:rStyle w:val="Underline"/>
        </w:rPr>
      </w:pPr>
      <w:r w:rsidRPr="00AE4A57">
        <w:rPr>
          <w:rStyle w:val="Underline"/>
        </w:rPr>
        <w:t>Nuke war</w:t>
      </w:r>
    </w:p>
    <w:p w:rsidR="00B73B0B" w:rsidRPr="00AE4A57" w:rsidRDefault="00B73B0B" w:rsidP="00B73B0B">
      <w:pPr>
        <w:rPr>
          <w:sz w:val="14"/>
        </w:rPr>
      </w:pPr>
      <w:r w:rsidRPr="00AE4A57">
        <w:rPr>
          <w:rStyle w:val="Underline"/>
        </w:rPr>
        <w:t>PRY 1999</w:t>
      </w:r>
      <w:r w:rsidRPr="00AE4A57">
        <w:rPr>
          <w:bCs/>
        </w:rPr>
        <w:t xml:space="preserve"> </w:t>
      </w:r>
      <w:r w:rsidRPr="00AE4A57">
        <w:rPr>
          <w:sz w:val="14"/>
        </w:rPr>
        <w:t xml:space="preserve">(Peter Vincent, Former US Intelligence Operative, </w:t>
      </w:r>
      <w:proofErr w:type="gramStart"/>
      <w:r w:rsidRPr="00AE4A57">
        <w:rPr>
          <w:sz w:val="14"/>
        </w:rPr>
        <w:t>War</w:t>
      </w:r>
      <w:proofErr w:type="gramEnd"/>
      <w:r w:rsidRPr="00AE4A57">
        <w:rPr>
          <w:sz w:val="14"/>
        </w:rPr>
        <w:t xml:space="preserve"> Scare:  U.S.-Russia on the Nuclear Brink, netlibrary)</w:t>
      </w:r>
    </w:p>
    <w:p w:rsidR="00B73B0B" w:rsidRPr="00AE4A57" w:rsidRDefault="00B73B0B" w:rsidP="00B73B0B">
      <w:proofErr w:type="gramStart"/>
      <w:r w:rsidRPr="00AE4A57">
        <w:rPr>
          <w:u w:val="single"/>
        </w:rPr>
        <w:t xml:space="preserve">Russian internal troubles—such as </w:t>
      </w:r>
      <w:r w:rsidR="000860CE" w:rsidRPr="00AE4A57">
        <w:rPr>
          <w:u w:val="single"/>
        </w:rPr>
        <w:t xml:space="preserve">… </w:t>
      </w:r>
      <w:r w:rsidRPr="00AE4A57">
        <w:rPr>
          <w:sz w:val="14"/>
        </w:rPr>
        <w:t>with the West ignorant that it was in grave peril.</w:t>
      </w:r>
      <w:proofErr w:type="gramEnd"/>
    </w:p>
    <w:p w:rsidR="00B73B0B" w:rsidRPr="00AE4A57" w:rsidRDefault="00B73B0B" w:rsidP="00B73B0B"/>
    <w:p w:rsidR="00B73B0B" w:rsidRPr="00AE4A57" w:rsidRDefault="00B73B0B" w:rsidP="00B73B0B">
      <w:pPr>
        <w:rPr>
          <w:b/>
        </w:rPr>
      </w:pPr>
      <w:r w:rsidRPr="00AE4A57">
        <w:rPr>
          <w:b/>
        </w:rPr>
        <w:t xml:space="preserve">High prices are </w:t>
      </w:r>
      <w:proofErr w:type="gramStart"/>
      <w:r w:rsidRPr="00AE4A57">
        <w:rPr>
          <w:b/>
        </w:rPr>
        <w:t>key</w:t>
      </w:r>
      <w:proofErr w:type="gramEnd"/>
      <w:r w:rsidRPr="00AE4A57">
        <w:rPr>
          <w:b/>
        </w:rPr>
        <w:t xml:space="preserve"> to Russian stability</w:t>
      </w:r>
    </w:p>
    <w:p w:rsidR="00B73B0B" w:rsidRPr="00AE4A57" w:rsidRDefault="00B73B0B" w:rsidP="00B73B0B">
      <w:proofErr w:type="spellStart"/>
      <w:r w:rsidRPr="00AE4A57">
        <w:rPr>
          <w:rStyle w:val="Cite"/>
        </w:rPr>
        <w:t>Reguly</w:t>
      </w:r>
      <w:proofErr w:type="spellEnd"/>
      <w:r w:rsidRPr="00AE4A57">
        <w:rPr>
          <w:rStyle w:val="Cite"/>
        </w:rPr>
        <w:t xml:space="preserve"> 12</w:t>
      </w:r>
      <w:r w:rsidRPr="00AE4A57">
        <w:t xml:space="preserve"> (Eric, The Globe and Mail, “For Russia, high energy prices a necessity, not a luxury,” http://m.theglobeandmail.com/report-on-business/for-russia-high-energy-prices-a-necessity-not-a-luxury/article4546314/?service=mobile)</w:t>
      </w:r>
    </w:p>
    <w:p w:rsidR="00B73B0B" w:rsidRPr="00AE4A57" w:rsidRDefault="00B73B0B" w:rsidP="00B73B0B">
      <w:pPr>
        <w:rPr>
          <w:rStyle w:val="Emphasis"/>
        </w:rPr>
      </w:pPr>
      <w:r w:rsidRPr="00AE4A57">
        <w:rPr>
          <w:rStyle w:val="TitleChar"/>
        </w:rPr>
        <w:t xml:space="preserve">No wonder the Kremlin is ramping up public </w:t>
      </w:r>
      <w:r w:rsidR="00AC7A6C" w:rsidRPr="00AE4A57">
        <w:rPr>
          <w:rStyle w:val="TitleChar"/>
          <w:lang w:val="en-US"/>
        </w:rPr>
        <w:t xml:space="preserve">… </w:t>
      </w:r>
      <w:r w:rsidRPr="00AE4A57">
        <w:t xml:space="preserve">“primitive.” Today, he could add that </w:t>
      </w:r>
      <w:r w:rsidRPr="00AE4A57">
        <w:rPr>
          <w:rStyle w:val="Emphasis"/>
        </w:rPr>
        <w:t>it’s socially dangerous.</w:t>
      </w:r>
    </w:p>
    <w:p w:rsidR="002E7D8A" w:rsidRPr="00AE4A57" w:rsidRDefault="002E7D8A" w:rsidP="00B73B0B">
      <w:pPr>
        <w:rPr>
          <w:rStyle w:val="Emphasis"/>
          <w:rFonts w:cs="Times New Roman"/>
          <w:b w:val="0"/>
          <w:iCs w:val="0"/>
          <w:u w:val="none"/>
          <w:bdr w:val="none" w:sz="0" w:space="0" w:color="auto"/>
        </w:rPr>
      </w:pPr>
    </w:p>
    <w:p w:rsidR="00B73B0B" w:rsidRPr="00AE4A57" w:rsidRDefault="00B73B0B" w:rsidP="00B73B0B"/>
    <w:p w:rsidR="00B73B0B" w:rsidRPr="00AE4A57" w:rsidRDefault="00B73B0B" w:rsidP="00B73B0B"/>
    <w:sectPr w:rsidR="00B73B0B" w:rsidRPr="00AE4A57" w:rsidSect="008C5F9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17BB" w:rsidRDefault="003B17BB" w:rsidP="00261634">
      <w:r>
        <w:separator/>
      </w:r>
    </w:p>
  </w:endnote>
  <w:endnote w:type="continuationSeparator" w:id="0">
    <w:p w:rsidR="003B17BB" w:rsidRDefault="003B17BB" w:rsidP="00261634">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17BB" w:rsidRDefault="003B17BB" w:rsidP="00261634">
      <w:r>
        <w:separator/>
      </w:r>
    </w:p>
  </w:footnote>
  <w:footnote w:type="continuationSeparator" w:id="0">
    <w:p w:rsidR="003B17BB" w:rsidRDefault="003B17BB" w:rsidP="002616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E4E8B"/>
    <w:multiLevelType w:val="hybridMultilevel"/>
    <w:tmpl w:val="A1FA9F64"/>
    <w:lvl w:ilvl="0" w:tplc="CDBA11B4">
      <w:start w:val="2"/>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BF7168"/>
    <w:rsid w:val="00000B0C"/>
    <w:rsid w:val="00002D07"/>
    <w:rsid w:val="00006718"/>
    <w:rsid w:val="00007560"/>
    <w:rsid w:val="0001173E"/>
    <w:rsid w:val="0001477F"/>
    <w:rsid w:val="00021DC8"/>
    <w:rsid w:val="00030B04"/>
    <w:rsid w:val="00030BFF"/>
    <w:rsid w:val="0003124A"/>
    <w:rsid w:val="00034AAD"/>
    <w:rsid w:val="0003526A"/>
    <w:rsid w:val="0003551D"/>
    <w:rsid w:val="00041A45"/>
    <w:rsid w:val="00042A8F"/>
    <w:rsid w:val="00043AD7"/>
    <w:rsid w:val="00045D43"/>
    <w:rsid w:val="000477B6"/>
    <w:rsid w:val="000519DD"/>
    <w:rsid w:val="0005405A"/>
    <w:rsid w:val="0005542A"/>
    <w:rsid w:val="00056CB8"/>
    <w:rsid w:val="00057E14"/>
    <w:rsid w:val="00060CCB"/>
    <w:rsid w:val="0006175E"/>
    <w:rsid w:val="00061B36"/>
    <w:rsid w:val="00064013"/>
    <w:rsid w:val="000665A1"/>
    <w:rsid w:val="00066FAF"/>
    <w:rsid w:val="000675C5"/>
    <w:rsid w:val="00071344"/>
    <w:rsid w:val="000763CB"/>
    <w:rsid w:val="000764A7"/>
    <w:rsid w:val="000779C2"/>
    <w:rsid w:val="00081701"/>
    <w:rsid w:val="00081C37"/>
    <w:rsid w:val="00082BD0"/>
    <w:rsid w:val="00084727"/>
    <w:rsid w:val="0008565B"/>
    <w:rsid w:val="000860CE"/>
    <w:rsid w:val="00086806"/>
    <w:rsid w:val="0008758C"/>
    <w:rsid w:val="00087613"/>
    <w:rsid w:val="00087DA3"/>
    <w:rsid w:val="000909DA"/>
    <w:rsid w:val="000915D9"/>
    <w:rsid w:val="00092F99"/>
    <w:rsid w:val="0009438B"/>
    <w:rsid w:val="00095F7B"/>
    <w:rsid w:val="000A0CE8"/>
    <w:rsid w:val="000A28C7"/>
    <w:rsid w:val="000A2BA6"/>
    <w:rsid w:val="000A42FC"/>
    <w:rsid w:val="000A4EE8"/>
    <w:rsid w:val="000A61BC"/>
    <w:rsid w:val="000A6DF7"/>
    <w:rsid w:val="000A71B0"/>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F147A"/>
    <w:rsid w:val="000F17C3"/>
    <w:rsid w:val="000F35ED"/>
    <w:rsid w:val="000F5051"/>
    <w:rsid w:val="000F6E34"/>
    <w:rsid w:val="000F6FCC"/>
    <w:rsid w:val="000F7681"/>
    <w:rsid w:val="0010165B"/>
    <w:rsid w:val="00101A45"/>
    <w:rsid w:val="00104173"/>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4777B"/>
    <w:rsid w:val="00150AC8"/>
    <w:rsid w:val="00153E90"/>
    <w:rsid w:val="00155871"/>
    <w:rsid w:val="00155D01"/>
    <w:rsid w:val="0015771D"/>
    <w:rsid w:val="001602AE"/>
    <w:rsid w:val="00160CBC"/>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124"/>
    <w:rsid w:val="001A06FB"/>
    <w:rsid w:val="001B1370"/>
    <w:rsid w:val="001B1F5F"/>
    <w:rsid w:val="001B3BB2"/>
    <w:rsid w:val="001B427B"/>
    <w:rsid w:val="001B4A29"/>
    <w:rsid w:val="001B506A"/>
    <w:rsid w:val="001B5AB9"/>
    <w:rsid w:val="001B7974"/>
    <w:rsid w:val="001C07D7"/>
    <w:rsid w:val="001C0F88"/>
    <w:rsid w:val="001C3F29"/>
    <w:rsid w:val="001C4DFD"/>
    <w:rsid w:val="001C5514"/>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51EE"/>
    <w:rsid w:val="002458F0"/>
    <w:rsid w:val="0024595C"/>
    <w:rsid w:val="00247037"/>
    <w:rsid w:val="00252AAC"/>
    <w:rsid w:val="00254F8D"/>
    <w:rsid w:val="002553AA"/>
    <w:rsid w:val="002555DC"/>
    <w:rsid w:val="00256933"/>
    <w:rsid w:val="00257005"/>
    <w:rsid w:val="002609F9"/>
    <w:rsid w:val="00261634"/>
    <w:rsid w:val="002631B8"/>
    <w:rsid w:val="002631E7"/>
    <w:rsid w:val="00270E30"/>
    <w:rsid w:val="002719BA"/>
    <w:rsid w:val="00272924"/>
    <w:rsid w:val="00272A7F"/>
    <w:rsid w:val="00275934"/>
    <w:rsid w:val="002762A7"/>
    <w:rsid w:val="00281360"/>
    <w:rsid w:val="0028252F"/>
    <w:rsid w:val="00283325"/>
    <w:rsid w:val="00284073"/>
    <w:rsid w:val="00286312"/>
    <w:rsid w:val="00286E56"/>
    <w:rsid w:val="00287666"/>
    <w:rsid w:val="00287947"/>
    <w:rsid w:val="00290959"/>
    <w:rsid w:val="0029106B"/>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0717"/>
    <w:rsid w:val="002D221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E7D8A"/>
    <w:rsid w:val="002F03FF"/>
    <w:rsid w:val="002F276F"/>
    <w:rsid w:val="002F330E"/>
    <w:rsid w:val="002F33AF"/>
    <w:rsid w:val="002F3420"/>
    <w:rsid w:val="002F3909"/>
    <w:rsid w:val="002F65DC"/>
    <w:rsid w:val="00302E16"/>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4BF"/>
    <w:rsid w:val="003218F6"/>
    <w:rsid w:val="00323107"/>
    <w:rsid w:val="00323405"/>
    <w:rsid w:val="003237BB"/>
    <w:rsid w:val="003240B7"/>
    <w:rsid w:val="00324486"/>
    <w:rsid w:val="00324F8A"/>
    <w:rsid w:val="00332096"/>
    <w:rsid w:val="003341D4"/>
    <w:rsid w:val="003352FF"/>
    <w:rsid w:val="00336357"/>
    <w:rsid w:val="00346000"/>
    <w:rsid w:val="00351C78"/>
    <w:rsid w:val="0035569D"/>
    <w:rsid w:val="00357CF5"/>
    <w:rsid w:val="00362FD1"/>
    <w:rsid w:val="0036326B"/>
    <w:rsid w:val="0036376C"/>
    <w:rsid w:val="00363E95"/>
    <w:rsid w:val="00364881"/>
    <w:rsid w:val="003702AB"/>
    <w:rsid w:val="00371595"/>
    <w:rsid w:val="00371926"/>
    <w:rsid w:val="003726C2"/>
    <w:rsid w:val="00373BF9"/>
    <w:rsid w:val="00381A03"/>
    <w:rsid w:val="00381F8A"/>
    <w:rsid w:val="00384D66"/>
    <w:rsid w:val="00386C01"/>
    <w:rsid w:val="00387C5C"/>
    <w:rsid w:val="00387FBB"/>
    <w:rsid w:val="00390848"/>
    <w:rsid w:val="00391D7D"/>
    <w:rsid w:val="00392572"/>
    <w:rsid w:val="00394FA2"/>
    <w:rsid w:val="00395AF8"/>
    <w:rsid w:val="003A0DEC"/>
    <w:rsid w:val="003A17AC"/>
    <w:rsid w:val="003A1C61"/>
    <w:rsid w:val="003A37D6"/>
    <w:rsid w:val="003A3B06"/>
    <w:rsid w:val="003A3F64"/>
    <w:rsid w:val="003A42C3"/>
    <w:rsid w:val="003A4B88"/>
    <w:rsid w:val="003A52E9"/>
    <w:rsid w:val="003A72B5"/>
    <w:rsid w:val="003A7AC1"/>
    <w:rsid w:val="003B1719"/>
    <w:rsid w:val="003B17BB"/>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68DA"/>
    <w:rsid w:val="003F7C76"/>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02D"/>
    <w:rsid w:val="00443408"/>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055"/>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635A"/>
    <w:rsid w:val="005026B2"/>
    <w:rsid w:val="005063CB"/>
    <w:rsid w:val="005107FC"/>
    <w:rsid w:val="00510CEF"/>
    <w:rsid w:val="00512B1E"/>
    <w:rsid w:val="00512C30"/>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17D9"/>
    <w:rsid w:val="00553A87"/>
    <w:rsid w:val="005548C6"/>
    <w:rsid w:val="00555641"/>
    <w:rsid w:val="00555E3C"/>
    <w:rsid w:val="0055623F"/>
    <w:rsid w:val="0055717F"/>
    <w:rsid w:val="00557A91"/>
    <w:rsid w:val="00557CD2"/>
    <w:rsid w:val="00561888"/>
    <w:rsid w:val="0056363D"/>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78"/>
    <w:rsid w:val="005B038C"/>
    <w:rsid w:val="005B0F65"/>
    <w:rsid w:val="005B13ED"/>
    <w:rsid w:val="005B3619"/>
    <w:rsid w:val="005B516B"/>
    <w:rsid w:val="005C0E7F"/>
    <w:rsid w:val="005C36D1"/>
    <w:rsid w:val="005C395E"/>
    <w:rsid w:val="005C4310"/>
    <w:rsid w:val="005C4A0D"/>
    <w:rsid w:val="005C4DBE"/>
    <w:rsid w:val="005C5A25"/>
    <w:rsid w:val="005C6852"/>
    <w:rsid w:val="005D0603"/>
    <w:rsid w:val="005D1672"/>
    <w:rsid w:val="005D20E2"/>
    <w:rsid w:val="005D3506"/>
    <w:rsid w:val="005D683E"/>
    <w:rsid w:val="005D77FD"/>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5D2E"/>
    <w:rsid w:val="006373B0"/>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9097B"/>
    <w:rsid w:val="00694395"/>
    <w:rsid w:val="006A07E8"/>
    <w:rsid w:val="006A14BC"/>
    <w:rsid w:val="006A182B"/>
    <w:rsid w:val="006A3C59"/>
    <w:rsid w:val="006A4800"/>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D7C60"/>
    <w:rsid w:val="006E1F8E"/>
    <w:rsid w:val="006E3325"/>
    <w:rsid w:val="006E47E1"/>
    <w:rsid w:val="006E77F8"/>
    <w:rsid w:val="006E7CE1"/>
    <w:rsid w:val="006F20B0"/>
    <w:rsid w:val="006F35BD"/>
    <w:rsid w:val="006F3C3C"/>
    <w:rsid w:val="006F5A72"/>
    <w:rsid w:val="0070435B"/>
    <w:rsid w:val="00705015"/>
    <w:rsid w:val="00707DAE"/>
    <w:rsid w:val="007107F3"/>
    <w:rsid w:val="00711FE4"/>
    <w:rsid w:val="00714C2E"/>
    <w:rsid w:val="00714F9D"/>
    <w:rsid w:val="007207C2"/>
    <w:rsid w:val="00720CB6"/>
    <w:rsid w:val="00723DE6"/>
    <w:rsid w:val="007246A5"/>
    <w:rsid w:val="00725279"/>
    <w:rsid w:val="00726D84"/>
    <w:rsid w:val="007277F4"/>
    <w:rsid w:val="0073096E"/>
    <w:rsid w:val="00731712"/>
    <w:rsid w:val="00732037"/>
    <w:rsid w:val="007339F8"/>
    <w:rsid w:val="00734703"/>
    <w:rsid w:val="00734FD8"/>
    <w:rsid w:val="00735B69"/>
    <w:rsid w:val="00743830"/>
    <w:rsid w:val="00743AD1"/>
    <w:rsid w:val="00744A34"/>
    <w:rsid w:val="00744E6D"/>
    <w:rsid w:val="007453D4"/>
    <w:rsid w:val="00745A63"/>
    <w:rsid w:val="0075028F"/>
    <w:rsid w:val="00750804"/>
    <w:rsid w:val="00750DDC"/>
    <w:rsid w:val="007513AF"/>
    <w:rsid w:val="00751C53"/>
    <w:rsid w:val="007535E7"/>
    <w:rsid w:val="00753FC7"/>
    <w:rsid w:val="00755E27"/>
    <w:rsid w:val="0075647C"/>
    <w:rsid w:val="0075666F"/>
    <w:rsid w:val="00757789"/>
    <w:rsid w:val="00763B7B"/>
    <w:rsid w:val="00763E79"/>
    <w:rsid w:val="00765418"/>
    <w:rsid w:val="00765A67"/>
    <w:rsid w:val="007663C5"/>
    <w:rsid w:val="00767F03"/>
    <w:rsid w:val="00771526"/>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4C9"/>
    <w:rsid w:val="00794655"/>
    <w:rsid w:val="0079481F"/>
    <w:rsid w:val="007A4BEA"/>
    <w:rsid w:val="007A572A"/>
    <w:rsid w:val="007A7815"/>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55AD5"/>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343"/>
    <w:rsid w:val="008C2721"/>
    <w:rsid w:val="008C5F95"/>
    <w:rsid w:val="008C605E"/>
    <w:rsid w:val="008D0E95"/>
    <w:rsid w:val="008D4FAC"/>
    <w:rsid w:val="008D509F"/>
    <w:rsid w:val="008E1C41"/>
    <w:rsid w:val="008E3464"/>
    <w:rsid w:val="008E5F01"/>
    <w:rsid w:val="008F2431"/>
    <w:rsid w:val="008F25E1"/>
    <w:rsid w:val="008F4CB4"/>
    <w:rsid w:val="008F765F"/>
    <w:rsid w:val="0090020C"/>
    <w:rsid w:val="009014F3"/>
    <w:rsid w:val="00907391"/>
    <w:rsid w:val="00907BD6"/>
    <w:rsid w:val="009104E1"/>
    <w:rsid w:val="009155B0"/>
    <w:rsid w:val="00915ED9"/>
    <w:rsid w:val="00920A5C"/>
    <w:rsid w:val="00920B28"/>
    <w:rsid w:val="00921663"/>
    <w:rsid w:val="009223A7"/>
    <w:rsid w:val="0092264D"/>
    <w:rsid w:val="009231E6"/>
    <w:rsid w:val="00923E52"/>
    <w:rsid w:val="00924D6E"/>
    <w:rsid w:val="00925EAC"/>
    <w:rsid w:val="00930D0C"/>
    <w:rsid w:val="00931D5D"/>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76FC7"/>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080"/>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3DCC"/>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30E6"/>
    <w:rsid w:val="00A23570"/>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4EE"/>
    <w:rsid w:val="00A96B34"/>
    <w:rsid w:val="00A96D8F"/>
    <w:rsid w:val="00AA0391"/>
    <w:rsid w:val="00AA0983"/>
    <w:rsid w:val="00AA32C4"/>
    <w:rsid w:val="00AA3A94"/>
    <w:rsid w:val="00AB0568"/>
    <w:rsid w:val="00AB125E"/>
    <w:rsid w:val="00AB3C1E"/>
    <w:rsid w:val="00AB4F48"/>
    <w:rsid w:val="00AB7430"/>
    <w:rsid w:val="00AC047E"/>
    <w:rsid w:val="00AC54A7"/>
    <w:rsid w:val="00AC5AE7"/>
    <w:rsid w:val="00AC7A6C"/>
    <w:rsid w:val="00AD3428"/>
    <w:rsid w:val="00AD5032"/>
    <w:rsid w:val="00AD5579"/>
    <w:rsid w:val="00AE0FA9"/>
    <w:rsid w:val="00AE4A57"/>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249C"/>
    <w:rsid w:val="00B55482"/>
    <w:rsid w:val="00B556B7"/>
    <w:rsid w:val="00B560FE"/>
    <w:rsid w:val="00B5756D"/>
    <w:rsid w:val="00B607DA"/>
    <w:rsid w:val="00B614E1"/>
    <w:rsid w:val="00B61B2D"/>
    <w:rsid w:val="00B6251A"/>
    <w:rsid w:val="00B64933"/>
    <w:rsid w:val="00B70464"/>
    <w:rsid w:val="00B7113E"/>
    <w:rsid w:val="00B72529"/>
    <w:rsid w:val="00B73058"/>
    <w:rsid w:val="00B73B0B"/>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1403"/>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59"/>
    <w:rsid w:val="00BE67A5"/>
    <w:rsid w:val="00BE6C87"/>
    <w:rsid w:val="00BF1290"/>
    <w:rsid w:val="00BF32EE"/>
    <w:rsid w:val="00BF3DA4"/>
    <w:rsid w:val="00BF4662"/>
    <w:rsid w:val="00BF4F6D"/>
    <w:rsid w:val="00BF5191"/>
    <w:rsid w:val="00BF5C11"/>
    <w:rsid w:val="00BF7168"/>
    <w:rsid w:val="00BF7E2F"/>
    <w:rsid w:val="00C01BD0"/>
    <w:rsid w:val="00C03AFF"/>
    <w:rsid w:val="00C05280"/>
    <w:rsid w:val="00C0545D"/>
    <w:rsid w:val="00C061A7"/>
    <w:rsid w:val="00C1214D"/>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3956"/>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7565"/>
    <w:rsid w:val="00DA1782"/>
    <w:rsid w:val="00DA192B"/>
    <w:rsid w:val="00DA1BFB"/>
    <w:rsid w:val="00DA2A91"/>
    <w:rsid w:val="00DA351B"/>
    <w:rsid w:val="00DA387C"/>
    <w:rsid w:val="00DA4551"/>
    <w:rsid w:val="00DA6CE9"/>
    <w:rsid w:val="00DA74A2"/>
    <w:rsid w:val="00DA76B9"/>
    <w:rsid w:val="00DA7FBC"/>
    <w:rsid w:val="00DB0A62"/>
    <w:rsid w:val="00DB3DC9"/>
    <w:rsid w:val="00DB44DB"/>
    <w:rsid w:val="00DB47FA"/>
    <w:rsid w:val="00DB7955"/>
    <w:rsid w:val="00DC01FD"/>
    <w:rsid w:val="00DC0D54"/>
    <w:rsid w:val="00DC0DAE"/>
    <w:rsid w:val="00DC3855"/>
    <w:rsid w:val="00DC6882"/>
    <w:rsid w:val="00DC7A9F"/>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394C"/>
    <w:rsid w:val="00DF5547"/>
    <w:rsid w:val="00DF6BFC"/>
    <w:rsid w:val="00DF7D5F"/>
    <w:rsid w:val="00E00A24"/>
    <w:rsid w:val="00E02567"/>
    <w:rsid w:val="00E027AB"/>
    <w:rsid w:val="00E03DB0"/>
    <w:rsid w:val="00E10DFC"/>
    <w:rsid w:val="00E120FF"/>
    <w:rsid w:val="00E123CD"/>
    <w:rsid w:val="00E13C3F"/>
    <w:rsid w:val="00E173FB"/>
    <w:rsid w:val="00E208BB"/>
    <w:rsid w:val="00E2196C"/>
    <w:rsid w:val="00E22A75"/>
    <w:rsid w:val="00E233D2"/>
    <w:rsid w:val="00E25020"/>
    <w:rsid w:val="00E25672"/>
    <w:rsid w:val="00E2651D"/>
    <w:rsid w:val="00E27E21"/>
    <w:rsid w:val="00E3042A"/>
    <w:rsid w:val="00E31CEF"/>
    <w:rsid w:val="00E3216F"/>
    <w:rsid w:val="00E33B20"/>
    <w:rsid w:val="00E345F1"/>
    <w:rsid w:val="00E35A4F"/>
    <w:rsid w:val="00E35D78"/>
    <w:rsid w:val="00E4139E"/>
    <w:rsid w:val="00E45784"/>
    <w:rsid w:val="00E50046"/>
    <w:rsid w:val="00E50A4E"/>
    <w:rsid w:val="00E50E8E"/>
    <w:rsid w:val="00E51FC6"/>
    <w:rsid w:val="00E55F78"/>
    <w:rsid w:val="00E56E41"/>
    <w:rsid w:val="00E627CF"/>
    <w:rsid w:val="00E63103"/>
    <w:rsid w:val="00E641F2"/>
    <w:rsid w:val="00E641F7"/>
    <w:rsid w:val="00E6466D"/>
    <w:rsid w:val="00E64AFE"/>
    <w:rsid w:val="00E66B48"/>
    <w:rsid w:val="00E70BE3"/>
    <w:rsid w:val="00E71173"/>
    <w:rsid w:val="00E7139C"/>
    <w:rsid w:val="00E75151"/>
    <w:rsid w:val="00E823B4"/>
    <w:rsid w:val="00E8289A"/>
    <w:rsid w:val="00E84A47"/>
    <w:rsid w:val="00E86079"/>
    <w:rsid w:val="00E91499"/>
    <w:rsid w:val="00E91BDC"/>
    <w:rsid w:val="00E9203A"/>
    <w:rsid w:val="00E94352"/>
    <w:rsid w:val="00E96019"/>
    <w:rsid w:val="00EA02FA"/>
    <w:rsid w:val="00EA0594"/>
    <w:rsid w:val="00EA075F"/>
    <w:rsid w:val="00EA1ECD"/>
    <w:rsid w:val="00EA4704"/>
    <w:rsid w:val="00EA5D9C"/>
    <w:rsid w:val="00EA75A3"/>
    <w:rsid w:val="00EA7E46"/>
    <w:rsid w:val="00EA7F11"/>
    <w:rsid w:val="00EB0156"/>
    <w:rsid w:val="00EB0FC0"/>
    <w:rsid w:val="00EB101F"/>
    <w:rsid w:val="00EB25D2"/>
    <w:rsid w:val="00EB4933"/>
    <w:rsid w:val="00EC290A"/>
    <w:rsid w:val="00EC39A3"/>
    <w:rsid w:val="00EC4389"/>
    <w:rsid w:val="00EC6933"/>
    <w:rsid w:val="00ED051B"/>
    <w:rsid w:val="00ED1903"/>
    <w:rsid w:val="00ED4960"/>
    <w:rsid w:val="00ED4B6C"/>
    <w:rsid w:val="00ED71A0"/>
    <w:rsid w:val="00EE002A"/>
    <w:rsid w:val="00EE0538"/>
    <w:rsid w:val="00EE2E1A"/>
    <w:rsid w:val="00EE3497"/>
    <w:rsid w:val="00EE7C73"/>
    <w:rsid w:val="00EE7FCA"/>
    <w:rsid w:val="00EF0B29"/>
    <w:rsid w:val="00EF35FF"/>
    <w:rsid w:val="00EF3E99"/>
    <w:rsid w:val="00EF424B"/>
    <w:rsid w:val="00EF5247"/>
    <w:rsid w:val="00EF56A7"/>
    <w:rsid w:val="00EF6A6A"/>
    <w:rsid w:val="00F00067"/>
    <w:rsid w:val="00F00112"/>
    <w:rsid w:val="00F00D6B"/>
    <w:rsid w:val="00F017CA"/>
    <w:rsid w:val="00F0291B"/>
    <w:rsid w:val="00F0692E"/>
    <w:rsid w:val="00F10690"/>
    <w:rsid w:val="00F115C6"/>
    <w:rsid w:val="00F1428C"/>
    <w:rsid w:val="00F14857"/>
    <w:rsid w:val="00F15D33"/>
    <w:rsid w:val="00F16191"/>
    <w:rsid w:val="00F16462"/>
    <w:rsid w:val="00F17476"/>
    <w:rsid w:val="00F201A3"/>
    <w:rsid w:val="00F2075C"/>
    <w:rsid w:val="00F2276D"/>
    <w:rsid w:val="00F2326D"/>
    <w:rsid w:val="00F24469"/>
    <w:rsid w:val="00F25895"/>
    <w:rsid w:val="00F2651A"/>
    <w:rsid w:val="00F269FB"/>
    <w:rsid w:val="00F30737"/>
    <w:rsid w:val="00F33233"/>
    <w:rsid w:val="00F34984"/>
    <w:rsid w:val="00F35E75"/>
    <w:rsid w:val="00F405F7"/>
    <w:rsid w:val="00F45D33"/>
    <w:rsid w:val="00F4630C"/>
    <w:rsid w:val="00F46CBA"/>
    <w:rsid w:val="00F474BE"/>
    <w:rsid w:val="00F5143C"/>
    <w:rsid w:val="00F524CF"/>
    <w:rsid w:val="00F5258D"/>
    <w:rsid w:val="00F53686"/>
    <w:rsid w:val="00F54000"/>
    <w:rsid w:val="00F569F2"/>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6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02D5"/>
    <w:rsid w:val="00FD1E0B"/>
    <w:rsid w:val="00FD401D"/>
    <w:rsid w:val="00FD5BE2"/>
    <w:rsid w:val="00FD6CAA"/>
    <w:rsid w:val="00FD7B4F"/>
    <w:rsid w:val="00FE06BC"/>
    <w:rsid w:val="00FE0729"/>
    <w:rsid w:val="00FE1A76"/>
    <w:rsid w:val="00FE30E5"/>
    <w:rsid w:val="00FE6E36"/>
    <w:rsid w:val="00FF64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0F65"/>
    <w:rPr>
      <w:rFonts w:ascii="Georgia" w:hAnsi="Georgia" w:cs="Times New Roman"/>
    </w:rPr>
  </w:style>
  <w:style w:type="paragraph" w:styleId="Heading1">
    <w:name w:val="heading 1"/>
    <w:aliases w:val="BlockStyle,F2 - Heading 1,AHeading 1,Brief - Heading 1,Block Name,Block Header,Heading 1 Char1,ALEX,Heading,Char,Heading 1 Char Char,Block Titles,Heading 1 Char1 Char,Heading 1 Char Char Char,Heading 1 Char1 Char Char,Block,HAT"/>
    <w:basedOn w:val="Normal"/>
    <w:next w:val="Normal"/>
    <w:link w:val="Heading1Char"/>
    <w:uiPriority w:val="9"/>
    <w:qFormat/>
    <w:rsid w:val="005B0F65"/>
    <w:pPr>
      <w:pageBreakBefore/>
      <w:jc w:val="center"/>
      <w:outlineLvl w:val="0"/>
    </w:pPr>
    <w:rPr>
      <w:rFonts w:eastAsia="Times New Roman" w:cstheme="minorBidi"/>
      <w:b/>
      <w:bCs/>
      <w:sz w:val="28"/>
      <w:szCs w:val="28"/>
      <w:u w:val="single"/>
    </w:rPr>
  </w:style>
  <w:style w:type="paragraph" w:styleId="Heading2">
    <w:name w:val="heading 2"/>
    <w:basedOn w:val="Normal"/>
    <w:next w:val="Normal"/>
    <w:link w:val="Heading2Char"/>
    <w:uiPriority w:val="9"/>
    <w:unhideWhenUsed/>
    <w:rsid w:val="005B0F65"/>
    <w:pPr>
      <w:outlineLvl w:val="1"/>
    </w:pPr>
    <w:rPr>
      <w:b/>
      <w:szCs w:val="26"/>
    </w:rPr>
  </w:style>
  <w:style w:type="paragraph" w:styleId="Heading4">
    <w:name w:val="heading 4"/>
    <w:basedOn w:val="Normal"/>
    <w:next w:val="Normal"/>
    <w:link w:val="Heading4Char"/>
    <w:uiPriority w:val="9"/>
    <w:unhideWhenUsed/>
    <w:qFormat/>
    <w:rsid w:val="00BF7168"/>
    <w:pPr>
      <w:keepNext/>
      <w:spacing w:before="240" w:after="60"/>
      <w:outlineLvl w:val="3"/>
    </w:pPr>
    <w:rPr>
      <w:rFonts w:ascii="Calibri" w:eastAsia="Times New Roman" w:hAnsi="Calibri"/>
      <w:b/>
      <w:bCs/>
      <w:sz w:val="28"/>
      <w:szCs w:val="28"/>
      <w:lang/>
    </w:rPr>
  </w:style>
  <w:style w:type="character" w:default="1" w:styleId="DefaultParagraphFont">
    <w:name w:val="Default Paragraph Font"/>
    <w:uiPriority w:val="1"/>
    <w:unhideWhenUsed/>
    <w:rsid w:val="005B0F65"/>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5B0F65"/>
  </w:style>
  <w:style w:type="character" w:customStyle="1" w:styleId="Heading1Char">
    <w:name w:val="Heading 1 Char"/>
    <w:aliases w:val="BlockStyle Char,F2 - Heading 1 Char,AHeading 1 Char,Brief - Heading 1 Char,Block Name Char,Block Header Char,Heading 1 Char1 Char1,ALEX Char,Heading Char,Char Char,Heading 1 Char Char Char1,Block Titles Char,Heading 1 Char1 Char Char1"/>
    <w:link w:val="Heading1"/>
    <w:uiPriority w:val="9"/>
    <w:rsid w:val="005B0F65"/>
    <w:rPr>
      <w:rFonts w:ascii="Georgia" w:eastAsia="Times New Roman" w:hAnsi="Georgia"/>
      <w:b/>
      <w:bCs/>
      <w:sz w:val="28"/>
      <w:szCs w:val="28"/>
      <w:u w:val="single"/>
    </w:rPr>
  </w:style>
  <w:style w:type="paragraph" w:styleId="DocumentMap">
    <w:name w:val="Document Map"/>
    <w:basedOn w:val="Normal"/>
    <w:link w:val="DocumentMapChar"/>
    <w:semiHidden/>
    <w:rsid w:val="005B0F65"/>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5B0F65"/>
    <w:rPr>
      <w:rFonts w:ascii="Verdana" w:eastAsia="Batang" w:hAnsi="Verdana" w:cs="Times New Roman"/>
      <w:sz w:val="16"/>
      <w:szCs w:val="24"/>
      <w:shd w:val="clear" w:color="auto" w:fill="C6D5EC"/>
      <w:lang w:eastAsia="ko-KR"/>
    </w:rPr>
  </w:style>
  <w:style w:type="character" w:customStyle="1" w:styleId="Heading2Char">
    <w:name w:val="Heading 2 Char"/>
    <w:basedOn w:val="DefaultParagraphFont"/>
    <w:link w:val="Heading2"/>
    <w:uiPriority w:val="9"/>
    <w:rsid w:val="005B0F65"/>
    <w:rPr>
      <w:rFonts w:ascii="Georgia" w:hAnsi="Georgia" w:cs="Times New Roman"/>
      <w:b/>
      <w:szCs w:val="26"/>
    </w:rPr>
  </w:style>
  <w:style w:type="character" w:styleId="Hyperlink">
    <w:name w:val="Hyperlink"/>
    <w:aliases w:val="heading 1 (block title),Important,Read,Card Text,Internet Link"/>
    <w:basedOn w:val="DefaultParagraphFont"/>
    <w:rsid w:val="005B0F65"/>
    <w:rPr>
      <w:color w:val="auto"/>
      <w:u w:val="none"/>
    </w:rPr>
  </w:style>
  <w:style w:type="paragraph" w:styleId="Header">
    <w:name w:val="header"/>
    <w:basedOn w:val="Normal"/>
    <w:link w:val="HeaderChar"/>
    <w:uiPriority w:val="99"/>
    <w:unhideWhenUsed/>
    <w:rsid w:val="005B0F65"/>
    <w:pPr>
      <w:tabs>
        <w:tab w:val="center" w:pos="4680"/>
        <w:tab w:val="right" w:pos="9360"/>
      </w:tabs>
    </w:pPr>
  </w:style>
  <w:style w:type="character" w:customStyle="1" w:styleId="HeaderChar">
    <w:name w:val="Header Char"/>
    <w:basedOn w:val="DefaultParagraphFont"/>
    <w:link w:val="Header"/>
    <w:uiPriority w:val="99"/>
    <w:rsid w:val="005B0F65"/>
    <w:rPr>
      <w:rFonts w:ascii="Georgia" w:hAnsi="Georgia" w:cs="Times New Roman"/>
    </w:rPr>
  </w:style>
  <w:style w:type="paragraph" w:customStyle="1" w:styleId="Default">
    <w:name w:val="Default"/>
    <w:basedOn w:val="Normal"/>
    <w:rsid w:val="005B0F65"/>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5B0F65"/>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5B0F65"/>
  </w:style>
  <w:style w:type="character" w:customStyle="1" w:styleId="Underline">
    <w:name w:val="Underline"/>
    <w:aliases w:val="Style Bold Underline,apple-style-span + 6 pt,Bold,Kern at 16 pt,Intense Emphasis1,Intense Emphasis2,HHeading 3 + 12 pt,Style,Heading 3 Char Char Char1,Bold Cite Char,Citation Char Char Char,Heading 3 Char1 Char Char Char,Intense Emphasis3,ci,Bo"/>
    <w:basedOn w:val="DefaultParagraphFont"/>
    <w:uiPriority w:val="1"/>
    <w:qFormat/>
    <w:rsid w:val="005B0F65"/>
    <w:rPr>
      <w:u w:val="single"/>
    </w:rPr>
  </w:style>
  <w:style w:type="paragraph" w:styleId="Footer">
    <w:name w:val="footer"/>
    <w:basedOn w:val="Normal"/>
    <w:link w:val="FooterChar"/>
    <w:uiPriority w:val="99"/>
    <w:unhideWhenUsed/>
    <w:rsid w:val="005B0F65"/>
    <w:pPr>
      <w:tabs>
        <w:tab w:val="center" w:pos="4680"/>
        <w:tab w:val="right" w:pos="9360"/>
      </w:tabs>
    </w:pPr>
  </w:style>
  <w:style w:type="character" w:customStyle="1" w:styleId="FooterChar">
    <w:name w:val="Footer Char"/>
    <w:basedOn w:val="DefaultParagraphFont"/>
    <w:link w:val="Footer"/>
    <w:uiPriority w:val="99"/>
    <w:rsid w:val="005B0F65"/>
    <w:rPr>
      <w:rFonts w:ascii="Georgia" w:hAnsi="Georgia" w:cs="Times New Roman"/>
    </w:rPr>
  </w:style>
  <w:style w:type="paragraph" w:styleId="List">
    <w:name w:val="List"/>
    <w:basedOn w:val="Normal"/>
    <w:uiPriority w:val="99"/>
    <w:semiHidden/>
    <w:unhideWhenUsed/>
    <w:rsid w:val="005B0F65"/>
    <w:pPr>
      <w:contextualSpacing/>
    </w:pPr>
  </w:style>
  <w:style w:type="paragraph" w:customStyle="1" w:styleId="PageHeaderLine1">
    <w:name w:val="PageHeaderLine1"/>
    <w:basedOn w:val="Normal"/>
    <w:rsid w:val="005B0F65"/>
    <w:pPr>
      <w:tabs>
        <w:tab w:val="right" w:pos="10800"/>
      </w:tabs>
    </w:pPr>
    <w:rPr>
      <w:b/>
    </w:rPr>
  </w:style>
  <w:style w:type="paragraph" w:customStyle="1" w:styleId="PageHeaderLine2">
    <w:name w:val="PageHeaderLine2"/>
    <w:basedOn w:val="Normal"/>
    <w:next w:val="Normal"/>
    <w:rsid w:val="005B0F65"/>
    <w:pPr>
      <w:tabs>
        <w:tab w:val="right" w:pos="10800"/>
      </w:tabs>
      <w:spacing w:line="480" w:lineRule="auto"/>
    </w:pPr>
    <w:rPr>
      <w:b/>
    </w:rPr>
  </w:style>
  <w:style w:type="character" w:customStyle="1" w:styleId="Heading4Char">
    <w:name w:val="Heading 4 Char"/>
    <w:aliases w:val="small text Char,Big card Char,body Char"/>
    <w:basedOn w:val="DefaultParagraphFont"/>
    <w:link w:val="Heading4"/>
    <w:uiPriority w:val="9"/>
    <w:rsid w:val="00BF7168"/>
    <w:rPr>
      <w:rFonts w:ascii="Calibri" w:eastAsia="Times New Roman" w:hAnsi="Calibri" w:cs="Times New Roman"/>
      <w:b/>
      <w:bCs/>
      <w:sz w:val="28"/>
      <w:szCs w:val="28"/>
      <w:lang/>
    </w:rPr>
  </w:style>
  <w:style w:type="character" w:customStyle="1" w:styleId="Cite">
    <w:name w:val="Cite"/>
    <w:aliases w:val="Style Style Bold + 12 pt,Style Style Bold,Style Style Bold + 12pt,Style Style + 12 pt,Style Style Bo... +,Old Cite,Style Style Bold + 10 pt"/>
    <w:uiPriority w:val="5"/>
    <w:qFormat/>
    <w:rsid w:val="00BF7168"/>
    <w:rPr>
      <w:b/>
      <w:bCs/>
      <w:sz w:val="22"/>
      <w:u w:val="single"/>
    </w:rPr>
  </w:style>
  <w:style w:type="character" w:styleId="Emphasis">
    <w:name w:val="Emphasis"/>
    <w:aliases w:val="Evidence,Minimized,minimized,Highlighted,tag2,Size 10,emphasis in card,CD Card,ED - Tag,Underlined,emphasis,Bold Underline,Emphasis!!"/>
    <w:uiPriority w:val="7"/>
    <w:qFormat/>
    <w:rsid w:val="00BF7168"/>
    <w:rPr>
      <w:rFonts w:ascii="Georgia" w:hAnsi="Georgia" w:cs="Calibri"/>
      <w:b/>
      <w:i w:val="0"/>
      <w:iCs/>
      <w:sz w:val="22"/>
      <w:u w:val="single"/>
      <w:bdr w:val="single" w:sz="18" w:space="0" w:color="auto"/>
    </w:rPr>
  </w:style>
  <w:style w:type="paragraph" w:styleId="Title">
    <w:name w:val="Title"/>
    <w:aliases w:val="Cites and Cards,UNDERLINE,Bold Underlined"/>
    <w:basedOn w:val="Normal"/>
    <w:next w:val="Normal"/>
    <w:link w:val="TitleChar"/>
    <w:uiPriority w:val="1"/>
    <w:qFormat/>
    <w:rsid w:val="00BF7168"/>
    <w:pPr>
      <w:ind w:left="720"/>
      <w:outlineLvl w:val="0"/>
    </w:pPr>
    <w:rPr>
      <w:rFonts w:ascii="Calibri" w:hAnsi="Calibri"/>
      <w:sz w:val="20"/>
      <w:szCs w:val="20"/>
      <w:u w:val="single"/>
      <w:lang/>
    </w:rPr>
  </w:style>
  <w:style w:type="character" w:customStyle="1" w:styleId="TitleChar">
    <w:name w:val="Title Char"/>
    <w:aliases w:val="Cites and Cards Char,Bold Underlined Char"/>
    <w:basedOn w:val="DefaultParagraphFont"/>
    <w:link w:val="Title"/>
    <w:uiPriority w:val="1"/>
    <w:qFormat/>
    <w:rsid w:val="00BF7168"/>
    <w:rPr>
      <w:rFonts w:ascii="Calibri" w:hAnsi="Calibri" w:cs="Times New Roman"/>
      <w:sz w:val="20"/>
      <w:szCs w:val="20"/>
      <w:u w:val="single"/>
      <w:lang/>
    </w:rPr>
  </w:style>
  <w:style w:type="character" w:customStyle="1" w:styleId="cardChar">
    <w:name w:val="card Char"/>
    <w:link w:val="card"/>
    <w:locked/>
    <w:rsid w:val="00BF7168"/>
    <w:rPr>
      <w:rFonts w:ascii="Georgia" w:eastAsia="Times New Roman" w:hAnsi="Georgia"/>
      <w:kern w:val="32"/>
      <w:lang/>
    </w:rPr>
  </w:style>
  <w:style w:type="paragraph" w:customStyle="1" w:styleId="card">
    <w:name w:val="card"/>
    <w:basedOn w:val="Normal"/>
    <w:link w:val="cardChar"/>
    <w:qFormat/>
    <w:rsid w:val="00BF7168"/>
    <w:pPr>
      <w:ind w:left="288" w:right="288"/>
    </w:pPr>
    <w:rPr>
      <w:rFonts w:eastAsia="Times New Roman" w:cstheme="minorBidi"/>
      <w:kern w:val="32"/>
      <w:lang/>
    </w:rPr>
  </w:style>
  <w:style w:type="character" w:customStyle="1" w:styleId="underline0">
    <w:name w:val="underline"/>
    <w:link w:val="textbold"/>
    <w:qFormat/>
    <w:locked/>
    <w:rsid w:val="00BF7168"/>
    <w:rPr>
      <w:u w:val="single"/>
    </w:rPr>
  </w:style>
  <w:style w:type="paragraph" w:customStyle="1" w:styleId="textbold">
    <w:name w:val="text bold"/>
    <w:basedOn w:val="Normal"/>
    <w:link w:val="underline0"/>
    <w:rsid w:val="00BF7168"/>
    <w:pPr>
      <w:ind w:left="720"/>
      <w:jc w:val="both"/>
    </w:pPr>
    <w:rPr>
      <w:rFonts w:asciiTheme="minorHAnsi" w:hAnsiTheme="minorHAnsi" w:cstheme="minorBidi"/>
      <w:u w:val="single"/>
    </w:rPr>
  </w:style>
  <w:style w:type="character" w:customStyle="1" w:styleId="cite0">
    <w:name w:val="cite"/>
    <w:aliases w:val="Heading 3 Char Char Char, Char Char Char1,Char Char Char1,Char Char2,Underlined Text Char,Block Writing Char,Index Headers Char,Citation Char Char Char1,Heading 3 Char1,Heading 3 Char Char Char Char,cites Char Char,Heading 3 Char1 Char"/>
    <w:qFormat/>
    <w:rsid w:val="00BF7168"/>
    <w:rPr>
      <w:b/>
      <w:bCs w:val="0"/>
      <w:sz w:val="24"/>
    </w:rPr>
  </w:style>
  <w:style w:type="paragraph" w:customStyle="1" w:styleId="tag">
    <w:name w:val="tag"/>
    <w:basedOn w:val="Normal"/>
    <w:next w:val="Normal"/>
    <w:link w:val="tagChar"/>
    <w:rsid w:val="00BF7168"/>
    <w:rPr>
      <w:rFonts w:ascii="Times New Roman" w:eastAsia="Times New Roman" w:hAnsi="Times New Roman"/>
      <w:b/>
      <w:sz w:val="24"/>
      <w:szCs w:val="20"/>
      <w:lang/>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BF7168"/>
    <w:rPr>
      <w:rFonts w:ascii="Times New Roman" w:eastAsia="Times New Roman" w:hAnsi="Times New Roman" w:cs="Times New Roman"/>
      <w:b/>
      <w:sz w:val="24"/>
      <w:szCs w:val="20"/>
      <w:lang/>
    </w:rPr>
  </w:style>
  <w:style w:type="character" w:customStyle="1" w:styleId="apple-style-span">
    <w:name w:val="apple-style-span"/>
    <w:rsid w:val="00BF7168"/>
  </w:style>
  <w:style w:type="paragraph" w:customStyle="1" w:styleId="cardtext">
    <w:name w:val="card text"/>
    <w:basedOn w:val="Normal"/>
    <w:link w:val="cardtextChar"/>
    <w:qFormat/>
    <w:rsid w:val="00BF7168"/>
    <w:pPr>
      <w:ind w:left="288" w:right="288"/>
    </w:pPr>
    <w:rPr>
      <w:lang/>
    </w:rPr>
  </w:style>
  <w:style w:type="character" w:customStyle="1" w:styleId="cardtextChar">
    <w:name w:val="card text Char"/>
    <w:link w:val="cardtext"/>
    <w:rsid w:val="00BF7168"/>
    <w:rPr>
      <w:rFonts w:ascii="Georgia" w:hAnsi="Georgia" w:cs="Times New Roman"/>
      <w:lang/>
    </w:rPr>
  </w:style>
  <w:style w:type="character" w:styleId="Strong">
    <w:name w:val="Strong"/>
    <w:aliases w:val="8 pt font"/>
    <w:uiPriority w:val="22"/>
    <w:qFormat/>
    <w:rsid w:val="00B73B0B"/>
    <w:rPr>
      <w:b/>
      <w:bCs/>
    </w:rPr>
  </w:style>
  <w:style w:type="paragraph" w:styleId="NormalWeb">
    <w:name w:val="Normal (Web)"/>
    <w:basedOn w:val="Normal"/>
    <w:uiPriority w:val="99"/>
    <w:semiHidden/>
    <w:unhideWhenUsed/>
    <w:rsid w:val="00B73B0B"/>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B73B0B"/>
  </w:style>
  <w:style w:type="character" w:styleId="IntenseEmphasis">
    <w:name w:val="Intense Emphasis"/>
    <w:aliases w:val="Underline Char,UNDERLINE Char"/>
    <w:basedOn w:val="DefaultParagraphFont"/>
    <w:qFormat/>
    <w:rsid w:val="00B73B0B"/>
    <w:rPr>
      <w:b w:val="0"/>
      <w:bCs/>
      <w:u w:val="single"/>
    </w:rPr>
  </w:style>
  <w:style w:type="paragraph" w:customStyle="1" w:styleId="Cards">
    <w:name w:val="Cards"/>
    <w:basedOn w:val="Normal"/>
    <w:link w:val="CardsChar1"/>
    <w:qFormat/>
    <w:rsid w:val="00B73B0B"/>
    <w:pPr>
      <w:autoSpaceDE w:val="0"/>
      <w:autoSpaceDN w:val="0"/>
      <w:adjustRightInd w:val="0"/>
      <w:ind w:left="432" w:right="432"/>
      <w:jc w:val="both"/>
    </w:pPr>
    <w:rPr>
      <w:sz w:val="20"/>
      <w:szCs w:val="20"/>
      <w:lang/>
    </w:rPr>
  </w:style>
  <w:style w:type="character" w:customStyle="1" w:styleId="CardsChar1">
    <w:name w:val="Cards Char1"/>
    <w:link w:val="Cards"/>
    <w:rsid w:val="00B73B0B"/>
    <w:rPr>
      <w:rFonts w:ascii="Georgia" w:hAnsi="Georgia" w:cs="Times New Roman"/>
      <w:sz w:val="20"/>
      <w:szCs w:val="20"/>
      <w:lang/>
    </w:rPr>
  </w:style>
  <w:style w:type="paragraph" w:styleId="BalloonText">
    <w:name w:val="Balloon Text"/>
    <w:basedOn w:val="Normal"/>
    <w:link w:val="BalloonTextChar"/>
    <w:uiPriority w:val="99"/>
    <w:semiHidden/>
    <w:unhideWhenUsed/>
    <w:rsid w:val="00B73B0B"/>
    <w:rPr>
      <w:rFonts w:ascii="Tahoma" w:hAnsi="Tahoma" w:cs="Tahoma"/>
      <w:sz w:val="16"/>
      <w:szCs w:val="16"/>
    </w:rPr>
  </w:style>
  <w:style w:type="character" w:customStyle="1" w:styleId="BalloonTextChar">
    <w:name w:val="Balloon Text Char"/>
    <w:basedOn w:val="DefaultParagraphFont"/>
    <w:link w:val="BalloonText"/>
    <w:uiPriority w:val="99"/>
    <w:semiHidden/>
    <w:rsid w:val="00B73B0B"/>
    <w:rPr>
      <w:rFonts w:ascii="Tahoma" w:hAnsi="Tahoma" w:cs="Tahoma"/>
      <w:sz w:val="16"/>
      <w:szCs w:val="16"/>
    </w:rPr>
  </w:style>
  <w:style w:type="paragraph" w:customStyle="1" w:styleId="BlockTitle">
    <w:name w:val="Block Title"/>
    <w:basedOn w:val="Heading1"/>
    <w:next w:val="Normal"/>
    <w:link w:val="BlockTitleChar"/>
    <w:rsid w:val="00B73B0B"/>
    <w:pPr>
      <w:spacing w:after="240"/>
    </w:pPr>
    <w:rPr>
      <w:rFonts w:ascii="Times New Roman" w:hAnsi="Times New Roman" w:cs="Times New Roman"/>
      <w:caps/>
      <w:sz w:val="32"/>
      <w:lang/>
    </w:rPr>
  </w:style>
  <w:style w:type="character" w:customStyle="1" w:styleId="BlockTitleChar">
    <w:name w:val="Block Title Char"/>
    <w:link w:val="BlockTitle"/>
    <w:rsid w:val="00B73B0B"/>
    <w:rPr>
      <w:rFonts w:ascii="Times New Roman" w:eastAsia="Times New Roman" w:hAnsi="Times New Roman" w:cs="Times New Roman"/>
      <w:b/>
      <w:bCs/>
      <w:caps/>
      <w:sz w:val="32"/>
      <w:szCs w:val="28"/>
      <w:u w:val="single"/>
      <w:lang/>
    </w:rPr>
  </w:style>
  <w:style w:type="character" w:customStyle="1" w:styleId="TitleChar1">
    <w:name w:val="Title Char1"/>
    <w:basedOn w:val="DefaultParagraphFont"/>
    <w:uiPriority w:val="10"/>
    <w:rsid w:val="00B73B0B"/>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uiPriority w:val="1"/>
    <w:qFormat/>
    <w:rsid w:val="00B73B0B"/>
    <w:rPr>
      <w:b/>
      <w:u w:val="single"/>
      <w:bdr w:val="single" w:sz="4" w:space="0" w:color="auto"/>
    </w:rPr>
  </w:style>
  <w:style w:type="paragraph" w:customStyle="1" w:styleId="Nothing">
    <w:name w:val="Nothing"/>
    <w:rsid w:val="00B73B0B"/>
    <w:pPr>
      <w:jc w:val="both"/>
    </w:pPr>
    <w:rPr>
      <w:rFonts w:ascii="Georgia" w:eastAsia="Times New Roman" w:hAnsi="Georgia" w:cs="Times New Roman"/>
      <w:sz w:val="20"/>
      <w:szCs w:val="24"/>
    </w:rPr>
  </w:style>
  <w:style w:type="character" w:customStyle="1" w:styleId="DebateUnderline">
    <w:name w:val="Debate Underline"/>
    <w:rsid w:val="00B73B0B"/>
    <w:rPr>
      <w:rFonts w:ascii="Georgia" w:hAnsi="Georgia"/>
      <w:sz w:val="20"/>
      <w:szCs w:val="20"/>
      <w:u w:val="single"/>
      <w:bdr w:val="none" w:sz="0" w:space="0"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leta.gov/brg/indprof/aerospace_report.pdf" TargetMode="External"/><Relationship Id="rId13" Type="http://schemas.openxmlformats.org/officeDocument/2006/relationships/hyperlink" Target="http://www.nytimes.com/roomfordebate/2012/05/02/are-we-headed-for-a-cold-war-with-china/no-one-wants-a-cold-war-between-the-us-and-china" TargetMode="External"/><Relationship Id="rId18" Type="http://schemas.openxmlformats.org/officeDocument/2006/relationships/hyperlink" Target="http://goliath.ecnext.com/coms2/gi_0199-4150331/Catastrophe-the-dozen-most-significant.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ectator.org/archives/2012/08/24/nuclears-dilemma-few-jobs-just" TargetMode="External"/><Relationship Id="rId7" Type="http://schemas.openxmlformats.org/officeDocument/2006/relationships/hyperlink" Target="http://www.eenews.net/public/Greenwire/2012/09/24/3" TargetMode="External"/><Relationship Id="rId12" Type="http://schemas.openxmlformats.org/officeDocument/2006/relationships/hyperlink" Target="http://www.foreignpolicy.com/articles/2012/02/27/cyberwar?page=full" TargetMode="External"/><Relationship Id="rId17" Type="http://schemas.openxmlformats.org/officeDocument/2006/relationships/hyperlink" Target="http://nationalinterest.org/article/america-primed-489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ravenewclimate.com/2010/04/15/dv82xl/" TargetMode="External"/><Relationship Id="rId20" Type="http://schemas.openxmlformats.org/officeDocument/2006/relationships/hyperlink" Target="http://protosh2o.act.be/VIRTUELE_BIB/Water_in_de_Wereld/CON-Waterconflicten_en_rampen/W_CON_E23_shared_water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omeland.house.gov/sites/homeland.house.gov/files/Testimony%20-%20Aimone.pdf" TargetMode="External"/><Relationship Id="rId24" Type="http://schemas.openxmlformats.org/officeDocument/2006/relationships/hyperlink" Target="http://nucleargreen.blogspot.com/2011/01/good-and-better-forms-of-nuclear-energy.html" TargetMode="External"/><Relationship Id="rId5" Type="http://schemas.openxmlformats.org/officeDocument/2006/relationships/footnotes" Target="footnotes.xml"/><Relationship Id="rId15" Type="http://schemas.openxmlformats.org/officeDocument/2006/relationships/hyperlink" Target="http://www.thesciencecouncil.com/pdfs/P4TP4U.pdf" TargetMode="External"/><Relationship Id="rId23" Type="http://schemas.openxmlformats.org/officeDocument/2006/relationships/hyperlink" Target="http://theenergycollective.com/breakthroughinstitut/76496/president-obama-follows-through-energy-innovation-2013-budget-request" TargetMode="External"/><Relationship Id="rId10" Type="http://schemas.openxmlformats.org/officeDocument/2006/relationships/hyperlink" Target="http://www.ncs.gov/nstac/reports/2009/NSTAC%20STF%20Report%20FINAL%2011302009.pdf" TargetMode="External"/><Relationship Id="rId19" Type="http://schemas.openxmlformats.org/officeDocument/2006/relationships/hyperlink" Target="http://protosh2o.act.be/VIRTUELE_BIB/Water_in_de_Wereld/CON-Waterconflicten_en_rampen/W_CON_E23_shared_waters.pdf" TargetMode="External"/><Relationship Id="rId4" Type="http://schemas.openxmlformats.org/officeDocument/2006/relationships/webSettings" Target="webSettings.xml"/><Relationship Id="rId9" Type="http://schemas.openxmlformats.org/officeDocument/2006/relationships/hyperlink" Target="http://atomicinsights.com/2009/11/nuclear-energy-growth-might-turn-promises-of-low-natural-gas-prices-into-a-reality.html" TargetMode="External"/><Relationship Id="rId14" Type="http://schemas.openxmlformats.org/officeDocument/2006/relationships/hyperlink" Target="http://www.thesciencecouncil.com/pdfs/P4TP4U.pdf" TargetMode="External"/><Relationship Id="rId22" Type="http://schemas.openxmlformats.org/officeDocument/2006/relationships/hyperlink" Target="http://theenergycollective.com/barrybrook/86298/roads-not-taken-y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6</Pages>
  <Words>5098</Words>
  <Characters>28603</Characters>
  <Application>Microsoft Office Word</Application>
  <DocSecurity>0</DocSecurity>
  <Lines>348</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Dimitrijevic, Harvard 12-13</dc:creator>
  <cp:keywords/>
  <dc:description/>
  <cp:lastModifiedBy>Anna Dimitrijevic, Harvard 12-13</cp:lastModifiedBy>
  <cp:revision>90</cp:revision>
  <dcterms:created xsi:type="dcterms:W3CDTF">2013-03-27T17:52:00Z</dcterms:created>
  <dcterms:modified xsi:type="dcterms:W3CDTF">2013-03-27T21:04:00Z</dcterms:modified>
</cp:coreProperties>
</file>