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B5C" w:rsidRPr="00347B5C" w:rsidRDefault="00347B5C" w:rsidP="00347B5C">
      <w:pPr>
        <w:pStyle w:val="Heading3"/>
        <w:rPr>
          <w:b w:val="0"/>
        </w:rPr>
      </w:pPr>
      <w:r w:rsidRPr="00347B5C">
        <w:t xml:space="preserve">A. </w:t>
      </w:r>
      <w:r w:rsidRPr="00347B5C">
        <w:rPr>
          <w:u w:val="single"/>
        </w:rPr>
        <w:t>I</w:t>
      </w:r>
      <w:r w:rsidRPr="00347B5C">
        <w:rPr>
          <w:b w:val="0"/>
        </w:rPr>
        <w:t xml:space="preserve">nterpretation – financial incentives must be targeted at energy generation </w:t>
      </w:r>
    </w:p>
    <w:p w:rsidR="00347B5C" w:rsidRPr="00347B5C" w:rsidRDefault="00347B5C" w:rsidP="00347B5C">
      <w:pPr>
        <w:rPr>
          <w:rStyle w:val="StyleBoldUnderline"/>
          <w:b w:val="0"/>
          <w:u w:val="none"/>
        </w:rPr>
      </w:pPr>
      <w:r w:rsidRPr="00347B5C">
        <w:rPr>
          <w:rStyle w:val="StyleBoldUnderline"/>
          <w:b w:val="0"/>
          <w:u w:val="none"/>
        </w:rPr>
        <w:t>O’Brien, Minister of State – Department for Energy and Climate Change in the UK Parliament, 08</w:t>
      </w:r>
    </w:p>
    <w:p w:rsidR="00347B5C" w:rsidRPr="00347B5C" w:rsidRDefault="00347B5C" w:rsidP="00347B5C">
      <w:pPr>
        <w:rPr>
          <w:sz w:val="16"/>
        </w:rPr>
      </w:pPr>
      <w:r w:rsidRPr="00347B5C">
        <w:rPr>
          <w:sz w:val="16"/>
        </w:rPr>
        <w:t xml:space="preserve">(Mike, “Clause 20 — Terms and conditions,” 11-18-08, </w:t>
      </w:r>
      <w:hyperlink r:id="rId7" w:history="1">
        <w:r w:rsidRPr="00347B5C">
          <w:rPr>
            <w:rStyle w:val="Hyperlink"/>
            <w:sz w:val="16"/>
          </w:rPr>
          <w:t>http://www.theyworkforyou.com/debate/?id=2008-11-18b.159.3</w:t>
        </w:r>
      </w:hyperlink>
      <w:r w:rsidRPr="00347B5C">
        <w:rPr>
          <w:sz w:val="16"/>
        </w:rPr>
        <w:t>, accessed 10-3-12 //</w:t>
      </w:r>
      <w:proofErr w:type="spellStart"/>
      <w:r w:rsidRPr="00347B5C">
        <w:rPr>
          <w:sz w:val="16"/>
        </w:rPr>
        <w:t>Bosley</w:t>
      </w:r>
      <w:proofErr w:type="spellEnd"/>
      <w:r w:rsidRPr="00347B5C">
        <w:rPr>
          <w:sz w:val="16"/>
        </w:rPr>
        <w:t>)</w:t>
      </w:r>
    </w:p>
    <w:p w:rsidR="00347B5C" w:rsidRPr="00347B5C" w:rsidRDefault="00347B5C" w:rsidP="00347B5C"/>
    <w:p w:rsidR="00347B5C" w:rsidRPr="00347B5C" w:rsidRDefault="00347B5C" w:rsidP="00347B5C">
      <w:pPr>
        <w:rPr>
          <w:sz w:val="16"/>
        </w:rPr>
      </w:pPr>
      <w:r w:rsidRPr="00347B5C">
        <w:rPr>
          <w:sz w:val="16"/>
        </w:rPr>
        <w:t>I have quite a lot still … real feed-in tariff scheme.</w:t>
      </w:r>
    </w:p>
    <w:p w:rsidR="00347B5C" w:rsidRPr="00347B5C" w:rsidRDefault="00347B5C" w:rsidP="00347B5C"/>
    <w:p w:rsidR="00347B5C" w:rsidRPr="00347B5C" w:rsidRDefault="00347B5C" w:rsidP="00347B5C"/>
    <w:p w:rsidR="00347B5C" w:rsidRPr="00347B5C" w:rsidRDefault="00347B5C" w:rsidP="00347B5C">
      <w:pPr>
        <w:pStyle w:val="Heading3"/>
        <w:rPr>
          <w:b w:val="0"/>
        </w:rPr>
      </w:pPr>
      <w:r w:rsidRPr="00347B5C">
        <w:rPr>
          <w:b w:val="0"/>
        </w:rPr>
        <w:t>B. Violation – research and development isn’t tied to energy production – the plan is an indirect incentive</w:t>
      </w:r>
    </w:p>
    <w:p w:rsidR="00347B5C" w:rsidRPr="00347B5C" w:rsidRDefault="00347B5C" w:rsidP="00347B5C">
      <w:pPr>
        <w:rPr>
          <w:rStyle w:val="StyleBoldUnderline"/>
          <w:b w:val="0"/>
          <w:u w:val="none"/>
        </w:rPr>
      </w:pPr>
      <w:r w:rsidRPr="00347B5C">
        <w:rPr>
          <w:rStyle w:val="StyleBoldUnderline"/>
          <w:b w:val="0"/>
          <w:u w:val="none"/>
        </w:rPr>
        <w:t>EIA, Energy Information Administration of the US DOE, 92</w:t>
      </w:r>
    </w:p>
    <w:p w:rsidR="00347B5C" w:rsidRPr="00347B5C" w:rsidRDefault="00347B5C" w:rsidP="00347B5C">
      <w:pPr>
        <w:rPr>
          <w:sz w:val="16"/>
        </w:rPr>
      </w:pPr>
      <w:r w:rsidRPr="00347B5C">
        <w:rPr>
          <w:sz w:val="16"/>
        </w:rPr>
        <w:t xml:space="preserve">(“Federal Energy Subsidies: Direct and Indirect Interventions in Energy Markets,” </w:t>
      </w:r>
      <w:hyperlink r:id="rId8" w:history="1">
        <w:r w:rsidRPr="00347B5C">
          <w:rPr>
            <w:rStyle w:val="Hyperlink"/>
            <w:sz w:val="16"/>
          </w:rPr>
          <w:t>ftp://tonto.eia.doe.gov/service/emeu9202.pdf</w:t>
        </w:r>
      </w:hyperlink>
      <w:r w:rsidRPr="00347B5C">
        <w:rPr>
          <w:sz w:val="16"/>
        </w:rPr>
        <w:t>, accessed 10-3-12 //</w:t>
      </w:r>
      <w:proofErr w:type="spellStart"/>
      <w:r w:rsidRPr="00347B5C">
        <w:rPr>
          <w:sz w:val="16"/>
        </w:rPr>
        <w:t>Bosley</w:t>
      </w:r>
      <w:proofErr w:type="spellEnd"/>
      <w:r w:rsidRPr="00347B5C">
        <w:rPr>
          <w:sz w:val="16"/>
        </w:rPr>
        <w:t>)</w:t>
      </w:r>
    </w:p>
    <w:p w:rsidR="00347B5C" w:rsidRPr="00347B5C" w:rsidRDefault="00347B5C" w:rsidP="00347B5C"/>
    <w:p w:rsidR="00347B5C" w:rsidRPr="00347B5C" w:rsidRDefault="00347B5C" w:rsidP="00347B5C">
      <w:pPr>
        <w:rPr>
          <w:rStyle w:val="Box"/>
          <w:b w:val="0"/>
          <w:u w:val="none"/>
        </w:rPr>
      </w:pPr>
      <w:proofErr w:type="gramStart"/>
      <w:r w:rsidRPr="00347B5C">
        <w:rPr>
          <w:sz w:val="16"/>
        </w:rPr>
        <w:t>Research and development.</w:t>
      </w:r>
      <w:proofErr w:type="gramEnd"/>
      <w:r w:rsidRPr="00347B5C">
        <w:rPr>
          <w:sz w:val="16"/>
        </w:rPr>
        <w:t xml:space="preserve"> …</w:t>
      </w:r>
      <w:r w:rsidRPr="00347B5C">
        <w:rPr>
          <w:rStyle w:val="StyleBoldUnderline"/>
          <w:b w:val="0"/>
          <w:u w:val="none"/>
        </w:rPr>
        <w:t xml:space="preserve"> </w:t>
      </w:r>
      <w:proofErr w:type="gramStart"/>
      <w:r w:rsidRPr="00347B5C">
        <w:rPr>
          <w:rStyle w:val="StyleBoldUnderline"/>
          <w:b w:val="0"/>
          <w:u w:val="none"/>
        </w:rPr>
        <w:t>an</w:t>
      </w:r>
      <w:proofErr w:type="gramEnd"/>
      <w:r w:rsidRPr="00347B5C">
        <w:rPr>
          <w:rStyle w:val="StyleBoldUnderline"/>
          <w:b w:val="0"/>
          <w:u w:val="none"/>
        </w:rPr>
        <w:t xml:space="preserve"> indirect subsidy.</w:t>
      </w:r>
    </w:p>
    <w:p w:rsidR="00347B5C" w:rsidRPr="00347B5C" w:rsidRDefault="00347B5C" w:rsidP="00347B5C">
      <w:pPr>
        <w:rPr>
          <w:rStyle w:val="Box"/>
          <w:b w:val="0"/>
          <w:u w:val="none"/>
        </w:rPr>
      </w:pPr>
    </w:p>
    <w:p w:rsidR="00347B5C" w:rsidRPr="00347B5C" w:rsidRDefault="00347B5C" w:rsidP="00347B5C"/>
    <w:p w:rsidR="00347B5C" w:rsidRPr="00347B5C" w:rsidRDefault="00347B5C" w:rsidP="00347B5C">
      <w:pPr>
        <w:pStyle w:val="Heading3"/>
        <w:rPr>
          <w:b w:val="0"/>
        </w:rPr>
      </w:pPr>
      <w:r w:rsidRPr="00347B5C">
        <w:rPr>
          <w:rFonts w:cstheme="minorHAnsi"/>
          <w:b w:val="0"/>
        </w:rPr>
        <w:t>Text: The 50 States of the United States should enter into an interstate compact to substantially increase financial incentives for Fusion Energy Production in the United States.</w:t>
      </w:r>
    </w:p>
    <w:p w:rsidR="00347B5C" w:rsidRPr="00347B5C" w:rsidRDefault="00347B5C" w:rsidP="00347B5C">
      <w:pPr>
        <w:pStyle w:val="Heading3"/>
        <w:rPr>
          <w:rFonts w:eastAsiaTheme="minorEastAsia" w:cstheme="minorHAnsi"/>
          <w:b w:val="0"/>
        </w:rPr>
      </w:pPr>
      <w:bookmarkStart w:id="0" w:name="_Toc335643888"/>
      <w:r w:rsidRPr="00347B5C">
        <w:rPr>
          <w:rFonts w:eastAsiaTheme="minorEastAsia" w:cstheme="minorHAnsi"/>
          <w:b w:val="0"/>
        </w:rPr>
        <w:t xml:space="preserve">Compacts solve the </w:t>
      </w:r>
      <w:proofErr w:type="spellStart"/>
      <w:r w:rsidRPr="00347B5C">
        <w:rPr>
          <w:rFonts w:eastAsiaTheme="minorEastAsia" w:cstheme="minorHAnsi"/>
          <w:b w:val="0"/>
        </w:rPr>
        <w:t>aff</w:t>
      </w:r>
      <w:proofErr w:type="spellEnd"/>
      <w:r w:rsidRPr="00347B5C">
        <w:rPr>
          <w:rFonts w:eastAsiaTheme="minorEastAsia" w:cstheme="minorHAnsi"/>
          <w:b w:val="0"/>
        </w:rPr>
        <w:t xml:space="preserve"> and avoid federal preemption</w:t>
      </w:r>
      <w:bookmarkEnd w:id="0"/>
    </w:p>
    <w:p w:rsidR="00347B5C" w:rsidRPr="00347B5C" w:rsidRDefault="00347B5C" w:rsidP="00347B5C">
      <w:pPr>
        <w:rPr>
          <w:rStyle w:val="StyleBoldUnderline"/>
          <w:rFonts w:cstheme="minorHAnsi"/>
          <w:b w:val="0"/>
          <w:u w:val="none"/>
        </w:rPr>
      </w:pPr>
      <w:r w:rsidRPr="00347B5C">
        <w:rPr>
          <w:rStyle w:val="StyleBoldUnderline"/>
          <w:rFonts w:cstheme="minorHAnsi"/>
          <w:b w:val="0"/>
          <w:u w:val="none"/>
        </w:rPr>
        <w:t>Craig 10</w:t>
      </w:r>
    </w:p>
    <w:p w:rsidR="00347B5C" w:rsidRPr="00347B5C" w:rsidRDefault="00347B5C" w:rsidP="00347B5C">
      <w:pPr>
        <w:autoSpaceDE w:val="0"/>
        <w:autoSpaceDN w:val="0"/>
        <w:adjustRightInd w:val="0"/>
        <w:contextualSpacing/>
        <w:rPr>
          <w:rFonts w:eastAsiaTheme="minorEastAsia" w:cstheme="minorHAnsi"/>
          <w:sz w:val="16"/>
          <w:szCs w:val="20"/>
        </w:rPr>
      </w:pPr>
      <w:r w:rsidRPr="00347B5C">
        <w:rPr>
          <w:rFonts w:eastAsiaTheme="minorEastAsia" w:cstheme="minorHAnsi"/>
          <w:sz w:val="16"/>
          <w:szCs w:val="20"/>
        </w:rPr>
        <w:t xml:space="preserve">(Robin </w:t>
      </w:r>
      <w:proofErr w:type="spellStart"/>
      <w:r w:rsidRPr="00347B5C">
        <w:rPr>
          <w:rFonts w:eastAsiaTheme="minorEastAsia" w:cstheme="minorHAnsi"/>
          <w:sz w:val="16"/>
          <w:szCs w:val="20"/>
        </w:rPr>
        <w:t>Kundis</w:t>
      </w:r>
      <w:proofErr w:type="spellEnd"/>
      <w:r w:rsidRPr="00347B5C">
        <w:rPr>
          <w:rFonts w:eastAsiaTheme="minorEastAsia" w:cstheme="minorHAnsi"/>
          <w:sz w:val="16"/>
          <w:szCs w:val="20"/>
        </w:rPr>
        <w:t xml:space="preserve">, Attorneys' Title Professor and Associate Dean for Environmental Programs, Florida State University College of Law, University of Colorado Law Review, Summer, 2010, 81 U. Colo. L. Rev. 771; MULTISTATE DECISION MAKING FOR RENEWABLE </w:t>
      </w:r>
      <w:r w:rsidRPr="00347B5C">
        <w:rPr>
          <w:rFonts w:eastAsiaTheme="minorEastAsia" w:cstheme="minorHAnsi"/>
          <w:color w:val="FF0000"/>
          <w:sz w:val="16"/>
          <w:szCs w:val="20"/>
        </w:rPr>
        <w:t>ENERGY</w:t>
      </w:r>
      <w:r w:rsidRPr="00347B5C">
        <w:rPr>
          <w:rFonts w:eastAsiaTheme="minorEastAsia" w:cstheme="minorHAnsi"/>
          <w:sz w:val="16"/>
          <w:szCs w:val="20"/>
        </w:rPr>
        <w:t xml:space="preserve"> AND TRANSMISSION: SPOTLIGHT ON COLORADO, NEW MEXICO, UTAH, AND WYOMING: Constitutional Contours for the Design and Implementation of Multistate Renewable </w:t>
      </w:r>
      <w:r w:rsidRPr="00347B5C">
        <w:rPr>
          <w:rFonts w:eastAsiaTheme="minorEastAsia" w:cstheme="minorHAnsi"/>
          <w:color w:val="FF0000"/>
          <w:sz w:val="16"/>
          <w:szCs w:val="20"/>
        </w:rPr>
        <w:t>Energy</w:t>
      </w:r>
      <w:r w:rsidRPr="00347B5C">
        <w:rPr>
          <w:rFonts w:eastAsiaTheme="minorEastAsia" w:cstheme="minorHAnsi"/>
          <w:sz w:val="16"/>
          <w:szCs w:val="20"/>
        </w:rPr>
        <w:t xml:space="preserve"> Programs and Projects)MKD</w:t>
      </w:r>
    </w:p>
    <w:p w:rsidR="00347B5C" w:rsidRPr="00347B5C" w:rsidRDefault="00347B5C" w:rsidP="00347B5C">
      <w:pPr>
        <w:autoSpaceDE w:val="0"/>
        <w:autoSpaceDN w:val="0"/>
        <w:adjustRightInd w:val="0"/>
        <w:contextualSpacing/>
        <w:rPr>
          <w:rFonts w:eastAsiaTheme="minorEastAsia" w:cstheme="minorHAnsi"/>
          <w:sz w:val="16"/>
          <w:szCs w:val="20"/>
        </w:rPr>
      </w:pPr>
    </w:p>
    <w:p w:rsidR="00347B5C" w:rsidRPr="00347B5C" w:rsidRDefault="00347B5C" w:rsidP="00347B5C">
      <w:pPr>
        <w:autoSpaceDE w:val="0"/>
        <w:autoSpaceDN w:val="0"/>
        <w:adjustRightInd w:val="0"/>
        <w:contextualSpacing/>
        <w:rPr>
          <w:rFonts w:eastAsiaTheme="minorEastAsia" w:cstheme="minorHAnsi"/>
          <w:sz w:val="16"/>
          <w:szCs w:val="20"/>
        </w:rPr>
      </w:pPr>
      <w:proofErr w:type="gramStart"/>
      <w:r w:rsidRPr="00347B5C">
        <w:rPr>
          <w:rFonts w:eastAsiaTheme="minorEastAsia" w:cstheme="minorHAnsi"/>
          <w:sz w:val="16"/>
          <w:szCs w:val="20"/>
        </w:rPr>
        <w:t xml:space="preserve">While substantive and …renewable </w:t>
      </w:r>
      <w:r w:rsidRPr="00347B5C">
        <w:rPr>
          <w:rFonts w:eastAsiaTheme="minorEastAsia" w:cstheme="minorHAnsi"/>
          <w:bCs/>
          <w:color w:val="FF0000"/>
          <w:sz w:val="16"/>
          <w:szCs w:val="20"/>
        </w:rPr>
        <w:t>energy</w:t>
      </w:r>
      <w:r w:rsidRPr="00347B5C">
        <w:rPr>
          <w:rFonts w:eastAsiaTheme="minorEastAsia" w:cstheme="minorHAnsi"/>
          <w:sz w:val="16"/>
          <w:szCs w:val="20"/>
        </w:rPr>
        <w:t xml:space="preserve"> programs.</w:t>
      </w:r>
      <w:proofErr w:type="gramEnd"/>
    </w:p>
    <w:p w:rsidR="00347B5C" w:rsidRPr="00347B5C" w:rsidRDefault="00347B5C" w:rsidP="00347B5C"/>
    <w:p w:rsidR="00347B5C" w:rsidRPr="00347B5C" w:rsidRDefault="00347B5C" w:rsidP="00347B5C">
      <w:pPr>
        <w:pStyle w:val="Heading3"/>
        <w:rPr>
          <w:rFonts w:ascii="Calibri" w:hAnsi="Calibri"/>
          <w:b w:val="0"/>
        </w:rPr>
      </w:pPr>
      <w:r w:rsidRPr="00347B5C">
        <w:rPr>
          <w:rFonts w:ascii="Calibri" w:hAnsi="Calibri"/>
          <w:b w:val="0"/>
        </w:rPr>
        <w:t>CIR will pass now unless Obama’s dragged in</w:t>
      </w:r>
    </w:p>
    <w:p w:rsidR="00347B5C" w:rsidRPr="00347B5C" w:rsidRDefault="00347B5C" w:rsidP="00347B5C">
      <w:r w:rsidRPr="00347B5C">
        <w:t>Robinson, Clarion Ledger, 2-20-13</w:t>
      </w:r>
    </w:p>
    <w:p w:rsidR="00347B5C" w:rsidRPr="00347B5C" w:rsidRDefault="00347B5C" w:rsidP="00347B5C">
      <w:pPr>
        <w:rPr>
          <w:sz w:val="14"/>
        </w:rPr>
      </w:pPr>
      <w:r w:rsidRPr="00347B5C">
        <w:rPr>
          <w:sz w:val="14"/>
        </w:rPr>
        <w:t xml:space="preserve">(Eugene, “Obama's immigration plan may be a decoy,” </w:t>
      </w:r>
      <w:hyperlink r:id="rId9" w:history="1">
        <w:r w:rsidRPr="00347B5C">
          <w:rPr>
            <w:rStyle w:val="Hyperlink"/>
            <w:sz w:val="14"/>
          </w:rPr>
          <w:t>http://www.clarionledger.com/article/20130221/OPINION/302210023/Obama-s-immigration-plan-may-decoy</w:t>
        </w:r>
      </w:hyperlink>
      <w:r w:rsidRPr="00347B5C">
        <w:rPr>
          <w:sz w:val="14"/>
        </w:rPr>
        <w:t>, accessed 2-21-13 //</w:t>
      </w:r>
      <w:proofErr w:type="spellStart"/>
      <w:r w:rsidRPr="00347B5C">
        <w:rPr>
          <w:sz w:val="14"/>
        </w:rPr>
        <w:t>Bosley</w:t>
      </w:r>
      <w:proofErr w:type="spellEnd"/>
      <w:r w:rsidRPr="00347B5C">
        <w:rPr>
          <w:sz w:val="14"/>
        </w:rPr>
        <w:t>)</w:t>
      </w:r>
    </w:p>
    <w:p w:rsidR="00347B5C" w:rsidRPr="00347B5C" w:rsidRDefault="00347B5C" w:rsidP="00347B5C"/>
    <w:p w:rsidR="00347B5C" w:rsidRPr="00347B5C" w:rsidRDefault="00347B5C" w:rsidP="00347B5C">
      <w:r w:rsidRPr="00347B5C">
        <w:rPr>
          <w:sz w:val="14"/>
        </w:rPr>
        <w:t>Republicans spent the weekend …</w:t>
      </w:r>
      <w:r w:rsidRPr="00347B5C">
        <w:t xml:space="preserve"> proposing them.</w:t>
      </w:r>
    </w:p>
    <w:p w:rsidR="00347B5C" w:rsidRPr="00347B5C" w:rsidRDefault="00347B5C" w:rsidP="00347B5C"/>
    <w:p w:rsidR="00347B5C" w:rsidRPr="00347B5C" w:rsidRDefault="00347B5C" w:rsidP="00347B5C">
      <w:pPr>
        <w:pStyle w:val="Heading3"/>
        <w:rPr>
          <w:b w:val="0"/>
        </w:rPr>
      </w:pPr>
      <w:r w:rsidRPr="00347B5C">
        <w:rPr>
          <w:b w:val="0"/>
        </w:rPr>
        <w:t>Voters hate fusion</w:t>
      </w:r>
    </w:p>
    <w:p w:rsidR="00347B5C" w:rsidRPr="00347B5C" w:rsidRDefault="00347B5C" w:rsidP="00347B5C">
      <w:r w:rsidRPr="00347B5C">
        <w:rPr>
          <w:rStyle w:val="StyleStyleBold12pt"/>
          <w:b w:val="0"/>
        </w:rPr>
        <w:t>BN 8</w:t>
      </w:r>
      <w:r w:rsidRPr="00347B5C">
        <w:t xml:space="preserve"> </w:t>
      </w:r>
    </w:p>
    <w:p w:rsidR="00347B5C" w:rsidRPr="00347B5C" w:rsidRDefault="00347B5C" w:rsidP="00347B5C">
      <w:r w:rsidRPr="00347B5C">
        <w:t xml:space="preserve">(Burnaby Now, online source of local news on Burnaby, “Generating nuclear fusion”, April 23, 2008, </w:t>
      </w:r>
      <w:hyperlink r:id="rId10" w:history="1">
        <w:r w:rsidRPr="00347B5C">
          <w:rPr>
            <w:rStyle w:val="Hyperlink"/>
          </w:rPr>
          <w:t>http://www.canada.com/burnabynow/news/business/story.html?id=f8fc8807-a2e1-4e4e-a700-fa76e87a0444</w:t>
        </w:r>
      </w:hyperlink>
      <w:r w:rsidRPr="00347B5C">
        <w:t>, accessed 2/24/13, EGM)</w:t>
      </w:r>
    </w:p>
    <w:p w:rsidR="00347B5C" w:rsidRPr="00347B5C" w:rsidRDefault="00347B5C" w:rsidP="00347B5C">
      <w:pPr>
        <w:rPr>
          <w:sz w:val="16"/>
        </w:rPr>
      </w:pPr>
      <w:r w:rsidRPr="00347B5C">
        <w:rPr>
          <w:rStyle w:val="StyleBoldUnderline"/>
          <w:b w:val="0"/>
          <w:u w:val="none"/>
        </w:rPr>
        <w:t>Public perception … trickier</w:t>
      </w:r>
      <w:r w:rsidRPr="00347B5C">
        <w:rPr>
          <w:sz w:val="16"/>
        </w:rPr>
        <w:t>, Richardson admits.</w:t>
      </w:r>
    </w:p>
    <w:p w:rsidR="00347B5C" w:rsidRPr="00347B5C" w:rsidRDefault="00347B5C" w:rsidP="00347B5C">
      <w:pPr>
        <w:pStyle w:val="Heading3"/>
        <w:rPr>
          <w:b w:val="0"/>
        </w:rPr>
      </w:pPr>
      <w:r w:rsidRPr="00347B5C">
        <w:rPr>
          <w:b w:val="0"/>
        </w:rPr>
        <w:t>Immigration reform is key to the economy and relations with China and India</w:t>
      </w:r>
    </w:p>
    <w:p w:rsidR="00347B5C" w:rsidRPr="00347B5C" w:rsidRDefault="00347B5C" w:rsidP="00347B5C">
      <w:r w:rsidRPr="00347B5C">
        <w:t>Williams, LA Times, 12</w:t>
      </w:r>
    </w:p>
    <w:p w:rsidR="00347B5C" w:rsidRPr="00347B5C" w:rsidRDefault="00347B5C" w:rsidP="00347B5C">
      <w:pPr>
        <w:rPr>
          <w:sz w:val="14"/>
        </w:rPr>
      </w:pPr>
      <w:r w:rsidRPr="00347B5C">
        <w:rPr>
          <w:sz w:val="14"/>
        </w:rPr>
        <w:t xml:space="preserve">(Carol J., “Other countries eagerly await U.S. immigration reform,” 11-9-12, </w:t>
      </w:r>
      <w:hyperlink r:id="rId11" w:history="1">
        <w:r w:rsidRPr="00347B5C">
          <w:rPr>
            <w:rStyle w:val="Hyperlink"/>
            <w:sz w:val="14"/>
          </w:rPr>
          <w:t>http://latimesblogs.latimes.com/world_now/2012/11/us-immigration-reform-eagerly-awaited-by-source-countries.html</w:t>
        </w:r>
      </w:hyperlink>
      <w:r w:rsidRPr="00347B5C">
        <w:rPr>
          <w:sz w:val="14"/>
        </w:rPr>
        <w:t>, accessed 1-17-13 //</w:t>
      </w:r>
      <w:proofErr w:type="spellStart"/>
      <w:r w:rsidRPr="00347B5C">
        <w:rPr>
          <w:sz w:val="14"/>
        </w:rPr>
        <w:t>Bosley</w:t>
      </w:r>
      <w:proofErr w:type="spellEnd"/>
      <w:r w:rsidRPr="00347B5C">
        <w:rPr>
          <w:sz w:val="14"/>
        </w:rPr>
        <w:t>)</w:t>
      </w:r>
    </w:p>
    <w:p w:rsidR="00347B5C" w:rsidRPr="00347B5C" w:rsidRDefault="00347B5C" w:rsidP="00347B5C">
      <w:pPr>
        <w:rPr>
          <w:sz w:val="14"/>
        </w:rPr>
      </w:pPr>
    </w:p>
    <w:p w:rsidR="00347B5C" w:rsidRPr="00347B5C" w:rsidRDefault="00347B5C" w:rsidP="00347B5C">
      <w:pPr>
        <w:rPr>
          <w:sz w:val="14"/>
        </w:rPr>
      </w:pPr>
      <w:r w:rsidRPr="00347B5C">
        <w:rPr>
          <w:sz w:val="14"/>
        </w:rPr>
        <w:t>"</w:t>
      </w:r>
      <w:r w:rsidRPr="00347B5C">
        <w:t>Comprehensive immigration … a bigger plus than not</w:t>
      </w:r>
      <w:r w:rsidRPr="00347B5C">
        <w:rPr>
          <w:sz w:val="14"/>
        </w:rPr>
        <w:t>," he said.</w:t>
      </w:r>
    </w:p>
    <w:p w:rsidR="00347B5C" w:rsidRPr="00347B5C" w:rsidRDefault="00347B5C" w:rsidP="00347B5C">
      <w:pPr>
        <w:rPr>
          <w:sz w:val="14"/>
        </w:rPr>
      </w:pPr>
    </w:p>
    <w:p w:rsidR="00347B5C" w:rsidRPr="00347B5C" w:rsidRDefault="00347B5C" w:rsidP="00347B5C">
      <w:pPr>
        <w:pStyle w:val="Heading3"/>
        <w:rPr>
          <w:b w:val="0"/>
        </w:rPr>
      </w:pPr>
      <w:r w:rsidRPr="00347B5C">
        <w:rPr>
          <w:b w:val="0"/>
        </w:rPr>
        <w:lastRenderedPageBreak/>
        <w:t>US-India relations solve South Asian nuclear war</w:t>
      </w:r>
    </w:p>
    <w:p w:rsidR="00347B5C" w:rsidRPr="00347B5C" w:rsidRDefault="00347B5C" w:rsidP="00347B5C">
      <w:r w:rsidRPr="00347B5C">
        <w:t>Schaffer, Director of the South Asia Program at CSIS, 02</w:t>
      </w:r>
    </w:p>
    <w:p w:rsidR="00347B5C" w:rsidRPr="00347B5C" w:rsidRDefault="00347B5C" w:rsidP="00347B5C">
      <w:pPr>
        <w:rPr>
          <w:sz w:val="14"/>
        </w:rPr>
      </w:pPr>
      <w:r w:rsidRPr="00347B5C">
        <w:rPr>
          <w:sz w:val="14"/>
        </w:rPr>
        <w:t>(</w:t>
      </w:r>
      <w:proofErr w:type="spellStart"/>
      <w:r w:rsidRPr="00347B5C">
        <w:rPr>
          <w:sz w:val="14"/>
        </w:rPr>
        <w:t>Teresita</w:t>
      </w:r>
      <w:proofErr w:type="spellEnd"/>
      <w:r w:rsidRPr="00347B5C">
        <w:rPr>
          <w:sz w:val="14"/>
        </w:rPr>
        <w:t xml:space="preserve"> C., “Building a New Partnership with India,” Washington Quarterly 25:2, accessed 1-17-13 /</w:t>
      </w:r>
      <w:proofErr w:type="spellStart"/>
      <w:r w:rsidRPr="00347B5C">
        <w:rPr>
          <w:sz w:val="14"/>
        </w:rPr>
        <w:t>Bosley</w:t>
      </w:r>
      <w:proofErr w:type="spellEnd"/>
      <w:r w:rsidRPr="00347B5C">
        <w:rPr>
          <w:sz w:val="14"/>
        </w:rPr>
        <w:t>)</w:t>
      </w:r>
    </w:p>
    <w:p w:rsidR="00347B5C" w:rsidRPr="00347B5C" w:rsidRDefault="00347B5C" w:rsidP="00347B5C">
      <w:pPr>
        <w:rPr>
          <w:sz w:val="14"/>
        </w:rPr>
      </w:pPr>
    </w:p>
    <w:p w:rsidR="00347B5C" w:rsidRPr="00347B5C" w:rsidRDefault="00347B5C" w:rsidP="00347B5C">
      <w:pPr>
        <w:rPr>
          <w:sz w:val="14"/>
        </w:rPr>
      </w:pPr>
      <w:r w:rsidRPr="00347B5C">
        <w:t>Washington's … relations with the U</w:t>
      </w:r>
      <w:r w:rsidRPr="00347B5C">
        <w:rPr>
          <w:sz w:val="14"/>
        </w:rPr>
        <w:t xml:space="preserve">nited </w:t>
      </w:r>
      <w:r w:rsidRPr="00347B5C">
        <w:t>S</w:t>
      </w:r>
      <w:r w:rsidRPr="00347B5C">
        <w:rPr>
          <w:sz w:val="14"/>
        </w:rPr>
        <w:t>tates.</w:t>
      </w:r>
    </w:p>
    <w:p w:rsidR="00347B5C" w:rsidRPr="00347B5C" w:rsidRDefault="00347B5C" w:rsidP="00347B5C">
      <w:pPr>
        <w:tabs>
          <w:tab w:val="left" w:pos="7665"/>
        </w:tabs>
      </w:pPr>
      <w:r w:rsidRPr="00347B5C">
        <w:tab/>
      </w:r>
    </w:p>
    <w:p w:rsidR="00347B5C" w:rsidRPr="00347B5C" w:rsidRDefault="00347B5C" w:rsidP="00347B5C"/>
    <w:p w:rsidR="00347B5C" w:rsidRPr="00347B5C" w:rsidRDefault="00347B5C" w:rsidP="00347B5C"/>
    <w:p w:rsidR="00347B5C" w:rsidRPr="00347B5C" w:rsidRDefault="00347B5C" w:rsidP="00347B5C">
      <w:pPr>
        <w:rPr>
          <w:rFonts w:cs="Arial"/>
          <w:sz w:val="16"/>
          <w:shd w:val="clear" w:color="auto" w:fill="FFFFFF"/>
        </w:rPr>
      </w:pPr>
    </w:p>
    <w:p w:rsidR="00347B5C" w:rsidRPr="00347B5C" w:rsidRDefault="00347B5C" w:rsidP="00347B5C">
      <w:pPr>
        <w:rPr>
          <w:rStyle w:val="StyleBoldUnderline"/>
          <w:b w:val="0"/>
          <w:u w:val="none"/>
        </w:rPr>
      </w:pPr>
      <w:r w:rsidRPr="00347B5C">
        <w:rPr>
          <w:rStyle w:val="StyleBoldUnderline"/>
          <w:b w:val="0"/>
          <w:u w:val="none"/>
        </w:rPr>
        <w:t>Nuclear fusion tech uses REMs</w:t>
      </w:r>
    </w:p>
    <w:p w:rsidR="00347B5C" w:rsidRPr="00347B5C" w:rsidRDefault="00347B5C" w:rsidP="00347B5C">
      <w:pPr>
        <w:rPr>
          <w:rStyle w:val="StyleBoldUnderline"/>
          <w:b w:val="0"/>
          <w:u w:val="none"/>
        </w:rPr>
      </w:pPr>
      <w:r w:rsidRPr="00347B5C">
        <w:rPr>
          <w:rStyle w:val="StyleBoldUnderline"/>
          <w:b w:val="0"/>
          <w:u w:val="none"/>
        </w:rPr>
        <w:t>Criticalmetals.com, no date</w:t>
      </w:r>
    </w:p>
    <w:p w:rsidR="00347B5C" w:rsidRPr="00347B5C" w:rsidRDefault="00347B5C" w:rsidP="00347B5C">
      <w:r w:rsidRPr="00347B5C">
        <w:rPr>
          <w:rStyle w:val="StyleBoldUnderline"/>
          <w:b w:val="0"/>
          <w:u w:val="none"/>
        </w:rPr>
        <w:t xml:space="preserve">(citing </w:t>
      </w:r>
      <w:proofErr w:type="spellStart"/>
      <w:r w:rsidRPr="00347B5C">
        <w:rPr>
          <w:rStyle w:val="StyleBoldUnderline"/>
          <w:b w:val="0"/>
          <w:u w:val="none"/>
        </w:rPr>
        <w:t>NYTimes</w:t>
      </w:r>
      <w:proofErr w:type="spellEnd"/>
      <w:r w:rsidRPr="00347B5C">
        <w:rPr>
          <w:rStyle w:val="StyleBoldUnderline"/>
          <w:b w:val="0"/>
          <w:u w:val="none"/>
        </w:rPr>
        <w:t xml:space="preserve">, pubs.usgs.gov,minerals.usgs.gov, </w:t>
      </w:r>
      <w:hyperlink r:id="rId12" w:history="1">
        <w:r w:rsidRPr="00347B5C">
          <w:rPr>
            <w:rStyle w:val="Hyperlink"/>
          </w:rPr>
          <w:t>http://www.criticalmetals.com/neodymium.html</w:t>
        </w:r>
      </w:hyperlink>
      <w:r w:rsidRPr="00347B5C">
        <w:rPr>
          <w:rStyle w:val="StyleBoldUnderline"/>
          <w:b w:val="0"/>
          <w:u w:val="none"/>
        </w:rPr>
        <w:t xml:space="preserve">, </w:t>
      </w:r>
      <w:hyperlink r:id="rId13" w:history="1">
        <w:r w:rsidRPr="00347B5C">
          <w:rPr>
            <w:rStyle w:val="Hyperlink"/>
            <w:rFonts w:cs="Arial"/>
            <w:sz w:val="18"/>
            <w:szCs w:val="18"/>
            <w:shd w:val="clear" w:color="auto" w:fill="FFFFFF"/>
          </w:rPr>
          <w:t>http://minerals.usgs.gov/minerals/pubs/commodity/rare_earths/mcs-2010-raree.pdf</w:t>
        </w:r>
      </w:hyperlink>
      <w:r w:rsidRPr="00347B5C">
        <w:rPr>
          <w:rFonts w:cs="Arial"/>
          <w:color w:val="000000"/>
          <w:sz w:val="18"/>
          <w:szCs w:val="18"/>
          <w:shd w:val="clear" w:color="auto" w:fill="FFFFFF"/>
        </w:rPr>
        <w:t xml:space="preserve">, </w:t>
      </w:r>
      <w:hyperlink r:id="rId14" w:history="1">
        <w:r w:rsidRPr="00347B5C">
          <w:rPr>
            <w:rStyle w:val="Hyperlink"/>
            <w:rFonts w:cs="Arial"/>
            <w:sz w:val="18"/>
            <w:szCs w:val="18"/>
            <w:shd w:val="clear" w:color="auto" w:fill="FFFFFF"/>
          </w:rPr>
          <w:t>http://pubs.usgs.gov/fs/2002/fs087-02/</w:t>
        </w:r>
      </w:hyperlink>
      <w:r w:rsidRPr="00347B5C">
        <w:rPr>
          <w:rFonts w:cs="Arial"/>
          <w:color w:val="000000"/>
          <w:sz w:val="18"/>
          <w:szCs w:val="18"/>
        </w:rPr>
        <w:t xml:space="preserve">, </w:t>
      </w:r>
      <w:r w:rsidRPr="00347B5C">
        <w:rPr>
          <w:rFonts w:cs="Arial"/>
          <w:color w:val="000000"/>
          <w:sz w:val="18"/>
          <w:szCs w:val="18"/>
          <w:shd w:val="clear" w:color="auto" w:fill="FFFFFF"/>
        </w:rPr>
        <w:t xml:space="preserve">http://seekingalpha.com/instablog/345817-eamon-keane/9675-neodymium-magnets-provide-key-to-understanding-rare-earth-trends,  </w:t>
      </w:r>
      <w:hyperlink r:id="rId15" w:history="1">
        <w:r w:rsidRPr="00347B5C">
          <w:rPr>
            <w:rStyle w:val="Hyperlink"/>
            <w:rFonts w:cs="Arial"/>
            <w:sz w:val="18"/>
            <w:szCs w:val="18"/>
            <w:shd w:val="clear" w:color="auto" w:fill="FFFFFF"/>
          </w:rPr>
          <w:t>http://www.nytimes.com/2009/12/26/business/global/26rare.html</w:t>
        </w:r>
      </w:hyperlink>
      <w:r w:rsidRPr="00347B5C">
        <w:rPr>
          <w:rFonts w:cs="Arial"/>
          <w:color w:val="000000"/>
          <w:sz w:val="18"/>
          <w:szCs w:val="18"/>
          <w:shd w:val="clear" w:color="auto" w:fill="FFFFFF"/>
        </w:rPr>
        <w:t>, 2009, 2010, 2002, accessed 2/24</w:t>
      </w:r>
    </w:p>
    <w:p w:rsidR="00347B5C" w:rsidRPr="00347B5C" w:rsidRDefault="00347B5C" w:rsidP="00347B5C"/>
    <w:p w:rsidR="00347B5C" w:rsidRPr="00347B5C" w:rsidRDefault="00347B5C" w:rsidP="00347B5C">
      <w:pPr>
        <w:rPr>
          <w:rStyle w:val="StyleBoldUnderline"/>
          <w:b w:val="0"/>
          <w:u w:val="none"/>
        </w:rPr>
      </w:pPr>
      <w:r w:rsidRPr="00347B5C">
        <w:rPr>
          <w:rStyle w:val="StyleBoldUnderline"/>
          <w:b w:val="0"/>
          <w:u w:val="none"/>
        </w:rPr>
        <w:t>Neodymium glass is used in …</w:t>
      </w:r>
      <w:r w:rsidRPr="00347B5C">
        <w:t xml:space="preserve"> environmental and technological </w:t>
      </w:r>
      <w:r w:rsidRPr="00347B5C">
        <w:rPr>
          <w:rStyle w:val="StyleBoldUnderline"/>
          <w:b w:val="0"/>
          <w:u w:val="none"/>
        </w:rPr>
        <w:t>issues</w:t>
      </w:r>
    </w:p>
    <w:p w:rsidR="00347B5C" w:rsidRPr="00347B5C" w:rsidRDefault="00347B5C" w:rsidP="00347B5C">
      <w:pPr>
        <w:rPr>
          <w:rStyle w:val="StyleBoldUnderline"/>
          <w:b w:val="0"/>
          <w:u w:val="none"/>
        </w:rPr>
      </w:pPr>
    </w:p>
    <w:p w:rsidR="00347B5C" w:rsidRPr="00347B5C" w:rsidRDefault="00347B5C" w:rsidP="00347B5C">
      <w:pPr>
        <w:pStyle w:val="Heading3"/>
        <w:rPr>
          <w:b w:val="0"/>
        </w:rPr>
      </w:pPr>
      <w:r w:rsidRPr="00347B5C">
        <w:rPr>
          <w:b w:val="0"/>
        </w:rPr>
        <w:t xml:space="preserve">Resource conflicts over rare earth metals happening now – plan escalates </w:t>
      </w:r>
    </w:p>
    <w:p w:rsidR="00347B5C" w:rsidRPr="00347B5C" w:rsidRDefault="00347B5C" w:rsidP="00347B5C">
      <w:pPr>
        <w:rPr>
          <w:rFonts w:cs="Arial"/>
          <w:sz w:val="24"/>
        </w:rPr>
      </w:pPr>
      <w:r w:rsidRPr="00347B5C">
        <w:rPr>
          <w:rFonts w:cs="Arial"/>
          <w:sz w:val="24"/>
        </w:rPr>
        <w:t>Chatham, 12</w:t>
      </w:r>
    </w:p>
    <w:p w:rsidR="00347B5C" w:rsidRPr="00347B5C" w:rsidRDefault="00347B5C" w:rsidP="00347B5C">
      <w:pPr>
        <w:rPr>
          <w:rFonts w:cs="Arial"/>
        </w:rPr>
      </w:pPr>
      <w:r w:rsidRPr="00347B5C">
        <w:rPr>
          <w:rFonts w:cs="Arial"/>
        </w:rPr>
        <w:t xml:space="preserve">(Tom, writer for Project Chesapeake, “Prepare for the Resource Wars”, Aug 9, </w:t>
      </w:r>
      <w:hyperlink r:id="rId16" w:history="1">
        <w:r w:rsidRPr="00347B5C">
          <w:rPr>
            <w:rStyle w:val="Hyperlink"/>
            <w:rFonts w:cs="Arial"/>
          </w:rPr>
          <w:t>http://projectchesapeake.wordpress.com/2012/08/09/prepare-for-the-resource-wars/</w:t>
        </w:r>
      </w:hyperlink>
      <w:r w:rsidRPr="00347B5C">
        <w:rPr>
          <w:rFonts w:cs="Arial"/>
        </w:rPr>
        <w:t>) NL</w:t>
      </w:r>
    </w:p>
    <w:p w:rsidR="00347B5C" w:rsidRPr="00347B5C" w:rsidRDefault="00347B5C" w:rsidP="00347B5C">
      <w:pPr>
        <w:rPr>
          <w:rFonts w:cs="Arial"/>
        </w:rPr>
      </w:pPr>
      <w:r w:rsidRPr="00347B5C">
        <w:rPr>
          <w:rFonts w:cs="Arial"/>
          <w:sz w:val="16"/>
        </w:rPr>
        <w:t xml:space="preserve">Other </w:t>
      </w:r>
      <w:r w:rsidRPr="00347B5C">
        <w:rPr>
          <w:rFonts w:cs="Arial"/>
        </w:rPr>
        <w:t>resources such as copper</w:t>
      </w:r>
      <w:proofErr w:type="gramStart"/>
      <w:r w:rsidRPr="00347B5C">
        <w:rPr>
          <w:rFonts w:cs="Arial"/>
        </w:rPr>
        <w:t>… reducing</w:t>
      </w:r>
      <w:proofErr w:type="gramEnd"/>
      <w:r w:rsidRPr="00347B5C">
        <w:rPr>
          <w:rFonts w:cs="Arial"/>
        </w:rPr>
        <w:t xml:space="preserve"> the demand on resources.</w:t>
      </w:r>
    </w:p>
    <w:p w:rsidR="00347B5C" w:rsidRPr="00347B5C" w:rsidRDefault="00347B5C" w:rsidP="00347B5C">
      <w:pPr>
        <w:pStyle w:val="Heading3"/>
        <w:rPr>
          <w:b w:val="0"/>
        </w:rPr>
      </w:pPr>
      <w:r w:rsidRPr="00347B5C">
        <w:rPr>
          <w:b w:val="0"/>
        </w:rPr>
        <w:t>Resource conflicts escalate</w:t>
      </w:r>
    </w:p>
    <w:p w:rsidR="00347B5C" w:rsidRPr="00347B5C" w:rsidRDefault="00347B5C" w:rsidP="00347B5C">
      <w:pPr>
        <w:rPr>
          <w:rFonts w:cs="Arial"/>
          <w:sz w:val="24"/>
        </w:rPr>
      </w:pPr>
      <w:proofErr w:type="spellStart"/>
      <w:r w:rsidRPr="00347B5C">
        <w:rPr>
          <w:rFonts w:cs="Arial"/>
          <w:sz w:val="24"/>
        </w:rPr>
        <w:t>Lendman</w:t>
      </w:r>
      <w:proofErr w:type="spellEnd"/>
      <w:r w:rsidRPr="00347B5C">
        <w:rPr>
          <w:rFonts w:cs="Arial"/>
          <w:sz w:val="24"/>
        </w:rPr>
        <w:t>, 07</w:t>
      </w:r>
    </w:p>
    <w:p w:rsidR="00347B5C" w:rsidRPr="00347B5C" w:rsidRDefault="00347B5C" w:rsidP="00347B5C">
      <w:pPr>
        <w:rPr>
          <w:rFonts w:cs="Arial"/>
          <w:sz w:val="16"/>
        </w:rPr>
      </w:pPr>
      <w:r w:rsidRPr="00347B5C">
        <w:rPr>
          <w:rFonts w:cs="Arial"/>
          <w:sz w:val="16"/>
        </w:rPr>
        <w:t>(Stephen, Global Research, “Resource Wars – Can We Survive Them?</w:t>
      </w:r>
      <w:proofErr w:type="gramStart"/>
      <w:r w:rsidRPr="00347B5C">
        <w:rPr>
          <w:rFonts w:cs="Arial"/>
          <w:sz w:val="16"/>
        </w:rPr>
        <w:t>",</w:t>
      </w:r>
      <w:proofErr w:type="gramEnd"/>
      <w:r w:rsidRPr="00347B5C">
        <w:rPr>
          <w:rFonts w:cs="Arial"/>
          <w:sz w:val="16"/>
        </w:rPr>
        <w:t xml:space="preserve"> June 6, </w:t>
      </w:r>
      <w:hyperlink r:id="rId17" w:history="1">
        <w:r w:rsidRPr="00347B5C">
          <w:rPr>
            <w:rStyle w:val="Hyperlink"/>
            <w:rFonts w:cs="Arial"/>
            <w:sz w:val="16"/>
          </w:rPr>
          <w:t>www.globalresearch.ca/resource-wars-can-we-survive-them/5892</w:t>
        </w:r>
      </w:hyperlink>
      <w:r w:rsidRPr="00347B5C">
        <w:rPr>
          <w:rFonts w:cs="Arial"/>
          <w:sz w:val="16"/>
        </w:rPr>
        <w:t>) NL</w:t>
      </w:r>
    </w:p>
    <w:p w:rsidR="00347B5C" w:rsidRPr="00347B5C" w:rsidRDefault="00347B5C" w:rsidP="00347B5C">
      <w:pPr>
        <w:rPr>
          <w:rFonts w:cs="Arial"/>
          <w:sz w:val="16"/>
        </w:rPr>
      </w:pPr>
      <w:proofErr w:type="gramStart"/>
      <w:r w:rsidRPr="00347B5C">
        <w:rPr>
          <w:rFonts w:cs="Arial"/>
          <w:sz w:val="16"/>
          <w:bdr w:val="none" w:sz="0" w:space="0" w:color="auto" w:frame="1"/>
        </w:rPr>
        <w:t>The New “Great Game” and …</w:t>
      </w:r>
      <w:r w:rsidRPr="00347B5C">
        <w:rPr>
          <w:rFonts w:cs="Arial"/>
          <w:sz w:val="16"/>
        </w:rPr>
        <w:t>, because we said so.</w:t>
      </w:r>
      <w:proofErr w:type="gramEnd"/>
      <w:r w:rsidRPr="00347B5C">
        <w:rPr>
          <w:rFonts w:cs="Arial"/>
          <w:sz w:val="16"/>
        </w:rPr>
        <w:t xml:space="preserve"> </w:t>
      </w:r>
    </w:p>
    <w:p w:rsidR="00347B5C" w:rsidRPr="00347B5C" w:rsidRDefault="00347B5C" w:rsidP="00347B5C">
      <w:pPr>
        <w:pStyle w:val="Heading3"/>
        <w:rPr>
          <w:rStyle w:val="StyleStyleBold12pt"/>
          <w:sz w:val="24"/>
        </w:rPr>
      </w:pPr>
      <w:r w:rsidRPr="00347B5C">
        <w:rPr>
          <w:b w:val="0"/>
        </w:rPr>
        <w:t xml:space="preserve">Simulating images of hyper-violence anesthetizes us to real death and produces a culture of structural violence that makes infinite destruction appear desirable—vote </w:t>
      </w:r>
      <w:proofErr w:type="spellStart"/>
      <w:r w:rsidRPr="00347B5C">
        <w:rPr>
          <w:b w:val="0"/>
        </w:rPr>
        <w:t>neg</w:t>
      </w:r>
      <w:proofErr w:type="spellEnd"/>
      <w:r w:rsidRPr="00347B5C">
        <w:rPr>
          <w:b w:val="0"/>
        </w:rPr>
        <w:t xml:space="preserve"> to embrace </w:t>
      </w:r>
      <w:proofErr w:type="gramStart"/>
      <w:r w:rsidRPr="00347B5C">
        <w:rPr>
          <w:b w:val="0"/>
        </w:rPr>
        <w:t>a pedagogy</w:t>
      </w:r>
      <w:proofErr w:type="gramEnd"/>
      <w:r w:rsidRPr="00347B5C">
        <w:rPr>
          <w:b w:val="0"/>
        </w:rPr>
        <w:t xml:space="preserve"> outside of violent spectacles</w:t>
      </w:r>
      <w:r w:rsidRPr="00347B5C">
        <w:rPr>
          <w:rStyle w:val="StyleStyleBold12pt"/>
          <w:sz w:val="24"/>
        </w:rPr>
        <w:t>.</w:t>
      </w:r>
    </w:p>
    <w:p w:rsidR="00347B5C" w:rsidRPr="00347B5C" w:rsidRDefault="00347B5C" w:rsidP="00347B5C"/>
    <w:p w:rsidR="00347B5C" w:rsidRPr="00347B5C" w:rsidRDefault="00347B5C" w:rsidP="00347B5C">
      <w:pPr>
        <w:rPr>
          <w:rStyle w:val="Hyperlink"/>
          <w:sz w:val="16"/>
          <w:szCs w:val="16"/>
        </w:rPr>
      </w:pPr>
      <w:r w:rsidRPr="00347B5C">
        <w:rPr>
          <w:rStyle w:val="StyleStyleBold12pt"/>
          <w:b w:val="0"/>
        </w:rPr>
        <w:t>Giroux 12</w:t>
      </w:r>
      <w:r w:rsidRPr="00347B5C">
        <w:rPr>
          <w:sz w:val="16"/>
          <w:szCs w:val="16"/>
        </w:rPr>
        <w:t xml:space="preserve"> (</w:t>
      </w:r>
      <w:r w:rsidRPr="00347B5C">
        <w:rPr>
          <w:rStyle w:val="itemauthor"/>
          <w:sz w:val="16"/>
          <w:szCs w:val="16"/>
        </w:rPr>
        <w:t xml:space="preserve">Henry A Giroux, Frequent author on pedagogy in the public sphere, </w:t>
      </w:r>
      <w:proofErr w:type="spellStart"/>
      <w:r w:rsidRPr="00347B5C">
        <w:rPr>
          <w:rStyle w:val="itemauthor"/>
          <w:sz w:val="16"/>
          <w:szCs w:val="16"/>
        </w:rPr>
        <w:t>Truthout</w:t>
      </w:r>
      <w:proofErr w:type="spellEnd"/>
      <w:r w:rsidRPr="00347B5C">
        <w:rPr>
          <w:rStyle w:val="itemauthor"/>
          <w:sz w:val="16"/>
          <w:szCs w:val="16"/>
        </w:rPr>
        <w:t>, “</w:t>
      </w:r>
      <w:r w:rsidRPr="00347B5C">
        <w:rPr>
          <w:sz w:val="16"/>
          <w:szCs w:val="16"/>
        </w:rPr>
        <w:t xml:space="preserve">Youth in Revolt: The Plague of State-Sponsored Violence,” March 14, 2012, </w:t>
      </w:r>
      <w:hyperlink r:id="rId18" w:history="1">
        <w:r w:rsidRPr="00347B5C">
          <w:rPr>
            <w:rStyle w:val="Hyperlink"/>
            <w:sz w:val="16"/>
            <w:szCs w:val="16"/>
          </w:rPr>
          <w:t>http://truth-out.org/index.php?option=com_k2&amp;view=item&amp;id=7249:youth-in-revolt-the-plague-of-statesponsored-violence</w:t>
        </w:r>
      </w:hyperlink>
      <w:r w:rsidRPr="00347B5C">
        <w:rPr>
          <w:rStyle w:val="Hyperlink"/>
          <w:sz w:val="16"/>
          <w:szCs w:val="16"/>
        </w:rPr>
        <w:t>)</w:t>
      </w:r>
    </w:p>
    <w:p w:rsidR="00347B5C" w:rsidRPr="00347B5C" w:rsidRDefault="00347B5C" w:rsidP="00347B5C">
      <w:pPr>
        <w:rPr>
          <w:sz w:val="16"/>
          <w:szCs w:val="16"/>
        </w:rPr>
      </w:pPr>
    </w:p>
    <w:p w:rsidR="00347B5C" w:rsidRPr="00347B5C" w:rsidRDefault="00347B5C" w:rsidP="00347B5C">
      <w:pPr>
        <w:rPr>
          <w:sz w:val="16"/>
        </w:rPr>
      </w:pPr>
      <w:r w:rsidRPr="00347B5C">
        <w:rPr>
          <w:sz w:val="16"/>
          <w:szCs w:val="16"/>
        </w:rPr>
        <w:t>One consequence is …</w:t>
      </w:r>
      <w:r w:rsidRPr="00347B5C">
        <w:rPr>
          <w:sz w:val="16"/>
        </w:rPr>
        <w:t xml:space="preserve"> outlets for seeking </w:t>
      </w:r>
      <w:r w:rsidRPr="00347B5C">
        <w:rPr>
          <w:rStyle w:val="StyleBoldUnderline"/>
          <w:b w:val="0"/>
          <w:u w:val="none"/>
        </w:rPr>
        <w:t>pleasure</w:t>
      </w:r>
      <w:r w:rsidRPr="00347B5C">
        <w:rPr>
          <w:sz w:val="16"/>
        </w:rPr>
        <w:t>.</w:t>
      </w:r>
    </w:p>
    <w:p w:rsidR="00347B5C" w:rsidRPr="00347B5C" w:rsidRDefault="00347B5C" w:rsidP="00347B5C"/>
    <w:p w:rsidR="00347B5C" w:rsidRPr="00347B5C" w:rsidRDefault="00347B5C" w:rsidP="00347B5C"/>
    <w:p w:rsidR="00347B5C" w:rsidRPr="00347B5C" w:rsidRDefault="00347B5C" w:rsidP="00347B5C">
      <w:pPr>
        <w:pStyle w:val="Heading3"/>
        <w:rPr>
          <w:rFonts w:cstheme="minorHAnsi"/>
          <w:b w:val="0"/>
        </w:rPr>
      </w:pPr>
      <w:r w:rsidRPr="00347B5C">
        <w:rPr>
          <w:rFonts w:cstheme="minorHAnsi"/>
          <w:b w:val="0"/>
        </w:rPr>
        <w:t>The chance of nuclear terrorism is 1 in 3-billion – multiple reasons</w:t>
      </w:r>
    </w:p>
    <w:p w:rsidR="00347B5C" w:rsidRPr="00347B5C" w:rsidRDefault="00347B5C" w:rsidP="00347B5C">
      <w:pPr>
        <w:rPr>
          <w:rStyle w:val="StyleStyleStyleBold12ptCite11pt"/>
          <w:rFonts w:cstheme="minorHAnsi"/>
          <w:b w:val="0"/>
          <w:sz w:val="22"/>
          <w:u w:val="none"/>
        </w:rPr>
      </w:pPr>
      <w:r w:rsidRPr="00347B5C">
        <w:rPr>
          <w:rStyle w:val="StyleStyleStyleBold12ptCite11pt"/>
          <w:rFonts w:cstheme="minorHAnsi"/>
          <w:b w:val="0"/>
          <w:sz w:val="22"/>
          <w:u w:val="none"/>
        </w:rPr>
        <w:t>Mueller, Professor of Political Science at Ohio State, 10</w:t>
      </w:r>
    </w:p>
    <w:p w:rsidR="00347B5C" w:rsidRPr="00347B5C" w:rsidRDefault="00347B5C" w:rsidP="00347B5C">
      <w:pPr>
        <w:rPr>
          <w:rFonts w:cstheme="minorHAnsi"/>
          <w:sz w:val="14"/>
        </w:rPr>
      </w:pPr>
      <w:r w:rsidRPr="00347B5C">
        <w:rPr>
          <w:rFonts w:cstheme="minorHAnsi"/>
          <w:sz w:val="14"/>
        </w:rPr>
        <w:t>(John, Calming Our Nuclear Jitters, Issues in Science &amp; Technology, Winter2010, Vol. 26, Issue 2)</w:t>
      </w:r>
    </w:p>
    <w:p w:rsidR="00347B5C" w:rsidRPr="00347B5C" w:rsidRDefault="00347B5C" w:rsidP="00347B5C">
      <w:pPr>
        <w:rPr>
          <w:rStyle w:val="StyleStyleStyleBold12ptCite11pt"/>
          <w:rFonts w:cstheme="minorHAnsi"/>
          <w:b w:val="0"/>
          <w:sz w:val="22"/>
          <w:u w:val="none"/>
        </w:rPr>
      </w:pPr>
    </w:p>
    <w:p w:rsidR="00347B5C" w:rsidRPr="00347B5C" w:rsidRDefault="00347B5C" w:rsidP="00347B5C">
      <w:pPr>
        <w:rPr>
          <w:rStyle w:val="StyleBoldUnderline1"/>
          <w:rFonts w:cstheme="minorHAnsi"/>
          <w:b w:val="0"/>
          <w:u w:val="none"/>
        </w:rPr>
      </w:pPr>
      <w:r w:rsidRPr="00347B5C">
        <w:rPr>
          <w:rFonts w:cstheme="minorHAnsi"/>
          <w:sz w:val="14"/>
        </w:rPr>
        <w:t>In contrast to these predictions</w:t>
      </w:r>
      <w:r w:rsidRPr="00347B5C">
        <w:rPr>
          <w:rStyle w:val="StyleStyleStyleBold12ptCite11pt"/>
          <w:rFonts w:cstheme="minorHAnsi"/>
          <w:b w:val="0"/>
          <w:sz w:val="22"/>
          <w:u w:val="none"/>
        </w:rPr>
        <w:t xml:space="preserve">, </w:t>
      </w:r>
      <w:r w:rsidRPr="00347B5C">
        <w:rPr>
          <w:rStyle w:val="StyleBoldUnderline1"/>
          <w:rFonts w:cstheme="minorHAnsi"/>
          <w:b w:val="0"/>
          <w:u w:val="none"/>
        </w:rPr>
        <w:t>terrorist groups …might be infiltrated by foreign intelligence.</w:t>
      </w:r>
    </w:p>
    <w:p w:rsidR="00347B5C" w:rsidRPr="00347B5C" w:rsidRDefault="00347B5C" w:rsidP="00347B5C">
      <w:pPr>
        <w:rPr>
          <w:rFonts w:cstheme="minorHAnsi"/>
          <w:sz w:val="14"/>
        </w:rPr>
      </w:pPr>
    </w:p>
    <w:p w:rsidR="00347B5C" w:rsidRPr="00347B5C" w:rsidRDefault="00347B5C" w:rsidP="00347B5C">
      <w:pPr>
        <w:pStyle w:val="Heading3"/>
        <w:rPr>
          <w:rFonts w:cstheme="minorHAnsi"/>
          <w:b w:val="0"/>
        </w:rPr>
      </w:pPr>
      <w:r w:rsidRPr="00347B5C">
        <w:rPr>
          <w:rFonts w:cstheme="minorHAnsi"/>
          <w:b w:val="0"/>
        </w:rPr>
        <w:t>Terrorists aren’t pursuing nuclear attacks</w:t>
      </w:r>
    </w:p>
    <w:p w:rsidR="00347B5C" w:rsidRPr="00347B5C" w:rsidRDefault="00347B5C" w:rsidP="00347B5C">
      <w:pPr>
        <w:rPr>
          <w:rFonts w:cstheme="minorHAnsi"/>
        </w:rPr>
      </w:pPr>
      <w:r w:rsidRPr="00347B5C">
        <w:rPr>
          <w:rFonts w:cstheme="minorHAnsi"/>
        </w:rPr>
        <w:t>Wolfe, Professor of Political Science at Boston College, 12</w:t>
      </w:r>
    </w:p>
    <w:p w:rsidR="00347B5C" w:rsidRPr="00347B5C" w:rsidRDefault="00347B5C" w:rsidP="00347B5C">
      <w:pPr>
        <w:rPr>
          <w:rFonts w:cstheme="minorHAnsi"/>
          <w:sz w:val="14"/>
        </w:rPr>
      </w:pPr>
      <w:r w:rsidRPr="00347B5C">
        <w:rPr>
          <w:rFonts w:cstheme="minorHAnsi"/>
          <w:sz w:val="14"/>
        </w:rPr>
        <w:t xml:space="preserve">(Alan, also Senior Fellow with the World Policy Institute at the New School University in New York, “Fixated by “Nuclear Terror” or Just Paranoia?” 3-27-12, </w:t>
      </w:r>
    </w:p>
    <w:p w:rsidR="00347B5C" w:rsidRPr="00347B5C" w:rsidRDefault="00347B5C" w:rsidP="00347B5C">
      <w:pPr>
        <w:rPr>
          <w:rFonts w:cstheme="minorHAnsi"/>
          <w:sz w:val="14"/>
        </w:rPr>
      </w:pPr>
      <w:r w:rsidRPr="00347B5C">
        <w:rPr>
          <w:rFonts w:cstheme="minorHAnsi"/>
          <w:sz w:val="14"/>
        </w:rPr>
        <w:t xml:space="preserve"> March 27, 2012, "Fixated by "Nuclear Terror" or Just Paranoia?" </w:t>
      </w:r>
      <w:hyperlink r:id="rId19" w:history="1">
        <w:r w:rsidRPr="00347B5C">
          <w:rPr>
            <w:rStyle w:val="Hyperlink"/>
            <w:rFonts w:cstheme="minorHAnsi"/>
            <w:sz w:val="14"/>
          </w:rPr>
          <w:t>http://www.hlswatch.com/2012/03/27/fixated-by-%E2%80%9Cnuclear-terror%E2%80%9D-or-just-paranoia-2/</w:t>
        </w:r>
      </w:hyperlink>
      <w:r w:rsidRPr="00347B5C">
        <w:rPr>
          <w:rFonts w:cstheme="minorHAnsi"/>
          <w:sz w:val="14"/>
        </w:rPr>
        <w:t>, accessed 9-15-12 //</w:t>
      </w:r>
      <w:proofErr w:type="spellStart"/>
      <w:r w:rsidRPr="00347B5C">
        <w:rPr>
          <w:rFonts w:cstheme="minorHAnsi"/>
          <w:sz w:val="14"/>
        </w:rPr>
        <w:t>Bosley</w:t>
      </w:r>
      <w:proofErr w:type="spellEnd"/>
      <w:r w:rsidRPr="00347B5C">
        <w:rPr>
          <w:rFonts w:cstheme="minorHAnsi"/>
          <w:sz w:val="14"/>
        </w:rPr>
        <w:t>)</w:t>
      </w:r>
    </w:p>
    <w:p w:rsidR="00347B5C" w:rsidRPr="00347B5C" w:rsidRDefault="00347B5C" w:rsidP="00347B5C">
      <w:pPr>
        <w:rPr>
          <w:rFonts w:cstheme="minorHAnsi"/>
          <w:sz w:val="14"/>
        </w:rPr>
      </w:pPr>
    </w:p>
    <w:p w:rsidR="00347B5C" w:rsidRPr="00347B5C" w:rsidRDefault="00347B5C" w:rsidP="00347B5C">
      <w:pPr>
        <w:rPr>
          <w:rFonts w:cstheme="minorHAnsi"/>
          <w:sz w:val="14"/>
        </w:rPr>
      </w:pPr>
      <w:r w:rsidRPr="00347B5C">
        <w:rPr>
          <w:rFonts w:cstheme="minorHAnsi"/>
        </w:rPr>
        <w:t>If one were to … CBRN hazards.</w:t>
      </w:r>
    </w:p>
    <w:p w:rsidR="00347B5C" w:rsidRPr="00347B5C" w:rsidRDefault="00347B5C" w:rsidP="00347B5C">
      <w:pPr>
        <w:rPr>
          <w:rFonts w:cstheme="minorHAnsi"/>
          <w:sz w:val="14"/>
        </w:rPr>
      </w:pPr>
    </w:p>
    <w:p w:rsidR="00347B5C" w:rsidRPr="00347B5C" w:rsidRDefault="00347B5C" w:rsidP="00347B5C">
      <w:pPr>
        <w:jc w:val="center"/>
        <w:rPr>
          <w:rFonts w:cstheme="minorHAnsi"/>
          <w:sz w:val="14"/>
        </w:rPr>
      </w:pPr>
    </w:p>
    <w:p w:rsidR="00347B5C" w:rsidRPr="00347B5C" w:rsidRDefault="00347B5C" w:rsidP="00347B5C">
      <w:pPr>
        <w:pStyle w:val="Heading3"/>
        <w:rPr>
          <w:rFonts w:cstheme="minorHAnsi"/>
          <w:b w:val="0"/>
        </w:rPr>
      </w:pPr>
      <w:r w:rsidRPr="00347B5C">
        <w:rPr>
          <w:rFonts w:cstheme="minorHAnsi"/>
          <w:b w:val="0"/>
        </w:rPr>
        <w:t>No retaliation to nuclear terrorism</w:t>
      </w:r>
    </w:p>
    <w:p w:rsidR="00347B5C" w:rsidRPr="00347B5C" w:rsidRDefault="00347B5C" w:rsidP="00347B5C">
      <w:pPr>
        <w:rPr>
          <w:rFonts w:cstheme="minorHAnsi"/>
        </w:rPr>
      </w:pPr>
      <w:r w:rsidRPr="00347B5C">
        <w:rPr>
          <w:rFonts w:cstheme="minorHAnsi"/>
        </w:rPr>
        <w:t>Erwin and Magnuson, Editor-National Defense Magazine and Washington DC based journalist, 09</w:t>
      </w:r>
    </w:p>
    <w:p w:rsidR="00347B5C" w:rsidRPr="00347B5C" w:rsidRDefault="00347B5C" w:rsidP="00347B5C">
      <w:pPr>
        <w:rPr>
          <w:rFonts w:cstheme="minorHAnsi"/>
          <w:sz w:val="14"/>
        </w:rPr>
      </w:pPr>
      <w:r w:rsidRPr="00347B5C">
        <w:rPr>
          <w:rFonts w:cstheme="minorHAnsi"/>
          <w:sz w:val="14"/>
        </w:rPr>
        <w:t xml:space="preserve">(Sandra and Stew, “7 Deadly Myths </w:t>
      </w:r>
      <w:proofErr w:type="gramStart"/>
      <w:r w:rsidRPr="00347B5C">
        <w:rPr>
          <w:rFonts w:cstheme="minorHAnsi"/>
          <w:sz w:val="14"/>
        </w:rPr>
        <w:t>About</w:t>
      </w:r>
      <w:proofErr w:type="gramEnd"/>
      <w:r w:rsidRPr="00347B5C">
        <w:rPr>
          <w:rFonts w:cstheme="minorHAnsi"/>
          <w:sz w:val="14"/>
        </w:rPr>
        <w:t xml:space="preserve"> Weapons of Terror”, National Defense, June 2009, accessed via LexisNexis on 5-26-12//</w:t>
      </w:r>
      <w:proofErr w:type="spellStart"/>
      <w:r w:rsidRPr="00347B5C">
        <w:rPr>
          <w:rFonts w:cstheme="minorHAnsi"/>
          <w:sz w:val="14"/>
        </w:rPr>
        <w:t>Bosley</w:t>
      </w:r>
      <w:proofErr w:type="spellEnd"/>
      <w:r w:rsidRPr="00347B5C">
        <w:rPr>
          <w:rFonts w:cstheme="minorHAnsi"/>
          <w:sz w:val="14"/>
        </w:rPr>
        <w:t>)</w:t>
      </w:r>
    </w:p>
    <w:p w:rsidR="00347B5C" w:rsidRPr="00347B5C" w:rsidRDefault="00347B5C" w:rsidP="00347B5C">
      <w:pPr>
        <w:rPr>
          <w:rFonts w:cstheme="minorHAnsi"/>
          <w:sz w:val="14"/>
        </w:rPr>
      </w:pPr>
    </w:p>
    <w:p w:rsidR="00347B5C" w:rsidRPr="00347B5C" w:rsidRDefault="00347B5C" w:rsidP="00347B5C">
      <w:pPr>
        <w:rPr>
          <w:rFonts w:cstheme="minorHAnsi"/>
        </w:rPr>
      </w:pPr>
      <w:r w:rsidRPr="00347B5C">
        <w:rPr>
          <w:rFonts w:cstheme="minorHAnsi"/>
          <w:sz w:val="14"/>
        </w:rPr>
        <w:t>Under the nightmare scenario …</w:t>
      </w:r>
      <w:r w:rsidRPr="00347B5C">
        <w:rPr>
          <w:rFonts w:cstheme="minorHAnsi"/>
        </w:rPr>
        <w:t xml:space="preserve">complicate the forensics work. </w:t>
      </w:r>
    </w:p>
    <w:p w:rsidR="00347B5C" w:rsidRPr="00347B5C" w:rsidRDefault="00347B5C" w:rsidP="00347B5C">
      <w:pPr>
        <w:rPr>
          <w:rFonts w:cstheme="minorHAnsi"/>
        </w:rPr>
      </w:pPr>
    </w:p>
    <w:p w:rsidR="00347B5C" w:rsidRPr="00347B5C" w:rsidRDefault="00347B5C" w:rsidP="00347B5C">
      <w:pPr>
        <w:pStyle w:val="Heading3"/>
        <w:rPr>
          <w:rFonts w:cstheme="minorHAnsi"/>
          <w:b w:val="0"/>
        </w:rPr>
      </w:pPr>
      <w:r w:rsidRPr="00347B5C">
        <w:rPr>
          <w:rFonts w:cstheme="minorHAnsi"/>
          <w:b w:val="0"/>
        </w:rPr>
        <w:t>Logistical hurdles</w:t>
      </w:r>
    </w:p>
    <w:p w:rsidR="00347B5C" w:rsidRPr="00347B5C" w:rsidRDefault="00347B5C" w:rsidP="00347B5C">
      <w:pPr>
        <w:rPr>
          <w:rFonts w:cstheme="minorHAnsi"/>
        </w:rPr>
      </w:pPr>
      <w:r w:rsidRPr="00347B5C">
        <w:rPr>
          <w:rFonts w:cstheme="minorHAnsi"/>
        </w:rPr>
        <w:t>Gavin, Professor of International Affairs at UTA, 10</w:t>
      </w:r>
    </w:p>
    <w:p w:rsidR="00347B5C" w:rsidRPr="00347B5C" w:rsidRDefault="00347B5C" w:rsidP="00347B5C">
      <w:pPr>
        <w:rPr>
          <w:rFonts w:cstheme="minorHAnsi"/>
          <w:sz w:val="14"/>
        </w:rPr>
      </w:pPr>
      <w:r w:rsidRPr="00347B5C">
        <w:rPr>
          <w:rFonts w:cstheme="minorHAnsi"/>
          <w:sz w:val="14"/>
        </w:rPr>
        <w:t>(Francis J., also Director of the Robert S. Strauss Center for International Security and Law at the Lyndon B. Johnson School of Public Affairs at the University of Texas at Austin, “Same As It Ever Was: Nuclear Alarmism, Proliferation, and the Cold War,” International Security 34:3, Winter 09/10, pp.7-37, accessed 5-24-12//</w:t>
      </w:r>
      <w:proofErr w:type="spellStart"/>
      <w:r w:rsidRPr="00347B5C">
        <w:rPr>
          <w:rFonts w:cstheme="minorHAnsi"/>
          <w:sz w:val="14"/>
        </w:rPr>
        <w:t>Bosley</w:t>
      </w:r>
      <w:proofErr w:type="spellEnd"/>
      <w:r w:rsidRPr="00347B5C">
        <w:rPr>
          <w:rFonts w:cstheme="minorHAnsi"/>
          <w:sz w:val="14"/>
        </w:rPr>
        <w:t>)</w:t>
      </w:r>
    </w:p>
    <w:p w:rsidR="00347B5C" w:rsidRPr="00347B5C" w:rsidRDefault="00347B5C" w:rsidP="00347B5C">
      <w:pPr>
        <w:rPr>
          <w:rFonts w:cstheme="minorHAnsi"/>
          <w:sz w:val="14"/>
        </w:rPr>
      </w:pPr>
    </w:p>
    <w:p w:rsidR="00347B5C" w:rsidRPr="00347B5C" w:rsidRDefault="00347B5C" w:rsidP="00347B5C">
      <w:pPr>
        <w:widowControl w:val="0"/>
        <w:autoSpaceDE w:val="0"/>
        <w:autoSpaceDN w:val="0"/>
        <w:adjustRightInd w:val="0"/>
        <w:rPr>
          <w:rFonts w:cstheme="minorHAnsi"/>
          <w:sz w:val="14"/>
          <w:szCs w:val="14"/>
        </w:rPr>
      </w:pPr>
      <w:r w:rsidRPr="00347B5C">
        <w:rPr>
          <w:rFonts w:cstheme="minorHAnsi"/>
          <w:sz w:val="14"/>
          <w:szCs w:val="20"/>
        </w:rPr>
        <w:t>Coherent policies to reduce the risk …</w:t>
      </w:r>
      <w:r w:rsidRPr="00347B5C">
        <w:rPr>
          <w:rFonts w:cstheme="minorHAnsi"/>
          <w:szCs w:val="20"/>
        </w:rPr>
        <w:t xml:space="preserve"> to terrorist groups</w:t>
      </w:r>
      <w:r w:rsidRPr="00347B5C">
        <w:rPr>
          <w:rFonts w:cstheme="minorHAnsi"/>
          <w:sz w:val="14"/>
          <w:szCs w:val="20"/>
        </w:rPr>
        <w:t xml:space="preserve"> like al-Qaida or Hezbollah.”</w:t>
      </w:r>
      <w:r w:rsidRPr="00347B5C">
        <w:rPr>
          <w:rFonts w:cstheme="minorHAnsi"/>
          <w:sz w:val="14"/>
          <w:szCs w:val="14"/>
        </w:rPr>
        <w:t xml:space="preserve">53 </w:t>
      </w:r>
    </w:p>
    <w:p w:rsidR="00347B5C" w:rsidRPr="00347B5C" w:rsidRDefault="00347B5C" w:rsidP="00347B5C">
      <w:pPr>
        <w:widowControl w:val="0"/>
        <w:autoSpaceDE w:val="0"/>
        <w:autoSpaceDN w:val="0"/>
        <w:adjustRightInd w:val="0"/>
        <w:rPr>
          <w:rFonts w:cstheme="minorHAnsi"/>
          <w:sz w:val="14"/>
          <w:szCs w:val="14"/>
        </w:rPr>
      </w:pPr>
    </w:p>
    <w:p w:rsidR="00347B5C" w:rsidRPr="00347B5C" w:rsidRDefault="00347B5C" w:rsidP="00347B5C">
      <w:pPr>
        <w:pStyle w:val="Heading3"/>
        <w:rPr>
          <w:rFonts w:cstheme="minorHAnsi"/>
          <w:b w:val="0"/>
        </w:rPr>
      </w:pPr>
      <w:r w:rsidRPr="00347B5C">
        <w:rPr>
          <w:rFonts w:cstheme="minorHAnsi"/>
          <w:b w:val="0"/>
        </w:rPr>
        <w:t>c) No motivation</w:t>
      </w:r>
    </w:p>
    <w:p w:rsidR="00347B5C" w:rsidRPr="00347B5C" w:rsidRDefault="00347B5C" w:rsidP="00347B5C">
      <w:pPr>
        <w:rPr>
          <w:rFonts w:cstheme="minorHAnsi"/>
        </w:rPr>
      </w:pPr>
      <w:r w:rsidRPr="00347B5C">
        <w:rPr>
          <w:rFonts w:cstheme="minorHAnsi"/>
        </w:rPr>
        <w:t>Gavin, Professor of International Affairs at UTA, 10</w:t>
      </w:r>
    </w:p>
    <w:p w:rsidR="00347B5C" w:rsidRPr="00347B5C" w:rsidRDefault="00347B5C" w:rsidP="00347B5C">
      <w:pPr>
        <w:rPr>
          <w:rFonts w:cstheme="minorHAnsi"/>
          <w:sz w:val="14"/>
        </w:rPr>
      </w:pPr>
      <w:r w:rsidRPr="00347B5C">
        <w:rPr>
          <w:rFonts w:cstheme="minorHAnsi"/>
          <w:sz w:val="14"/>
        </w:rPr>
        <w:t>(Francis J., also Director of the Robert S. Strauss Center for International Security and Law at the Lyndon B. Johnson School of Public Affairs at the University of Texas at Austin, “Same As It Ever Was: Nuclear Alarmism, Proliferation, and the Cold War,” International Security 34:3, Winter 09/10, pp.7-37, accessed 5-24-12//</w:t>
      </w:r>
      <w:proofErr w:type="spellStart"/>
      <w:r w:rsidRPr="00347B5C">
        <w:rPr>
          <w:rFonts w:cstheme="minorHAnsi"/>
          <w:sz w:val="14"/>
        </w:rPr>
        <w:t>Bosley</w:t>
      </w:r>
      <w:proofErr w:type="spellEnd"/>
      <w:r w:rsidRPr="00347B5C">
        <w:rPr>
          <w:rFonts w:cstheme="minorHAnsi"/>
          <w:sz w:val="14"/>
        </w:rPr>
        <w:t>)</w:t>
      </w:r>
    </w:p>
    <w:p w:rsidR="00347B5C" w:rsidRPr="00347B5C" w:rsidRDefault="00347B5C" w:rsidP="00347B5C">
      <w:pPr>
        <w:rPr>
          <w:rFonts w:cstheme="minorHAnsi"/>
          <w:sz w:val="14"/>
        </w:rPr>
      </w:pPr>
    </w:p>
    <w:p w:rsidR="00347B5C" w:rsidRPr="00347B5C" w:rsidRDefault="00347B5C" w:rsidP="00347B5C">
      <w:pPr>
        <w:widowControl w:val="0"/>
        <w:autoSpaceDE w:val="0"/>
        <w:autoSpaceDN w:val="0"/>
        <w:adjustRightInd w:val="0"/>
        <w:rPr>
          <w:rFonts w:cstheme="minorHAnsi"/>
          <w:sz w:val="14"/>
          <w:szCs w:val="14"/>
        </w:rPr>
      </w:pPr>
      <w:proofErr w:type="gramStart"/>
      <w:r w:rsidRPr="00347B5C">
        <w:rPr>
          <w:rFonts w:cstheme="minorHAnsi"/>
          <w:szCs w:val="20"/>
        </w:rPr>
        <w:t>Even if a terrorist group …</w:t>
      </w:r>
      <w:r w:rsidRPr="00347B5C">
        <w:rPr>
          <w:rFonts w:cstheme="minorHAnsi"/>
          <w:sz w:val="14"/>
          <w:szCs w:val="20"/>
        </w:rPr>
        <w:t xml:space="preserve"> evaluations of strategies.”</w:t>
      </w:r>
      <w:proofErr w:type="gramEnd"/>
      <w:r w:rsidRPr="00347B5C">
        <w:rPr>
          <w:rFonts w:cstheme="minorHAnsi"/>
          <w:sz w:val="14"/>
          <w:szCs w:val="14"/>
        </w:rPr>
        <w:t xml:space="preserve">54 </w:t>
      </w:r>
    </w:p>
    <w:p w:rsidR="00347B5C" w:rsidRPr="00347B5C" w:rsidRDefault="00347B5C" w:rsidP="00347B5C">
      <w:pPr>
        <w:rPr>
          <w:rFonts w:cstheme="minorHAnsi"/>
          <w:sz w:val="14"/>
        </w:rPr>
      </w:pPr>
    </w:p>
    <w:p w:rsidR="00347B5C" w:rsidRPr="00347B5C" w:rsidRDefault="00347B5C" w:rsidP="00347B5C">
      <w:pPr>
        <w:pStyle w:val="Heading3"/>
        <w:rPr>
          <w:b w:val="0"/>
        </w:rPr>
      </w:pPr>
      <w:r w:rsidRPr="00347B5C">
        <w:rPr>
          <w:b w:val="0"/>
        </w:rPr>
        <w:t>Grid is resilient and sustainable</w:t>
      </w:r>
    </w:p>
    <w:p w:rsidR="00347B5C" w:rsidRPr="00347B5C" w:rsidRDefault="00347B5C" w:rsidP="00347B5C">
      <w:r w:rsidRPr="00347B5C">
        <w:rPr>
          <w:rStyle w:val="CitationChar"/>
          <w:b w:val="0"/>
          <w:u w:val="none"/>
        </w:rPr>
        <w:t>Clark 12</w:t>
      </w:r>
    </w:p>
    <w:p w:rsidR="00347B5C" w:rsidRPr="00347B5C" w:rsidRDefault="00347B5C" w:rsidP="00347B5C">
      <w:r w:rsidRPr="00347B5C">
        <w:t>Paul Clark MA candidate in Intelligence Studies at the American Military University a senior analysis, 4/28/12, “The Risk of Disruption or Destruction of Critical U.S. Infrastructure by an Offensive Cyber Attack,” American Military University, http://americanmilitary.academia.edu/PaulClark</w:t>
      </w:r>
    </w:p>
    <w:p w:rsidR="00347B5C" w:rsidRPr="00347B5C" w:rsidRDefault="00347B5C" w:rsidP="00347B5C"/>
    <w:p w:rsidR="00347B5C" w:rsidRPr="00347B5C" w:rsidRDefault="00347B5C" w:rsidP="00347B5C">
      <w:proofErr w:type="gramStart"/>
      <w:r w:rsidRPr="00347B5C">
        <w:rPr>
          <w:rStyle w:val="StyleBoldUnderline"/>
          <w:b w:val="0"/>
          <w:u w:val="none"/>
        </w:rPr>
        <w:t>In 2003, a simple physical …</w:t>
      </w:r>
      <w:r w:rsidRPr="00347B5C">
        <w:t xml:space="preserve"> Security and Governmental Affairs 2012).</w:t>
      </w:r>
      <w:proofErr w:type="gramEnd"/>
    </w:p>
    <w:p w:rsidR="00347B5C" w:rsidRPr="00347B5C" w:rsidRDefault="00347B5C" w:rsidP="00347B5C"/>
    <w:p w:rsidR="00347B5C" w:rsidRPr="00347B5C" w:rsidRDefault="00347B5C" w:rsidP="00347B5C">
      <w:pPr>
        <w:pStyle w:val="Heading3"/>
        <w:rPr>
          <w:b w:val="0"/>
        </w:rPr>
      </w:pPr>
      <w:r w:rsidRPr="00347B5C">
        <w:rPr>
          <w:b w:val="0"/>
        </w:rPr>
        <w:t>No risk of impact to blackouts.</w:t>
      </w:r>
    </w:p>
    <w:p w:rsidR="00347B5C" w:rsidRPr="00347B5C" w:rsidRDefault="00347B5C" w:rsidP="00347B5C"/>
    <w:p w:rsidR="00347B5C" w:rsidRPr="00347B5C" w:rsidRDefault="00347B5C" w:rsidP="00347B5C">
      <w:pPr>
        <w:rPr>
          <w:sz w:val="16"/>
          <w:szCs w:val="16"/>
        </w:rPr>
      </w:pPr>
      <w:r w:rsidRPr="00347B5C">
        <w:rPr>
          <w:rStyle w:val="StyleStyleBold12pt"/>
          <w:b w:val="0"/>
        </w:rPr>
        <w:t>Birch 10/1</w:t>
      </w:r>
      <w:r w:rsidRPr="00347B5C">
        <w:t xml:space="preserve"> </w:t>
      </w:r>
      <w:r w:rsidRPr="00347B5C">
        <w:rPr>
          <w:sz w:val="16"/>
          <w:szCs w:val="16"/>
        </w:rPr>
        <w:t xml:space="preserve">(Douglas Birch is a former foreign correspondent for the Associated Press and the Baltimore Sun who has written extensively on technology and public policy,  10/1/2012, </w:t>
      </w:r>
      <w:hyperlink r:id="rId20" w:history="1">
        <w:r w:rsidRPr="00347B5C">
          <w:rPr>
            <w:rStyle w:val="Hyperlink"/>
            <w:sz w:val="16"/>
            <w:szCs w:val="16"/>
          </w:rPr>
          <w:t>http://www.foreignpolicy.com/articles/2012/10/01/forget_revolution?page=full</w:t>
        </w:r>
      </w:hyperlink>
      <w:r w:rsidRPr="00347B5C">
        <w:rPr>
          <w:sz w:val="16"/>
          <w:szCs w:val="16"/>
        </w:rPr>
        <w:t>)</w:t>
      </w:r>
    </w:p>
    <w:p w:rsidR="00347B5C" w:rsidRPr="00347B5C" w:rsidRDefault="00347B5C" w:rsidP="00347B5C">
      <w:pPr>
        <w:rPr>
          <w:sz w:val="16"/>
          <w:szCs w:val="16"/>
        </w:rPr>
      </w:pPr>
    </w:p>
    <w:p w:rsidR="00347B5C" w:rsidRPr="00347B5C" w:rsidRDefault="00347B5C" w:rsidP="00347B5C">
      <w:pPr>
        <w:rPr>
          <w:sz w:val="16"/>
        </w:rPr>
      </w:pPr>
      <w:proofErr w:type="gramStart"/>
      <w:r w:rsidRPr="00347B5C">
        <w:rPr>
          <w:sz w:val="16"/>
          <w:szCs w:val="16"/>
        </w:rPr>
        <w:t>The specter of what Defense …</w:t>
      </w:r>
      <w:r w:rsidRPr="00347B5C">
        <w:rPr>
          <w:sz w:val="16"/>
        </w:rPr>
        <w:t xml:space="preserve"> in your living room with a shotgun.</w:t>
      </w:r>
      <w:proofErr w:type="gramEnd"/>
    </w:p>
    <w:p w:rsidR="00347B5C" w:rsidRPr="00347B5C" w:rsidRDefault="00347B5C" w:rsidP="00347B5C"/>
    <w:p w:rsidR="00347B5C" w:rsidRPr="00347B5C" w:rsidRDefault="00347B5C" w:rsidP="00347B5C">
      <w:pPr>
        <w:pStyle w:val="Heading3"/>
        <w:rPr>
          <w:b w:val="0"/>
        </w:rPr>
      </w:pPr>
      <w:r w:rsidRPr="00347B5C">
        <w:rPr>
          <w:b w:val="0"/>
        </w:rPr>
        <w:t>Risk of meltdown in New Reactor is once in a million years</w:t>
      </w:r>
    </w:p>
    <w:p w:rsidR="00347B5C" w:rsidRPr="00347B5C" w:rsidRDefault="00347B5C" w:rsidP="00347B5C">
      <w:r w:rsidRPr="00347B5C">
        <w:rPr>
          <w:rStyle w:val="StyleStyleBold12pt"/>
          <w:b w:val="0"/>
          <w:sz w:val="24"/>
        </w:rPr>
        <w:t>NEI, 11</w:t>
      </w:r>
      <w:r w:rsidRPr="00347B5C">
        <w:t xml:space="preserve"> </w:t>
      </w:r>
    </w:p>
    <w:p w:rsidR="00347B5C" w:rsidRPr="00347B5C" w:rsidRDefault="00347B5C" w:rsidP="00347B5C">
      <w:pPr>
        <w:rPr>
          <w:sz w:val="16"/>
        </w:rPr>
      </w:pPr>
      <w:r w:rsidRPr="00347B5C">
        <w:rPr>
          <w:sz w:val="16"/>
        </w:rPr>
        <w:t xml:space="preserve">(Nuclear Energy Institute, NEI is governed by a 49-member board of directors. The board includes representatives from the nation's 26 nuclear utilities, plant designers, architect/engineering firms and fuel cycle companies. Eighteen members of the board serve on the executive committee, which is responsible for NEI's business and policy affairs; President and Chief Executive Officer Energy Future Holdings </w:t>
      </w:r>
      <w:proofErr w:type="spellStart"/>
      <w:r w:rsidRPr="00347B5C">
        <w:rPr>
          <w:sz w:val="16"/>
        </w:rPr>
        <w:t>Corporaiton</w:t>
      </w:r>
      <w:proofErr w:type="spellEnd"/>
      <w:r w:rsidRPr="00347B5C">
        <w:rPr>
          <w:sz w:val="16"/>
        </w:rPr>
        <w:t xml:space="preserve"> Chairman, Nuclear Energy Institute, John F. Young is president and chief executive officer of Energy Future Holdings Corporation, a Dallas-based energy holding company with a portfolio of competitive and regulated energy subsidiaries primarily in Texas, including TXU Energy, </w:t>
      </w:r>
      <w:proofErr w:type="spellStart"/>
      <w:r w:rsidRPr="00347B5C">
        <w:rPr>
          <w:sz w:val="16"/>
        </w:rPr>
        <w:t>Luminant</w:t>
      </w:r>
      <w:proofErr w:type="spellEnd"/>
      <w:r w:rsidRPr="00347B5C">
        <w:rPr>
          <w:sz w:val="16"/>
        </w:rPr>
        <w:t xml:space="preserve"> and </w:t>
      </w:r>
      <w:proofErr w:type="spellStart"/>
      <w:r w:rsidRPr="00347B5C">
        <w:rPr>
          <w:sz w:val="16"/>
        </w:rPr>
        <w:t>Oncor</w:t>
      </w:r>
      <w:proofErr w:type="spellEnd"/>
      <w:r w:rsidRPr="00347B5C">
        <w:rPr>
          <w:sz w:val="16"/>
        </w:rPr>
        <w:t xml:space="preserve">. Before joining EFH, Young was Exelon's executive vice president of finance and markets, responsible for Exelon's entire financial organization including the controller, treasury, planning, investor relations, corporate development, risk management, tax, audit and controls functions, and Exelon's trading and marketing organization, the Power Team. Young's previous leadership responsibilities at Exelon included the role of president of Exelon Generation, where he managed the company’s nuclear, fossil and hydro operations. In both of these leadership roles, Young oversaw the power trading and marketing operations of Exelon's Power Team. The Power Team was responsible for portfolio optimization, fuels management, wholesale marketing and Exelon Energy, the corporation's unregulated retail energy marketing </w:t>
      </w:r>
      <w:r w:rsidRPr="00347B5C">
        <w:rPr>
          <w:sz w:val="16"/>
        </w:rPr>
        <w:lastRenderedPageBreak/>
        <w:t xml:space="preserve">entity in the Midwest. Young joined Exelon Power in March 2003 as chief operating officer and </w:t>
      </w:r>
      <w:proofErr w:type="gramStart"/>
      <w:r w:rsidRPr="00347B5C">
        <w:rPr>
          <w:sz w:val="16"/>
        </w:rPr>
        <w:t>was</w:t>
      </w:r>
      <w:proofErr w:type="gramEnd"/>
      <w:r w:rsidRPr="00347B5C">
        <w:rPr>
          <w:sz w:val="16"/>
        </w:rPr>
        <w:t xml:space="preserve"> named president of the operating unit in May 2003. Young joined Exelon from Sierra Pacific Resources Corporation, where he was senior vice president with responsibilities for the operation of the company's fossil and hydro facilities. From 1983 until 2000, Young rose through the ranks at Southern Company, then America's largest electric utility. His last position at Southern Company was executive vice president of Southern Generation, the largest wholesale energy provider in the Southeast. Young joined Southern after serving five years in the Navy, including a tour as engineering officer of the guided missile cruiser USS Ticonderoga; President and Chief Executive Officer Exelon Corporation Vice Chairman, Nuclear Energy Institute, Christopher M. Crane is president and chief executive officer of Chicago-based Exelon Corporation, the nation’s number one competitive energy provider. He oversees a family of companies representing every stage of the energy value chain, with more than 35,000 megawatts of owned generating capacity and 6.6 million electric and natural gas customers in Illinois, Maryland and Pennsylvania. Crane previously served as president and chief operating officer of Exelon Corporation. In that role, he oversaw one of the U.S. industry’s largest portfolios of electric generating capacity, with a multi-regional reach and the nation’s largest fleet of nuclear power plants. He directed a broad range of business including major acquisitions, transmission </w:t>
      </w:r>
      <w:proofErr w:type="gramStart"/>
      <w:r w:rsidRPr="00347B5C">
        <w:rPr>
          <w:sz w:val="16"/>
        </w:rPr>
        <w:t>strategy,</w:t>
      </w:r>
      <w:proofErr w:type="gramEnd"/>
      <w:r w:rsidRPr="00347B5C">
        <w:rPr>
          <w:sz w:val="16"/>
        </w:rPr>
        <w:t xml:space="preserve"> cost management initiatives, oversight of major capital programs, generation asset optimization and generation development. Crane is an acknowledged leader in the electric utility and nuclear industries. He is a member of the executive committee of the Edison Electric Institute and the board of directors of the Institute of Nuclear Power Operations, the industry organization promoting the highest levels of safety and reliability in nuclear plant operation. He is Vice Chairman of the Nuclear Energy Institute, the nation’s nuclear industry trade association, where he has also served as chairman of the New Plant Oversight Committee and as a member of the Nuclear Strategic Issues Advisory Committee, the Nuclear Fuel Supply Committee and the Materials Initiative Group. He is Vice Chairman of the World Nuclear Association, promoting the peaceful worldwide use of nuclear energy. Crane studied at New Hampshire Technical College, and attended Harvard Business School’s Advanced Management Program. He previously held a senior reactor operator </w:t>
      </w:r>
      <w:proofErr w:type="spellStart"/>
      <w:r w:rsidRPr="00347B5C">
        <w:rPr>
          <w:sz w:val="16"/>
        </w:rPr>
        <w:t>certification.</w:t>
      </w:r>
      <w:proofErr w:type="gramStart"/>
      <w:r w:rsidRPr="00347B5C">
        <w:rPr>
          <w:sz w:val="16"/>
        </w:rPr>
        <w:t>,Marv</w:t>
      </w:r>
      <w:proofErr w:type="spellEnd"/>
      <w:proofErr w:type="gramEnd"/>
      <w:r w:rsidRPr="00347B5C">
        <w:rPr>
          <w:sz w:val="16"/>
        </w:rPr>
        <w:t xml:space="preserve"> </w:t>
      </w:r>
      <w:proofErr w:type="spellStart"/>
      <w:r w:rsidRPr="00347B5C">
        <w:rPr>
          <w:sz w:val="16"/>
        </w:rPr>
        <w:t>Fertel</w:t>
      </w:r>
      <w:proofErr w:type="spellEnd"/>
      <w:r w:rsidRPr="00347B5C">
        <w:rPr>
          <w:sz w:val="16"/>
        </w:rPr>
        <w:t xml:space="preserve"> is president and chief executive officer of the Nuclear Energy Institute. He has 35 years of experience consulting for electric utilities on issues related to designing, siting, licensing and managing both fossil and nuclear plants. He has worked in executive positions with such organizations as </w:t>
      </w:r>
      <w:proofErr w:type="spellStart"/>
      <w:r w:rsidRPr="00347B5C">
        <w:rPr>
          <w:sz w:val="16"/>
        </w:rPr>
        <w:t>Ebasco</w:t>
      </w:r>
      <w:proofErr w:type="spellEnd"/>
      <w:r w:rsidRPr="00347B5C">
        <w:rPr>
          <w:sz w:val="16"/>
        </w:rPr>
        <w:t xml:space="preserve">, Management Analysis Company and </w:t>
      </w:r>
      <w:proofErr w:type="spellStart"/>
      <w:r w:rsidRPr="00347B5C">
        <w:rPr>
          <w:sz w:val="16"/>
        </w:rPr>
        <w:t>Tenera</w:t>
      </w:r>
      <w:proofErr w:type="spellEnd"/>
      <w:r w:rsidRPr="00347B5C">
        <w:rPr>
          <w:sz w:val="16"/>
        </w:rPr>
        <w:t xml:space="preserve">. In November 1990, he joined the U.S. Council for Energy Awareness as vice president of Technical Programs. With the formation of NEI in 1994, he became NEI’s vice president of Nuclear Economics and Fuel Supply. Mr. </w:t>
      </w:r>
      <w:proofErr w:type="spellStart"/>
      <w:r w:rsidRPr="00347B5C">
        <w:rPr>
          <w:sz w:val="16"/>
        </w:rPr>
        <w:t>Fertel</w:t>
      </w:r>
      <w:proofErr w:type="spellEnd"/>
      <w:r w:rsidRPr="00347B5C">
        <w:rPr>
          <w:sz w:val="16"/>
        </w:rPr>
        <w:t xml:space="preserve"> was named senior vice president and chief nuclear officer in 2003. In that role, he was responsible for leading NEI’s programs related to ensuring an effective and safety-focused regulatory process. He directed </w:t>
      </w:r>
      <w:proofErr w:type="spellStart"/>
      <w:r w:rsidRPr="00347B5C">
        <w:rPr>
          <w:sz w:val="16"/>
        </w:rPr>
        <w:t>industrywide</w:t>
      </w:r>
      <w:proofErr w:type="spellEnd"/>
      <w:r w:rsidRPr="00347B5C">
        <w:rPr>
          <w:sz w:val="16"/>
        </w:rPr>
        <w:t xml:space="preserve"> efforts to ensure adequate security is provided at nuclear power plants and to address generic technical issues related to commercial nuclear facilities. He also led NEI’s activities related to the long-term management of used nuclear fuel, including achieving success in the U.S. government’s program for the storage and ultimate disposal of used nuclear fuel. ..March 2011, http://inst.nuc.berkeley.edu/NE104/Final_Myths%20%20Facts_030711.pdf)</w:t>
      </w:r>
    </w:p>
    <w:p w:rsidR="00347B5C" w:rsidRPr="00347B5C" w:rsidRDefault="00347B5C" w:rsidP="00347B5C">
      <w:pPr>
        <w:tabs>
          <w:tab w:val="left" w:pos="7665"/>
        </w:tabs>
        <w:rPr>
          <w:sz w:val="16"/>
        </w:rPr>
      </w:pPr>
      <w:r w:rsidRPr="00347B5C">
        <w:rPr>
          <w:sz w:val="16"/>
        </w:rPr>
        <w:t xml:space="preserve">Fact: </w:t>
      </w:r>
      <w:r w:rsidRPr="00347B5C">
        <w:rPr>
          <w:rStyle w:val="StyleBoldUnderline"/>
          <w:b w:val="0"/>
          <w:u w:val="none"/>
        </w:rPr>
        <w:t>The …</w:t>
      </w:r>
      <w:r w:rsidRPr="00347B5C">
        <w:rPr>
          <w:sz w:val="16"/>
        </w:rPr>
        <w:t xml:space="preserve"> continue operations.</w:t>
      </w:r>
    </w:p>
    <w:p w:rsidR="00347B5C" w:rsidRPr="00347B5C" w:rsidRDefault="00347B5C" w:rsidP="00347B5C"/>
    <w:p w:rsidR="00347B5C" w:rsidRPr="00347B5C" w:rsidRDefault="00347B5C" w:rsidP="00347B5C">
      <w:pPr>
        <w:pStyle w:val="Heading3"/>
        <w:rPr>
          <w:rFonts w:cstheme="minorHAnsi"/>
          <w:b w:val="0"/>
        </w:rPr>
      </w:pPr>
      <w:r w:rsidRPr="00347B5C">
        <w:rPr>
          <w:rFonts w:cstheme="minorHAnsi"/>
          <w:b w:val="0"/>
        </w:rPr>
        <w:t>Decline causes retrenchment – solves great power conflict, long term influence, and interventionism</w:t>
      </w:r>
    </w:p>
    <w:p w:rsidR="00347B5C" w:rsidRPr="00347B5C" w:rsidRDefault="00347B5C" w:rsidP="00347B5C">
      <w:pPr>
        <w:rPr>
          <w:rFonts w:cstheme="minorHAnsi"/>
        </w:rPr>
      </w:pPr>
      <w:r w:rsidRPr="00347B5C">
        <w:rPr>
          <w:rFonts w:cstheme="minorHAnsi"/>
        </w:rPr>
        <w:t>MacDonald and Parent 11</w:t>
      </w:r>
    </w:p>
    <w:p w:rsidR="00347B5C" w:rsidRPr="00347B5C" w:rsidRDefault="00347B5C" w:rsidP="00347B5C">
      <w:pPr>
        <w:rPr>
          <w:rFonts w:cstheme="minorHAnsi"/>
          <w:sz w:val="16"/>
        </w:rPr>
      </w:pPr>
      <w:r w:rsidRPr="00347B5C">
        <w:rPr>
          <w:rFonts w:cstheme="minorHAnsi"/>
          <w:sz w:val="16"/>
        </w:rPr>
        <w:t xml:space="preserve">(Paul K. MacDonald is Assistant Professor of Political Science at Williams College. Joseph M. Parent is Assistant Professor of Political Science at the University of Miami, “Graceful Decline? The Surprising Success of Great Power Retrenchment,” International Security 35:4, </w:t>
      </w:r>
      <w:proofErr w:type="gramStart"/>
      <w:r w:rsidRPr="00347B5C">
        <w:rPr>
          <w:rFonts w:cstheme="minorHAnsi"/>
          <w:sz w:val="16"/>
        </w:rPr>
        <w:t>Spring</w:t>
      </w:r>
      <w:proofErr w:type="gramEnd"/>
      <w:r w:rsidRPr="00347B5C">
        <w:rPr>
          <w:rFonts w:cstheme="minorHAnsi"/>
          <w:sz w:val="16"/>
        </w:rPr>
        <w:t xml:space="preserve"> 2011, accessed 1-9-12//</w:t>
      </w:r>
      <w:proofErr w:type="spellStart"/>
      <w:r w:rsidRPr="00347B5C">
        <w:rPr>
          <w:rFonts w:cstheme="minorHAnsi"/>
          <w:sz w:val="16"/>
        </w:rPr>
        <w:t>Bosley</w:t>
      </w:r>
      <w:proofErr w:type="spellEnd"/>
      <w:r w:rsidRPr="00347B5C">
        <w:rPr>
          <w:rFonts w:cstheme="minorHAnsi"/>
          <w:sz w:val="16"/>
        </w:rPr>
        <w:t>)</w:t>
      </w:r>
    </w:p>
    <w:p w:rsidR="00347B5C" w:rsidRPr="00347B5C" w:rsidRDefault="00347B5C" w:rsidP="00347B5C">
      <w:pPr>
        <w:rPr>
          <w:rFonts w:cstheme="minorHAnsi"/>
          <w:sz w:val="16"/>
        </w:rPr>
      </w:pPr>
    </w:p>
    <w:p w:rsidR="00347B5C" w:rsidRPr="00347B5C" w:rsidRDefault="00347B5C" w:rsidP="00347B5C">
      <w:pPr>
        <w:rPr>
          <w:rFonts w:cstheme="minorHAnsi"/>
          <w:sz w:val="16"/>
        </w:rPr>
      </w:pPr>
      <w:r w:rsidRPr="00347B5C">
        <w:rPr>
          <w:rFonts w:cstheme="minorHAnsi"/>
          <w:sz w:val="16"/>
        </w:rPr>
        <w:t xml:space="preserve">First, </w:t>
      </w:r>
      <w:r w:rsidRPr="00347B5C">
        <w:rPr>
          <w:rStyle w:val="StyleStyleStyleBold12ptCite11pt"/>
          <w:rFonts w:cstheme="minorHAnsi"/>
          <w:b w:val="0"/>
          <w:sz w:val="22"/>
          <w:u w:val="none"/>
        </w:rPr>
        <w:t>we challenge …</w:t>
      </w:r>
      <w:r w:rsidRPr="00347B5C">
        <w:rPr>
          <w:rFonts w:cstheme="minorHAnsi"/>
          <w:sz w:val="16"/>
        </w:rPr>
        <w:t xml:space="preserve"> recovered their relative position.</w:t>
      </w:r>
    </w:p>
    <w:p w:rsidR="00347B5C" w:rsidRPr="00347B5C" w:rsidRDefault="00347B5C" w:rsidP="00347B5C">
      <w:pPr>
        <w:pStyle w:val="Heading3"/>
        <w:rPr>
          <w:rFonts w:cstheme="minorHAnsi"/>
          <w:b w:val="0"/>
        </w:rPr>
      </w:pPr>
      <w:r w:rsidRPr="00347B5C">
        <w:rPr>
          <w:rFonts w:cstheme="minorHAnsi"/>
          <w:b w:val="0"/>
        </w:rPr>
        <w:t>Data disproves hegemony impacts</w:t>
      </w:r>
    </w:p>
    <w:p w:rsidR="00347B5C" w:rsidRPr="00347B5C" w:rsidRDefault="00347B5C" w:rsidP="00347B5C">
      <w:pPr>
        <w:rPr>
          <w:rFonts w:cstheme="minorHAnsi"/>
        </w:rPr>
      </w:pPr>
      <w:proofErr w:type="spellStart"/>
      <w:r w:rsidRPr="00347B5C">
        <w:rPr>
          <w:rFonts w:cstheme="minorHAnsi"/>
        </w:rPr>
        <w:t>Fettweis</w:t>
      </w:r>
      <w:proofErr w:type="spellEnd"/>
      <w:r w:rsidRPr="00347B5C">
        <w:rPr>
          <w:rFonts w:cstheme="minorHAnsi"/>
        </w:rPr>
        <w:t>, Assistant Professor of Political Science at Tulane, 11</w:t>
      </w:r>
    </w:p>
    <w:p w:rsidR="00347B5C" w:rsidRPr="00347B5C" w:rsidRDefault="00347B5C" w:rsidP="00347B5C">
      <w:pPr>
        <w:rPr>
          <w:rFonts w:cstheme="minorHAnsi"/>
          <w:sz w:val="14"/>
        </w:rPr>
      </w:pPr>
      <w:r w:rsidRPr="00347B5C">
        <w:rPr>
          <w:rFonts w:cstheme="minorHAnsi"/>
          <w:sz w:val="14"/>
        </w:rPr>
        <w:t>(Christopher J., “Free Riding or Restraint? Examining European Grand Strategy,” 9-26-11, Comparative Strategy 30:4, p316-332)</w:t>
      </w:r>
    </w:p>
    <w:p w:rsidR="00347B5C" w:rsidRPr="00347B5C" w:rsidRDefault="00347B5C" w:rsidP="00347B5C">
      <w:pPr>
        <w:rPr>
          <w:rFonts w:cstheme="minorHAnsi"/>
          <w:sz w:val="14"/>
        </w:rPr>
      </w:pPr>
    </w:p>
    <w:p w:rsidR="00347B5C" w:rsidRPr="00347B5C" w:rsidRDefault="00347B5C" w:rsidP="00347B5C">
      <w:pPr>
        <w:rPr>
          <w:rStyle w:val="StyleBoldUnderline"/>
          <w:rFonts w:cstheme="minorHAnsi"/>
          <w:b w:val="0"/>
          <w:u w:val="none"/>
        </w:rPr>
      </w:pPr>
      <w:r w:rsidRPr="00347B5C">
        <w:rPr>
          <w:rFonts w:cstheme="minorHAnsi"/>
          <w:sz w:val="14"/>
        </w:rPr>
        <w:t xml:space="preserve">It is perhaps worth noting that </w:t>
      </w:r>
      <w:r w:rsidRPr="00347B5C">
        <w:rPr>
          <w:rStyle w:val="StyleBoldUnderline"/>
          <w:rFonts w:cstheme="minorHAnsi"/>
          <w:b w:val="0"/>
          <w:u w:val="none"/>
        </w:rPr>
        <w:t>…faith alone.</w:t>
      </w:r>
    </w:p>
    <w:p w:rsidR="00347B5C" w:rsidRPr="00347B5C" w:rsidRDefault="00347B5C" w:rsidP="00347B5C"/>
    <w:p w:rsidR="00347B5C" w:rsidRPr="00347B5C" w:rsidRDefault="00347B5C" w:rsidP="00347B5C"/>
    <w:p w:rsidR="00347B5C" w:rsidRPr="00347B5C" w:rsidRDefault="00347B5C" w:rsidP="00347B5C">
      <w:pPr>
        <w:pStyle w:val="Heading3"/>
        <w:rPr>
          <w:rFonts w:cstheme="minorHAnsi"/>
          <w:b w:val="0"/>
        </w:rPr>
      </w:pPr>
      <w:r w:rsidRPr="00347B5C">
        <w:rPr>
          <w:rFonts w:cstheme="minorHAnsi"/>
          <w:b w:val="0"/>
        </w:rPr>
        <w:t>And the only conclusive empirics go negative – their studies are flawed in ignoring wars between major and minor states which cause draw-in</w:t>
      </w:r>
    </w:p>
    <w:p w:rsidR="00347B5C" w:rsidRPr="00347B5C" w:rsidRDefault="00347B5C" w:rsidP="00347B5C">
      <w:pPr>
        <w:rPr>
          <w:rFonts w:cstheme="minorHAnsi"/>
        </w:rPr>
      </w:pPr>
      <w:proofErr w:type="spellStart"/>
      <w:r w:rsidRPr="00347B5C">
        <w:rPr>
          <w:rFonts w:cstheme="minorHAnsi"/>
        </w:rPr>
        <w:t>Monteiro</w:t>
      </w:r>
      <w:proofErr w:type="spellEnd"/>
      <w:r w:rsidRPr="00347B5C">
        <w:rPr>
          <w:rFonts w:cstheme="minorHAnsi"/>
        </w:rPr>
        <w:t>, Assistant Professor of Political Science at NYU, 12</w:t>
      </w:r>
    </w:p>
    <w:p w:rsidR="00347B5C" w:rsidRPr="00347B5C" w:rsidRDefault="00347B5C" w:rsidP="00347B5C">
      <w:pPr>
        <w:rPr>
          <w:rFonts w:cstheme="minorHAnsi"/>
          <w:sz w:val="14"/>
        </w:rPr>
      </w:pPr>
      <w:r w:rsidRPr="00347B5C">
        <w:rPr>
          <w:rFonts w:cstheme="minorHAnsi"/>
          <w:sz w:val="14"/>
        </w:rPr>
        <w:t>(</w:t>
      </w:r>
      <w:proofErr w:type="spellStart"/>
      <w:r w:rsidRPr="00347B5C">
        <w:rPr>
          <w:rFonts w:cstheme="minorHAnsi"/>
          <w:sz w:val="14"/>
        </w:rPr>
        <w:t>Nuno</w:t>
      </w:r>
      <w:proofErr w:type="spellEnd"/>
      <w:r w:rsidRPr="00347B5C">
        <w:rPr>
          <w:rFonts w:cstheme="minorHAnsi"/>
          <w:sz w:val="14"/>
        </w:rPr>
        <w:t xml:space="preserve"> P. </w:t>
      </w:r>
      <w:proofErr w:type="spellStart"/>
      <w:r w:rsidRPr="00347B5C">
        <w:rPr>
          <w:rFonts w:cstheme="minorHAnsi"/>
          <w:sz w:val="14"/>
        </w:rPr>
        <w:t>Monteiro</w:t>
      </w:r>
      <w:proofErr w:type="spellEnd"/>
      <w:r w:rsidRPr="00347B5C">
        <w:rPr>
          <w:rFonts w:cstheme="minorHAnsi"/>
          <w:sz w:val="14"/>
        </w:rPr>
        <w:t xml:space="preserve">, Assistant Professor of Political Science at NYU, 2012, “Unrest Assured: Why </w:t>
      </w:r>
      <w:proofErr w:type="spellStart"/>
      <w:r w:rsidRPr="00347B5C">
        <w:rPr>
          <w:rFonts w:cstheme="minorHAnsi"/>
          <w:sz w:val="14"/>
        </w:rPr>
        <w:t>Unipolarity</w:t>
      </w:r>
      <w:proofErr w:type="spellEnd"/>
      <w:r w:rsidRPr="00347B5C">
        <w:rPr>
          <w:rFonts w:cstheme="minorHAnsi"/>
          <w:sz w:val="14"/>
        </w:rPr>
        <w:t xml:space="preserve"> is not Peaceful”, </w:t>
      </w:r>
      <w:proofErr w:type="spellStart"/>
      <w:r w:rsidRPr="00347B5C">
        <w:rPr>
          <w:rFonts w:cstheme="minorHAnsi"/>
          <w:sz w:val="14"/>
        </w:rPr>
        <w:t>pdf</w:t>
      </w:r>
      <w:proofErr w:type="spellEnd"/>
      <w:r w:rsidRPr="00347B5C">
        <w:rPr>
          <w:rFonts w:cstheme="minorHAnsi"/>
          <w:sz w:val="14"/>
        </w:rPr>
        <w:t>)</w:t>
      </w:r>
    </w:p>
    <w:p w:rsidR="00347B5C" w:rsidRPr="00347B5C" w:rsidRDefault="00347B5C" w:rsidP="00347B5C">
      <w:pPr>
        <w:rPr>
          <w:rFonts w:cstheme="minorHAnsi"/>
          <w:sz w:val="14"/>
        </w:rPr>
      </w:pPr>
    </w:p>
    <w:p w:rsidR="00347B5C" w:rsidRPr="00347B5C" w:rsidRDefault="00347B5C" w:rsidP="00347B5C">
      <w:pPr>
        <w:rPr>
          <w:rFonts w:cstheme="minorHAnsi"/>
          <w:sz w:val="14"/>
        </w:rPr>
      </w:pPr>
      <w:r w:rsidRPr="00347B5C">
        <w:rPr>
          <w:rFonts w:cstheme="minorHAnsi"/>
          <w:sz w:val="14"/>
        </w:rPr>
        <w:t xml:space="preserve">I agree with </w:t>
      </w:r>
      <w:proofErr w:type="spellStart"/>
      <w:r w:rsidRPr="00347B5C">
        <w:rPr>
          <w:rFonts w:cstheme="minorHAnsi"/>
          <w:sz w:val="14"/>
        </w:rPr>
        <w:t>Wohlforth</w:t>
      </w:r>
      <w:proofErr w:type="spellEnd"/>
      <w:r w:rsidRPr="00347B5C">
        <w:rPr>
          <w:rFonts w:cstheme="minorHAnsi"/>
          <w:sz w:val="14"/>
        </w:rPr>
        <w:t xml:space="preserve"> on </w:t>
      </w:r>
      <w:proofErr w:type="gramStart"/>
      <w:r w:rsidRPr="00347B5C">
        <w:rPr>
          <w:rFonts w:cstheme="minorHAnsi"/>
          <w:sz w:val="14"/>
        </w:rPr>
        <w:t xml:space="preserve">… </w:t>
      </w:r>
      <w:r w:rsidRPr="00347B5C">
        <w:rPr>
          <w:rStyle w:val="StyleBoldUnderline"/>
          <w:rFonts w:cstheme="minorHAnsi"/>
          <w:b w:val="0"/>
          <w:u w:val="none"/>
        </w:rPr>
        <w:t xml:space="preserve"> </w:t>
      </w:r>
      <w:proofErr w:type="spellStart"/>
      <w:r w:rsidRPr="00347B5C">
        <w:rPr>
          <w:rStyle w:val="StyleBoldUnderline"/>
          <w:rFonts w:cstheme="minorHAnsi"/>
          <w:b w:val="0"/>
          <w:u w:val="none"/>
        </w:rPr>
        <w:t>unipolarity</w:t>
      </w:r>
      <w:proofErr w:type="spellEnd"/>
      <w:proofErr w:type="gramEnd"/>
      <w:r w:rsidRPr="00347B5C">
        <w:rPr>
          <w:rStyle w:val="StyleBoldUnderline"/>
          <w:rFonts w:cstheme="minorHAnsi"/>
          <w:b w:val="0"/>
          <w:u w:val="none"/>
        </w:rPr>
        <w:t xml:space="preserve"> is peaceful.</w:t>
      </w:r>
      <w:r w:rsidRPr="00347B5C">
        <w:rPr>
          <w:rFonts w:cstheme="minorHAnsi"/>
          <w:sz w:val="14"/>
        </w:rPr>
        <w:t xml:space="preserve">48 </w:t>
      </w:r>
    </w:p>
    <w:p w:rsidR="00347B5C" w:rsidRPr="00347B5C" w:rsidRDefault="00347B5C" w:rsidP="00347B5C">
      <w:pPr>
        <w:rPr>
          <w:rFonts w:cstheme="minorHAnsi"/>
          <w:sz w:val="14"/>
        </w:rPr>
      </w:pPr>
    </w:p>
    <w:p w:rsidR="00347B5C" w:rsidRPr="00347B5C" w:rsidRDefault="00347B5C" w:rsidP="00347B5C">
      <w:pPr>
        <w:rPr>
          <w:rFonts w:ascii="Calibri" w:hAnsi="Calibri"/>
        </w:rPr>
      </w:pPr>
    </w:p>
    <w:p w:rsidR="00347B5C" w:rsidRPr="00347B5C" w:rsidRDefault="00347B5C" w:rsidP="00347B5C">
      <w:pPr>
        <w:tabs>
          <w:tab w:val="left" w:pos="7665"/>
        </w:tabs>
      </w:pPr>
    </w:p>
    <w:p w:rsidR="00347B5C" w:rsidRPr="00347B5C" w:rsidRDefault="00347B5C" w:rsidP="00347B5C"/>
    <w:p w:rsidR="00347B5C" w:rsidRPr="00347B5C" w:rsidRDefault="00347B5C" w:rsidP="00347B5C">
      <w:pPr>
        <w:pStyle w:val="Heading3"/>
        <w:rPr>
          <w:rFonts w:cstheme="minorHAnsi"/>
          <w:b w:val="0"/>
        </w:rPr>
      </w:pPr>
      <w:r w:rsidRPr="00347B5C">
        <w:rPr>
          <w:rFonts w:cstheme="minorHAnsi"/>
          <w:b w:val="0"/>
        </w:rPr>
        <w:lastRenderedPageBreak/>
        <w:t>Drought is keeping food prices high and volatile</w:t>
      </w:r>
    </w:p>
    <w:p w:rsidR="00347B5C" w:rsidRPr="00347B5C" w:rsidRDefault="00347B5C" w:rsidP="00347B5C">
      <w:pPr>
        <w:rPr>
          <w:rStyle w:val="StyleBoldUnderline"/>
          <w:rFonts w:cstheme="minorHAnsi"/>
          <w:b w:val="0"/>
          <w:u w:val="none"/>
        </w:rPr>
      </w:pPr>
      <w:proofErr w:type="spellStart"/>
      <w:r w:rsidRPr="00347B5C">
        <w:rPr>
          <w:rStyle w:val="StyleBoldUnderline"/>
          <w:rFonts w:cstheme="minorHAnsi"/>
          <w:b w:val="0"/>
          <w:u w:val="none"/>
        </w:rPr>
        <w:t>Peaple</w:t>
      </w:r>
      <w:proofErr w:type="spellEnd"/>
      <w:r w:rsidRPr="00347B5C">
        <w:rPr>
          <w:rStyle w:val="StyleBoldUnderline"/>
          <w:rFonts w:cstheme="minorHAnsi"/>
          <w:b w:val="0"/>
          <w:u w:val="none"/>
        </w:rPr>
        <w:t>, Wall Street Journal, 12</w:t>
      </w:r>
    </w:p>
    <w:p w:rsidR="00347B5C" w:rsidRPr="00347B5C" w:rsidRDefault="00347B5C" w:rsidP="00347B5C">
      <w:pPr>
        <w:rPr>
          <w:rFonts w:cstheme="minorHAnsi"/>
          <w:sz w:val="14"/>
        </w:rPr>
      </w:pPr>
      <w:r w:rsidRPr="00347B5C">
        <w:rPr>
          <w:rFonts w:cstheme="minorHAnsi"/>
          <w:sz w:val="14"/>
        </w:rPr>
        <w:t xml:space="preserve">(Andrew, “Food Prices Become Part of the Scenery,” 7-17-12, </w:t>
      </w:r>
      <w:hyperlink r:id="rId21" w:history="1">
        <w:r w:rsidRPr="00347B5C">
          <w:rPr>
            <w:rStyle w:val="Hyperlink"/>
            <w:rFonts w:cstheme="minorHAnsi"/>
            <w:sz w:val="14"/>
          </w:rPr>
          <w:t>http://online.wsj.com/article/SB10001424052702303612804577533083343793766.html</w:t>
        </w:r>
      </w:hyperlink>
      <w:r w:rsidRPr="00347B5C">
        <w:rPr>
          <w:rFonts w:cstheme="minorHAnsi"/>
          <w:sz w:val="14"/>
        </w:rPr>
        <w:t>, accessed 9-20-12 //</w:t>
      </w:r>
      <w:proofErr w:type="spellStart"/>
      <w:r w:rsidRPr="00347B5C">
        <w:rPr>
          <w:rFonts w:cstheme="minorHAnsi"/>
          <w:sz w:val="14"/>
        </w:rPr>
        <w:t>Bosley</w:t>
      </w:r>
      <w:proofErr w:type="spellEnd"/>
      <w:r w:rsidRPr="00347B5C">
        <w:rPr>
          <w:rFonts w:cstheme="minorHAnsi"/>
          <w:sz w:val="14"/>
        </w:rPr>
        <w:t>)</w:t>
      </w:r>
    </w:p>
    <w:p w:rsidR="00347B5C" w:rsidRPr="00347B5C" w:rsidRDefault="00347B5C" w:rsidP="00347B5C">
      <w:pPr>
        <w:rPr>
          <w:rFonts w:cstheme="minorHAnsi"/>
          <w:sz w:val="14"/>
        </w:rPr>
      </w:pPr>
    </w:p>
    <w:p w:rsidR="00347B5C" w:rsidRPr="00347B5C" w:rsidRDefault="00347B5C" w:rsidP="00347B5C">
      <w:pPr>
        <w:rPr>
          <w:rStyle w:val="StyleBoldUnderline"/>
          <w:rFonts w:cstheme="minorHAnsi"/>
          <w:b w:val="0"/>
          <w:u w:val="none"/>
        </w:rPr>
      </w:pPr>
      <w:r w:rsidRPr="00347B5C">
        <w:rPr>
          <w:rStyle w:val="StyleBoldUnderline"/>
          <w:rFonts w:cstheme="minorHAnsi"/>
          <w:b w:val="0"/>
          <w:u w:val="none"/>
        </w:rPr>
        <w:t xml:space="preserve">Rising food prices? … </w:t>
      </w:r>
      <w:proofErr w:type="gramStart"/>
      <w:r w:rsidRPr="00347B5C">
        <w:rPr>
          <w:rStyle w:val="StyleBoldUnderline"/>
          <w:rFonts w:cstheme="minorHAnsi"/>
          <w:b w:val="0"/>
          <w:u w:val="none"/>
        </w:rPr>
        <w:t>economic</w:t>
      </w:r>
      <w:proofErr w:type="gramEnd"/>
      <w:r w:rsidRPr="00347B5C">
        <w:rPr>
          <w:rStyle w:val="StyleBoldUnderline"/>
          <w:rFonts w:cstheme="minorHAnsi"/>
          <w:b w:val="0"/>
          <w:u w:val="none"/>
        </w:rPr>
        <w:t xml:space="preserve"> landscape.</w:t>
      </w:r>
    </w:p>
    <w:p w:rsidR="00347B5C" w:rsidRPr="00347B5C" w:rsidRDefault="00347B5C" w:rsidP="00347B5C">
      <w:pPr>
        <w:rPr>
          <w:rStyle w:val="StyleBoldUnderline"/>
          <w:rFonts w:cstheme="minorHAnsi"/>
          <w:b w:val="0"/>
          <w:u w:val="none"/>
        </w:rPr>
      </w:pPr>
    </w:p>
    <w:p w:rsidR="00347B5C" w:rsidRPr="00347B5C" w:rsidRDefault="00347B5C" w:rsidP="00347B5C">
      <w:pPr>
        <w:rPr>
          <w:rStyle w:val="StyleBoldUnderline"/>
          <w:rFonts w:cstheme="minorHAnsi"/>
          <w:b w:val="0"/>
          <w:u w:val="none"/>
        </w:rPr>
      </w:pPr>
    </w:p>
    <w:p w:rsidR="00347B5C" w:rsidRPr="00347B5C" w:rsidRDefault="00347B5C" w:rsidP="00347B5C">
      <w:pPr>
        <w:pStyle w:val="Heading3"/>
        <w:rPr>
          <w:rStyle w:val="StyleBoldUnderline"/>
          <w:rFonts w:cstheme="minorHAnsi"/>
          <w:u w:val="none"/>
        </w:rPr>
      </w:pPr>
      <w:r w:rsidRPr="00347B5C">
        <w:rPr>
          <w:rStyle w:val="StyleBoldUnderline"/>
          <w:rFonts w:cstheme="minorHAnsi"/>
          <w:u w:val="none"/>
        </w:rPr>
        <w:t>Alt cause to food prices – warming</w:t>
      </w:r>
    </w:p>
    <w:p w:rsidR="00347B5C" w:rsidRPr="00347B5C" w:rsidRDefault="00347B5C" w:rsidP="00347B5C">
      <w:pPr>
        <w:rPr>
          <w:rStyle w:val="StyleBoldUnderline"/>
          <w:rFonts w:cstheme="minorHAnsi"/>
          <w:b w:val="0"/>
          <w:u w:val="none"/>
        </w:rPr>
      </w:pPr>
      <w:r w:rsidRPr="00347B5C">
        <w:rPr>
          <w:rStyle w:val="StyleBoldUnderline"/>
          <w:rFonts w:cstheme="minorHAnsi"/>
          <w:b w:val="0"/>
          <w:u w:val="none"/>
        </w:rPr>
        <w:t>Oxfam International September 2012</w:t>
      </w:r>
    </w:p>
    <w:p w:rsidR="00347B5C" w:rsidRPr="00347B5C" w:rsidRDefault="00347B5C" w:rsidP="00347B5C">
      <w:pPr>
        <w:rPr>
          <w:rFonts w:cstheme="minorHAnsi"/>
          <w:sz w:val="14"/>
        </w:rPr>
      </w:pPr>
      <w:r w:rsidRPr="00347B5C">
        <w:rPr>
          <w:rFonts w:cstheme="minorHAnsi"/>
          <w:sz w:val="14"/>
        </w:rPr>
        <w:t xml:space="preserve">(Oxfam is an international confederation of 17 organizations networked together in more than 90 countries, as part of a global movement for change, to build a future free from the injustice of poverty, “Food price spikes will get worse as extreme weather caused by climate change devastates food production,” 9-5-12, </w:t>
      </w:r>
      <w:hyperlink r:id="rId22" w:history="1">
        <w:r w:rsidRPr="00347B5C">
          <w:rPr>
            <w:rStyle w:val="Hyperlink"/>
            <w:rFonts w:cstheme="minorHAnsi"/>
            <w:sz w:val="14"/>
          </w:rPr>
          <w:t>http://www.oxfam.org/en/pressroom/pressrelease/2012-09-05/food-price-spikes-will-get-worse-extreme-weather-climate-change</w:t>
        </w:r>
      </w:hyperlink>
      <w:r w:rsidRPr="00347B5C">
        <w:rPr>
          <w:rFonts w:cstheme="minorHAnsi"/>
          <w:sz w:val="14"/>
        </w:rPr>
        <w:t>, accessed 9-20-12 //</w:t>
      </w:r>
      <w:proofErr w:type="spellStart"/>
      <w:r w:rsidRPr="00347B5C">
        <w:rPr>
          <w:rFonts w:cstheme="minorHAnsi"/>
          <w:sz w:val="14"/>
        </w:rPr>
        <w:t>Bosley</w:t>
      </w:r>
      <w:proofErr w:type="spellEnd"/>
      <w:r w:rsidRPr="00347B5C">
        <w:rPr>
          <w:rFonts w:cstheme="minorHAnsi"/>
          <w:sz w:val="14"/>
        </w:rPr>
        <w:t>)</w:t>
      </w:r>
    </w:p>
    <w:p w:rsidR="00347B5C" w:rsidRPr="00347B5C" w:rsidRDefault="00347B5C" w:rsidP="00347B5C">
      <w:pPr>
        <w:rPr>
          <w:rStyle w:val="StyleBoldUnderline"/>
          <w:rFonts w:cstheme="minorHAnsi"/>
          <w:b w:val="0"/>
          <w:u w:val="none"/>
        </w:rPr>
      </w:pPr>
    </w:p>
    <w:p w:rsidR="00347B5C" w:rsidRPr="00347B5C" w:rsidRDefault="00347B5C" w:rsidP="00347B5C">
      <w:pPr>
        <w:rPr>
          <w:rStyle w:val="StyleBoldUnderline"/>
          <w:rFonts w:cstheme="minorHAnsi"/>
          <w:b w:val="0"/>
          <w:u w:val="none"/>
        </w:rPr>
      </w:pPr>
      <w:r w:rsidRPr="00347B5C">
        <w:rPr>
          <w:rFonts w:cstheme="minorHAnsi"/>
          <w:sz w:val="14"/>
        </w:rPr>
        <w:t>New research shows that</w:t>
      </w:r>
      <w:r w:rsidRPr="00347B5C">
        <w:rPr>
          <w:rStyle w:val="StyleBoldUnderline"/>
          <w:rFonts w:cstheme="minorHAnsi"/>
          <w:b w:val="0"/>
          <w:u w:val="none"/>
        </w:rPr>
        <w:t xml:space="preserve"> … hit hardest.</w:t>
      </w:r>
    </w:p>
    <w:p w:rsidR="00347B5C" w:rsidRPr="00347B5C" w:rsidRDefault="00347B5C" w:rsidP="00347B5C">
      <w:pPr>
        <w:rPr>
          <w:rStyle w:val="StyleBoldUnderline"/>
          <w:rFonts w:cstheme="minorHAnsi"/>
          <w:b w:val="0"/>
          <w:u w:val="none"/>
        </w:rPr>
      </w:pPr>
    </w:p>
    <w:p w:rsidR="00347B5C" w:rsidRPr="00347B5C" w:rsidRDefault="00347B5C" w:rsidP="00347B5C">
      <w:pPr>
        <w:rPr>
          <w:rStyle w:val="StyleBoldUnderline"/>
          <w:rFonts w:cstheme="minorHAnsi"/>
          <w:b w:val="0"/>
          <w:sz w:val="14"/>
          <w:u w:val="none"/>
        </w:rPr>
      </w:pPr>
    </w:p>
    <w:p w:rsidR="00347B5C" w:rsidRPr="00347B5C" w:rsidRDefault="00347B5C" w:rsidP="00347B5C">
      <w:pPr>
        <w:rPr>
          <w:rFonts w:cstheme="minorHAnsi"/>
          <w:sz w:val="14"/>
        </w:rPr>
      </w:pPr>
    </w:p>
    <w:p w:rsidR="00347B5C" w:rsidRPr="00347B5C" w:rsidRDefault="00347B5C" w:rsidP="00347B5C">
      <w:pPr>
        <w:rPr>
          <w:rFonts w:cstheme="minorHAnsi"/>
          <w:sz w:val="14"/>
        </w:rPr>
      </w:pPr>
    </w:p>
    <w:p w:rsidR="00347B5C" w:rsidRPr="00347B5C" w:rsidRDefault="00347B5C" w:rsidP="00347B5C">
      <w:pPr>
        <w:pStyle w:val="Heading3"/>
        <w:rPr>
          <w:rFonts w:cstheme="minorHAnsi"/>
          <w:b w:val="0"/>
        </w:rPr>
      </w:pPr>
      <w:r w:rsidRPr="00347B5C">
        <w:rPr>
          <w:rFonts w:cstheme="minorHAnsi"/>
          <w:b w:val="0"/>
        </w:rPr>
        <w:t xml:space="preserve">Countries will cooperate over food </w:t>
      </w:r>
    </w:p>
    <w:p w:rsidR="00347B5C" w:rsidRPr="00347B5C" w:rsidRDefault="00347B5C" w:rsidP="00347B5C">
      <w:pPr>
        <w:rPr>
          <w:rStyle w:val="StyleStyleStyleBold12ptCite11pt"/>
          <w:rFonts w:cstheme="minorHAnsi"/>
          <w:b w:val="0"/>
          <w:sz w:val="22"/>
          <w:u w:val="none"/>
        </w:rPr>
      </w:pPr>
      <w:r w:rsidRPr="00347B5C">
        <w:rPr>
          <w:rStyle w:val="StyleStyleStyleBold12ptCite11pt"/>
          <w:rFonts w:cstheme="minorHAnsi"/>
          <w:b w:val="0"/>
          <w:sz w:val="22"/>
          <w:u w:val="none"/>
        </w:rPr>
        <w:t xml:space="preserve">Burger et al. 10 </w:t>
      </w:r>
    </w:p>
    <w:p w:rsidR="00347B5C" w:rsidRPr="00347B5C" w:rsidRDefault="00347B5C" w:rsidP="00347B5C">
      <w:pPr>
        <w:rPr>
          <w:rFonts w:cstheme="minorHAnsi"/>
          <w:sz w:val="14"/>
        </w:rPr>
      </w:pPr>
      <w:r w:rsidRPr="00347B5C">
        <w:rPr>
          <w:rFonts w:cstheme="minorHAnsi"/>
          <w:sz w:val="14"/>
        </w:rPr>
        <w:t>*</w:t>
      </w:r>
      <w:proofErr w:type="spellStart"/>
      <w:r w:rsidRPr="00347B5C">
        <w:rPr>
          <w:rFonts w:cstheme="minorHAnsi"/>
          <w:sz w:val="14"/>
        </w:rPr>
        <w:t>Kees</w:t>
      </w:r>
      <w:proofErr w:type="spellEnd"/>
      <w:r w:rsidRPr="00347B5C">
        <w:rPr>
          <w:rFonts w:cstheme="minorHAnsi"/>
          <w:sz w:val="14"/>
        </w:rPr>
        <w:t xml:space="preserve"> Burger Development Economics, Corresponding author, </w:t>
      </w:r>
      <w:proofErr w:type="spellStart"/>
      <w:r w:rsidRPr="00347B5C">
        <w:rPr>
          <w:rFonts w:cstheme="minorHAnsi"/>
          <w:sz w:val="14"/>
        </w:rPr>
        <w:t>Wageningen</w:t>
      </w:r>
      <w:proofErr w:type="spellEnd"/>
      <w:r w:rsidRPr="00347B5C">
        <w:rPr>
          <w:rFonts w:cstheme="minorHAnsi"/>
          <w:sz w:val="14"/>
        </w:rPr>
        <w:t xml:space="preserve"> University, </w:t>
      </w:r>
      <w:proofErr w:type="spellStart"/>
      <w:r w:rsidRPr="00347B5C">
        <w:rPr>
          <w:rFonts w:cstheme="minorHAnsi"/>
          <w:sz w:val="14"/>
        </w:rPr>
        <w:t>Hollandseweg</w:t>
      </w:r>
      <w:proofErr w:type="spellEnd"/>
      <w:r w:rsidRPr="00347B5C">
        <w:rPr>
          <w:rFonts w:cstheme="minorHAnsi"/>
          <w:sz w:val="14"/>
        </w:rPr>
        <w:t xml:space="preserve"> **</w:t>
      </w:r>
      <w:proofErr w:type="spellStart"/>
      <w:r w:rsidRPr="00347B5C">
        <w:rPr>
          <w:rFonts w:cstheme="minorHAnsi"/>
          <w:sz w:val="14"/>
        </w:rPr>
        <w:t>Jeroen</w:t>
      </w:r>
      <w:proofErr w:type="spellEnd"/>
      <w:r w:rsidRPr="00347B5C">
        <w:rPr>
          <w:rFonts w:cstheme="minorHAnsi"/>
          <w:sz w:val="14"/>
        </w:rPr>
        <w:t xml:space="preserve"> Warner AND </w:t>
      </w:r>
      <w:proofErr w:type="spellStart"/>
      <w:r w:rsidRPr="00347B5C">
        <w:rPr>
          <w:rFonts w:cstheme="minorHAnsi"/>
          <w:sz w:val="14"/>
        </w:rPr>
        <w:t>Eefje</w:t>
      </w:r>
      <w:proofErr w:type="spellEnd"/>
      <w:r w:rsidRPr="00347B5C">
        <w:rPr>
          <w:rFonts w:cstheme="minorHAnsi"/>
          <w:sz w:val="14"/>
        </w:rPr>
        <w:t xml:space="preserve"> </w:t>
      </w:r>
      <w:proofErr w:type="spellStart"/>
      <w:r w:rsidRPr="00347B5C">
        <w:rPr>
          <w:rFonts w:cstheme="minorHAnsi"/>
          <w:sz w:val="14"/>
        </w:rPr>
        <w:t>Derix</w:t>
      </w:r>
      <w:proofErr w:type="spellEnd"/>
      <w:r w:rsidRPr="00347B5C">
        <w:rPr>
          <w:rFonts w:cstheme="minorHAnsi"/>
          <w:sz w:val="14"/>
        </w:rPr>
        <w:t xml:space="preserve"> Disaster Studies, </w:t>
      </w:r>
      <w:proofErr w:type="spellStart"/>
      <w:r w:rsidRPr="00347B5C">
        <w:rPr>
          <w:rFonts w:cstheme="minorHAnsi"/>
          <w:sz w:val="14"/>
        </w:rPr>
        <w:t>Wageningen</w:t>
      </w:r>
      <w:proofErr w:type="spellEnd"/>
      <w:r w:rsidRPr="00347B5C">
        <w:rPr>
          <w:rFonts w:cstheme="minorHAnsi"/>
          <w:sz w:val="14"/>
        </w:rPr>
        <w:t xml:space="preserve"> </w:t>
      </w:r>
      <w:proofErr w:type="spellStart"/>
      <w:r w:rsidRPr="00347B5C">
        <w:rPr>
          <w:rFonts w:cstheme="minorHAnsi"/>
          <w:sz w:val="14"/>
        </w:rPr>
        <w:t>Universit</w:t>
      </w:r>
      <w:proofErr w:type="spellEnd"/>
      <w:r w:rsidRPr="00347B5C">
        <w:rPr>
          <w:rFonts w:cstheme="minorHAnsi"/>
          <w:sz w:val="14"/>
        </w:rPr>
        <w:t xml:space="preserve"> “Governance of the world food system and crisis prevention” http://www.stuurgroepta.nl/rapporten/Foodshock-web.pdf </w:t>
      </w:r>
    </w:p>
    <w:p w:rsidR="00347B5C" w:rsidRPr="00347B5C" w:rsidRDefault="00347B5C" w:rsidP="00347B5C">
      <w:pPr>
        <w:rPr>
          <w:rFonts w:cstheme="minorHAnsi"/>
          <w:sz w:val="14"/>
        </w:rPr>
      </w:pPr>
    </w:p>
    <w:p w:rsidR="00347B5C" w:rsidRPr="00347B5C" w:rsidRDefault="00347B5C" w:rsidP="00347B5C">
      <w:pPr>
        <w:rPr>
          <w:rFonts w:cstheme="minorHAnsi"/>
          <w:sz w:val="14"/>
        </w:rPr>
      </w:pPr>
      <w:r w:rsidRPr="00347B5C">
        <w:rPr>
          <w:rFonts w:cstheme="minorHAnsi"/>
          <w:sz w:val="14"/>
        </w:rPr>
        <w:t>Both European water and …mainly pertains to pandemics (</w:t>
      </w:r>
      <w:proofErr w:type="spellStart"/>
      <w:r w:rsidRPr="00347B5C">
        <w:rPr>
          <w:rFonts w:cstheme="minorHAnsi"/>
          <w:sz w:val="14"/>
        </w:rPr>
        <w:t>Rhinard</w:t>
      </w:r>
      <w:proofErr w:type="spellEnd"/>
      <w:r w:rsidRPr="00347B5C">
        <w:rPr>
          <w:rFonts w:cstheme="minorHAnsi"/>
          <w:sz w:val="14"/>
        </w:rPr>
        <w:t xml:space="preserve"> et al. 2008: 512, </w:t>
      </w:r>
      <w:proofErr w:type="spellStart"/>
      <w:r w:rsidRPr="00347B5C">
        <w:rPr>
          <w:rFonts w:cstheme="minorHAnsi"/>
          <w:sz w:val="14"/>
        </w:rPr>
        <w:t>Boin</w:t>
      </w:r>
      <w:proofErr w:type="spellEnd"/>
      <w:r w:rsidRPr="00347B5C">
        <w:rPr>
          <w:rFonts w:cstheme="minorHAnsi"/>
          <w:sz w:val="14"/>
        </w:rPr>
        <w:t xml:space="preserve"> et al. 2008: 406). </w:t>
      </w:r>
    </w:p>
    <w:p w:rsidR="00347B5C" w:rsidRPr="00347B5C" w:rsidRDefault="00347B5C" w:rsidP="00347B5C">
      <w:pPr>
        <w:rPr>
          <w:rFonts w:cstheme="minorHAnsi"/>
          <w:sz w:val="14"/>
        </w:rPr>
      </w:pPr>
    </w:p>
    <w:p w:rsidR="00347B5C" w:rsidRPr="00347B5C" w:rsidRDefault="00347B5C" w:rsidP="00347B5C">
      <w:pPr>
        <w:pStyle w:val="Heading3"/>
        <w:rPr>
          <w:b w:val="0"/>
        </w:rPr>
      </w:pPr>
      <w:r w:rsidRPr="00347B5C">
        <w:rPr>
          <w:b w:val="0"/>
        </w:rPr>
        <w:t>Monoculture solves famine</w:t>
      </w:r>
    </w:p>
    <w:p w:rsidR="00347B5C" w:rsidRPr="00347B5C" w:rsidRDefault="00347B5C" w:rsidP="00347B5C">
      <w:pPr>
        <w:rPr>
          <w:rStyle w:val="StyleBoldUnderline"/>
          <w:rFonts w:cs="Arial"/>
          <w:b w:val="0"/>
          <w:sz w:val="24"/>
          <w:u w:val="none"/>
        </w:rPr>
      </w:pPr>
      <w:proofErr w:type="spellStart"/>
      <w:r w:rsidRPr="00347B5C">
        <w:rPr>
          <w:rStyle w:val="StyleBoldUnderline"/>
          <w:rFonts w:cs="Arial"/>
          <w:b w:val="0"/>
          <w:sz w:val="24"/>
          <w:u w:val="none"/>
        </w:rPr>
        <w:t>Dawe</w:t>
      </w:r>
      <w:proofErr w:type="spellEnd"/>
      <w:r w:rsidRPr="00347B5C">
        <w:rPr>
          <w:rStyle w:val="StyleBoldUnderline"/>
          <w:rFonts w:cs="Arial"/>
          <w:b w:val="0"/>
          <w:sz w:val="24"/>
          <w:u w:val="none"/>
        </w:rPr>
        <w:t>, 05</w:t>
      </w:r>
    </w:p>
    <w:p w:rsidR="00347B5C" w:rsidRPr="00347B5C" w:rsidRDefault="00347B5C" w:rsidP="00347B5C">
      <w:r w:rsidRPr="00347B5C">
        <w:rPr>
          <w:rStyle w:val="StyleBoldUnderline"/>
          <w:rFonts w:cs="Arial"/>
          <w:b w:val="0"/>
          <w:u w:val="none"/>
        </w:rPr>
        <w:t xml:space="preserve">(David, economist, “The Monoculture Myth”, October, </w:t>
      </w:r>
      <w:hyperlink r:id="rId23" w:history="1">
        <w:r w:rsidRPr="00347B5C">
          <w:rPr>
            <w:rStyle w:val="Hyperlink"/>
          </w:rPr>
          <w:t>http://www.scribd.com/doc/100272716/RT-Vol-2-No-2-Rice-facts</w:t>
        </w:r>
      </w:hyperlink>
      <w:r w:rsidRPr="00347B5C">
        <w:t>)NL</w:t>
      </w:r>
    </w:p>
    <w:p w:rsidR="00347B5C" w:rsidRPr="00347B5C" w:rsidRDefault="00347B5C" w:rsidP="00347B5C">
      <w:pPr>
        <w:rPr>
          <w:rFonts w:cs="Arial"/>
        </w:rPr>
      </w:pPr>
      <w:r w:rsidRPr="00347B5C">
        <w:rPr>
          <w:rFonts w:cs="Arial"/>
          <w:bdr w:val="none" w:sz="0" w:space="0" w:color="auto" w:frame="1"/>
        </w:rPr>
        <w:t xml:space="preserve">The bottom </w:t>
      </w:r>
      <w:proofErr w:type="gramStart"/>
      <w:r w:rsidRPr="00347B5C">
        <w:rPr>
          <w:rFonts w:cs="Arial"/>
          <w:bdr w:val="none" w:sz="0" w:space="0" w:color="auto" w:frame="1"/>
        </w:rPr>
        <w:t>line, …</w:t>
      </w:r>
      <w:proofErr w:type="gramEnd"/>
      <w:r w:rsidRPr="00347B5C">
        <w:rPr>
          <w:rFonts w:cs="Arial"/>
          <w:bdr w:val="none" w:sz="0" w:space="0" w:color="auto" w:frame="1"/>
        </w:rPr>
        <w:t xml:space="preserve"> their children’s health.</w:t>
      </w:r>
    </w:p>
    <w:p w:rsidR="00347B5C" w:rsidRPr="00347B5C" w:rsidRDefault="00347B5C" w:rsidP="00347B5C"/>
    <w:p w:rsidR="00347B5C" w:rsidRPr="00347B5C" w:rsidRDefault="00347B5C" w:rsidP="00347B5C"/>
    <w:p w:rsidR="00347B5C" w:rsidRPr="00347B5C" w:rsidRDefault="00347B5C" w:rsidP="00347B5C">
      <w:pPr>
        <w:rPr>
          <w:rFonts w:cs="Arial"/>
          <w:color w:val="000000"/>
          <w:szCs w:val="108"/>
          <w:bdr w:val="none" w:sz="0" w:space="0" w:color="auto" w:frame="1"/>
        </w:rPr>
      </w:pPr>
    </w:p>
    <w:p w:rsidR="00347B5C" w:rsidRPr="00347B5C" w:rsidRDefault="00347B5C" w:rsidP="00347B5C">
      <w:pPr>
        <w:rPr>
          <w:rFonts w:cs="Arial"/>
          <w:color w:val="000000"/>
          <w:szCs w:val="108"/>
          <w:bdr w:val="none" w:sz="0" w:space="0" w:color="auto" w:frame="1"/>
        </w:rPr>
      </w:pPr>
    </w:p>
    <w:p w:rsidR="00347B5C" w:rsidRPr="00347B5C" w:rsidRDefault="00347B5C" w:rsidP="00347B5C"/>
    <w:p w:rsidR="00347B5C" w:rsidRPr="00347B5C" w:rsidRDefault="00347B5C" w:rsidP="00347B5C">
      <w:pPr>
        <w:pStyle w:val="Heading3"/>
        <w:rPr>
          <w:b w:val="0"/>
        </w:rPr>
      </w:pPr>
      <w:r w:rsidRPr="00347B5C">
        <w:rPr>
          <w:b w:val="0"/>
        </w:rPr>
        <w:t>Fusion can’t be used for energy production until at least 2050</w:t>
      </w:r>
    </w:p>
    <w:p w:rsidR="00347B5C" w:rsidRPr="00347B5C" w:rsidRDefault="00347B5C" w:rsidP="00347B5C">
      <w:proofErr w:type="spellStart"/>
      <w:r w:rsidRPr="00347B5C">
        <w:rPr>
          <w:rStyle w:val="StyleStyleBold12pt"/>
          <w:b w:val="0"/>
        </w:rPr>
        <w:t>SlashDot</w:t>
      </w:r>
      <w:proofErr w:type="spellEnd"/>
      <w:r w:rsidRPr="00347B5C">
        <w:rPr>
          <w:rStyle w:val="StyleStyleBold12pt"/>
          <w:b w:val="0"/>
        </w:rPr>
        <w:t xml:space="preserve"> 2012 </w:t>
      </w:r>
      <w:r w:rsidRPr="00347B5C">
        <w:t xml:space="preserve">(4/11/12, Interview with Dr. Martine </w:t>
      </w:r>
      <w:proofErr w:type="spellStart"/>
      <w:r w:rsidRPr="00347B5C">
        <w:t>Greenwal</w:t>
      </w:r>
      <w:proofErr w:type="spellEnd"/>
      <w:r w:rsidRPr="00347B5C">
        <w:t xml:space="preserve">, Prof Ian Hutchinson, </w:t>
      </w:r>
      <w:proofErr w:type="spellStart"/>
      <w:r w:rsidRPr="00347B5C">
        <w:t>Assis</w:t>
      </w:r>
      <w:proofErr w:type="spellEnd"/>
      <w:r w:rsidRPr="00347B5C">
        <w:t xml:space="preserve"> Prof Anne White, Prof Dennis Whyte, Nathan Howard, "MIT Fusion Researchers Answer Your Questions,"</w:t>
      </w:r>
      <w:r w:rsidRPr="00347B5C">
        <w:br/>
      </w:r>
      <w:hyperlink r:id="rId24" w:history="1">
        <w:r w:rsidRPr="00347B5C">
          <w:t>http://hardware.slashdot.org/story/12/04/11/0435231/mit-fusion-researchers-answer-your-questions-http://hardware.slashdot.org/story/12/04/11/0435231/mit-fusion-researchers-answer-your-questions~~</w:t>
        </w:r>
      </w:hyperlink>
      <w:r w:rsidRPr="00347B5C">
        <w:t>)</w:t>
      </w:r>
    </w:p>
    <w:p w:rsidR="00347B5C" w:rsidRPr="00347B5C" w:rsidRDefault="00347B5C" w:rsidP="00347B5C">
      <w:pPr>
        <w:rPr>
          <w:rStyle w:val="StyleBoldUnderline"/>
          <w:b w:val="0"/>
          <w:u w:val="none"/>
        </w:rPr>
      </w:pPr>
      <w:r w:rsidRPr="00347B5C">
        <w:rPr>
          <w:rStyle w:val="StyleBoldUnderline"/>
          <w:b w:val="0"/>
          <w:u w:val="none"/>
        </w:rPr>
        <w:t>When will fusion …around 2050.</w:t>
      </w:r>
    </w:p>
    <w:p w:rsidR="00347B5C" w:rsidRPr="00347B5C" w:rsidRDefault="00347B5C" w:rsidP="00347B5C">
      <w:pPr>
        <w:rPr>
          <w:rStyle w:val="StyleBoldUnderline"/>
          <w:b w:val="0"/>
          <w:u w:val="none"/>
        </w:rPr>
      </w:pPr>
    </w:p>
    <w:p w:rsidR="00347B5C" w:rsidRPr="00347B5C" w:rsidRDefault="00347B5C" w:rsidP="00347B5C">
      <w:pPr>
        <w:pStyle w:val="Heading3"/>
        <w:rPr>
          <w:b w:val="0"/>
        </w:rPr>
      </w:pPr>
      <w:r w:rsidRPr="00347B5C">
        <w:rPr>
          <w:b w:val="0"/>
        </w:rPr>
        <w:t>Nuclear power produces heat emissions which exacerbate global warming</w:t>
      </w:r>
    </w:p>
    <w:p w:rsidR="00347B5C" w:rsidRPr="00347B5C" w:rsidRDefault="00347B5C" w:rsidP="00347B5C">
      <w:r w:rsidRPr="00347B5C">
        <w:t xml:space="preserve">Science Daily 9 </w:t>
      </w:r>
    </w:p>
    <w:p w:rsidR="00347B5C" w:rsidRPr="00347B5C" w:rsidRDefault="00347B5C" w:rsidP="00347B5C">
      <w:pPr>
        <w:rPr>
          <w:sz w:val="16"/>
        </w:rPr>
      </w:pPr>
      <w:r w:rsidRPr="00347B5C">
        <w:rPr>
          <w:sz w:val="16"/>
        </w:rPr>
        <w:t>July 13</w:t>
      </w:r>
      <w:r w:rsidRPr="00347B5C">
        <w:rPr>
          <w:sz w:val="16"/>
          <w:vertAlign w:val="superscript"/>
        </w:rPr>
        <w:t>th</w:t>
      </w:r>
      <w:r w:rsidRPr="00347B5C">
        <w:rPr>
          <w:sz w:val="16"/>
        </w:rPr>
        <w:t>, Trapping Carbon Dioxide Or Switching To Nuclear Power Not Enough To Solve Global Warming Problem, Experts Say</w:t>
      </w:r>
      <w:proofErr w:type="gramStart"/>
      <w:r w:rsidRPr="00347B5C">
        <w:rPr>
          <w:sz w:val="16"/>
        </w:rPr>
        <w:t xml:space="preserve">,  </w:t>
      </w:r>
      <w:proofErr w:type="gramEnd"/>
      <w:r w:rsidRPr="00347B5C">
        <w:fldChar w:fldCharType="begin"/>
      </w:r>
      <w:r w:rsidRPr="00347B5C">
        <w:instrText xml:space="preserve"> HYPERLINK "http://www.sciencedaily.com/releases/2009/07/090713085248.htm" </w:instrText>
      </w:r>
      <w:r w:rsidRPr="00347B5C">
        <w:fldChar w:fldCharType="separate"/>
      </w:r>
      <w:r w:rsidRPr="00347B5C">
        <w:rPr>
          <w:rStyle w:val="Hyperlink"/>
          <w:sz w:val="16"/>
        </w:rPr>
        <w:t>http://www.sciencedaily.com/releases/2009/07/090713085248.htm</w:t>
      </w:r>
      <w:r w:rsidRPr="00347B5C">
        <w:rPr>
          <w:rStyle w:val="Hyperlink"/>
          <w:sz w:val="16"/>
        </w:rPr>
        <w:fldChar w:fldCharType="end"/>
      </w:r>
    </w:p>
    <w:p w:rsidR="00347B5C" w:rsidRPr="00347B5C" w:rsidRDefault="00347B5C" w:rsidP="00347B5C">
      <w:pPr>
        <w:rPr>
          <w:sz w:val="16"/>
        </w:rPr>
      </w:pPr>
    </w:p>
    <w:p w:rsidR="00347B5C" w:rsidRPr="00347B5C" w:rsidRDefault="00347B5C" w:rsidP="00347B5C">
      <w:r w:rsidRPr="00347B5C">
        <w:rPr>
          <w:rStyle w:val="StyleBoldUnderline"/>
          <w:b w:val="0"/>
          <w:u w:val="none"/>
        </w:rPr>
        <w:t>Attempting to tackle … significantly</w:t>
      </w:r>
      <w:r w:rsidRPr="00347B5C">
        <w:t xml:space="preserve">, </w:t>
      </w:r>
      <w:proofErr w:type="spellStart"/>
      <w:r w:rsidRPr="00347B5C">
        <w:t>Nordell</w:t>
      </w:r>
      <w:proofErr w:type="spellEnd"/>
      <w:r w:rsidRPr="00347B5C">
        <w:t xml:space="preserve"> adds.</w:t>
      </w:r>
    </w:p>
    <w:p w:rsidR="00347B5C" w:rsidRPr="00347B5C" w:rsidRDefault="00347B5C" w:rsidP="00347B5C"/>
    <w:p w:rsidR="00347B5C" w:rsidRPr="00347B5C" w:rsidRDefault="00347B5C" w:rsidP="00347B5C"/>
    <w:p w:rsidR="00347B5C" w:rsidRPr="00347B5C" w:rsidRDefault="00347B5C" w:rsidP="00347B5C"/>
    <w:p w:rsidR="00347B5C" w:rsidRPr="00347B5C" w:rsidRDefault="00347B5C" w:rsidP="00347B5C">
      <w:pPr>
        <w:pStyle w:val="Heading3"/>
        <w:rPr>
          <w:b w:val="0"/>
        </w:rPr>
      </w:pPr>
      <w:r w:rsidRPr="00347B5C">
        <w:rPr>
          <w:b w:val="0"/>
        </w:rPr>
        <w:lastRenderedPageBreak/>
        <w:t>Hegemonic decline doesn’t cause conflict – regional actors fill in</w:t>
      </w:r>
    </w:p>
    <w:p w:rsidR="00347B5C" w:rsidRPr="00347B5C" w:rsidRDefault="00347B5C" w:rsidP="00347B5C">
      <w:pPr>
        <w:rPr>
          <w:rFonts w:ascii="Calibri" w:hAnsi="Calibri"/>
        </w:rPr>
      </w:pPr>
      <w:proofErr w:type="spellStart"/>
      <w:r w:rsidRPr="00347B5C">
        <w:rPr>
          <w:rFonts w:ascii="Calibri" w:hAnsi="Calibri"/>
        </w:rPr>
        <w:t>Bandow</w:t>
      </w:r>
      <w:proofErr w:type="spellEnd"/>
      <w:r w:rsidRPr="00347B5C">
        <w:rPr>
          <w:rFonts w:ascii="Calibri" w:hAnsi="Calibri"/>
        </w:rPr>
        <w:t>, Senior Fellow at the Cato Institute, 11</w:t>
      </w:r>
    </w:p>
    <w:p w:rsidR="00347B5C" w:rsidRPr="00347B5C" w:rsidRDefault="00347B5C" w:rsidP="00347B5C">
      <w:pPr>
        <w:rPr>
          <w:rFonts w:ascii="Calibri" w:hAnsi="Calibri"/>
          <w:sz w:val="14"/>
        </w:rPr>
      </w:pPr>
      <w:r w:rsidRPr="00347B5C">
        <w:rPr>
          <w:rFonts w:ascii="Calibri" w:hAnsi="Calibri"/>
          <w:sz w:val="14"/>
        </w:rPr>
        <w:t xml:space="preserve">(Doug, former special assistant to Ronald Reagan, “Solving the Debt Crisis: A Military Budget for a Republic”, 1-31-11, </w:t>
      </w:r>
      <w:hyperlink r:id="rId25" w:history="1">
        <w:r w:rsidRPr="00347B5C">
          <w:rPr>
            <w:rStyle w:val="Hyperlink"/>
            <w:rFonts w:ascii="Calibri" w:hAnsi="Calibri"/>
            <w:sz w:val="14"/>
          </w:rPr>
          <w:t>http://www.cato.org/publications/commentary/solving-debt-crisis-military-budget-republic</w:t>
        </w:r>
      </w:hyperlink>
      <w:r w:rsidRPr="00347B5C">
        <w:rPr>
          <w:rFonts w:ascii="Calibri" w:hAnsi="Calibri"/>
          <w:sz w:val="14"/>
        </w:rPr>
        <w:t>, accessed 1-29-13 //</w:t>
      </w:r>
      <w:proofErr w:type="spellStart"/>
      <w:r w:rsidRPr="00347B5C">
        <w:rPr>
          <w:rFonts w:ascii="Calibri" w:hAnsi="Calibri"/>
          <w:sz w:val="14"/>
        </w:rPr>
        <w:t>Bosley</w:t>
      </w:r>
      <w:proofErr w:type="spellEnd"/>
      <w:r w:rsidRPr="00347B5C">
        <w:rPr>
          <w:rFonts w:ascii="Calibri" w:hAnsi="Calibri"/>
          <w:sz w:val="14"/>
        </w:rPr>
        <w:t>)</w:t>
      </w:r>
    </w:p>
    <w:p w:rsidR="00347B5C" w:rsidRPr="00347B5C" w:rsidRDefault="00347B5C" w:rsidP="00347B5C"/>
    <w:p w:rsidR="00347B5C" w:rsidRPr="00347B5C" w:rsidRDefault="00347B5C" w:rsidP="00347B5C">
      <w:pPr>
        <w:rPr>
          <w:rFonts w:ascii="Calibri" w:hAnsi="Calibri"/>
        </w:rPr>
      </w:pPr>
      <w:r w:rsidRPr="00347B5C">
        <w:rPr>
          <w:rFonts w:ascii="Calibri" w:hAnsi="Calibri"/>
        </w:rPr>
        <w:t xml:space="preserve">More than two </w:t>
      </w:r>
      <w:proofErr w:type="gramStart"/>
      <w:r w:rsidRPr="00347B5C">
        <w:rPr>
          <w:rFonts w:ascii="Calibri" w:hAnsi="Calibri"/>
        </w:rPr>
        <w:t>…  stability</w:t>
      </w:r>
      <w:proofErr w:type="gramEnd"/>
      <w:r w:rsidRPr="00347B5C">
        <w:rPr>
          <w:rFonts w:ascii="Calibri" w:hAnsi="Calibri"/>
        </w:rPr>
        <w:t xml:space="preserve"> in their own regions.</w:t>
      </w:r>
    </w:p>
    <w:p w:rsidR="00347B5C" w:rsidRPr="00347B5C" w:rsidRDefault="00347B5C" w:rsidP="00347B5C">
      <w:pPr>
        <w:rPr>
          <w:rFonts w:cstheme="minorHAnsi"/>
          <w:sz w:val="14"/>
        </w:rPr>
      </w:pPr>
    </w:p>
    <w:p w:rsidR="00347B5C" w:rsidRPr="00347B5C" w:rsidRDefault="00347B5C" w:rsidP="00347B5C"/>
    <w:p w:rsidR="00347B5C" w:rsidRPr="00347B5C" w:rsidRDefault="00347B5C" w:rsidP="00347B5C"/>
    <w:p w:rsidR="00347B5C" w:rsidRPr="00347B5C" w:rsidRDefault="00347B5C" w:rsidP="00347B5C">
      <w:pPr>
        <w:pStyle w:val="Heading3"/>
        <w:rPr>
          <w:b w:val="0"/>
        </w:rPr>
      </w:pPr>
      <w:r w:rsidRPr="00347B5C">
        <w:rPr>
          <w:b w:val="0"/>
        </w:rPr>
        <w:t>Monoculture solves famine</w:t>
      </w:r>
    </w:p>
    <w:p w:rsidR="00347B5C" w:rsidRPr="00347B5C" w:rsidRDefault="00347B5C" w:rsidP="00347B5C">
      <w:pPr>
        <w:rPr>
          <w:rStyle w:val="StyleBoldUnderline"/>
          <w:rFonts w:cs="Arial"/>
          <w:b w:val="0"/>
          <w:sz w:val="24"/>
          <w:u w:val="none"/>
        </w:rPr>
      </w:pPr>
      <w:proofErr w:type="spellStart"/>
      <w:r w:rsidRPr="00347B5C">
        <w:rPr>
          <w:rStyle w:val="StyleBoldUnderline"/>
          <w:rFonts w:cs="Arial"/>
          <w:b w:val="0"/>
          <w:sz w:val="24"/>
          <w:u w:val="none"/>
        </w:rPr>
        <w:t>Dawe</w:t>
      </w:r>
      <w:proofErr w:type="spellEnd"/>
      <w:r w:rsidRPr="00347B5C">
        <w:rPr>
          <w:rStyle w:val="StyleBoldUnderline"/>
          <w:rFonts w:cs="Arial"/>
          <w:b w:val="0"/>
          <w:sz w:val="24"/>
          <w:u w:val="none"/>
        </w:rPr>
        <w:t>, 05</w:t>
      </w:r>
    </w:p>
    <w:p w:rsidR="00347B5C" w:rsidRPr="00347B5C" w:rsidRDefault="00347B5C" w:rsidP="00347B5C">
      <w:r w:rsidRPr="00347B5C">
        <w:rPr>
          <w:rStyle w:val="StyleBoldUnderline"/>
          <w:rFonts w:cs="Arial"/>
          <w:b w:val="0"/>
          <w:u w:val="none"/>
        </w:rPr>
        <w:t xml:space="preserve">(David, economist, “The Monoculture Myth”, October, </w:t>
      </w:r>
      <w:hyperlink r:id="rId26" w:history="1">
        <w:r w:rsidRPr="00347B5C">
          <w:rPr>
            <w:rStyle w:val="Hyperlink"/>
          </w:rPr>
          <w:t>http://www.scribd.com/doc/100272716/RT-Vol-2-No-2-Rice-facts</w:t>
        </w:r>
      </w:hyperlink>
      <w:r w:rsidRPr="00347B5C">
        <w:t>)NL</w:t>
      </w:r>
    </w:p>
    <w:p w:rsidR="00347B5C" w:rsidRPr="00347B5C" w:rsidRDefault="00347B5C" w:rsidP="00347B5C">
      <w:pPr>
        <w:rPr>
          <w:rFonts w:cs="Arial"/>
        </w:rPr>
      </w:pPr>
      <w:r w:rsidRPr="00347B5C">
        <w:rPr>
          <w:rFonts w:cs="Arial"/>
          <w:bdr w:val="none" w:sz="0" w:space="0" w:color="auto" w:frame="1"/>
        </w:rPr>
        <w:t xml:space="preserve">The bottom line, </w:t>
      </w:r>
      <w:proofErr w:type="gramStart"/>
      <w:r w:rsidRPr="00347B5C">
        <w:rPr>
          <w:rFonts w:cs="Arial"/>
          <w:bdr w:val="none" w:sz="0" w:space="0" w:color="auto" w:frame="1"/>
        </w:rPr>
        <w:t>however, …</w:t>
      </w:r>
      <w:proofErr w:type="gramEnd"/>
      <w:r w:rsidRPr="00347B5C">
        <w:rPr>
          <w:rFonts w:cs="Arial"/>
          <w:bdr w:val="none" w:sz="0" w:space="0" w:color="auto" w:frame="1"/>
        </w:rPr>
        <w:t xml:space="preserve"> their children’s health.</w:t>
      </w:r>
    </w:p>
    <w:p w:rsidR="00347B5C" w:rsidRPr="00347B5C" w:rsidRDefault="00347B5C" w:rsidP="00347B5C"/>
    <w:p w:rsidR="00347B5C" w:rsidRPr="00347B5C" w:rsidRDefault="00347B5C" w:rsidP="00347B5C">
      <w:pPr>
        <w:pStyle w:val="Heading3"/>
        <w:rPr>
          <w:rFonts w:cstheme="minorHAnsi"/>
          <w:b w:val="0"/>
        </w:rPr>
      </w:pPr>
      <w:r w:rsidRPr="00347B5C">
        <w:rPr>
          <w:rFonts w:cstheme="minorHAnsi"/>
          <w:b w:val="0"/>
        </w:rPr>
        <w:t xml:space="preserve">And the perm fails – empirics prove cooperative federalism doesn’t work </w:t>
      </w:r>
    </w:p>
    <w:p w:rsidR="00347B5C" w:rsidRPr="00347B5C" w:rsidRDefault="00347B5C" w:rsidP="00347B5C">
      <w:pPr>
        <w:rPr>
          <w:rStyle w:val="StyleStyleBold12pt"/>
          <w:rFonts w:cstheme="minorHAnsi"/>
          <w:b w:val="0"/>
        </w:rPr>
      </w:pPr>
      <w:proofErr w:type="spellStart"/>
      <w:r w:rsidRPr="00347B5C">
        <w:rPr>
          <w:rStyle w:val="StyleStyleBold12pt"/>
          <w:rFonts w:cstheme="minorHAnsi"/>
          <w:b w:val="0"/>
        </w:rPr>
        <w:t>Ressetar</w:t>
      </w:r>
      <w:proofErr w:type="spellEnd"/>
      <w:r w:rsidRPr="00347B5C">
        <w:rPr>
          <w:rStyle w:val="StyleStyleBold12pt"/>
          <w:rFonts w:cstheme="minorHAnsi"/>
          <w:b w:val="0"/>
        </w:rPr>
        <w:t xml:space="preserve"> 3 </w:t>
      </w:r>
    </w:p>
    <w:p w:rsidR="00347B5C" w:rsidRPr="00347B5C" w:rsidRDefault="00347B5C" w:rsidP="00347B5C">
      <w:pPr>
        <w:rPr>
          <w:rStyle w:val="StyleStyleBold12pt"/>
          <w:rFonts w:cstheme="minorHAnsi"/>
          <w:b w:val="0"/>
          <w:sz w:val="16"/>
          <w:szCs w:val="16"/>
        </w:rPr>
      </w:pPr>
      <w:r w:rsidRPr="00347B5C">
        <w:rPr>
          <w:rFonts w:cstheme="minorHAnsi"/>
          <w:sz w:val="16"/>
          <w:szCs w:val="16"/>
        </w:rPr>
        <w:t>[Senior Staff member of APA]</w:t>
      </w:r>
      <w:r w:rsidRPr="00347B5C">
        <w:rPr>
          <w:rStyle w:val="StyleStyleBold12pt"/>
          <w:rFonts w:cstheme="minorHAnsi"/>
          <w:b w:val="0"/>
          <w:sz w:val="16"/>
          <w:szCs w:val="16"/>
        </w:rPr>
        <w:t xml:space="preserve"> </w:t>
      </w:r>
    </w:p>
    <w:p w:rsidR="00347B5C" w:rsidRPr="00347B5C" w:rsidRDefault="00347B5C" w:rsidP="00347B5C">
      <w:pPr>
        <w:rPr>
          <w:rFonts w:cstheme="minorHAnsi"/>
          <w:color w:val="262626"/>
          <w:sz w:val="16"/>
          <w:szCs w:val="16"/>
        </w:rPr>
      </w:pPr>
      <w:proofErr w:type="gramStart"/>
      <w:r w:rsidRPr="00347B5C">
        <w:rPr>
          <w:rFonts w:cstheme="minorHAnsi"/>
          <w:sz w:val="16"/>
          <w:szCs w:val="16"/>
        </w:rPr>
        <w:t xml:space="preserve">(Robert, “The Yucca Mountain Nuclear Waste Repository from a Federalism Perspective,” Journal of Land, Resources, &amp; Environmental Law, </w:t>
      </w:r>
      <w:r w:rsidRPr="00347B5C">
        <w:rPr>
          <w:rFonts w:cstheme="minorHAnsi"/>
          <w:color w:val="262626"/>
          <w:sz w:val="16"/>
          <w:szCs w:val="16"/>
        </w:rPr>
        <w:t xml:space="preserve">23 J. Land Resources &amp; </w:t>
      </w:r>
      <w:proofErr w:type="spellStart"/>
      <w:r w:rsidRPr="00347B5C">
        <w:rPr>
          <w:rFonts w:cstheme="minorHAnsi"/>
          <w:color w:val="262626"/>
          <w:sz w:val="16"/>
          <w:szCs w:val="16"/>
        </w:rPr>
        <w:t>Envtl</w:t>
      </w:r>
      <w:proofErr w:type="spellEnd"/>
      <w:r w:rsidRPr="00347B5C">
        <w:rPr>
          <w:rFonts w:cstheme="minorHAnsi"/>
          <w:color w:val="262626"/>
          <w:sz w:val="16"/>
          <w:szCs w:val="16"/>
        </w:rPr>
        <w:t>.</w:t>
      </w:r>
      <w:proofErr w:type="gramEnd"/>
      <w:r w:rsidRPr="00347B5C">
        <w:rPr>
          <w:rFonts w:cstheme="minorHAnsi"/>
          <w:color w:val="262626"/>
          <w:sz w:val="16"/>
          <w:szCs w:val="16"/>
        </w:rPr>
        <w:t xml:space="preserve"> L. 219, Lexis, JS)</w:t>
      </w:r>
    </w:p>
    <w:p w:rsidR="00347B5C" w:rsidRPr="00347B5C" w:rsidRDefault="00347B5C" w:rsidP="00347B5C">
      <w:pPr>
        <w:rPr>
          <w:rFonts w:cstheme="minorHAnsi"/>
        </w:rPr>
      </w:pPr>
    </w:p>
    <w:p w:rsidR="00347B5C" w:rsidRPr="00347B5C" w:rsidRDefault="00347B5C" w:rsidP="00347B5C">
      <w:pPr>
        <w:rPr>
          <w:rFonts w:cstheme="minorHAnsi"/>
          <w:sz w:val="16"/>
        </w:rPr>
      </w:pPr>
      <w:proofErr w:type="gramStart"/>
      <w:r w:rsidRPr="00347B5C">
        <w:rPr>
          <w:rFonts w:cstheme="minorHAnsi"/>
          <w:sz w:val="16"/>
        </w:rPr>
        <w:t>To enforce the national environmental … intent to preempt.</w:t>
      </w:r>
      <w:proofErr w:type="gramEnd"/>
      <w:r w:rsidRPr="00347B5C">
        <w:rPr>
          <w:rFonts w:cstheme="minorHAnsi"/>
          <w:sz w:val="16"/>
        </w:rPr>
        <w:t xml:space="preserve"> n26</w:t>
      </w:r>
    </w:p>
    <w:p w:rsidR="00347B5C" w:rsidRPr="00347B5C" w:rsidRDefault="00347B5C" w:rsidP="00347B5C">
      <w:pPr>
        <w:rPr>
          <w:rFonts w:cstheme="minorHAnsi"/>
          <w:sz w:val="16"/>
        </w:rPr>
      </w:pPr>
    </w:p>
    <w:p w:rsidR="00347B5C" w:rsidRPr="00347B5C" w:rsidRDefault="00347B5C" w:rsidP="00347B5C"/>
    <w:p w:rsidR="00347B5C" w:rsidRPr="00347B5C" w:rsidRDefault="00347B5C" w:rsidP="00347B5C">
      <w:pPr>
        <w:pStyle w:val="Heading3"/>
        <w:rPr>
          <w:b w:val="0"/>
          <w:sz w:val="24"/>
        </w:rPr>
      </w:pPr>
      <w:r w:rsidRPr="00347B5C">
        <w:rPr>
          <w:b w:val="0"/>
        </w:rPr>
        <w:t>State policies are a better signal for investors</w:t>
      </w:r>
    </w:p>
    <w:p w:rsidR="00347B5C" w:rsidRPr="00347B5C" w:rsidRDefault="00347B5C" w:rsidP="00347B5C">
      <w:pPr>
        <w:rPr>
          <w:rStyle w:val="StyleStyleBold12pt"/>
          <w:rFonts w:cstheme="minorHAnsi"/>
          <w:b w:val="0"/>
          <w:bCs w:val="0"/>
        </w:rPr>
      </w:pPr>
      <w:r w:rsidRPr="00347B5C">
        <w:rPr>
          <w:rStyle w:val="StyleStyleBold12pt"/>
          <w:rFonts w:cstheme="minorHAnsi"/>
          <w:b w:val="0"/>
        </w:rPr>
        <w:t>Milford et al, Clean Energy Group, 10</w:t>
      </w:r>
    </w:p>
    <w:p w:rsidR="00347B5C" w:rsidRPr="00347B5C" w:rsidRDefault="00347B5C" w:rsidP="00347B5C">
      <w:pPr>
        <w:rPr>
          <w:rFonts w:cstheme="minorHAnsi"/>
          <w:sz w:val="16"/>
        </w:rPr>
      </w:pPr>
      <w:r w:rsidRPr="00347B5C">
        <w:rPr>
          <w:rFonts w:cstheme="minorHAnsi"/>
          <w:sz w:val="16"/>
        </w:rPr>
        <w:t xml:space="preserve">(Lewis Milford, Mark Sinclair, Ken </w:t>
      </w:r>
      <w:proofErr w:type="spellStart"/>
      <w:r w:rsidRPr="00347B5C">
        <w:rPr>
          <w:rFonts w:cstheme="minorHAnsi"/>
          <w:sz w:val="16"/>
        </w:rPr>
        <w:t>Locklin</w:t>
      </w:r>
      <w:proofErr w:type="spellEnd"/>
      <w:r w:rsidRPr="00347B5C">
        <w:rPr>
          <w:rFonts w:cstheme="minorHAnsi"/>
          <w:sz w:val="16"/>
        </w:rPr>
        <w:t xml:space="preserve"> and Charles </w:t>
      </w:r>
      <w:proofErr w:type="spellStart"/>
      <w:r w:rsidRPr="00347B5C">
        <w:rPr>
          <w:rFonts w:cstheme="minorHAnsi"/>
          <w:sz w:val="16"/>
        </w:rPr>
        <w:t>Kubert</w:t>
      </w:r>
      <w:proofErr w:type="spellEnd"/>
      <w:r w:rsidRPr="00347B5C">
        <w:rPr>
          <w:rFonts w:cstheme="minorHAnsi"/>
          <w:sz w:val="16"/>
        </w:rPr>
        <w:t>, “Federal Climate and Energy Legislation and the States: Legislative Principles and Recommendations for a New Clean Energy Federalism,” April http://www.cleanegroup.org/assets/Uploads/2011-Files/Reports/CEGCleanEnergyFederalismv3April2010.pdf, accessed 11-4-12 //</w:t>
      </w:r>
      <w:proofErr w:type="spellStart"/>
      <w:r w:rsidRPr="00347B5C">
        <w:rPr>
          <w:rFonts w:cstheme="minorHAnsi"/>
          <w:sz w:val="16"/>
        </w:rPr>
        <w:t>Bosley</w:t>
      </w:r>
      <w:proofErr w:type="spellEnd"/>
      <w:r w:rsidRPr="00347B5C">
        <w:rPr>
          <w:rFonts w:cstheme="minorHAnsi"/>
          <w:sz w:val="16"/>
        </w:rPr>
        <w:t>)</w:t>
      </w:r>
    </w:p>
    <w:p w:rsidR="00347B5C" w:rsidRPr="00347B5C" w:rsidRDefault="00347B5C" w:rsidP="00347B5C">
      <w:pPr>
        <w:rPr>
          <w:rFonts w:cstheme="minorHAnsi"/>
        </w:rPr>
      </w:pPr>
    </w:p>
    <w:p w:rsidR="00347B5C" w:rsidRPr="00347B5C" w:rsidRDefault="00347B5C" w:rsidP="00347B5C">
      <w:pPr>
        <w:rPr>
          <w:rFonts w:cstheme="minorHAnsi"/>
        </w:rPr>
      </w:pPr>
      <w:r w:rsidRPr="00347B5C">
        <w:rPr>
          <w:rFonts w:cstheme="minorHAnsi"/>
          <w:sz w:val="16"/>
        </w:rPr>
        <w:t xml:space="preserve">1. </w:t>
      </w:r>
      <w:r w:rsidRPr="00347B5C">
        <w:rPr>
          <w:rFonts w:cstheme="minorHAnsi"/>
        </w:rPr>
        <w:t>States</w:t>
      </w:r>
      <w:r w:rsidRPr="00347B5C">
        <w:rPr>
          <w:rFonts w:cstheme="minorHAnsi"/>
          <w:sz w:val="16"/>
        </w:rPr>
        <w:t xml:space="preserve"> should and </w:t>
      </w:r>
      <w:r w:rsidRPr="00347B5C">
        <w:rPr>
          <w:rFonts w:cstheme="minorHAnsi"/>
        </w:rPr>
        <w:t>will … across states and regions.</w:t>
      </w:r>
    </w:p>
    <w:p w:rsidR="00347B5C" w:rsidRPr="00347B5C" w:rsidRDefault="00347B5C" w:rsidP="00347B5C"/>
    <w:p w:rsidR="00347B5C" w:rsidRPr="00347B5C" w:rsidRDefault="00347B5C" w:rsidP="00347B5C">
      <w:pPr>
        <w:pStyle w:val="Heading3"/>
        <w:rPr>
          <w:rFonts w:ascii="Calibri" w:hAnsi="Calibri" w:cs="Calibri"/>
          <w:b w:val="0"/>
        </w:rPr>
      </w:pPr>
      <w:r w:rsidRPr="00347B5C">
        <w:rPr>
          <w:rFonts w:ascii="Calibri" w:hAnsi="Calibri" w:cs="Calibri"/>
          <w:b w:val="0"/>
        </w:rPr>
        <w:t xml:space="preserve">States are perceived internationally – acceptance by the fed creates perception of endorsement </w:t>
      </w:r>
    </w:p>
    <w:p w:rsidR="00347B5C" w:rsidRPr="00347B5C" w:rsidRDefault="00347B5C" w:rsidP="00347B5C">
      <w:pPr>
        <w:rPr>
          <w:rFonts w:ascii="Calibri" w:hAnsi="Calibri" w:cs="Calibri"/>
          <w:sz w:val="16"/>
        </w:rPr>
      </w:pPr>
      <w:r w:rsidRPr="00347B5C">
        <w:rPr>
          <w:rFonts w:ascii="Calibri" w:hAnsi="Calibri" w:cs="Calibri"/>
        </w:rPr>
        <w:t>Robinson, J.D. from Yale, 07</w:t>
      </w:r>
      <w:r w:rsidRPr="00347B5C">
        <w:rPr>
          <w:rFonts w:ascii="Calibri" w:hAnsi="Calibri" w:cs="Calibri"/>
          <w:sz w:val="16"/>
        </w:rPr>
        <w:br/>
        <w:t>(Nick, Fox Fellow at Jawaharlal Nehru University, New Delhi, Nick, “Citizens Not Subjects: U.S. Foreign Relations Law and the Decentralization of Foreign Policy,” 40 Akron L. Rev. 647, http://130.101.217.69/law/lawreview/v40/docs/Robinson404.pdf, accessed 11-4-12 //</w:t>
      </w:r>
      <w:proofErr w:type="spellStart"/>
      <w:r w:rsidRPr="00347B5C">
        <w:rPr>
          <w:rFonts w:ascii="Calibri" w:hAnsi="Calibri" w:cs="Calibri"/>
          <w:sz w:val="16"/>
        </w:rPr>
        <w:t>Bosley</w:t>
      </w:r>
      <w:proofErr w:type="spellEnd"/>
      <w:r w:rsidRPr="00347B5C">
        <w:rPr>
          <w:rFonts w:ascii="Calibri" w:hAnsi="Calibri" w:cs="Calibri"/>
          <w:sz w:val="16"/>
        </w:rPr>
        <w:t>)</w:t>
      </w:r>
    </w:p>
    <w:p w:rsidR="00347B5C" w:rsidRPr="00347B5C" w:rsidRDefault="00347B5C" w:rsidP="00347B5C">
      <w:pPr>
        <w:rPr>
          <w:rFonts w:cstheme="minorHAnsi"/>
        </w:rPr>
      </w:pPr>
    </w:p>
    <w:p w:rsidR="00347B5C" w:rsidRPr="00347B5C" w:rsidRDefault="00347B5C" w:rsidP="00347B5C">
      <w:pPr>
        <w:rPr>
          <w:rFonts w:cstheme="minorHAnsi"/>
          <w:sz w:val="16"/>
        </w:rPr>
      </w:pPr>
      <w:r w:rsidRPr="00347B5C">
        <w:rPr>
          <w:rFonts w:cstheme="minorHAnsi"/>
        </w:rPr>
        <w:t>State and local … federal government</w:t>
      </w:r>
      <w:r w:rsidRPr="00347B5C">
        <w:rPr>
          <w:rFonts w:cstheme="minorHAnsi"/>
          <w:sz w:val="16"/>
        </w:rPr>
        <w:t>.155</w:t>
      </w:r>
    </w:p>
    <w:p w:rsidR="00347B5C" w:rsidRPr="00347B5C" w:rsidRDefault="00347B5C" w:rsidP="00347B5C"/>
    <w:p w:rsidR="00347B5C" w:rsidRPr="00347B5C" w:rsidRDefault="00347B5C" w:rsidP="00347B5C"/>
    <w:p w:rsidR="00347B5C" w:rsidRPr="00347B5C" w:rsidRDefault="00347B5C" w:rsidP="00347B5C">
      <w:pPr>
        <w:pStyle w:val="Heading3"/>
        <w:rPr>
          <w:rFonts w:eastAsiaTheme="minorEastAsia" w:cstheme="minorHAnsi"/>
          <w:b w:val="0"/>
        </w:rPr>
      </w:pPr>
      <w:bookmarkStart w:id="1" w:name="_Toc335643843"/>
      <w:r w:rsidRPr="00347B5C">
        <w:rPr>
          <w:rFonts w:eastAsiaTheme="minorEastAsia" w:cstheme="minorHAnsi"/>
          <w:b w:val="0"/>
        </w:rPr>
        <w:t>Just because a compact has the power of federal law does not mean it is perceived as such</w:t>
      </w:r>
      <w:bookmarkEnd w:id="1"/>
    </w:p>
    <w:p w:rsidR="00347B5C" w:rsidRPr="00347B5C" w:rsidRDefault="00347B5C" w:rsidP="00347B5C">
      <w:pPr>
        <w:autoSpaceDE w:val="0"/>
        <w:autoSpaceDN w:val="0"/>
        <w:adjustRightInd w:val="0"/>
        <w:contextualSpacing/>
        <w:rPr>
          <w:rStyle w:val="StyleBoldUnderline"/>
          <w:rFonts w:cstheme="minorHAnsi"/>
          <w:b w:val="0"/>
          <w:u w:val="none"/>
        </w:rPr>
      </w:pPr>
      <w:r w:rsidRPr="00347B5C">
        <w:rPr>
          <w:rStyle w:val="StyleBoldUnderline"/>
          <w:rFonts w:cstheme="minorHAnsi"/>
          <w:b w:val="0"/>
          <w:u w:val="none"/>
        </w:rPr>
        <w:t>Craig, 2010</w:t>
      </w:r>
    </w:p>
    <w:p w:rsidR="00347B5C" w:rsidRPr="00347B5C" w:rsidRDefault="00347B5C" w:rsidP="00347B5C">
      <w:pPr>
        <w:autoSpaceDE w:val="0"/>
        <w:autoSpaceDN w:val="0"/>
        <w:adjustRightInd w:val="0"/>
        <w:contextualSpacing/>
        <w:rPr>
          <w:rFonts w:eastAsiaTheme="minorEastAsia" w:cstheme="minorHAnsi"/>
          <w:sz w:val="16"/>
        </w:rPr>
      </w:pPr>
      <w:r w:rsidRPr="00347B5C">
        <w:rPr>
          <w:rFonts w:eastAsiaTheme="minorEastAsia" w:cstheme="minorHAnsi"/>
          <w:sz w:val="16"/>
        </w:rPr>
        <w:t xml:space="preserve">(Robin </w:t>
      </w:r>
      <w:proofErr w:type="spellStart"/>
      <w:r w:rsidRPr="00347B5C">
        <w:rPr>
          <w:rFonts w:eastAsiaTheme="minorEastAsia" w:cstheme="minorHAnsi"/>
          <w:sz w:val="16"/>
        </w:rPr>
        <w:t>Kundis</w:t>
      </w:r>
      <w:proofErr w:type="spellEnd"/>
      <w:r w:rsidRPr="00347B5C">
        <w:rPr>
          <w:rFonts w:eastAsiaTheme="minorEastAsia" w:cstheme="minorHAnsi"/>
          <w:sz w:val="16"/>
        </w:rPr>
        <w:t xml:space="preserve">, Attorneys' Title Professor and Associate Dean for Environmental Programs, Florida State University College of Law, University of Colorado Law Review, Summer, 2010, 81 U. Colo. L. Rev. 771; MULTISTATE DECISION MAKING FOR RENEWABLE </w:t>
      </w:r>
      <w:r w:rsidRPr="00347B5C">
        <w:rPr>
          <w:rFonts w:eastAsiaTheme="minorEastAsia" w:cstheme="minorHAnsi"/>
          <w:color w:val="FF0000"/>
          <w:sz w:val="16"/>
        </w:rPr>
        <w:t>ENERGY</w:t>
      </w:r>
      <w:r w:rsidRPr="00347B5C">
        <w:rPr>
          <w:rFonts w:eastAsiaTheme="minorEastAsia" w:cstheme="minorHAnsi"/>
          <w:sz w:val="16"/>
        </w:rPr>
        <w:t xml:space="preserve"> AND TRANSMISSION: SPOTLIGHT ON COLORADO, NEW MEXICO, UTAH, AND WYOMING: Constitutional Contours for the Design and Implementation of Multistate Renewable </w:t>
      </w:r>
      <w:r w:rsidRPr="00347B5C">
        <w:rPr>
          <w:rFonts w:eastAsiaTheme="minorEastAsia" w:cstheme="minorHAnsi"/>
          <w:color w:val="FF0000"/>
          <w:sz w:val="16"/>
        </w:rPr>
        <w:t>Energy</w:t>
      </w:r>
      <w:r w:rsidRPr="00347B5C">
        <w:rPr>
          <w:rFonts w:eastAsiaTheme="minorEastAsia" w:cstheme="minorHAnsi"/>
          <w:sz w:val="16"/>
        </w:rPr>
        <w:t xml:space="preserve"> Programs and Projects)MKD</w:t>
      </w:r>
    </w:p>
    <w:p w:rsidR="00347B5C" w:rsidRPr="00347B5C" w:rsidRDefault="00347B5C" w:rsidP="00347B5C">
      <w:pPr>
        <w:autoSpaceDE w:val="0"/>
        <w:autoSpaceDN w:val="0"/>
        <w:adjustRightInd w:val="0"/>
        <w:contextualSpacing/>
        <w:rPr>
          <w:rFonts w:eastAsiaTheme="minorEastAsia" w:cstheme="minorHAnsi"/>
          <w:sz w:val="16"/>
        </w:rPr>
      </w:pPr>
    </w:p>
    <w:p w:rsidR="00347B5C" w:rsidRPr="00347B5C" w:rsidRDefault="00347B5C" w:rsidP="00347B5C">
      <w:pPr>
        <w:autoSpaceDE w:val="0"/>
        <w:autoSpaceDN w:val="0"/>
        <w:adjustRightInd w:val="0"/>
        <w:contextualSpacing/>
        <w:rPr>
          <w:rFonts w:eastAsiaTheme="minorEastAsia" w:cstheme="minorHAnsi"/>
          <w:sz w:val="16"/>
        </w:rPr>
      </w:pPr>
      <w:proofErr w:type="gramStart"/>
      <w:r w:rsidRPr="00347B5C">
        <w:rPr>
          <w:rFonts w:eastAsiaTheme="minorEastAsia" w:cstheme="minorHAnsi"/>
          <w:sz w:val="16"/>
        </w:rPr>
        <w:t>This constitutional …</w:t>
      </w:r>
      <w:r w:rsidRPr="00347B5C">
        <w:rPr>
          <w:rStyle w:val="StyleBoldUnderline"/>
          <w:rFonts w:cstheme="minorHAnsi"/>
          <w:b w:val="0"/>
          <w:u w:val="none"/>
        </w:rPr>
        <w:t xml:space="preserve"> the Appointments Clause</w:t>
      </w:r>
      <w:r w:rsidRPr="00347B5C">
        <w:rPr>
          <w:rFonts w:eastAsiaTheme="minorEastAsia" w:cstheme="minorHAnsi"/>
          <w:sz w:val="16"/>
        </w:rPr>
        <w:t>.</w:t>
      </w:r>
      <w:proofErr w:type="gramEnd"/>
      <w:r w:rsidRPr="00347B5C">
        <w:rPr>
          <w:rFonts w:eastAsiaTheme="minorEastAsia" w:cstheme="minorHAnsi"/>
          <w:sz w:val="16"/>
        </w:rPr>
        <w:t xml:space="preserve"> </w:t>
      </w:r>
      <w:r w:rsidRPr="00347B5C">
        <w:rPr>
          <w:rFonts w:eastAsiaTheme="minorEastAsia" w:cstheme="minorHAnsi"/>
          <w:sz w:val="16"/>
          <w:szCs w:val="16"/>
          <w:vertAlign w:val="superscript"/>
        </w:rPr>
        <w:t>n209</w:t>
      </w:r>
    </w:p>
    <w:p w:rsidR="00347B5C" w:rsidRPr="00347B5C" w:rsidRDefault="00347B5C" w:rsidP="00347B5C"/>
    <w:p w:rsidR="00347B5C" w:rsidRPr="00347B5C" w:rsidRDefault="00347B5C" w:rsidP="00347B5C">
      <w:pPr>
        <w:pStyle w:val="Heading3"/>
        <w:rPr>
          <w:b w:val="0"/>
        </w:rPr>
      </w:pPr>
      <w:r w:rsidRPr="00347B5C">
        <w:rPr>
          <w:b w:val="0"/>
        </w:rPr>
        <w:lastRenderedPageBreak/>
        <w:t>States avoid politics and are best for long term investment certainty</w:t>
      </w:r>
    </w:p>
    <w:p w:rsidR="00347B5C" w:rsidRPr="00347B5C" w:rsidRDefault="00347B5C" w:rsidP="00347B5C">
      <w:proofErr w:type="spellStart"/>
      <w:r w:rsidRPr="00347B5C">
        <w:t>Rabe</w:t>
      </w:r>
      <w:proofErr w:type="spellEnd"/>
      <w:r w:rsidRPr="00347B5C">
        <w:t xml:space="preserve">, J. Ira and Nikki Harris Family Professor of Public Policy and Arthur F. </w:t>
      </w:r>
      <w:proofErr w:type="spellStart"/>
      <w:r w:rsidRPr="00347B5C">
        <w:t>Thurnau</w:t>
      </w:r>
      <w:proofErr w:type="spellEnd"/>
      <w:r w:rsidRPr="00347B5C">
        <w:t xml:space="preserve"> Professor of Environmental Policy at the Gerald R. Ford School of Public Policy at Michigan, 07</w:t>
      </w:r>
    </w:p>
    <w:p w:rsidR="00347B5C" w:rsidRPr="00347B5C" w:rsidRDefault="00347B5C" w:rsidP="00347B5C">
      <w:pPr>
        <w:rPr>
          <w:sz w:val="16"/>
        </w:rPr>
      </w:pPr>
      <w:r w:rsidRPr="00347B5C">
        <w:rPr>
          <w:sz w:val="16"/>
        </w:rPr>
        <w:t>(Barry G., “Beyond Kyoto: Climate Change Policy in Multilevel</w:t>
      </w:r>
    </w:p>
    <w:p w:rsidR="00347B5C" w:rsidRPr="00347B5C" w:rsidRDefault="00347B5C" w:rsidP="00347B5C">
      <w:pPr>
        <w:rPr>
          <w:sz w:val="16"/>
        </w:rPr>
      </w:pPr>
      <w:r w:rsidRPr="00347B5C">
        <w:rPr>
          <w:sz w:val="16"/>
        </w:rPr>
        <w:t>Governance Systems,” Governance: An International Journal of Policy, Administration, and Institutions, Vol. 20, No. 3,</w:t>
      </w:r>
    </w:p>
    <w:p w:rsidR="00347B5C" w:rsidRPr="00347B5C" w:rsidRDefault="00347B5C" w:rsidP="00347B5C">
      <w:pPr>
        <w:rPr>
          <w:sz w:val="16"/>
        </w:rPr>
      </w:pPr>
      <w:r w:rsidRPr="00347B5C">
        <w:rPr>
          <w:sz w:val="16"/>
        </w:rPr>
        <w:t>July 2007 (pp. 423–444), accessed 11-4-12 //</w:t>
      </w:r>
      <w:proofErr w:type="spellStart"/>
      <w:r w:rsidRPr="00347B5C">
        <w:rPr>
          <w:sz w:val="16"/>
        </w:rPr>
        <w:t>Bosley</w:t>
      </w:r>
      <w:proofErr w:type="spellEnd"/>
      <w:r w:rsidRPr="00347B5C">
        <w:rPr>
          <w:sz w:val="16"/>
        </w:rPr>
        <w:t>)</w:t>
      </w:r>
    </w:p>
    <w:p w:rsidR="00347B5C" w:rsidRPr="00347B5C" w:rsidRDefault="00347B5C" w:rsidP="00347B5C"/>
    <w:p w:rsidR="00347B5C" w:rsidRPr="00347B5C" w:rsidRDefault="00347B5C" w:rsidP="00347B5C">
      <w:pPr>
        <w:rPr>
          <w:sz w:val="16"/>
        </w:rPr>
      </w:pPr>
      <w:r w:rsidRPr="00347B5C">
        <w:t>Those more active …</w:t>
      </w:r>
      <w:r w:rsidRPr="00347B5C">
        <w:rPr>
          <w:sz w:val="16"/>
        </w:rPr>
        <w:t xml:space="preserve"> of any consequence was in the offing. </w:t>
      </w:r>
    </w:p>
    <w:p w:rsidR="00347B5C" w:rsidRPr="00347B5C" w:rsidRDefault="00347B5C" w:rsidP="00347B5C"/>
    <w:p w:rsidR="00347B5C" w:rsidRPr="00347B5C" w:rsidRDefault="00347B5C" w:rsidP="00347B5C">
      <w:pPr>
        <w:pStyle w:val="Heading3"/>
        <w:rPr>
          <w:b w:val="0"/>
        </w:rPr>
      </w:pPr>
      <w:r w:rsidRPr="00347B5C">
        <w:rPr>
          <w:b w:val="0"/>
        </w:rPr>
        <w:t>Compacts can be used to circumvent federal legislation</w:t>
      </w:r>
    </w:p>
    <w:p w:rsidR="00347B5C" w:rsidRPr="00347B5C" w:rsidRDefault="00347B5C" w:rsidP="00347B5C">
      <w:pPr>
        <w:rPr>
          <w:color w:val="000000"/>
        </w:rPr>
      </w:pPr>
      <w:r w:rsidRPr="00347B5C">
        <w:rPr>
          <w:color w:val="000000"/>
        </w:rPr>
        <w:t>Davis and Branson, 1998</w:t>
      </w:r>
    </w:p>
    <w:p w:rsidR="00347B5C" w:rsidRPr="00347B5C" w:rsidRDefault="00347B5C" w:rsidP="00347B5C">
      <w:pPr>
        <w:pStyle w:val="Smalltext"/>
        <w:rPr>
          <w:bCs/>
          <w:color w:val="000000"/>
        </w:rPr>
      </w:pPr>
      <w:r w:rsidRPr="00347B5C">
        <w:rPr>
          <w:bCs/>
          <w:color w:val="000000"/>
        </w:rPr>
        <w:t>(</w:t>
      </w:r>
      <w:r w:rsidRPr="00347B5C">
        <w:rPr>
          <w:color w:val="000000"/>
        </w:rPr>
        <w:t xml:space="preserve">Christi Davis * and Douglas M. Branson **, J.D., University of Pittsburgh, 1998 and W. Edward Sell Professor of Law, University of Pittsburgh, Vermont Law Review, Fall, </w:t>
      </w:r>
      <w:r w:rsidRPr="00347B5C">
        <w:rPr>
          <w:i/>
          <w:iCs/>
          <w:color w:val="000000"/>
        </w:rPr>
        <w:t>23 Vt. L. Rev. 133</w:t>
      </w:r>
      <w:r w:rsidRPr="00347B5C">
        <w:rPr>
          <w:color w:val="000000"/>
        </w:rPr>
        <w:t xml:space="preserve">, ARTICLE: </w:t>
      </w:r>
      <w:r w:rsidRPr="00347B5C">
        <w:rPr>
          <w:bCs/>
          <w:color w:val="000000"/>
        </w:rPr>
        <w:t>INTERSTATE COMPACTS</w:t>
      </w:r>
      <w:r w:rsidRPr="00347B5C">
        <w:rPr>
          <w:color w:val="000000"/>
        </w:rPr>
        <w:t xml:space="preserve"> IN COMMERCE AND INDUSTRY: A PROPOSAL FOR "COMMON MARKETS AMONG STATES")MKD</w:t>
      </w:r>
    </w:p>
    <w:p w:rsidR="00347B5C" w:rsidRPr="00347B5C" w:rsidRDefault="00347B5C" w:rsidP="00347B5C">
      <w:pPr>
        <w:pStyle w:val="Smalltext"/>
        <w:rPr>
          <w:color w:val="000000"/>
        </w:rPr>
      </w:pPr>
    </w:p>
    <w:p w:rsidR="00347B5C" w:rsidRPr="00347B5C" w:rsidRDefault="00347B5C" w:rsidP="00347B5C">
      <w:pPr>
        <w:pStyle w:val="Smalltext"/>
        <w:rPr>
          <w:color w:val="000000"/>
        </w:rPr>
      </w:pPr>
      <w:proofErr w:type="gramStart"/>
      <w:r w:rsidRPr="00347B5C">
        <w:rPr>
          <w:color w:val="000000"/>
        </w:rPr>
        <w:t>n42</w:t>
      </w:r>
      <w:proofErr w:type="gramEnd"/>
      <w:r w:rsidRPr="00347B5C">
        <w:rPr>
          <w:color w:val="000000"/>
        </w:rPr>
        <w:t xml:space="preserve"> See id. </w:t>
      </w:r>
      <w:proofErr w:type="gramStart"/>
      <w:r w:rsidRPr="00347B5C">
        <w:rPr>
          <w:color w:val="000000"/>
        </w:rPr>
        <w:t>at</w:t>
      </w:r>
      <w:proofErr w:type="gramEnd"/>
      <w:r w:rsidRPr="00347B5C">
        <w:rPr>
          <w:color w:val="000000"/>
        </w:rPr>
        <w:t xml:space="preserve"> 766. </w:t>
      </w:r>
      <w:proofErr w:type="gramStart"/>
      <w:r w:rsidRPr="00347B5C">
        <w:rPr>
          <w:rStyle w:val="StyleBoldUnderline"/>
          <w:b w:val="0"/>
          <w:color w:val="000000"/>
          <w:u w:val="none"/>
        </w:rPr>
        <w:t>While states …</w:t>
      </w:r>
      <w:r w:rsidRPr="00347B5C">
        <w:rPr>
          <w:color w:val="000000"/>
        </w:rPr>
        <w:t xml:space="preserve"> concluded.</w:t>
      </w:r>
      <w:proofErr w:type="gramEnd"/>
    </w:p>
    <w:p w:rsidR="00347B5C" w:rsidRPr="00347B5C" w:rsidRDefault="00347B5C" w:rsidP="00347B5C"/>
    <w:p w:rsidR="00347B5C" w:rsidRPr="00347B5C" w:rsidRDefault="00347B5C" w:rsidP="00347B5C"/>
    <w:p w:rsidR="00347B5C" w:rsidRPr="00347B5C" w:rsidRDefault="00347B5C" w:rsidP="00347B5C">
      <w:pPr>
        <w:pStyle w:val="Heading3"/>
        <w:rPr>
          <w:rFonts w:cstheme="minorHAnsi"/>
          <w:b w:val="0"/>
        </w:rPr>
      </w:pPr>
      <w:proofErr w:type="gramStart"/>
      <w:r w:rsidRPr="00347B5C">
        <w:rPr>
          <w:rFonts w:cstheme="minorHAnsi"/>
          <w:b w:val="0"/>
        </w:rPr>
        <w:t>states</w:t>
      </w:r>
      <w:proofErr w:type="gramEnd"/>
      <w:r w:rsidRPr="00347B5C">
        <w:rPr>
          <w:rFonts w:cstheme="minorHAnsi"/>
          <w:b w:val="0"/>
        </w:rPr>
        <w:t xml:space="preserve"> incentives solve nuclear development</w:t>
      </w:r>
    </w:p>
    <w:p w:rsidR="00347B5C" w:rsidRPr="00347B5C" w:rsidRDefault="00347B5C" w:rsidP="00347B5C">
      <w:pPr>
        <w:rPr>
          <w:rStyle w:val="StyleStyleBold12pt"/>
          <w:rFonts w:cstheme="minorHAnsi"/>
          <w:b w:val="0"/>
        </w:rPr>
      </w:pPr>
      <w:proofErr w:type="spellStart"/>
      <w:r w:rsidRPr="00347B5C">
        <w:rPr>
          <w:rStyle w:val="StyleStyleBold12pt"/>
          <w:rFonts w:cstheme="minorHAnsi"/>
          <w:b w:val="0"/>
        </w:rPr>
        <w:t>Buurma</w:t>
      </w:r>
      <w:proofErr w:type="spellEnd"/>
      <w:r w:rsidRPr="00347B5C">
        <w:rPr>
          <w:rStyle w:val="StyleStyleBold12pt"/>
          <w:rFonts w:cstheme="minorHAnsi"/>
          <w:b w:val="0"/>
        </w:rPr>
        <w:t>, Dow Jones Newswires, 07</w:t>
      </w:r>
    </w:p>
    <w:p w:rsidR="00347B5C" w:rsidRPr="00347B5C" w:rsidRDefault="00347B5C" w:rsidP="00347B5C">
      <w:pPr>
        <w:rPr>
          <w:rFonts w:cstheme="minorHAnsi"/>
          <w:bCs/>
          <w:sz w:val="16"/>
        </w:rPr>
      </w:pPr>
      <w:r w:rsidRPr="00347B5C">
        <w:rPr>
          <w:rStyle w:val="StyleStyleBold12pt"/>
          <w:rFonts w:cstheme="minorHAnsi"/>
          <w:b w:val="0"/>
          <w:sz w:val="16"/>
        </w:rPr>
        <w:t>(Christine,</w:t>
      </w:r>
      <w:r w:rsidRPr="00347B5C">
        <w:rPr>
          <w:rFonts w:cstheme="minorHAnsi"/>
          <w:sz w:val="16"/>
        </w:rPr>
        <w:t xml:space="preserve"> “States Maneuver to Lure New Nuclear Power Plants,” 5-18-07, http://investorshub.advfn.com/boards/read_msg.aspx?message_id=19778941, accessed 11-3-12 //</w:t>
      </w:r>
      <w:proofErr w:type="spellStart"/>
      <w:r w:rsidRPr="00347B5C">
        <w:rPr>
          <w:rFonts w:cstheme="minorHAnsi"/>
          <w:sz w:val="16"/>
        </w:rPr>
        <w:t>Bosley</w:t>
      </w:r>
      <w:proofErr w:type="spellEnd"/>
      <w:r w:rsidRPr="00347B5C">
        <w:rPr>
          <w:rFonts w:cstheme="minorHAnsi"/>
          <w:sz w:val="16"/>
        </w:rPr>
        <w:t>)</w:t>
      </w:r>
    </w:p>
    <w:p w:rsidR="00347B5C" w:rsidRPr="00347B5C" w:rsidRDefault="00347B5C" w:rsidP="00347B5C">
      <w:pPr>
        <w:rPr>
          <w:rFonts w:cstheme="minorHAnsi"/>
          <w:sz w:val="16"/>
        </w:rPr>
      </w:pPr>
      <w:r w:rsidRPr="00347B5C">
        <w:rPr>
          <w:rFonts w:cstheme="minorHAnsi"/>
          <w:sz w:val="16"/>
        </w:rPr>
        <w:br/>
        <w:t xml:space="preserve">NEW YORK </w:t>
      </w:r>
      <w:proofErr w:type="gramStart"/>
      <w:r w:rsidRPr="00347B5C">
        <w:rPr>
          <w:rFonts w:cstheme="minorHAnsi"/>
          <w:sz w:val="16"/>
        </w:rPr>
        <w:t>-(</w:t>
      </w:r>
      <w:proofErr w:type="gramEnd"/>
      <w:r w:rsidRPr="00347B5C">
        <w:rPr>
          <w:rFonts w:cstheme="minorHAnsi"/>
          <w:sz w:val="16"/>
        </w:rPr>
        <w:t xml:space="preserve">Dow Jones)- </w:t>
      </w:r>
      <w:r w:rsidRPr="00347B5C">
        <w:rPr>
          <w:rFonts w:cstheme="minorHAnsi"/>
        </w:rPr>
        <w:t>In a positive …similar move.</w:t>
      </w:r>
      <w:r w:rsidRPr="00347B5C">
        <w:rPr>
          <w:rFonts w:cstheme="minorHAnsi"/>
          <w:sz w:val="16"/>
        </w:rPr>
        <w:t xml:space="preserve"> </w:t>
      </w:r>
    </w:p>
    <w:p w:rsidR="00347B5C" w:rsidRPr="00347B5C" w:rsidRDefault="00347B5C" w:rsidP="00347B5C">
      <w:pPr>
        <w:pStyle w:val="Heading3"/>
        <w:rPr>
          <w:rFonts w:eastAsiaTheme="minorEastAsia"/>
          <w:b w:val="0"/>
        </w:rPr>
      </w:pPr>
      <w:bookmarkStart w:id="2" w:name="_Toc335643910"/>
      <w:r w:rsidRPr="00347B5C">
        <w:rPr>
          <w:rFonts w:eastAsiaTheme="minorEastAsia"/>
          <w:b w:val="0"/>
        </w:rPr>
        <w:t>States can block new nuclear plants</w:t>
      </w:r>
      <w:bookmarkEnd w:id="2"/>
      <w:r w:rsidRPr="00347B5C">
        <w:rPr>
          <w:rFonts w:eastAsiaTheme="minorEastAsia"/>
          <w:b w:val="0"/>
        </w:rPr>
        <w:t xml:space="preserve"> </w:t>
      </w:r>
    </w:p>
    <w:p w:rsidR="00347B5C" w:rsidRPr="00347B5C" w:rsidRDefault="00347B5C" w:rsidP="00347B5C">
      <w:pPr>
        <w:autoSpaceDE w:val="0"/>
        <w:autoSpaceDN w:val="0"/>
        <w:adjustRightInd w:val="0"/>
        <w:ind w:right="1200"/>
        <w:contextualSpacing/>
        <w:rPr>
          <w:rStyle w:val="StyleStyleBold12pt"/>
          <w:b w:val="0"/>
        </w:rPr>
      </w:pPr>
      <w:proofErr w:type="spellStart"/>
      <w:r w:rsidRPr="00347B5C">
        <w:rPr>
          <w:rStyle w:val="StyleStyleBold12pt"/>
          <w:b w:val="0"/>
        </w:rPr>
        <w:t>Satter</w:t>
      </w:r>
      <w:proofErr w:type="spellEnd"/>
      <w:r w:rsidRPr="00347B5C">
        <w:rPr>
          <w:rStyle w:val="StyleStyleBold12pt"/>
          <w:b w:val="0"/>
        </w:rPr>
        <w:t>, 1982</w:t>
      </w:r>
    </w:p>
    <w:p w:rsidR="00347B5C" w:rsidRPr="00347B5C" w:rsidRDefault="00347B5C" w:rsidP="00347B5C">
      <w:pPr>
        <w:autoSpaceDE w:val="0"/>
        <w:autoSpaceDN w:val="0"/>
        <w:adjustRightInd w:val="0"/>
        <w:contextualSpacing/>
        <w:rPr>
          <w:rFonts w:ascii="Times New Roman" w:eastAsiaTheme="minorEastAsia" w:hAnsi="Times New Roman"/>
          <w:sz w:val="16"/>
          <w:szCs w:val="20"/>
        </w:rPr>
      </w:pPr>
      <w:r w:rsidRPr="00347B5C">
        <w:rPr>
          <w:rFonts w:ascii="Times New Roman" w:eastAsiaTheme="minorEastAsia" w:hAnsi="Times New Roman"/>
          <w:sz w:val="16"/>
          <w:szCs w:val="20"/>
        </w:rPr>
        <w:t xml:space="preserve">(Susan L., </w:t>
      </w:r>
      <w:r w:rsidRPr="00347B5C">
        <w:rPr>
          <w:rFonts w:ascii="Times New Roman" w:hAnsi="Times New Roman"/>
          <w:sz w:val="16"/>
        </w:rPr>
        <w:t xml:space="preserve">Sr. Assistant </w:t>
      </w:r>
      <w:r w:rsidRPr="00347B5C">
        <w:rPr>
          <w:rFonts w:ascii="Times New Roman" w:hAnsi="Times New Roman"/>
          <w:i/>
          <w:iCs/>
          <w:sz w:val="16"/>
        </w:rPr>
        <w:t>Attorney</w:t>
      </w:r>
      <w:r w:rsidRPr="00347B5C">
        <w:rPr>
          <w:rFonts w:ascii="Times New Roman" w:hAnsi="Times New Roman"/>
          <w:sz w:val="16"/>
        </w:rPr>
        <w:t xml:space="preserve"> General. Institute For Regulatory Policy Studies (State of Illinois, </w:t>
      </w:r>
      <w:r w:rsidRPr="00347B5C">
        <w:rPr>
          <w:rFonts w:ascii="Times New Roman" w:eastAsiaTheme="minorEastAsia" w:hAnsi="Times New Roman"/>
          <w:sz w:val="16"/>
          <w:szCs w:val="20"/>
        </w:rPr>
        <w:t>Chicago-Kent Law Review, 58 Chi.-Kent L. Rev. 813</w:t>
      </w:r>
      <w:proofErr w:type="gramStart"/>
      <w:r w:rsidRPr="00347B5C">
        <w:rPr>
          <w:rFonts w:ascii="Times New Roman" w:eastAsiaTheme="minorEastAsia" w:hAnsi="Times New Roman"/>
          <w:sz w:val="16"/>
          <w:szCs w:val="20"/>
        </w:rPr>
        <w:t>)MKD</w:t>
      </w:r>
      <w:proofErr w:type="gramEnd"/>
    </w:p>
    <w:p w:rsidR="00347B5C" w:rsidRPr="00347B5C" w:rsidRDefault="00347B5C" w:rsidP="00347B5C">
      <w:pPr>
        <w:autoSpaceDE w:val="0"/>
        <w:autoSpaceDN w:val="0"/>
        <w:adjustRightInd w:val="0"/>
        <w:contextualSpacing/>
        <w:rPr>
          <w:rFonts w:ascii="Times New Roman" w:eastAsiaTheme="minorEastAsia" w:hAnsi="Times New Roman"/>
          <w:sz w:val="16"/>
          <w:szCs w:val="20"/>
        </w:rPr>
      </w:pPr>
    </w:p>
    <w:p w:rsidR="00347B5C" w:rsidRPr="00347B5C" w:rsidRDefault="00347B5C" w:rsidP="00347B5C">
      <w:pPr>
        <w:autoSpaceDE w:val="0"/>
        <w:autoSpaceDN w:val="0"/>
        <w:adjustRightInd w:val="0"/>
        <w:contextualSpacing/>
        <w:rPr>
          <w:rFonts w:ascii="Times New Roman" w:eastAsiaTheme="minorEastAsia" w:hAnsi="Times New Roman"/>
          <w:sz w:val="16"/>
          <w:szCs w:val="20"/>
        </w:rPr>
      </w:pPr>
      <w:r w:rsidRPr="00347B5C">
        <w:rPr>
          <w:rFonts w:ascii="Times New Roman" w:eastAsiaTheme="minorEastAsia" w:hAnsi="Times New Roman"/>
          <w:sz w:val="16"/>
          <w:szCs w:val="20"/>
        </w:rPr>
        <w:t xml:space="preserve">These courts expressed views of federal </w:t>
      </w:r>
      <w:r w:rsidRPr="00347B5C">
        <w:rPr>
          <w:rFonts w:ascii="Times New Roman" w:eastAsiaTheme="minorEastAsia" w:hAnsi="Times New Roman"/>
          <w:color w:val="FF0000"/>
          <w:sz w:val="16"/>
          <w:szCs w:val="20"/>
        </w:rPr>
        <w:t>…</w:t>
      </w:r>
      <w:r w:rsidRPr="00347B5C">
        <w:rPr>
          <w:rFonts w:ascii="Times New Roman" w:eastAsiaTheme="minorEastAsia" w:hAnsi="Times New Roman"/>
          <w:sz w:val="16"/>
          <w:szCs w:val="20"/>
        </w:rPr>
        <w:t xml:space="preserve"> court respected and upheld its choice.</w:t>
      </w:r>
    </w:p>
    <w:p w:rsidR="00347B5C" w:rsidRPr="00347B5C" w:rsidRDefault="00347B5C" w:rsidP="00347B5C">
      <w:pPr>
        <w:autoSpaceDE w:val="0"/>
        <w:autoSpaceDN w:val="0"/>
        <w:adjustRightInd w:val="0"/>
        <w:contextualSpacing/>
        <w:rPr>
          <w:rFonts w:ascii="Times New Roman" w:eastAsiaTheme="minorEastAsia" w:hAnsi="Times New Roman"/>
          <w:sz w:val="16"/>
          <w:szCs w:val="20"/>
        </w:rPr>
      </w:pPr>
    </w:p>
    <w:p w:rsidR="00347B5C" w:rsidRPr="00347B5C" w:rsidRDefault="00347B5C" w:rsidP="00347B5C">
      <w:pPr>
        <w:rPr>
          <w:rFonts w:cstheme="minorHAnsi"/>
        </w:rPr>
      </w:pPr>
    </w:p>
    <w:p w:rsidR="00347B5C" w:rsidRPr="00347B5C" w:rsidRDefault="00347B5C" w:rsidP="00347B5C"/>
    <w:p w:rsidR="00347B5C" w:rsidRPr="00347B5C" w:rsidRDefault="00347B5C" w:rsidP="00347B5C"/>
    <w:p w:rsidR="00347B5C" w:rsidRPr="00347B5C" w:rsidRDefault="00347B5C" w:rsidP="00347B5C">
      <w:pPr>
        <w:pStyle w:val="Heading3"/>
        <w:rPr>
          <w:rFonts w:cs="Arial"/>
          <w:b w:val="0"/>
        </w:rPr>
      </w:pPr>
      <w:r w:rsidRPr="00347B5C">
        <w:rPr>
          <w:rFonts w:cs="Arial"/>
          <w:b w:val="0"/>
        </w:rPr>
        <w:t xml:space="preserve">The DA comparatively outweighs the </w:t>
      </w:r>
      <w:proofErr w:type="spellStart"/>
      <w:r w:rsidRPr="00347B5C">
        <w:rPr>
          <w:rFonts w:cs="Arial"/>
          <w:b w:val="0"/>
        </w:rPr>
        <w:t>aff</w:t>
      </w:r>
      <w:proofErr w:type="spellEnd"/>
      <w:r w:rsidRPr="00347B5C">
        <w:rPr>
          <w:rFonts w:cs="Arial"/>
          <w:b w:val="0"/>
        </w:rPr>
        <w:t xml:space="preserve"> – most likely scenario for nuclear conflict and multilateral institutions don’t check</w:t>
      </w:r>
    </w:p>
    <w:p w:rsidR="00347B5C" w:rsidRPr="00347B5C" w:rsidRDefault="00347B5C" w:rsidP="00347B5C">
      <w:pPr>
        <w:rPr>
          <w:rFonts w:cs="Arial"/>
          <w:sz w:val="14"/>
        </w:rPr>
      </w:pPr>
      <w:proofErr w:type="spellStart"/>
      <w:r w:rsidRPr="00347B5C">
        <w:rPr>
          <w:rStyle w:val="Citation1Char"/>
          <w:rFonts w:eastAsia="Batang" w:cs="Arial"/>
          <w:b w:val="0"/>
          <w:u w:val="none"/>
        </w:rPr>
        <w:t>Dibb</w:t>
      </w:r>
      <w:proofErr w:type="spellEnd"/>
      <w:r w:rsidRPr="00347B5C">
        <w:rPr>
          <w:rStyle w:val="Citation1Char"/>
          <w:rFonts w:eastAsia="Batang" w:cs="Arial"/>
          <w:b w:val="0"/>
          <w:sz w:val="14"/>
          <w:u w:val="none"/>
        </w:rPr>
        <w:t xml:space="preserve"> 20</w:t>
      </w:r>
      <w:r w:rsidRPr="00347B5C">
        <w:rPr>
          <w:rStyle w:val="Citation1Char"/>
          <w:rFonts w:eastAsia="Batang" w:cs="Arial"/>
          <w:b w:val="0"/>
          <w:u w:val="none"/>
        </w:rPr>
        <w:t>01</w:t>
      </w:r>
      <w:r w:rsidRPr="00347B5C">
        <w:rPr>
          <w:rFonts w:cs="Arial"/>
          <w:sz w:val="14"/>
          <w:lang w:val="x-none"/>
        </w:rPr>
        <w:t xml:space="preserve"> </w:t>
      </w:r>
      <w:r w:rsidRPr="00347B5C">
        <w:rPr>
          <w:rStyle w:val="Citation2Char"/>
          <w:rFonts w:eastAsiaTheme="majorEastAsia" w:cs="Arial"/>
          <w:sz w:val="14"/>
        </w:rPr>
        <w:t xml:space="preserve">(Paul, emeritus professor of strategic and defense studies @ The Australian National University. “Strategic Trends - military and political in Asia” Naval College Review, Winter 2001. </w:t>
      </w:r>
      <w:r w:rsidRPr="00347B5C">
        <w:rPr>
          <w:rFonts w:cs="Times New Roman"/>
          <w:sz w:val="22"/>
        </w:rPr>
        <w:fldChar w:fldCharType="begin"/>
      </w:r>
      <w:r w:rsidRPr="00347B5C">
        <w:instrText xml:space="preserve"> HYPERLINK "http://findarticles.com/p/articles/mi_m0JIW/is_1_54/ai_75762211/" </w:instrText>
      </w:r>
      <w:r w:rsidRPr="00347B5C">
        <w:rPr>
          <w:rFonts w:cs="Times New Roman"/>
          <w:sz w:val="22"/>
        </w:rPr>
        <w:fldChar w:fldCharType="separate"/>
      </w:r>
      <w:r w:rsidRPr="00347B5C">
        <w:rPr>
          <w:rStyle w:val="Hyperlink"/>
          <w:rFonts w:cs="Arial"/>
          <w:sz w:val="14"/>
          <w:szCs w:val="24"/>
          <w:lang w:val="x-none" w:eastAsia="x-none"/>
        </w:rPr>
        <w:t>http://findarticles.com/p/articles/mi_m0JIW/is_1_54/ai_75762211/</w:t>
      </w:r>
      <w:r w:rsidRPr="00347B5C">
        <w:rPr>
          <w:rStyle w:val="Hyperlink"/>
          <w:rFonts w:cs="Arial"/>
          <w:sz w:val="14"/>
          <w:szCs w:val="24"/>
          <w:lang w:val="x-none" w:eastAsia="x-none"/>
        </w:rPr>
        <w:fldChar w:fldCharType="end"/>
      </w:r>
      <w:r w:rsidRPr="00347B5C">
        <w:rPr>
          <w:rStyle w:val="Citation2Char"/>
          <w:rFonts w:eastAsiaTheme="majorEastAsia" w:cs="Arial"/>
          <w:sz w:val="14"/>
        </w:rPr>
        <w:t>)</w:t>
      </w:r>
    </w:p>
    <w:p w:rsidR="00347B5C" w:rsidRPr="00347B5C" w:rsidRDefault="00347B5C" w:rsidP="00347B5C">
      <w:pPr>
        <w:rPr>
          <w:rFonts w:cs="Arial"/>
          <w:sz w:val="14"/>
        </w:rPr>
      </w:pPr>
    </w:p>
    <w:p w:rsidR="00347B5C" w:rsidRPr="00347B5C" w:rsidRDefault="00347B5C" w:rsidP="00347B5C">
      <w:pPr>
        <w:rPr>
          <w:rFonts w:cs="Arial"/>
          <w:sz w:val="14"/>
        </w:rPr>
      </w:pPr>
      <w:r w:rsidRPr="00347B5C">
        <w:rPr>
          <w:rStyle w:val="UnderliningChar"/>
          <w:rFonts w:eastAsia="Calibri" w:cs="Arial"/>
          <w:b w:val="0"/>
          <w:u w:val="none"/>
        </w:rPr>
        <w:t>The areas of … with major crises</w:t>
      </w:r>
      <w:r w:rsidRPr="00347B5C">
        <w:rPr>
          <w:rFonts w:cs="Arial"/>
          <w:sz w:val="14"/>
        </w:rPr>
        <w:t>.</w:t>
      </w:r>
    </w:p>
    <w:p w:rsidR="00347B5C" w:rsidRPr="00347B5C" w:rsidRDefault="00347B5C" w:rsidP="00347B5C">
      <w:pPr>
        <w:rPr>
          <w:rFonts w:cs="Arial"/>
          <w:sz w:val="14"/>
        </w:rPr>
      </w:pPr>
    </w:p>
    <w:p w:rsidR="00347B5C" w:rsidRPr="00347B5C" w:rsidRDefault="00347B5C" w:rsidP="00347B5C">
      <w:pPr>
        <w:pStyle w:val="Heading3"/>
        <w:rPr>
          <w:b w:val="0"/>
        </w:rPr>
      </w:pPr>
      <w:r w:rsidRPr="00347B5C">
        <w:rPr>
          <w:b w:val="0"/>
        </w:rPr>
        <w:t xml:space="preserve">Economic decline short-circuits every affirmative impact – turns food shortages </w:t>
      </w:r>
    </w:p>
    <w:p w:rsidR="00347B5C" w:rsidRPr="00347B5C" w:rsidRDefault="00347B5C" w:rsidP="00347B5C">
      <w:r w:rsidRPr="00347B5C">
        <w:t>Brzezinski, National Security Advisor under President Carter, 12</w:t>
      </w:r>
    </w:p>
    <w:p w:rsidR="00347B5C" w:rsidRPr="00347B5C" w:rsidRDefault="00347B5C" w:rsidP="00347B5C">
      <w:pPr>
        <w:rPr>
          <w:sz w:val="14"/>
        </w:rPr>
      </w:pPr>
      <w:r w:rsidRPr="00347B5C">
        <w:rPr>
          <w:sz w:val="14"/>
        </w:rPr>
        <w:t>(</w:t>
      </w:r>
      <w:proofErr w:type="spellStart"/>
      <w:r w:rsidRPr="00347B5C">
        <w:rPr>
          <w:sz w:val="14"/>
        </w:rPr>
        <w:t>Zbigniew</w:t>
      </w:r>
      <w:proofErr w:type="spellEnd"/>
      <w:r w:rsidRPr="00347B5C">
        <w:rPr>
          <w:sz w:val="14"/>
        </w:rPr>
        <w:t xml:space="preserve">, </w:t>
      </w:r>
      <w:proofErr w:type="gramStart"/>
      <w:r w:rsidRPr="00347B5C">
        <w:rPr>
          <w:sz w:val="14"/>
        </w:rPr>
        <w:t>“ After</w:t>
      </w:r>
      <w:proofErr w:type="gramEnd"/>
      <w:r w:rsidRPr="00347B5C">
        <w:rPr>
          <w:sz w:val="14"/>
        </w:rPr>
        <w:t xml:space="preserve"> America How does the world look in an age of U.S. decline? Dangerously unstable,” Jan/Feb 2012, </w:t>
      </w:r>
      <w:hyperlink r:id="rId27" w:history="1">
        <w:r w:rsidRPr="00347B5C">
          <w:rPr>
            <w:rStyle w:val="Hyperlink"/>
            <w:sz w:val="14"/>
          </w:rPr>
          <w:t>http://www.foreignpolicy.com/articles/2012/01/03/after_america?page=0,0</w:t>
        </w:r>
      </w:hyperlink>
      <w:r w:rsidRPr="00347B5C">
        <w:rPr>
          <w:sz w:val="14"/>
        </w:rPr>
        <w:t>, accessed 1-14-13 //</w:t>
      </w:r>
      <w:proofErr w:type="spellStart"/>
      <w:r w:rsidRPr="00347B5C">
        <w:rPr>
          <w:sz w:val="14"/>
        </w:rPr>
        <w:t>Bosley</w:t>
      </w:r>
      <w:proofErr w:type="spellEnd"/>
      <w:r w:rsidRPr="00347B5C">
        <w:rPr>
          <w:sz w:val="14"/>
        </w:rPr>
        <w:t>)</w:t>
      </w:r>
    </w:p>
    <w:p w:rsidR="00347B5C" w:rsidRPr="00347B5C" w:rsidRDefault="00347B5C" w:rsidP="00347B5C"/>
    <w:p w:rsidR="00347B5C" w:rsidRPr="00347B5C" w:rsidRDefault="00347B5C" w:rsidP="00347B5C">
      <w:pPr>
        <w:rPr>
          <w:sz w:val="14"/>
        </w:rPr>
      </w:pPr>
      <w:r w:rsidRPr="00347B5C">
        <w:rPr>
          <w:sz w:val="14"/>
        </w:rPr>
        <w:t xml:space="preserve">While </w:t>
      </w:r>
      <w:r w:rsidRPr="00347B5C">
        <w:t>a sudden, massive …</w:t>
      </w:r>
      <w:r w:rsidRPr="00347B5C">
        <w:rPr>
          <w:sz w:val="14"/>
        </w:rPr>
        <w:t xml:space="preserve"> normally be conflict.</w:t>
      </w:r>
    </w:p>
    <w:p w:rsidR="00347B5C" w:rsidRPr="00347B5C" w:rsidRDefault="00347B5C" w:rsidP="00347B5C">
      <w:pPr>
        <w:rPr>
          <w:sz w:val="14"/>
        </w:rPr>
      </w:pPr>
    </w:p>
    <w:p w:rsidR="00347B5C" w:rsidRPr="00347B5C" w:rsidRDefault="00347B5C" w:rsidP="00347B5C">
      <w:pPr>
        <w:pStyle w:val="Heading3"/>
        <w:rPr>
          <w:rFonts w:ascii="Calibri" w:hAnsi="Calibri"/>
          <w:b w:val="0"/>
        </w:rPr>
      </w:pPr>
      <w:r w:rsidRPr="00347B5C">
        <w:rPr>
          <w:rFonts w:ascii="Calibri" w:hAnsi="Calibri"/>
          <w:b w:val="0"/>
        </w:rPr>
        <w:t xml:space="preserve">CIR will pass now – bipartisan momentum – assumes path to citizenship. This answers their </w:t>
      </w:r>
      <w:proofErr w:type="spellStart"/>
      <w:r w:rsidRPr="00347B5C">
        <w:rPr>
          <w:b w:val="0"/>
        </w:rPr>
        <w:t>infastructure</w:t>
      </w:r>
      <w:proofErr w:type="spellEnd"/>
      <w:r w:rsidRPr="00347B5C">
        <w:rPr>
          <w:b w:val="0"/>
        </w:rPr>
        <w:t>/warming CIR is top of the docket –</w:t>
      </w:r>
      <w:proofErr w:type="spellStart"/>
      <w:r w:rsidRPr="00347B5C">
        <w:rPr>
          <w:b w:val="0"/>
        </w:rPr>
        <w:t>mplan</w:t>
      </w:r>
      <w:proofErr w:type="spellEnd"/>
      <w:r w:rsidRPr="00347B5C">
        <w:rPr>
          <w:b w:val="0"/>
        </w:rPr>
        <w:t xml:space="preserve"> passes</w:t>
      </w:r>
    </w:p>
    <w:p w:rsidR="00347B5C" w:rsidRPr="00347B5C" w:rsidRDefault="00347B5C" w:rsidP="00347B5C">
      <w:r w:rsidRPr="00347B5C">
        <w:t>O’Reilly, Fox News, 2-20-13</w:t>
      </w:r>
    </w:p>
    <w:p w:rsidR="00347B5C" w:rsidRPr="00347B5C" w:rsidRDefault="00347B5C" w:rsidP="00347B5C">
      <w:pPr>
        <w:rPr>
          <w:sz w:val="14"/>
        </w:rPr>
      </w:pPr>
      <w:r w:rsidRPr="00347B5C">
        <w:rPr>
          <w:sz w:val="14"/>
        </w:rPr>
        <w:t xml:space="preserve">(Andrew [Not Bill,] “With Tea Party Decline, Immigration Battle Shifts Focus,” </w:t>
      </w:r>
      <w:hyperlink r:id="rId28" w:anchor="ixzz2LeOrrklj" w:history="1">
        <w:r w:rsidRPr="00347B5C">
          <w:rPr>
            <w:rStyle w:val="Hyperlink"/>
            <w:sz w:val="14"/>
          </w:rPr>
          <w:t>http://latino.foxnews.com/latino/politics/2013/02/20/with-tea-party-decline-immigration-battle-shifts-focus/#ixzz2LeOrrklj</w:t>
        </w:r>
      </w:hyperlink>
      <w:r w:rsidRPr="00347B5C">
        <w:rPr>
          <w:sz w:val="14"/>
        </w:rPr>
        <w:t>, accessed 2-22-13 //</w:t>
      </w:r>
      <w:proofErr w:type="spellStart"/>
      <w:r w:rsidRPr="00347B5C">
        <w:rPr>
          <w:sz w:val="14"/>
        </w:rPr>
        <w:t>Bosley</w:t>
      </w:r>
      <w:proofErr w:type="spellEnd"/>
      <w:r w:rsidRPr="00347B5C">
        <w:rPr>
          <w:sz w:val="14"/>
        </w:rPr>
        <w:t>)</w:t>
      </w:r>
    </w:p>
    <w:p w:rsidR="00347B5C" w:rsidRPr="00347B5C" w:rsidRDefault="00347B5C" w:rsidP="00347B5C"/>
    <w:p w:rsidR="00347B5C" w:rsidRPr="00347B5C" w:rsidRDefault="00347B5C" w:rsidP="00347B5C">
      <w:r w:rsidRPr="00347B5C">
        <w:rPr>
          <w:sz w:val="14"/>
        </w:rPr>
        <w:t>The times are certainly changing … will affect the party in the long run.”</w:t>
      </w:r>
    </w:p>
    <w:p w:rsidR="00347B5C" w:rsidRPr="00347B5C" w:rsidRDefault="00347B5C" w:rsidP="00347B5C"/>
    <w:p w:rsidR="00347B5C" w:rsidRPr="00347B5C" w:rsidRDefault="00347B5C" w:rsidP="00347B5C">
      <w:pPr>
        <w:pStyle w:val="Heading3"/>
        <w:rPr>
          <w:rFonts w:ascii="Calibri" w:hAnsi="Calibri"/>
          <w:b w:val="0"/>
        </w:rPr>
      </w:pPr>
      <w:r w:rsidRPr="00347B5C">
        <w:rPr>
          <w:b w:val="0"/>
        </w:rPr>
        <w:t>Congress is rushing the bill now precisely because of the link</w:t>
      </w:r>
    </w:p>
    <w:p w:rsidR="00347B5C" w:rsidRPr="00347B5C" w:rsidRDefault="00347B5C" w:rsidP="00347B5C">
      <w:pPr>
        <w:rPr>
          <w:sz w:val="14"/>
        </w:rPr>
      </w:pPr>
      <w:r w:rsidRPr="00347B5C">
        <w:rPr>
          <w:rStyle w:val="StyleBoldUnderline"/>
          <w:b w:val="0"/>
          <w:u w:val="none"/>
        </w:rPr>
        <w:t>Washington Times 2-19-13</w:t>
      </w:r>
      <w:r w:rsidRPr="00347B5C">
        <w:rPr>
          <w:sz w:val="14"/>
        </w:rPr>
        <w:t xml:space="preserve"> </w:t>
      </w:r>
    </w:p>
    <w:p w:rsidR="00347B5C" w:rsidRPr="00347B5C" w:rsidRDefault="00347B5C" w:rsidP="00347B5C">
      <w:pPr>
        <w:rPr>
          <w:sz w:val="14"/>
        </w:rPr>
      </w:pPr>
      <w:r w:rsidRPr="00347B5C">
        <w:rPr>
          <w:sz w:val="14"/>
        </w:rPr>
        <w:t>(“Mr. President, your silence on immigration reform will be golden” Twitterhttp://communities.washingtontimes.com/neighborhood/elections-fastbreak/2013/feb/19/mr-president-your-silence-immigration-reform-will-/#ixzz2LbDoUA00)</w:t>
      </w:r>
    </w:p>
    <w:p w:rsidR="00347B5C" w:rsidRPr="00347B5C" w:rsidRDefault="00347B5C" w:rsidP="00347B5C"/>
    <w:p w:rsidR="00347B5C" w:rsidRPr="00347B5C" w:rsidRDefault="00347B5C" w:rsidP="00347B5C">
      <w:pPr>
        <w:rPr>
          <w:rStyle w:val="StyleBoldUnderline"/>
          <w:b w:val="0"/>
          <w:u w:val="none"/>
        </w:rPr>
      </w:pPr>
      <w:r w:rsidRPr="00347B5C">
        <w:rPr>
          <w:sz w:val="14"/>
        </w:rPr>
        <w:t>However</w:t>
      </w:r>
      <w:r w:rsidRPr="00347B5C">
        <w:rPr>
          <w:rStyle w:val="StyleBoldUnderline"/>
          <w:b w:val="0"/>
          <w:u w:val="none"/>
        </w:rPr>
        <w:t>, in some unique … reform.</w:t>
      </w:r>
    </w:p>
    <w:p w:rsidR="00347B5C" w:rsidRPr="00347B5C" w:rsidRDefault="00347B5C" w:rsidP="00347B5C">
      <w:pPr>
        <w:pStyle w:val="Heading3"/>
        <w:rPr>
          <w:rFonts w:ascii="Calibri" w:hAnsi="Calibri"/>
          <w:b w:val="0"/>
        </w:rPr>
      </w:pPr>
      <w:r w:rsidRPr="00347B5C">
        <w:rPr>
          <w:rFonts w:ascii="Calibri" w:hAnsi="Calibri"/>
          <w:b w:val="0"/>
        </w:rPr>
        <w:t>No sequestration debates before CIR</w:t>
      </w:r>
    </w:p>
    <w:p w:rsidR="00347B5C" w:rsidRPr="00347B5C" w:rsidRDefault="00347B5C" w:rsidP="00347B5C">
      <w:r w:rsidRPr="00347B5C">
        <w:t>Falcone, ABC News, 2-22-13</w:t>
      </w:r>
    </w:p>
    <w:p w:rsidR="00347B5C" w:rsidRPr="00347B5C" w:rsidRDefault="00347B5C" w:rsidP="00347B5C">
      <w:pPr>
        <w:rPr>
          <w:sz w:val="14"/>
        </w:rPr>
      </w:pPr>
      <w:r w:rsidRPr="00347B5C">
        <w:rPr>
          <w:sz w:val="14"/>
        </w:rPr>
        <w:t xml:space="preserve">(Michael, “The Quiet Crisis,” </w:t>
      </w:r>
      <w:hyperlink r:id="rId29" w:history="1">
        <w:r w:rsidRPr="00347B5C">
          <w:rPr>
            <w:rStyle w:val="Hyperlink"/>
            <w:sz w:val="14"/>
          </w:rPr>
          <w:t>http://abcnews.go.com/blogs/politics/2013/02/the-quiet-crisis-the-note/</w:t>
        </w:r>
      </w:hyperlink>
      <w:r w:rsidRPr="00347B5C">
        <w:rPr>
          <w:sz w:val="14"/>
        </w:rPr>
        <w:t>, accessed 2-22-13 //</w:t>
      </w:r>
      <w:proofErr w:type="spellStart"/>
      <w:r w:rsidRPr="00347B5C">
        <w:rPr>
          <w:sz w:val="14"/>
        </w:rPr>
        <w:t>Bosley</w:t>
      </w:r>
      <w:proofErr w:type="spellEnd"/>
      <w:r w:rsidRPr="00347B5C">
        <w:rPr>
          <w:sz w:val="14"/>
        </w:rPr>
        <w:t>)</w:t>
      </w:r>
    </w:p>
    <w:p w:rsidR="00347B5C" w:rsidRPr="00347B5C" w:rsidRDefault="00347B5C" w:rsidP="00347B5C"/>
    <w:p w:rsidR="00347B5C" w:rsidRPr="00347B5C" w:rsidRDefault="00347B5C" w:rsidP="00347B5C">
      <w:pPr>
        <w:rPr>
          <w:sz w:val="14"/>
        </w:rPr>
      </w:pPr>
      <w:r w:rsidRPr="00347B5C">
        <w:rPr>
          <w:sz w:val="14"/>
        </w:rPr>
        <w:t xml:space="preserve">ABC’s RICK KLEIN: </w:t>
      </w:r>
      <w:r w:rsidRPr="00347B5C">
        <w:t>This crisis is a …</w:t>
      </w:r>
      <w:r w:rsidRPr="00347B5C">
        <w:rPr>
          <w:sz w:val="14"/>
        </w:rPr>
        <w:t xml:space="preserve"> around.</w:t>
      </w:r>
    </w:p>
    <w:p w:rsidR="00347B5C" w:rsidRPr="00347B5C" w:rsidRDefault="00347B5C" w:rsidP="00347B5C">
      <w:pPr>
        <w:pStyle w:val="Heading3"/>
        <w:rPr>
          <w:b w:val="0"/>
        </w:rPr>
      </w:pPr>
      <w:r w:rsidRPr="00347B5C">
        <w:rPr>
          <w:b w:val="0"/>
        </w:rPr>
        <w:t xml:space="preserve">They say </w:t>
      </w:r>
      <w:proofErr w:type="spellStart"/>
      <w:r w:rsidRPr="00347B5C">
        <w:rPr>
          <w:b w:val="0"/>
        </w:rPr>
        <w:t>Goodlette</w:t>
      </w:r>
      <w:proofErr w:type="spellEnd"/>
      <w:r w:rsidRPr="00347B5C">
        <w:rPr>
          <w:b w:val="0"/>
        </w:rPr>
        <w:t xml:space="preserve"> but ---Will pass and top of the docket, </w:t>
      </w:r>
      <w:proofErr w:type="spellStart"/>
      <w:r w:rsidRPr="00347B5C">
        <w:rPr>
          <w:b w:val="0"/>
        </w:rPr>
        <w:t>Goodlette</w:t>
      </w:r>
      <w:proofErr w:type="spellEnd"/>
      <w:r w:rsidRPr="00347B5C">
        <w:rPr>
          <w:b w:val="0"/>
        </w:rPr>
        <w:t xml:space="preserve"> supports reform </w:t>
      </w:r>
    </w:p>
    <w:p w:rsidR="00347B5C" w:rsidRPr="00347B5C" w:rsidRDefault="00347B5C" w:rsidP="00347B5C">
      <w:r w:rsidRPr="00347B5C">
        <w:t xml:space="preserve">Lillis, </w:t>
      </w:r>
      <w:proofErr w:type="gramStart"/>
      <w:r w:rsidRPr="00347B5C">
        <w:t>The</w:t>
      </w:r>
      <w:proofErr w:type="gramEnd"/>
      <w:r w:rsidRPr="00347B5C">
        <w:t xml:space="preserve"> Hill, 1-25-13</w:t>
      </w:r>
    </w:p>
    <w:p w:rsidR="00347B5C" w:rsidRPr="00347B5C" w:rsidRDefault="00347B5C" w:rsidP="00347B5C">
      <w:pPr>
        <w:rPr>
          <w:sz w:val="14"/>
        </w:rPr>
      </w:pPr>
      <w:r w:rsidRPr="00347B5C">
        <w:rPr>
          <w:sz w:val="14"/>
        </w:rPr>
        <w:t>(Mike, “Republicans shift gears on immigration ahead of reform debate with Obama,” thehill.com/homenews/house/279221-gop-girds-for-immigration-debate-with-obama, accessed 1-27-13 //</w:t>
      </w:r>
      <w:proofErr w:type="spellStart"/>
      <w:r w:rsidRPr="00347B5C">
        <w:rPr>
          <w:sz w:val="14"/>
        </w:rPr>
        <w:t>Bosley</w:t>
      </w:r>
      <w:proofErr w:type="spellEnd"/>
      <w:r w:rsidRPr="00347B5C">
        <w:rPr>
          <w:sz w:val="14"/>
        </w:rPr>
        <w:t>)</w:t>
      </w:r>
    </w:p>
    <w:p w:rsidR="00347B5C" w:rsidRPr="00347B5C" w:rsidRDefault="00347B5C" w:rsidP="00347B5C"/>
    <w:p w:rsidR="00347B5C" w:rsidRPr="00347B5C" w:rsidRDefault="00347B5C" w:rsidP="00347B5C">
      <w:pPr>
        <w:rPr>
          <w:sz w:val="14"/>
        </w:rPr>
      </w:pPr>
      <w:proofErr w:type="gramStart"/>
      <w:r w:rsidRPr="00347B5C">
        <w:rPr>
          <w:sz w:val="14"/>
        </w:rPr>
        <w:t xml:space="preserve">The issue of </w:t>
      </w:r>
      <w:r w:rsidRPr="00347B5C">
        <w:rPr>
          <w:rStyle w:val="StyleBoldUnderline"/>
          <w:b w:val="0"/>
          <w:u w:val="none"/>
        </w:rPr>
        <w:t>immigration</w:t>
      </w:r>
      <w:r w:rsidRPr="00347B5C">
        <w:rPr>
          <w:sz w:val="14"/>
        </w:rPr>
        <w:t xml:space="preserve"> …</w:t>
      </w:r>
      <w:r w:rsidRPr="00347B5C">
        <w:rPr>
          <w:rStyle w:val="StyleBoldUnderline"/>
          <w:b w:val="0"/>
          <w:u w:val="none"/>
        </w:rPr>
        <w:t xml:space="preserve"> to enact sweeping reforms</w:t>
      </w:r>
      <w:r w:rsidRPr="00347B5C">
        <w:rPr>
          <w:sz w:val="14"/>
        </w:rPr>
        <w:t>.</w:t>
      </w:r>
      <w:proofErr w:type="gramEnd"/>
    </w:p>
    <w:p w:rsidR="00347B5C" w:rsidRPr="00347B5C" w:rsidRDefault="00347B5C" w:rsidP="00347B5C">
      <w:pPr>
        <w:pStyle w:val="Heading3"/>
        <w:rPr>
          <w:rFonts w:ascii="Calibri" w:hAnsi="Calibri"/>
          <w:b w:val="0"/>
        </w:rPr>
      </w:pPr>
      <w:r w:rsidRPr="00347B5C">
        <w:rPr>
          <w:rFonts w:ascii="Calibri" w:hAnsi="Calibri"/>
          <w:b w:val="0"/>
        </w:rPr>
        <w:t>Backlash delays the bill – ensures Obama involvement – deadline is a week</w:t>
      </w:r>
    </w:p>
    <w:p w:rsidR="00347B5C" w:rsidRPr="00347B5C" w:rsidRDefault="00347B5C" w:rsidP="00347B5C">
      <w:r w:rsidRPr="00347B5C">
        <w:t>Shear, New York Times, 2-16-13</w:t>
      </w:r>
    </w:p>
    <w:p w:rsidR="00347B5C" w:rsidRPr="00347B5C" w:rsidRDefault="00347B5C" w:rsidP="00347B5C">
      <w:pPr>
        <w:rPr>
          <w:sz w:val="14"/>
        </w:rPr>
      </w:pPr>
      <w:r w:rsidRPr="00347B5C">
        <w:rPr>
          <w:sz w:val="14"/>
        </w:rPr>
        <w:t xml:space="preserve">(Michael, “The White House Continues Working on Immigration Legislation of Its Own,” 2-16-13, </w:t>
      </w:r>
      <w:hyperlink r:id="rId30" w:history="1">
        <w:r w:rsidRPr="00347B5C">
          <w:rPr>
            <w:rStyle w:val="Hyperlink"/>
            <w:sz w:val="14"/>
          </w:rPr>
          <w:t>http://www.nytimes.com/2013/02/17/us/politics/white-house-moves-ahead-on-its-own-immigration-bill.html?_r=0</w:t>
        </w:r>
      </w:hyperlink>
      <w:r w:rsidRPr="00347B5C">
        <w:rPr>
          <w:sz w:val="14"/>
        </w:rPr>
        <w:t>, accessed 2-21-13</w:t>
      </w:r>
    </w:p>
    <w:p w:rsidR="00347B5C" w:rsidRPr="00347B5C" w:rsidRDefault="00347B5C" w:rsidP="00347B5C"/>
    <w:p w:rsidR="00347B5C" w:rsidRPr="00347B5C" w:rsidRDefault="00347B5C" w:rsidP="00347B5C">
      <w:r w:rsidRPr="00347B5C">
        <w:rPr>
          <w:sz w:val="14"/>
        </w:rPr>
        <w:t xml:space="preserve">WASHINGTON — </w:t>
      </w:r>
      <w:r w:rsidRPr="00347B5C">
        <w:t>The White House is …</w:t>
      </w:r>
      <w:r w:rsidRPr="00347B5C">
        <w:rPr>
          <w:sz w:val="14"/>
        </w:rPr>
        <w:t xml:space="preserve"> If it slips a week, that’s one thing. </w:t>
      </w:r>
      <w:proofErr w:type="gramStart"/>
      <w:r w:rsidRPr="00347B5C">
        <w:rPr>
          <w:sz w:val="14"/>
        </w:rPr>
        <w:t>If it starts slipping three months, that’s a problem.”</w:t>
      </w:r>
      <w:proofErr w:type="gramEnd"/>
      <w:r w:rsidRPr="00347B5C">
        <w:rPr>
          <w:sz w:val="14"/>
        </w:rPr>
        <w:t xml:space="preserve"> </w:t>
      </w:r>
    </w:p>
    <w:p w:rsidR="00347B5C" w:rsidRPr="00347B5C" w:rsidRDefault="00347B5C" w:rsidP="00347B5C">
      <w:pPr>
        <w:pStyle w:val="Heading3"/>
        <w:rPr>
          <w:b w:val="0"/>
        </w:rPr>
      </w:pPr>
      <w:r w:rsidRPr="00347B5C">
        <w:rPr>
          <w:b w:val="0"/>
        </w:rPr>
        <w:t>Energy sparks massive fights over balancing competing goals</w:t>
      </w:r>
    </w:p>
    <w:p w:rsidR="00347B5C" w:rsidRPr="00347B5C" w:rsidRDefault="00347B5C" w:rsidP="00347B5C">
      <w:r w:rsidRPr="00347B5C">
        <w:t>Banks, Nonresident Fellow in Foreign Policy at the Brookings Institution's Energy Security Initiative, 12</w:t>
      </w:r>
    </w:p>
    <w:p w:rsidR="00347B5C" w:rsidRPr="00347B5C" w:rsidRDefault="00347B5C" w:rsidP="00347B5C">
      <w:pPr>
        <w:rPr>
          <w:sz w:val="14"/>
        </w:rPr>
      </w:pPr>
      <w:r w:rsidRPr="00347B5C">
        <w:rPr>
          <w:sz w:val="14"/>
        </w:rPr>
        <w:t xml:space="preserve">(John, also adjunct professor for electricity markets at the Johns Hopkins School of Advanced International Studies, “Common Ground in Energy Policy,” National Journal Experts Blog, 8-14-12,  </w:t>
      </w:r>
      <w:hyperlink r:id="rId31" w:history="1">
        <w:r w:rsidRPr="00347B5C">
          <w:rPr>
            <w:rStyle w:val="Hyperlink"/>
            <w:sz w:val="14"/>
          </w:rPr>
          <w:t>http://energy.nationaljournal.com/2012/08/finding-the-sweet-spot-biparti.php?comments=expandall</w:t>
        </w:r>
      </w:hyperlink>
      <w:r w:rsidRPr="00347B5C">
        <w:rPr>
          <w:sz w:val="14"/>
        </w:rPr>
        <w:t>, accessed 12-28-12 //</w:t>
      </w:r>
      <w:proofErr w:type="spellStart"/>
      <w:r w:rsidRPr="00347B5C">
        <w:rPr>
          <w:sz w:val="14"/>
        </w:rPr>
        <w:t>Bosley</w:t>
      </w:r>
      <w:proofErr w:type="spellEnd"/>
      <w:r w:rsidRPr="00347B5C">
        <w:rPr>
          <w:sz w:val="14"/>
        </w:rPr>
        <w:t>)</w:t>
      </w:r>
    </w:p>
    <w:p w:rsidR="00347B5C" w:rsidRPr="00347B5C" w:rsidRDefault="00347B5C" w:rsidP="00347B5C">
      <w:pPr>
        <w:rPr>
          <w:sz w:val="14"/>
        </w:rPr>
      </w:pPr>
    </w:p>
    <w:p w:rsidR="00347B5C" w:rsidRPr="00347B5C" w:rsidRDefault="00347B5C" w:rsidP="00347B5C">
      <w:proofErr w:type="gramStart"/>
      <w:r w:rsidRPr="00347B5C">
        <w:t>A divisive energy policy … demand</w:t>
      </w:r>
      <w:proofErr w:type="gramEnd"/>
      <w:r w:rsidRPr="00347B5C">
        <w:t xml:space="preserve"> side options.</w:t>
      </w:r>
    </w:p>
    <w:p w:rsidR="00347B5C" w:rsidRPr="00347B5C" w:rsidRDefault="00347B5C" w:rsidP="00347B5C">
      <w:pPr>
        <w:pStyle w:val="Heading3"/>
        <w:rPr>
          <w:rStyle w:val="StyleBoldUnderline"/>
          <w:rFonts w:ascii="Calibri" w:hAnsi="Calibri"/>
          <w:bCs/>
          <w:u w:val="none"/>
        </w:rPr>
      </w:pPr>
      <w:r w:rsidRPr="00347B5C">
        <w:rPr>
          <w:rStyle w:val="StyleBoldUnderline"/>
          <w:rFonts w:ascii="Calibri" w:hAnsi="Calibri"/>
          <w:bCs/>
          <w:u w:val="none"/>
        </w:rPr>
        <w:t xml:space="preserve">Public opinion is important to congressmen – they’ll support solar with their constituents </w:t>
      </w:r>
    </w:p>
    <w:p w:rsidR="00347B5C" w:rsidRPr="00347B5C" w:rsidRDefault="00347B5C" w:rsidP="00347B5C">
      <w:pPr>
        <w:rPr>
          <w:rStyle w:val="StyleBoldUnderline"/>
          <w:b w:val="0"/>
          <w:sz w:val="16"/>
          <w:u w:val="none"/>
        </w:rPr>
      </w:pPr>
      <w:r w:rsidRPr="00347B5C">
        <w:rPr>
          <w:rStyle w:val="StyleBoldUnderline"/>
          <w:b w:val="0"/>
          <w:sz w:val="16"/>
          <w:u w:val="none"/>
        </w:rPr>
        <w:t>Cohen and Fleisher 2006</w:t>
      </w:r>
    </w:p>
    <w:p w:rsidR="00347B5C" w:rsidRPr="00347B5C" w:rsidRDefault="00347B5C" w:rsidP="00347B5C">
      <w:pPr>
        <w:rPr>
          <w:rStyle w:val="StyleBoldUnderline"/>
          <w:b w:val="0"/>
          <w:sz w:val="16"/>
          <w:u w:val="none"/>
        </w:rPr>
      </w:pPr>
      <w:r w:rsidRPr="00347B5C">
        <w:rPr>
          <w:rStyle w:val="StyleBoldUnderline"/>
          <w:b w:val="0"/>
          <w:sz w:val="16"/>
          <w:u w:val="none"/>
        </w:rPr>
        <w:t xml:space="preserve">(Jeffrey E. Cohen Professor of Political Science Fordham University, Richard Fleisher Professor of Political Science Fordham University, “General and Specific Opinion and Senator Roll Call Voting: The Case of Immigration Policy, 2006” </w:t>
      </w:r>
      <w:hyperlink r:id="rId32" w:history="1">
        <w:r w:rsidRPr="00347B5C">
          <w:rPr>
            <w:rStyle w:val="Hyperlink"/>
            <w:sz w:val="16"/>
          </w:rPr>
          <w:t>http://www.olemiss.edu/depts/political_science/state_politics/conferences/2008/papers/Cohen%20and%20Fleisher.pdf</w:t>
        </w:r>
      </w:hyperlink>
      <w:r w:rsidRPr="00347B5C">
        <w:rPr>
          <w:rStyle w:val="StyleBoldUnderline"/>
          <w:b w:val="0"/>
          <w:sz w:val="16"/>
          <w:u w:val="none"/>
        </w:rPr>
        <w:t>, accessed 2/22/13, EGM)</w:t>
      </w:r>
    </w:p>
    <w:p w:rsidR="00347B5C" w:rsidRPr="00347B5C" w:rsidRDefault="00347B5C" w:rsidP="00347B5C">
      <w:pPr>
        <w:rPr>
          <w:rStyle w:val="StyleBoldUnderline"/>
          <w:b w:val="0"/>
          <w:u w:val="none"/>
        </w:rPr>
      </w:pPr>
    </w:p>
    <w:p w:rsidR="00347B5C" w:rsidRPr="00347B5C" w:rsidRDefault="00347B5C" w:rsidP="00347B5C">
      <w:pPr>
        <w:rPr>
          <w:rStyle w:val="StyleBoldUnderline"/>
          <w:b w:val="0"/>
          <w:u w:val="none"/>
        </w:rPr>
      </w:pPr>
      <w:r w:rsidRPr="00347B5C">
        <w:rPr>
          <w:rStyle w:val="StyleBoldUnderline"/>
          <w:b w:val="0"/>
          <w:u w:val="none"/>
        </w:rPr>
        <w:t>Strong theoretical linkages …, policy makers may look to their constituents’ general and/or specific opinions.</w:t>
      </w:r>
    </w:p>
    <w:p w:rsidR="00347B5C" w:rsidRPr="00347B5C" w:rsidRDefault="00347B5C" w:rsidP="00347B5C"/>
    <w:p w:rsidR="00347B5C" w:rsidRPr="00347B5C" w:rsidRDefault="00347B5C" w:rsidP="00347B5C">
      <w:pPr>
        <w:pStyle w:val="Heading3"/>
        <w:rPr>
          <w:b w:val="0"/>
        </w:rPr>
      </w:pPr>
      <w:r w:rsidRPr="00347B5C">
        <w:rPr>
          <w:b w:val="0"/>
        </w:rPr>
        <w:t xml:space="preserve">Plan unpopular --- cost overruns – means the plan is unpopular with republicans </w:t>
      </w:r>
    </w:p>
    <w:p w:rsidR="00347B5C" w:rsidRPr="00347B5C" w:rsidRDefault="00347B5C" w:rsidP="00347B5C">
      <w:pPr>
        <w:rPr>
          <w:sz w:val="16"/>
        </w:rPr>
      </w:pPr>
      <w:r w:rsidRPr="00347B5C">
        <w:rPr>
          <w:rStyle w:val="StyleStyleBold12pt"/>
          <w:b w:val="0"/>
          <w:sz w:val="16"/>
        </w:rPr>
        <w:t>Economist 10</w:t>
      </w:r>
      <w:r w:rsidRPr="00347B5C">
        <w:rPr>
          <w:sz w:val="16"/>
        </w:rPr>
        <w:t xml:space="preserve"> </w:t>
      </w:r>
    </w:p>
    <w:p w:rsidR="00347B5C" w:rsidRPr="00347B5C" w:rsidRDefault="00347B5C" w:rsidP="00347B5C">
      <w:pPr>
        <w:rPr>
          <w:sz w:val="16"/>
        </w:rPr>
      </w:pPr>
      <w:r w:rsidRPr="00347B5C">
        <w:rPr>
          <w:sz w:val="16"/>
        </w:rPr>
        <w:t xml:space="preserve">(“Funding for nuclear fusion Expensive Iteration”, Jul 22nd 2010, </w:t>
      </w:r>
      <w:hyperlink r:id="rId33" w:history="1">
        <w:r w:rsidRPr="00347B5C">
          <w:rPr>
            <w:rStyle w:val="Hyperlink"/>
            <w:sz w:val="16"/>
          </w:rPr>
          <w:t>http://www.economist.com/node/16635938</w:t>
        </w:r>
      </w:hyperlink>
      <w:r w:rsidRPr="00347B5C">
        <w:rPr>
          <w:sz w:val="16"/>
        </w:rPr>
        <w:t>, accessed 2/24/13, EGM)</w:t>
      </w:r>
    </w:p>
    <w:p w:rsidR="00347B5C" w:rsidRPr="00347B5C" w:rsidRDefault="00347B5C" w:rsidP="00347B5C">
      <w:pPr>
        <w:rPr>
          <w:rStyle w:val="StyleBoldUnderline"/>
          <w:b w:val="0"/>
          <w:u w:val="none"/>
        </w:rPr>
      </w:pPr>
    </w:p>
    <w:p w:rsidR="00347B5C" w:rsidRPr="00347B5C" w:rsidRDefault="00347B5C" w:rsidP="00347B5C">
      <w:pPr>
        <w:rPr>
          <w:sz w:val="16"/>
        </w:rPr>
      </w:pPr>
      <w:r w:rsidRPr="00347B5C">
        <w:rPr>
          <w:rStyle w:val="StyleBoldUnderline"/>
          <w:b w:val="0"/>
          <w:u w:val="none"/>
        </w:rPr>
        <w:t xml:space="preserve">VIABLE nuclear fusion has … </w:t>
      </w:r>
      <w:proofErr w:type="spellStart"/>
      <w:r w:rsidRPr="00347B5C">
        <w:rPr>
          <w:rStyle w:val="StyleBoldUnderline"/>
          <w:b w:val="0"/>
          <w:u w:val="none"/>
        </w:rPr>
        <w:t>endeavours</w:t>
      </w:r>
      <w:proofErr w:type="spellEnd"/>
      <w:r w:rsidRPr="00347B5C">
        <w:rPr>
          <w:rStyle w:val="StyleBoldUnderline"/>
          <w:b w:val="0"/>
          <w:u w:val="none"/>
        </w:rPr>
        <w:t>.</w:t>
      </w:r>
      <w:bookmarkStart w:id="3" w:name="_GoBack"/>
      <w:bookmarkEnd w:id="3"/>
    </w:p>
    <w:p w:rsidR="00347B5C" w:rsidRPr="00047BCA" w:rsidRDefault="00347B5C" w:rsidP="00347B5C"/>
    <w:p w:rsidR="00347B5C" w:rsidRDefault="00347B5C" w:rsidP="00347B5C"/>
    <w:p w:rsidR="00347B5C" w:rsidRPr="004467F4" w:rsidRDefault="00347B5C" w:rsidP="00347B5C"/>
    <w:p w:rsidR="00347B5C" w:rsidRPr="004467F4" w:rsidRDefault="00347B5C" w:rsidP="00347B5C"/>
    <w:p w:rsidR="00347B5C" w:rsidRDefault="00347B5C" w:rsidP="00347B5C"/>
    <w:p w:rsidR="00347B5C" w:rsidRDefault="00347B5C" w:rsidP="00347B5C"/>
    <w:p w:rsidR="00347B5C" w:rsidRPr="004467F4" w:rsidRDefault="00347B5C" w:rsidP="00347B5C">
      <w:pPr>
        <w:tabs>
          <w:tab w:val="left" w:pos="7665"/>
        </w:tabs>
      </w:pPr>
      <w:r>
        <w:tab/>
      </w:r>
    </w:p>
    <w:p w:rsidR="00347B5C" w:rsidRDefault="00347B5C" w:rsidP="00347B5C"/>
    <w:p w:rsidR="004467F4" w:rsidRDefault="004467F4" w:rsidP="00383E0A"/>
    <w:p w:rsidR="004467F4" w:rsidRPr="004467F4" w:rsidRDefault="004467F4" w:rsidP="004467F4"/>
    <w:p w:rsidR="004467F4" w:rsidRPr="004467F4" w:rsidRDefault="004467F4" w:rsidP="004467F4"/>
    <w:p w:rsidR="004467F4" w:rsidRDefault="004467F4" w:rsidP="004467F4"/>
    <w:p w:rsidR="004467F4" w:rsidRDefault="004467F4" w:rsidP="004467F4"/>
    <w:p w:rsidR="00D51ABF" w:rsidRPr="004467F4" w:rsidRDefault="004467F4" w:rsidP="004467F4">
      <w:pPr>
        <w:tabs>
          <w:tab w:val="left" w:pos="7665"/>
        </w:tabs>
      </w:pPr>
      <w:r>
        <w:tab/>
      </w:r>
    </w:p>
    <w:sectPr w:rsidR="00D51ABF" w:rsidRPr="004467F4" w:rsidSect="005E438B">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F71" w:rsidRDefault="007E7F71" w:rsidP="005F5576">
      <w:r>
        <w:separator/>
      </w:r>
    </w:p>
  </w:endnote>
  <w:endnote w:type="continuationSeparator" w:id="0">
    <w:p w:rsidR="007E7F71" w:rsidRDefault="007E7F7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6156966"/>
      <w:docPartObj>
        <w:docPartGallery w:val="Page Numbers (Bottom of Page)"/>
        <w:docPartUnique/>
      </w:docPartObj>
    </w:sdtPr>
    <w:sdtEndPr>
      <w:rPr>
        <w:noProof/>
      </w:rPr>
    </w:sdtEndPr>
    <w:sdtContent>
      <w:p w:rsidR="00650F34" w:rsidRDefault="00650F34">
        <w:pPr>
          <w:pStyle w:val="Footer"/>
          <w:jc w:val="right"/>
        </w:pPr>
        <w:r w:rsidRPr="004467F4">
          <w:rPr>
            <w:rFonts w:cs="Arial"/>
          </w:rPr>
          <w:fldChar w:fldCharType="begin"/>
        </w:r>
        <w:r w:rsidRPr="004467F4">
          <w:rPr>
            <w:rFonts w:cs="Arial"/>
          </w:rPr>
          <w:instrText xml:space="preserve"> PAGE   \* MERGEFORMAT </w:instrText>
        </w:r>
        <w:r w:rsidRPr="004467F4">
          <w:rPr>
            <w:rFonts w:cs="Arial"/>
          </w:rPr>
          <w:fldChar w:fldCharType="separate"/>
        </w:r>
        <w:r w:rsidR="00347B5C">
          <w:rPr>
            <w:rFonts w:cs="Arial"/>
            <w:noProof/>
          </w:rPr>
          <w:t>8</w:t>
        </w:r>
        <w:r w:rsidRPr="004467F4">
          <w:rPr>
            <w:rFonts w:cs="Arial"/>
            <w:noProof/>
          </w:rPr>
          <w:fldChar w:fldCharType="end"/>
        </w:r>
      </w:p>
    </w:sdtContent>
  </w:sdt>
  <w:p w:rsidR="00650F34" w:rsidRDefault="00650F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F71" w:rsidRDefault="007E7F71" w:rsidP="005F5576">
      <w:r>
        <w:separator/>
      </w:r>
    </w:p>
  </w:footnote>
  <w:footnote w:type="continuationSeparator" w:id="0">
    <w:p w:rsidR="007E7F71" w:rsidRDefault="007E7F71"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F34" w:rsidRPr="004467F4" w:rsidRDefault="00650F34" w:rsidP="004467F4">
    <w:pPr>
      <w:pStyle w:val="Header"/>
      <w:tabs>
        <w:tab w:val="clear" w:pos="4680"/>
      </w:tabs>
      <w:rPr>
        <w:rFonts w:cs="Arial"/>
      </w:rPr>
    </w:pPr>
    <w:r w:rsidRPr="004467F4">
      <w:rPr>
        <w:rFonts w:cs="Arial"/>
      </w:rPr>
      <w:t>J</w:t>
    </w:r>
    <w:r>
      <w:rPr>
        <w:rFonts w:cs="Arial"/>
      </w:rPr>
      <w:t>ames Madison Debate 2012-13</w:t>
    </w:r>
    <w:r w:rsidRPr="004467F4">
      <w:rPr>
        <w:rFonts w:cs="Arial"/>
      </w:rPr>
      <w:tab/>
      <w:t>[File Name]</w:t>
    </w:r>
  </w:p>
  <w:p w:rsidR="00650F34" w:rsidRPr="004467F4" w:rsidRDefault="00650F34">
    <w:pPr>
      <w:pStyle w:val="Header"/>
      <w:rPr>
        <w:rFonts w:cs="Arial"/>
      </w:rPr>
    </w:pPr>
    <w:r w:rsidRPr="004467F4">
      <w:rPr>
        <w:rFonts w:cs="Arial"/>
      </w:rPr>
      <w:t>[Author]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B5C"/>
    <w:rsid w:val="00000576"/>
    <w:rsid w:val="000012E0"/>
    <w:rsid w:val="00002443"/>
    <w:rsid w:val="00002673"/>
    <w:rsid w:val="0000430E"/>
    <w:rsid w:val="0000436B"/>
    <w:rsid w:val="0000439F"/>
    <w:rsid w:val="0000518D"/>
    <w:rsid w:val="000069C3"/>
    <w:rsid w:val="00007652"/>
    <w:rsid w:val="00010B8D"/>
    <w:rsid w:val="00012EFC"/>
    <w:rsid w:val="00013007"/>
    <w:rsid w:val="00013346"/>
    <w:rsid w:val="00013614"/>
    <w:rsid w:val="00013821"/>
    <w:rsid w:val="000140CE"/>
    <w:rsid w:val="000152AA"/>
    <w:rsid w:val="00016123"/>
    <w:rsid w:val="00020B03"/>
    <w:rsid w:val="000216BF"/>
    <w:rsid w:val="00021F29"/>
    <w:rsid w:val="0002391E"/>
    <w:rsid w:val="000253DF"/>
    <w:rsid w:val="0002574A"/>
    <w:rsid w:val="00026A54"/>
    <w:rsid w:val="00026DC4"/>
    <w:rsid w:val="00027EED"/>
    <w:rsid w:val="00030603"/>
    <w:rsid w:val="00033028"/>
    <w:rsid w:val="0003368F"/>
    <w:rsid w:val="0003692F"/>
    <w:rsid w:val="0003734A"/>
    <w:rsid w:val="00037398"/>
    <w:rsid w:val="0003784A"/>
    <w:rsid w:val="0004236A"/>
    <w:rsid w:val="0004241C"/>
    <w:rsid w:val="000436E3"/>
    <w:rsid w:val="0004487B"/>
    <w:rsid w:val="00044A3C"/>
    <w:rsid w:val="000452AA"/>
    <w:rsid w:val="000465DD"/>
    <w:rsid w:val="0004697D"/>
    <w:rsid w:val="00046F10"/>
    <w:rsid w:val="000478A1"/>
    <w:rsid w:val="00050127"/>
    <w:rsid w:val="00052A1D"/>
    <w:rsid w:val="000546C7"/>
    <w:rsid w:val="00054B73"/>
    <w:rsid w:val="000579AC"/>
    <w:rsid w:val="000600A4"/>
    <w:rsid w:val="00060797"/>
    <w:rsid w:val="00061983"/>
    <w:rsid w:val="000623CB"/>
    <w:rsid w:val="00064217"/>
    <w:rsid w:val="00065AF0"/>
    <w:rsid w:val="00066B0C"/>
    <w:rsid w:val="00070DEE"/>
    <w:rsid w:val="000712CA"/>
    <w:rsid w:val="0007162E"/>
    <w:rsid w:val="00071CFE"/>
    <w:rsid w:val="00072C8F"/>
    <w:rsid w:val="0007430F"/>
    <w:rsid w:val="00075421"/>
    <w:rsid w:val="00075C7C"/>
    <w:rsid w:val="00076CDA"/>
    <w:rsid w:val="00076E92"/>
    <w:rsid w:val="00083545"/>
    <w:rsid w:val="00083AF3"/>
    <w:rsid w:val="00083C0A"/>
    <w:rsid w:val="00084A71"/>
    <w:rsid w:val="000877BE"/>
    <w:rsid w:val="0008795E"/>
    <w:rsid w:val="00087B2B"/>
    <w:rsid w:val="00087FEC"/>
    <w:rsid w:val="00090287"/>
    <w:rsid w:val="00090BA2"/>
    <w:rsid w:val="00091A38"/>
    <w:rsid w:val="00092723"/>
    <w:rsid w:val="00092B8A"/>
    <w:rsid w:val="0009482D"/>
    <w:rsid w:val="00095456"/>
    <w:rsid w:val="000965DF"/>
    <w:rsid w:val="00096646"/>
    <w:rsid w:val="0009795F"/>
    <w:rsid w:val="00097C2D"/>
    <w:rsid w:val="00097CBD"/>
    <w:rsid w:val="00097D7E"/>
    <w:rsid w:val="000A0224"/>
    <w:rsid w:val="000A0E52"/>
    <w:rsid w:val="000A24DC"/>
    <w:rsid w:val="000A3DB4"/>
    <w:rsid w:val="000A3E5B"/>
    <w:rsid w:val="000A47BB"/>
    <w:rsid w:val="000A4FA5"/>
    <w:rsid w:val="000A5274"/>
    <w:rsid w:val="000A600A"/>
    <w:rsid w:val="000A6160"/>
    <w:rsid w:val="000A61B5"/>
    <w:rsid w:val="000A696C"/>
    <w:rsid w:val="000B06FE"/>
    <w:rsid w:val="000B32F1"/>
    <w:rsid w:val="000B4C46"/>
    <w:rsid w:val="000B5920"/>
    <w:rsid w:val="000B745D"/>
    <w:rsid w:val="000B76C7"/>
    <w:rsid w:val="000C5473"/>
    <w:rsid w:val="000D0221"/>
    <w:rsid w:val="000D088B"/>
    <w:rsid w:val="000D1092"/>
    <w:rsid w:val="000D2AE5"/>
    <w:rsid w:val="000D2E70"/>
    <w:rsid w:val="000D3A26"/>
    <w:rsid w:val="000D3D8D"/>
    <w:rsid w:val="000D5309"/>
    <w:rsid w:val="000D5808"/>
    <w:rsid w:val="000D6954"/>
    <w:rsid w:val="000D756B"/>
    <w:rsid w:val="000D7B32"/>
    <w:rsid w:val="000E0CB7"/>
    <w:rsid w:val="000E1116"/>
    <w:rsid w:val="000E12FF"/>
    <w:rsid w:val="000E163A"/>
    <w:rsid w:val="000E17EA"/>
    <w:rsid w:val="000E1CDA"/>
    <w:rsid w:val="000E23D2"/>
    <w:rsid w:val="000E41A3"/>
    <w:rsid w:val="000E4235"/>
    <w:rsid w:val="000E4325"/>
    <w:rsid w:val="000E47BA"/>
    <w:rsid w:val="000E4EC0"/>
    <w:rsid w:val="000E5991"/>
    <w:rsid w:val="000E5A70"/>
    <w:rsid w:val="000E6B10"/>
    <w:rsid w:val="000E703D"/>
    <w:rsid w:val="000E7878"/>
    <w:rsid w:val="000F0F46"/>
    <w:rsid w:val="000F13F5"/>
    <w:rsid w:val="000F1481"/>
    <w:rsid w:val="000F1552"/>
    <w:rsid w:val="000F225A"/>
    <w:rsid w:val="000F37E7"/>
    <w:rsid w:val="000F3CAA"/>
    <w:rsid w:val="000F41F6"/>
    <w:rsid w:val="000F4821"/>
    <w:rsid w:val="000F48B3"/>
    <w:rsid w:val="000F611A"/>
    <w:rsid w:val="000F7059"/>
    <w:rsid w:val="000F75B2"/>
    <w:rsid w:val="001048A2"/>
    <w:rsid w:val="00105168"/>
    <w:rsid w:val="00105754"/>
    <w:rsid w:val="00105DEB"/>
    <w:rsid w:val="00105F56"/>
    <w:rsid w:val="00110D14"/>
    <w:rsid w:val="001127F1"/>
    <w:rsid w:val="00112B16"/>
    <w:rsid w:val="001132CC"/>
    <w:rsid w:val="001134FB"/>
    <w:rsid w:val="00114663"/>
    <w:rsid w:val="00115094"/>
    <w:rsid w:val="00115D91"/>
    <w:rsid w:val="001176CF"/>
    <w:rsid w:val="0012057B"/>
    <w:rsid w:val="00124259"/>
    <w:rsid w:val="001260A1"/>
    <w:rsid w:val="00126987"/>
    <w:rsid w:val="00126D92"/>
    <w:rsid w:val="00130232"/>
    <w:rsid w:val="0013176E"/>
    <w:rsid w:val="001317CC"/>
    <w:rsid w:val="00131D7A"/>
    <w:rsid w:val="00131E6E"/>
    <w:rsid w:val="00132283"/>
    <w:rsid w:val="0013246F"/>
    <w:rsid w:val="00133C65"/>
    <w:rsid w:val="001346C4"/>
    <w:rsid w:val="001347E6"/>
    <w:rsid w:val="00135324"/>
    <w:rsid w:val="00135EAF"/>
    <w:rsid w:val="00137AAE"/>
    <w:rsid w:val="00137FF5"/>
    <w:rsid w:val="001400E5"/>
    <w:rsid w:val="00140397"/>
    <w:rsid w:val="0014072D"/>
    <w:rsid w:val="001417E5"/>
    <w:rsid w:val="00141FBF"/>
    <w:rsid w:val="001422E2"/>
    <w:rsid w:val="001443C7"/>
    <w:rsid w:val="00144C2D"/>
    <w:rsid w:val="00147195"/>
    <w:rsid w:val="001506D3"/>
    <w:rsid w:val="0015149E"/>
    <w:rsid w:val="0015221A"/>
    <w:rsid w:val="00152C83"/>
    <w:rsid w:val="00153A2A"/>
    <w:rsid w:val="00153C51"/>
    <w:rsid w:val="0015440D"/>
    <w:rsid w:val="00154DFB"/>
    <w:rsid w:val="00155E50"/>
    <w:rsid w:val="00156732"/>
    <w:rsid w:val="00156FA8"/>
    <w:rsid w:val="001571E5"/>
    <w:rsid w:val="0015724A"/>
    <w:rsid w:val="0015769C"/>
    <w:rsid w:val="00157D60"/>
    <w:rsid w:val="00163EBD"/>
    <w:rsid w:val="0016509D"/>
    <w:rsid w:val="00165F28"/>
    <w:rsid w:val="001703D9"/>
    <w:rsid w:val="00170E35"/>
    <w:rsid w:val="00173A22"/>
    <w:rsid w:val="00173B3D"/>
    <w:rsid w:val="00174367"/>
    <w:rsid w:val="00175018"/>
    <w:rsid w:val="00176082"/>
    <w:rsid w:val="0017626B"/>
    <w:rsid w:val="00177083"/>
    <w:rsid w:val="00177A1E"/>
    <w:rsid w:val="001818EA"/>
    <w:rsid w:val="00182D51"/>
    <w:rsid w:val="001835A4"/>
    <w:rsid w:val="00184881"/>
    <w:rsid w:val="001862A2"/>
    <w:rsid w:val="00186ACD"/>
    <w:rsid w:val="00187EE8"/>
    <w:rsid w:val="00191691"/>
    <w:rsid w:val="0019403B"/>
    <w:rsid w:val="001948E9"/>
    <w:rsid w:val="0019587B"/>
    <w:rsid w:val="001A03A4"/>
    <w:rsid w:val="001A0DF7"/>
    <w:rsid w:val="001A0FA6"/>
    <w:rsid w:val="001A2A42"/>
    <w:rsid w:val="001A2DC3"/>
    <w:rsid w:val="001A3885"/>
    <w:rsid w:val="001A45E1"/>
    <w:rsid w:val="001A4DC7"/>
    <w:rsid w:val="001A538D"/>
    <w:rsid w:val="001A61A5"/>
    <w:rsid w:val="001A69EE"/>
    <w:rsid w:val="001A7173"/>
    <w:rsid w:val="001B12CF"/>
    <w:rsid w:val="001B326B"/>
    <w:rsid w:val="001B3F22"/>
    <w:rsid w:val="001B523D"/>
    <w:rsid w:val="001B79D6"/>
    <w:rsid w:val="001C02B0"/>
    <w:rsid w:val="001C03F2"/>
    <w:rsid w:val="001C1D82"/>
    <w:rsid w:val="001C20BB"/>
    <w:rsid w:val="001C2147"/>
    <w:rsid w:val="001C2943"/>
    <w:rsid w:val="001C3037"/>
    <w:rsid w:val="001C4849"/>
    <w:rsid w:val="001C4FBB"/>
    <w:rsid w:val="001C60D1"/>
    <w:rsid w:val="001C6AEE"/>
    <w:rsid w:val="001C7555"/>
    <w:rsid w:val="001C7932"/>
    <w:rsid w:val="001C7C90"/>
    <w:rsid w:val="001D0946"/>
    <w:rsid w:val="001D0D51"/>
    <w:rsid w:val="001D0D7D"/>
    <w:rsid w:val="001D5462"/>
    <w:rsid w:val="001D5A79"/>
    <w:rsid w:val="001E09C6"/>
    <w:rsid w:val="001E170A"/>
    <w:rsid w:val="001E26ED"/>
    <w:rsid w:val="001E315B"/>
    <w:rsid w:val="001E3469"/>
    <w:rsid w:val="001E36F9"/>
    <w:rsid w:val="001E5AC5"/>
    <w:rsid w:val="001E7715"/>
    <w:rsid w:val="001F0A44"/>
    <w:rsid w:val="001F2003"/>
    <w:rsid w:val="001F322F"/>
    <w:rsid w:val="001F3663"/>
    <w:rsid w:val="001F5656"/>
    <w:rsid w:val="001F77EB"/>
    <w:rsid w:val="001F7AFB"/>
    <w:rsid w:val="00200271"/>
    <w:rsid w:val="0020032F"/>
    <w:rsid w:val="002009AE"/>
    <w:rsid w:val="002017A0"/>
    <w:rsid w:val="00202D6E"/>
    <w:rsid w:val="002033CD"/>
    <w:rsid w:val="00203B45"/>
    <w:rsid w:val="00204A89"/>
    <w:rsid w:val="00206CBA"/>
    <w:rsid w:val="0020709A"/>
    <w:rsid w:val="00207DC0"/>
    <w:rsid w:val="002108AB"/>
    <w:rsid w:val="00210B86"/>
    <w:rsid w:val="00211E95"/>
    <w:rsid w:val="00212DD8"/>
    <w:rsid w:val="00212F30"/>
    <w:rsid w:val="002137C0"/>
    <w:rsid w:val="00214D29"/>
    <w:rsid w:val="002157D3"/>
    <w:rsid w:val="00215EB3"/>
    <w:rsid w:val="00216EDE"/>
    <w:rsid w:val="0021716D"/>
    <w:rsid w:val="002222E5"/>
    <w:rsid w:val="0022262B"/>
    <w:rsid w:val="00223F9D"/>
    <w:rsid w:val="00226552"/>
    <w:rsid w:val="00226E45"/>
    <w:rsid w:val="00227AD0"/>
    <w:rsid w:val="002305FA"/>
    <w:rsid w:val="00231413"/>
    <w:rsid w:val="00236B1F"/>
    <w:rsid w:val="00236E2C"/>
    <w:rsid w:val="00236F62"/>
    <w:rsid w:val="002377A3"/>
    <w:rsid w:val="00237D9F"/>
    <w:rsid w:val="00240629"/>
    <w:rsid w:val="00240C4E"/>
    <w:rsid w:val="00241B28"/>
    <w:rsid w:val="00241D7C"/>
    <w:rsid w:val="0024352A"/>
    <w:rsid w:val="00243DC0"/>
    <w:rsid w:val="0024750D"/>
    <w:rsid w:val="00250DBE"/>
    <w:rsid w:val="002530A7"/>
    <w:rsid w:val="00253106"/>
    <w:rsid w:val="00253519"/>
    <w:rsid w:val="00254133"/>
    <w:rsid w:val="002544E7"/>
    <w:rsid w:val="00254F64"/>
    <w:rsid w:val="00257696"/>
    <w:rsid w:val="00261871"/>
    <w:rsid w:val="00261B0B"/>
    <w:rsid w:val="002644A7"/>
    <w:rsid w:val="00264FB2"/>
    <w:rsid w:val="00265249"/>
    <w:rsid w:val="0026591E"/>
    <w:rsid w:val="00265B1F"/>
    <w:rsid w:val="002670EF"/>
    <w:rsid w:val="002671E5"/>
    <w:rsid w:val="0026752F"/>
    <w:rsid w:val="00267882"/>
    <w:rsid w:val="002679C1"/>
    <w:rsid w:val="00267E58"/>
    <w:rsid w:val="00270F94"/>
    <w:rsid w:val="00271EE5"/>
    <w:rsid w:val="002720AF"/>
    <w:rsid w:val="00272786"/>
    <w:rsid w:val="00272D86"/>
    <w:rsid w:val="00275333"/>
    <w:rsid w:val="0027659B"/>
    <w:rsid w:val="0028132C"/>
    <w:rsid w:val="00282061"/>
    <w:rsid w:val="00283EDA"/>
    <w:rsid w:val="002841A2"/>
    <w:rsid w:val="002859AA"/>
    <w:rsid w:val="00286B5D"/>
    <w:rsid w:val="00287AB7"/>
    <w:rsid w:val="00287CC5"/>
    <w:rsid w:val="002901C4"/>
    <w:rsid w:val="002903D3"/>
    <w:rsid w:val="00290484"/>
    <w:rsid w:val="0029208A"/>
    <w:rsid w:val="002924F6"/>
    <w:rsid w:val="0029270C"/>
    <w:rsid w:val="00293D3F"/>
    <w:rsid w:val="00294C71"/>
    <w:rsid w:val="002966FF"/>
    <w:rsid w:val="002978AF"/>
    <w:rsid w:val="00297AD6"/>
    <w:rsid w:val="00297EAE"/>
    <w:rsid w:val="002A213E"/>
    <w:rsid w:val="002A263F"/>
    <w:rsid w:val="002A3E89"/>
    <w:rsid w:val="002A46B9"/>
    <w:rsid w:val="002A531C"/>
    <w:rsid w:val="002A59A5"/>
    <w:rsid w:val="002A612B"/>
    <w:rsid w:val="002A7515"/>
    <w:rsid w:val="002B057E"/>
    <w:rsid w:val="002B0D69"/>
    <w:rsid w:val="002B0F44"/>
    <w:rsid w:val="002B251D"/>
    <w:rsid w:val="002B265A"/>
    <w:rsid w:val="002B4D33"/>
    <w:rsid w:val="002B5A6F"/>
    <w:rsid w:val="002B5DA5"/>
    <w:rsid w:val="002B6457"/>
    <w:rsid w:val="002B65A6"/>
    <w:rsid w:val="002B6B0C"/>
    <w:rsid w:val="002B6DA1"/>
    <w:rsid w:val="002B76FC"/>
    <w:rsid w:val="002C0634"/>
    <w:rsid w:val="002C17E7"/>
    <w:rsid w:val="002C1C6D"/>
    <w:rsid w:val="002C21EB"/>
    <w:rsid w:val="002C27BC"/>
    <w:rsid w:val="002C27EB"/>
    <w:rsid w:val="002C2BB9"/>
    <w:rsid w:val="002C3A81"/>
    <w:rsid w:val="002C4D69"/>
    <w:rsid w:val="002C52DA"/>
    <w:rsid w:val="002C5F71"/>
    <w:rsid w:val="002C6591"/>
    <w:rsid w:val="002C6BA3"/>
    <w:rsid w:val="002D1DFB"/>
    <w:rsid w:val="002D206B"/>
    <w:rsid w:val="002D2946"/>
    <w:rsid w:val="002D341D"/>
    <w:rsid w:val="002D4CD7"/>
    <w:rsid w:val="002D542F"/>
    <w:rsid w:val="002D6E4F"/>
    <w:rsid w:val="002D78C8"/>
    <w:rsid w:val="002D7C37"/>
    <w:rsid w:val="002D7D5A"/>
    <w:rsid w:val="002E073C"/>
    <w:rsid w:val="002E314C"/>
    <w:rsid w:val="002E441B"/>
    <w:rsid w:val="002E4C94"/>
    <w:rsid w:val="002E4DD9"/>
    <w:rsid w:val="002E5109"/>
    <w:rsid w:val="002E52DC"/>
    <w:rsid w:val="002E55E8"/>
    <w:rsid w:val="002E5962"/>
    <w:rsid w:val="002E666C"/>
    <w:rsid w:val="002E6EB2"/>
    <w:rsid w:val="002F0314"/>
    <w:rsid w:val="002F34C4"/>
    <w:rsid w:val="002F3CBA"/>
    <w:rsid w:val="002F6060"/>
    <w:rsid w:val="002F6510"/>
    <w:rsid w:val="002F799B"/>
    <w:rsid w:val="003020CF"/>
    <w:rsid w:val="003038CA"/>
    <w:rsid w:val="003053EB"/>
    <w:rsid w:val="00305B91"/>
    <w:rsid w:val="0031182D"/>
    <w:rsid w:val="00311A1C"/>
    <w:rsid w:val="0031229D"/>
    <w:rsid w:val="003125D4"/>
    <w:rsid w:val="0031434D"/>
    <w:rsid w:val="0031454C"/>
    <w:rsid w:val="003168F3"/>
    <w:rsid w:val="00322336"/>
    <w:rsid w:val="00322A75"/>
    <w:rsid w:val="00322EA4"/>
    <w:rsid w:val="003230D2"/>
    <w:rsid w:val="0032365F"/>
    <w:rsid w:val="00326EEB"/>
    <w:rsid w:val="0032736E"/>
    <w:rsid w:val="0033078A"/>
    <w:rsid w:val="00332562"/>
    <w:rsid w:val="003337FA"/>
    <w:rsid w:val="00333B79"/>
    <w:rsid w:val="00334A24"/>
    <w:rsid w:val="0033556E"/>
    <w:rsid w:val="00335751"/>
    <w:rsid w:val="00336788"/>
    <w:rsid w:val="00336964"/>
    <w:rsid w:val="00336DA4"/>
    <w:rsid w:val="00336E0A"/>
    <w:rsid w:val="00337603"/>
    <w:rsid w:val="00337910"/>
    <w:rsid w:val="003400D3"/>
    <w:rsid w:val="00341D6C"/>
    <w:rsid w:val="003420AA"/>
    <w:rsid w:val="0034225F"/>
    <w:rsid w:val="00343897"/>
    <w:rsid w:val="0034472D"/>
    <w:rsid w:val="003447DA"/>
    <w:rsid w:val="00344D0A"/>
    <w:rsid w:val="00345318"/>
    <w:rsid w:val="00347B5C"/>
    <w:rsid w:val="00347CA3"/>
    <w:rsid w:val="00347E74"/>
    <w:rsid w:val="00350367"/>
    <w:rsid w:val="00350C02"/>
    <w:rsid w:val="0035165E"/>
    <w:rsid w:val="00352DDF"/>
    <w:rsid w:val="00353141"/>
    <w:rsid w:val="003533B5"/>
    <w:rsid w:val="00353A75"/>
    <w:rsid w:val="003578FF"/>
    <w:rsid w:val="00360BEF"/>
    <w:rsid w:val="00361DF0"/>
    <w:rsid w:val="00363306"/>
    <w:rsid w:val="003635A1"/>
    <w:rsid w:val="00364C62"/>
    <w:rsid w:val="00365971"/>
    <w:rsid w:val="00367465"/>
    <w:rsid w:val="00371245"/>
    <w:rsid w:val="00371A27"/>
    <w:rsid w:val="00371BEE"/>
    <w:rsid w:val="00371F97"/>
    <w:rsid w:val="0037217E"/>
    <w:rsid w:val="0037339A"/>
    <w:rsid w:val="00376FCD"/>
    <w:rsid w:val="00377A0A"/>
    <w:rsid w:val="0038148A"/>
    <w:rsid w:val="003823B4"/>
    <w:rsid w:val="00382A4E"/>
    <w:rsid w:val="00382EE2"/>
    <w:rsid w:val="00383E0A"/>
    <w:rsid w:val="00384834"/>
    <w:rsid w:val="00384A94"/>
    <w:rsid w:val="00385D79"/>
    <w:rsid w:val="003903A9"/>
    <w:rsid w:val="00391083"/>
    <w:rsid w:val="003911AF"/>
    <w:rsid w:val="00391BF9"/>
    <w:rsid w:val="0039209E"/>
    <w:rsid w:val="0039225E"/>
    <w:rsid w:val="003934CA"/>
    <w:rsid w:val="0039355B"/>
    <w:rsid w:val="00393847"/>
    <w:rsid w:val="0039599E"/>
    <w:rsid w:val="00395C83"/>
    <w:rsid w:val="00395E7C"/>
    <w:rsid w:val="0039796E"/>
    <w:rsid w:val="00397BCE"/>
    <w:rsid w:val="003A27FA"/>
    <w:rsid w:val="003A28FE"/>
    <w:rsid w:val="003A2A3B"/>
    <w:rsid w:val="003A301C"/>
    <w:rsid w:val="003A440C"/>
    <w:rsid w:val="003A46F0"/>
    <w:rsid w:val="003A4E48"/>
    <w:rsid w:val="003A51A6"/>
    <w:rsid w:val="003A67D8"/>
    <w:rsid w:val="003A6984"/>
    <w:rsid w:val="003B009D"/>
    <w:rsid w:val="003B024E"/>
    <w:rsid w:val="003B183E"/>
    <w:rsid w:val="003B1CDB"/>
    <w:rsid w:val="003B1D70"/>
    <w:rsid w:val="003B240C"/>
    <w:rsid w:val="003B2F3E"/>
    <w:rsid w:val="003B3684"/>
    <w:rsid w:val="003B4D2B"/>
    <w:rsid w:val="003B5097"/>
    <w:rsid w:val="003B5267"/>
    <w:rsid w:val="003B644D"/>
    <w:rsid w:val="003B6C78"/>
    <w:rsid w:val="003B7C19"/>
    <w:rsid w:val="003C00C9"/>
    <w:rsid w:val="003C07E3"/>
    <w:rsid w:val="003C1CDA"/>
    <w:rsid w:val="003C265C"/>
    <w:rsid w:val="003C2C5B"/>
    <w:rsid w:val="003C2C5C"/>
    <w:rsid w:val="003C3CE2"/>
    <w:rsid w:val="003C4B9F"/>
    <w:rsid w:val="003C548E"/>
    <w:rsid w:val="003C6C4B"/>
    <w:rsid w:val="003C7348"/>
    <w:rsid w:val="003D150E"/>
    <w:rsid w:val="003D1C2C"/>
    <w:rsid w:val="003D2637"/>
    <w:rsid w:val="003D4530"/>
    <w:rsid w:val="003D4BB8"/>
    <w:rsid w:val="003D5AC3"/>
    <w:rsid w:val="003D65C2"/>
    <w:rsid w:val="003D7162"/>
    <w:rsid w:val="003E20B5"/>
    <w:rsid w:val="003E3535"/>
    <w:rsid w:val="003E37CC"/>
    <w:rsid w:val="003E38B5"/>
    <w:rsid w:val="003E4270"/>
    <w:rsid w:val="003E471C"/>
    <w:rsid w:val="003E4831"/>
    <w:rsid w:val="003E5078"/>
    <w:rsid w:val="003E6227"/>
    <w:rsid w:val="003F0625"/>
    <w:rsid w:val="003F2020"/>
    <w:rsid w:val="003F2C02"/>
    <w:rsid w:val="003F341D"/>
    <w:rsid w:val="003F5265"/>
    <w:rsid w:val="003F59B8"/>
    <w:rsid w:val="003F5FBC"/>
    <w:rsid w:val="003F78DB"/>
    <w:rsid w:val="00401D5C"/>
    <w:rsid w:val="0040204C"/>
    <w:rsid w:val="00402CE0"/>
    <w:rsid w:val="0040489F"/>
    <w:rsid w:val="00410078"/>
    <w:rsid w:val="00411F22"/>
    <w:rsid w:val="004135F7"/>
    <w:rsid w:val="00415897"/>
    <w:rsid w:val="00417FA2"/>
    <w:rsid w:val="004208BF"/>
    <w:rsid w:val="00422CEA"/>
    <w:rsid w:val="00423939"/>
    <w:rsid w:val="00423998"/>
    <w:rsid w:val="004245BC"/>
    <w:rsid w:val="00424F22"/>
    <w:rsid w:val="0043106C"/>
    <w:rsid w:val="00431920"/>
    <w:rsid w:val="00431FB4"/>
    <w:rsid w:val="00432B2B"/>
    <w:rsid w:val="00433026"/>
    <w:rsid w:val="004333D0"/>
    <w:rsid w:val="00433C59"/>
    <w:rsid w:val="00434E54"/>
    <w:rsid w:val="0043535D"/>
    <w:rsid w:val="0043573B"/>
    <w:rsid w:val="0043602E"/>
    <w:rsid w:val="004362CC"/>
    <w:rsid w:val="00436F8A"/>
    <w:rsid w:val="00437285"/>
    <w:rsid w:val="0043787F"/>
    <w:rsid w:val="0044254F"/>
    <w:rsid w:val="00443ACD"/>
    <w:rsid w:val="0044441B"/>
    <w:rsid w:val="0044496D"/>
    <w:rsid w:val="004467F4"/>
    <w:rsid w:val="00446FCF"/>
    <w:rsid w:val="00450882"/>
    <w:rsid w:val="0045116A"/>
    <w:rsid w:val="0045232F"/>
    <w:rsid w:val="00452764"/>
    <w:rsid w:val="0045442E"/>
    <w:rsid w:val="0045643B"/>
    <w:rsid w:val="00456FF2"/>
    <w:rsid w:val="004572E2"/>
    <w:rsid w:val="00457AA3"/>
    <w:rsid w:val="00460FC8"/>
    <w:rsid w:val="00462418"/>
    <w:rsid w:val="00463DDB"/>
    <w:rsid w:val="00464122"/>
    <w:rsid w:val="00464C8B"/>
    <w:rsid w:val="00466830"/>
    <w:rsid w:val="00466D0B"/>
    <w:rsid w:val="004700F3"/>
    <w:rsid w:val="004709FA"/>
    <w:rsid w:val="00470C32"/>
    <w:rsid w:val="00470F29"/>
    <w:rsid w:val="00471119"/>
    <w:rsid w:val="00471296"/>
    <w:rsid w:val="00472330"/>
    <w:rsid w:val="004745A7"/>
    <w:rsid w:val="004750DE"/>
    <w:rsid w:val="00475BDE"/>
    <w:rsid w:val="00475E03"/>
    <w:rsid w:val="00476455"/>
    <w:rsid w:val="0047798D"/>
    <w:rsid w:val="00477AF2"/>
    <w:rsid w:val="00477ED2"/>
    <w:rsid w:val="00480D90"/>
    <w:rsid w:val="00480DBF"/>
    <w:rsid w:val="00480DCD"/>
    <w:rsid w:val="00481ED1"/>
    <w:rsid w:val="0048215B"/>
    <w:rsid w:val="0048238B"/>
    <w:rsid w:val="00483B3D"/>
    <w:rsid w:val="00484CF9"/>
    <w:rsid w:val="004863F1"/>
    <w:rsid w:val="00486BDA"/>
    <w:rsid w:val="00487B32"/>
    <w:rsid w:val="004910EA"/>
    <w:rsid w:val="00491454"/>
    <w:rsid w:val="00492AA2"/>
    <w:rsid w:val="004931DE"/>
    <w:rsid w:val="004943FA"/>
    <w:rsid w:val="00497BE7"/>
    <w:rsid w:val="00497BF6"/>
    <w:rsid w:val="004A1AD4"/>
    <w:rsid w:val="004A2CD8"/>
    <w:rsid w:val="004A32C2"/>
    <w:rsid w:val="004A5DCF"/>
    <w:rsid w:val="004A6E81"/>
    <w:rsid w:val="004A7806"/>
    <w:rsid w:val="004A7D86"/>
    <w:rsid w:val="004B0786"/>
    <w:rsid w:val="004B16F7"/>
    <w:rsid w:val="004B1F09"/>
    <w:rsid w:val="004B2930"/>
    <w:rsid w:val="004B3B19"/>
    <w:rsid w:val="004B4B3E"/>
    <w:rsid w:val="004B5DE1"/>
    <w:rsid w:val="004B6ABD"/>
    <w:rsid w:val="004B6D66"/>
    <w:rsid w:val="004B73EF"/>
    <w:rsid w:val="004B7584"/>
    <w:rsid w:val="004B782A"/>
    <w:rsid w:val="004C03B9"/>
    <w:rsid w:val="004C1E6F"/>
    <w:rsid w:val="004C205F"/>
    <w:rsid w:val="004C233B"/>
    <w:rsid w:val="004C3F10"/>
    <w:rsid w:val="004C5DAE"/>
    <w:rsid w:val="004C5F8C"/>
    <w:rsid w:val="004C7149"/>
    <w:rsid w:val="004D0B18"/>
    <w:rsid w:val="004D23AA"/>
    <w:rsid w:val="004D26E1"/>
    <w:rsid w:val="004D2AF3"/>
    <w:rsid w:val="004D2F56"/>
    <w:rsid w:val="004D3745"/>
    <w:rsid w:val="004D3ACF"/>
    <w:rsid w:val="004D4730"/>
    <w:rsid w:val="004D4A9B"/>
    <w:rsid w:val="004D7A10"/>
    <w:rsid w:val="004E01B6"/>
    <w:rsid w:val="004E05C3"/>
    <w:rsid w:val="004E1244"/>
    <w:rsid w:val="004E2F24"/>
    <w:rsid w:val="004E3132"/>
    <w:rsid w:val="004E39C8"/>
    <w:rsid w:val="004E552E"/>
    <w:rsid w:val="004E656D"/>
    <w:rsid w:val="004E66C4"/>
    <w:rsid w:val="004E6D77"/>
    <w:rsid w:val="004F0849"/>
    <w:rsid w:val="004F173C"/>
    <w:rsid w:val="004F1B8C"/>
    <w:rsid w:val="004F1C02"/>
    <w:rsid w:val="004F3966"/>
    <w:rsid w:val="004F3F30"/>
    <w:rsid w:val="004F4058"/>
    <w:rsid w:val="004F4330"/>
    <w:rsid w:val="004F45B0"/>
    <w:rsid w:val="004F4C1E"/>
    <w:rsid w:val="004F57DA"/>
    <w:rsid w:val="00501812"/>
    <w:rsid w:val="00501D28"/>
    <w:rsid w:val="005020C3"/>
    <w:rsid w:val="00502E2F"/>
    <w:rsid w:val="005039BB"/>
    <w:rsid w:val="005039E5"/>
    <w:rsid w:val="005048B4"/>
    <w:rsid w:val="00504DD4"/>
    <w:rsid w:val="00507840"/>
    <w:rsid w:val="00507B73"/>
    <w:rsid w:val="005107BE"/>
    <w:rsid w:val="005107F7"/>
    <w:rsid w:val="00511F50"/>
    <w:rsid w:val="00512522"/>
    <w:rsid w:val="00513FA2"/>
    <w:rsid w:val="005146E4"/>
    <w:rsid w:val="005148F4"/>
    <w:rsid w:val="00514A29"/>
    <w:rsid w:val="005154CB"/>
    <w:rsid w:val="00515991"/>
    <w:rsid w:val="00515DB6"/>
    <w:rsid w:val="005224D0"/>
    <w:rsid w:val="00522879"/>
    <w:rsid w:val="005231DD"/>
    <w:rsid w:val="00524375"/>
    <w:rsid w:val="005246A4"/>
    <w:rsid w:val="005254D2"/>
    <w:rsid w:val="00525617"/>
    <w:rsid w:val="00525D8F"/>
    <w:rsid w:val="00526324"/>
    <w:rsid w:val="005303AE"/>
    <w:rsid w:val="005335D8"/>
    <w:rsid w:val="005338F0"/>
    <w:rsid w:val="005349E1"/>
    <w:rsid w:val="0053621B"/>
    <w:rsid w:val="005366B9"/>
    <w:rsid w:val="00536CE3"/>
    <w:rsid w:val="00537E64"/>
    <w:rsid w:val="00537EF5"/>
    <w:rsid w:val="00540315"/>
    <w:rsid w:val="0054065B"/>
    <w:rsid w:val="00541480"/>
    <w:rsid w:val="00541A24"/>
    <w:rsid w:val="00542237"/>
    <w:rsid w:val="005434D0"/>
    <w:rsid w:val="00543B18"/>
    <w:rsid w:val="00543F89"/>
    <w:rsid w:val="0054437C"/>
    <w:rsid w:val="00544CF7"/>
    <w:rsid w:val="0054547F"/>
    <w:rsid w:val="00546A3A"/>
    <w:rsid w:val="00546D61"/>
    <w:rsid w:val="00547D22"/>
    <w:rsid w:val="00550ACA"/>
    <w:rsid w:val="00553071"/>
    <w:rsid w:val="00554069"/>
    <w:rsid w:val="005543BE"/>
    <w:rsid w:val="005557DC"/>
    <w:rsid w:val="005579BF"/>
    <w:rsid w:val="00557E8E"/>
    <w:rsid w:val="00560249"/>
    <w:rsid w:val="00560C71"/>
    <w:rsid w:val="0056198F"/>
    <w:rsid w:val="005620FF"/>
    <w:rsid w:val="0056323D"/>
    <w:rsid w:val="00563A8F"/>
    <w:rsid w:val="00563BCD"/>
    <w:rsid w:val="00566E2E"/>
    <w:rsid w:val="00567A96"/>
    <w:rsid w:val="005726A6"/>
    <w:rsid w:val="005729B9"/>
    <w:rsid w:val="00573677"/>
    <w:rsid w:val="00573E2B"/>
    <w:rsid w:val="005740C2"/>
    <w:rsid w:val="005757CA"/>
    <w:rsid w:val="00575CB0"/>
    <w:rsid w:val="00575F7D"/>
    <w:rsid w:val="005768AF"/>
    <w:rsid w:val="00576AF9"/>
    <w:rsid w:val="00576D75"/>
    <w:rsid w:val="00580383"/>
    <w:rsid w:val="00580677"/>
    <w:rsid w:val="00580E40"/>
    <w:rsid w:val="00582412"/>
    <w:rsid w:val="0058298C"/>
    <w:rsid w:val="00582C50"/>
    <w:rsid w:val="0058317F"/>
    <w:rsid w:val="005836C7"/>
    <w:rsid w:val="005836EE"/>
    <w:rsid w:val="00583903"/>
    <w:rsid w:val="005851B6"/>
    <w:rsid w:val="0058619A"/>
    <w:rsid w:val="005861F6"/>
    <w:rsid w:val="00586639"/>
    <w:rsid w:val="00587C47"/>
    <w:rsid w:val="00590731"/>
    <w:rsid w:val="00591789"/>
    <w:rsid w:val="00594609"/>
    <w:rsid w:val="0059500D"/>
    <w:rsid w:val="00595D73"/>
    <w:rsid w:val="0059737F"/>
    <w:rsid w:val="005977AA"/>
    <w:rsid w:val="005A484D"/>
    <w:rsid w:val="005A506B"/>
    <w:rsid w:val="005A701C"/>
    <w:rsid w:val="005A78A5"/>
    <w:rsid w:val="005B1389"/>
    <w:rsid w:val="005B166D"/>
    <w:rsid w:val="005B2FE6"/>
    <w:rsid w:val="005B3140"/>
    <w:rsid w:val="005B3BC7"/>
    <w:rsid w:val="005B4E52"/>
    <w:rsid w:val="005B5B2F"/>
    <w:rsid w:val="005B6517"/>
    <w:rsid w:val="005B78C0"/>
    <w:rsid w:val="005C005B"/>
    <w:rsid w:val="005C096D"/>
    <w:rsid w:val="005C243B"/>
    <w:rsid w:val="005C25D6"/>
    <w:rsid w:val="005C2CEF"/>
    <w:rsid w:val="005C330E"/>
    <w:rsid w:val="005C41B7"/>
    <w:rsid w:val="005C4BB0"/>
    <w:rsid w:val="005C50FE"/>
    <w:rsid w:val="005C5BFC"/>
    <w:rsid w:val="005C602D"/>
    <w:rsid w:val="005C7DB1"/>
    <w:rsid w:val="005D0853"/>
    <w:rsid w:val="005D0AE1"/>
    <w:rsid w:val="005D11DF"/>
    <w:rsid w:val="005D12D9"/>
    <w:rsid w:val="005D147B"/>
    <w:rsid w:val="005D4269"/>
    <w:rsid w:val="005D50DD"/>
    <w:rsid w:val="005D5F39"/>
    <w:rsid w:val="005E05A7"/>
    <w:rsid w:val="005E066A"/>
    <w:rsid w:val="005E13FD"/>
    <w:rsid w:val="005E14E5"/>
    <w:rsid w:val="005E1785"/>
    <w:rsid w:val="005E1B0F"/>
    <w:rsid w:val="005E2540"/>
    <w:rsid w:val="005E3FE4"/>
    <w:rsid w:val="005E438B"/>
    <w:rsid w:val="005E5547"/>
    <w:rsid w:val="005E572E"/>
    <w:rsid w:val="005E5F04"/>
    <w:rsid w:val="005E6A9B"/>
    <w:rsid w:val="005E70CA"/>
    <w:rsid w:val="005F07C0"/>
    <w:rsid w:val="005F0BB1"/>
    <w:rsid w:val="005F14E6"/>
    <w:rsid w:val="005F25EE"/>
    <w:rsid w:val="005F39C6"/>
    <w:rsid w:val="005F3AA3"/>
    <w:rsid w:val="005F4DC4"/>
    <w:rsid w:val="005F5576"/>
    <w:rsid w:val="005F56FB"/>
    <w:rsid w:val="005F6737"/>
    <w:rsid w:val="005F69E6"/>
    <w:rsid w:val="005F71C1"/>
    <w:rsid w:val="005F7241"/>
    <w:rsid w:val="005F78B2"/>
    <w:rsid w:val="005F7B6F"/>
    <w:rsid w:val="0060032C"/>
    <w:rsid w:val="006010CE"/>
    <w:rsid w:val="006014AB"/>
    <w:rsid w:val="00601709"/>
    <w:rsid w:val="00602FA0"/>
    <w:rsid w:val="0060437E"/>
    <w:rsid w:val="00605BC4"/>
    <w:rsid w:val="00605FFE"/>
    <w:rsid w:val="00606947"/>
    <w:rsid w:val="00606CCA"/>
    <w:rsid w:val="006103BC"/>
    <w:rsid w:val="00611A82"/>
    <w:rsid w:val="00611E9A"/>
    <w:rsid w:val="006136BF"/>
    <w:rsid w:val="006144AB"/>
    <w:rsid w:val="0061483E"/>
    <w:rsid w:val="00615593"/>
    <w:rsid w:val="00617A75"/>
    <w:rsid w:val="00617C07"/>
    <w:rsid w:val="006219DF"/>
    <w:rsid w:val="00621B32"/>
    <w:rsid w:val="00621E0C"/>
    <w:rsid w:val="006224E8"/>
    <w:rsid w:val="00622D03"/>
    <w:rsid w:val="006254FC"/>
    <w:rsid w:val="00626FCA"/>
    <w:rsid w:val="00627674"/>
    <w:rsid w:val="006308E7"/>
    <w:rsid w:val="00630D21"/>
    <w:rsid w:val="0063139A"/>
    <w:rsid w:val="00632289"/>
    <w:rsid w:val="00632311"/>
    <w:rsid w:val="006352C2"/>
    <w:rsid w:val="00637512"/>
    <w:rsid w:val="00641025"/>
    <w:rsid w:val="006413E7"/>
    <w:rsid w:val="00642685"/>
    <w:rsid w:val="00642E16"/>
    <w:rsid w:val="00644855"/>
    <w:rsid w:val="00644B2F"/>
    <w:rsid w:val="00644C6B"/>
    <w:rsid w:val="00646EDC"/>
    <w:rsid w:val="006477CF"/>
    <w:rsid w:val="00647944"/>
    <w:rsid w:val="006501DA"/>
    <w:rsid w:val="0065026C"/>
    <w:rsid w:val="00650F34"/>
    <w:rsid w:val="00651187"/>
    <w:rsid w:val="00652806"/>
    <w:rsid w:val="00654600"/>
    <w:rsid w:val="00655FB1"/>
    <w:rsid w:val="006566B2"/>
    <w:rsid w:val="006567BA"/>
    <w:rsid w:val="00656869"/>
    <w:rsid w:val="006576C7"/>
    <w:rsid w:val="00660486"/>
    <w:rsid w:val="00660722"/>
    <w:rsid w:val="006616B5"/>
    <w:rsid w:val="00661DE4"/>
    <w:rsid w:val="006634D2"/>
    <w:rsid w:val="00663F3B"/>
    <w:rsid w:val="006659F7"/>
    <w:rsid w:val="00667219"/>
    <w:rsid w:val="006672D8"/>
    <w:rsid w:val="00670D96"/>
    <w:rsid w:val="00672877"/>
    <w:rsid w:val="00672E0E"/>
    <w:rsid w:val="006746B2"/>
    <w:rsid w:val="00675147"/>
    <w:rsid w:val="006756BD"/>
    <w:rsid w:val="00675A49"/>
    <w:rsid w:val="00675A94"/>
    <w:rsid w:val="00675E5E"/>
    <w:rsid w:val="00680AD4"/>
    <w:rsid w:val="00681462"/>
    <w:rsid w:val="00681C62"/>
    <w:rsid w:val="006820B0"/>
    <w:rsid w:val="00683154"/>
    <w:rsid w:val="00684441"/>
    <w:rsid w:val="00685F84"/>
    <w:rsid w:val="006864C3"/>
    <w:rsid w:val="00686D0D"/>
    <w:rsid w:val="00686F89"/>
    <w:rsid w:val="0068736C"/>
    <w:rsid w:val="006900DB"/>
    <w:rsid w:val="00690115"/>
    <w:rsid w:val="006914B8"/>
    <w:rsid w:val="00692D89"/>
    <w:rsid w:val="00693039"/>
    <w:rsid w:val="00693B07"/>
    <w:rsid w:val="00696A8D"/>
    <w:rsid w:val="00696DB3"/>
    <w:rsid w:val="00696DEB"/>
    <w:rsid w:val="0069709E"/>
    <w:rsid w:val="006A0D5F"/>
    <w:rsid w:val="006A4961"/>
    <w:rsid w:val="006A502F"/>
    <w:rsid w:val="006A62A9"/>
    <w:rsid w:val="006A699A"/>
    <w:rsid w:val="006A7811"/>
    <w:rsid w:val="006A7E31"/>
    <w:rsid w:val="006B0E34"/>
    <w:rsid w:val="006B165F"/>
    <w:rsid w:val="006B234B"/>
    <w:rsid w:val="006B2817"/>
    <w:rsid w:val="006B4008"/>
    <w:rsid w:val="006B4F28"/>
    <w:rsid w:val="006B5048"/>
    <w:rsid w:val="006B5646"/>
    <w:rsid w:val="006B6909"/>
    <w:rsid w:val="006B6CE8"/>
    <w:rsid w:val="006B7B74"/>
    <w:rsid w:val="006C28B1"/>
    <w:rsid w:val="006C2CCF"/>
    <w:rsid w:val="006C466B"/>
    <w:rsid w:val="006C5056"/>
    <w:rsid w:val="006C5514"/>
    <w:rsid w:val="006C62DC"/>
    <w:rsid w:val="006C64B8"/>
    <w:rsid w:val="006C72C3"/>
    <w:rsid w:val="006C75B5"/>
    <w:rsid w:val="006C7A63"/>
    <w:rsid w:val="006D039C"/>
    <w:rsid w:val="006D0918"/>
    <w:rsid w:val="006D445D"/>
    <w:rsid w:val="006D4EB5"/>
    <w:rsid w:val="006D6C2A"/>
    <w:rsid w:val="006E0212"/>
    <w:rsid w:val="006E2EC2"/>
    <w:rsid w:val="006E3CA5"/>
    <w:rsid w:val="006E3D74"/>
    <w:rsid w:val="006E53F0"/>
    <w:rsid w:val="006E541D"/>
    <w:rsid w:val="006E5B0B"/>
    <w:rsid w:val="006F062E"/>
    <w:rsid w:val="006F0C78"/>
    <w:rsid w:val="006F1B35"/>
    <w:rsid w:val="006F2163"/>
    <w:rsid w:val="006F436C"/>
    <w:rsid w:val="006F4665"/>
    <w:rsid w:val="006F4D27"/>
    <w:rsid w:val="006F4DBB"/>
    <w:rsid w:val="006F5E40"/>
    <w:rsid w:val="006F7CDF"/>
    <w:rsid w:val="00700BDB"/>
    <w:rsid w:val="00701408"/>
    <w:rsid w:val="00701E73"/>
    <w:rsid w:val="00702867"/>
    <w:rsid w:val="00702D77"/>
    <w:rsid w:val="00705DD5"/>
    <w:rsid w:val="00705E1D"/>
    <w:rsid w:val="00707633"/>
    <w:rsid w:val="007129C6"/>
    <w:rsid w:val="0071585F"/>
    <w:rsid w:val="007167D1"/>
    <w:rsid w:val="00720306"/>
    <w:rsid w:val="00720DA1"/>
    <w:rsid w:val="00720FD9"/>
    <w:rsid w:val="0072139D"/>
    <w:rsid w:val="00721687"/>
    <w:rsid w:val="007220C9"/>
    <w:rsid w:val="00722F8B"/>
    <w:rsid w:val="00723DF6"/>
    <w:rsid w:val="007268CB"/>
    <w:rsid w:val="00726EB1"/>
    <w:rsid w:val="00731220"/>
    <w:rsid w:val="00731991"/>
    <w:rsid w:val="00731C29"/>
    <w:rsid w:val="00733420"/>
    <w:rsid w:val="00733CE1"/>
    <w:rsid w:val="0073560F"/>
    <w:rsid w:val="00735690"/>
    <w:rsid w:val="00740437"/>
    <w:rsid w:val="007417A0"/>
    <w:rsid w:val="00741B2C"/>
    <w:rsid w:val="00742F2E"/>
    <w:rsid w:val="00744516"/>
    <w:rsid w:val="007446AD"/>
    <w:rsid w:val="00744E2D"/>
    <w:rsid w:val="00744F58"/>
    <w:rsid w:val="00746761"/>
    <w:rsid w:val="007468D9"/>
    <w:rsid w:val="00746E65"/>
    <w:rsid w:val="00747007"/>
    <w:rsid w:val="00750274"/>
    <w:rsid w:val="007502AE"/>
    <w:rsid w:val="00751245"/>
    <w:rsid w:val="00751D06"/>
    <w:rsid w:val="0075254C"/>
    <w:rsid w:val="00752660"/>
    <w:rsid w:val="007528D9"/>
    <w:rsid w:val="007536AD"/>
    <w:rsid w:val="00754E1E"/>
    <w:rsid w:val="00754F58"/>
    <w:rsid w:val="00756AC3"/>
    <w:rsid w:val="00760A29"/>
    <w:rsid w:val="007629B3"/>
    <w:rsid w:val="00762E3D"/>
    <w:rsid w:val="007638AC"/>
    <w:rsid w:val="00764CE1"/>
    <w:rsid w:val="007657F2"/>
    <w:rsid w:val="00766B1A"/>
    <w:rsid w:val="00766C26"/>
    <w:rsid w:val="00771E18"/>
    <w:rsid w:val="007722B0"/>
    <w:rsid w:val="007739F1"/>
    <w:rsid w:val="00775347"/>
    <w:rsid w:val="0077554C"/>
    <w:rsid w:val="007756DD"/>
    <w:rsid w:val="007763BA"/>
    <w:rsid w:val="007774E2"/>
    <w:rsid w:val="007777FA"/>
    <w:rsid w:val="00777B0F"/>
    <w:rsid w:val="007815E5"/>
    <w:rsid w:val="00783619"/>
    <w:rsid w:val="00784847"/>
    <w:rsid w:val="007849D3"/>
    <w:rsid w:val="00786677"/>
    <w:rsid w:val="00787343"/>
    <w:rsid w:val="00787829"/>
    <w:rsid w:val="00790AF4"/>
    <w:rsid w:val="00790BFA"/>
    <w:rsid w:val="00791121"/>
    <w:rsid w:val="00791819"/>
    <w:rsid w:val="00792E36"/>
    <w:rsid w:val="00793DD8"/>
    <w:rsid w:val="00795513"/>
    <w:rsid w:val="00797F3D"/>
    <w:rsid w:val="007A0887"/>
    <w:rsid w:val="007A22E8"/>
    <w:rsid w:val="007A395A"/>
    <w:rsid w:val="007A3D06"/>
    <w:rsid w:val="007A481D"/>
    <w:rsid w:val="007A496B"/>
    <w:rsid w:val="007A5FBE"/>
    <w:rsid w:val="007A69E4"/>
    <w:rsid w:val="007A6CA7"/>
    <w:rsid w:val="007B0555"/>
    <w:rsid w:val="007B1285"/>
    <w:rsid w:val="007B1C78"/>
    <w:rsid w:val="007B232D"/>
    <w:rsid w:val="007B2689"/>
    <w:rsid w:val="007B3EAC"/>
    <w:rsid w:val="007B4B83"/>
    <w:rsid w:val="007B59D3"/>
    <w:rsid w:val="007B64DF"/>
    <w:rsid w:val="007B7329"/>
    <w:rsid w:val="007B7DF6"/>
    <w:rsid w:val="007C3AEA"/>
    <w:rsid w:val="007C3DC8"/>
    <w:rsid w:val="007C775F"/>
    <w:rsid w:val="007C7E33"/>
    <w:rsid w:val="007D1C82"/>
    <w:rsid w:val="007D65A7"/>
    <w:rsid w:val="007E02A4"/>
    <w:rsid w:val="007E08D2"/>
    <w:rsid w:val="007E0C69"/>
    <w:rsid w:val="007E1C0A"/>
    <w:rsid w:val="007E20DC"/>
    <w:rsid w:val="007E36D2"/>
    <w:rsid w:val="007E38C6"/>
    <w:rsid w:val="007E3953"/>
    <w:rsid w:val="007E41A2"/>
    <w:rsid w:val="007E4F30"/>
    <w:rsid w:val="007E5460"/>
    <w:rsid w:val="007E5B90"/>
    <w:rsid w:val="007E5F06"/>
    <w:rsid w:val="007E6734"/>
    <w:rsid w:val="007E6890"/>
    <w:rsid w:val="007E7F71"/>
    <w:rsid w:val="007F152D"/>
    <w:rsid w:val="007F3515"/>
    <w:rsid w:val="007F6CC0"/>
    <w:rsid w:val="007F7F9B"/>
    <w:rsid w:val="00800B43"/>
    <w:rsid w:val="00803534"/>
    <w:rsid w:val="00803B10"/>
    <w:rsid w:val="008043C5"/>
    <w:rsid w:val="00805B53"/>
    <w:rsid w:val="008061DC"/>
    <w:rsid w:val="00806A05"/>
    <w:rsid w:val="00807A74"/>
    <w:rsid w:val="008106BE"/>
    <w:rsid w:val="00812183"/>
    <w:rsid w:val="00812D97"/>
    <w:rsid w:val="00812F70"/>
    <w:rsid w:val="008133F9"/>
    <w:rsid w:val="008140AC"/>
    <w:rsid w:val="00814FC9"/>
    <w:rsid w:val="008201AD"/>
    <w:rsid w:val="0082124A"/>
    <w:rsid w:val="008232C3"/>
    <w:rsid w:val="008236F9"/>
    <w:rsid w:val="00823D28"/>
    <w:rsid w:val="00823E1B"/>
    <w:rsid w:val="00824326"/>
    <w:rsid w:val="00830376"/>
    <w:rsid w:val="008338C9"/>
    <w:rsid w:val="00834078"/>
    <w:rsid w:val="00835F2B"/>
    <w:rsid w:val="00836071"/>
    <w:rsid w:val="0083625C"/>
    <w:rsid w:val="008362A8"/>
    <w:rsid w:val="00837E84"/>
    <w:rsid w:val="0084051A"/>
    <w:rsid w:val="008416C1"/>
    <w:rsid w:val="00842757"/>
    <w:rsid w:val="008429CA"/>
    <w:rsid w:val="00843AD7"/>
    <w:rsid w:val="00843D39"/>
    <w:rsid w:val="00847394"/>
    <w:rsid w:val="0085033C"/>
    <w:rsid w:val="00850BA9"/>
    <w:rsid w:val="00850C5D"/>
    <w:rsid w:val="00851F2A"/>
    <w:rsid w:val="00854C66"/>
    <w:rsid w:val="008553E1"/>
    <w:rsid w:val="00855BAE"/>
    <w:rsid w:val="00856027"/>
    <w:rsid w:val="00856B80"/>
    <w:rsid w:val="00860E24"/>
    <w:rsid w:val="008630C4"/>
    <w:rsid w:val="00864110"/>
    <w:rsid w:val="00865920"/>
    <w:rsid w:val="0086681E"/>
    <w:rsid w:val="00867761"/>
    <w:rsid w:val="0087003E"/>
    <w:rsid w:val="00870726"/>
    <w:rsid w:val="00870D96"/>
    <w:rsid w:val="008722CE"/>
    <w:rsid w:val="00873CE8"/>
    <w:rsid w:val="00876061"/>
    <w:rsid w:val="0087643B"/>
    <w:rsid w:val="00876E15"/>
    <w:rsid w:val="008775F8"/>
    <w:rsid w:val="00880867"/>
    <w:rsid w:val="00882C21"/>
    <w:rsid w:val="00884AE8"/>
    <w:rsid w:val="0089066D"/>
    <w:rsid w:val="008920E5"/>
    <w:rsid w:val="008921C2"/>
    <w:rsid w:val="008925DA"/>
    <w:rsid w:val="00892CA0"/>
    <w:rsid w:val="0089498B"/>
    <w:rsid w:val="008971D6"/>
    <w:rsid w:val="00897F7F"/>
    <w:rsid w:val="008A16B6"/>
    <w:rsid w:val="008A2511"/>
    <w:rsid w:val="008A2DA9"/>
    <w:rsid w:val="008A5C32"/>
    <w:rsid w:val="008A60FF"/>
    <w:rsid w:val="008A64C9"/>
    <w:rsid w:val="008A72A8"/>
    <w:rsid w:val="008B0557"/>
    <w:rsid w:val="008B24B7"/>
    <w:rsid w:val="008B687F"/>
    <w:rsid w:val="008B79B7"/>
    <w:rsid w:val="008B7C21"/>
    <w:rsid w:val="008C0FB7"/>
    <w:rsid w:val="008C0FFE"/>
    <w:rsid w:val="008C15D0"/>
    <w:rsid w:val="008C2A18"/>
    <w:rsid w:val="008C2CB3"/>
    <w:rsid w:val="008C3F53"/>
    <w:rsid w:val="008C4384"/>
    <w:rsid w:val="008C4A32"/>
    <w:rsid w:val="008C4DC7"/>
    <w:rsid w:val="008C59AD"/>
    <w:rsid w:val="008C6552"/>
    <w:rsid w:val="008C6D11"/>
    <w:rsid w:val="008C7D47"/>
    <w:rsid w:val="008C7F44"/>
    <w:rsid w:val="008D12EC"/>
    <w:rsid w:val="008D2301"/>
    <w:rsid w:val="008D3D0A"/>
    <w:rsid w:val="008D3F17"/>
    <w:rsid w:val="008D4273"/>
    <w:rsid w:val="008D454E"/>
    <w:rsid w:val="008D496E"/>
    <w:rsid w:val="008D4D40"/>
    <w:rsid w:val="008D5272"/>
    <w:rsid w:val="008D7043"/>
    <w:rsid w:val="008E0881"/>
    <w:rsid w:val="008E0E4F"/>
    <w:rsid w:val="008E4F31"/>
    <w:rsid w:val="008E4FB6"/>
    <w:rsid w:val="008E500C"/>
    <w:rsid w:val="008E6774"/>
    <w:rsid w:val="008F2CBB"/>
    <w:rsid w:val="008F3087"/>
    <w:rsid w:val="008F322F"/>
    <w:rsid w:val="008F42C6"/>
    <w:rsid w:val="008F433E"/>
    <w:rsid w:val="008F45EE"/>
    <w:rsid w:val="008F4A54"/>
    <w:rsid w:val="008F4EFC"/>
    <w:rsid w:val="008F6A0C"/>
    <w:rsid w:val="00900B2F"/>
    <w:rsid w:val="00900E62"/>
    <w:rsid w:val="009013B3"/>
    <w:rsid w:val="00903B98"/>
    <w:rsid w:val="00904320"/>
    <w:rsid w:val="0090438C"/>
    <w:rsid w:val="0090508D"/>
    <w:rsid w:val="009052FA"/>
    <w:rsid w:val="00907247"/>
    <w:rsid w:val="0090775E"/>
    <w:rsid w:val="00907782"/>
    <w:rsid w:val="009100A6"/>
    <w:rsid w:val="00914596"/>
    <w:rsid w:val="009146BF"/>
    <w:rsid w:val="009156A4"/>
    <w:rsid w:val="009164F5"/>
    <w:rsid w:val="00916978"/>
    <w:rsid w:val="009169D4"/>
    <w:rsid w:val="009177C2"/>
    <w:rsid w:val="00920572"/>
    <w:rsid w:val="00920623"/>
    <w:rsid w:val="009207D7"/>
    <w:rsid w:val="00921CF8"/>
    <w:rsid w:val="0092373B"/>
    <w:rsid w:val="00925212"/>
    <w:rsid w:val="00925A0E"/>
    <w:rsid w:val="00925B70"/>
    <w:rsid w:val="00926111"/>
    <w:rsid w:val="009276C6"/>
    <w:rsid w:val="00930645"/>
    <w:rsid w:val="00930D1F"/>
    <w:rsid w:val="00930EF4"/>
    <w:rsid w:val="0093236C"/>
    <w:rsid w:val="009329C0"/>
    <w:rsid w:val="00933822"/>
    <w:rsid w:val="00934831"/>
    <w:rsid w:val="00935127"/>
    <w:rsid w:val="009360B9"/>
    <w:rsid w:val="00936534"/>
    <w:rsid w:val="0093683B"/>
    <w:rsid w:val="00936F09"/>
    <w:rsid w:val="00937E42"/>
    <w:rsid w:val="00937F0C"/>
    <w:rsid w:val="00941EB3"/>
    <w:rsid w:val="00942107"/>
    <w:rsid w:val="009422BD"/>
    <w:rsid w:val="0094256C"/>
    <w:rsid w:val="00942FC2"/>
    <w:rsid w:val="009461DF"/>
    <w:rsid w:val="00946D1D"/>
    <w:rsid w:val="00947179"/>
    <w:rsid w:val="00947308"/>
    <w:rsid w:val="00947C79"/>
    <w:rsid w:val="00950F22"/>
    <w:rsid w:val="009519F1"/>
    <w:rsid w:val="00951DBE"/>
    <w:rsid w:val="0095325C"/>
    <w:rsid w:val="009535F5"/>
    <w:rsid w:val="00953BA7"/>
    <w:rsid w:val="00955BC9"/>
    <w:rsid w:val="00956E47"/>
    <w:rsid w:val="009572A9"/>
    <w:rsid w:val="00960C74"/>
    <w:rsid w:val="00963714"/>
    <w:rsid w:val="00964EA7"/>
    <w:rsid w:val="00965420"/>
    <w:rsid w:val="0096598C"/>
    <w:rsid w:val="009662B5"/>
    <w:rsid w:val="00967B47"/>
    <w:rsid w:val="00967C5B"/>
    <w:rsid w:val="009706C1"/>
    <w:rsid w:val="00970B9A"/>
    <w:rsid w:val="0097164C"/>
    <w:rsid w:val="009727A0"/>
    <w:rsid w:val="0097306A"/>
    <w:rsid w:val="009737FC"/>
    <w:rsid w:val="009739F5"/>
    <w:rsid w:val="00974997"/>
    <w:rsid w:val="0097657C"/>
    <w:rsid w:val="00976AAE"/>
    <w:rsid w:val="00977826"/>
    <w:rsid w:val="00980C09"/>
    <w:rsid w:val="0098283F"/>
    <w:rsid w:val="009842BB"/>
    <w:rsid w:val="00984B38"/>
    <w:rsid w:val="00984F12"/>
    <w:rsid w:val="00985FF3"/>
    <w:rsid w:val="009864A5"/>
    <w:rsid w:val="00987235"/>
    <w:rsid w:val="009873C5"/>
    <w:rsid w:val="00990E51"/>
    <w:rsid w:val="00992952"/>
    <w:rsid w:val="009930BB"/>
    <w:rsid w:val="00993346"/>
    <w:rsid w:val="009946C0"/>
    <w:rsid w:val="009973BB"/>
    <w:rsid w:val="0099744F"/>
    <w:rsid w:val="0099754E"/>
    <w:rsid w:val="009A0CBA"/>
    <w:rsid w:val="009A185C"/>
    <w:rsid w:val="009A1CD1"/>
    <w:rsid w:val="009A2B4E"/>
    <w:rsid w:val="009A2C8B"/>
    <w:rsid w:val="009A352C"/>
    <w:rsid w:val="009A41C8"/>
    <w:rsid w:val="009A474F"/>
    <w:rsid w:val="009A622C"/>
    <w:rsid w:val="009B2801"/>
    <w:rsid w:val="009B2A75"/>
    <w:rsid w:val="009B2B47"/>
    <w:rsid w:val="009B2CBE"/>
    <w:rsid w:val="009B4218"/>
    <w:rsid w:val="009B43C1"/>
    <w:rsid w:val="009B5390"/>
    <w:rsid w:val="009B7257"/>
    <w:rsid w:val="009C0A68"/>
    <w:rsid w:val="009C1DB4"/>
    <w:rsid w:val="009C2667"/>
    <w:rsid w:val="009C3A12"/>
    <w:rsid w:val="009C4298"/>
    <w:rsid w:val="009C5B78"/>
    <w:rsid w:val="009C5D38"/>
    <w:rsid w:val="009C667B"/>
    <w:rsid w:val="009C6879"/>
    <w:rsid w:val="009C716E"/>
    <w:rsid w:val="009D0233"/>
    <w:rsid w:val="009D041D"/>
    <w:rsid w:val="009D0BA1"/>
    <w:rsid w:val="009D1032"/>
    <w:rsid w:val="009D2067"/>
    <w:rsid w:val="009D318C"/>
    <w:rsid w:val="009D357C"/>
    <w:rsid w:val="009D5361"/>
    <w:rsid w:val="009D5B35"/>
    <w:rsid w:val="009D67D3"/>
    <w:rsid w:val="009D69FF"/>
    <w:rsid w:val="009D70ED"/>
    <w:rsid w:val="009D73E5"/>
    <w:rsid w:val="009D75F3"/>
    <w:rsid w:val="009D7F07"/>
    <w:rsid w:val="009E0B49"/>
    <w:rsid w:val="009E0E49"/>
    <w:rsid w:val="009E1383"/>
    <w:rsid w:val="009E19E2"/>
    <w:rsid w:val="009E2166"/>
    <w:rsid w:val="009E2179"/>
    <w:rsid w:val="009E287C"/>
    <w:rsid w:val="009E3806"/>
    <w:rsid w:val="009E3F59"/>
    <w:rsid w:val="009E4626"/>
    <w:rsid w:val="009E5AC9"/>
    <w:rsid w:val="009E71CB"/>
    <w:rsid w:val="009F0F2B"/>
    <w:rsid w:val="009F23F4"/>
    <w:rsid w:val="009F2C75"/>
    <w:rsid w:val="009F3293"/>
    <w:rsid w:val="009F4BF0"/>
    <w:rsid w:val="009F4CF5"/>
    <w:rsid w:val="009F7E4B"/>
    <w:rsid w:val="00A00507"/>
    <w:rsid w:val="00A0097F"/>
    <w:rsid w:val="00A0130C"/>
    <w:rsid w:val="00A01F3E"/>
    <w:rsid w:val="00A040F1"/>
    <w:rsid w:val="00A05BD1"/>
    <w:rsid w:val="00A05DE9"/>
    <w:rsid w:val="00A10849"/>
    <w:rsid w:val="00A10B8B"/>
    <w:rsid w:val="00A137F8"/>
    <w:rsid w:val="00A140DA"/>
    <w:rsid w:val="00A14279"/>
    <w:rsid w:val="00A143C2"/>
    <w:rsid w:val="00A1446E"/>
    <w:rsid w:val="00A14559"/>
    <w:rsid w:val="00A14D6B"/>
    <w:rsid w:val="00A14F2C"/>
    <w:rsid w:val="00A15869"/>
    <w:rsid w:val="00A1619E"/>
    <w:rsid w:val="00A207B7"/>
    <w:rsid w:val="00A20973"/>
    <w:rsid w:val="00A2188B"/>
    <w:rsid w:val="00A22967"/>
    <w:rsid w:val="00A22BDA"/>
    <w:rsid w:val="00A22DB8"/>
    <w:rsid w:val="00A23633"/>
    <w:rsid w:val="00A253B2"/>
    <w:rsid w:val="00A26733"/>
    <w:rsid w:val="00A27628"/>
    <w:rsid w:val="00A3183D"/>
    <w:rsid w:val="00A330AF"/>
    <w:rsid w:val="00A33858"/>
    <w:rsid w:val="00A33E59"/>
    <w:rsid w:val="00A33EDA"/>
    <w:rsid w:val="00A351AD"/>
    <w:rsid w:val="00A351C1"/>
    <w:rsid w:val="00A35C92"/>
    <w:rsid w:val="00A40D90"/>
    <w:rsid w:val="00A4143C"/>
    <w:rsid w:val="00A41D1B"/>
    <w:rsid w:val="00A41F32"/>
    <w:rsid w:val="00A4282A"/>
    <w:rsid w:val="00A42F00"/>
    <w:rsid w:val="00A43685"/>
    <w:rsid w:val="00A44406"/>
    <w:rsid w:val="00A448C4"/>
    <w:rsid w:val="00A45356"/>
    <w:rsid w:val="00A45406"/>
    <w:rsid w:val="00A45736"/>
    <w:rsid w:val="00A4596B"/>
    <w:rsid w:val="00A46C7F"/>
    <w:rsid w:val="00A46FE4"/>
    <w:rsid w:val="00A47BD3"/>
    <w:rsid w:val="00A508C1"/>
    <w:rsid w:val="00A511F8"/>
    <w:rsid w:val="00A52F89"/>
    <w:rsid w:val="00A53C37"/>
    <w:rsid w:val="00A53FA9"/>
    <w:rsid w:val="00A54349"/>
    <w:rsid w:val="00A545E2"/>
    <w:rsid w:val="00A54D5D"/>
    <w:rsid w:val="00A55146"/>
    <w:rsid w:val="00A5581A"/>
    <w:rsid w:val="00A56372"/>
    <w:rsid w:val="00A5652E"/>
    <w:rsid w:val="00A57B30"/>
    <w:rsid w:val="00A604A5"/>
    <w:rsid w:val="00A60ECD"/>
    <w:rsid w:val="00A61827"/>
    <w:rsid w:val="00A631C5"/>
    <w:rsid w:val="00A63E36"/>
    <w:rsid w:val="00A66547"/>
    <w:rsid w:val="00A66896"/>
    <w:rsid w:val="00A672BD"/>
    <w:rsid w:val="00A673D9"/>
    <w:rsid w:val="00A67AEF"/>
    <w:rsid w:val="00A67F6E"/>
    <w:rsid w:val="00A701A9"/>
    <w:rsid w:val="00A746C2"/>
    <w:rsid w:val="00A7472E"/>
    <w:rsid w:val="00A76096"/>
    <w:rsid w:val="00A760D5"/>
    <w:rsid w:val="00A761A1"/>
    <w:rsid w:val="00A7670E"/>
    <w:rsid w:val="00A76D09"/>
    <w:rsid w:val="00A77145"/>
    <w:rsid w:val="00A7733A"/>
    <w:rsid w:val="00A7744B"/>
    <w:rsid w:val="00A800A5"/>
    <w:rsid w:val="00A80BBB"/>
    <w:rsid w:val="00A81B0E"/>
    <w:rsid w:val="00A8210A"/>
    <w:rsid w:val="00A82989"/>
    <w:rsid w:val="00A84580"/>
    <w:rsid w:val="00A85B85"/>
    <w:rsid w:val="00A86A42"/>
    <w:rsid w:val="00A87A69"/>
    <w:rsid w:val="00A904FE"/>
    <w:rsid w:val="00A91FDC"/>
    <w:rsid w:val="00A95326"/>
    <w:rsid w:val="00A95495"/>
    <w:rsid w:val="00A957AD"/>
    <w:rsid w:val="00A95A59"/>
    <w:rsid w:val="00A96A05"/>
    <w:rsid w:val="00A96E03"/>
    <w:rsid w:val="00A97116"/>
    <w:rsid w:val="00AA30C9"/>
    <w:rsid w:val="00AA35A7"/>
    <w:rsid w:val="00AA3FEB"/>
    <w:rsid w:val="00AA5D1D"/>
    <w:rsid w:val="00AA7526"/>
    <w:rsid w:val="00AA790A"/>
    <w:rsid w:val="00AB0634"/>
    <w:rsid w:val="00AB189F"/>
    <w:rsid w:val="00AB21DE"/>
    <w:rsid w:val="00AB4251"/>
    <w:rsid w:val="00AB429A"/>
    <w:rsid w:val="00AB564C"/>
    <w:rsid w:val="00AB5940"/>
    <w:rsid w:val="00AB59BB"/>
    <w:rsid w:val="00AB5E38"/>
    <w:rsid w:val="00AC01F9"/>
    <w:rsid w:val="00AC0D85"/>
    <w:rsid w:val="00AC1674"/>
    <w:rsid w:val="00AC265F"/>
    <w:rsid w:val="00AC298D"/>
    <w:rsid w:val="00AC3091"/>
    <w:rsid w:val="00AC3CF8"/>
    <w:rsid w:val="00AC496E"/>
    <w:rsid w:val="00AC613E"/>
    <w:rsid w:val="00AC6E35"/>
    <w:rsid w:val="00AC7B3B"/>
    <w:rsid w:val="00AD10D4"/>
    <w:rsid w:val="00AD1603"/>
    <w:rsid w:val="00AD1992"/>
    <w:rsid w:val="00AD21C1"/>
    <w:rsid w:val="00AD24F1"/>
    <w:rsid w:val="00AD3727"/>
    <w:rsid w:val="00AD38B8"/>
    <w:rsid w:val="00AD3CE6"/>
    <w:rsid w:val="00AD466B"/>
    <w:rsid w:val="00AD5767"/>
    <w:rsid w:val="00AD7FDA"/>
    <w:rsid w:val="00AE42EF"/>
    <w:rsid w:val="00AE7586"/>
    <w:rsid w:val="00AE7C2E"/>
    <w:rsid w:val="00AE7F51"/>
    <w:rsid w:val="00AE7FB0"/>
    <w:rsid w:val="00AF06F6"/>
    <w:rsid w:val="00AF22FC"/>
    <w:rsid w:val="00AF33B7"/>
    <w:rsid w:val="00AF4741"/>
    <w:rsid w:val="00AF61B7"/>
    <w:rsid w:val="00AF7A65"/>
    <w:rsid w:val="00B050C1"/>
    <w:rsid w:val="00B05729"/>
    <w:rsid w:val="00B05A81"/>
    <w:rsid w:val="00B06710"/>
    <w:rsid w:val="00B06C61"/>
    <w:rsid w:val="00B1084B"/>
    <w:rsid w:val="00B11C1A"/>
    <w:rsid w:val="00B12263"/>
    <w:rsid w:val="00B12FD2"/>
    <w:rsid w:val="00B139BD"/>
    <w:rsid w:val="00B1513C"/>
    <w:rsid w:val="00B158AE"/>
    <w:rsid w:val="00B158C7"/>
    <w:rsid w:val="00B17154"/>
    <w:rsid w:val="00B17B9A"/>
    <w:rsid w:val="00B202C4"/>
    <w:rsid w:val="00B20CBD"/>
    <w:rsid w:val="00B21369"/>
    <w:rsid w:val="00B23D30"/>
    <w:rsid w:val="00B24304"/>
    <w:rsid w:val="00B247C1"/>
    <w:rsid w:val="00B2594F"/>
    <w:rsid w:val="00B260E0"/>
    <w:rsid w:val="00B27470"/>
    <w:rsid w:val="00B301CA"/>
    <w:rsid w:val="00B305BB"/>
    <w:rsid w:val="00B30914"/>
    <w:rsid w:val="00B30E42"/>
    <w:rsid w:val="00B329E5"/>
    <w:rsid w:val="00B3375B"/>
    <w:rsid w:val="00B33922"/>
    <w:rsid w:val="00B357BA"/>
    <w:rsid w:val="00B35917"/>
    <w:rsid w:val="00B35AD8"/>
    <w:rsid w:val="00B35C29"/>
    <w:rsid w:val="00B361F2"/>
    <w:rsid w:val="00B36A68"/>
    <w:rsid w:val="00B417EE"/>
    <w:rsid w:val="00B41F86"/>
    <w:rsid w:val="00B4387C"/>
    <w:rsid w:val="00B43D04"/>
    <w:rsid w:val="00B43DDC"/>
    <w:rsid w:val="00B4528E"/>
    <w:rsid w:val="00B47C84"/>
    <w:rsid w:val="00B50B2D"/>
    <w:rsid w:val="00B528FC"/>
    <w:rsid w:val="00B52D34"/>
    <w:rsid w:val="00B5390B"/>
    <w:rsid w:val="00B54BC8"/>
    <w:rsid w:val="00B57D96"/>
    <w:rsid w:val="00B60852"/>
    <w:rsid w:val="00B62DEC"/>
    <w:rsid w:val="00B63E21"/>
    <w:rsid w:val="00B7153D"/>
    <w:rsid w:val="00B72E88"/>
    <w:rsid w:val="00B73BFB"/>
    <w:rsid w:val="00B75093"/>
    <w:rsid w:val="00B754C2"/>
    <w:rsid w:val="00B75FEF"/>
    <w:rsid w:val="00B768B6"/>
    <w:rsid w:val="00B776FA"/>
    <w:rsid w:val="00B77C04"/>
    <w:rsid w:val="00B80151"/>
    <w:rsid w:val="00B8026A"/>
    <w:rsid w:val="00B811DD"/>
    <w:rsid w:val="00B8144A"/>
    <w:rsid w:val="00B814A5"/>
    <w:rsid w:val="00B816A3"/>
    <w:rsid w:val="00B82556"/>
    <w:rsid w:val="00B83CE2"/>
    <w:rsid w:val="00B852BA"/>
    <w:rsid w:val="00B85D66"/>
    <w:rsid w:val="00B86ABD"/>
    <w:rsid w:val="00B86F7C"/>
    <w:rsid w:val="00B901BE"/>
    <w:rsid w:val="00B908D1"/>
    <w:rsid w:val="00B91A86"/>
    <w:rsid w:val="00B9318F"/>
    <w:rsid w:val="00B944FB"/>
    <w:rsid w:val="00B96F91"/>
    <w:rsid w:val="00B9714D"/>
    <w:rsid w:val="00B97B96"/>
    <w:rsid w:val="00BA0A46"/>
    <w:rsid w:val="00BA0D85"/>
    <w:rsid w:val="00BA131B"/>
    <w:rsid w:val="00BA13B5"/>
    <w:rsid w:val="00BA1D0E"/>
    <w:rsid w:val="00BA3640"/>
    <w:rsid w:val="00BA384A"/>
    <w:rsid w:val="00BA4BF6"/>
    <w:rsid w:val="00BA51C3"/>
    <w:rsid w:val="00BA67A6"/>
    <w:rsid w:val="00BB07FB"/>
    <w:rsid w:val="00BB1016"/>
    <w:rsid w:val="00BB107B"/>
    <w:rsid w:val="00BB45BC"/>
    <w:rsid w:val="00BB4E41"/>
    <w:rsid w:val="00BB518C"/>
    <w:rsid w:val="00BB7504"/>
    <w:rsid w:val="00BB76BD"/>
    <w:rsid w:val="00BB7757"/>
    <w:rsid w:val="00BB7C56"/>
    <w:rsid w:val="00BC2BEA"/>
    <w:rsid w:val="00BC3474"/>
    <w:rsid w:val="00BC3688"/>
    <w:rsid w:val="00BC4483"/>
    <w:rsid w:val="00BC489B"/>
    <w:rsid w:val="00BC4C7D"/>
    <w:rsid w:val="00BC4DD1"/>
    <w:rsid w:val="00BC5B61"/>
    <w:rsid w:val="00BC6CC8"/>
    <w:rsid w:val="00BC76B9"/>
    <w:rsid w:val="00BC7FBB"/>
    <w:rsid w:val="00BD061E"/>
    <w:rsid w:val="00BD0BE6"/>
    <w:rsid w:val="00BD1A31"/>
    <w:rsid w:val="00BD2DBB"/>
    <w:rsid w:val="00BD318E"/>
    <w:rsid w:val="00BD3352"/>
    <w:rsid w:val="00BD348F"/>
    <w:rsid w:val="00BD3D1F"/>
    <w:rsid w:val="00BD4717"/>
    <w:rsid w:val="00BD5C4A"/>
    <w:rsid w:val="00BD6EE3"/>
    <w:rsid w:val="00BD70E3"/>
    <w:rsid w:val="00BD70FC"/>
    <w:rsid w:val="00BD71E8"/>
    <w:rsid w:val="00BD7AA8"/>
    <w:rsid w:val="00BD7C3E"/>
    <w:rsid w:val="00BE04FB"/>
    <w:rsid w:val="00BE1EC8"/>
    <w:rsid w:val="00BE20DA"/>
    <w:rsid w:val="00BE2408"/>
    <w:rsid w:val="00BE260B"/>
    <w:rsid w:val="00BE29A1"/>
    <w:rsid w:val="00BE334D"/>
    <w:rsid w:val="00BE3EC6"/>
    <w:rsid w:val="00BE4FB3"/>
    <w:rsid w:val="00BE5CB4"/>
    <w:rsid w:val="00BE6528"/>
    <w:rsid w:val="00BE7CDA"/>
    <w:rsid w:val="00BF1593"/>
    <w:rsid w:val="00BF1AF1"/>
    <w:rsid w:val="00BF25D7"/>
    <w:rsid w:val="00BF339C"/>
    <w:rsid w:val="00BF39E7"/>
    <w:rsid w:val="00BF3A5D"/>
    <w:rsid w:val="00BF41F1"/>
    <w:rsid w:val="00BF543E"/>
    <w:rsid w:val="00BF6143"/>
    <w:rsid w:val="00BF62D2"/>
    <w:rsid w:val="00C01B23"/>
    <w:rsid w:val="00C043D7"/>
    <w:rsid w:val="00C046B5"/>
    <w:rsid w:val="00C04714"/>
    <w:rsid w:val="00C04900"/>
    <w:rsid w:val="00C0491D"/>
    <w:rsid w:val="00C06591"/>
    <w:rsid w:val="00C06FEF"/>
    <w:rsid w:val="00C11237"/>
    <w:rsid w:val="00C11BF2"/>
    <w:rsid w:val="00C12020"/>
    <w:rsid w:val="00C1251D"/>
    <w:rsid w:val="00C12593"/>
    <w:rsid w:val="00C1290C"/>
    <w:rsid w:val="00C12CB1"/>
    <w:rsid w:val="00C1316E"/>
    <w:rsid w:val="00C14846"/>
    <w:rsid w:val="00C15321"/>
    <w:rsid w:val="00C16B85"/>
    <w:rsid w:val="00C17990"/>
    <w:rsid w:val="00C20050"/>
    <w:rsid w:val="00C21569"/>
    <w:rsid w:val="00C21B3A"/>
    <w:rsid w:val="00C22169"/>
    <w:rsid w:val="00C230B9"/>
    <w:rsid w:val="00C23610"/>
    <w:rsid w:val="00C25758"/>
    <w:rsid w:val="00C26212"/>
    <w:rsid w:val="00C26394"/>
    <w:rsid w:val="00C26B66"/>
    <w:rsid w:val="00C27212"/>
    <w:rsid w:val="00C27E8F"/>
    <w:rsid w:val="00C30350"/>
    <w:rsid w:val="00C306F0"/>
    <w:rsid w:val="00C309D2"/>
    <w:rsid w:val="00C3191E"/>
    <w:rsid w:val="00C32C42"/>
    <w:rsid w:val="00C3318E"/>
    <w:rsid w:val="00C33B8B"/>
    <w:rsid w:val="00C34185"/>
    <w:rsid w:val="00C348FE"/>
    <w:rsid w:val="00C34B6A"/>
    <w:rsid w:val="00C35A2B"/>
    <w:rsid w:val="00C36290"/>
    <w:rsid w:val="00C3769B"/>
    <w:rsid w:val="00C40AF2"/>
    <w:rsid w:val="00C4143B"/>
    <w:rsid w:val="00C42731"/>
    <w:rsid w:val="00C42DD6"/>
    <w:rsid w:val="00C43E5F"/>
    <w:rsid w:val="00C44496"/>
    <w:rsid w:val="00C447E1"/>
    <w:rsid w:val="00C45CB5"/>
    <w:rsid w:val="00C45FB1"/>
    <w:rsid w:val="00C46502"/>
    <w:rsid w:val="00C4799B"/>
    <w:rsid w:val="00C502DF"/>
    <w:rsid w:val="00C50460"/>
    <w:rsid w:val="00C5145A"/>
    <w:rsid w:val="00C51AC1"/>
    <w:rsid w:val="00C51D4B"/>
    <w:rsid w:val="00C51E66"/>
    <w:rsid w:val="00C530C3"/>
    <w:rsid w:val="00C53597"/>
    <w:rsid w:val="00C540B2"/>
    <w:rsid w:val="00C54545"/>
    <w:rsid w:val="00C54B9B"/>
    <w:rsid w:val="00C5508B"/>
    <w:rsid w:val="00C550FA"/>
    <w:rsid w:val="00C55E3A"/>
    <w:rsid w:val="00C56168"/>
    <w:rsid w:val="00C57447"/>
    <w:rsid w:val="00C60059"/>
    <w:rsid w:val="00C61B0D"/>
    <w:rsid w:val="00C63435"/>
    <w:rsid w:val="00C63787"/>
    <w:rsid w:val="00C66F3E"/>
    <w:rsid w:val="00C67C87"/>
    <w:rsid w:val="00C70A42"/>
    <w:rsid w:val="00C71525"/>
    <w:rsid w:val="00C7411E"/>
    <w:rsid w:val="00C74A3E"/>
    <w:rsid w:val="00C74CEC"/>
    <w:rsid w:val="00C75341"/>
    <w:rsid w:val="00C756F8"/>
    <w:rsid w:val="00C7614C"/>
    <w:rsid w:val="00C76F9C"/>
    <w:rsid w:val="00C81D62"/>
    <w:rsid w:val="00C82676"/>
    <w:rsid w:val="00C82EF2"/>
    <w:rsid w:val="00C82F1B"/>
    <w:rsid w:val="00C830E3"/>
    <w:rsid w:val="00C83F49"/>
    <w:rsid w:val="00C84377"/>
    <w:rsid w:val="00C8548D"/>
    <w:rsid w:val="00C8733E"/>
    <w:rsid w:val="00C87505"/>
    <w:rsid w:val="00C929B1"/>
    <w:rsid w:val="00C933C2"/>
    <w:rsid w:val="00C947A5"/>
    <w:rsid w:val="00C94BE1"/>
    <w:rsid w:val="00C94C8C"/>
    <w:rsid w:val="00C96F71"/>
    <w:rsid w:val="00C97694"/>
    <w:rsid w:val="00C97871"/>
    <w:rsid w:val="00CA0394"/>
    <w:rsid w:val="00CA1ADD"/>
    <w:rsid w:val="00CA2AF9"/>
    <w:rsid w:val="00CA34AF"/>
    <w:rsid w:val="00CA35C0"/>
    <w:rsid w:val="00CA43E0"/>
    <w:rsid w:val="00CA4AF6"/>
    <w:rsid w:val="00CA4ED5"/>
    <w:rsid w:val="00CA51CB"/>
    <w:rsid w:val="00CA65C7"/>
    <w:rsid w:val="00CA734E"/>
    <w:rsid w:val="00CA76B5"/>
    <w:rsid w:val="00CA7CDF"/>
    <w:rsid w:val="00CA7D28"/>
    <w:rsid w:val="00CB0D68"/>
    <w:rsid w:val="00CB3A27"/>
    <w:rsid w:val="00CB4E6D"/>
    <w:rsid w:val="00CB5B2E"/>
    <w:rsid w:val="00CC0318"/>
    <w:rsid w:val="00CC0C04"/>
    <w:rsid w:val="00CC12AD"/>
    <w:rsid w:val="00CC13D0"/>
    <w:rsid w:val="00CC23DE"/>
    <w:rsid w:val="00CC246C"/>
    <w:rsid w:val="00CC2CD9"/>
    <w:rsid w:val="00CC3580"/>
    <w:rsid w:val="00CC3A67"/>
    <w:rsid w:val="00CC4582"/>
    <w:rsid w:val="00CC4819"/>
    <w:rsid w:val="00CC488A"/>
    <w:rsid w:val="00CC5C89"/>
    <w:rsid w:val="00CC7943"/>
    <w:rsid w:val="00CD08D8"/>
    <w:rsid w:val="00CD18CF"/>
    <w:rsid w:val="00CD3E3A"/>
    <w:rsid w:val="00CD53CA"/>
    <w:rsid w:val="00CD73D0"/>
    <w:rsid w:val="00CD7796"/>
    <w:rsid w:val="00CD798A"/>
    <w:rsid w:val="00CE034B"/>
    <w:rsid w:val="00CE1139"/>
    <w:rsid w:val="00CE2B70"/>
    <w:rsid w:val="00CE2D58"/>
    <w:rsid w:val="00CE2E64"/>
    <w:rsid w:val="00CE352C"/>
    <w:rsid w:val="00CE48BE"/>
    <w:rsid w:val="00CE56FA"/>
    <w:rsid w:val="00CF07B3"/>
    <w:rsid w:val="00CF1341"/>
    <w:rsid w:val="00CF1EF8"/>
    <w:rsid w:val="00CF2B07"/>
    <w:rsid w:val="00CF46A5"/>
    <w:rsid w:val="00CF488F"/>
    <w:rsid w:val="00CF5F8B"/>
    <w:rsid w:val="00CF6C18"/>
    <w:rsid w:val="00D004DA"/>
    <w:rsid w:val="00D026FD"/>
    <w:rsid w:val="00D029CE"/>
    <w:rsid w:val="00D04A82"/>
    <w:rsid w:val="00D04F59"/>
    <w:rsid w:val="00D05E91"/>
    <w:rsid w:val="00D10162"/>
    <w:rsid w:val="00D117DD"/>
    <w:rsid w:val="00D127B1"/>
    <w:rsid w:val="00D129B8"/>
    <w:rsid w:val="00D137D3"/>
    <w:rsid w:val="00D13810"/>
    <w:rsid w:val="00D13A54"/>
    <w:rsid w:val="00D14B11"/>
    <w:rsid w:val="00D15033"/>
    <w:rsid w:val="00D15A53"/>
    <w:rsid w:val="00D16316"/>
    <w:rsid w:val="00D16BDD"/>
    <w:rsid w:val="00D172EF"/>
    <w:rsid w:val="00D202EF"/>
    <w:rsid w:val="00D21BA4"/>
    <w:rsid w:val="00D21EF8"/>
    <w:rsid w:val="00D228A5"/>
    <w:rsid w:val="00D228B2"/>
    <w:rsid w:val="00D23763"/>
    <w:rsid w:val="00D2638F"/>
    <w:rsid w:val="00D26EE7"/>
    <w:rsid w:val="00D270E5"/>
    <w:rsid w:val="00D27201"/>
    <w:rsid w:val="00D27282"/>
    <w:rsid w:val="00D2793B"/>
    <w:rsid w:val="00D27AEA"/>
    <w:rsid w:val="00D301B3"/>
    <w:rsid w:val="00D31B17"/>
    <w:rsid w:val="00D31D6E"/>
    <w:rsid w:val="00D333B8"/>
    <w:rsid w:val="00D33B91"/>
    <w:rsid w:val="00D33C6A"/>
    <w:rsid w:val="00D3467D"/>
    <w:rsid w:val="00D36665"/>
    <w:rsid w:val="00D37413"/>
    <w:rsid w:val="00D375C5"/>
    <w:rsid w:val="00D37E20"/>
    <w:rsid w:val="00D413A1"/>
    <w:rsid w:val="00D415C6"/>
    <w:rsid w:val="00D42D7F"/>
    <w:rsid w:val="00D441B6"/>
    <w:rsid w:val="00D45538"/>
    <w:rsid w:val="00D4631D"/>
    <w:rsid w:val="00D4695D"/>
    <w:rsid w:val="00D509DA"/>
    <w:rsid w:val="00D50F61"/>
    <w:rsid w:val="00D51ABF"/>
    <w:rsid w:val="00D5306E"/>
    <w:rsid w:val="00D54AC7"/>
    <w:rsid w:val="00D56528"/>
    <w:rsid w:val="00D572C7"/>
    <w:rsid w:val="00D57CBF"/>
    <w:rsid w:val="00D613EF"/>
    <w:rsid w:val="00D633BE"/>
    <w:rsid w:val="00D634C8"/>
    <w:rsid w:val="00D650B8"/>
    <w:rsid w:val="00D661AA"/>
    <w:rsid w:val="00D6693A"/>
    <w:rsid w:val="00D66CFA"/>
    <w:rsid w:val="00D67055"/>
    <w:rsid w:val="00D67D7B"/>
    <w:rsid w:val="00D70744"/>
    <w:rsid w:val="00D712E2"/>
    <w:rsid w:val="00D71795"/>
    <w:rsid w:val="00D72DA8"/>
    <w:rsid w:val="00D7421F"/>
    <w:rsid w:val="00D77175"/>
    <w:rsid w:val="00D804EC"/>
    <w:rsid w:val="00D8121F"/>
    <w:rsid w:val="00D82431"/>
    <w:rsid w:val="00D842F7"/>
    <w:rsid w:val="00D84304"/>
    <w:rsid w:val="00D847E2"/>
    <w:rsid w:val="00D85003"/>
    <w:rsid w:val="00D85321"/>
    <w:rsid w:val="00D86731"/>
    <w:rsid w:val="00D869BA"/>
    <w:rsid w:val="00D87536"/>
    <w:rsid w:val="00D87862"/>
    <w:rsid w:val="00D905BE"/>
    <w:rsid w:val="00D9126D"/>
    <w:rsid w:val="00D91FF5"/>
    <w:rsid w:val="00D92030"/>
    <w:rsid w:val="00D9483A"/>
    <w:rsid w:val="00D948F1"/>
    <w:rsid w:val="00D94CA3"/>
    <w:rsid w:val="00D94D04"/>
    <w:rsid w:val="00D94D15"/>
    <w:rsid w:val="00D96263"/>
    <w:rsid w:val="00D96595"/>
    <w:rsid w:val="00DA018C"/>
    <w:rsid w:val="00DA0532"/>
    <w:rsid w:val="00DA21D6"/>
    <w:rsid w:val="00DA3EB8"/>
    <w:rsid w:val="00DA507D"/>
    <w:rsid w:val="00DA682B"/>
    <w:rsid w:val="00DA6AE1"/>
    <w:rsid w:val="00DA7757"/>
    <w:rsid w:val="00DA7815"/>
    <w:rsid w:val="00DB017A"/>
    <w:rsid w:val="00DB1731"/>
    <w:rsid w:val="00DB1F38"/>
    <w:rsid w:val="00DB3EA7"/>
    <w:rsid w:val="00DB5489"/>
    <w:rsid w:val="00DB6C98"/>
    <w:rsid w:val="00DC1610"/>
    <w:rsid w:val="00DC25F9"/>
    <w:rsid w:val="00DC318D"/>
    <w:rsid w:val="00DC4252"/>
    <w:rsid w:val="00DC441C"/>
    <w:rsid w:val="00DC6931"/>
    <w:rsid w:val="00DC701C"/>
    <w:rsid w:val="00DC768B"/>
    <w:rsid w:val="00DC79CA"/>
    <w:rsid w:val="00DD1129"/>
    <w:rsid w:val="00DD2DA0"/>
    <w:rsid w:val="00DD430D"/>
    <w:rsid w:val="00DD467A"/>
    <w:rsid w:val="00DD4BF4"/>
    <w:rsid w:val="00DD7E07"/>
    <w:rsid w:val="00DE00F2"/>
    <w:rsid w:val="00DE01AC"/>
    <w:rsid w:val="00DE11BA"/>
    <w:rsid w:val="00DE1306"/>
    <w:rsid w:val="00DE1D04"/>
    <w:rsid w:val="00DE24EE"/>
    <w:rsid w:val="00DE70E4"/>
    <w:rsid w:val="00DE7CB2"/>
    <w:rsid w:val="00DF073E"/>
    <w:rsid w:val="00DF4D2D"/>
    <w:rsid w:val="00E00376"/>
    <w:rsid w:val="00E01042"/>
    <w:rsid w:val="00E01D4F"/>
    <w:rsid w:val="00E0237F"/>
    <w:rsid w:val="00E03363"/>
    <w:rsid w:val="00E03F03"/>
    <w:rsid w:val="00E05148"/>
    <w:rsid w:val="00E0528E"/>
    <w:rsid w:val="00E07A57"/>
    <w:rsid w:val="00E10283"/>
    <w:rsid w:val="00E104C0"/>
    <w:rsid w:val="00E107BF"/>
    <w:rsid w:val="00E114E3"/>
    <w:rsid w:val="00E11A30"/>
    <w:rsid w:val="00E11EE8"/>
    <w:rsid w:val="00E12AB2"/>
    <w:rsid w:val="00E12ACE"/>
    <w:rsid w:val="00E12CB6"/>
    <w:rsid w:val="00E135C9"/>
    <w:rsid w:val="00E14EBD"/>
    <w:rsid w:val="00E16734"/>
    <w:rsid w:val="00E16E26"/>
    <w:rsid w:val="00E22623"/>
    <w:rsid w:val="00E22BB4"/>
    <w:rsid w:val="00E22DFF"/>
    <w:rsid w:val="00E23561"/>
    <w:rsid w:val="00E2367A"/>
    <w:rsid w:val="00E24179"/>
    <w:rsid w:val="00E24573"/>
    <w:rsid w:val="00E27759"/>
    <w:rsid w:val="00E27D62"/>
    <w:rsid w:val="00E301C9"/>
    <w:rsid w:val="00E319DB"/>
    <w:rsid w:val="00E31BAB"/>
    <w:rsid w:val="00E327D4"/>
    <w:rsid w:val="00E33CCF"/>
    <w:rsid w:val="00E33DF1"/>
    <w:rsid w:val="00E348AA"/>
    <w:rsid w:val="00E35068"/>
    <w:rsid w:val="00E35A7D"/>
    <w:rsid w:val="00E35FC9"/>
    <w:rsid w:val="00E36223"/>
    <w:rsid w:val="00E36A9B"/>
    <w:rsid w:val="00E377A4"/>
    <w:rsid w:val="00E37B0F"/>
    <w:rsid w:val="00E4032D"/>
    <w:rsid w:val="00E40A4E"/>
    <w:rsid w:val="00E41534"/>
    <w:rsid w:val="00E420E9"/>
    <w:rsid w:val="00E437AC"/>
    <w:rsid w:val="00E44AF6"/>
    <w:rsid w:val="00E4567D"/>
    <w:rsid w:val="00E4635D"/>
    <w:rsid w:val="00E46B18"/>
    <w:rsid w:val="00E4707F"/>
    <w:rsid w:val="00E51A88"/>
    <w:rsid w:val="00E52363"/>
    <w:rsid w:val="00E530D7"/>
    <w:rsid w:val="00E538C5"/>
    <w:rsid w:val="00E539AF"/>
    <w:rsid w:val="00E54306"/>
    <w:rsid w:val="00E54683"/>
    <w:rsid w:val="00E5558E"/>
    <w:rsid w:val="00E601A4"/>
    <w:rsid w:val="00E60DC5"/>
    <w:rsid w:val="00E611B0"/>
    <w:rsid w:val="00E61888"/>
    <w:rsid w:val="00E6191B"/>
    <w:rsid w:val="00E61D76"/>
    <w:rsid w:val="00E622E7"/>
    <w:rsid w:val="00E62767"/>
    <w:rsid w:val="00E62E04"/>
    <w:rsid w:val="00E6350F"/>
    <w:rsid w:val="00E63976"/>
    <w:rsid w:val="00E642FA"/>
    <w:rsid w:val="00E64CBB"/>
    <w:rsid w:val="00E657F2"/>
    <w:rsid w:val="00E65A70"/>
    <w:rsid w:val="00E66DA0"/>
    <w:rsid w:val="00E70C7A"/>
    <w:rsid w:val="00E710FE"/>
    <w:rsid w:val="00E73D70"/>
    <w:rsid w:val="00E74A64"/>
    <w:rsid w:val="00E74CAE"/>
    <w:rsid w:val="00E75267"/>
    <w:rsid w:val="00E75E27"/>
    <w:rsid w:val="00E773B2"/>
    <w:rsid w:val="00E80B9E"/>
    <w:rsid w:val="00E81438"/>
    <w:rsid w:val="00E81FF3"/>
    <w:rsid w:val="00E8234E"/>
    <w:rsid w:val="00E829EB"/>
    <w:rsid w:val="00E831B0"/>
    <w:rsid w:val="00E83FFB"/>
    <w:rsid w:val="00E8447D"/>
    <w:rsid w:val="00E85EE9"/>
    <w:rsid w:val="00E87382"/>
    <w:rsid w:val="00E87B34"/>
    <w:rsid w:val="00E90395"/>
    <w:rsid w:val="00E907AA"/>
    <w:rsid w:val="00E90AA6"/>
    <w:rsid w:val="00E93F53"/>
    <w:rsid w:val="00E9455D"/>
    <w:rsid w:val="00E94CE0"/>
    <w:rsid w:val="00E958E6"/>
    <w:rsid w:val="00E966F2"/>
    <w:rsid w:val="00E96F05"/>
    <w:rsid w:val="00E97016"/>
    <w:rsid w:val="00E975C3"/>
    <w:rsid w:val="00E97ACD"/>
    <w:rsid w:val="00E97E8A"/>
    <w:rsid w:val="00EA0595"/>
    <w:rsid w:val="00EA0755"/>
    <w:rsid w:val="00EA2926"/>
    <w:rsid w:val="00EA4FB5"/>
    <w:rsid w:val="00EA69E9"/>
    <w:rsid w:val="00EB0F3C"/>
    <w:rsid w:val="00EB141B"/>
    <w:rsid w:val="00EB2194"/>
    <w:rsid w:val="00EB26C9"/>
    <w:rsid w:val="00EB2B32"/>
    <w:rsid w:val="00EB301E"/>
    <w:rsid w:val="00EB45C0"/>
    <w:rsid w:val="00EB51C0"/>
    <w:rsid w:val="00EB57C3"/>
    <w:rsid w:val="00EB7071"/>
    <w:rsid w:val="00EB76CF"/>
    <w:rsid w:val="00EB7B1D"/>
    <w:rsid w:val="00EC0117"/>
    <w:rsid w:val="00EC053C"/>
    <w:rsid w:val="00EC1147"/>
    <w:rsid w:val="00EC12C0"/>
    <w:rsid w:val="00EC1A81"/>
    <w:rsid w:val="00EC1C4C"/>
    <w:rsid w:val="00EC2C46"/>
    <w:rsid w:val="00EC36C5"/>
    <w:rsid w:val="00EC3CF9"/>
    <w:rsid w:val="00EC3EE4"/>
    <w:rsid w:val="00EC4A4B"/>
    <w:rsid w:val="00EC7E5C"/>
    <w:rsid w:val="00ED04C5"/>
    <w:rsid w:val="00ED13E2"/>
    <w:rsid w:val="00ED1447"/>
    <w:rsid w:val="00ED1E21"/>
    <w:rsid w:val="00ED24E8"/>
    <w:rsid w:val="00ED2D86"/>
    <w:rsid w:val="00ED3854"/>
    <w:rsid w:val="00ED4722"/>
    <w:rsid w:val="00ED5512"/>
    <w:rsid w:val="00ED5DD0"/>
    <w:rsid w:val="00ED6325"/>
    <w:rsid w:val="00ED6AD7"/>
    <w:rsid w:val="00ED6F9C"/>
    <w:rsid w:val="00ED78F1"/>
    <w:rsid w:val="00EE1D62"/>
    <w:rsid w:val="00EE26E8"/>
    <w:rsid w:val="00EE3EA1"/>
    <w:rsid w:val="00EE4F8B"/>
    <w:rsid w:val="00EE54EF"/>
    <w:rsid w:val="00EE5B34"/>
    <w:rsid w:val="00EE6252"/>
    <w:rsid w:val="00EE68A8"/>
    <w:rsid w:val="00EE6967"/>
    <w:rsid w:val="00EE6F19"/>
    <w:rsid w:val="00EE7759"/>
    <w:rsid w:val="00EE7E6F"/>
    <w:rsid w:val="00EF012E"/>
    <w:rsid w:val="00EF0F62"/>
    <w:rsid w:val="00EF13A2"/>
    <w:rsid w:val="00EF15B2"/>
    <w:rsid w:val="00EF2205"/>
    <w:rsid w:val="00EF2597"/>
    <w:rsid w:val="00EF2FC8"/>
    <w:rsid w:val="00EF44E4"/>
    <w:rsid w:val="00EF49E0"/>
    <w:rsid w:val="00EF4DB4"/>
    <w:rsid w:val="00EF5655"/>
    <w:rsid w:val="00EF5D2A"/>
    <w:rsid w:val="00F0157E"/>
    <w:rsid w:val="00F057C6"/>
    <w:rsid w:val="00F05A74"/>
    <w:rsid w:val="00F0733E"/>
    <w:rsid w:val="00F10865"/>
    <w:rsid w:val="00F12488"/>
    <w:rsid w:val="00F12F47"/>
    <w:rsid w:val="00F1348E"/>
    <w:rsid w:val="00F142C4"/>
    <w:rsid w:val="00F15233"/>
    <w:rsid w:val="00F168FE"/>
    <w:rsid w:val="00F178F0"/>
    <w:rsid w:val="00F21719"/>
    <w:rsid w:val="00F217BD"/>
    <w:rsid w:val="00F21C48"/>
    <w:rsid w:val="00F2266B"/>
    <w:rsid w:val="00F234EC"/>
    <w:rsid w:val="00F25387"/>
    <w:rsid w:val="00F2559A"/>
    <w:rsid w:val="00F265C3"/>
    <w:rsid w:val="00F27F00"/>
    <w:rsid w:val="00F30921"/>
    <w:rsid w:val="00F33464"/>
    <w:rsid w:val="00F35762"/>
    <w:rsid w:val="00F35995"/>
    <w:rsid w:val="00F3702A"/>
    <w:rsid w:val="00F3715A"/>
    <w:rsid w:val="00F42906"/>
    <w:rsid w:val="00F4437B"/>
    <w:rsid w:val="00F4741D"/>
    <w:rsid w:val="00F4765B"/>
    <w:rsid w:val="00F5019D"/>
    <w:rsid w:val="00F52153"/>
    <w:rsid w:val="00F52AC8"/>
    <w:rsid w:val="00F53DA9"/>
    <w:rsid w:val="00F54990"/>
    <w:rsid w:val="00F56070"/>
    <w:rsid w:val="00F565E6"/>
    <w:rsid w:val="00F56A93"/>
    <w:rsid w:val="00F56ED8"/>
    <w:rsid w:val="00F60845"/>
    <w:rsid w:val="00F60F93"/>
    <w:rsid w:val="00F619FB"/>
    <w:rsid w:val="00F61CC2"/>
    <w:rsid w:val="00F61E5E"/>
    <w:rsid w:val="00F62422"/>
    <w:rsid w:val="00F6305F"/>
    <w:rsid w:val="00F634D6"/>
    <w:rsid w:val="00F63537"/>
    <w:rsid w:val="00F6379C"/>
    <w:rsid w:val="00F64413"/>
    <w:rsid w:val="00F6449E"/>
    <w:rsid w:val="00F6473F"/>
    <w:rsid w:val="00F660B5"/>
    <w:rsid w:val="00F67A7A"/>
    <w:rsid w:val="00F67C71"/>
    <w:rsid w:val="00F702C9"/>
    <w:rsid w:val="00F707F6"/>
    <w:rsid w:val="00F7212F"/>
    <w:rsid w:val="00F728A0"/>
    <w:rsid w:val="00F729B1"/>
    <w:rsid w:val="00F72B0D"/>
    <w:rsid w:val="00F7420B"/>
    <w:rsid w:val="00F75177"/>
    <w:rsid w:val="00F75E0F"/>
    <w:rsid w:val="00F75E77"/>
    <w:rsid w:val="00F7615F"/>
    <w:rsid w:val="00F808D9"/>
    <w:rsid w:val="00F80DCA"/>
    <w:rsid w:val="00F80EEE"/>
    <w:rsid w:val="00F8102D"/>
    <w:rsid w:val="00F81144"/>
    <w:rsid w:val="00F8178A"/>
    <w:rsid w:val="00F82786"/>
    <w:rsid w:val="00F93560"/>
    <w:rsid w:val="00F93CAC"/>
    <w:rsid w:val="00F9454F"/>
    <w:rsid w:val="00F94B0A"/>
    <w:rsid w:val="00F94F73"/>
    <w:rsid w:val="00F9506B"/>
    <w:rsid w:val="00F95A4E"/>
    <w:rsid w:val="00F95B50"/>
    <w:rsid w:val="00F96623"/>
    <w:rsid w:val="00F97557"/>
    <w:rsid w:val="00FA14A3"/>
    <w:rsid w:val="00FA20C2"/>
    <w:rsid w:val="00FA2381"/>
    <w:rsid w:val="00FA23BE"/>
    <w:rsid w:val="00FA2713"/>
    <w:rsid w:val="00FA4459"/>
    <w:rsid w:val="00FA5376"/>
    <w:rsid w:val="00FA5793"/>
    <w:rsid w:val="00FA61DB"/>
    <w:rsid w:val="00FA63B2"/>
    <w:rsid w:val="00FA6F8D"/>
    <w:rsid w:val="00FA7AFA"/>
    <w:rsid w:val="00FB1405"/>
    <w:rsid w:val="00FB2144"/>
    <w:rsid w:val="00FB3D25"/>
    <w:rsid w:val="00FB43B1"/>
    <w:rsid w:val="00FB49D6"/>
    <w:rsid w:val="00FB49F5"/>
    <w:rsid w:val="00FB4A1C"/>
    <w:rsid w:val="00FB5074"/>
    <w:rsid w:val="00FB5FA0"/>
    <w:rsid w:val="00FB6123"/>
    <w:rsid w:val="00FC0608"/>
    <w:rsid w:val="00FC1EBE"/>
    <w:rsid w:val="00FC2155"/>
    <w:rsid w:val="00FC24C5"/>
    <w:rsid w:val="00FC25AA"/>
    <w:rsid w:val="00FC2714"/>
    <w:rsid w:val="00FC292A"/>
    <w:rsid w:val="00FC29C6"/>
    <w:rsid w:val="00FC3747"/>
    <w:rsid w:val="00FC39EB"/>
    <w:rsid w:val="00FC4635"/>
    <w:rsid w:val="00FC7F18"/>
    <w:rsid w:val="00FD21C4"/>
    <w:rsid w:val="00FD467B"/>
    <w:rsid w:val="00FD5BA9"/>
    <w:rsid w:val="00FD5BB9"/>
    <w:rsid w:val="00FD6221"/>
    <w:rsid w:val="00FD675B"/>
    <w:rsid w:val="00FE1F37"/>
    <w:rsid w:val="00FE380E"/>
    <w:rsid w:val="00FE5323"/>
    <w:rsid w:val="00FE54A5"/>
    <w:rsid w:val="00FE5510"/>
    <w:rsid w:val="00FE5E99"/>
    <w:rsid w:val="00FE6353"/>
    <w:rsid w:val="00FE64E8"/>
    <w:rsid w:val="00FE6940"/>
    <w:rsid w:val="00FF0E69"/>
    <w:rsid w:val="00FF3618"/>
    <w:rsid w:val="00FF37FA"/>
    <w:rsid w:val="00FF3D19"/>
    <w:rsid w:val="00FF5FEE"/>
    <w:rsid w:val="00FF67FF"/>
    <w:rsid w:val="00FF6B0C"/>
    <w:rsid w:val="00FF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47B5C"/>
    <w:pPr>
      <w:spacing w:after="0" w:line="240" w:lineRule="auto"/>
    </w:pPr>
    <w:rPr>
      <w:rFonts w:ascii="Arial" w:hAnsi="Arial"/>
      <w:sz w:val="20"/>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Char,Char Char,Char Char Char Char Char Char Char,Heading 3 Char Char,Char1 Char,Char1 Char + Left:  2.54 cm,First line:  0 Heading 3,First line:  0 cm,CardStyle,Heading 3 Foldover,3: Cite,Index Headers,Bold Cite,Heading 3 Char1 Char Char"/>
    <w:basedOn w:val="Normal"/>
    <w:next w:val="Normal"/>
    <w:link w:val="Heading3Char"/>
    <w:uiPriority w:val="9"/>
    <w:qFormat/>
    <w:rsid w:val="00E33DF1"/>
    <w:pPr>
      <w:keepNext/>
      <w:keepLines/>
      <w:spacing w:before="200"/>
      <w:outlineLvl w:val="2"/>
    </w:pPr>
    <w:rPr>
      <w:rFonts w:asciiTheme="minorHAnsi" w:eastAsiaTheme="majorEastAsia" w:hAnsiTheme="minorHAnsi"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basedOn w:val="DefaultParagraphFont"/>
    <w:uiPriority w:val="6"/>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Char Char1,Char Char Char,Char Char Char Char Char Char Char Char,Heading 3 Char Char Char,Char1 Char Char,Char1 Char + Left:  2.54 cm Char,First line:  0 Heading 3 Char,First line:  0 cm Char,CardStyle Char,3: Cite Char"/>
    <w:basedOn w:val="DefaultParagraphFont"/>
    <w:link w:val="Heading3"/>
    <w:uiPriority w:val="9"/>
    <w:qFormat/>
    <w:rsid w:val="00E33DF1"/>
    <w:rPr>
      <w:rFonts w:eastAsiaTheme="majorEastAsia" w:cstheme="majorBidi"/>
      <w:b/>
      <w:bCs/>
      <w:sz w:val="26"/>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1"/>
    <w:qFormat/>
    <w:rsid w:val="00A96E03"/>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467F4"/>
    <w:rPr>
      <w:rFonts w:ascii="Arial" w:hAnsi="Arial"/>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Card Text,Important,Read,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paragraph" w:customStyle="1" w:styleId="card">
    <w:name w:val="card"/>
    <w:basedOn w:val="Normal"/>
    <w:next w:val="Normal"/>
    <w:link w:val="StyleBoldUnderline"/>
    <w:uiPriority w:val="1"/>
    <w:qFormat/>
    <w:rsid w:val="00A96E03"/>
    <w:pPr>
      <w:ind w:left="288" w:right="288"/>
    </w:pPr>
    <w:rPr>
      <w:rFonts w:asciiTheme="minorHAnsi" w:hAnsiTheme="minorHAnsi"/>
      <w:b/>
      <w:bCs/>
      <w:sz w:val="22"/>
      <w:u w:val="single"/>
    </w:rPr>
  </w:style>
  <w:style w:type="character" w:customStyle="1" w:styleId="Style11ptBoldUnderline">
    <w:name w:val="Style 11 pt Bold Underline"/>
    <w:basedOn w:val="DefaultParagraphFont"/>
    <w:rsid w:val="00B91A86"/>
    <w:rPr>
      <w:rFonts w:asciiTheme="minorHAnsi" w:hAnsiTheme="minorHAnsi"/>
      <w:b/>
      <w:bCs/>
      <w:sz w:val="22"/>
      <w:u w:val="single"/>
    </w:rPr>
  </w:style>
  <w:style w:type="paragraph" w:customStyle="1" w:styleId="Citation">
    <w:name w:val="Citation"/>
    <w:basedOn w:val="Normal"/>
    <w:link w:val="CitationChar"/>
    <w:qFormat/>
    <w:rsid w:val="00347B5C"/>
    <w:rPr>
      <w:rFonts w:eastAsia="Calibri" w:cs="Times New Roman"/>
      <w:b/>
      <w:sz w:val="24"/>
      <w:u w:val="single"/>
    </w:rPr>
  </w:style>
  <w:style w:type="character" w:customStyle="1" w:styleId="CitationChar">
    <w:name w:val="Citation Char"/>
    <w:basedOn w:val="DefaultParagraphFont"/>
    <w:link w:val="Citation"/>
    <w:rsid w:val="00347B5C"/>
    <w:rPr>
      <w:rFonts w:ascii="Arial" w:eastAsia="Calibri" w:hAnsi="Arial" w:cs="Times New Roman"/>
      <w:b/>
      <w:sz w:val="24"/>
      <w:u w:val="single"/>
    </w:rPr>
  </w:style>
  <w:style w:type="character" w:customStyle="1" w:styleId="Box">
    <w:name w:val="Box"/>
    <w:uiPriority w:val="1"/>
    <w:qFormat/>
    <w:rsid w:val="00347B5C"/>
    <w:rPr>
      <w:b/>
      <w:bCs w:val="0"/>
      <w:u w:val="single"/>
      <w:bdr w:val="single" w:sz="4" w:space="0" w:color="auto" w:frame="1"/>
    </w:rPr>
  </w:style>
  <w:style w:type="character" w:customStyle="1" w:styleId="StyleStyleStyleBold12ptCite11pt">
    <w:name w:val="Style Style Style Bold + 12 ptCite + 11 pt"/>
    <w:rsid w:val="00347B5C"/>
    <w:rPr>
      <w:rFonts w:asciiTheme="minorHAnsi" w:hAnsiTheme="minorHAnsi" w:hint="default"/>
      <w:b/>
      <w:bCs/>
      <w:sz w:val="24"/>
      <w:u w:val="single"/>
    </w:rPr>
  </w:style>
  <w:style w:type="paragraph" w:customStyle="1" w:styleId="Smalltext">
    <w:name w:val="Small text"/>
    <w:basedOn w:val="Normal"/>
    <w:link w:val="SmalltextChar"/>
    <w:autoRedefine/>
    <w:qFormat/>
    <w:rsid w:val="00347B5C"/>
    <w:pPr>
      <w:widowControl w:val="0"/>
      <w:autoSpaceDE w:val="0"/>
      <w:autoSpaceDN w:val="0"/>
      <w:adjustRightInd w:val="0"/>
    </w:pPr>
    <w:rPr>
      <w:rFonts w:ascii="Times New Roman" w:eastAsia="Times New Roman" w:hAnsi="Times New Roman" w:cs="Times New Roman"/>
      <w:sz w:val="16"/>
      <w:szCs w:val="16"/>
    </w:rPr>
  </w:style>
  <w:style w:type="character" w:customStyle="1" w:styleId="SmalltextChar">
    <w:name w:val="Small text Char"/>
    <w:basedOn w:val="DefaultParagraphFont"/>
    <w:link w:val="Smalltext"/>
    <w:rsid w:val="00347B5C"/>
    <w:rPr>
      <w:rFonts w:ascii="Times New Roman" w:eastAsia="Times New Roman" w:hAnsi="Times New Roman" w:cs="Times New Roman"/>
      <w:sz w:val="16"/>
      <w:szCs w:val="16"/>
    </w:rPr>
  </w:style>
  <w:style w:type="character" w:customStyle="1" w:styleId="itemauthor">
    <w:name w:val="itemauthor"/>
    <w:basedOn w:val="DefaultParagraphFont"/>
    <w:rsid w:val="00347B5C"/>
  </w:style>
  <w:style w:type="character" w:customStyle="1" w:styleId="StyleBoldUnderline1">
    <w:name w:val="Style Bold Underline1"/>
    <w:rsid w:val="00347B5C"/>
    <w:rPr>
      <w:rFonts w:asciiTheme="minorHAnsi" w:hAnsiTheme="minorHAnsi"/>
      <w:b/>
      <w:bCs/>
      <w:sz w:val="22"/>
      <w:u w:val="single"/>
    </w:rPr>
  </w:style>
  <w:style w:type="paragraph" w:customStyle="1" w:styleId="Underlining">
    <w:name w:val="Underlining"/>
    <w:basedOn w:val="Normal"/>
    <w:next w:val="Normal"/>
    <w:link w:val="UnderliningChar"/>
    <w:qFormat/>
    <w:rsid w:val="00347B5C"/>
    <w:rPr>
      <w:rFonts w:asciiTheme="minorHAnsi" w:eastAsia="Times New Roman" w:hAnsiTheme="minorHAnsi" w:cs="Times New Roman"/>
      <w:b/>
      <w:sz w:val="22"/>
      <w:szCs w:val="20"/>
      <w:u w:val="single"/>
      <w:lang w:val="x-none" w:eastAsia="x-none"/>
    </w:rPr>
  </w:style>
  <w:style w:type="character" w:customStyle="1" w:styleId="UnderliningChar">
    <w:name w:val="Underlining Char"/>
    <w:link w:val="Underlining"/>
    <w:locked/>
    <w:rsid w:val="00347B5C"/>
    <w:rPr>
      <w:rFonts w:eastAsia="Times New Roman" w:cs="Times New Roman"/>
      <w:b/>
      <w:szCs w:val="20"/>
      <w:u w:val="single"/>
      <w:lang w:val="x-none" w:eastAsia="x-none"/>
    </w:rPr>
  </w:style>
  <w:style w:type="character" w:customStyle="1" w:styleId="Citation2Char">
    <w:name w:val="Citation2 Char"/>
    <w:link w:val="Citation2"/>
    <w:locked/>
    <w:rsid w:val="00347B5C"/>
    <w:rPr>
      <w:rFonts w:ascii="Georgia" w:hAnsi="Georgia"/>
      <w:szCs w:val="24"/>
      <w:lang w:val="x-none" w:eastAsia="x-none"/>
    </w:rPr>
  </w:style>
  <w:style w:type="paragraph" w:customStyle="1" w:styleId="Citation2">
    <w:name w:val="Citation2"/>
    <w:basedOn w:val="Normal"/>
    <w:link w:val="Citation2Char"/>
    <w:qFormat/>
    <w:rsid w:val="00347B5C"/>
    <w:rPr>
      <w:rFonts w:ascii="Georgia" w:hAnsi="Georgia"/>
      <w:sz w:val="22"/>
      <w:szCs w:val="24"/>
      <w:lang w:val="x-none" w:eastAsia="x-none"/>
    </w:rPr>
  </w:style>
  <w:style w:type="character" w:customStyle="1" w:styleId="Citation1Char">
    <w:name w:val="Citation1 Char"/>
    <w:link w:val="Citation1"/>
    <w:locked/>
    <w:rsid w:val="00347B5C"/>
    <w:rPr>
      <w:rFonts w:ascii="Georgia" w:hAnsi="Georgia"/>
      <w:b/>
      <w:sz w:val="24"/>
      <w:szCs w:val="24"/>
      <w:u w:val="single"/>
      <w:lang w:val="x-none" w:eastAsia="x-none"/>
    </w:rPr>
  </w:style>
  <w:style w:type="paragraph" w:customStyle="1" w:styleId="Citation1">
    <w:name w:val="Citation1"/>
    <w:basedOn w:val="Normal"/>
    <w:link w:val="Citation1Char"/>
    <w:qFormat/>
    <w:rsid w:val="00347B5C"/>
    <w:rPr>
      <w:rFonts w:ascii="Georgia" w:hAnsi="Georgia"/>
      <w:b/>
      <w:sz w:val="24"/>
      <w:szCs w:val="24"/>
      <w:u w:val="single"/>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47B5C"/>
    <w:pPr>
      <w:spacing w:after="0" w:line="240" w:lineRule="auto"/>
    </w:pPr>
    <w:rPr>
      <w:rFonts w:ascii="Arial" w:hAnsi="Arial"/>
      <w:sz w:val="20"/>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Char,Char Char,Char Char Char Char Char Char Char,Heading 3 Char Char,Char1 Char,Char1 Char + Left:  2.54 cm,First line:  0 Heading 3,First line:  0 cm,CardStyle,Heading 3 Foldover,3: Cite,Index Headers,Bold Cite,Heading 3 Char1 Char Char"/>
    <w:basedOn w:val="Normal"/>
    <w:next w:val="Normal"/>
    <w:link w:val="Heading3Char"/>
    <w:uiPriority w:val="9"/>
    <w:qFormat/>
    <w:rsid w:val="00E33DF1"/>
    <w:pPr>
      <w:keepNext/>
      <w:keepLines/>
      <w:spacing w:before="200"/>
      <w:outlineLvl w:val="2"/>
    </w:pPr>
    <w:rPr>
      <w:rFonts w:asciiTheme="minorHAnsi" w:eastAsiaTheme="majorEastAsia" w:hAnsiTheme="minorHAnsi"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basedOn w:val="DefaultParagraphFont"/>
    <w:uiPriority w:val="6"/>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Char Char1,Char Char Char,Char Char Char Char Char Char Char Char,Heading 3 Char Char Char,Char1 Char Char,Char1 Char + Left:  2.54 cm Char,First line:  0 Heading 3 Char,First line:  0 cm Char,CardStyle Char,3: Cite Char"/>
    <w:basedOn w:val="DefaultParagraphFont"/>
    <w:link w:val="Heading3"/>
    <w:uiPriority w:val="9"/>
    <w:qFormat/>
    <w:rsid w:val="00E33DF1"/>
    <w:rPr>
      <w:rFonts w:eastAsiaTheme="majorEastAsia" w:cstheme="majorBidi"/>
      <w:b/>
      <w:bCs/>
      <w:sz w:val="26"/>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1"/>
    <w:qFormat/>
    <w:rsid w:val="00A96E03"/>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467F4"/>
    <w:rPr>
      <w:rFonts w:ascii="Arial" w:hAnsi="Arial"/>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Card Text,Important,Read,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paragraph" w:customStyle="1" w:styleId="card">
    <w:name w:val="card"/>
    <w:basedOn w:val="Normal"/>
    <w:next w:val="Normal"/>
    <w:link w:val="StyleBoldUnderline"/>
    <w:uiPriority w:val="1"/>
    <w:qFormat/>
    <w:rsid w:val="00A96E03"/>
    <w:pPr>
      <w:ind w:left="288" w:right="288"/>
    </w:pPr>
    <w:rPr>
      <w:rFonts w:asciiTheme="minorHAnsi" w:hAnsiTheme="minorHAnsi"/>
      <w:b/>
      <w:bCs/>
      <w:sz w:val="22"/>
      <w:u w:val="single"/>
    </w:rPr>
  </w:style>
  <w:style w:type="character" w:customStyle="1" w:styleId="Style11ptBoldUnderline">
    <w:name w:val="Style 11 pt Bold Underline"/>
    <w:basedOn w:val="DefaultParagraphFont"/>
    <w:rsid w:val="00B91A86"/>
    <w:rPr>
      <w:rFonts w:asciiTheme="minorHAnsi" w:hAnsiTheme="minorHAnsi"/>
      <w:b/>
      <w:bCs/>
      <w:sz w:val="22"/>
      <w:u w:val="single"/>
    </w:rPr>
  </w:style>
  <w:style w:type="paragraph" w:customStyle="1" w:styleId="Citation">
    <w:name w:val="Citation"/>
    <w:basedOn w:val="Normal"/>
    <w:link w:val="CitationChar"/>
    <w:qFormat/>
    <w:rsid w:val="00347B5C"/>
    <w:rPr>
      <w:rFonts w:eastAsia="Calibri" w:cs="Times New Roman"/>
      <w:b/>
      <w:sz w:val="24"/>
      <w:u w:val="single"/>
    </w:rPr>
  </w:style>
  <w:style w:type="character" w:customStyle="1" w:styleId="CitationChar">
    <w:name w:val="Citation Char"/>
    <w:basedOn w:val="DefaultParagraphFont"/>
    <w:link w:val="Citation"/>
    <w:rsid w:val="00347B5C"/>
    <w:rPr>
      <w:rFonts w:ascii="Arial" w:eastAsia="Calibri" w:hAnsi="Arial" w:cs="Times New Roman"/>
      <w:b/>
      <w:sz w:val="24"/>
      <w:u w:val="single"/>
    </w:rPr>
  </w:style>
  <w:style w:type="character" w:customStyle="1" w:styleId="Box">
    <w:name w:val="Box"/>
    <w:uiPriority w:val="1"/>
    <w:qFormat/>
    <w:rsid w:val="00347B5C"/>
    <w:rPr>
      <w:b/>
      <w:bCs w:val="0"/>
      <w:u w:val="single"/>
      <w:bdr w:val="single" w:sz="4" w:space="0" w:color="auto" w:frame="1"/>
    </w:rPr>
  </w:style>
  <w:style w:type="character" w:customStyle="1" w:styleId="StyleStyleStyleBold12ptCite11pt">
    <w:name w:val="Style Style Style Bold + 12 ptCite + 11 pt"/>
    <w:rsid w:val="00347B5C"/>
    <w:rPr>
      <w:rFonts w:asciiTheme="minorHAnsi" w:hAnsiTheme="minorHAnsi" w:hint="default"/>
      <w:b/>
      <w:bCs/>
      <w:sz w:val="24"/>
      <w:u w:val="single"/>
    </w:rPr>
  </w:style>
  <w:style w:type="paragraph" w:customStyle="1" w:styleId="Smalltext">
    <w:name w:val="Small text"/>
    <w:basedOn w:val="Normal"/>
    <w:link w:val="SmalltextChar"/>
    <w:autoRedefine/>
    <w:qFormat/>
    <w:rsid w:val="00347B5C"/>
    <w:pPr>
      <w:widowControl w:val="0"/>
      <w:autoSpaceDE w:val="0"/>
      <w:autoSpaceDN w:val="0"/>
      <w:adjustRightInd w:val="0"/>
    </w:pPr>
    <w:rPr>
      <w:rFonts w:ascii="Times New Roman" w:eastAsia="Times New Roman" w:hAnsi="Times New Roman" w:cs="Times New Roman"/>
      <w:sz w:val="16"/>
      <w:szCs w:val="16"/>
    </w:rPr>
  </w:style>
  <w:style w:type="character" w:customStyle="1" w:styleId="SmalltextChar">
    <w:name w:val="Small text Char"/>
    <w:basedOn w:val="DefaultParagraphFont"/>
    <w:link w:val="Smalltext"/>
    <w:rsid w:val="00347B5C"/>
    <w:rPr>
      <w:rFonts w:ascii="Times New Roman" w:eastAsia="Times New Roman" w:hAnsi="Times New Roman" w:cs="Times New Roman"/>
      <w:sz w:val="16"/>
      <w:szCs w:val="16"/>
    </w:rPr>
  </w:style>
  <w:style w:type="character" w:customStyle="1" w:styleId="itemauthor">
    <w:name w:val="itemauthor"/>
    <w:basedOn w:val="DefaultParagraphFont"/>
    <w:rsid w:val="00347B5C"/>
  </w:style>
  <w:style w:type="character" w:customStyle="1" w:styleId="StyleBoldUnderline1">
    <w:name w:val="Style Bold Underline1"/>
    <w:rsid w:val="00347B5C"/>
    <w:rPr>
      <w:rFonts w:asciiTheme="minorHAnsi" w:hAnsiTheme="minorHAnsi"/>
      <w:b/>
      <w:bCs/>
      <w:sz w:val="22"/>
      <w:u w:val="single"/>
    </w:rPr>
  </w:style>
  <w:style w:type="paragraph" w:customStyle="1" w:styleId="Underlining">
    <w:name w:val="Underlining"/>
    <w:basedOn w:val="Normal"/>
    <w:next w:val="Normal"/>
    <w:link w:val="UnderliningChar"/>
    <w:qFormat/>
    <w:rsid w:val="00347B5C"/>
    <w:rPr>
      <w:rFonts w:asciiTheme="minorHAnsi" w:eastAsia="Times New Roman" w:hAnsiTheme="minorHAnsi" w:cs="Times New Roman"/>
      <w:b/>
      <w:sz w:val="22"/>
      <w:szCs w:val="20"/>
      <w:u w:val="single"/>
      <w:lang w:val="x-none" w:eastAsia="x-none"/>
    </w:rPr>
  </w:style>
  <w:style w:type="character" w:customStyle="1" w:styleId="UnderliningChar">
    <w:name w:val="Underlining Char"/>
    <w:link w:val="Underlining"/>
    <w:locked/>
    <w:rsid w:val="00347B5C"/>
    <w:rPr>
      <w:rFonts w:eastAsia="Times New Roman" w:cs="Times New Roman"/>
      <w:b/>
      <w:szCs w:val="20"/>
      <w:u w:val="single"/>
      <w:lang w:val="x-none" w:eastAsia="x-none"/>
    </w:rPr>
  </w:style>
  <w:style w:type="character" w:customStyle="1" w:styleId="Citation2Char">
    <w:name w:val="Citation2 Char"/>
    <w:link w:val="Citation2"/>
    <w:locked/>
    <w:rsid w:val="00347B5C"/>
    <w:rPr>
      <w:rFonts w:ascii="Georgia" w:hAnsi="Georgia"/>
      <w:szCs w:val="24"/>
      <w:lang w:val="x-none" w:eastAsia="x-none"/>
    </w:rPr>
  </w:style>
  <w:style w:type="paragraph" w:customStyle="1" w:styleId="Citation2">
    <w:name w:val="Citation2"/>
    <w:basedOn w:val="Normal"/>
    <w:link w:val="Citation2Char"/>
    <w:qFormat/>
    <w:rsid w:val="00347B5C"/>
    <w:rPr>
      <w:rFonts w:ascii="Georgia" w:hAnsi="Georgia"/>
      <w:sz w:val="22"/>
      <w:szCs w:val="24"/>
      <w:lang w:val="x-none" w:eastAsia="x-none"/>
    </w:rPr>
  </w:style>
  <w:style w:type="character" w:customStyle="1" w:styleId="Citation1Char">
    <w:name w:val="Citation1 Char"/>
    <w:link w:val="Citation1"/>
    <w:locked/>
    <w:rsid w:val="00347B5C"/>
    <w:rPr>
      <w:rFonts w:ascii="Georgia" w:hAnsi="Georgia"/>
      <w:b/>
      <w:sz w:val="24"/>
      <w:szCs w:val="24"/>
      <w:u w:val="single"/>
      <w:lang w:val="x-none" w:eastAsia="x-none"/>
    </w:rPr>
  </w:style>
  <w:style w:type="paragraph" w:customStyle="1" w:styleId="Citation1">
    <w:name w:val="Citation1"/>
    <w:basedOn w:val="Normal"/>
    <w:link w:val="Citation1Char"/>
    <w:qFormat/>
    <w:rsid w:val="00347B5C"/>
    <w:rPr>
      <w:rFonts w:ascii="Georgia" w:hAnsi="Georgia"/>
      <w:b/>
      <w:sz w:val="24"/>
      <w:szCs w:val="24"/>
      <w:u w:val="single"/>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tonto.eia.doe.gov/service/emeu9202.pdf" TargetMode="External"/><Relationship Id="rId13" Type="http://schemas.openxmlformats.org/officeDocument/2006/relationships/hyperlink" Target="http://minerals.usgs.gov/minerals/pubs/commodity/rare_earths/mcs-2010-raree.pdf" TargetMode="External"/><Relationship Id="rId18" Type="http://schemas.openxmlformats.org/officeDocument/2006/relationships/hyperlink" Target="http://truth-out.org/index.php?option=com_k2&amp;view=item&amp;id=7249:youth-in-revolt-the-plague-of-statesponsored-violence" TargetMode="External"/><Relationship Id="rId26" Type="http://schemas.openxmlformats.org/officeDocument/2006/relationships/hyperlink" Target="http://www.scribd.com/doc/100272716/RT-Vol-2-No-2-Rice-facts" TargetMode="External"/><Relationship Id="rId3" Type="http://schemas.openxmlformats.org/officeDocument/2006/relationships/settings" Target="settings.xml"/><Relationship Id="rId21" Type="http://schemas.openxmlformats.org/officeDocument/2006/relationships/hyperlink" Target="http://online.wsj.com/article/SB10001424052702303612804577533083343793766.html" TargetMode="External"/><Relationship Id="rId34" Type="http://schemas.openxmlformats.org/officeDocument/2006/relationships/header" Target="header1.xml"/><Relationship Id="rId7" Type="http://schemas.openxmlformats.org/officeDocument/2006/relationships/hyperlink" Target="http://www.theyworkforyou.com/debate/?id=2008-11-18b.159.3" TargetMode="External"/><Relationship Id="rId12" Type="http://schemas.openxmlformats.org/officeDocument/2006/relationships/hyperlink" Target="http://www.criticalmetals.com/neodymium.html" TargetMode="External"/><Relationship Id="rId17" Type="http://schemas.openxmlformats.org/officeDocument/2006/relationships/hyperlink" Target="http://www.globalresearch.ca/resource-wars-can-we-survive-them/5892" TargetMode="External"/><Relationship Id="rId25" Type="http://schemas.openxmlformats.org/officeDocument/2006/relationships/hyperlink" Target="http://www.cato.org/publications/commentary/solving-debt-crisis-military-budget-republic" TargetMode="External"/><Relationship Id="rId33" Type="http://schemas.openxmlformats.org/officeDocument/2006/relationships/hyperlink" Target="http://www.economist.com/node/16635938" TargetMode="External"/><Relationship Id="rId2" Type="http://schemas.microsoft.com/office/2007/relationships/stylesWithEffects" Target="stylesWithEffects.xml"/><Relationship Id="rId16" Type="http://schemas.openxmlformats.org/officeDocument/2006/relationships/hyperlink" Target="http://projectchesapeake.wordpress.com/2012/08/09/prepare-for-the-resource-wars/" TargetMode="External"/><Relationship Id="rId20" Type="http://schemas.openxmlformats.org/officeDocument/2006/relationships/hyperlink" Target="http://www.foreignpolicy.com/articles/2012/10/01/forget_revolution?page=full" TargetMode="External"/><Relationship Id="rId29" Type="http://schemas.openxmlformats.org/officeDocument/2006/relationships/hyperlink" Target="http://abcnews.go.com/blogs/politics/2013/02/the-quiet-crisis-the-note/"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latimesblogs.latimes.com/world_now/2012/11/us-immigration-reform-eagerly-awaited-by-source-countries.html" TargetMode="External"/><Relationship Id="rId24" Type="http://schemas.openxmlformats.org/officeDocument/2006/relationships/hyperlink" Target="http://hardware.slashdot.org/story/12/04/11/0435231/mit-fusion-researchers-answer-your-questions-http:/hardware.slashdot.org/story/12/04/11/0435231/mit-fusion-researchers-answer-your-questions~~" TargetMode="External"/><Relationship Id="rId32" Type="http://schemas.openxmlformats.org/officeDocument/2006/relationships/hyperlink" Target="http://www.olemiss.edu/depts/political_science/state_politics/conferences/2008/papers/Cohen%20and%20Fleisher.pdf"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ytimes.com/2009/12/26/business/global/26rare.html" TargetMode="External"/><Relationship Id="rId23" Type="http://schemas.openxmlformats.org/officeDocument/2006/relationships/hyperlink" Target="http://www.scribd.com/doc/100272716/RT-Vol-2-No-2-Rice-facts" TargetMode="External"/><Relationship Id="rId28" Type="http://schemas.openxmlformats.org/officeDocument/2006/relationships/hyperlink" Target="http://latino.foxnews.com/latino/politics/2013/02/20/with-tea-party-decline-immigration-battle-shifts-focus/" TargetMode="External"/><Relationship Id="rId36" Type="http://schemas.openxmlformats.org/officeDocument/2006/relationships/fontTable" Target="fontTable.xml"/><Relationship Id="rId10" Type="http://schemas.openxmlformats.org/officeDocument/2006/relationships/hyperlink" Target="http://www.canada.com/burnabynow/news/business/story.html?id=f8fc8807-a2e1-4e4e-a700-fa76e87a0444" TargetMode="External"/><Relationship Id="rId19" Type="http://schemas.openxmlformats.org/officeDocument/2006/relationships/hyperlink" Target="http://www.hlswatch.com/2012/03/27/fixated-by-%E2%80%9Cnuclear-terror%E2%80%9D-or-just-paranoia-2/" TargetMode="External"/><Relationship Id="rId31" Type="http://schemas.openxmlformats.org/officeDocument/2006/relationships/hyperlink" Target="http://energy.nationaljournal.com/2012/08/finding-the-sweet-spot-biparti.php?comments=expandall" TargetMode="External"/><Relationship Id="rId4" Type="http://schemas.openxmlformats.org/officeDocument/2006/relationships/webSettings" Target="webSettings.xml"/><Relationship Id="rId9" Type="http://schemas.openxmlformats.org/officeDocument/2006/relationships/hyperlink" Target="http://www.clarionledger.com/article/20130221/OPINION/302210023/Obama-s-immigration-plan-may-decoy" TargetMode="External"/><Relationship Id="rId14" Type="http://schemas.openxmlformats.org/officeDocument/2006/relationships/hyperlink" Target="http://pubs.usgs.gov/fs/2002/fs087-02/" TargetMode="External"/><Relationship Id="rId22" Type="http://schemas.openxmlformats.org/officeDocument/2006/relationships/hyperlink" Target="http://www.oxfam.org/en/pressroom/pressrelease/2012-09-05/food-price-spikes-will-get-worse-extreme-weather-climate-change" TargetMode="External"/><Relationship Id="rId27" Type="http://schemas.openxmlformats.org/officeDocument/2006/relationships/hyperlink" Target="http://www.foreignpolicy.com/articles/2012/01/03/after_america?page=0,0" TargetMode="External"/><Relationship Id="rId30" Type="http://schemas.openxmlformats.org/officeDocument/2006/relationships/hyperlink" Target="http://www.nytimes.com/2013/02/17/us/politics/white-house-moves-ahead-on-its-own-immigration-bill.html?_r=0"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e\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9</Pages>
  <Words>4085</Words>
  <Characters>23290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Ellie</dc:creator>
  <cp:lastModifiedBy>Ellie</cp:lastModifiedBy>
  <cp:revision>1</cp:revision>
  <dcterms:created xsi:type="dcterms:W3CDTF">2013-02-24T21:57:00Z</dcterms:created>
  <dcterms:modified xsi:type="dcterms:W3CDTF">2013-02-24T21:58:00Z</dcterms:modified>
</cp:coreProperties>
</file>