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767" w:rsidRDefault="00872767" w:rsidP="00872767">
      <w:pPr>
        <w:pStyle w:val="Heading2"/>
      </w:pPr>
      <w:r>
        <w:t>1nc</w:t>
      </w:r>
    </w:p>
    <w:p w:rsidR="00872767" w:rsidRDefault="00872767" w:rsidP="00872767">
      <w:pPr>
        <w:pStyle w:val="Heading3"/>
        <w:rPr>
          <w:rFonts w:ascii="Times New Roman" w:hAnsi="Times New Roman" w:cs="Times New Roman"/>
        </w:rPr>
      </w:pPr>
      <w:r>
        <w:rPr>
          <w:rFonts w:ascii="Times New Roman" w:hAnsi="Times New Roman" w:cs="Times New Roman"/>
        </w:rPr>
        <w:lastRenderedPageBreak/>
        <w:t>1NC</w:t>
      </w:r>
    </w:p>
    <w:p w:rsidR="00872767" w:rsidRPr="00260B66" w:rsidRDefault="00872767" w:rsidP="00872767">
      <w:pPr>
        <w:pStyle w:val="Heading4"/>
        <w:rPr>
          <w:rFonts w:ascii="Times New Roman" w:hAnsi="Times New Roman" w:cs="Times New Roman"/>
        </w:rPr>
      </w:pPr>
      <w:r w:rsidRPr="00F55C93">
        <w:rPr>
          <w:rFonts w:ascii="Times New Roman" w:hAnsi="Times New Roman" w:cs="Times New Roman"/>
        </w:rPr>
        <w:t>---</w:t>
      </w:r>
      <w:r w:rsidRPr="00260B66">
        <w:rPr>
          <w:rFonts w:ascii="Times New Roman" w:hAnsi="Times New Roman" w:cs="Times New Roman"/>
        </w:rPr>
        <w:t xml:space="preserve">---The phrase “The United States federal government should” requires the affirmative to defend material policy change.  </w:t>
      </w:r>
    </w:p>
    <w:p w:rsidR="00872767" w:rsidRPr="00260B66" w:rsidRDefault="00872767" w:rsidP="00872767">
      <w:pPr>
        <w:rPr>
          <w:rStyle w:val="StyleStyleBold12pt"/>
          <w:rFonts w:ascii="Times New Roman" w:hAnsi="Times New Roman" w:cs="Times New Roman"/>
        </w:rPr>
      </w:pPr>
      <w:r w:rsidRPr="00260B66">
        <w:rPr>
          <w:rStyle w:val="StyleStyleBold12pt"/>
          <w:rFonts w:ascii="Times New Roman" w:hAnsi="Times New Roman" w:cs="Times New Roman"/>
        </w:rPr>
        <w:t xml:space="preserve">Ericson 2003 </w:t>
      </w:r>
    </w:p>
    <w:p w:rsidR="00872767" w:rsidRPr="00260B66" w:rsidRDefault="00872767" w:rsidP="00872767">
      <w:pPr>
        <w:rPr>
          <w:rFonts w:ascii="Times New Roman" w:hAnsi="Times New Roman" w:cs="Times New Roman"/>
          <w:sz w:val="16"/>
          <w:szCs w:val="16"/>
        </w:rPr>
      </w:pPr>
      <w:r w:rsidRPr="00260B66">
        <w:rPr>
          <w:rFonts w:ascii="Times New Roman" w:hAnsi="Times New Roman" w:cs="Times New Roman"/>
          <w:sz w:val="16"/>
          <w:szCs w:val="16"/>
        </w:rPr>
        <w:t>Jon M., Dean Emeritus of the College of Liberal Arts – California Polytechnic U., et al., The Debater’s Guide, Third Edition, p. 4</w:t>
      </w:r>
    </w:p>
    <w:p w:rsidR="00872767" w:rsidRPr="00260B66" w:rsidRDefault="00872767" w:rsidP="00872767">
      <w:pPr>
        <w:rPr>
          <w:rFonts w:ascii="Times New Roman" w:hAnsi="Times New Roman" w:cs="Times New Roman"/>
          <w:sz w:val="16"/>
        </w:rPr>
      </w:pPr>
      <w:r w:rsidRPr="00260B66">
        <w:rPr>
          <w:rFonts w:ascii="Times New Roman" w:hAnsi="Times New Roman" w:cs="Times New Roman"/>
          <w:sz w:val="16"/>
        </w:rPr>
        <w:t xml:space="preserve">The Proposition of Policy: Urging Future Action </w:t>
      </w:r>
      <w:r w:rsidRPr="00260B66">
        <w:rPr>
          <w:rStyle w:val="StyleBoldUnderline"/>
          <w:rFonts w:ascii="Times New Roman" w:hAnsi="Times New Roman" w:cs="Times New Roman"/>
        </w:rPr>
        <w:t>In policy propositions, each topic contains</w:t>
      </w:r>
      <w:r w:rsidRPr="00260B66">
        <w:rPr>
          <w:rFonts w:ascii="Times New Roman" w:hAnsi="Times New Roman" w:cs="Times New Roman"/>
          <w:sz w:val="16"/>
        </w:rPr>
        <w:t xml:space="preserve"> certain </w:t>
      </w:r>
      <w:r w:rsidRPr="0089379C">
        <w:rPr>
          <w:rStyle w:val="StyleBoldUnderline"/>
          <w:rFonts w:ascii="Times New Roman" w:hAnsi="Times New Roman" w:cs="Times New Roman"/>
          <w:highlight w:val="green"/>
        </w:rPr>
        <w:t>key elements</w:t>
      </w:r>
      <w:r w:rsidRPr="00260B66">
        <w:rPr>
          <w:rFonts w:ascii="Times New Roman" w:hAnsi="Times New Roman" w:cs="Times New Roman"/>
          <w:sz w:val="16"/>
        </w:rPr>
        <w:t xml:space="preserve">, although they have slightly different functions from comparable elements of value-oriented propositions. </w:t>
      </w:r>
      <w:r w:rsidRPr="0089379C">
        <w:rPr>
          <w:rStyle w:val="StyleBoldUnderline"/>
          <w:rFonts w:ascii="Times New Roman" w:hAnsi="Times New Roman" w:cs="Times New Roman"/>
          <w:highlight w:val="green"/>
        </w:rPr>
        <w:t>1.</w:t>
      </w:r>
      <w:r w:rsidRPr="00260B66">
        <w:rPr>
          <w:rStyle w:val="StyleBoldUnderline"/>
          <w:rFonts w:ascii="Times New Roman" w:hAnsi="Times New Roman" w:cs="Times New Roman"/>
        </w:rPr>
        <w:t xml:space="preserve"> </w:t>
      </w:r>
      <w:r w:rsidRPr="0089379C">
        <w:rPr>
          <w:rStyle w:val="StyleBoldUnderline"/>
          <w:rFonts w:ascii="Times New Roman" w:hAnsi="Times New Roman" w:cs="Times New Roman"/>
          <w:highlight w:val="green"/>
        </w:rPr>
        <w:t>An agent</w:t>
      </w:r>
      <w:r w:rsidRPr="00260B66">
        <w:rPr>
          <w:rStyle w:val="StyleBoldUnderline"/>
          <w:rFonts w:ascii="Times New Roman" w:hAnsi="Times New Roman" w:cs="Times New Roman"/>
        </w:rPr>
        <w:t xml:space="preserve"> doing the </w:t>
      </w:r>
      <w:r w:rsidRPr="0089379C">
        <w:rPr>
          <w:rStyle w:val="StyleBoldUnderline"/>
          <w:rFonts w:ascii="Times New Roman" w:hAnsi="Times New Roman" w:cs="Times New Roman"/>
          <w:highlight w:val="green"/>
        </w:rPr>
        <w:t>acting ---“The United States</w:t>
      </w:r>
      <w:r w:rsidRPr="00260B66">
        <w:rPr>
          <w:rStyle w:val="StyleBoldUnderline"/>
          <w:rFonts w:ascii="Times New Roman" w:hAnsi="Times New Roman" w:cs="Times New Roman"/>
        </w:rPr>
        <w:t>”</w:t>
      </w:r>
      <w:r w:rsidRPr="00260B66">
        <w:rPr>
          <w:rFonts w:ascii="Times New Roman" w:hAnsi="Times New Roman" w:cs="Times New Roman"/>
          <w:sz w:val="16"/>
        </w:rPr>
        <w:t xml:space="preserve"> in “The United States should adopt a policy of free trade.” Like the object of evaluation in a proposition of value, the agent is the subject of the sentence</w:t>
      </w:r>
      <w:r w:rsidRPr="0089379C">
        <w:rPr>
          <w:rFonts w:ascii="Times New Roman" w:hAnsi="Times New Roman" w:cs="Times New Roman"/>
          <w:sz w:val="16"/>
          <w:highlight w:val="green"/>
        </w:rPr>
        <w:t xml:space="preserve">. </w:t>
      </w:r>
      <w:r w:rsidRPr="0089379C">
        <w:rPr>
          <w:rStyle w:val="StyleBoldUnderline"/>
          <w:rFonts w:ascii="Times New Roman" w:hAnsi="Times New Roman" w:cs="Times New Roman"/>
          <w:highlight w:val="green"/>
        </w:rPr>
        <w:t>2.</w:t>
      </w:r>
      <w:r w:rsidRPr="00260B66">
        <w:rPr>
          <w:rStyle w:val="StyleBoldUnderline"/>
          <w:rFonts w:ascii="Times New Roman" w:hAnsi="Times New Roman" w:cs="Times New Roman"/>
        </w:rPr>
        <w:t xml:space="preserve"> </w:t>
      </w:r>
      <w:r w:rsidRPr="0089379C">
        <w:rPr>
          <w:rStyle w:val="StyleBoldUnderline"/>
          <w:rFonts w:ascii="Times New Roman" w:hAnsi="Times New Roman" w:cs="Times New Roman"/>
        </w:rPr>
        <w:t>The verb should</w:t>
      </w:r>
      <w:r w:rsidRPr="0089379C">
        <w:rPr>
          <w:rFonts w:ascii="Times New Roman" w:hAnsi="Times New Roman" w:cs="Times New Roman"/>
          <w:sz w:val="16"/>
        </w:rPr>
        <w:t>—</w:t>
      </w:r>
      <w:r w:rsidRPr="00260B66">
        <w:rPr>
          <w:rFonts w:ascii="Times New Roman" w:hAnsi="Times New Roman" w:cs="Times New Roman"/>
          <w:sz w:val="16"/>
        </w:rPr>
        <w:t xml:space="preserve">the first part of a verb phrase </w:t>
      </w:r>
      <w:r w:rsidRPr="00260B66">
        <w:rPr>
          <w:rStyle w:val="StyleBoldUnderline"/>
          <w:rFonts w:ascii="Times New Roman" w:hAnsi="Times New Roman" w:cs="Times New Roman"/>
        </w:rPr>
        <w:t xml:space="preserve">that </w:t>
      </w:r>
      <w:r w:rsidRPr="0089379C">
        <w:rPr>
          <w:rStyle w:val="StyleBoldUnderline"/>
          <w:rFonts w:ascii="Times New Roman" w:hAnsi="Times New Roman" w:cs="Times New Roman"/>
        </w:rPr>
        <w:t xml:space="preserve">urges </w:t>
      </w:r>
      <w:r w:rsidRPr="0089379C">
        <w:rPr>
          <w:rStyle w:val="StyleBoldUnderline"/>
          <w:rFonts w:ascii="Times New Roman" w:hAnsi="Times New Roman" w:cs="Times New Roman"/>
          <w:highlight w:val="green"/>
        </w:rPr>
        <w:t>action</w:t>
      </w:r>
      <w:r w:rsidRPr="00260B66">
        <w:rPr>
          <w:rFonts w:ascii="Times New Roman" w:hAnsi="Times New Roman" w:cs="Times New Roman"/>
          <w:sz w:val="16"/>
        </w:rPr>
        <w:t xml:space="preserve">. </w:t>
      </w:r>
      <w:r w:rsidRPr="0089379C">
        <w:rPr>
          <w:rStyle w:val="StyleBoldUnderline"/>
          <w:rFonts w:ascii="Times New Roman" w:hAnsi="Times New Roman" w:cs="Times New Roman"/>
          <w:highlight w:val="green"/>
        </w:rPr>
        <w:t>3.</w:t>
      </w:r>
      <w:r w:rsidRPr="00260B66">
        <w:rPr>
          <w:rStyle w:val="StyleBoldUnderline"/>
          <w:rFonts w:ascii="Times New Roman" w:hAnsi="Times New Roman" w:cs="Times New Roman"/>
        </w:rPr>
        <w:t xml:space="preserve"> An action verb</w:t>
      </w:r>
      <w:r w:rsidRPr="00260B66">
        <w:rPr>
          <w:rFonts w:ascii="Times New Roman" w:hAnsi="Times New Roman" w:cs="Times New Roman"/>
          <w:sz w:val="16"/>
        </w:rPr>
        <w:t xml:space="preserve"> to follow should in the should-verb combination. For example, should adopt here means </w:t>
      </w:r>
      <w:r w:rsidRPr="00260B66">
        <w:rPr>
          <w:rStyle w:val="StyleBoldUnderline"/>
          <w:rFonts w:ascii="Times New Roman" w:hAnsi="Times New Roman" w:cs="Times New Roman"/>
        </w:rPr>
        <w:t xml:space="preserve">to put </w:t>
      </w:r>
      <w:r w:rsidRPr="0089379C">
        <w:rPr>
          <w:rStyle w:val="StyleBoldUnderline"/>
          <w:rFonts w:ascii="Times New Roman" w:hAnsi="Times New Roman" w:cs="Times New Roman"/>
          <w:highlight w:val="green"/>
        </w:rPr>
        <w:t>a program or policy in</w:t>
      </w:r>
      <w:r w:rsidRPr="00260B66">
        <w:rPr>
          <w:rStyle w:val="StyleBoldUnderline"/>
          <w:rFonts w:ascii="Times New Roman" w:hAnsi="Times New Roman" w:cs="Times New Roman"/>
        </w:rPr>
        <w:t xml:space="preserve">to </w:t>
      </w:r>
      <w:r w:rsidRPr="0089379C">
        <w:rPr>
          <w:rStyle w:val="StyleBoldUnderline"/>
          <w:rFonts w:ascii="Times New Roman" w:hAnsi="Times New Roman" w:cs="Times New Roman"/>
          <w:highlight w:val="green"/>
        </w:rPr>
        <w:t>action though governmental means</w:t>
      </w:r>
      <w:r w:rsidRPr="00260B66">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260B66">
        <w:rPr>
          <w:rStyle w:val="StyleBoldUnderline"/>
          <w:rFonts w:ascii="Times New Roman" w:hAnsi="Times New Roman" w:cs="Times New Roman"/>
        </w:rPr>
        <w:t>Propositions of policy deal with future action</w:t>
      </w:r>
      <w:r w:rsidRPr="00260B66">
        <w:rPr>
          <w:rFonts w:ascii="Times New Roman" w:hAnsi="Times New Roman" w:cs="Times New Roman"/>
          <w:sz w:val="16"/>
        </w:rPr>
        <w:t xml:space="preserve">. Nothing has yet occurred. The entire debate is about whether something ought to occur. </w:t>
      </w:r>
      <w:r w:rsidRPr="00260B66">
        <w:rPr>
          <w:rStyle w:val="StyleBoldUnderline"/>
          <w:rFonts w:ascii="Times New Roman" w:hAnsi="Times New Roman" w:cs="Times New Roman"/>
        </w:rPr>
        <w:t xml:space="preserve">What you agree to do, then, when you accept </w:t>
      </w:r>
      <w:r w:rsidRPr="0089379C">
        <w:rPr>
          <w:rStyle w:val="StyleBoldUnderline"/>
          <w:rFonts w:ascii="Times New Roman" w:hAnsi="Times New Roman" w:cs="Times New Roman"/>
          <w:highlight w:val="green"/>
        </w:rPr>
        <w:t>the affirmative side</w:t>
      </w:r>
      <w:r w:rsidRPr="00260B66">
        <w:rPr>
          <w:rStyle w:val="StyleBoldUnderline"/>
          <w:rFonts w:ascii="Times New Roman" w:hAnsi="Times New Roman" w:cs="Times New Roman"/>
        </w:rPr>
        <w:t xml:space="preserve"> in such a debate </w:t>
      </w:r>
      <w:r w:rsidRPr="0089379C">
        <w:rPr>
          <w:rStyle w:val="StyleBoldUnderline"/>
          <w:rFonts w:ascii="Times New Roman" w:hAnsi="Times New Roman" w:cs="Times New Roman"/>
          <w:highlight w:val="green"/>
        </w:rPr>
        <w:t>is to offer</w:t>
      </w:r>
      <w:r w:rsidRPr="00260B66">
        <w:rPr>
          <w:rStyle w:val="StyleBoldUnderline"/>
          <w:rFonts w:ascii="Times New Roman" w:hAnsi="Times New Roman" w:cs="Times New Roman"/>
        </w:rPr>
        <w:t xml:space="preserve"> sufficient and compelling </w:t>
      </w:r>
      <w:r w:rsidRPr="0089379C">
        <w:rPr>
          <w:rStyle w:val="StyleBoldUnderline"/>
          <w:rFonts w:ascii="Times New Roman" w:hAnsi="Times New Roman" w:cs="Times New Roman"/>
          <w:highlight w:val="green"/>
        </w:rPr>
        <w:t>reasons</w:t>
      </w:r>
      <w:r w:rsidRPr="00260B66">
        <w:rPr>
          <w:rStyle w:val="StyleBoldUnderline"/>
          <w:rFonts w:ascii="Times New Roman" w:hAnsi="Times New Roman" w:cs="Times New Roman"/>
        </w:rPr>
        <w:t xml:space="preserve"> for an audience </w:t>
      </w:r>
      <w:r w:rsidRPr="0089379C">
        <w:rPr>
          <w:rStyle w:val="StyleBoldUnderline"/>
          <w:rFonts w:ascii="Times New Roman" w:hAnsi="Times New Roman" w:cs="Times New Roman"/>
          <w:highlight w:val="green"/>
        </w:rPr>
        <w:t>to perform the future action that you propose</w:t>
      </w:r>
      <w:r w:rsidRPr="00260B66">
        <w:rPr>
          <w:rFonts w:ascii="Times New Roman" w:hAnsi="Times New Roman" w:cs="Times New Roman"/>
          <w:sz w:val="16"/>
        </w:rPr>
        <w:t xml:space="preserve">. </w:t>
      </w:r>
    </w:p>
    <w:p w:rsidR="00872767" w:rsidRPr="00260B66" w:rsidRDefault="00872767" w:rsidP="00872767">
      <w:pPr>
        <w:pStyle w:val="Heading4"/>
        <w:rPr>
          <w:rFonts w:ascii="Times New Roman" w:hAnsi="Times New Roman" w:cs="Times New Roman"/>
        </w:rPr>
      </w:pPr>
      <w:r w:rsidRPr="00260B66">
        <w:rPr>
          <w:rFonts w:ascii="Times New Roman" w:hAnsi="Times New Roman" w:cs="Times New Roman"/>
        </w:rPr>
        <w:t xml:space="preserve">---Restrictions are congressionally imposed limits. </w:t>
      </w:r>
    </w:p>
    <w:p w:rsidR="00872767" w:rsidRPr="00260B66" w:rsidRDefault="00872767" w:rsidP="00872767">
      <w:pPr>
        <w:rPr>
          <w:rStyle w:val="StyleStyleBold12pt"/>
          <w:rFonts w:ascii="Times New Roman" w:hAnsi="Times New Roman" w:cs="Times New Roman"/>
        </w:rPr>
      </w:pPr>
      <w:r w:rsidRPr="00260B66">
        <w:rPr>
          <w:rStyle w:val="StyleStyleBold12pt"/>
          <w:rFonts w:ascii="Times New Roman" w:hAnsi="Times New Roman" w:cs="Times New Roman"/>
        </w:rPr>
        <w:t>Cambridge Dictionary Online 2004</w:t>
      </w:r>
    </w:p>
    <w:p w:rsidR="00872767" w:rsidRPr="00260B66" w:rsidRDefault="00872767" w:rsidP="00872767">
      <w:pPr>
        <w:rPr>
          <w:rFonts w:ascii="Times New Roman" w:hAnsi="Times New Roman" w:cs="Times New Roman"/>
          <w:sz w:val="16"/>
          <w:szCs w:val="16"/>
        </w:rPr>
      </w:pPr>
      <w:hyperlink r:id="rId11" w:history="1">
        <w:r w:rsidRPr="00260B66">
          <w:rPr>
            <w:rStyle w:val="Hyperlink"/>
            <w:rFonts w:ascii="Times New Roman" w:hAnsi="Times New Roman" w:cs="Times New Roman"/>
            <w:sz w:val="16"/>
            <w:szCs w:val="16"/>
          </w:rPr>
          <w:t>http://dictionary.cambridge.org/dictionary/british/restriction</w:t>
        </w:r>
      </w:hyperlink>
    </w:p>
    <w:p w:rsidR="00872767" w:rsidRPr="00260B66" w:rsidRDefault="00872767" w:rsidP="00872767">
      <w:pPr>
        <w:rPr>
          <w:rStyle w:val="Emphasis"/>
          <w:rFonts w:ascii="Times New Roman" w:hAnsi="Times New Roman" w:cs="Times New Roman"/>
        </w:rPr>
      </w:pPr>
      <w:r w:rsidRPr="0089379C">
        <w:rPr>
          <w:rStyle w:val="Emphasis"/>
          <w:rFonts w:ascii="Times New Roman" w:hAnsi="Times New Roman" w:cs="Times New Roman"/>
          <w:highlight w:val="green"/>
        </w:rPr>
        <w:t>an official limit on something</w:t>
      </w:r>
    </w:p>
    <w:p w:rsidR="00872767" w:rsidRPr="00260B66" w:rsidRDefault="00872767" w:rsidP="00872767">
      <w:pPr>
        <w:rPr>
          <w:rFonts w:ascii="Times New Roman" w:hAnsi="Times New Roman" w:cs="Times New Roman"/>
        </w:rPr>
      </w:pPr>
      <w:r w:rsidRPr="00260B66">
        <w:rPr>
          <w:rFonts w:ascii="Times New Roman" w:hAnsi="Times New Roman" w:cs="Times New Roman"/>
        </w:rPr>
        <w:t>import/export/currency restrictions</w:t>
      </w:r>
    </w:p>
    <w:p w:rsidR="00872767" w:rsidRPr="00260B66" w:rsidRDefault="00872767" w:rsidP="00872767">
      <w:pPr>
        <w:rPr>
          <w:rFonts w:ascii="Times New Roman" w:hAnsi="Times New Roman" w:cs="Times New Roman"/>
          <w:sz w:val="16"/>
        </w:rPr>
      </w:pPr>
      <w:r w:rsidRPr="00260B66">
        <w:rPr>
          <w:rFonts w:ascii="Times New Roman" w:hAnsi="Times New Roman" w:cs="Times New Roman"/>
          <w:sz w:val="16"/>
        </w:rPr>
        <w:t>speed/parking restrictions</w:t>
      </w:r>
    </w:p>
    <w:p w:rsidR="00872767" w:rsidRPr="00260B66" w:rsidRDefault="00872767" w:rsidP="00872767">
      <w:pPr>
        <w:rPr>
          <w:rStyle w:val="StyleBoldUnderline"/>
          <w:rFonts w:ascii="Times New Roman" w:hAnsi="Times New Roman" w:cs="Times New Roman"/>
        </w:rPr>
      </w:pPr>
      <w:r w:rsidRPr="00260B66">
        <w:rPr>
          <w:rFonts w:ascii="Times New Roman" w:hAnsi="Times New Roman" w:cs="Times New Roman"/>
          <w:sz w:val="16"/>
        </w:rPr>
        <w:t xml:space="preserve">At the turn of the century, </w:t>
      </w:r>
      <w:r w:rsidRPr="0089379C">
        <w:rPr>
          <w:rStyle w:val="StyleBoldUnderline"/>
          <w:rFonts w:ascii="Times New Roman" w:hAnsi="Times New Roman" w:cs="Times New Roman"/>
          <w:highlight w:val="green"/>
        </w:rPr>
        <w:t>Congress imposed</w:t>
      </w:r>
      <w:r w:rsidRPr="00260B66">
        <w:rPr>
          <w:rStyle w:val="StyleBoldUnderline"/>
          <w:rFonts w:ascii="Times New Roman" w:hAnsi="Times New Roman" w:cs="Times New Roman"/>
        </w:rPr>
        <w:t>/</w:t>
      </w:r>
      <w:r w:rsidRPr="00260B66">
        <w:rPr>
          <w:rFonts w:ascii="Times New Roman" w:hAnsi="Times New Roman" w:cs="Times New Roman"/>
          <w:sz w:val="16"/>
        </w:rPr>
        <w:t>placed </w:t>
      </w:r>
      <w:r w:rsidRPr="0089379C">
        <w:rPr>
          <w:rStyle w:val="StyleBoldUnderline"/>
          <w:rFonts w:ascii="Times New Roman" w:hAnsi="Times New Roman" w:cs="Times New Roman"/>
          <w:highlight w:val="green"/>
        </w:rPr>
        <w:t>a height restriction</w:t>
      </w:r>
      <w:r w:rsidRPr="00260B66">
        <w:rPr>
          <w:rStyle w:val="StyleBoldUnderline"/>
          <w:rFonts w:ascii="Times New Roman" w:hAnsi="Times New Roman" w:cs="Times New Roman"/>
        </w:rPr>
        <w:t xml:space="preserve"> of 13 storeys</w:t>
      </w:r>
      <w:r w:rsidRPr="00260B66">
        <w:rPr>
          <w:rFonts w:ascii="Times New Roman" w:hAnsi="Times New Roman" w:cs="Times New Roman"/>
          <w:sz w:val="16"/>
        </w:rPr>
        <w:t> </w:t>
      </w:r>
      <w:r w:rsidRPr="0089379C">
        <w:rPr>
          <w:rStyle w:val="StyleBoldUnderline"/>
          <w:rFonts w:ascii="Times New Roman" w:hAnsi="Times New Roman" w:cs="Times New Roman"/>
          <w:highlight w:val="green"/>
        </w:rPr>
        <w:t>on </w:t>
      </w:r>
      <w:r w:rsidRPr="0089379C">
        <w:rPr>
          <w:rStyle w:val="StyleBoldUnderline"/>
          <w:rFonts w:ascii="Times New Roman" w:hAnsi="Times New Roman" w:cs="Times New Roman"/>
        </w:rPr>
        <w:t xml:space="preserve">all </w:t>
      </w:r>
      <w:r w:rsidRPr="0089379C">
        <w:rPr>
          <w:rStyle w:val="StyleBoldUnderline"/>
          <w:rFonts w:ascii="Times New Roman" w:hAnsi="Times New Roman" w:cs="Times New Roman"/>
          <w:highlight w:val="green"/>
        </w:rPr>
        <w:t>buildings</w:t>
      </w:r>
      <w:r w:rsidRPr="00260B66">
        <w:rPr>
          <w:rStyle w:val="StyleBoldUnderline"/>
          <w:rFonts w:ascii="Times New Roman" w:hAnsi="Times New Roman" w:cs="Times New Roman"/>
        </w:rPr>
        <w:t xml:space="preserve"> in Washington.</w:t>
      </w:r>
    </w:p>
    <w:p w:rsidR="00872767" w:rsidRPr="00260B66" w:rsidRDefault="00872767" w:rsidP="00872767">
      <w:pPr>
        <w:rPr>
          <w:rFonts w:ascii="Times New Roman" w:hAnsi="Times New Roman" w:cs="Times New Roman"/>
        </w:rPr>
      </w:pPr>
      <w:r w:rsidRPr="00260B66">
        <w:rPr>
          <w:rFonts w:ascii="Times New Roman" w:hAnsi="Times New Roman" w:cs="Times New Roman"/>
          <w:sz w:val="16"/>
        </w:rPr>
        <w:t>The president urged other countries to lift the trade restrictions.</w:t>
      </w:r>
    </w:p>
    <w:p w:rsidR="00872767" w:rsidRPr="00260B66" w:rsidRDefault="00872767" w:rsidP="00872767">
      <w:pPr>
        <w:pStyle w:val="Heading4"/>
        <w:rPr>
          <w:rFonts w:ascii="Times New Roman" w:hAnsi="Times New Roman" w:cs="Times New Roman"/>
        </w:rPr>
      </w:pPr>
      <w:r w:rsidRPr="00260B66">
        <w:rPr>
          <w:rFonts w:ascii="Times New Roman" w:hAnsi="Times New Roman" w:cs="Times New Roman"/>
        </w:rPr>
        <w:t>---Solar power is ele</w:t>
      </w:r>
      <w:r>
        <w:rPr>
          <w:rFonts w:ascii="Times New Roman" w:hAnsi="Times New Roman" w:cs="Times New Roman"/>
        </w:rPr>
        <w:t>ctricity generation from panels</w:t>
      </w:r>
      <w:r w:rsidRPr="00260B66">
        <w:rPr>
          <w:rFonts w:ascii="Times New Roman" w:hAnsi="Times New Roman" w:cs="Times New Roman"/>
        </w:rPr>
        <w:t xml:space="preserve"> </w:t>
      </w:r>
    </w:p>
    <w:p w:rsidR="00872767" w:rsidRPr="00260B66" w:rsidRDefault="00872767" w:rsidP="00872767">
      <w:pPr>
        <w:rPr>
          <w:rFonts w:ascii="Times New Roman" w:hAnsi="Times New Roman" w:cs="Times New Roman"/>
          <w:sz w:val="16"/>
        </w:rPr>
      </w:pPr>
      <w:r w:rsidRPr="00260B66">
        <w:rPr>
          <w:rStyle w:val="StyleStyleBold12pt"/>
          <w:rFonts w:ascii="Times New Roman" w:hAnsi="Times New Roman" w:cs="Times New Roman"/>
        </w:rPr>
        <w:t>AE News no date</w:t>
      </w:r>
      <w:r w:rsidRPr="00260B66">
        <w:rPr>
          <w:rStyle w:val="StyleStyleBold12pt"/>
          <w:rFonts w:ascii="Times New Roman" w:hAnsi="Times New Roman" w:cs="Times New Roman"/>
          <w:sz w:val="16"/>
        </w:rPr>
        <w:t xml:space="preserve"> </w:t>
      </w:r>
      <w:r w:rsidRPr="00260B66">
        <w:rPr>
          <w:rFonts w:ascii="Times New Roman" w:hAnsi="Times New Roman" w:cs="Times New Roman"/>
          <w:sz w:val="16"/>
        </w:rPr>
        <w:t>(“Solar Power,” http://www.alternative-energy-news.info/technology/solar-power/)</w:t>
      </w:r>
    </w:p>
    <w:p w:rsidR="00872767" w:rsidRDefault="00872767" w:rsidP="00872767">
      <w:pPr>
        <w:rPr>
          <w:rFonts w:ascii="Times New Roman" w:hAnsi="Times New Roman" w:cs="Times New Roman"/>
          <w:sz w:val="16"/>
        </w:rPr>
      </w:pPr>
      <w:r w:rsidRPr="0089379C">
        <w:rPr>
          <w:rStyle w:val="StyleBoldUnderline"/>
          <w:rFonts w:ascii="Times New Roman" w:hAnsi="Times New Roman" w:cs="Times New Roman"/>
          <w:highlight w:val="green"/>
        </w:rPr>
        <w:t>Solar power is produced</w:t>
      </w:r>
      <w:r w:rsidRPr="00260B66">
        <w:rPr>
          <w:rStyle w:val="StyleBoldUnderline"/>
          <w:rFonts w:ascii="Times New Roman" w:hAnsi="Times New Roman" w:cs="Times New Roman"/>
        </w:rPr>
        <w:t xml:space="preserve"> by </w:t>
      </w:r>
      <w:r w:rsidRPr="0089379C">
        <w:rPr>
          <w:rStyle w:val="StyleBoldUnderline"/>
          <w:rFonts w:ascii="Times New Roman" w:hAnsi="Times New Roman" w:cs="Times New Roman"/>
          <w:highlight w:val="green"/>
        </w:rPr>
        <w:t>collecting sunlight</w:t>
      </w:r>
      <w:r w:rsidRPr="00260B66">
        <w:rPr>
          <w:rStyle w:val="StyleBoldUnderline"/>
          <w:rFonts w:ascii="Times New Roman" w:hAnsi="Times New Roman" w:cs="Times New Roman"/>
        </w:rPr>
        <w:t xml:space="preserve"> and </w:t>
      </w:r>
      <w:r w:rsidRPr="00260B66">
        <w:rPr>
          <w:rStyle w:val="Emphasis"/>
          <w:rFonts w:ascii="Times New Roman" w:hAnsi="Times New Roman" w:cs="Times New Roman"/>
        </w:rPr>
        <w:t xml:space="preserve">converting it </w:t>
      </w:r>
      <w:r w:rsidRPr="0089379C">
        <w:rPr>
          <w:rStyle w:val="Emphasis"/>
          <w:rFonts w:ascii="Times New Roman" w:hAnsi="Times New Roman" w:cs="Times New Roman"/>
          <w:highlight w:val="green"/>
        </w:rPr>
        <w:t>into electricity</w:t>
      </w:r>
      <w:r w:rsidRPr="00260B66">
        <w:rPr>
          <w:rStyle w:val="Emphasis"/>
          <w:rFonts w:ascii="Times New Roman" w:hAnsi="Times New Roman" w:cs="Times New Roman"/>
        </w:rPr>
        <w:t>.</w:t>
      </w:r>
      <w:r w:rsidRPr="00260B66">
        <w:rPr>
          <w:rStyle w:val="StyleBoldUnderline"/>
          <w:rFonts w:ascii="Times New Roman" w:hAnsi="Times New Roman" w:cs="Times New Roman"/>
        </w:rPr>
        <w:t xml:space="preserve"> This is done by </w:t>
      </w:r>
      <w:r w:rsidRPr="0089379C">
        <w:rPr>
          <w:rStyle w:val="Emphasis"/>
          <w:rFonts w:ascii="Times New Roman" w:hAnsi="Times New Roman" w:cs="Times New Roman"/>
          <w:highlight w:val="green"/>
        </w:rPr>
        <w:t xml:space="preserve">using solar panels, </w:t>
      </w:r>
      <w:r w:rsidRPr="0089379C">
        <w:rPr>
          <w:rStyle w:val="StyleBoldUnderline"/>
          <w:rFonts w:ascii="Times New Roman" w:hAnsi="Times New Roman" w:cs="Times New Roman"/>
          <w:highlight w:val="green"/>
        </w:rPr>
        <w:t>which are large flat panels made up of many individual solar cells</w:t>
      </w:r>
      <w:r w:rsidRPr="00260B66">
        <w:rPr>
          <w:rStyle w:val="StyleBoldUnderline"/>
          <w:rFonts w:ascii="Times New Roman" w:hAnsi="Times New Roman" w:cs="Times New Roman"/>
        </w:rPr>
        <w:t>.</w:t>
      </w:r>
      <w:r w:rsidRPr="00260B66">
        <w:rPr>
          <w:rFonts w:ascii="Times New Roman" w:hAnsi="Times New Roman" w:cs="Times New Roman"/>
          <w:sz w:val="16"/>
        </w:rPr>
        <w:t xml:space="preserve"> It is most often used in remote locations, although it is becoming more popular in urban areas as well. This page contains articles that explore advances in solar energy technology.</w:t>
      </w:r>
    </w:p>
    <w:p w:rsidR="00872767" w:rsidRDefault="00872767" w:rsidP="00872767">
      <w:pPr>
        <w:pStyle w:val="Heading4"/>
      </w:pPr>
      <w:r>
        <w:t>Solar energy is distinct</w:t>
      </w:r>
    </w:p>
    <w:p w:rsidR="00872767" w:rsidRDefault="00872767" w:rsidP="00872767">
      <w:r w:rsidRPr="00070A5B">
        <w:rPr>
          <w:rStyle w:val="StyleStyleBold12pt"/>
        </w:rPr>
        <w:t>Everblue Training no date</w:t>
      </w:r>
      <w:r>
        <w:t xml:space="preserve"> (“Solar Energy Defined,”</w:t>
      </w:r>
    </w:p>
    <w:p w:rsidR="00872767" w:rsidRDefault="00872767" w:rsidP="00872767">
      <w:r>
        <w:t>http://www.everblue.edu/renewable-energy-training/getting-started-with-solar-and-wind-energy)</w:t>
      </w:r>
    </w:p>
    <w:p w:rsidR="00872767" w:rsidRDefault="00872767" w:rsidP="00872767"/>
    <w:p w:rsidR="00872767" w:rsidRDefault="00872767" w:rsidP="00872767">
      <w:r w:rsidRPr="007E6359">
        <w:rPr>
          <w:rStyle w:val="StyleBoldUnderline"/>
          <w:highlight w:val="cyan"/>
        </w:rPr>
        <w:t>The definition of solar energy is that it is the radiant</w:t>
      </w:r>
      <w:r w:rsidRPr="00070A5B">
        <w:rPr>
          <w:rStyle w:val="StyleBoldUnderline"/>
        </w:rPr>
        <w:t xml:space="preserve"> light and </w:t>
      </w:r>
      <w:r w:rsidRPr="007E6359">
        <w:rPr>
          <w:rStyle w:val="StyleBoldUnderline"/>
          <w:highlight w:val="cyan"/>
        </w:rPr>
        <w:t>heat from the sun that has been harnessed by humans to create energy. The definition of solar power is electrical generation</w:t>
      </w:r>
      <w:r w:rsidRPr="00070A5B">
        <w:rPr>
          <w:rStyle w:val="StyleBoldUnderline"/>
        </w:rPr>
        <w:t xml:space="preserve"> </w:t>
      </w:r>
      <w:r w:rsidRPr="0089379C">
        <w:rPr>
          <w:rStyle w:val="StyleBoldUnderline"/>
          <w:highlight w:val="cyan"/>
        </w:rPr>
        <w:t>by</w:t>
      </w:r>
      <w:r w:rsidRPr="00070A5B">
        <w:rPr>
          <w:rStyle w:val="StyleBoldUnderline"/>
        </w:rPr>
        <w:t xml:space="preserve"> means of </w:t>
      </w:r>
      <w:r w:rsidRPr="0089379C">
        <w:rPr>
          <w:rStyle w:val="StyleBoldUnderline"/>
          <w:highlight w:val="cyan"/>
        </w:rPr>
        <w:t>heat engines or photovoltaics</w:t>
      </w:r>
      <w:r>
        <w:t>. Uses for solar power include but are not limited to:  space heating and cooling, water distillation, daylighting, hot water, thermal energy for cooking, and more.</w:t>
      </w:r>
    </w:p>
    <w:p w:rsidR="00872767" w:rsidRPr="00260B66" w:rsidRDefault="00872767" w:rsidP="00872767">
      <w:pPr>
        <w:rPr>
          <w:rFonts w:ascii="Times New Roman" w:hAnsi="Times New Roman" w:cs="Times New Roman"/>
          <w:sz w:val="16"/>
        </w:rPr>
      </w:pPr>
    </w:p>
    <w:p w:rsidR="00872767" w:rsidRPr="00F55C93" w:rsidRDefault="00872767" w:rsidP="00872767">
      <w:pPr>
        <w:pStyle w:val="Heading4"/>
        <w:rPr>
          <w:rFonts w:ascii="Times New Roman" w:hAnsi="Times New Roman" w:cs="Times New Roman"/>
        </w:rPr>
      </w:pPr>
      <w:r w:rsidRPr="00F55C93">
        <w:rPr>
          <w:rFonts w:ascii="Times New Roman" w:hAnsi="Times New Roman" w:cs="Times New Roman"/>
        </w:rPr>
        <w:lastRenderedPageBreak/>
        <w:t xml:space="preserve">---Violation --- The affirmative does not defend an advocacy mutually exclusive with our offense against increasing federal energy production.  </w:t>
      </w:r>
    </w:p>
    <w:p w:rsidR="00872767" w:rsidRPr="00F55C93" w:rsidRDefault="00872767" w:rsidP="00872767">
      <w:pPr>
        <w:pStyle w:val="Heading4"/>
        <w:rPr>
          <w:rFonts w:ascii="Times New Roman" w:hAnsi="Times New Roman" w:cs="Times New Roman"/>
        </w:rPr>
      </w:pPr>
      <w:r w:rsidRPr="00F55C93">
        <w:rPr>
          <w:rFonts w:ascii="Times New Roman" w:hAnsi="Times New Roman" w:cs="Times New Roman"/>
        </w:rPr>
        <w:t>---Standards</w:t>
      </w:r>
    </w:p>
    <w:p w:rsidR="00872767" w:rsidRPr="00F55C93" w:rsidRDefault="00872767" w:rsidP="00872767">
      <w:pPr>
        <w:pStyle w:val="Heading4"/>
        <w:rPr>
          <w:rFonts w:ascii="Times New Roman" w:hAnsi="Times New Roman" w:cs="Times New Roman"/>
        </w:rPr>
      </w:pPr>
      <w:r w:rsidRPr="00F55C93">
        <w:rPr>
          <w:rFonts w:ascii="Times New Roman" w:hAnsi="Times New Roman" w:cs="Times New Roman"/>
        </w:rPr>
        <w:t xml:space="preserve">(A.) Education --- Resolution based policy debate enables the ideological clash key to critical thinking, argument development &amp; real world policymaking skills. </w:t>
      </w:r>
    </w:p>
    <w:p w:rsidR="00872767" w:rsidRPr="00F55C93" w:rsidRDefault="00872767" w:rsidP="00872767">
      <w:pPr>
        <w:rPr>
          <w:rStyle w:val="StyleStyleBold12pt"/>
          <w:rFonts w:ascii="Times New Roman" w:hAnsi="Times New Roman" w:cs="Times New Roman"/>
        </w:rPr>
      </w:pPr>
      <w:r w:rsidRPr="00F55C93">
        <w:rPr>
          <w:rStyle w:val="StyleStyleBold12pt"/>
          <w:rFonts w:ascii="Times New Roman" w:hAnsi="Times New Roman" w:cs="Times New Roman"/>
        </w:rPr>
        <w:t>Mitchell 2010</w:t>
      </w:r>
    </w:p>
    <w:p w:rsidR="00872767" w:rsidRPr="00F55C93" w:rsidRDefault="00872767" w:rsidP="00872767">
      <w:pPr>
        <w:rPr>
          <w:rFonts w:ascii="Times New Roman" w:hAnsi="Times New Roman" w:cs="Times New Roman"/>
          <w:sz w:val="16"/>
          <w:szCs w:val="16"/>
        </w:rPr>
      </w:pPr>
      <w:r w:rsidRPr="00F55C93">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872767" w:rsidRPr="00F55C93" w:rsidRDefault="00872767" w:rsidP="00872767">
      <w:pPr>
        <w:rPr>
          <w:rFonts w:ascii="Times New Roman" w:hAnsi="Times New Roman" w:cs="Times New Roman"/>
          <w:sz w:val="16"/>
        </w:rPr>
      </w:pPr>
      <w:r w:rsidRPr="00F55C93">
        <w:rPr>
          <w:rFonts w:ascii="Times New Roman" w:hAnsi="Times New Roman" w:cs="Times New Roman"/>
          <w:sz w:val="16"/>
        </w:rPr>
        <w:t>Such findings are consistent with the views of policy analysts advocating the argumentative turn in policy planning. As Majone claims, “</w:t>
      </w:r>
      <w:r w:rsidRPr="00E501DF">
        <w:rPr>
          <w:rStyle w:val="StyleBoldUnderline"/>
          <w:rFonts w:ascii="Times New Roman" w:hAnsi="Times New Roman" w:cs="Times New Roman"/>
          <w:highlight w:val="green"/>
        </w:rPr>
        <w:t>Dialectical confrontation</w:t>
      </w:r>
      <w:r w:rsidRPr="00F55C93">
        <w:rPr>
          <w:rFonts w:ascii="Times New Roman" w:hAnsi="Times New Roman" w:cs="Times New Roman"/>
          <w:sz w:val="16"/>
        </w:rPr>
        <w:t xml:space="preserve"> between generalists and experts </w:t>
      </w:r>
      <w:r w:rsidRPr="00F55C93">
        <w:rPr>
          <w:rStyle w:val="StyleBoldUnderline"/>
          <w:rFonts w:ascii="Times New Roman" w:hAnsi="Times New Roman" w:cs="Times New Roman"/>
        </w:rPr>
        <w:t xml:space="preserve">often </w:t>
      </w:r>
      <w:r w:rsidRPr="00E501DF">
        <w:rPr>
          <w:rStyle w:val="StyleBoldUnderline"/>
          <w:rFonts w:ascii="Times New Roman" w:hAnsi="Times New Roman" w:cs="Times New Roman"/>
          <w:highlight w:val="green"/>
        </w:rPr>
        <w:t>succeeds in bringing out unstated assumptions</w:t>
      </w:r>
      <w:r w:rsidRPr="00F55C93">
        <w:rPr>
          <w:rStyle w:val="StyleBoldUnderline"/>
          <w:rFonts w:ascii="Times New Roman" w:hAnsi="Times New Roman" w:cs="Times New Roman"/>
          <w:highlight w:val="cyan"/>
        </w:rPr>
        <w:t>, conflicting interpretations</w:t>
      </w:r>
      <w:r w:rsidRPr="00F55C93">
        <w:rPr>
          <w:rStyle w:val="StyleBoldUnderline"/>
          <w:rFonts w:ascii="Times New Roman" w:hAnsi="Times New Roman" w:cs="Times New Roman"/>
        </w:rPr>
        <w:t xml:space="preserve"> of the facts, </w:t>
      </w:r>
      <w:r w:rsidRPr="00F55C93">
        <w:rPr>
          <w:rStyle w:val="StyleBoldUnderline"/>
          <w:rFonts w:ascii="Times New Roman" w:hAnsi="Times New Roman" w:cs="Times New Roman"/>
          <w:highlight w:val="cyan"/>
        </w:rPr>
        <w:t>and the risks posed by new projects</w:t>
      </w:r>
      <w:r w:rsidRPr="00F55C93">
        <w:rPr>
          <w:rFonts w:ascii="Times New Roman" w:hAnsi="Times New Roman" w:cs="Times New Roman"/>
          <w:sz w:val="16"/>
        </w:rPr>
        <w:t xml:space="preserve">.” 54 Frank Fischer goes even further in this context, explicitly appropriating rhetorical scholar Charles Willard’s concept of argumentative “epistemics” to flesh out his vision for policy studies: </w:t>
      </w:r>
      <w:r w:rsidRPr="00F55C93">
        <w:rPr>
          <w:rStyle w:val="StyleBoldUnderline"/>
          <w:rFonts w:ascii="Times New Roman" w:hAnsi="Times New Roman" w:cs="Times New Roman"/>
        </w:rPr>
        <w:t xml:space="preserve">Uncovering the epistemic dynamics of public controversies would </w:t>
      </w:r>
      <w:r w:rsidRPr="00E501DF">
        <w:rPr>
          <w:rStyle w:val="StyleBoldUnderline"/>
          <w:rFonts w:ascii="Times New Roman" w:hAnsi="Times New Roman" w:cs="Times New Roman"/>
          <w:highlight w:val="green"/>
        </w:rPr>
        <w:t>allow for a</w:t>
      </w:r>
      <w:r w:rsidRPr="00F55C93">
        <w:rPr>
          <w:rStyle w:val="StyleBoldUnderline"/>
          <w:rFonts w:ascii="Times New Roman" w:hAnsi="Times New Roman" w:cs="Times New Roman"/>
        </w:rPr>
        <w:t xml:space="preserve"> more</w:t>
      </w:r>
      <w:r w:rsidRPr="00F55C93">
        <w:rPr>
          <w:rFonts w:ascii="Times New Roman" w:hAnsi="Times New Roman" w:cs="Times New Roman"/>
          <w:sz w:val="16"/>
        </w:rPr>
        <w:t xml:space="preserve"> enlightened </w:t>
      </w:r>
      <w:r w:rsidRPr="00E501DF">
        <w:rPr>
          <w:rStyle w:val="StyleBoldUnderline"/>
          <w:rFonts w:ascii="Times New Roman" w:hAnsi="Times New Roman" w:cs="Times New Roman"/>
          <w:highlight w:val="green"/>
        </w:rPr>
        <w:t xml:space="preserve">understanding of what is at stake </w:t>
      </w:r>
      <w:r w:rsidRPr="00F55C93">
        <w:rPr>
          <w:rStyle w:val="StyleBoldUnderline"/>
          <w:rFonts w:ascii="Times New Roman" w:hAnsi="Times New Roman" w:cs="Times New Roman"/>
          <w:highlight w:val="cyan"/>
        </w:rPr>
        <w:t xml:space="preserve">in a particular dispute, </w:t>
      </w:r>
      <w:r w:rsidRPr="00E501DF">
        <w:rPr>
          <w:rStyle w:val="StyleBoldUnderline"/>
          <w:rFonts w:ascii="Times New Roman" w:hAnsi="Times New Roman" w:cs="Times New Roman"/>
          <w:highlight w:val="green"/>
        </w:rPr>
        <w:t xml:space="preserve">making possible a sophisticated evaluation </w:t>
      </w:r>
      <w:r w:rsidRPr="00F55C93">
        <w:rPr>
          <w:rStyle w:val="StyleBoldUnderline"/>
          <w:rFonts w:ascii="Times New Roman" w:hAnsi="Times New Roman" w:cs="Times New Roman"/>
          <w:highlight w:val="cyan"/>
        </w:rPr>
        <w:t>of</w:t>
      </w:r>
      <w:r w:rsidRPr="00F55C93">
        <w:rPr>
          <w:rStyle w:val="StyleBoldUnderline"/>
          <w:rFonts w:ascii="Times New Roman" w:hAnsi="Times New Roman" w:cs="Times New Roman"/>
        </w:rPr>
        <w:t xml:space="preserve"> the various</w:t>
      </w:r>
      <w:r w:rsidRPr="00F55C93">
        <w:rPr>
          <w:rFonts w:ascii="Times New Roman" w:hAnsi="Times New Roman" w:cs="Times New Roman"/>
          <w:sz w:val="16"/>
        </w:rPr>
        <w:t xml:space="preserve"> viewpoints and merits of different </w:t>
      </w:r>
      <w:r w:rsidRPr="00F55C93">
        <w:rPr>
          <w:rStyle w:val="StyleBoldUnderline"/>
          <w:rFonts w:ascii="Times New Roman" w:hAnsi="Times New Roman" w:cs="Times New Roman"/>
          <w:highlight w:val="cyan"/>
        </w:rPr>
        <w:t>policy options</w:t>
      </w:r>
      <w:r w:rsidRPr="00F55C93">
        <w:rPr>
          <w:rFonts w:ascii="Times New Roman" w:hAnsi="Times New Roman" w:cs="Times New Roman"/>
          <w:sz w:val="16"/>
        </w:rPr>
        <w:t xml:space="preserve">. In so doing, the differing, often tacitly held contextual perspectives and values could be juxtaposed; </w:t>
      </w:r>
      <w:r w:rsidRPr="00F55C93">
        <w:rPr>
          <w:rStyle w:val="StyleBoldUnderline"/>
          <w:rFonts w:ascii="Times New Roman" w:hAnsi="Times New Roman" w:cs="Times New Roman"/>
        </w:rPr>
        <w:t>the viewpoints and demands of experts, special interest groups, and the wider public could be directly compared; and the dynamics among the participants could be scrutizined</w:t>
      </w:r>
      <w:r w:rsidRPr="00F55C93">
        <w:rPr>
          <w:rFonts w:ascii="Times New Roman" w:hAnsi="Times New Roman" w:cs="Times New Roman"/>
          <w:sz w:val="16"/>
        </w:rPr>
        <w:t xml:space="preserve">. this would by no means sideline or even exclude scientiic assessment; it would only situate it within the framework of a more comprehensive evaluation. 55 As Davis notes, </w:t>
      </w:r>
      <w:r w:rsidRPr="00F55C93">
        <w:rPr>
          <w:rStyle w:val="StyleBoldUnderline"/>
          <w:rFonts w:ascii="Times New Roman" w:hAnsi="Times New Roman" w:cs="Times New Roman"/>
          <w:highlight w:val="cyan"/>
        </w:rPr>
        <w:t>institutional constraints</w:t>
      </w:r>
      <w:r w:rsidRPr="00F55C93">
        <w:rPr>
          <w:rFonts w:ascii="Times New Roman" w:hAnsi="Times New Roman" w:cs="Times New Roman"/>
          <w:sz w:val="16"/>
        </w:rPr>
        <w:t xml:space="preserve"> present within the EPA communicative milieu </w:t>
      </w:r>
      <w:r w:rsidRPr="00F55C93">
        <w:rPr>
          <w:rStyle w:val="StyleBoldUnderline"/>
          <w:rFonts w:ascii="Times New Roman" w:hAnsi="Times New Roman" w:cs="Times New Roman"/>
          <w:highlight w:val="cyan"/>
        </w:rPr>
        <w:t>can complicate</w:t>
      </w:r>
      <w:r w:rsidRPr="00F55C93">
        <w:rPr>
          <w:rStyle w:val="StyleBoldUnderline"/>
          <w:rFonts w:ascii="Times New Roman" w:hAnsi="Times New Roman" w:cs="Times New Roman"/>
        </w:rPr>
        <w:t xml:space="preserve"> efforts to provide </w:t>
      </w:r>
      <w:r w:rsidRPr="00F55C93">
        <w:rPr>
          <w:rStyle w:val="StyleBoldUnderline"/>
          <w:rFonts w:ascii="Times New Roman" w:hAnsi="Times New Roman" w:cs="Times New Roman"/>
          <w:highlight w:val="cyan"/>
        </w:rPr>
        <w:t>a full airing of</w:t>
      </w:r>
      <w:r w:rsidRPr="00F55C93">
        <w:rPr>
          <w:rStyle w:val="StyleBoldUnderline"/>
          <w:rFonts w:ascii="Times New Roman" w:hAnsi="Times New Roman" w:cs="Times New Roman"/>
        </w:rPr>
        <w:t xml:space="preserve"> all </w:t>
      </w:r>
      <w:r w:rsidRPr="00F55C93">
        <w:rPr>
          <w:rStyle w:val="StyleBoldUnderline"/>
          <w:rFonts w:ascii="Times New Roman" w:hAnsi="Times New Roman" w:cs="Times New Roman"/>
          <w:highlight w:val="cyan"/>
        </w:rPr>
        <w:t>relevant arguments pertaining to a given</w:t>
      </w:r>
      <w:r w:rsidRPr="00F55C93">
        <w:rPr>
          <w:rFonts w:ascii="Times New Roman" w:hAnsi="Times New Roman" w:cs="Times New Roman"/>
          <w:sz w:val="16"/>
        </w:rPr>
        <w:t xml:space="preserve"> regulatory </w:t>
      </w:r>
      <w:r w:rsidRPr="00F55C93">
        <w:rPr>
          <w:rStyle w:val="StyleBoldUnderline"/>
          <w:rFonts w:ascii="Times New Roman" w:hAnsi="Times New Roman" w:cs="Times New Roman"/>
          <w:highlight w:val="cyan"/>
        </w:rPr>
        <w:t>issue</w:t>
      </w:r>
      <w:r w:rsidRPr="00F55C93">
        <w:rPr>
          <w:rFonts w:ascii="Times New Roman" w:hAnsi="Times New Roman" w:cs="Times New Roman"/>
          <w:sz w:val="16"/>
        </w:rPr>
        <w:t xml:space="preserve">. </w:t>
      </w:r>
      <w:r w:rsidRPr="00F55C93">
        <w:rPr>
          <w:rStyle w:val="StyleBoldUnderline"/>
          <w:rFonts w:ascii="Times New Roman" w:hAnsi="Times New Roman" w:cs="Times New Roman"/>
          <w:highlight w:val="cyan"/>
        </w:rPr>
        <w:t xml:space="preserve">Thus, </w:t>
      </w:r>
      <w:r w:rsidRPr="00E501DF">
        <w:rPr>
          <w:rStyle w:val="Emphasis"/>
          <w:rFonts w:ascii="Times New Roman" w:hAnsi="Times New Roman" w:cs="Times New Roman"/>
          <w:highlight w:val="green"/>
        </w:rPr>
        <w:t>intercollegiate debaters can play key roles in retrieving and amplifying positions that might otherwise remain sedimented in the policy process</w:t>
      </w:r>
      <w:r w:rsidRPr="00F55C93">
        <w:rPr>
          <w:rFonts w:ascii="Times New Roman" w:hAnsi="Times New Roman" w:cs="Times New Roman"/>
          <w:sz w:val="16"/>
        </w:rPr>
        <w:t>. The dynamics entailed in this symbiotic relationship are underscored by deliberative planner John Forester, who observes, “</w:t>
      </w:r>
      <w:r w:rsidRPr="00F55C93">
        <w:rPr>
          <w:rStyle w:val="StyleBoldUnderline"/>
          <w:rFonts w:ascii="Times New Roman" w:hAnsi="Times New Roman" w:cs="Times New Roman"/>
          <w:highlight w:val="cyan"/>
        </w:rPr>
        <w:t xml:space="preserve">If </w:t>
      </w:r>
      <w:r w:rsidRPr="00E501DF">
        <w:rPr>
          <w:rStyle w:val="StyleBoldUnderline"/>
          <w:rFonts w:ascii="Times New Roman" w:hAnsi="Times New Roman" w:cs="Times New Roman"/>
          <w:highlight w:val="green"/>
        </w:rPr>
        <w:t xml:space="preserve">planners </w:t>
      </w:r>
      <w:r w:rsidRPr="00F55C93">
        <w:rPr>
          <w:rStyle w:val="StyleBoldUnderline"/>
          <w:rFonts w:ascii="Times New Roman" w:hAnsi="Times New Roman" w:cs="Times New Roman"/>
          <w:highlight w:val="cyan"/>
        </w:rPr>
        <w:t>and</w:t>
      </w:r>
      <w:r w:rsidRPr="00F55C93">
        <w:rPr>
          <w:rStyle w:val="StyleBoldUnderline"/>
          <w:rFonts w:ascii="Times New Roman" w:hAnsi="Times New Roman" w:cs="Times New Roman"/>
        </w:rPr>
        <w:t xml:space="preserve"> public </w:t>
      </w:r>
      <w:r w:rsidRPr="00F55C93">
        <w:rPr>
          <w:rStyle w:val="StyleBoldUnderline"/>
          <w:rFonts w:ascii="Times New Roman" w:hAnsi="Times New Roman" w:cs="Times New Roman"/>
          <w:highlight w:val="cyan"/>
        </w:rPr>
        <w:t>administrators are to make democratic political debate</w:t>
      </w:r>
      <w:r w:rsidRPr="00F55C93">
        <w:rPr>
          <w:rFonts w:ascii="Times New Roman" w:hAnsi="Times New Roman" w:cs="Times New Roman"/>
          <w:sz w:val="16"/>
        </w:rPr>
        <w:t xml:space="preserve"> and argument </w:t>
      </w:r>
      <w:r w:rsidRPr="00F55C93">
        <w:rPr>
          <w:rStyle w:val="StyleBoldUnderline"/>
          <w:rFonts w:ascii="Times New Roman" w:hAnsi="Times New Roman" w:cs="Times New Roman"/>
          <w:highlight w:val="cyan"/>
        </w:rPr>
        <w:t xml:space="preserve">possible, they will </w:t>
      </w:r>
      <w:r w:rsidRPr="00E501DF">
        <w:rPr>
          <w:rStyle w:val="StyleBoldUnderline"/>
          <w:rFonts w:ascii="Times New Roman" w:hAnsi="Times New Roman" w:cs="Times New Roman"/>
          <w:highlight w:val="green"/>
        </w:rPr>
        <w:t xml:space="preserve">need </w:t>
      </w:r>
      <w:r w:rsidRPr="00E501DF">
        <w:rPr>
          <w:rStyle w:val="Emphasis"/>
          <w:rFonts w:ascii="Times New Roman" w:hAnsi="Times New Roman" w:cs="Times New Roman"/>
          <w:highlight w:val="green"/>
        </w:rPr>
        <w:t>strategically located allies</w:t>
      </w:r>
      <w:r w:rsidRPr="00E501DF">
        <w:rPr>
          <w:rStyle w:val="StyleBoldUnderline"/>
          <w:rFonts w:ascii="Times New Roman" w:hAnsi="Times New Roman" w:cs="Times New Roman"/>
          <w:highlight w:val="green"/>
        </w:rPr>
        <w:t xml:space="preserve"> to avoid being fully thwarted by</w:t>
      </w:r>
      <w:r w:rsidRPr="00F55C93">
        <w:rPr>
          <w:rFonts w:ascii="Times New Roman" w:hAnsi="Times New Roman" w:cs="Times New Roman"/>
          <w:sz w:val="16"/>
        </w:rPr>
        <w:t xml:space="preserve"> the characteristic </w:t>
      </w:r>
      <w:r w:rsidRPr="00F55C93">
        <w:rPr>
          <w:rStyle w:val="StyleBoldUnderline"/>
          <w:rFonts w:ascii="Times New Roman" w:hAnsi="Times New Roman" w:cs="Times New Roman"/>
          <w:highlight w:val="cyan"/>
        </w:rPr>
        <w:t>self-protecting behaviors of the planning</w:t>
      </w:r>
      <w:r w:rsidRPr="00F55C93">
        <w:rPr>
          <w:rStyle w:val="StyleBoldUnderline"/>
          <w:rFonts w:ascii="Times New Roman" w:hAnsi="Times New Roman" w:cs="Times New Roman"/>
        </w:rPr>
        <w:t xml:space="preserve"> organizations and </w:t>
      </w:r>
      <w:r w:rsidRPr="00E501DF">
        <w:rPr>
          <w:rStyle w:val="StyleBoldUnderline"/>
          <w:rFonts w:ascii="Times New Roman" w:hAnsi="Times New Roman" w:cs="Times New Roman"/>
          <w:highlight w:val="green"/>
        </w:rPr>
        <w:t xml:space="preserve">bureaucracies </w:t>
      </w:r>
      <w:r w:rsidRPr="00F55C93">
        <w:rPr>
          <w:rStyle w:val="StyleBoldUnderline"/>
          <w:rFonts w:ascii="Times New Roman" w:hAnsi="Times New Roman" w:cs="Times New Roman"/>
          <w:highlight w:val="cyan"/>
        </w:rPr>
        <w:t>within which they work</w:t>
      </w:r>
      <w:r w:rsidRPr="00F55C93">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beneit for student participants, and irst-generation rhetoric of science scholarship, where critics concentrated on unmasking the rhetoricity of scientiic artifacts circulating in what many perceived to be purely technical spheres of knowledge production. 58 As a form of demand-driven rhetoric of science, switch-side debating connects directly with the communication ield’s performative tradition of argumentative engagement in public controversy—a dif erent route of theoretical grounding than rhetorical criticism’s tendency to locate its foundations in the English ield’s tradition of literary criticism and textual analysis. </w:t>
      </w:r>
    </w:p>
    <w:p w:rsidR="00872767" w:rsidRPr="00F55C93" w:rsidRDefault="00872767" w:rsidP="00872767">
      <w:pPr>
        <w:pStyle w:val="Heading4"/>
        <w:rPr>
          <w:rFonts w:ascii="Times New Roman" w:hAnsi="Times New Roman" w:cs="Times New Roman"/>
        </w:rPr>
      </w:pPr>
      <w:r w:rsidRPr="00F55C93">
        <w:rPr>
          <w:rFonts w:ascii="Times New Roman" w:hAnsi="Times New Roman" w:cs="Times New Roman"/>
        </w:rPr>
        <w:t xml:space="preserve">(B.) Predictable Ground --- Resolution focused debate is key to pre-round research, argument development and equitable access to the debate space. </w:t>
      </w:r>
    </w:p>
    <w:p w:rsidR="00872767" w:rsidRPr="00F55C93" w:rsidRDefault="00872767" w:rsidP="00872767">
      <w:pPr>
        <w:rPr>
          <w:rStyle w:val="StyleStyleBold12pt"/>
          <w:rFonts w:ascii="Times New Roman" w:hAnsi="Times New Roman" w:cs="Times New Roman"/>
        </w:rPr>
      </w:pPr>
      <w:r w:rsidRPr="00F55C93">
        <w:rPr>
          <w:rStyle w:val="StyleStyleBold12pt"/>
          <w:rFonts w:ascii="Times New Roman" w:hAnsi="Times New Roman" w:cs="Times New Roman"/>
        </w:rPr>
        <w:t>Zwarensteyn 2012</w:t>
      </w:r>
    </w:p>
    <w:p w:rsidR="00872767" w:rsidRPr="00F55C93" w:rsidRDefault="00872767" w:rsidP="00872767">
      <w:pPr>
        <w:rPr>
          <w:rFonts w:ascii="Times New Roman" w:hAnsi="Times New Roman" w:cs="Times New Roman"/>
          <w:sz w:val="16"/>
          <w:szCs w:val="16"/>
        </w:rPr>
      </w:pPr>
      <w:r w:rsidRPr="00F55C93">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872767" w:rsidRPr="00F55C93" w:rsidRDefault="00872767" w:rsidP="00872767">
      <w:pPr>
        <w:rPr>
          <w:rFonts w:ascii="Times New Roman" w:hAnsi="Times New Roman" w:cs="Times New Roman"/>
          <w:sz w:val="16"/>
        </w:rPr>
      </w:pPr>
      <w:r w:rsidRPr="00F55C93">
        <w:rPr>
          <w:rFonts w:ascii="Times New Roman" w:hAnsi="Times New Roman" w:cs="Times New Roman"/>
          <w:sz w:val="16"/>
        </w:rPr>
        <w:t xml:space="preserve">Galloway (2007) also advances an argument concerning the privileging of the resolution as a basis for debating. Galloway (2007) cites </w:t>
      </w:r>
      <w:r w:rsidRPr="00F55C93">
        <w:rPr>
          <w:rStyle w:val="StyleBoldUnderline"/>
          <w:rFonts w:ascii="Times New Roman" w:hAnsi="Times New Roman" w:cs="Times New Roman"/>
        </w:rPr>
        <w:t xml:space="preserve">three pedagogical advantages to seeing the resolution and the first affirmative constructive as an invitation to dialogue. “First, </w:t>
      </w:r>
      <w:r w:rsidRPr="00E501DF">
        <w:rPr>
          <w:rStyle w:val="StyleBoldUnderline"/>
          <w:rFonts w:ascii="Times New Roman" w:hAnsi="Times New Roman" w:cs="Times New Roman"/>
          <w:highlight w:val="green"/>
        </w:rPr>
        <w:t>all teams have equal access to the resolution</w:t>
      </w:r>
      <w:r w:rsidRPr="00F55C93">
        <w:rPr>
          <w:rFonts w:ascii="Times New Roman" w:hAnsi="Times New Roman" w:cs="Times New Roman"/>
          <w:sz w:val="16"/>
        </w:rPr>
        <w:t xml:space="preserve">. </w:t>
      </w:r>
      <w:r w:rsidRPr="00F55C93">
        <w:rPr>
          <w:rStyle w:val="StyleBoldUnderline"/>
          <w:rFonts w:ascii="Times New Roman" w:hAnsi="Times New Roman" w:cs="Times New Roman"/>
        </w:rPr>
        <w:t xml:space="preserve">Second, </w:t>
      </w:r>
      <w:r w:rsidRPr="00F55C93">
        <w:rPr>
          <w:rStyle w:val="StyleBoldUnderline"/>
          <w:rFonts w:ascii="Times New Roman" w:hAnsi="Times New Roman" w:cs="Times New Roman"/>
          <w:highlight w:val="cyan"/>
        </w:rPr>
        <w:t>teams spend the entire year preparing approaches for and against the resolution</w:t>
      </w:r>
      <w:r w:rsidRPr="00F55C93">
        <w:rPr>
          <w:rFonts w:ascii="Times New Roman" w:hAnsi="Times New Roman" w:cs="Times New Roman"/>
          <w:sz w:val="16"/>
        </w:rPr>
        <w:t xml:space="preserve">. </w:t>
      </w:r>
      <w:r w:rsidRPr="00F55C93">
        <w:rPr>
          <w:rStyle w:val="StyleBoldUnderline"/>
          <w:rFonts w:ascii="Times New Roman" w:hAnsi="Times New Roman" w:cs="Times New Roman"/>
          <w:highlight w:val="cyan"/>
        </w:rPr>
        <w:t xml:space="preserve">Finally, </w:t>
      </w:r>
      <w:r w:rsidRPr="00E501DF">
        <w:rPr>
          <w:rStyle w:val="StyleBoldUnderline"/>
          <w:rFonts w:ascii="Times New Roman" w:hAnsi="Times New Roman" w:cs="Times New Roman"/>
          <w:highlight w:val="green"/>
        </w:rPr>
        <w:t>the resolution represents a community consensus</w:t>
      </w:r>
      <w:r w:rsidRPr="00F55C93">
        <w:rPr>
          <w:rStyle w:val="StyleBoldUnderline"/>
          <w:rFonts w:ascii="Times New Roman" w:hAnsi="Times New Roman" w:cs="Times New Roman"/>
        </w:rPr>
        <w:t xml:space="preserve"> of worthwhile and equitably debatable topics rooted in a collective history and experience of debate</w:t>
      </w:r>
      <w:r w:rsidRPr="00F55C93">
        <w:rPr>
          <w:rFonts w:ascii="Times New Roman" w:hAnsi="Times New Roman" w:cs="Times New Roman"/>
          <w:sz w:val="16"/>
        </w:rPr>
        <w:t xml:space="preserve">” (p. 13). </w:t>
      </w:r>
      <w:r w:rsidRPr="00F55C93">
        <w:rPr>
          <w:rStyle w:val="StyleBoldUnderline"/>
          <w:rFonts w:ascii="Times New Roman" w:hAnsi="Times New Roman" w:cs="Times New Roman"/>
          <w:highlight w:val="cyan"/>
        </w:rPr>
        <w:t xml:space="preserve">An important starting point for conversation, </w:t>
      </w:r>
      <w:r w:rsidRPr="00E501DF">
        <w:rPr>
          <w:rStyle w:val="StyleBoldUnderline"/>
          <w:rFonts w:ascii="Times New Roman" w:hAnsi="Times New Roman" w:cs="Times New Roman"/>
          <w:highlight w:val="green"/>
        </w:rPr>
        <w:t>the resolution</w:t>
      </w:r>
      <w:r w:rsidRPr="00F55C93">
        <w:rPr>
          <w:rFonts w:ascii="Times New Roman" w:hAnsi="Times New Roman" w:cs="Times New Roman"/>
          <w:sz w:val="16"/>
        </w:rPr>
        <w:t xml:space="preserve"> helps frame political conversations humanely. It </w:t>
      </w:r>
      <w:r w:rsidRPr="00E501DF">
        <w:rPr>
          <w:rStyle w:val="StyleBoldUnderline"/>
          <w:rFonts w:ascii="Times New Roman" w:hAnsi="Times New Roman" w:cs="Times New Roman"/>
          <w:highlight w:val="green"/>
        </w:rPr>
        <w:t>preserves basic means for equality of access to</w:t>
      </w:r>
      <w:r w:rsidRPr="00F55C93">
        <w:rPr>
          <w:rStyle w:val="StyleBoldUnderline"/>
          <w:rFonts w:ascii="Times New Roman" w:hAnsi="Times New Roman" w:cs="Times New Roman"/>
        </w:rPr>
        <w:t xml:space="preserve"> base </w:t>
      </w:r>
      <w:r w:rsidRPr="00E501DF">
        <w:rPr>
          <w:rStyle w:val="StyleBoldUnderline"/>
          <w:rFonts w:ascii="Times New Roman" w:hAnsi="Times New Roman" w:cs="Times New Roman"/>
          <w:highlight w:val="green"/>
        </w:rPr>
        <w:t>research and argumentation</w:t>
      </w:r>
      <w:r w:rsidRPr="00E501DF">
        <w:rPr>
          <w:rFonts w:ascii="Times New Roman" w:hAnsi="Times New Roman" w:cs="Times New Roman"/>
          <w:sz w:val="16"/>
          <w:highlight w:val="green"/>
        </w:rPr>
        <w:t xml:space="preserve">. </w:t>
      </w:r>
      <w:r w:rsidRPr="00E501DF">
        <w:rPr>
          <w:rStyle w:val="StyleBoldUnderline"/>
          <w:rFonts w:ascii="Times New Roman" w:hAnsi="Times New Roman" w:cs="Times New Roman"/>
          <w:highlight w:val="green"/>
        </w:rPr>
        <w:t xml:space="preserve">Having a year-long stable resolution invites depth of argument and continuously rewards adaptive research </w:t>
      </w:r>
      <w:r w:rsidRPr="00F55C93">
        <w:rPr>
          <w:rStyle w:val="StyleBoldUnderline"/>
          <w:rFonts w:ascii="Times New Roman" w:hAnsi="Times New Roman" w:cs="Times New Roman"/>
          <w:highlight w:val="cyan"/>
        </w:rPr>
        <w:t>once various topics have surfaced</w:t>
      </w:r>
      <w:r w:rsidRPr="00F55C93">
        <w:rPr>
          <w:rStyle w:val="StyleBoldUnderline"/>
          <w:rFonts w:ascii="Times New Roman" w:hAnsi="Times New Roman" w:cs="Times New Roman"/>
        </w:rPr>
        <w:t xml:space="preserve"> through practice or at debate tournaments</w:t>
      </w:r>
      <w:r w:rsidRPr="00F55C93">
        <w:rPr>
          <w:rFonts w:ascii="Times New Roman" w:hAnsi="Times New Roman" w:cs="Times New Roman"/>
          <w:sz w:val="16"/>
        </w:rPr>
        <w:t xml:space="preserve">. </w:t>
      </w:r>
    </w:p>
    <w:p w:rsidR="00872767" w:rsidRPr="00F55C93" w:rsidRDefault="00872767" w:rsidP="00872767">
      <w:pPr>
        <w:pStyle w:val="Heading4"/>
        <w:rPr>
          <w:rFonts w:ascii="Times New Roman" w:hAnsi="Times New Roman" w:cs="Times New Roman"/>
        </w:rPr>
      </w:pPr>
      <w:r w:rsidRPr="00F55C93">
        <w:rPr>
          <w:rFonts w:ascii="Times New Roman" w:hAnsi="Times New Roman" w:cs="Times New Roman"/>
        </w:rPr>
        <w:lastRenderedPageBreak/>
        <w:t xml:space="preserve">---Political planning is inevitable --- The affirmative’s refusal of government politics ignores the interconnected nature of waste and order; placing excess at the head of a new totalitarian project towards the future. Only our framework allows for the planned planlessness necessary for authentic meaning. </w:t>
      </w:r>
    </w:p>
    <w:p w:rsidR="00872767" w:rsidRPr="00F55C93" w:rsidRDefault="00872767" w:rsidP="00872767">
      <w:pPr>
        <w:pStyle w:val="NoSpacing"/>
        <w:rPr>
          <w:rStyle w:val="StyleStyleBold12pt"/>
          <w:rFonts w:ascii="Times New Roman" w:hAnsi="Times New Roman" w:cs="Times New Roman"/>
        </w:rPr>
      </w:pPr>
      <w:r w:rsidRPr="00F55C93">
        <w:rPr>
          <w:rStyle w:val="StyleStyleBold12pt"/>
          <w:rFonts w:ascii="Times New Roman" w:hAnsi="Times New Roman" w:cs="Times New Roman"/>
        </w:rPr>
        <w:t>Stoekl 1990</w:t>
      </w:r>
    </w:p>
    <w:p w:rsidR="00872767" w:rsidRPr="00F55C93" w:rsidRDefault="00872767" w:rsidP="00872767">
      <w:pPr>
        <w:pStyle w:val="NoSpacing"/>
        <w:rPr>
          <w:rFonts w:ascii="Times New Roman" w:hAnsi="Times New Roman" w:cs="Times New Roman"/>
          <w:sz w:val="16"/>
          <w:szCs w:val="16"/>
        </w:rPr>
      </w:pPr>
      <w:r w:rsidRPr="00F55C93">
        <w:rPr>
          <w:rFonts w:ascii="Times New Roman" w:hAnsi="Times New Roman" w:cs="Times New Roman"/>
          <w:sz w:val="16"/>
          <w:szCs w:val="16"/>
        </w:rPr>
        <w:t>Allan, Truman's Apotheosis: Bataille, "Planisme," and Headlessness, Yale French Studies, No. 78, On Bataille (1990), pp. 181-205</w:t>
      </w:r>
    </w:p>
    <w:p w:rsidR="00872767" w:rsidRPr="00F55C93" w:rsidRDefault="00872767" w:rsidP="00872767">
      <w:pPr>
        <w:pStyle w:val="cardtext"/>
        <w:ind w:left="0"/>
        <w:rPr>
          <w:rFonts w:cs="Times New Roman"/>
          <w:sz w:val="16"/>
        </w:rPr>
      </w:pPr>
      <w:r w:rsidRPr="00F55C93">
        <w:rPr>
          <w:rStyle w:val="StyleBoldUnderline"/>
          <w:rFonts w:cs="Times New Roman"/>
          <w:sz w:val="22"/>
        </w:rPr>
        <w:t>In</w:t>
      </w:r>
      <w:r w:rsidRPr="00F55C93">
        <w:rPr>
          <w:rFonts w:cs="Times New Roman"/>
          <w:sz w:val="16"/>
        </w:rPr>
        <w:t xml:space="preserve"> both of </w:t>
      </w:r>
      <w:r w:rsidRPr="00F55C93">
        <w:rPr>
          <w:rStyle w:val="StyleBoldUnderline"/>
          <w:rFonts w:cs="Times New Roman"/>
          <w:sz w:val="22"/>
        </w:rPr>
        <w:t>these cases</w:t>
      </w:r>
      <w:r w:rsidRPr="00F55C93">
        <w:rPr>
          <w:rFonts w:cs="Times New Roman"/>
          <w:sz w:val="16"/>
        </w:rPr>
        <w:t xml:space="preserve">-the Aztec priest and the gangster-one notes that </w:t>
      </w:r>
      <w:r w:rsidRPr="00DD0BB3">
        <w:rPr>
          <w:rStyle w:val="StyleBoldUnderline"/>
          <w:rFonts w:cs="Times New Roman"/>
          <w:sz w:val="22"/>
          <w:highlight w:val="cyan"/>
        </w:rPr>
        <w:t>the figure's violence and subversion is doubled by erection centrality, and order; the Aztec's pyramid, the skyscraper</w:t>
      </w:r>
      <w:r w:rsidRPr="00F55C93">
        <w:rPr>
          <w:rStyle w:val="StyleBoldUnderline"/>
          <w:rFonts w:cs="Times New Roman"/>
          <w:sz w:val="22"/>
        </w:rPr>
        <w:t xml:space="preserve"> associated with </w:t>
      </w:r>
      <w:r w:rsidRPr="00DD0BB3">
        <w:rPr>
          <w:rStyle w:val="StyleBoldUnderline"/>
          <w:rFonts w:cs="Times New Roman"/>
          <w:sz w:val="22"/>
          <w:highlight w:val="cyan"/>
        </w:rPr>
        <w:t>the gangster, are the organizing principles</w:t>
      </w:r>
      <w:r w:rsidRPr="00F55C93">
        <w:rPr>
          <w:rFonts w:cs="Times New Roman"/>
          <w:sz w:val="16"/>
        </w:rPr>
        <w:t xml:space="preserve">, the metonyms, of societies that are brutal and deliriously forceful, even if in decline. </w:t>
      </w:r>
      <w:r w:rsidRPr="00F55C93">
        <w:rPr>
          <w:rStyle w:val="StyleBoldUnderline"/>
          <w:rFonts w:cs="Times New Roman"/>
          <w:sz w:val="22"/>
        </w:rPr>
        <w:t>And one could say exactly the same thing about the "acephale"</w:t>
      </w:r>
      <w:r w:rsidRPr="00F55C93">
        <w:rPr>
          <w:rFonts w:cs="Times New Roman"/>
          <w:sz w:val="16"/>
        </w:rPr>
        <w:t xml:space="preserve">: "he" is a figure that bears death, but at the same time "he" is a perfectly coherent and traditional "sacred figure" around which a society, albeit one of conspirators, can be established. "He" is not only the figure of an order, but (like the pyramid or skyscraper) a principle of order. One sees the representation of this political ambivalence-for want of a better word-in the famous "Acephale" drawing of 1936, by Andre Masson (VE, 180): while the head is clearly missing, the stars (nipples), bowels and death's head (genitals) only go to create another face, another "figure humaine." Further, the death's head itself has a miniature face.... The "acephale," in other words, has lost a head, a principle of organization and order, only to mutate and develop an- other, more hypnotic, doubled and doubling (replicating) face. It is no coincidence that, after the outbreak of the war, Bataille gave up the "whim" of starting a new religion and a new "order."22 </w:t>
      </w:r>
      <w:r w:rsidRPr="00F55C93">
        <w:rPr>
          <w:rStyle w:val="StyleBoldUnderline"/>
          <w:rFonts w:cs="Times New Roman"/>
          <w:sz w:val="22"/>
        </w:rPr>
        <w:t>As we see</w:t>
      </w:r>
      <w:r w:rsidRPr="00F55C93">
        <w:rPr>
          <w:rFonts w:cs="Times New Roman"/>
          <w:sz w:val="16"/>
        </w:rPr>
        <w:t xml:space="preserve"> from the American example, "</w:t>
      </w:r>
      <w:r w:rsidRPr="00DD0BB3">
        <w:rPr>
          <w:rStyle w:val="StyleBoldUnderline"/>
          <w:rFonts w:cs="Times New Roman"/>
          <w:sz w:val="22"/>
          <w:highlight w:val="cyan"/>
        </w:rPr>
        <w:t>sacred figures and myths</w:t>
      </w:r>
      <w:r w:rsidRPr="00F55C93">
        <w:rPr>
          <w:rStyle w:val="StyleBoldUnderline"/>
          <w:rFonts w:cs="Times New Roman"/>
          <w:sz w:val="22"/>
        </w:rPr>
        <w:t xml:space="preserve">" seem to </w:t>
      </w:r>
      <w:r w:rsidRPr="00DD0BB3">
        <w:rPr>
          <w:rStyle w:val="StyleBoldUnderline"/>
          <w:rFonts w:cs="Times New Roman"/>
          <w:sz w:val="22"/>
          <w:highlight w:val="cyan"/>
        </w:rPr>
        <w:t>have a way of reversing themselves and turning into icons of centrality and oppression</w:t>
      </w:r>
      <w:r w:rsidRPr="00F55C93">
        <w:rPr>
          <w:rFonts w:cs="Times New Roman"/>
          <w:sz w:val="16"/>
        </w:rPr>
        <w:t xml:space="preserve">. Bataille's later fragmentary writings, in the Somme Atheologique, </w:t>
      </w:r>
      <w:r w:rsidRPr="00F55C93">
        <w:rPr>
          <w:rStyle w:val="StyleBoldUnderline"/>
          <w:rFonts w:cs="Times New Roman"/>
          <w:sz w:val="22"/>
        </w:rPr>
        <w:t xml:space="preserve">bear witness to his recognition of the need to disrupt any coherent movement, doctrine, or representation, no matter how "acephalic" it might be. </w:t>
      </w:r>
      <w:r w:rsidRPr="00DD0BB3">
        <w:rPr>
          <w:rStyle w:val="StyleBoldUnderline"/>
          <w:rFonts w:cs="Times New Roman"/>
          <w:sz w:val="22"/>
          <w:highlight w:val="cyan"/>
        </w:rPr>
        <w:t>But a renunciation of the marginal or elite "order" in Bataille's case returns him</w:t>
      </w:r>
      <w:r w:rsidRPr="00F55C93">
        <w:rPr>
          <w:rFonts w:cs="Times New Roman"/>
          <w:sz w:val="16"/>
        </w:rPr>
        <w:t>, surprisingly enough, in the last chapter of The Accursed Share (1949), to a certain affirmation of "</w:t>
      </w:r>
      <w:r w:rsidRPr="00DD0BB3">
        <w:rPr>
          <w:rStyle w:val="StyleBoldUnderline"/>
          <w:rFonts w:cs="Times New Roman"/>
          <w:sz w:val="22"/>
          <w:highlight w:val="cyan"/>
        </w:rPr>
        <w:t>planisme</w:t>
      </w:r>
      <w:r w:rsidRPr="00F55C93">
        <w:rPr>
          <w:rFonts w:cs="Times New Roman"/>
          <w:sz w:val="16"/>
        </w:rPr>
        <w:t xml:space="preserve">," </w:t>
      </w:r>
      <w:r w:rsidRPr="00DD0BB3">
        <w:rPr>
          <w:rStyle w:val="StyleBoldUnderline"/>
          <w:rFonts w:cs="Times New Roman"/>
          <w:sz w:val="22"/>
          <w:highlight w:val="cyan"/>
        </w:rPr>
        <w:t>and</w:t>
      </w:r>
      <w:r w:rsidRPr="00F55C93">
        <w:rPr>
          <w:rFonts w:cs="Times New Roman"/>
          <w:sz w:val="16"/>
        </w:rPr>
        <w:t xml:space="preserve"> specifically </w:t>
      </w:r>
      <w:r w:rsidRPr="00DD0BB3">
        <w:rPr>
          <w:rStyle w:val="StyleBoldUnderline"/>
          <w:rFonts w:cs="Times New Roman"/>
          <w:sz w:val="22"/>
          <w:highlight w:val="cyan"/>
        </w:rPr>
        <w:t>to a celebration of the very culture that his Aztec priests</w:t>
      </w:r>
      <w:r w:rsidRPr="00F55C93">
        <w:rPr>
          <w:rFonts w:cs="Times New Roman"/>
          <w:sz w:val="16"/>
        </w:rPr>
        <w:t xml:space="preserve"> and Chicago mobsters had </w:t>
      </w:r>
      <w:r w:rsidRPr="00DD0BB3">
        <w:rPr>
          <w:rStyle w:val="StyleBoldUnderline"/>
          <w:rFonts w:cs="Times New Roman"/>
          <w:sz w:val="22"/>
          <w:highlight w:val="cyan"/>
        </w:rPr>
        <w:t>seemed</w:t>
      </w:r>
      <w:r w:rsidRPr="00F55C93">
        <w:rPr>
          <w:rFonts w:cs="Times New Roman"/>
          <w:sz w:val="16"/>
        </w:rPr>
        <w:t xml:space="preserve"> in principle </w:t>
      </w:r>
      <w:r w:rsidRPr="00DD0BB3">
        <w:rPr>
          <w:rStyle w:val="StyleBoldUnderline"/>
          <w:rFonts w:cs="Times New Roman"/>
          <w:sz w:val="22"/>
          <w:highlight w:val="cyan"/>
        </w:rPr>
        <w:t>to subvert: the planned American economy</w:t>
      </w:r>
      <w:r w:rsidRPr="00F55C93">
        <w:rPr>
          <w:rFonts w:cs="Times New Roman"/>
          <w:sz w:val="16"/>
        </w:rPr>
        <w:t xml:space="preserve"> of the "New Deal." Does this mean that Bataille was simply jumping from one proto- fascism to another? After all, as Zeev Sternhell has shown, the links between "planisme," Lagardelle (the editor of Plans), "Ordre Nouveau," Henri de Man and, finally, collaboration with the Nazis are clear enough. By jettisoning democratic safeguards, and valorizing a conciliatory social "fusion" at the expense of the proletariat and the class struggle, "socialist" thinkers (and political leaders) like Henri de centrally directed as a de Man would have wished, whose net effect was to involve the government actively on the side of poor workers and farmers, thereby coopting (as the European "planistes" hoped to do) "harder core" Socialists and Communists. Thus the New Deal was much more interested in class cooperation than class conflict: the directors of the famous FSA photographic project, for example, sent Walker Evans and many others out into the field-literally-to record southern poverty, and the photographs they made were then seen by northern workers, with the resulting (at least hoped-for) bond of fraternity motivating both groups to vote for Roosevelt. The important thing, here, is that they would vote: the New Deal was never as authoritarian or as centralized as the "Plans" of the de Mans and Dandieus; some form of representative democracy was retained. Of course at the time many groups on both the left and the right in Europe considered post-1933 Washington, D.C. to be just another fascist, or at least totalitarian, capital.24 The very haphazardness of Roosevelt's "try anything" approach, however, and the retention and even strengthening of democracy by the New Deal and its avatars (the Voting Rights Act of 1965) disproved that. Pace Sternhell, then, a "planisme" could be, and was, developed in the prewar period that did not necessarily lead to fascism, that was "centralized" but was not authoritarian. One can argue that there is nothing intrinsically "fascist" in "planisme"; it can just as easily be "acephalic" as rigidly hierarchical. Indeed it was Roosevelt's successor, Truman, who, after the war, came to replace the "acephale" for Bataille as the figure of political and economic (disiorganization. "end" of planning is planlessness, the "self-consciousness" that has "nothing as its object," that is the "nothing of pure expenditure" (AS, 190). Bataille here, at the end of the chapter, reiterates the argument from "The Psychological Structure of Fascism": accumulation is sub-ordination to some future goal. (It is, in the terms of that essay, homo- geneous.) But </w:t>
      </w:r>
      <w:r w:rsidRPr="00DD0BB3">
        <w:rPr>
          <w:rStyle w:val="StyleBoldUnderline"/>
          <w:rFonts w:cs="Times New Roman"/>
          <w:sz w:val="22"/>
          <w:highlight w:val="cyan"/>
        </w:rPr>
        <w:t>Bataillean self-consciousness is a "becoming conscious of the decisive meaning of an instant in which increase</w:t>
      </w:r>
      <w:r w:rsidRPr="00F55C93">
        <w:rPr>
          <w:rStyle w:val="StyleBoldUnderline"/>
          <w:rFonts w:cs="Times New Roman"/>
          <w:sz w:val="22"/>
        </w:rPr>
        <w:t xml:space="preserve"> (the acquisition of something) </w:t>
      </w:r>
      <w:r w:rsidRPr="00DD0BB3">
        <w:rPr>
          <w:rStyle w:val="StyleBoldUnderline"/>
          <w:rFonts w:cs="Times New Roman"/>
          <w:sz w:val="22"/>
          <w:highlight w:val="cyan"/>
        </w:rPr>
        <w:t>will resolve into expenditure</w:t>
      </w:r>
      <w:r w:rsidRPr="00F55C93">
        <w:rPr>
          <w:rStyle w:val="StyleBoldUnderline"/>
          <w:rFonts w:cs="Times New Roman"/>
          <w:sz w:val="22"/>
        </w:rPr>
        <w:t xml:space="preserve">" (AS, 190). </w:t>
      </w:r>
      <w:r w:rsidRPr="00DD0BB3">
        <w:rPr>
          <w:rStyle w:val="StyleBoldUnderline"/>
          <w:rFonts w:cs="Times New Roman"/>
          <w:sz w:val="22"/>
          <w:highlight w:val="cyan"/>
        </w:rPr>
        <w:t>Just as the most elaborately conceived planning is inseparable from potlatch, so too the most integrated, nonindividuated consciousness</w:t>
      </w:r>
      <w:r w:rsidRPr="00F55C93">
        <w:rPr>
          <w:rFonts w:cs="Times New Roman"/>
          <w:sz w:val="16"/>
        </w:rPr>
        <w:t xml:space="preserve"> (the consciousness that arises at the end of history, through an impossible "awareness" of the [non] "object" of the Marshall Plan) </w:t>
      </w:r>
      <w:r w:rsidRPr="00DD0BB3">
        <w:rPr>
          <w:rStyle w:val="StyleBoldUnderline"/>
          <w:rFonts w:cs="Times New Roman"/>
          <w:sz w:val="22"/>
          <w:highlight w:val="cyan"/>
        </w:rPr>
        <w:t>is indissociable from the nothingness it "knows."</w:t>
      </w:r>
      <w:r w:rsidRPr="00F55C93">
        <w:rPr>
          <w:rFonts w:cs="Times New Roman"/>
          <w:sz w:val="16"/>
        </w:rPr>
        <w:t xml:space="preserve"> At this point one can see how Bataille's economic project folds back into the secular mystical experience of the Somme Atheologique.</w:t>
      </w:r>
    </w:p>
    <w:p w:rsidR="00872767" w:rsidRPr="00F55C93" w:rsidRDefault="00872767" w:rsidP="00872767">
      <w:pPr>
        <w:pStyle w:val="Heading4"/>
        <w:rPr>
          <w:rFonts w:ascii="Times New Roman" w:hAnsi="Times New Roman" w:cs="Times New Roman"/>
        </w:rPr>
      </w:pPr>
      <w:r w:rsidRPr="00F55C93">
        <w:rPr>
          <w:rFonts w:ascii="Times New Roman" w:hAnsi="Times New Roman" w:cs="Times New Roman"/>
        </w:rPr>
        <w:t xml:space="preserve">---We solve their offense --- It’s all written in reference to European style socialism whereas the American political system we defend is thoroughly permeated by excess &amp; waste which Bataille thought was the beez kneez. </w:t>
      </w:r>
    </w:p>
    <w:p w:rsidR="00872767" w:rsidRPr="00F55C93" w:rsidRDefault="00872767" w:rsidP="00872767">
      <w:pPr>
        <w:pStyle w:val="NoSpacing"/>
        <w:rPr>
          <w:rStyle w:val="StyleStyleBold12pt"/>
          <w:rFonts w:ascii="Times New Roman" w:hAnsi="Times New Roman" w:cs="Times New Roman"/>
        </w:rPr>
      </w:pPr>
      <w:r w:rsidRPr="00F55C93">
        <w:rPr>
          <w:rStyle w:val="StyleStyleBold12pt"/>
          <w:rFonts w:ascii="Times New Roman" w:hAnsi="Times New Roman" w:cs="Times New Roman"/>
        </w:rPr>
        <w:t>Stoekl 1990</w:t>
      </w:r>
    </w:p>
    <w:p w:rsidR="00872767" w:rsidRPr="00F55C93" w:rsidRDefault="00872767" w:rsidP="00872767">
      <w:pPr>
        <w:pStyle w:val="NoSpacing"/>
        <w:rPr>
          <w:rFonts w:ascii="Times New Roman" w:hAnsi="Times New Roman" w:cs="Times New Roman"/>
          <w:sz w:val="16"/>
          <w:szCs w:val="16"/>
        </w:rPr>
      </w:pPr>
      <w:r w:rsidRPr="00F55C93">
        <w:rPr>
          <w:rFonts w:ascii="Times New Roman" w:hAnsi="Times New Roman" w:cs="Times New Roman"/>
          <w:sz w:val="16"/>
          <w:szCs w:val="16"/>
        </w:rPr>
        <w:t>Allan, Truman's Apotheosis: Bataille, "Planisme," and Headlessness, Yale French Studies, No. 78, On Bataille (1990), pp. 181-205</w:t>
      </w:r>
    </w:p>
    <w:p w:rsidR="00872767" w:rsidRPr="00F55C93" w:rsidRDefault="00872767" w:rsidP="00872767">
      <w:pPr>
        <w:pStyle w:val="cardtext"/>
        <w:ind w:left="0"/>
        <w:rPr>
          <w:rFonts w:cs="Times New Roman"/>
          <w:sz w:val="16"/>
        </w:rPr>
      </w:pPr>
      <w:r w:rsidRPr="00DD0BB3">
        <w:rPr>
          <w:rStyle w:val="StyleBoldUnderline"/>
          <w:rFonts w:cs="Times New Roman"/>
          <w:sz w:val="22"/>
          <w:highlight w:val="cyan"/>
        </w:rPr>
        <w:t>Bataille has discarded his earlier fetishes</w:t>
      </w:r>
      <w:r w:rsidRPr="00F55C93">
        <w:rPr>
          <w:rFonts w:cs="Times New Roman"/>
          <w:sz w:val="16"/>
        </w:rPr>
        <w:t xml:space="preserve">, such as the proletariat in the street ("The solving of social problems no longer depends on street uprisings" [AS, 186]) and </w:t>
      </w:r>
      <w:r w:rsidRPr="00F55C93">
        <w:rPr>
          <w:rStyle w:val="StyleBoldUnderline"/>
          <w:rFonts w:cs="Times New Roman"/>
        </w:rPr>
        <w:t>"</w:t>
      </w:r>
      <w:r w:rsidRPr="00F55C93">
        <w:rPr>
          <w:rStyle w:val="StyleBoldUnderline"/>
          <w:rFonts w:cs="Times New Roman"/>
          <w:sz w:val="22"/>
        </w:rPr>
        <w:t>'visions,' divinities and myths</w:t>
      </w:r>
      <w:r w:rsidRPr="00F55C93">
        <w:rPr>
          <w:rStyle w:val="StyleBoldUnderline"/>
          <w:rFonts w:cs="Times New Roman"/>
        </w:rPr>
        <w:t>"</w:t>
      </w:r>
      <w:r w:rsidRPr="00F55C93">
        <w:rPr>
          <w:rFonts w:cs="Times New Roman"/>
          <w:sz w:val="16"/>
        </w:rPr>
        <w:t xml:space="preserve"> (AS, 189). Now lucidity will guarantee both </w:t>
      </w:r>
      <w:r w:rsidRPr="00F55C93">
        <w:rPr>
          <w:rFonts w:cs="Times New Roman"/>
          <w:sz w:val="16"/>
        </w:rPr>
        <w:lastRenderedPageBreak/>
        <w:t xml:space="preserve">economic development, peace, and the end of economic selfishness. Finally, </w:t>
      </w:r>
      <w:r w:rsidRPr="00F55C93">
        <w:rPr>
          <w:rStyle w:val="StyleBoldUnderline"/>
          <w:rFonts w:cs="Times New Roman"/>
          <w:sz w:val="22"/>
        </w:rPr>
        <w:t>the very necessity of central planning will make America look like the Soviet Union</w:t>
      </w:r>
      <w:r w:rsidRPr="00F55C93">
        <w:rPr>
          <w:rFonts w:cs="Times New Roman"/>
          <w:sz w:val="16"/>
        </w:rPr>
        <w:t xml:space="preserve"> in that the former will accord more importance to state-planned and financed production. "It [</w:t>
      </w:r>
      <w:r w:rsidRPr="00DD0BB3">
        <w:rPr>
          <w:rStyle w:val="StyleBoldUnderline"/>
          <w:rFonts w:cs="Times New Roman"/>
          <w:sz w:val="22"/>
          <w:highlight w:val="cyan"/>
        </w:rPr>
        <w:t>the US] defends free enterprise, but</w:t>
      </w:r>
      <w:r w:rsidRPr="00F55C93">
        <w:rPr>
          <w:rFonts w:cs="Times New Roman"/>
          <w:sz w:val="16"/>
        </w:rPr>
        <w:t xml:space="preserve"> it thereby </w:t>
      </w:r>
      <w:r w:rsidRPr="00DD0BB3">
        <w:rPr>
          <w:rStyle w:val="StyleBoldUnderline"/>
          <w:rFonts w:cs="Times New Roman"/>
          <w:sz w:val="22"/>
          <w:highlight w:val="cyan"/>
        </w:rPr>
        <w:t>increases the importance of the state</w:t>
      </w:r>
      <w:r w:rsidRPr="00F55C93">
        <w:rPr>
          <w:rFonts w:cs="Times New Roman"/>
          <w:sz w:val="16"/>
        </w:rPr>
        <w:t xml:space="preserve">. It is only advancing, as slowly as it can, toward a point where the USSR rushed headlong" (AS, 186). Some form of socialism will be developed in the US, then, as the opposing parties come to resemble each other. But, implicitly at least, </w:t>
      </w:r>
      <w:r w:rsidRPr="00F55C93">
        <w:rPr>
          <w:rStyle w:val="StyleBoldUnderline"/>
          <w:rFonts w:cs="Times New Roman"/>
          <w:sz w:val="22"/>
        </w:rPr>
        <w:t xml:space="preserve">Bataille is arguing that an </w:t>
      </w:r>
      <w:r w:rsidRPr="00DD0BB3">
        <w:rPr>
          <w:rStyle w:val="StyleBoldUnderline"/>
          <w:rFonts w:cs="Times New Roman"/>
          <w:sz w:val="22"/>
          <w:highlight w:val="cyan"/>
        </w:rPr>
        <w:t>American Stalinism will not arise</w:t>
      </w:r>
      <w:r w:rsidRPr="00F55C93">
        <w:rPr>
          <w:rStyle w:val="StyleBoldUnderline"/>
          <w:rFonts w:cs="Times New Roman"/>
          <w:sz w:val="22"/>
        </w:rPr>
        <w:t xml:space="preserve"> from this situation, </w:t>
      </w:r>
      <w:r w:rsidRPr="00DD0BB3">
        <w:rPr>
          <w:rStyle w:val="StyleBoldUnderline"/>
          <w:rFonts w:cs="Times New Roman"/>
          <w:sz w:val="22"/>
          <w:highlight w:val="cyan"/>
        </w:rPr>
        <w:t>because this state control is devoted not to accumulation</w:t>
      </w:r>
      <w:r w:rsidRPr="00F55C93">
        <w:rPr>
          <w:rFonts w:cs="Times New Roman"/>
          <w:sz w:val="16"/>
        </w:rPr>
        <w:t xml:space="preserve"> (as in Russia) </w:t>
      </w:r>
      <w:r w:rsidRPr="00DD0BB3">
        <w:rPr>
          <w:rStyle w:val="StyleBoldUnderline"/>
          <w:rFonts w:cs="Times New Roman"/>
          <w:sz w:val="22"/>
          <w:highlight w:val="cyan"/>
        </w:rPr>
        <w:t>but to expenditure</w:t>
      </w:r>
      <w:r w:rsidRPr="00DD0BB3">
        <w:rPr>
          <w:rFonts w:cs="Times New Roman"/>
          <w:sz w:val="16"/>
          <w:highlight w:val="cyan"/>
        </w:rPr>
        <w:t xml:space="preserve">. If </w:t>
      </w:r>
      <w:r w:rsidRPr="00DD0BB3">
        <w:rPr>
          <w:rStyle w:val="StyleBoldUnderline"/>
          <w:rFonts w:cs="Times New Roman"/>
          <w:sz w:val="22"/>
          <w:highlight w:val="cyan"/>
        </w:rPr>
        <w:t>the Marshall Plan</w:t>
      </w:r>
      <w:r w:rsidRPr="00F55C93">
        <w:rPr>
          <w:rStyle w:val="StyleBoldUnderline"/>
          <w:rFonts w:cs="Times New Roman"/>
          <w:sz w:val="22"/>
        </w:rPr>
        <w:t xml:space="preserve">, and the similar plans that will follow, </w:t>
      </w:r>
      <w:r w:rsidRPr="00DD0BB3">
        <w:rPr>
          <w:rStyle w:val="StyleBoldUnderline"/>
          <w:rFonts w:cs="Times New Roman"/>
          <w:sz w:val="22"/>
          <w:highlight w:val="cyan"/>
        </w:rPr>
        <w:t>necessarily negate purely individual concerns and enterprises, then socialist state planning will be inseparable from the giving away of massive amounts of wealth</w:t>
      </w:r>
      <w:r w:rsidRPr="00F55C93">
        <w:rPr>
          <w:rFonts w:cs="Times New Roman"/>
          <w:sz w:val="16"/>
        </w:rPr>
        <w:t xml:space="preserve">, from potlatch. Even though law and directives will determine activity, the Stalinist "head" will be replaced by a "headlessness." Or we can say, </w:t>
      </w:r>
      <w:r w:rsidRPr="00DD0BB3">
        <w:rPr>
          <w:rStyle w:val="StyleBoldUnderline"/>
          <w:rFonts w:cs="Times New Roman"/>
          <w:sz w:val="22"/>
          <w:highlight w:val="cyan"/>
        </w:rPr>
        <w:t>following Bataille's logic, that this nonauthoritarian direction</w:t>
      </w:r>
      <w:r w:rsidRPr="00F55C93">
        <w:rPr>
          <w:rFonts w:cs="Times New Roman"/>
          <w:sz w:val="16"/>
        </w:rPr>
        <w:t xml:space="preserve">, this "acephalite," </w:t>
      </w:r>
      <w:r w:rsidRPr="00DD0BB3">
        <w:rPr>
          <w:rStyle w:val="StyleBoldUnderline"/>
          <w:rFonts w:cs="Times New Roman"/>
          <w:sz w:val="22"/>
          <w:highlight w:val="cyan"/>
        </w:rPr>
        <w:t>is already in place in America</w:t>
      </w:r>
      <w:r w:rsidRPr="00F55C93">
        <w:rPr>
          <w:rFonts w:cs="Times New Roman"/>
          <w:sz w:val="16"/>
        </w:rPr>
        <w:t xml:space="preserve">, since the Marshall Plan has been set in motion not by a "head," an oppressive command, but by Roosevelt's successor, who is precisely unaware of what he is doing: "Today Truman would appear to be blindly preparing for the final-and secret-apotheosis" (AS, 190). </w:t>
      </w:r>
      <w:r w:rsidRPr="00F55C93">
        <w:rPr>
          <w:rStyle w:val="StyleBoldUnderline"/>
          <w:rFonts w:cs="Times New Roman"/>
          <w:sz w:val="22"/>
        </w:rPr>
        <w:t>Confrontation will continue between the superpowers-it is integral to the model of potlatch</w:t>
      </w:r>
      <w:r w:rsidRPr="00F55C93">
        <w:rPr>
          <w:rFonts w:cs="Times New Roman"/>
          <w:sz w:val="16"/>
        </w:rPr>
        <w:t>, which is now being elaborated on an international scale-</w:t>
      </w:r>
      <w:r w:rsidRPr="00F55C93">
        <w:rPr>
          <w:rStyle w:val="StyleBoldUnderline"/>
          <w:rFonts w:cs="Times New Roman"/>
          <w:sz w:val="22"/>
        </w:rPr>
        <w:t xml:space="preserve">but </w:t>
      </w:r>
      <w:r w:rsidRPr="00DD0BB3">
        <w:rPr>
          <w:rStyle w:val="StyleBoldUnderline"/>
          <w:rFonts w:cs="Times New Roman"/>
          <w:sz w:val="22"/>
          <w:highlight w:val="cyan"/>
        </w:rPr>
        <w:t>coercive control, at least in America, seems a thing of the past</w:t>
      </w:r>
      <w:r w:rsidRPr="00F55C93">
        <w:rPr>
          <w:rFonts w:cs="Times New Roman"/>
          <w:sz w:val="16"/>
        </w:rPr>
        <w:t xml:space="preserve">. </w:t>
      </w:r>
    </w:p>
    <w:p w:rsidR="00872767" w:rsidRDefault="00872767" w:rsidP="00872767"/>
    <w:p w:rsidR="00872767" w:rsidRDefault="00872767" w:rsidP="00872767">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872767" w:rsidRDefault="00872767" w:rsidP="00872767">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872767" w:rsidRPr="00280569" w:rsidRDefault="00872767" w:rsidP="00872767"/>
    <w:p w:rsidR="00872767" w:rsidRPr="00D47562" w:rsidRDefault="00872767" w:rsidP="00872767">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7E6359">
        <w:rPr>
          <w:rStyle w:val="Emphasis"/>
          <w:rFonts w:eastAsiaTheme="majorEastAsia"/>
          <w:highlight w:val="cyan"/>
        </w:rPr>
        <w:t>If everyone is in agreement</w:t>
      </w:r>
      <w:r w:rsidRPr="00D47562">
        <w:rPr>
          <w:sz w:val="16"/>
        </w:rPr>
        <w:t xml:space="preserve"> on a tact or value or policy, </w:t>
      </w:r>
      <w:r w:rsidRPr="007E6359">
        <w:rPr>
          <w:rStyle w:val="StyleBoldUnderline"/>
          <w:highlight w:val="cyan"/>
        </w:rPr>
        <w:t xml:space="preserve">there is </w:t>
      </w:r>
      <w:r w:rsidRPr="007E6359">
        <w:rPr>
          <w:rStyle w:val="Emphasis"/>
          <w:rFonts w:eastAsiaTheme="majorEastAsia"/>
          <w:highlight w:val="cyan"/>
        </w:rPr>
        <w:t xml:space="preserve">no </w:t>
      </w:r>
      <w:r w:rsidRPr="00093308">
        <w:rPr>
          <w:rStyle w:val="Emphasis"/>
          <w:rFonts w:eastAsiaTheme="majorEastAsia"/>
        </w:rPr>
        <w:t xml:space="preserve">need for </w:t>
      </w:r>
      <w:r w:rsidRPr="007E6359">
        <w:rPr>
          <w:rStyle w:val="Emphasis"/>
          <w:rFonts w:eastAsiaTheme="majorEastAsia"/>
          <w:highlight w:val="cyan"/>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w:t>
      </w:r>
      <w:r w:rsidRPr="007E6359">
        <w:rPr>
          <w:sz w:val="16"/>
        </w:rPr>
        <w:t>expressed</w:t>
      </w:r>
      <w:r w:rsidRPr="00093308">
        <w:rPr>
          <w:sz w:val="16"/>
        </w:rPr>
        <w:t xml:space="preserve">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7E6359">
        <w:rPr>
          <w:rStyle w:val="StyleBoldUnderline"/>
          <w:highlight w:val="cyan"/>
        </w:rPr>
        <w:t xml:space="preserve">debate </w:t>
      </w:r>
      <w:r w:rsidRPr="007E6359">
        <w:rPr>
          <w:rStyle w:val="Emphasis"/>
          <w:rFonts w:eastAsiaTheme="majorEastAsia"/>
          <w:highlight w:val="cyan"/>
        </w:rPr>
        <w:t xml:space="preserve">cannot produce </w:t>
      </w:r>
      <w:r w:rsidRPr="007E6359">
        <w:rPr>
          <w:rStyle w:val="Box"/>
          <w:highlight w:val="cyan"/>
        </w:rPr>
        <w:t xml:space="preserve">effective </w:t>
      </w:r>
      <w:r w:rsidRPr="007E6359">
        <w:rPr>
          <w:rStyle w:val="StyleBoldUnderline"/>
          <w:highlight w:val="cyan"/>
        </w:rPr>
        <w:t xml:space="preserve">decisions without </w:t>
      </w:r>
      <w:r w:rsidRPr="007E6359">
        <w:rPr>
          <w:rStyle w:val="Box"/>
          <w:highlight w:val="cyan"/>
        </w:rPr>
        <w:t xml:space="preserve">clear </w:t>
      </w:r>
      <w:r w:rsidRPr="00093308">
        <w:rPr>
          <w:rStyle w:val="Box"/>
        </w:rPr>
        <w:t xml:space="preserve">identification of </w:t>
      </w:r>
      <w:r w:rsidRPr="00451A1B">
        <w:rPr>
          <w:rStyle w:val="Box"/>
        </w:rPr>
        <w:t xml:space="preserve">a </w:t>
      </w:r>
      <w:r w:rsidRPr="007E6359">
        <w:rPr>
          <w:rStyle w:val="Box"/>
          <w:highlight w:val="cyan"/>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rFonts w:eastAsiaTheme="majorEastAsia"/>
          <w:highlight w:val="yellow"/>
        </w:rPr>
        <w:t xml:space="preserve"> of</w:t>
      </w:r>
      <w:r w:rsidRPr="00D47562">
        <w:rPr>
          <w:rStyle w:val="Emphasis"/>
          <w:rFonts w:eastAsiaTheme="majorEastAsia"/>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7E6359">
        <w:rPr>
          <w:rStyle w:val="StyleBoldUnderline"/>
          <w:highlight w:val="cyan"/>
        </w:rPr>
        <w:t xml:space="preserve">Participation </w:t>
      </w:r>
      <w:r w:rsidRPr="00AB3700">
        <w:rPr>
          <w:rStyle w:val="StyleBoldUnderline"/>
          <w:highlight w:val="yellow"/>
        </w:rPr>
        <w:t xml:space="preserve">in this </w:t>
      </w:r>
      <w:r w:rsidRPr="0077059B">
        <w:rPr>
          <w:rStyle w:val="StyleBoldUnderline"/>
        </w:rPr>
        <w:t>"debate"</w:t>
      </w:r>
      <w:r w:rsidRPr="00D47562">
        <w:rPr>
          <w:rStyle w:val="StyleBoldUnderline"/>
        </w:rPr>
        <w:t xml:space="preserve"> is likely to be emotional and intense. However, it </w:t>
      </w:r>
      <w:r w:rsidRPr="007E6359">
        <w:rPr>
          <w:rStyle w:val="StyleBoldUnderline"/>
          <w:highlight w:val="cyan"/>
        </w:rPr>
        <w:t xml:space="preserve">is </w:t>
      </w:r>
      <w:r w:rsidRPr="007E6359">
        <w:rPr>
          <w:rStyle w:val="Emphasis"/>
          <w:rFonts w:eastAsiaTheme="majorEastAsia"/>
          <w:highlight w:val="cyan"/>
        </w:rPr>
        <w:t xml:space="preserve">not </w:t>
      </w:r>
      <w:r w:rsidRPr="00745E59">
        <w:rPr>
          <w:rStyle w:val="Emphasis"/>
          <w:rFonts w:eastAsiaTheme="majorEastAsia"/>
        </w:rPr>
        <w:t xml:space="preserve">likely to be </w:t>
      </w:r>
      <w:r w:rsidRPr="007E6359">
        <w:rPr>
          <w:rStyle w:val="Emphasis"/>
          <w:rFonts w:eastAsiaTheme="majorEastAsia"/>
          <w:highlight w:val="cyan"/>
        </w:rPr>
        <w:t>productive</w:t>
      </w:r>
      <w:r w:rsidRPr="00D47562">
        <w:rPr>
          <w:rStyle w:val="Emphasis"/>
          <w:rFonts w:eastAsiaTheme="majorEastAsia"/>
        </w:rPr>
        <w:t xml:space="preserve"> or useful </w:t>
      </w:r>
      <w:r w:rsidRPr="007E6359">
        <w:rPr>
          <w:rStyle w:val="Emphasis"/>
          <w:rFonts w:eastAsiaTheme="majorEastAsia"/>
          <w:highlight w:val="cyan"/>
        </w:rPr>
        <w:t xml:space="preserve">without </w:t>
      </w:r>
      <w:r w:rsidRPr="0077059B">
        <w:rPr>
          <w:rStyle w:val="Emphasis"/>
          <w:rFonts w:eastAsiaTheme="majorEastAsia"/>
        </w:rPr>
        <w:t xml:space="preserve">focus on </w:t>
      </w:r>
      <w:r w:rsidRPr="007E6359">
        <w:rPr>
          <w:rStyle w:val="StyleEmphasisEvidenceMinimizedminimizedHighlightedtag2Size1"/>
          <w:highlight w:val="cyan"/>
        </w:rPr>
        <w:t xml:space="preserve">a </w:t>
      </w:r>
      <w:r w:rsidRPr="007E6359">
        <w:rPr>
          <w:rStyle w:val="StyleBox12ptBold"/>
          <w:highlight w:val="cyan"/>
        </w:rPr>
        <w:t>particular question</w:t>
      </w:r>
      <w:r w:rsidRPr="00D47562">
        <w:rPr>
          <w:sz w:val="16"/>
        </w:rPr>
        <w:t xml:space="preserve"> </w:t>
      </w:r>
      <w:r w:rsidRPr="00D47562">
        <w:rPr>
          <w:rStyle w:val="StyleBoldUnderline"/>
        </w:rPr>
        <w:t xml:space="preserve">and identification of a line </w:t>
      </w:r>
      <w:r w:rsidRPr="007E6359">
        <w:rPr>
          <w:rStyle w:val="StyleBox12ptBold"/>
          <w:highlight w:val="cyan"/>
        </w:rPr>
        <w:t>demarcating sides</w:t>
      </w:r>
      <w:r w:rsidRPr="00D47562">
        <w:rPr>
          <w:rStyle w:val="Box"/>
        </w:rPr>
        <w:t xml:space="preserve"> in the controversy</w:t>
      </w:r>
      <w:r w:rsidRPr="00D47562">
        <w:rPr>
          <w:sz w:val="16"/>
        </w:rPr>
        <w:t xml:space="preserve">. To be discussed and resolved effectively, </w:t>
      </w:r>
      <w:r w:rsidRPr="00AB3700">
        <w:rPr>
          <w:rStyle w:val="Emphasis"/>
          <w:rFonts w:eastAsiaTheme="majorEastAsia"/>
          <w:highlight w:val="yellow"/>
        </w:rPr>
        <w:t>controversies must be stated clearly</w:t>
      </w:r>
      <w:r w:rsidRPr="00AB3700">
        <w:rPr>
          <w:sz w:val="16"/>
          <w:highlight w:val="yellow"/>
        </w:rPr>
        <w:t xml:space="preserve">. </w:t>
      </w:r>
      <w:r w:rsidRPr="007E6359">
        <w:rPr>
          <w:rStyle w:val="Box"/>
          <w:b/>
          <w:highlight w:val="cyan"/>
        </w:rPr>
        <w:t>Vague understanding</w:t>
      </w:r>
      <w:r w:rsidRPr="007E6359">
        <w:rPr>
          <w:sz w:val="16"/>
          <w:highlight w:val="cyan"/>
        </w:rPr>
        <w:t xml:space="preserve"> </w:t>
      </w:r>
      <w:r w:rsidRPr="007E6359">
        <w:rPr>
          <w:rStyle w:val="StyleBoldUnderline"/>
          <w:highlight w:val="cyan"/>
        </w:rPr>
        <w:t xml:space="preserve">results in </w:t>
      </w:r>
      <w:r w:rsidRPr="007E6359">
        <w:rPr>
          <w:rStyle w:val="Box"/>
          <w:highlight w:val="cyan"/>
        </w:rPr>
        <w:t>unfocused deliberation</w:t>
      </w:r>
      <w:r w:rsidRPr="007E6359">
        <w:rPr>
          <w:rStyle w:val="StyleBoldUnderline"/>
          <w:highlight w:val="cyan"/>
        </w:rPr>
        <w:t xml:space="preserve"> and </w:t>
      </w:r>
      <w:r w:rsidRPr="007E6359">
        <w:rPr>
          <w:rStyle w:val="Box"/>
          <w:highlight w:val="cyan"/>
        </w:rPr>
        <w:t>poor decisions</w:t>
      </w:r>
      <w:r w:rsidRPr="00D47562">
        <w:rPr>
          <w:sz w:val="16"/>
        </w:rPr>
        <w:t xml:space="preserve">, frustration, and emotional distress, as </w:t>
      </w:r>
      <w:r w:rsidRPr="007E6359">
        <w:rPr>
          <w:rStyle w:val="Emphasis"/>
          <w:rFonts w:eastAsiaTheme="majorEastAsia"/>
          <w:highlight w:val="cyan"/>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7E6359">
        <w:rPr>
          <w:rStyle w:val="Emphasis"/>
          <w:rFonts w:eastAsiaTheme="majorEastAsia"/>
          <w:highlight w:val="cyan"/>
        </w:rPr>
        <w:t>the immigration debate</w:t>
      </w:r>
      <w:r w:rsidRPr="00D47562">
        <w:rPr>
          <w:rStyle w:val="Emphasis"/>
          <w:rFonts w:eastAsiaTheme="majorEastAsia"/>
        </w:rPr>
        <w:t xml:space="preserve"> during the summer of 2007</w:t>
      </w:r>
      <w:r w:rsidRPr="00D47562">
        <w:rPr>
          <w:sz w:val="16"/>
        </w:rPr>
        <w:t>.</w:t>
      </w:r>
    </w:p>
    <w:p w:rsidR="00872767" w:rsidRPr="00AB3700" w:rsidRDefault="00872767" w:rsidP="00872767">
      <w:pPr>
        <w:rPr>
          <w:rStyle w:val="StyleBoldUnderline"/>
          <w:highlight w:val="yellow"/>
        </w:rPr>
      </w:pPr>
      <w:r w:rsidRPr="00D47562">
        <w:rPr>
          <w:rStyle w:val="StyleBoldUnderline"/>
        </w:rPr>
        <w:lastRenderedPageBreak/>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7E6359">
        <w:rPr>
          <w:rStyle w:val="StyleBoldUnderline"/>
          <w:highlight w:val="cyan"/>
        </w:rPr>
        <w:t>without a focus</w:t>
      </w:r>
      <w:r w:rsidRPr="007E6359">
        <w:rPr>
          <w:rStyle w:val="Box"/>
          <w:highlight w:val="cyan"/>
        </w:rPr>
        <w:t xml:space="preserve"> </w:t>
      </w:r>
      <w:r w:rsidRPr="00745E59">
        <w:rPr>
          <w:rStyle w:val="Box"/>
        </w:rPr>
        <w:t>for their discussions</w:t>
      </w:r>
      <w:r w:rsidRPr="00745E59">
        <w:rPr>
          <w:sz w:val="16"/>
        </w:rPr>
        <w:t xml:space="preserve">, </w:t>
      </w:r>
      <w:r w:rsidRPr="007E6359">
        <w:rPr>
          <w:rStyle w:val="StyleBoldUnderline"/>
          <w:highlight w:val="cyan"/>
        </w:rPr>
        <w:t>they could</w:t>
      </w:r>
      <w:r w:rsidRPr="00D47562">
        <w:rPr>
          <w:rStyle w:val="StyleBoldUnderline"/>
        </w:rPr>
        <w:t xml:space="preserve"> easily </w:t>
      </w:r>
      <w:r w:rsidRPr="007E6359">
        <w:rPr>
          <w:rStyle w:val="StyleBoldUnderline"/>
          <w:highlight w:val="cyan"/>
        </w:rPr>
        <w:t xml:space="preserve">agree about the sorry state of education </w:t>
      </w:r>
      <w:r w:rsidRPr="007E6359">
        <w:rPr>
          <w:rStyle w:val="Box"/>
          <w:b/>
          <w:highlight w:val="cyan"/>
        </w:rPr>
        <w:t xml:space="preserve">without </w:t>
      </w:r>
      <w:r w:rsidRPr="00745E59">
        <w:rPr>
          <w:rStyle w:val="Box"/>
        </w:rPr>
        <w:t>finding points of clarity or potential</w:t>
      </w:r>
      <w:r w:rsidRPr="00D47562">
        <w:rPr>
          <w:rStyle w:val="Box"/>
        </w:rPr>
        <w:t xml:space="preserve"> </w:t>
      </w:r>
      <w:r w:rsidRPr="007E6359">
        <w:rPr>
          <w:rStyle w:val="StyleBoldUnderline"/>
          <w:highlight w:val="cyan"/>
        </w:rPr>
        <w:t>solutions</w:t>
      </w:r>
      <w:r w:rsidRPr="00AB3700">
        <w:rPr>
          <w:rStyle w:val="StyleBoldUnderline"/>
          <w:highlight w:val="yellow"/>
        </w:rPr>
        <w:t>. A gripe</w:t>
      </w:r>
      <w:r w:rsidRPr="00AB3700">
        <w:rPr>
          <w:rStyle w:val="Emphasis"/>
          <w:rFonts w:eastAsiaTheme="majorEastAsia"/>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872767" w:rsidRPr="00D47562" w:rsidRDefault="00872767" w:rsidP="00872767">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AB3700">
        <w:rPr>
          <w:rStyle w:val="Emphasis"/>
          <w:rFonts w:eastAsiaTheme="majorEastAsia"/>
          <w:highlight w:val="yellow"/>
        </w:rPr>
        <w:t xml:space="preserve">"Resolved: </w:t>
      </w:r>
      <w:r w:rsidRPr="004B0C98">
        <w:rPr>
          <w:rStyle w:val="Emphasis"/>
          <w:rFonts w:eastAsiaTheme="majorEastAsia"/>
        </w:rPr>
        <w:t xml:space="preserve">That </w:t>
      </w:r>
      <w:r w:rsidRPr="00AB3700">
        <w:rPr>
          <w:rStyle w:val="Emphasis"/>
          <w:rFonts w:eastAsiaTheme="majorEastAsia"/>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872767" w:rsidRPr="00D47562" w:rsidRDefault="00872767" w:rsidP="00872767">
      <w:pPr>
        <w:rPr>
          <w:rStyle w:val="StyleBoldUnderline"/>
        </w:rPr>
      </w:pPr>
      <w:r w:rsidRPr="009D2B52">
        <w:rPr>
          <w:rStyle w:val="StyleBoldUnderline"/>
        </w:rPr>
        <w:t xml:space="preserve">Although we now have </w:t>
      </w:r>
      <w:r w:rsidRPr="007E6359">
        <w:rPr>
          <w:rStyle w:val="StyleBoldUnderline"/>
          <w:highlight w:val="cyan"/>
        </w:rPr>
        <w:t xml:space="preserve">a </w:t>
      </w:r>
      <w:r w:rsidRPr="007E6359">
        <w:rPr>
          <w:rStyle w:val="Emphasis"/>
          <w:rFonts w:eastAsiaTheme="majorEastAsia"/>
          <w:highlight w:val="cyan"/>
        </w:rPr>
        <w:t>general subject</w:t>
      </w:r>
      <w:r w:rsidRPr="009D2B52">
        <w:rPr>
          <w:sz w:val="16"/>
        </w:rPr>
        <w:t xml:space="preserve">, we have not yet stated a problem. </w:t>
      </w:r>
      <w:r w:rsidRPr="009D2B52">
        <w:rPr>
          <w:rStyle w:val="Box"/>
        </w:rPr>
        <w:t xml:space="preserve">It </w:t>
      </w:r>
      <w:r w:rsidRPr="007E6359">
        <w:rPr>
          <w:rStyle w:val="Box"/>
          <w:highlight w:val="cyan"/>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rFonts w:eastAsiaTheme="majorEastAsia"/>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7E6359">
        <w:rPr>
          <w:rStyle w:val="StyleBoldUnderline"/>
          <w:highlight w:val="cyan"/>
        </w:rPr>
        <w:t xml:space="preserve">debate is best facilitated by </w:t>
      </w:r>
      <w:r w:rsidRPr="007B5258">
        <w:rPr>
          <w:rStyle w:val="StyleBoldUnderline"/>
        </w:rPr>
        <w:t xml:space="preserve">the guidance provided by </w:t>
      </w:r>
      <w:r w:rsidRPr="007E6359">
        <w:rPr>
          <w:rStyle w:val="Box"/>
          <w:b/>
          <w:highlight w:val="cyan"/>
        </w:rPr>
        <w:t>focus on a particular point of difference</w:t>
      </w:r>
      <w:r w:rsidRPr="00D47562">
        <w:rPr>
          <w:rStyle w:val="StyleBoldUnderline"/>
        </w:rPr>
        <w:t>, which will be outlined in the following discussion.</w:t>
      </w:r>
    </w:p>
    <w:p w:rsidR="00872767" w:rsidRPr="007E6359" w:rsidRDefault="00872767" w:rsidP="00872767"/>
    <w:p w:rsidR="00872767" w:rsidRDefault="00872767" w:rsidP="00872767">
      <w:pPr>
        <w:pStyle w:val="Heading3"/>
      </w:pPr>
      <w:r>
        <w:lastRenderedPageBreak/>
        <w:t>1NC</w:t>
      </w:r>
    </w:p>
    <w:p w:rsidR="00872767" w:rsidRPr="00743287" w:rsidRDefault="00872767" w:rsidP="00872767">
      <w:pPr>
        <w:pStyle w:val="Heading4"/>
      </w:pPr>
      <w:r w:rsidRPr="00743287">
        <w:t xml:space="preserve">---The affirmative’s gender neutral account of sacrifice masks the appropriation of female reproductive power and violence against women. </w:t>
      </w:r>
    </w:p>
    <w:p w:rsidR="00872767" w:rsidRPr="00743287" w:rsidRDefault="00872767" w:rsidP="00872767">
      <w:pPr>
        <w:pStyle w:val="NoSpacing"/>
        <w:rPr>
          <w:rStyle w:val="StyleStyleBold12pt"/>
        </w:rPr>
      </w:pPr>
      <w:r w:rsidRPr="00743287">
        <w:rPr>
          <w:rStyle w:val="StyleStyleBold12pt"/>
        </w:rPr>
        <w:t>Roberts-Hughes 2008</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Rebecca, Erotic transgression and sexual difference in Georges Bataille, Kings College, http://kcl.academia.edu/RebeccaRobertsHughes/Papers/139881/Erotic_Transgression_and_Sexual_Difference_in_Georges_Bataille</w:t>
      </w:r>
    </w:p>
    <w:p w:rsidR="00872767" w:rsidRPr="00743287" w:rsidRDefault="00872767" w:rsidP="00872767">
      <w:pPr>
        <w:pStyle w:val="NoSpacing"/>
        <w:rPr>
          <w:rFonts w:ascii="Times New Roman" w:hAnsi="Times New Roman" w:cs="Times New Roman"/>
          <w:sz w:val="16"/>
          <w:szCs w:val="20"/>
        </w:rPr>
      </w:pPr>
      <w:r w:rsidRPr="00740A3C">
        <w:rPr>
          <w:rStyle w:val="StyleBoldUnderline"/>
        </w:rPr>
        <w:t>As well as being sacrificial victims, in much of Bataille’s work women are related to and represent death and thus they often pave the path of transgression</w:t>
      </w:r>
      <w:r w:rsidRPr="00743287">
        <w:rPr>
          <w:rFonts w:ascii="Times New Roman" w:hAnsi="Times New Roman" w:cs="Times New Roman"/>
          <w:sz w:val="16"/>
          <w:szCs w:val="20"/>
        </w:rPr>
        <w:t xml:space="preserve">. In many poems Bataille explicitly links the female form with sex and death and often in his fiction the text reaches its climax (or one of its climaxes) in the suicide of a female lover of the protagonist, such as Marcelle in </w:t>
      </w:r>
      <w:r w:rsidRPr="00743287">
        <w:rPr>
          <w:rFonts w:ascii="Times New Roman" w:hAnsi="Times New Roman" w:cs="Times New Roman"/>
          <w:i/>
          <w:sz w:val="16"/>
          <w:szCs w:val="20"/>
        </w:rPr>
        <w:t>Story of the Eye</w:t>
      </w:r>
      <w:r w:rsidRPr="00743287">
        <w:rPr>
          <w:rFonts w:ascii="Times New Roman" w:hAnsi="Times New Roman" w:cs="Times New Roman"/>
          <w:sz w:val="16"/>
          <w:szCs w:val="20"/>
        </w:rPr>
        <w:t xml:space="preserve"> or the protagonist’s mother in </w:t>
      </w:r>
      <w:r w:rsidRPr="00743287">
        <w:rPr>
          <w:rFonts w:ascii="Times New Roman" w:hAnsi="Times New Roman" w:cs="Times New Roman"/>
          <w:i/>
          <w:sz w:val="16"/>
          <w:szCs w:val="20"/>
        </w:rPr>
        <w:t>My Mother</w:t>
      </w:r>
      <w:r w:rsidRPr="00743287">
        <w:rPr>
          <w:rFonts w:ascii="Times New Roman" w:hAnsi="Times New Roman" w:cs="Times New Roman"/>
          <w:sz w:val="16"/>
          <w:szCs w:val="20"/>
        </w:rPr>
        <w:t xml:space="preserve">. In </w:t>
      </w:r>
      <w:r w:rsidRPr="00743287">
        <w:rPr>
          <w:rFonts w:ascii="Times New Roman" w:hAnsi="Times New Roman" w:cs="Times New Roman"/>
          <w:i/>
          <w:sz w:val="16"/>
          <w:szCs w:val="20"/>
        </w:rPr>
        <w:t>Madame Edwarda</w:t>
      </w:r>
      <w:r w:rsidRPr="00743287">
        <w:rPr>
          <w:rFonts w:ascii="Times New Roman" w:hAnsi="Times New Roman" w:cs="Times New Roman"/>
          <w:sz w:val="16"/>
          <w:szCs w:val="20"/>
        </w:rPr>
        <w:t xml:space="preserve"> a prostitute claims she is God, and the sacred for Bataille is the realm outside humanity – the realm of death and continuity. </w:t>
      </w:r>
      <w:r w:rsidRPr="00740A3C">
        <w:rPr>
          <w:rStyle w:val="StyleBoldUnderline"/>
        </w:rPr>
        <w:t>That women are so central to eroticism and death in Bataille’s work is not surprising, since we have witnessed how he characterized them as the luxury used to forge the boundaries of society and upon which the incest taboo, which created human erotic activity, was placed. Secondly, like champagne they are a luxury excluded from the patriarchal world of work; this means they are a transgression: they are they path to continuity, they are death</w:t>
      </w:r>
      <w:r w:rsidRPr="00743287">
        <w:rPr>
          <w:rFonts w:ascii="Times New Roman" w:hAnsi="Times New Roman" w:cs="Times New Roman"/>
          <w:sz w:val="16"/>
          <w:szCs w:val="20"/>
        </w:rPr>
        <w:t xml:space="preserve">. Further, through their reproductive capacity, women are associated with the nature that humanity excludes; menstrual blood terrifies man because it reminds him of his natural, corporeal birth. As </w:t>
      </w:r>
      <w:r w:rsidRPr="00743287">
        <w:rPr>
          <w:rFonts w:ascii="Times New Roman" w:hAnsi="Times New Roman" w:cs="Times New Roman"/>
          <w:i/>
          <w:sz w:val="16"/>
          <w:szCs w:val="20"/>
        </w:rPr>
        <w:t>erotic objects</w:t>
      </w:r>
      <w:r w:rsidRPr="00743287">
        <w:rPr>
          <w:rFonts w:ascii="Times New Roman" w:hAnsi="Times New Roman" w:cs="Times New Roman"/>
          <w:sz w:val="16"/>
          <w:szCs w:val="20"/>
        </w:rPr>
        <w:t xml:space="preserve"> and as </w:t>
      </w:r>
      <w:r w:rsidRPr="00743287">
        <w:rPr>
          <w:rFonts w:ascii="Times New Roman" w:hAnsi="Times New Roman" w:cs="Times New Roman"/>
          <w:i/>
          <w:sz w:val="16"/>
          <w:szCs w:val="20"/>
        </w:rPr>
        <w:t>the embodiment of nature</w:t>
      </w:r>
      <w:r w:rsidRPr="00743287">
        <w:rPr>
          <w:rFonts w:ascii="Times New Roman" w:hAnsi="Times New Roman" w:cs="Times New Roman"/>
          <w:sz w:val="16"/>
          <w:szCs w:val="20"/>
        </w:rPr>
        <w:t xml:space="preserve"> women dissolve the boundaries of the subject since they are both </w:t>
      </w:r>
      <w:r w:rsidRPr="00743287">
        <w:rPr>
          <w:rFonts w:ascii="Times New Roman" w:hAnsi="Times New Roman" w:cs="Times New Roman"/>
          <w:i/>
          <w:sz w:val="16"/>
          <w:szCs w:val="20"/>
        </w:rPr>
        <w:t>desirable</w:t>
      </w:r>
      <w:r w:rsidRPr="00743287">
        <w:rPr>
          <w:rFonts w:ascii="Times New Roman" w:hAnsi="Times New Roman" w:cs="Times New Roman"/>
          <w:sz w:val="16"/>
          <w:szCs w:val="20"/>
        </w:rPr>
        <w:t xml:space="preserve"> and </w:t>
      </w:r>
      <w:r w:rsidRPr="00743287">
        <w:rPr>
          <w:rFonts w:ascii="Times New Roman" w:hAnsi="Times New Roman" w:cs="Times New Roman"/>
          <w:i/>
          <w:sz w:val="16"/>
          <w:szCs w:val="20"/>
        </w:rPr>
        <w:t>horrific</w:t>
      </w:r>
      <w:r w:rsidRPr="00743287">
        <w:rPr>
          <w:rFonts w:ascii="Times New Roman" w:hAnsi="Times New Roman" w:cs="Times New Roman"/>
          <w:sz w:val="16"/>
          <w:szCs w:val="20"/>
        </w:rPr>
        <w:t xml:space="preserve">. This is how they come to represent (erotic) death for Bataille. For Irigaray this process is not the act of eroticism alone but the act performed by male theorists of eroticism, who have used women to create a self-glorifying conception of Eros that does not allow for sexual difference. In </w:t>
      </w:r>
      <w:r w:rsidRPr="00743287">
        <w:rPr>
          <w:rFonts w:ascii="Times New Roman" w:hAnsi="Times New Roman" w:cs="Times New Roman"/>
          <w:i/>
          <w:sz w:val="16"/>
          <w:szCs w:val="20"/>
        </w:rPr>
        <w:t>Thinking the Difference</w:t>
      </w:r>
      <w:r w:rsidRPr="00743287">
        <w:rPr>
          <w:rFonts w:ascii="Times New Roman" w:hAnsi="Times New Roman" w:cs="Times New Roman"/>
          <w:sz w:val="16"/>
          <w:szCs w:val="20"/>
        </w:rPr>
        <w:t xml:space="preserve"> Irigaray states that our “path to reciprocal love between individuals has been lost, especially with respect to eroticism.” She holds that the dominant theory of Eros as “chaos, darkness, bestiality, sin, annihilation” and so on is a male form of experience which, in accessing the void and annihilating the subject, violently dissolves any potential for sexual difference. What Bataille venerates as a transitory state reached by eroticism (and the sacrifice of and fusion with the ‘female’), Irigaray disparages as the stagnant pit our erotic lives have fallen into. </w:t>
      </w:r>
      <w:r w:rsidRPr="001D2662">
        <w:rPr>
          <w:rStyle w:val="StyleBoldUnderline"/>
          <w:highlight w:val="green"/>
        </w:rPr>
        <w:t>In limiting his account to</w:t>
      </w:r>
      <w:r w:rsidRPr="00740A3C">
        <w:rPr>
          <w:rStyle w:val="StyleBoldUnderline"/>
        </w:rPr>
        <w:t xml:space="preserve"> male experience, and therefore to </w:t>
      </w:r>
      <w:r w:rsidRPr="001D2662">
        <w:rPr>
          <w:rStyle w:val="StyleBoldUnderline"/>
          <w:highlight w:val="green"/>
        </w:rPr>
        <w:t xml:space="preserve">only one pole of sexual difference, Bataille fell into his own, male abyss corresponding </w:t>
      </w:r>
      <w:r w:rsidRPr="00740A3C">
        <w:rPr>
          <w:rStyle w:val="StyleBoldUnderline"/>
          <w:highlight w:val="cyan"/>
        </w:rPr>
        <w:t>not to</w:t>
      </w:r>
      <w:r w:rsidRPr="00740A3C">
        <w:rPr>
          <w:rStyle w:val="StyleBoldUnderline"/>
        </w:rPr>
        <w:t xml:space="preserve"> any </w:t>
      </w:r>
      <w:r w:rsidRPr="00740A3C">
        <w:rPr>
          <w:rStyle w:val="StyleBoldUnderline"/>
          <w:highlight w:val="cyan"/>
        </w:rPr>
        <w:t xml:space="preserve">genuine otherness but </w:t>
      </w:r>
      <w:r w:rsidRPr="001D2662">
        <w:rPr>
          <w:rStyle w:val="StyleBoldUnderline"/>
          <w:highlight w:val="green"/>
        </w:rPr>
        <w:t>to</w:t>
      </w:r>
      <w:r w:rsidRPr="00740A3C">
        <w:rPr>
          <w:rStyle w:val="StyleBoldUnderline"/>
        </w:rPr>
        <w:t xml:space="preserve"> “the lack of rhythm and harmony of </w:t>
      </w:r>
      <w:r w:rsidRPr="001D2662">
        <w:rPr>
          <w:rStyle w:val="StyleBoldUnderline"/>
          <w:highlight w:val="green"/>
        </w:rPr>
        <w:t>male desires, which</w:t>
      </w:r>
      <w:r w:rsidRPr="00740A3C">
        <w:rPr>
          <w:rStyle w:val="StyleBoldUnderline"/>
        </w:rPr>
        <w:t xml:space="preserve"> specifically </w:t>
      </w:r>
      <w:r w:rsidRPr="001D2662">
        <w:rPr>
          <w:rStyle w:val="StyleBoldUnderline"/>
          <w:highlight w:val="green"/>
        </w:rPr>
        <w:t>refuse</w:t>
      </w:r>
      <w:r w:rsidRPr="00740A3C">
        <w:rPr>
          <w:rStyle w:val="StyleBoldUnderline"/>
        </w:rPr>
        <w:t xml:space="preserve"> any </w:t>
      </w:r>
      <w:r w:rsidRPr="00740A3C">
        <w:rPr>
          <w:rStyle w:val="StyleBoldUnderline"/>
          <w:highlight w:val="cyan"/>
        </w:rPr>
        <w:t xml:space="preserve">manifestation of the </w:t>
      </w:r>
      <w:r w:rsidRPr="001D2662">
        <w:rPr>
          <w:rStyle w:val="StyleBoldUnderline"/>
          <w:highlight w:val="green"/>
        </w:rPr>
        <w:t>difference</w:t>
      </w:r>
      <w:r w:rsidRPr="00740A3C">
        <w:rPr>
          <w:rStyle w:val="StyleBoldUnderline"/>
        </w:rPr>
        <w:t xml:space="preserve"> between the sexes </w:t>
      </w:r>
      <w:r w:rsidRPr="001D2662">
        <w:rPr>
          <w:rStyle w:val="StyleBoldUnderline"/>
          <w:highlight w:val="green"/>
        </w:rPr>
        <w:t xml:space="preserve">so they can appropriate the </w:t>
      </w:r>
      <w:r w:rsidRPr="00740A3C">
        <w:rPr>
          <w:rStyle w:val="StyleBoldUnderline"/>
          <w:highlight w:val="cyan"/>
        </w:rPr>
        <w:t xml:space="preserve">fertility of the </w:t>
      </w:r>
      <w:r w:rsidRPr="001D2662">
        <w:rPr>
          <w:rStyle w:val="StyleBoldUnderline"/>
          <w:highlight w:val="green"/>
        </w:rPr>
        <w:t xml:space="preserve">mother’s body.” Bataille’s male subject </w:t>
      </w:r>
      <w:r w:rsidRPr="00740A3C">
        <w:rPr>
          <w:rStyle w:val="StyleBoldUnderline"/>
          <w:highlight w:val="cyan"/>
        </w:rPr>
        <w:t>therefore</w:t>
      </w:r>
      <w:r w:rsidRPr="00740A3C">
        <w:rPr>
          <w:rStyle w:val="StyleBoldUnderline"/>
        </w:rPr>
        <w:t xml:space="preserve"> not only </w:t>
      </w:r>
      <w:r w:rsidRPr="001D2662">
        <w:rPr>
          <w:rStyle w:val="StyleBoldUnderline"/>
          <w:highlight w:val="green"/>
        </w:rPr>
        <w:t xml:space="preserve">sacrifices the female subject </w:t>
      </w:r>
      <w:r w:rsidRPr="00740A3C">
        <w:rPr>
          <w:rStyle w:val="StyleBoldUnderline"/>
          <w:highlight w:val="cyan"/>
        </w:rPr>
        <w:t xml:space="preserve">to reach his </w:t>
      </w:r>
      <w:r w:rsidRPr="001D2662">
        <w:rPr>
          <w:rStyle w:val="StyleBoldUnderline"/>
        </w:rPr>
        <w:t xml:space="preserve">own </w:t>
      </w:r>
      <w:r w:rsidRPr="00740A3C">
        <w:rPr>
          <w:rStyle w:val="StyleBoldUnderline"/>
          <w:highlight w:val="cyan"/>
        </w:rPr>
        <w:t xml:space="preserve">dissolution and continuity but also </w:t>
      </w:r>
      <w:r w:rsidRPr="001D2662">
        <w:rPr>
          <w:rStyle w:val="StyleBoldUnderline"/>
          <w:highlight w:val="green"/>
        </w:rPr>
        <w:t xml:space="preserve">to appropriate </w:t>
      </w:r>
      <w:r w:rsidRPr="001D2662">
        <w:rPr>
          <w:rFonts w:ascii="Times New Roman" w:hAnsi="Times New Roman" w:cs="Times New Roman"/>
          <w:i/>
          <w:sz w:val="20"/>
          <w:szCs w:val="20"/>
          <w:highlight w:val="green"/>
          <w:u w:val="single"/>
        </w:rPr>
        <w:t>in</w:t>
      </w:r>
      <w:r w:rsidRPr="001D2662">
        <w:rPr>
          <w:rStyle w:val="StyleBoldUnderline"/>
          <w:highlight w:val="green"/>
        </w:rPr>
        <w:t xml:space="preserve"> this continuity</w:t>
      </w:r>
      <w:r w:rsidRPr="00740A3C">
        <w:rPr>
          <w:rStyle w:val="StyleBoldUnderline"/>
        </w:rPr>
        <w:t xml:space="preserve">, this realm of totality and fusion, </w:t>
      </w:r>
      <w:r w:rsidRPr="001D2662">
        <w:rPr>
          <w:rStyle w:val="StyleBoldUnderline"/>
          <w:highlight w:val="green"/>
        </w:rPr>
        <w:t>her specifically female powers</w:t>
      </w:r>
      <w:r w:rsidRPr="00740A3C">
        <w:rPr>
          <w:rStyle w:val="StyleBoldUnderline"/>
        </w:rPr>
        <w:t xml:space="preserve">. Reproduction, as man’s corporeal tie to nature, has thus been appropriated by the male subject in a final denial of both nature </w:t>
      </w:r>
      <w:r w:rsidRPr="00AD470C">
        <w:rPr>
          <w:rFonts w:ascii="Times New Roman" w:hAnsi="Times New Roman" w:cs="Times New Roman"/>
          <w:i/>
          <w:sz w:val="20"/>
          <w:szCs w:val="20"/>
          <w:u w:val="single"/>
        </w:rPr>
        <w:t>and</w:t>
      </w:r>
      <w:r w:rsidRPr="00740A3C">
        <w:rPr>
          <w:rStyle w:val="StyleBoldUnderline"/>
        </w:rPr>
        <w:t xml:space="preserve"> women. Reproduction has become the non-corporeal production of mankind, the (re)production of his community. The sacred is a new realm through which man relates himself to his surroundings, and takes the form of chaos because he imposes his own subjectivity upon the erotic ‘encounter’. </w:t>
      </w:r>
      <w:r w:rsidRPr="00740A3C">
        <w:rPr>
          <w:rStyle w:val="StyleBoldUnderline"/>
          <w:highlight w:val="cyan"/>
        </w:rPr>
        <w:t>In short, “</w:t>
      </w:r>
      <w:r w:rsidRPr="001D2662">
        <w:rPr>
          <w:rStyle w:val="StyleBoldUnderline"/>
          <w:highlight w:val="green"/>
        </w:rPr>
        <w:t xml:space="preserve">man immerses himself in chaos because he refuses to make love </w:t>
      </w:r>
      <w:r w:rsidRPr="001D2662">
        <w:rPr>
          <w:rFonts w:ascii="Times New Roman" w:hAnsi="Times New Roman" w:cs="Times New Roman"/>
          <w:i/>
          <w:sz w:val="20"/>
          <w:szCs w:val="20"/>
          <w:highlight w:val="green"/>
          <w:u w:val="single"/>
        </w:rPr>
        <w:t>with</w:t>
      </w:r>
      <w:r w:rsidRPr="001D2662">
        <w:rPr>
          <w:rStyle w:val="StyleBoldUnderline"/>
          <w:highlight w:val="green"/>
        </w:rPr>
        <w:t xml:space="preserve"> an other</w:t>
      </w:r>
      <w:r w:rsidRPr="00740A3C">
        <w:rPr>
          <w:rStyle w:val="StyleBoldUnderline"/>
        </w:rPr>
        <w:t xml:space="preserve">, to be </w:t>
      </w:r>
      <w:r w:rsidRPr="00AD470C">
        <w:rPr>
          <w:rFonts w:ascii="Times New Roman" w:hAnsi="Times New Roman" w:cs="Times New Roman"/>
          <w:i/>
          <w:sz w:val="20"/>
          <w:szCs w:val="20"/>
          <w:u w:val="single"/>
        </w:rPr>
        <w:t>two</w:t>
      </w:r>
      <w:r w:rsidRPr="00740A3C">
        <w:rPr>
          <w:rStyle w:val="StyleBoldUnderline"/>
        </w:rPr>
        <w:t xml:space="preserve"> making love, </w:t>
      </w:r>
      <w:r w:rsidRPr="001D2662">
        <w:rPr>
          <w:rStyle w:val="StyleBoldUnderline"/>
          <w:highlight w:val="green"/>
        </w:rPr>
        <w:t>to experience sexual attraction with tenderness and respect</w:t>
      </w:r>
      <w:r w:rsidRPr="00740A3C">
        <w:rPr>
          <w:rStyle w:val="StyleBoldUnderline"/>
        </w:rPr>
        <w:t>.”</w:t>
      </w:r>
      <w:r w:rsidRPr="00743287">
        <w:rPr>
          <w:rFonts w:ascii="Times New Roman" w:hAnsi="Times New Roman" w:cs="Times New Roman"/>
          <w:sz w:val="16"/>
          <w:szCs w:val="20"/>
        </w:rPr>
        <w:t xml:space="preserve"> We have thus uncovered another problem in Bataille’s account of erotic transgression. We already understand that women are not subjects and therefore do not experience transgression outside subjectivity. Following Irigaray’s critique of Eros, we must add that the sacred realm outside subjectivity is a ‘continuity’ further denying women her difference, her own existence. </w:t>
      </w:r>
      <w:r w:rsidRPr="001D2662">
        <w:rPr>
          <w:rStyle w:val="StyleBoldUnderline"/>
          <w:highlight w:val="green"/>
        </w:rPr>
        <w:t xml:space="preserve">Bataille wants to explore different relations to otherness </w:t>
      </w:r>
      <w:r w:rsidRPr="00740A3C">
        <w:rPr>
          <w:rStyle w:val="StyleBoldUnderline"/>
          <w:highlight w:val="cyan"/>
        </w:rPr>
        <w:t>that do not involve</w:t>
      </w:r>
      <w:r w:rsidRPr="00740A3C">
        <w:rPr>
          <w:rStyle w:val="StyleBoldUnderline"/>
        </w:rPr>
        <w:t xml:space="preserve"> blindly </w:t>
      </w:r>
      <w:r w:rsidRPr="00740A3C">
        <w:rPr>
          <w:rStyle w:val="StyleBoldUnderline"/>
          <w:highlight w:val="cyan"/>
        </w:rPr>
        <w:t xml:space="preserve">denying that which we find horrific; </w:t>
      </w:r>
      <w:r w:rsidRPr="001D2662">
        <w:rPr>
          <w:rStyle w:val="StyleBoldUnderline"/>
          <w:highlight w:val="green"/>
        </w:rPr>
        <w:t>subsuming otherness is not a way of achieving this.</w:t>
      </w:r>
      <w:r w:rsidRPr="00740A3C">
        <w:rPr>
          <w:rStyle w:val="StyleBoldUnderline"/>
        </w:rPr>
        <w:t xml:space="preserve"> </w:t>
      </w:r>
      <w:r w:rsidRPr="00740A3C">
        <w:rPr>
          <w:rStyle w:val="StyleBoldUnderline"/>
          <w:highlight w:val="cyan"/>
        </w:rPr>
        <w:t>In terms of sacrifice, we must conclude</w:t>
      </w:r>
      <w:r w:rsidRPr="00740A3C">
        <w:rPr>
          <w:rStyle w:val="StyleBoldUnderline"/>
        </w:rPr>
        <w:t xml:space="preserve"> that there is a threefold sacrifice of women. </w:t>
      </w:r>
      <w:r w:rsidRPr="00740A3C">
        <w:rPr>
          <w:rStyle w:val="StyleBoldUnderline"/>
          <w:highlight w:val="cyan"/>
        </w:rPr>
        <w:t>Mankind emerges because woman does not</w:t>
      </w:r>
      <w:r w:rsidRPr="00740A3C">
        <w:rPr>
          <w:rStyle w:val="StyleBoldUnderline"/>
        </w:rPr>
        <w:t xml:space="preserve">. </w:t>
      </w:r>
      <w:r w:rsidRPr="00740A3C">
        <w:rPr>
          <w:rStyle w:val="StyleBoldUnderline"/>
          <w:highlight w:val="cyan"/>
        </w:rPr>
        <w:t>Woman is sacrificed for society to exist</w:t>
      </w:r>
      <w:r w:rsidRPr="00740A3C">
        <w:rPr>
          <w:rStyle w:val="StyleBoldUnderline"/>
        </w:rPr>
        <w:t xml:space="preserve"> (‘pledged to communication’) </w:t>
      </w:r>
      <w:r w:rsidRPr="00AD470C">
        <w:rPr>
          <w:rFonts w:ascii="Times New Roman" w:hAnsi="Times New Roman" w:cs="Times New Roman"/>
          <w:i/>
          <w:sz w:val="20"/>
          <w:szCs w:val="20"/>
          <w:u w:val="single"/>
        </w:rPr>
        <w:t xml:space="preserve">and </w:t>
      </w:r>
      <w:r w:rsidRPr="00740A3C">
        <w:rPr>
          <w:rStyle w:val="StyleBoldUnderline"/>
          <w:highlight w:val="cyan"/>
        </w:rPr>
        <w:t>for transgression to occur</w:t>
      </w:r>
      <w:r w:rsidRPr="00740A3C">
        <w:rPr>
          <w:rStyle w:val="StyleBoldUnderline"/>
        </w:rPr>
        <w:t xml:space="preserve"> (she is murdered and he fuses with her death) </w:t>
      </w:r>
      <w:r w:rsidRPr="00AD470C">
        <w:rPr>
          <w:rFonts w:ascii="Times New Roman" w:hAnsi="Times New Roman" w:cs="Times New Roman"/>
          <w:i/>
          <w:sz w:val="20"/>
          <w:szCs w:val="20"/>
          <w:highlight w:val="cyan"/>
          <w:u w:val="single"/>
        </w:rPr>
        <w:t xml:space="preserve">and </w:t>
      </w:r>
      <w:r w:rsidRPr="00740A3C">
        <w:rPr>
          <w:rStyle w:val="StyleBoldUnderline"/>
          <w:highlight w:val="cyan"/>
        </w:rPr>
        <w:t>in the sacred realm of transgression (for the sake of his ecstatic communication with the universe, an ‘other’ part of himself woman came to represent to him</w:t>
      </w:r>
      <w:r w:rsidRPr="00740A3C">
        <w:rPr>
          <w:rStyle w:val="StyleBoldUnderline"/>
        </w:rPr>
        <w:t>) in which there can only be totality and no difference</w:t>
      </w:r>
      <w:r w:rsidRPr="00743287">
        <w:rPr>
          <w:rFonts w:ascii="Times New Roman" w:hAnsi="Times New Roman" w:cs="Times New Roman"/>
          <w:sz w:val="16"/>
          <w:szCs w:val="20"/>
        </w:rPr>
        <w:t xml:space="preserve">. </w:t>
      </w:r>
    </w:p>
    <w:p w:rsidR="00872767" w:rsidRPr="00743287" w:rsidRDefault="00872767" w:rsidP="00872767">
      <w:pPr>
        <w:pStyle w:val="Heading4"/>
      </w:pPr>
      <w:r w:rsidRPr="00743287">
        <w:t xml:space="preserve">---Reject the affirmative --- Only a strategy of feminist separatism can challenge </w:t>
      </w:r>
      <w:r>
        <w:t>the</w:t>
      </w:r>
      <w:r w:rsidRPr="00743287">
        <w:t xml:space="preserve"> drive towards global destruction. </w:t>
      </w:r>
    </w:p>
    <w:p w:rsidR="00872767" w:rsidRPr="00743287" w:rsidRDefault="00872767" w:rsidP="00872767">
      <w:pPr>
        <w:pStyle w:val="Standard"/>
        <w:rPr>
          <w:rStyle w:val="StyleStyleBold12pt"/>
        </w:rPr>
      </w:pPr>
      <w:r w:rsidRPr="00743287">
        <w:rPr>
          <w:rStyle w:val="StyleStyleBold12pt"/>
        </w:rPr>
        <w:t>Weedon 1999</w:t>
      </w:r>
    </w:p>
    <w:p w:rsidR="00872767" w:rsidRPr="00AD470C" w:rsidRDefault="00872767" w:rsidP="00872767">
      <w:pPr>
        <w:pStyle w:val="Standard"/>
        <w:rPr>
          <w:rFonts w:cs="Times New Roman"/>
          <w:sz w:val="20"/>
          <w:szCs w:val="20"/>
        </w:rPr>
      </w:pPr>
      <w:r w:rsidRPr="00AD470C">
        <w:rPr>
          <w:rFonts w:cs="Times New Roman"/>
          <w:sz w:val="16"/>
          <w:szCs w:val="16"/>
        </w:rPr>
        <w:t xml:space="preserve">Chris, the Chair of the Centre for Critical and Cultural Theory at Cardiff University, </w:t>
      </w:r>
      <w:r w:rsidRPr="00AD470C">
        <w:rPr>
          <w:rFonts w:cs="Times New Roman"/>
          <w:sz w:val="16"/>
          <w:szCs w:val="16"/>
          <w:u w:val="single"/>
        </w:rPr>
        <w:t>Feminism, theory, and the politics of difference</w:t>
      </w:r>
      <w:r w:rsidRPr="00AD470C">
        <w:rPr>
          <w:rFonts w:cs="Times New Roman"/>
          <w:sz w:val="16"/>
          <w:szCs w:val="16"/>
        </w:rPr>
        <w:t>, p. 90-93</w:t>
      </w:r>
    </w:p>
    <w:p w:rsidR="00872767" w:rsidRPr="00743287" w:rsidRDefault="00872767" w:rsidP="00872767">
      <w:pPr>
        <w:pStyle w:val="Standard"/>
        <w:tabs>
          <w:tab w:val="left" w:pos="9417"/>
        </w:tabs>
        <w:rPr>
          <w:rFonts w:eastAsia="NewBaskerville-Roman" w:cs="Times New Roman"/>
          <w:color w:val="000000"/>
          <w:sz w:val="16"/>
          <w:szCs w:val="12"/>
        </w:rPr>
      </w:pPr>
      <w:r w:rsidRPr="00E56EC8">
        <w:rPr>
          <w:rFonts w:cs="Times New Roman"/>
          <w:sz w:val="20"/>
          <w:szCs w:val="20"/>
          <w:highlight w:val="green"/>
          <w:u w:val="single"/>
        </w:rPr>
        <w:lastRenderedPageBreak/>
        <w:t xml:space="preserve">In the order of reason which </w:t>
      </w:r>
      <w:r w:rsidRPr="00AD470C">
        <w:rPr>
          <w:rFonts w:cs="Times New Roman"/>
          <w:sz w:val="20"/>
          <w:szCs w:val="20"/>
          <w:highlight w:val="cyan"/>
          <w:u w:val="single"/>
        </w:rPr>
        <w:t xml:space="preserve">has </w:t>
      </w:r>
      <w:r w:rsidRPr="00E56EC8">
        <w:rPr>
          <w:rFonts w:cs="Times New Roman"/>
          <w:sz w:val="20"/>
          <w:szCs w:val="20"/>
          <w:highlight w:val="green"/>
          <w:u w:val="single"/>
        </w:rPr>
        <w:t xml:space="preserve">governed Western thought </w:t>
      </w:r>
      <w:r w:rsidRPr="00AD470C">
        <w:rPr>
          <w:rFonts w:cs="Times New Roman"/>
          <w:sz w:val="20"/>
          <w:szCs w:val="20"/>
          <w:highlight w:val="cyan"/>
          <w:u w:val="single"/>
        </w:rPr>
        <w:t xml:space="preserve">since the rise of Ancient Greek philosophy, </w:t>
      </w:r>
      <w:r w:rsidRPr="00E56EC8">
        <w:rPr>
          <w:rFonts w:cs="Times New Roman"/>
          <w:sz w:val="20"/>
          <w:szCs w:val="20"/>
          <w:highlight w:val="green"/>
          <w:u w:val="single"/>
        </w:rPr>
        <w:t>feminine otherness is denied and reconstituted as a male-defined otherness</w:t>
      </w:r>
      <w:r w:rsidRPr="00743287">
        <w:rPr>
          <w:rFonts w:cs="Times New Roman"/>
          <w:sz w:val="16"/>
          <w:szCs w:val="20"/>
        </w:rPr>
        <w:t xml:space="preserve">. This results in the denial of subjectivity to potentially non-male-defined women. </w:t>
      </w:r>
      <w:r w:rsidRPr="00AD470C">
        <w:rPr>
          <w:rFonts w:cs="Times New Roman"/>
          <w:sz w:val="20"/>
          <w:szCs w:val="20"/>
          <w:u w:val="single"/>
        </w:rPr>
        <w:t>A maternal feminine subjectivity</w:t>
      </w:r>
      <w:r w:rsidRPr="00743287">
        <w:rPr>
          <w:rFonts w:cs="Times New Roman"/>
          <w:sz w:val="16"/>
          <w:szCs w:val="20"/>
        </w:rPr>
        <w:t xml:space="preserve">, </w:t>
      </w:r>
      <w:r w:rsidRPr="00AD470C">
        <w:rPr>
          <w:rFonts w:cs="Times New Roman"/>
          <w:sz w:val="20"/>
          <w:szCs w:val="20"/>
          <w:u w:val="single"/>
        </w:rPr>
        <w:t>were it to be realized</w:t>
      </w:r>
      <w:r w:rsidRPr="00743287">
        <w:rPr>
          <w:rFonts w:cs="Times New Roman"/>
          <w:sz w:val="16"/>
          <w:szCs w:val="20"/>
        </w:rPr>
        <w:t xml:space="preserve">, </w:t>
      </w:r>
      <w:r w:rsidRPr="00AD470C">
        <w:rPr>
          <w:rFonts w:cs="Times New Roman"/>
          <w:sz w:val="20"/>
          <w:szCs w:val="20"/>
          <w:u w:val="single"/>
        </w:rPr>
        <w:t>would enable women to step outside of patriarchal definitions of the feminine and become subjects in their own right</w:t>
      </w:r>
      <w:r w:rsidRPr="00743287">
        <w:rPr>
          <w:rFonts w:cs="Times New Roman"/>
          <w:sz w:val="16"/>
          <w:szCs w:val="20"/>
        </w:rPr>
        <w:t xml:space="preserve">. </w:t>
      </w:r>
      <w:r w:rsidRPr="00743287">
        <w:rPr>
          <w:rFonts w:cs="Times New Roman"/>
          <w:sz w:val="16"/>
          <w:szCs w:val="12"/>
        </w:rPr>
        <w:t>Whereas the unconscious in Freud and Lacan lays claim to fixed universal status, for Irigaray its actual form and content is a product of history. Thus, however patriarchal the symbolic order may be in Lacan, it is open to change. The question is how this change might be brought about. For Irigaray,</w:t>
      </w:r>
      <w:r w:rsidRPr="00743287">
        <w:rPr>
          <w:rFonts w:cs="Times New Roman"/>
          <w:sz w:val="16"/>
          <w:szCs w:val="20"/>
        </w:rPr>
        <w:t xml:space="preserve"> </w:t>
      </w:r>
      <w:r w:rsidRPr="00E56EC8">
        <w:rPr>
          <w:rFonts w:cs="Times New Roman"/>
          <w:sz w:val="20"/>
          <w:szCs w:val="20"/>
          <w:highlight w:val="green"/>
          <w:u w:val="single"/>
          <w:shd w:val="clear" w:color="auto" w:fill="FFFF00"/>
        </w:rPr>
        <w:t>the key to change is the development of a female imaginary</w:t>
      </w:r>
      <w:r w:rsidRPr="00E56EC8">
        <w:rPr>
          <w:rFonts w:cs="Times New Roman"/>
          <w:sz w:val="20"/>
          <w:szCs w:val="20"/>
          <w:highlight w:val="green"/>
          <w:u w:val="single"/>
        </w:rPr>
        <w:t xml:space="preserve">. </w:t>
      </w:r>
      <w:r w:rsidRPr="00E56EC8">
        <w:rPr>
          <w:rFonts w:cs="Times New Roman"/>
          <w:sz w:val="20"/>
          <w:szCs w:val="20"/>
          <w:highlight w:val="green"/>
          <w:u w:val="single"/>
          <w:shd w:val="clear" w:color="auto" w:fill="FFFF00"/>
        </w:rPr>
        <w:t>This can only be achieved under patriarchy in a fragmented way</w:t>
      </w:r>
      <w:r w:rsidRPr="00AD470C">
        <w:rPr>
          <w:rFonts w:cs="Times New Roman"/>
          <w:sz w:val="20"/>
          <w:szCs w:val="20"/>
          <w:highlight w:val="cyan"/>
          <w:u w:val="single"/>
        </w:rPr>
        <w:t xml:space="preserve">, </w:t>
      </w:r>
      <w:r w:rsidRPr="00AD470C">
        <w:rPr>
          <w:rFonts w:cs="Times New Roman"/>
          <w:sz w:val="20"/>
          <w:szCs w:val="20"/>
          <w:highlight w:val="cyan"/>
          <w:u w:val="single"/>
          <w:shd w:val="clear" w:color="auto" w:fill="FFFF00"/>
        </w:rPr>
        <w:t>as</w:t>
      </w:r>
      <w:r w:rsidRPr="00743287">
        <w:rPr>
          <w:rFonts w:cs="Times New Roman"/>
          <w:sz w:val="16"/>
          <w:szCs w:val="20"/>
        </w:rPr>
        <w:t xml:space="preserve"> what she terms </w:t>
      </w:r>
      <w:r w:rsidRPr="00E56EC8">
        <w:rPr>
          <w:rFonts w:cs="Times New Roman"/>
          <w:sz w:val="20"/>
          <w:szCs w:val="20"/>
          <w:highlight w:val="green"/>
          <w:u w:val="single"/>
          <w:shd w:val="clear" w:color="auto" w:fill="FFFF00"/>
        </w:rPr>
        <w:t>the excess</w:t>
      </w:r>
      <w:r w:rsidRPr="00743287">
        <w:rPr>
          <w:rFonts w:cs="Times New Roman"/>
          <w:sz w:val="16"/>
          <w:szCs w:val="20"/>
        </w:rPr>
        <w:t xml:space="preserve"> that is </w:t>
      </w:r>
      <w:r w:rsidRPr="00E56EC8">
        <w:rPr>
          <w:rFonts w:cs="Times New Roman"/>
          <w:sz w:val="20"/>
          <w:szCs w:val="20"/>
          <w:highlight w:val="green"/>
          <w:u w:val="single"/>
          <w:shd w:val="clear" w:color="auto" w:fill="FFFF00"/>
        </w:rPr>
        <w:t>realized in margins of the dominant culture</w:t>
      </w:r>
      <w:r w:rsidRPr="00743287">
        <w:rPr>
          <w:rFonts w:cs="Times New Roman"/>
          <w:sz w:val="16"/>
          <w:szCs w:val="20"/>
        </w:rPr>
        <w:t xml:space="preserve">. </w:t>
      </w:r>
      <w:r w:rsidRPr="00743287">
        <w:rPr>
          <w:rFonts w:cs="Times New Roman"/>
          <w:sz w:val="16"/>
          <w:szCs w:val="12"/>
        </w:rPr>
        <w:t>The move towards a female imaginary would also entail the transformation of the symbolic, since the relationship between the two is one of mutual shaping. This would enable women to assume subjectivity in their own right. Although, for Irigaray, the imaginary and the symbolic are both historical and changeable,</w:t>
      </w:r>
      <w:r w:rsidRPr="00743287">
        <w:rPr>
          <w:rFonts w:cs="Times New Roman"/>
          <w:sz w:val="16"/>
          <w:szCs w:val="20"/>
        </w:rPr>
        <w:t xml:space="preserve"> </w:t>
      </w:r>
      <w:r w:rsidRPr="00AD470C">
        <w:rPr>
          <w:rFonts w:cs="Times New Roman"/>
          <w:sz w:val="20"/>
          <w:szCs w:val="20"/>
          <w:u w:val="single"/>
        </w:rPr>
        <w:t>this does not mean</w:t>
      </w:r>
      <w:r w:rsidRPr="00743287">
        <w:rPr>
          <w:rFonts w:cs="Times New Roman"/>
          <w:sz w:val="16"/>
          <w:szCs w:val="20"/>
        </w:rPr>
        <w:t xml:space="preserve"> that, after thousands of years of repression and exclusion, </w:t>
      </w:r>
      <w:r w:rsidRPr="00AD470C">
        <w:rPr>
          <w:rFonts w:cs="Times New Roman"/>
          <w:sz w:val="20"/>
          <w:szCs w:val="20"/>
          <w:u w:val="single"/>
        </w:rPr>
        <w:t>change is easy</w:t>
      </w:r>
      <w:r w:rsidRPr="00743287">
        <w:rPr>
          <w:rFonts w:cs="Times New Roman"/>
          <w:sz w:val="16"/>
          <w:szCs w:val="20"/>
        </w:rPr>
        <w:t xml:space="preserve">. In a move not unlike that of ecofeminists, Irigaray suggests that </w:t>
      </w:r>
      <w:r w:rsidRPr="00AD470C">
        <w:rPr>
          <w:rFonts w:cs="Times New Roman"/>
          <w:sz w:val="20"/>
          <w:szCs w:val="20"/>
          <w:u w:val="single"/>
        </w:rPr>
        <w:t>the symbolic order, men and masculinity are shaped by patriarchy in ways which are immensely problematic</w:t>
      </w:r>
      <w:r w:rsidRPr="00743287">
        <w:rPr>
          <w:rFonts w:cs="Times New Roman"/>
          <w:sz w:val="16"/>
          <w:szCs w:val="20"/>
        </w:rPr>
        <w:t xml:space="preserve"> not just for women but also for the future of the planet. </w:t>
      </w:r>
      <w:r w:rsidRPr="00E56EC8">
        <w:rPr>
          <w:rFonts w:cs="Times New Roman"/>
          <w:sz w:val="20"/>
          <w:szCs w:val="20"/>
          <w:highlight w:val="green"/>
          <w:u w:val="single"/>
          <w:shd w:val="clear" w:color="auto" w:fill="FFFF00"/>
        </w:rPr>
        <w:t>The</w:t>
      </w:r>
      <w:r w:rsidRPr="00AD470C">
        <w:rPr>
          <w:rFonts w:cs="Times New Roman"/>
          <w:sz w:val="20"/>
          <w:szCs w:val="20"/>
          <w:u w:val="single"/>
        </w:rPr>
        <w:t xml:space="preserve"> apparently </w:t>
      </w:r>
      <w:r w:rsidRPr="00AD470C">
        <w:rPr>
          <w:rFonts w:cs="Times New Roman"/>
          <w:sz w:val="20"/>
          <w:szCs w:val="20"/>
          <w:highlight w:val="cyan"/>
          <w:u w:val="single"/>
        </w:rPr>
        <w:t xml:space="preserve">objective, </w:t>
      </w:r>
      <w:r w:rsidRPr="00E56EC8">
        <w:rPr>
          <w:rFonts w:cs="Times New Roman"/>
          <w:sz w:val="20"/>
          <w:szCs w:val="20"/>
          <w:highlight w:val="green"/>
          <w:u w:val="single"/>
          <w:shd w:val="clear" w:color="auto" w:fill="FFFF00"/>
        </w:rPr>
        <w:t>gender-neutral discourses</w:t>
      </w:r>
      <w:r w:rsidRPr="00743287">
        <w:rPr>
          <w:rFonts w:cs="Times New Roman"/>
          <w:sz w:val="16"/>
          <w:szCs w:val="20"/>
        </w:rPr>
        <w:t xml:space="preserve"> of science and philosophy — </w:t>
      </w:r>
      <w:r w:rsidRPr="00AD470C">
        <w:rPr>
          <w:rFonts w:cs="Times New Roman"/>
          <w:sz w:val="20"/>
          <w:szCs w:val="20"/>
          <w:u w:val="single"/>
        </w:rPr>
        <w:t xml:space="preserve">the discourses </w:t>
      </w:r>
      <w:r w:rsidRPr="00E56EC8">
        <w:rPr>
          <w:rFonts w:cs="Times New Roman"/>
          <w:sz w:val="20"/>
          <w:szCs w:val="20"/>
          <w:highlight w:val="green"/>
          <w:u w:val="single"/>
          <w:shd w:val="clear" w:color="auto" w:fill="FFFF00"/>
        </w:rPr>
        <w:t>of a male subject</w:t>
      </w:r>
      <w:r w:rsidRPr="00E56EC8">
        <w:rPr>
          <w:rFonts w:cs="Times New Roman"/>
          <w:sz w:val="20"/>
          <w:szCs w:val="20"/>
          <w:highlight w:val="green"/>
          <w:u w:val="single"/>
        </w:rPr>
        <w:t xml:space="preserve"> — </w:t>
      </w:r>
      <w:r w:rsidRPr="00E56EC8">
        <w:rPr>
          <w:rFonts w:cs="Times New Roman"/>
          <w:sz w:val="20"/>
          <w:szCs w:val="20"/>
          <w:highlight w:val="green"/>
          <w:u w:val="single"/>
          <w:shd w:val="clear" w:color="auto" w:fill="FFFF00"/>
        </w:rPr>
        <w:t>have led to the threat of global nuclear destruction</w:t>
      </w:r>
      <w:r w:rsidRPr="00743287">
        <w:rPr>
          <w:rFonts w:cs="Times New Roman"/>
          <w:sz w:val="16"/>
          <w:szCs w:val="20"/>
        </w:rPr>
        <w:t xml:space="preserve">. In An Ethics of Sexual Difference (1993; original 1984), Irigaray suggests that </w:t>
      </w:r>
      <w:r w:rsidRPr="00AD470C">
        <w:rPr>
          <w:rFonts w:cs="Times New Roman"/>
          <w:sz w:val="20"/>
          <w:szCs w:val="20"/>
          <w:highlight w:val="cyan"/>
          <w:u w:val="single"/>
          <w:shd w:val="clear" w:color="auto" w:fill="FFFF00"/>
        </w:rPr>
        <w:t>the</w:t>
      </w:r>
      <w:r w:rsidRPr="00AD470C">
        <w:rPr>
          <w:rFonts w:cs="Times New Roman"/>
          <w:sz w:val="20"/>
          <w:szCs w:val="20"/>
          <w:u w:val="single"/>
        </w:rPr>
        <w:t xml:space="preserve"> patriarchal </w:t>
      </w:r>
      <w:r w:rsidRPr="00AD470C">
        <w:rPr>
          <w:rFonts w:cs="Times New Roman"/>
          <w:sz w:val="20"/>
          <w:szCs w:val="20"/>
          <w:highlight w:val="cyan"/>
          <w:u w:val="single"/>
          <w:shd w:val="clear" w:color="auto" w:fill="FFFF00"/>
        </w:rPr>
        <w:t>male subject is</w:t>
      </w:r>
      <w:r w:rsidRPr="00AD470C">
        <w:rPr>
          <w:rFonts w:cs="Times New Roman"/>
          <w:sz w:val="20"/>
          <w:szCs w:val="20"/>
          <w:u w:val="single"/>
        </w:rPr>
        <w:t xml:space="preserve"> himself </w:t>
      </w:r>
      <w:r w:rsidRPr="00AD470C">
        <w:rPr>
          <w:rFonts w:cs="Times New Roman"/>
          <w:sz w:val="20"/>
          <w:szCs w:val="20"/>
          <w:highlight w:val="cyan"/>
          <w:u w:val="single"/>
          <w:shd w:val="clear" w:color="auto" w:fill="FFFF00"/>
        </w:rPr>
        <w:t>shaped by the loss of the maternal feminine which motivates a desire for mastery</w:t>
      </w:r>
      <w:r w:rsidRPr="00743287">
        <w:rPr>
          <w:rFonts w:cs="Times New Roman"/>
          <w:sz w:val="16"/>
          <w:szCs w:val="20"/>
        </w:rPr>
        <w:t xml:space="preserve">: </w:t>
      </w:r>
      <w:r w:rsidRPr="00AD470C">
        <w:rPr>
          <w:rFonts w:cs="Times New Roman"/>
          <w:sz w:val="20"/>
          <w:szCs w:val="20"/>
          <w:u w:val="single"/>
        </w:rPr>
        <w:t>Man's self-affect depends on the woman who has given him being and birth</w:t>
      </w:r>
      <w:r w:rsidRPr="00743287">
        <w:rPr>
          <w:rFonts w:cs="Times New Roman"/>
          <w:sz w:val="16"/>
          <w:szCs w:val="20"/>
        </w:rPr>
        <w:t xml:space="preserve">, who has born/e him, enveloped him, warmed him, fed him. </w:t>
      </w:r>
      <w:r w:rsidRPr="00AD470C">
        <w:rPr>
          <w:rFonts w:cs="Times New Roman"/>
          <w:sz w:val="20"/>
          <w:szCs w:val="20"/>
          <w:u w:val="single"/>
        </w:rPr>
        <w:t>Love of self would seemingly take the form of a long return to and through the other</w:t>
      </w:r>
      <w:r w:rsidRPr="00743287">
        <w:rPr>
          <w:rFonts w:cs="Times New Roman"/>
          <w:sz w:val="16"/>
          <w:szCs w:val="20"/>
        </w:rPr>
        <w:t xml:space="preserve">. </w:t>
      </w:r>
      <w:r w:rsidRPr="00AD470C">
        <w:rPr>
          <w:rFonts w:cs="Times New Roman"/>
          <w:sz w:val="20"/>
          <w:szCs w:val="20"/>
          <w:highlight w:val="cyan"/>
          <w:u w:val="single"/>
          <w:shd w:val="clear" w:color="auto" w:fill="FFFF00"/>
        </w:rPr>
        <w:t>A unique female other</w:t>
      </w:r>
      <w:r w:rsidRPr="00743287">
        <w:rPr>
          <w:rFonts w:cs="Times New Roman"/>
          <w:sz w:val="16"/>
          <w:szCs w:val="20"/>
        </w:rPr>
        <w:t xml:space="preserve">, who </w:t>
      </w:r>
      <w:r w:rsidRPr="00AD470C">
        <w:rPr>
          <w:rFonts w:cs="Times New Roman"/>
          <w:sz w:val="20"/>
          <w:szCs w:val="20"/>
          <w:highlight w:val="cyan"/>
          <w:u w:val="single"/>
          <w:shd w:val="clear" w:color="auto" w:fill="FFFF00"/>
        </w:rPr>
        <w:t>is forever lost and must be</w:t>
      </w:r>
      <w:r w:rsidRPr="00AD470C">
        <w:rPr>
          <w:rFonts w:cs="Times New Roman"/>
          <w:sz w:val="20"/>
          <w:szCs w:val="20"/>
          <w:u w:val="single"/>
        </w:rPr>
        <w:t xml:space="preserve"> sought in many others</w:t>
      </w:r>
      <w:r w:rsidRPr="00743287">
        <w:rPr>
          <w:rFonts w:cs="Times New Roman"/>
          <w:sz w:val="16"/>
          <w:szCs w:val="20"/>
        </w:rPr>
        <w:t xml:space="preserve">, an infinite number of others. </w:t>
      </w:r>
      <w:r w:rsidRPr="00AD470C">
        <w:rPr>
          <w:rFonts w:cs="Times New Roman"/>
          <w:sz w:val="20"/>
          <w:szCs w:val="20"/>
          <w:u w:val="single"/>
        </w:rPr>
        <w:t xml:space="preserve">The distance for this return can be </w:t>
      </w:r>
      <w:r w:rsidRPr="00AD470C">
        <w:rPr>
          <w:rFonts w:cs="Times New Roman"/>
          <w:sz w:val="20"/>
          <w:szCs w:val="20"/>
          <w:highlight w:val="cyan"/>
          <w:u w:val="single"/>
          <w:shd w:val="clear" w:color="auto" w:fill="FFFF00"/>
        </w:rPr>
        <w:t>conquered by the transcendence of God</w:t>
      </w:r>
      <w:r w:rsidRPr="00743287">
        <w:rPr>
          <w:rFonts w:cs="Times New Roman"/>
          <w:sz w:val="16"/>
          <w:szCs w:val="20"/>
        </w:rPr>
        <w:t xml:space="preserve">. </w:t>
      </w:r>
      <w:r w:rsidRPr="00AD470C">
        <w:rPr>
          <w:rFonts w:cs="Times New Roman"/>
          <w:sz w:val="20"/>
          <w:szCs w:val="20"/>
          <w:u w:val="single"/>
        </w:rPr>
        <w:t>The</w:t>
      </w:r>
      <w:r w:rsidRPr="00743287">
        <w:rPr>
          <w:rFonts w:cs="Times New Roman"/>
          <w:sz w:val="16"/>
          <w:szCs w:val="20"/>
        </w:rPr>
        <w:t xml:space="preserve"> (female) </w:t>
      </w:r>
      <w:r w:rsidRPr="00AD470C">
        <w:rPr>
          <w:rFonts w:cs="Times New Roman"/>
          <w:sz w:val="20"/>
          <w:szCs w:val="20"/>
          <w:u w:val="single"/>
        </w:rPr>
        <w:t>other who is sought</w:t>
      </w:r>
      <w:r w:rsidRPr="00743287">
        <w:rPr>
          <w:rFonts w:cs="Times New Roman"/>
          <w:sz w:val="16"/>
          <w:szCs w:val="20"/>
        </w:rPr>
        <w:t xml:space="preserve"> and cherished </w:t>
      </w:r>
      <w:r w:rsidRPr="00AD470C">
        <w:rPr>
          <w:rFonts w:cs="Times New Roman"/>
          <w:sz w:val="20"/>
          <w:szCs w:val="20"/>
          <w:u w:val="single"/>
        </w:rPr>
        <w:t>may be assimilated to the unique god</w:t>
      </w:r>
      <w:r w:rsidRPr="00743287">
        <w:rPr>
          <w:rFonts w:cs="Times New Roman"/>
          <w:sz w:val="16"/>
          <w:szCs w:val="20"/>
        </w:rPr>
        <w:t xml:space="preserve">. The (female) other is mingled or confused with God or the gods. (Irigaray 1993: 60-1; original 1984) Irigaray takes this theme further in Thinking the Difference: For a Peaceful Revolution (1994; original 1989) when she suggests that </w:t>
      </w:r>
      <w:r w:rsidRPr="00E56EC8">
        <w:rPr>
          <w:rFonts w:cs="Times New Roman"/>
          <w:sz w:val="20"/>
          <w:szCs w:val="20"/>
          <w:highlight w:val="green"/>
          <w:u w:val="single"/>
          <w:shd w:val="clear" w:color="auto" w:fill="FFFF00"/>
        </w:rPr>
        <w:t>the desire for godlike</w:t>
      </w:r>
      <w:r w:rsidRPr="00AD470C">
        <w:rPr>
          <w:rFonts w:cs="Times New Roman"/>
          <w:sz w:val="20"/>
          <w:szCs w:val="20"/>
          <w:u w:val="single"/>
        </w:rPr>
        <w:t xml:space="preserve"> mastery</w:t>
      </w:r>
      <w:r w:rsidRPr="00743287">
        <w:rPr>
          <w:rFonts w:cs="Times New Roman"/>
          <w:sz w:val="16"/>
          <w:szCs w:val="20"/>
        </w:rPr>
        <w:t xml:space="preserve"> and </w:t>
      </w:r>
      <w:r w:rsidRPr="00E56EC8">
        <w:rPr>
          <w:rFonts w:cs="Times New Roman"/>
          <w:sz w:val="16"/>
          <w:szCs w:val="20"/>
          <w:highlight w:val="green"/>
          <w:shd w:val="clear" w:color="auto" w:fill="FFFF00"/>
        </w:rPr>
        <w:t xml:space="preserve">transcendence </w:t>
      </w:r>
      <w:r w:rsidRPr="00E56EC8">
        <w:rPr>
          <w:rFonts w:cs="Times New Roman"/>
          <w:sz w:val="20"/>
          <w:szCs w:val="20"/>
          <w:highlight w:val="green"/>
          <w:u w:val="single"/>
          <w:shd w:val="clear" w:color="auto" w:fill="FFFF00"/>
        </w:rPr>
        <w:t>has dire consequences</w:t>
      </w:r>
      <w:r w:rsidRPr="00743287">
        <w:rPr>
          <w:rFonts w:cs="Times New Roman"/>
          <w:sz w:val="16"/>
          <w:szCs w:val="20"/>
        </w:rPr>
        <w:t xml:space="preserve"> for the world: </w:t>
      </w:r>
      <w:r w:rsidRPr="00E56EC8">
        <w:rPr>
          <w:rFonts w:cs="Times New Roman"/>
          <w:sz w:val="20"/>
          <w:szCs w:val="20"/>
          <w:highlight w:val="green"/>
          <w:u w:val="single"/>
          <w:shd w:val="clear" w:color="auto" w:fill="FFFF00"/>
        </w:rPr>
        <w:t>Huge amounts of capital are allocated to the development of death machines</w:t>
      </w:r>
      <w:r w:rsidRPr="00AD470C">
        <w:rPr>
          <w:rFonts w:cs="Times New Roman"/>
          <w:sz w:val="20"/>
          <w:szCs w:val="20"/>
          <w:u w:val="single"/>
        </w:rPr>
        <w:t xml:space="preserve"> in order </w:t>
      </w:r>
      <w:r w:rsidRPr="00AD470C">
        <w:rPr>
          <w:rFonts w:cs="Times New Roman"/>
          <w:sz w:val="20"/>
          <w:szCs w:val="20"/>
          <w:highlight w:val="cyan"/>
          <w:u w:val="single"/>
          <w:shd w:val="clear" w:color="auto" w:fill="FFFF00"/>
        </w:rPr>
        <w:t>to ensure peace</w:t>
      </w:r>
      <w:r w:rsidRPr="00743287">
        <w:rPr>
          <w:rFonts w:cs="Times New Roman"/>
          <w:sz w:val="16"/>
          <w:szCs w:val="20"/>
        </w:rPr>
        <w:t xml:space="preserve">, we are told. </w:t>
      </w:r>
      <w:r w:rsidRPr="00E56EC8">
        <w:rPr>
          <w:rFonts w:cs="Times New Roman"/>
          <w:sz w:val="20"/>
          <w:szCs w:val="20"/>
          <w:u w:val="single"/>
          <w:shd w:val="clear" w:color="auto" w:fill="FFFF00"/>
        </w:rPr>
        <w:t>This warlike method of organising society</w:t>
      </w:r>
      <w:r w:rsidRPr="00743287">
        <w:rPr>
          <w:rFonts w:cs="Times New Roman"/>
          <w:sz w:val="16"/>
          <w:szCs w:val="20"/>
        </w:rPr>
        <w:t xml:space="preserve"> is not self-evident. It </w:t>
      </w:r>
      <w:r w:rsidRPr="00AD470C">
        <w:rPr>
          <w:rFonts w:cs="Times New Roman"/>
          <w:sz w:val="20"/>
          <w:szCs w:val="20"/>
          <w:u w:val="single"/>
        </w:rPr>
        <w:t>has</w:t>
      </w:r>
      <w:r w:rsidRPr="00743287">
        <w:rPr>
          <w:rFonts w:cs="Times New Roman"/>
          <w:sz w:val="16"/>
          <w:szCs w:val="20"/>
        </w:rPr>
        <w:t xml:space="preserve"> its m </w:t>
      </w:r>
      <w:r w:rsidRPr="00AD470C">
        <w:rPr>
          <w:rFonts w:cs="Times New Roman"/>
          <w:sz w:val="20"/>
          <w:szCs w:val="20"/>
          <w:u w:val="single"/>
        </w:rPr>
        <w:t>origin in patriarchy</w:t>
      </w:r>
      <w:r w:rsidRPr="00743287">
        <w:rPr>
          <w:rFonts w:cs="Times New Roman"/>
          <w:sz w:val="16"/>
          <w:szCs w:val="20"/>
        </w:rPr>
        <w:t xml:space="preserve">. It </w:t>
      </w:r>
      <w:r w:rsidRPr="00AD470C">
        <w:rPr>
          <w:rFonts w:cs="Times New Roman"/>
          <w:sz w:val="20"/>
          <w:szCs w:val="20"/>
          <w:highlight w:val="cyan"/>
          <w:u w:val="single"/>
          <w:shd w:val="clear" w:color="auto" w:fill="FFFF00"/>
        </w:rPr>
        <w:t>has a sex</w:t>
      </w:r>
      <w:r w:rsidRPr="00743287">
        <w:rPr>
          <w:rFonts w:cs="Times New Roman"/>
          <w:sz w:val="16"/>
          <w:szCs w:val="20"/>
        </w:rPr>
        <w:t xml:space="preserve">. But the age of technology has given weapons of war a power that exceeds the conflicts and risks taken among patriarchs. Women, children, </w:t>
      </w:r>
      <w:r w:rsidRPr="00AD470C">
        <w:rPr>
          <w:rFonts w:cs="Times New Roman"/>
          <w:sz w:val="20"/>
          <w:szCs w:val="20"/>
          <w:u w:val="single"/>
        </w:rPr>
        <w:t>all living things, including elemental matter, are drawn into the maelstrom. And death and destruction cannot be associated solely with war</w:t>
      </w:r>
      <w:r w:rsidRPr="00743287">
        <w:rPr>
          <w:rFonts w:cs="Times New Roman"/>
          <w:sz w:val="16"/>
          <w:szCs w:val="20"/>
        </w:rPr>
        <w:t xml:space="preserve">. </w:t>
      </w:r>
      <w:r w:rsidRPr="00AD470C">
        <w:rPr>
          <w:rFonts w:cs="Times New Roman"/>
          <w:sz w:val="20"/>
          <w:szCs w:val="20"/>
          <w:u w:val="single"/>
        </w:rPr>
        <w:t>They are part of the physical and mental aggression to which we are constantly subjected</w:t>
      </w:r>
      <w:r w:rsidRPr="00743287">
        <w:rPr>
          <w:rFonts w:cs="Times New Roman"/>
          <w:sz w:val="16"/>
          <w:szCs w:val="20"/>
        </w:rPr>
        <w:t xml:space="preserve">. What we need is an overall cultural transformation. </w:t>
      </w:r>
      <w:r w:rsidRPr="00AD470C">
        <w:rPr>
          <w:rFonts w:cs="Times New Roman"/>
          <w:sz w:val="20"/>
          <w:szCs w:val="20"/>
          <w:highlight w:val="cyan"/>
          <w:u w:val="single"/>
          <w:shd w:val="clear" w:color="auto" w:fill="FFFF00"/>
        </w:rPr>
        <w:t>Mankind</w:t>
      </w:r>
      <w:r w:rsidRPr="00743287">
        <w:rPr>
          <w:rFonts w:cs="Times New Roman"/>
          <w:sz w:val="16"/>
          <w:szCs w:val="20"/>
        </w:rPr>
        <w:t xml:space="preserve"> [le peuple des homines] </w:t>
      </w:r>
      <w:r w:rsidRPr="00AD470C">
        <w:rPr>
          <w:rFonts w:cs="Times New Roman"/>
          <w:sz w:val="20"/>
          <w:szCs w:val="20"/>
          <w:highlight w:val="cyan"/>
          <w:u w:val="single"/>
          <w:shd w:val="clear" w:color="auto" w:fill="FFFF00"/>
        </w:rPr>
        <w:t>wages war everywhere all the time</w:t>
      </w:r>
      <w:r w:rsidRPr="00743287">
        <w:rPr>
          <w:rFonts w:cs="Times New Roman"/>
          <w:sz w:val="16"/>
          <w:szCs w:val="20"/>
        </w:rPr>
        <w:t xml:space="preserve"> with a perfectly clear conscience. Mankind is traditionally carnivorous, sometimes cannibalistic. So </w:t>
      </w:r>
      <w:r w:rsidRPr="00AD470C">
        <w:rPr>
          <w:rFonts w:cs="Times New Roman"/>
          <w:sz w:val="20"/>
          <w:szCs w:val="20"/>
          <w:u w:val="single"/>
        </w:rPr>
        <w:t>men must eat to kill, must increase their domination of nature in order to</w:t>
      </w:r>
      <w:r w:rsidRPr="00743287">
        <w:rPr>
          <w:rFonts w:cs="Times New Roman"/>
          <w:sz w:val="16"/>
          <w:szCs w:val="20"/>
        </w:rPr>
        <w:t xml:space="preserve"> live or to </w:t>
      </w:r>
      <w:r w:rsidRPr="00AD470C">
        <w:rPr>
          <w:rFonts w:cs="Times New Roman"/>
          <w:sz w:val="20"/>
          <w:szCs w:val="20"/>
          <w:u w:val="single"/>
        </w:rPr>
        <w:t>survive</w:t>
      </w:r>
      <w:r w:rsidRPr="00743287">
        <w:rPr>
          <w:rFonts w:cs="Times New Roman"/>
          <w:sz w:val="16"/>
          <w:szCs w:val="20"/>
        </w:rPr>
        <w:t xml:space="preserve">, </w:t>
      </w:r>
      <w:r w:rsidRPr="00AD470C">
        <w:rPr>
          <w:rFonts w:cs="Times New Roman"/>
          <w:sz w:val="20"/>
          <w:szCs w:val="20"/>
          <w:u w:val="single"/>
        </w:rPr>
        <w:t>must seek on the most distant stars what no longer exists here</w:t>
      </w:r>
      <w:r w:rsidRPr="00743287">
        <w:rPr>
          <w:rFonts w:cs="Times New Roman"/>
          <w:sz w:val="16"/>
          <w:szCs w:val="20"/>
        </w:rPr>
        <w:t xml:space="preserve">, must defend by any means the small patch of land they are exploiting here or over there. </w:t>
      </w:r>
      <w:r w:rsidRPr="00AD470C">
        <w:rPr>
          <w:rFonts w:cs="Times New Roman"/>
          <w:sz w:val="20"/>
          <w:szCs w:val="20"/>
          <w:u w:val="single"/>
        </w:rPr>
        <w:t>Men always go further, exploit further, seize more, without really knowing where they are going</w:t>
      </w:r>
      <w:r w:rsidRPr="00743287">
        <w:rPr>
          <w:rFonts w:cs="Times New Roman"/>
          <w:sz w:val="16"/>
          <w:szCs w:val="20"/>
        </w:rPr>
        <w:t xml:space="preserve">. Men seek what they think they need without considering who they are and how their identity is defined by what they do. </w:t>
      </w:r>
      <w:r w:rsidRPr="00743287">
        <w:rPr>
          <w:rFonts w:cs="Times New Roman"/>
          <w:sz w:val="16"/>
          <w:szCs w:val="20"/>
          <w:highlight w:val="cyan"/>
          <w:shd w:val="clear" w:color="auto" w:fill="FFFF00"/>
        </w:rPr>
        <w:t>To overcome this</w:t>
      </w:r>
      <w:r w:rsidRPr="00743287">
        <w:rPr>
          <w:rFonts w:cs="Times New Roman"/>
          <w:sz w:val="16"/>
          <w:szCs w:val="20"/>
        </w:rPr>
        <w:t xml:space="preserve"> ignorance, I think that </w:t>
      </w:r>
      <w:r w:rsidRPr="00AD470C">
        <w:rPr>
          <w:rFonts w:cs="Times New Roman"/>
          <w:sz w:val="20"/>
          <w:szCs w:val="20"/>
          <w:highlight w:val="cyan"/>
          <w:u w:val="single"/>
          <w:shd w:val="clear" w:color="auto" w:fill="FFFF00"/>
        </w:rPr>
        <w:t>mankind needs those who are persons in their own right to help</w:t>
      </w:r>
      <w:r w:rsidRPr="00AD470C">
        <w:rPr>
          <w:rFonts w:cs="Times New Roman"/>
          <w:sz w:val="20"/>
          <w:szCs w:val="20"/>
          <w:u w:val="single"/>
        </w:rPr>
        <w:t xml:space="preserve"> them </w:t>
      </w:r>
      <w:r w:rsidRPr="00AD470C">
        <w:rPr>
          <w:rFonts w:cs="Times New Roman"/>
          <w:sz w:val="20"/>
          <w:szCs w:val="20"/>
          <w:highlight w:val="cyan"/>
          <w:u w:val="single"/>
          <w:shd w:val="clear" w:color="auto" w:fill="FFFF00"/>
        </w:rPr>
        <w:t>understand and find their limits</w:t>
      </w:r>
      <w:r w:rsidRPr="00743287">
        <w:rPr>
          <w:rFonts w:cs="Times New Roman"/>
          <w:sz w:val="16"/>
          <w:szCs w:val="20"/>
          <w:highlight w:val="cyan"/>
        </w:rPr>
        <w:t xml:space="preserve">. </w:t>
      </w:r>
      <w:r w:rsidRPr="00AD470C">
        <w:rPr>
          <w:rFonts w:cs="Times New Roman"/>
          <w:sz w:val="20"/>
          <w:szCs w:val="20"/>
          <w:highlight w:val="cyan"/>
          <w:u w:val="single"/>
          <w:shd w:val="clear" w:color="auto" w:fill="FFFF00"/>
        </w:rPr>
        <w:t>Only women can play this role</w:t>
      </w:r>
      <w:r w:rsidRPr="00743287">
        <w:rPr>
          <w:rFonts w:cs="Times New Roman"/>
          <w:sz w:val="16"/>
          <w:szCs w:val="20"/>
        </w:rPr>
        <w:t xml:space="preserve">. </w:t>
      </w:r>
      <w:r w:rsidRPr="00743287">
        <w:rPr>
          <w:rFonts w:cs="Times New Roman"/>
          <w:sz w:val="16"/>
          <w:szCs w:val="12"/>
        </w:rPr>
        <w:t xml:space="preserve">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exclusion from society, women may, from their outside perspective, reflect back a more objective image of society than can men. (Irigaray 1994: 4—5; original 1989) </w:t>
      </w:r>
      <w:r w:rsidRPr="00743287">
        <w:rPr>
          <w:rFonts w:eastAsia="NewBaskerville-Roman" w:cs="Times New Roman"/>
          <w:color w:val="000000"/>
          <w:sz w:val="16"/>
          <w:szCs w:val="12"/>
        </w:rPr>
        <w:t>The destructive force of the patriarchal symbolic order makes all the more pressing Irigaray's project of creating a female imaginary and symbolic, specific to women, which might in its turn transform the male-defined symbolic order in the West, in which women figure only as lesser men. In this process</w:t>
      </w:r>
      <w:r w:rsidRPr="00743287">
        <w:rPr>
          <w:rFonts w:eastAsia="NewBaskerville-Roman" w:cs="Times New Roman"/>
          <w:color w:val="000000"/>
          <w:sz w:val="16"/>
          <w:szCs w:val="20"/>
          <w:highlight w:val="cyan"/>
        </w:rPr>
        <w:t xml:space="preserve">, </w:t>
      </w:r>
      <w:r w:rsidRPr="00E56EC8">
        <w:rPr>
          <w:rFonts w:eastAsia="NewBaskerville-Roman" w:cs="Times New Roman"/>
          <w:color w:val="000000"/>
          <w:sz w:val="20"/>
          <w:szCs w:val="20"/>
          <w:highlight w:val="green"/>
          <w:u w:val="single"/>
          <w:shd w:val="clear" w:color="auto" w:fill="FFFF00"/>
        </w:rPr>
        <w:t>separatism becomes a strategy in the struggle for a nonpatriarchal society in which sexual difference is</w:t>
      </w:r>
      <w:r w:rsidRPr="00743287">
        <w:rPr>
          <w:rFonts w:eastAsia="NewBaskerville-Roman" w:cs="Times New Roman"/>
          <w:color w:val="000000"/>
          <w:sz w:val="16"/>
          <w:szCs w:val="20"/>
        </w:rPr>
        <w:t xml:space="preserve"> both </w:t>
      </w:r>
      <w:r w:rsidRPr="00E56EC8">
        <w:rPr>
          <w:rFonts w:eastAsia="NewBaskerville-Roman" w:cs="Times New Roman"/>
          <w:color w:val="000000"/>
          <w:sz w:val="20"/>
          <w:szCs w:val="20"/>
          <w:highlight w:val="green"/>
          <w:u w:val="single"/>
          <w:shd w:val="clear" w:color="auto" w:fill="FFFF00"/>
        </w:rPr>
        <w:t>voiced and valued: Let women tacitly go on strike, avoid men long enough to learn to defend their desire notably by their speech</w:t>
      </w:r>
      <w:r w:rsidRPr="00743287">
        <w:rPr>
          <w:rFonts w:eastAsia="NewBaskerville-Roman" w:cs="Times New Roman"/>
          <w:color w:val="000000"/>
          <w:sz w:val="16"/>
          <w:szCs w:val="20"/>
        </w:rPr>
        <w:t xml:space="preserve">, let them discover the love of other women protected from that imperious choice of men which puts them in a position of rival goods, let them forge a social status which demands recognition, let them earn their living in order to leave behind their condition of prostitute — </w:t>
      </w:r>
      <w:r w:rsidRPr="00AD470C">
        <w:rPr>
          <w:rFonts w:eastAsia="NewBaskerville-Roman" w:cs="Times New Roman"/>
          <w:color w:val="000000"/>
          <w:sz w:val="20"/>
          <w:szCs w:val="20"/>
          <w:u w:val="single"/>
        </w:rPr>
        <w:t>these are</w:t>
      </w:r>
      <w:r w:rsidRPr="00743287">
        <w:rPr>
          <w:rFonts w:eastAsia="NewBaskerville-Roman" w:cs="Times New Roman"/>
          <w:color w:val="000000"/>
          <w:sz w:val="16"/>
          <w:szCs w:val="20"/>
        </w:rPr>
        <w:t xml:space="preserve"> certainly </w:t>
      </w:r>
      <w:r w:rsidRPr="00AD470C">
        <w:rPr>
          <w:rFonts w:eastAsia="NewBaskerville-Roman" w:cs="Times New Roman"/>
          <w:color w:val="000000"/>
          <w:sz w:val="20"/>
          <w:szCs w:val="20"/>
          <w:u w:val="single"/>
        </w:rPr>
        <w:t>indispensable steps in their effort to escape their proletarianization on the trade market</w:t>
      </w:r>
      <w:r w:rsidRPr="00743287">
        <w:rPr>
          <w:rFonts w:eastAsia="NewBaskerville-Roman" w:cs="Times New Roman"/>
          <w:color w:val="000000"/>
          <w:sz w:val="16"/>
          <w:szCs w:val="20"/>
        </w:rPr>
        <w:t xml:space="preserve">. </w:t>
      </w:r>
      <w:r w:rsidRPr="00743287">
        <w:rPr>
          <w:rFonts w:eastAsia="NewBaskerville-Roman" w:cs="Times New Roman"/>
          <w:color w:val="000000"/>
          <w:sz w:val="16"/>
          <w:szCs w:val="12"/>
        </w:rPr>
        <w:t>But if their goal is to reverse the existing order - even if that were possible - history would simply repeat itself and return to phallocratism, where neither women's sex, their imaginary, nor their language can exist. (1994: 106; original 1989)</w:t>
      </w:r>
    </w:p>
    <w:p w:rsidR="00872767" w:rsidRPr="00817D1C" w:rsidRDefault="00872767" w:rsidP="00872767"/>
    <w:p w:rsidR="00872767" w:rsidRDefault="00872767" w:rsidP="00872767">
      <w:pPr>
        <w:pStyle w:val="Heading3"/>
      </w:pPr>
      <w:r>
        <w:lastRenderedPageBreak/>
        <w:t>Case</w:t>
      </w:r>
    </w:p>
    <w:p w:rsidR="00872767" w:rsidRDefault="00872767" w:rsidP="00872767">
      <w:pPr>
        <w:pStyle w:val="Heading4"/>
      </w:pPr>
      <w:r>
        <w:t>They are an example of bad scholarship</w:t>
      </w:r>
    </w:p>
    <w:p w:rsidR="00872767" w:rsidRPr="00AD470C" w:rsidRDefault="00872767" w:rsidP="00872767">
      <w:pPr>
        <w:pStyle w:val="Heading4"/>
      </w:pPr>
      <w:r>
        <w:t>---</w:t>
      </w:r>
      <w:r w:rsidRPr="00AD470C">
        <w:t xml:space="preserve">Bataille’s sociological account of excess affirms a primitivism that decontextualizes events and ignores the importance of utility to such acts. </w:t>
      </w:r>
    </w:p>
    <w:p w:rsidR="00872767" w:rsidRPr="00743287" w:rsidRDefault="00872767" w:rsidP="00872767">
      <w:pPr>
        <w:pStyle w:val="NoSpacing"/>
        <w:rPr>
          <w:rStyle w:val="StyleStyleBold12pt"/>
        </w:rPr>
      </w:pPr>
      <w:r w:rsidRPr="00743287">
        <w:rPr>
          <w:rStyle w:val="StyleStyleBold12pt"/>
        </w:rPr>
        <w:t>Wolin 1996</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Richard, LEFT FASCISM: GEORGES BATAILLE AND THE GERMAN IDEOLOGY, Constellations Volume 2, Number 3, </w:t>
      </w:r>
      <w:hyperlink r:id="rId12" w:history="1">
        <w:r w:rsidRPr="00AD470C">
          <w:rPr>
            <w:rStyle w:val="Hyperlink"/>
            <w:rFonts w:ascii="Times New Roman" w:hAnsi="Times New Roman" w:cs="Times New Roman"/>
            <w:sz w:val="16"/>
            <w:szCs w:val="16"/>
          </w:rPr>
          <w:t>http://courses.ucsd.edu/nbryson/Graduate%20Readings/BatailleLeftFascism.pdf</w:t>
        </w:r>
      </w:hyperlink>
    </w:p>
    <w:p w:rsidR="00872767" w:rsidRPr="001D2662" w:rsidRDefault="00872767" w:rsidP="00872767">
      <w:pPr>
        <w:pStyle w:val="NoSpacing"/>
        <w:rPr>
          <w:rFonts w:ascii="Times New Roman" w:eastAsiaTheme="majorEastAsia" w:hAnsi="Times New Roman" w:cs="Times New Roman"/>
          <w:b/>
          <w:bCs/>
          <w:color w:val="4F81BD" w:themeColor="accent1"/>
          <w:sz w:val="16"/>
          <w:szCs w:val="20"/>
        </w:rPr>
      </w:pPr>
      <w:r w:rsidRPr="00743287">
        <w:rPr>
          <w:rFonts w:ascii="Times New Roman" w:hAnsi="Times New Roman" w:cs="Times New Roman"/>
          <w:sz w:val="16"/>
          <w:szCs w:val="20"/>
        </w:rPr>
        <w:t xml:space="preserve">Yet, </w:t>
      </w:r>
      <w:r w:rsidRPr="00740A3C">
        <w:rPr>
          <w:rStyle w:val="StyleBoldUnderline"/>
          <w:highlight w:val="cyan"/>
        </w:rPr>
        <w:t>in</w:t>
      </w:r>
      <w:r w:rsidRPr="00740A3C">
        <w:rPr>
          <w:rStyle w:val="StyleBoldUnderline"/>
        </w:rPr>
        <w:t xml:space="preserve"> his celebratory </w:t>
      </w:r>
      <w:r w:rsidRPr="00740A3C">
        <w:rPr>
          <w:rStyle w:val="StyleBoldUnderline"/>
          <w:highlight w:val="cyan"/>
        </w:rPr>
        <w:t>discussions of sacrifice</w:t>
      </w:r>
      <w:r w:rsidRPr="00740A3C">
        <w:rPr>
          <w:rStyle w:val="StyleBoldUnderline"/>
        </w:rPr>
        <w:t xml:space="preserve">, potlatch, and so forth, </w:t>
      </w:r>
      <w:r w:rsidRPr="00740A3C">
        <w:rPr>
          <w:rStyle w:val="StyleBoldUnderline"/>
          <w:highlight w:val="cyan"/>
        </w:rPr>
        <w:t>Bataille</w:t>
      </w:r>
      <w:r w:rsidRPr="00740A3C">
        <w:rPr>
          <w:rStyle w:val="StyleBoldUnderline"/>
        </w:rPr>
        <w:t xml:space="preserve"> fundamentally </w:t>
      </w:r>
      <w:r w:rsidRPr="00740A3C">
        <w:rPr>
          <w:rStyle w:val="StyleBoldUnderline"/>
          <w:highlight w:val="cyan"/>
        </w:rPr>
        <w:t>misconstrues</w:t>
      </w:r>
      <w:r w:rsidRPr="00740A3C">
        <w:rPr>
          <w:rStyle w:val="StyleBoldUnderline"/>
        </w:rPr>
        <w:t xml:space="preserve"> the </w:t>
      </w:r>
      <w:r w:rsidRPr="00740A3C">
        <w:rPr>
          <w:rStyle w:val="StyleBoldUnderline"/>
          <w:highlight w:val="cyan"/>
        </w:rPr>
        <w:t>historical and contextual parameters of such</w:t>
      </w:r>
      <w:r w:rsidRPr="00740A3C">
        <w:rPr>
          <w:rStyle w:val="StyleBoldUnderline"/>
        </w:rPr>
        <w:t xml:space="preserve"> ritual </w:t>
      </w:r>
      <w:r w:rsidRPr="00740A3C">
        <w:rPr>
          <w:rStyle w:val="StyleBoldUnderline"/>
          <w:highlight w:val="cyan"/>
        </w:rPr>
        <w:t>practices</w:t>
      </w:r>
      <w:r w:rsidRPr="00743287">
        <w:rPr>
          <w:rFonts w:ascii="Times New Roman" w:hAnsi="Times New Roman" w:cs="Times New Roman"/>
          <w:sz w:val="16"/>
          <w:szCs w:val="20"/>
        </w:rPr>
        <w:t xml:space="preserve">. One could even go so far as to say that, in a certain measure, </w:t>
      </w:r>
      <w:r w:rsidRPr="00740A3C">
        <w:rPr>
          <w:rStyle w:val="StyleBoldUnderline"/>
          <w:highlight w:val="cyan"/>
        </w:rPr>
        <w:t>Bataille’s understanding</w:t>
      </w:r>
      <w:r w:rsidRPr="00740A3C">
        <w:rPr>
          <w:rStyle w:val="StyleBoldUnderline"/>
        </w:rPr>
        <w:t xml:space="preserve"> of these phenomena </w:t>
      </w:r>
      <w:r w:rsidRPr="00740A3C">
        <w:rPr>
          <w:rStyle w:val="StyleBoldUnderline"/>
          <w:highlight w:val="cyan"/>
        </w:rPr>
        <w:t>succumbs to</w:t>
      </w:r>
      <w:r w:rsidRPr="00740A3C">
        <w:rPr>
          <w:rStyle w:val="StyleBoldUnderline"/>
        </w:rPr>
        <w:t xml:space="preserve"> a type of “</w:t>
      </w:r>
      <w:r w:rsidRPr="00740A3C">
        <w:rPr>
          <w:rStyle w:val="StyleBoldUnderline"/>
          <w:highlight w:val="cyan"/>
        </w:rPr>
        <w:t>primitivism</w:t>
      </w:r>
      <w:r w:rsidRPr="00740A3C">
        <w:rPr>
          <w:rStyle w:val="StyleBoldUnderline"/>
        </w:rPr>
        <w:t xml:space="preserve">”: </w:t>
      </w:r>
      <w:r w:rsidRPr="00740A3C">
        <w:rPr>
          <w:rStyle w:val="StyleBoldUnderline"/>
          <w:highlight w:val="cyan"/>
        </w:rPr>
        <w:t>he decontextualizes the cultural practices</w:t>
      </w:r>
      <w:r w:rsidRPr="00740A3C">
        <w:rPr>
          <w:rStyle w:val="StyleBoldUnderline"/>
        </w:rPr>
        <w:t xml:space="preserve"> he analyzes in order the better </w:t>
      </w:r>
      <w:r w:rsidRPr="00740A3C">
        <w:rPr>
          <w:rStyle w:val="StyleBoldUnderline"/>
          <w:highlight w:val="cyan"/>
        </w:rPr>
        <w:t>to incorporate them within his own theoretical agenda</w:t>
      </w:r>
      <w:r w:rsidRPr="00743287">
        <w:rPr>
          <w:rFonts w:ascii="Times New Roman" w:hAnsi="Times New Roman" w:cs="Times New Roman"/>
          <w:sz w:val="16"/>
          <w:szCs w:val="20"/>
        </w:rPr>
        <w:t xml:space="preserve"> of his own critique of modernity. Here, Bataille seeks nothing less than “an anthropology that will itself provide a living - and orgiastic – myth to overturn, through its experience on a collective level, ‘modern’ sterile bourgeois society . </w:t>
      </w:r>
      <w:r w:rsidRPr="00743287">
        <w:rPr>
          <w:rFonts w:ascii="Times New Roman" w:hAnsi="Times New Roman" w:cs="Times New Roman"/>
          <w:b/>
          <w:bCs/>
          <w:sz w:val="16"/>
          <w:szCs w:val="20"/>
        </w:rPr>
        <w:t>”51</w:t>
      </w:r>
      <w:r w:rsidRPr="00743287">
        <w:rPr>
          <w:rFonts w:ascii="Times New Roman" w:hAnsi="Times New Roman" w:cs="Times New Roman"/>
          <w:sz w:val="16"/>
          <w:szCs w:val="20"/>
        </w:rPr>
        <w:t xml:space="preserve"> </w:t>
      </w:r>
      <w:r w:rsidRPr="00740A3C">
        <w:rPr>
          <w:rStyle w:val="StyleBoldUnderline"/>
          <w:highlight w:val="cyan"/>
        </w:rPr>
        <w:t>Bataille chooses to view sacrifice</w:t>
      </w:r>
      <w:r w:rsidRPr="00740A3C">
        <w:rPr>
          <w:rStyle w:val="StyleBoldUnderline"/>
        </w:rPr>
        <w:t xml:space="preserve"> and gift-giving in the first instance </w:t>
      </w:r>
      <w:r w:rsidRPr="00740A3C">
        <w:rPr>
          <w:rStyle w:val="StyleBoldUnderline"/>
          <w:highlight w:val="cyan"/>
        </w:rPr>
        <w:t>as</w:t>
      </w:r>
      <w:r w:rsidRPr="00740A3C">
        <w:rPr>
          <w:rStyle w:val="StyleBoldUnderline"/>
        </w:rPr>
        <w:t xml:space="preserve"> gratuitous, non-utilitarian, or, as he puts it, “</w:t>
      </w:r>
      <w:r w:rsidRPr="00740A3C">
        <w:rPr>
          <w:rStyle w:val="StyleBoldUnderline"/>
          <w:highlight w:val="cyan"/>
        </w:rPr>
        <w:t>having no ends beyond themselves</w:t>
      </w:r>
      <w:r w:rsidRPr="00740A3C">
        <w:rPr>
          <w:rStyle w:val="StyleBoldUnderline"/>
        </w:rPr>
        <w:t xml:space="preserve">” - </w:t>
      </w:r>
      <w:r w:rsidRPr="00740A3C">
        <w:rPr>
          <w:rStyle w:val="StyleBoldUnderline"/>
          <w:highlight w:val="cyan"/>
        </w:rPr>
        <w:t>but this is far from the case</w:t>
      </w:r>
      <w:r w:rsidRPr="00743287">
        <w:rPr>
          <w:rFonts w:ascii="Times New Roman" w:hAnsi="Times New Roman" w:cs="Times New Roman"/>
          <w:sz w:val="16"/>
          <w:szCs w:val="20"/>
        </w:rPr>
        <w:t xml:space="preserve">. While he is correct in characterizing such practices as unrelated to the production of wealth, they are very much oriented toward </w:t>
      </w:r>
      <w:r w:rsidRPr="00743287">
        <w:rPr>
          <w:rFonts w:ascii="Times New Roman" w:hAnsi="Times New Roman" w:cs="Times New Roman"/>
          <w:b/>
          <w:bCs/>
          <w:i/>
          <w:iCs/>
          <w:sz w:val="16"/>
          <w:szCs w:val="20"/>
        </w:rPr>
        <w:t xml:space="preserve">the reproduction </w:t>
      </w:r>
      <w:r w:rsidRPr="00743287">
        <w:rPr>
          <w:rFonts w:ascii="Times New Roman" w:hAnsi="Times New Roman" w:cs="Times New Roman"/>
          <w:sz w:val="16"/>
          <w:szCs w:val="20"/>
        </w:rPr>
        <w:t xml:space="preserve">of </w:t>
      </w:r>
      <w:r w:rsidRPr="00743287">
        <w:rPr>
          <w:rFonts w:ascii="Times New Roman" w:hAnsi="Times New Roman" w:cs="Times New Roman"/>
          <w:b/>
          <w:bCs/>
          <w:i/>
          <w:iCs/>
          <w:sz w:val="16"/>
          <w:szCs w:val="20"/>
        </w:rPr>
        <w:t xml:space="preserve">existing relations </w:t>
      </w:r>
      <w:r w:rsidRPr="00743287">
        <w:rPr>
          <w:rFonts w:ascii="Times New Roman" w:hAnsi="Times New Roman" w:cs="Times New Roman"/>
          <w:sz w:val="16"/>
          <w:szCs w:val="20"/>
        </w:rPr>
        <w:t xml:space="preserve">of </w:t>
      </w:r>
      <w:r w:rsidRPr="00743287">
        <w:rPr>
          <w:rFonts w:ascii="Times New Roman" w:hAnsi="Times New Roman" w:cs="Times New Roman"/>
          <w:b/>
          <w:bCs/>
          <w:i/>
          <w:iCs/>
          <w:sz w:val="16"/>
          <w:szCs w:val="20"/>
        </w:rPr>
        <w:t xml:space="preserve">power. </w:t>
      </w:r>
      <w:r w:rsidRPr="00743287">
        <w:rPr>
          <w:rFonts w:ascii="Times New Roman" w:hAnsi="Times New Roman" w:cs="Times New Roman"/>
          <w:sz w:val="16"/>
          <w:szCs w:val="20"/>
        </w:rPr>
        <w:t xml:space="preserve">The act of </w:t>
      </w:r>
      <w:r w:rsidRPr="00740A3C">
        <w:rPr>
          <w:rStyle w:val="StyleBoldUnderline"/>
          <w:highlight w:val="cyan"/>
        </w:rPr>
        <w:t>human sacrifice as practiced among the Aztecs</w:t>
      </w:r>
      <w:r w:rsidRPr="00740A3C">
        <w:rPr>
          <w:rStyle w:val="StyleBoldUnderline"/>
        </w:rPr>
        <w:t xml:space="preserve"> redounds to the credit of the sacrificer(s): it </w:t>
      </w:r>
      <w:r w:rsidRPr="00740A3C">
        <w:rPr>
          <w:rStyle w:val="StyleBoldUnderline"/>
          <w:highlight w:val="cyan"/>
        </w:rPr>
        <w:t>reinforces existing relations of authority, viz.,</w:t>
      </w:r>
      <w:r w:rsidRPr="00740A3C">
        <w:rPr>
          <w:rStyle w:val="StyleBoldUnderline"/>
        </w:rPr>
        <w:t xml:space="preserve"> the authority of </w:t>
      </w:r>
      <w:r w:rsidRPr="00740A3C">
        <w:rPr>
          <w:rStyle w:val="StyleBoldUnderline"/>
          <w:highlight w:val="cyan"/>
        </w:rPr>
        <w:t>those who are empowered to commission a sacrifice</w:t>
      </w:r>
      <w:r w:rsidRPr="00743287">
        <w:rPr>
          <w:rFonts w:ascii="Times New Roman" w:hAnsi="Times New Roman" w:cs="Times New Roman"/>
          <w:sz w:val="16"/>
          <w:szCs w:val="20"/>
        </w:rPr>
        <w:t xml:space="preserve"> (in this case, the priests and aristocracy). It provides those in authority with a quasi-divine power to preside over life and death. In this sense, it is misleading to claim that sacrifice has no end beyond itself. </w:t>
      </w:r>
      <w:r w:rsidRPr="00740A3C">
        <w:rPr>
          <w:rStyle w:val="StyleBoldUnderline"/>
        </w:rPr>
        <w:t xml:space="preserve">An analogous criticism may be made of Bataille’s discussion </w:t>
      </w:r>
      <w:r w:rsidRPr="00740A3C">
        <w:rPr>
          <w:rStyle w:val="StyleBoldUnderline"/>
          <w:highlight w:val="cyan"/>
        </w:rPr>
        <w:t>of potlatch</w:t>
      </w:r>
      <w:r w:rsidRPr="00740A3C">
        <w:rPr>
          <w:rStyle w:val="StyleBoldUnderline"/>
        </w:rPr>
        <w:t xml:space="preserve"> - the public, demonstrative destruction of wealth - and gift-giving. </w:t>
      </w:r>
      <w:r w:rsidRPr="00740A3C">
        <w:rPr>
          <w:rStyle w:val="StyleBoldUnderline"/>
          <w:highlight w:val="cyan"/>
        </w:rPr>
        <w:t>Only those who possess great wealth can</w:t>
      </w:r>
      <w:r w:rsidRPr="00740A3C">
        <w:rPr>
          <w:rStyle w:val="StyleBoldUnderline"/>
        </w:rPr>
        <w:t xml:space="preserve"> in reality </w:t>
      </w:r>
      <w:r w:rsidRPr="00740A3C">
        <w:rPr>
          <w:rStyle w:val="StyleBoldUnderline"/>
          <w:highlight w:val="cyan"/>
        </w:rPr>
        <w:t>afford to destroy it</w:t>
      </w:r>
      <w:r w:rsidRPr="00743287">
        <w:rPr>
          <w:rFonts w:ascii="Times New Roman" w:hAnsi="Times New Roman" w:cs="Times New Roman"/>
          <w:sz w:val="16"/>
          <w:szCs w:val="20"/>
        </w:rPr>
        <w:t xml:space="preserve">. Consequently, the option to engage in potlatch does not exist for the poorer strata of such societies.52 Acts of potlatch are no less implicated in the reproduction of an existing social hierarchy. At issue is the reinforcement of the social status or prestige of the one who destroys his or her wealth. In almost all cases, those who practice potlatch are drawn from the upper strata of society. </w:t>
      </w:r>
      <w:r w:rsidRPr="00740A3C">
        <w:rPr>
          <w:rStyle w:val="StyleBoldUnderline"/>
          <w:highlight w:val="cyan"/>
        </w:rPr>
        <w:t>Those who must witness the potlatch are in effect humiliated: they are vividly reminded of their lowly rank</w:t>
      </w:r>
      <w:r w:rsidRPr="00740A3C">
        <w:rPr>
          <w:rStyle w:val="StyleBoldUnderline"/>
        </w:rPr>
        <w:t xml:space="preserve"> in the social order</w:t>
      </w:r>
      <w:r w:rsidRPr="00743287">
        <w:rPr>
          <w:rFonts w:ascii="Times New Roman" w:hAnsi="Times New Roman" w:cs="Times New Roman"/>
          <w:sz w:val="16"/>
          <w:szCs w:val="20"/>
        </w:rPr>
        <w:t xml:space="preserve">. The same, of course, is true of the practice of gift-giving. The gifts in question are not freely bestowed, as it were, with no ulterior end in view. Bataille seizes on the aspect of gift-giving that serves his purposes. For, strictly speaking, gift-giving is not an economic transaction. It is neither an act of barter, nor does it aim at the enhancement of social wealth. Instead, with the gift it is </w:t>
      </w:r>
      <w:r w:rsidRPr="00743287">
        <w:rPr>
          <w:rFonts w:ascii="Times New Roman" w:hAnsi="Times New Roman" w:cs="Times New Roman"/>
          <w:b/>
          <w:bCs/>
          <w:i/>
          <w:iCs/>
          <w:sz w:val="16"/>
          <w:szCs w:val="20"/>
        </w:rPr>
        <w:t xml:space="preserve">social relations </w:t>
      </w:r>
      <w:r w:rsidRPr="00743287">
        <w:rPr>
          <w:rFonts w:ascii="Times New Roman" w:hAnsi="Times New Roman" w:cs="Times New Roman"/>
          <w:sz w:val="16"/>
          <w:szCs w:val="20"/>
        </w:rPr>
        <w:t xml:space="preserve">among persons that are in the first instance at issue. But the </w:t>
      </w:r>
      <w:r w:rsidRPr="00743287">
        <w:rPr>
          <w:rFonts w:ascii="Times New Roman" w:hAnsi="Times New Roman" w:cs="Times New Roman"/>
          <w:b/>
          <w:bCs/>
          <w:i/>
          <w:iCs/>
          <w:sz w:val="16"/>
          <w:szCs w:val="20"/>
        </w:rPr>
        <w:t xml:space="preserve">types </w:t>
      </w:r>
      <w:r w:rsidRPr="00743287">
        <w:rPr>
          <w:rFonts w:ascii="Times New Roman" w:hAnsi="Times New Roman" w:cs="Times New Roman"/>
          <w:sz w:val="16"/>
          <w:szCs w:val="20"/>
        </w:rPr>
        <w:t xml:space="preserve">of social relations at stake are relations of power. When given in accordance with social ritual, they always come with strings attached: unless the gift can be returned in kind, its social function is to humiliate the recipient. In fact, the entire object of gift-giving as a social ritual is to derogate and shame the recipient by virtue of his or her inability to return a gift of equal value. Gift-giving, too, then must be classified as a ritual practice that is in no sense gratuitous or free. Far from being an end in itself, as Bataille claims, it is fully implicated in the production and reproduction of social power. Such insights are amply confirmed in the writings of Mauss as well as in those of other ethnographers. To quote Mauss: </w:t>
      </w:r>
      <w:r w:rsidRPr="00743287">
        <w:rPr>
          <w:rFonts w:ascii="Times New Roman" w:hAnsi="Times New Roman" w:cs="Times New Roman"/>
          <w:bCs/>
          <w:sz w:val="16"/>
          <w:szCs w:val="20"/>
        </w:rPr>
        <w:t>But the motives of such excessive gifts and reckless consumption, such mad</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losses and destruction of wealth, especially in these potlatch societies, are in</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no way disinterested. Between vassals and chiefs, between vassals and their henchmen, </w:t>
      </w:r>
      <w:r w:rsidRPr="00AD470C">
        <w:rPr>
          <w:rFonts w:ascii="Times New Roman" w:hAnsi="Times New Roman" w:cs="Times New Roman"/>
          <w:bCs/>
          <w:i/>
          <w:iCs/>
          <w:sz w:val="20"/>
          <w:szCs w:val="20"/>
          <w:highlight w:val="cyan"/>
          <w:u w:val="single"/>
        </w:rPr>
        <w:t xml:space="preserve">the hierarchy </w:t>
      </w:r>
      <w:r w:rsidRPr="00740A3C">
        <w:rPr>
          <w:rStyle w:val="StyleBoldUnderline"/>
          <w:highlight w:val="cyan"/>
        </w:rPr>
        <w:t xml:space="preserve">is </w:t>
      </w:r>
      <w:r w:rsidRPr="00AD470C">
        <w:rPr>
          <w:rFonts w:ascii="Times New Roman" w:hAnsi="Times New Roman" w:cs="Times New Roman"/>
          <w:bCs/>
          <w:i/>
          <w:iCs/>
          <w:sz w:val="20"/>
          <w:szCs w:val="20"/>
          <w:highlight w:val="cyan"/>
          <w:u w:val="single"/>
        </w:rPr>
        <w:t>established by means of these gifts</w:t>
      </w:r>
      <w:r w:rsidRPr="00743287">
        <w:rPr>
          <w:rFonts w:ascii="Times New Roman" w:hAnsi="Times New Roman" w:cs="Times New Roman"/>
          <w:bCs/>
          <w:i/>
          <w:iCs/>
          <w:sz w:val="16"/>
          <w:szCs w:val="20"/>
        </w:rPr>
        <w:t xml:space="preserve">. </w:t>
      </w:r>
      <w:r w:rsidRPr="00743287">
        <w:rPr>
          <w:rFonts w:ascii="Times New Roman" w:hAnsi="Times New Roman" w:cs="Times New Roman"/>
          <w:sz w:val="16"/>
          <w:szCs w:val="20"/>
        </w:rPr>
        <w:t xml:space="preserve">To </w:t>
      </w:r>
      <w:r w:rsidRPr="00743287">
        <w:rPr>
          <w:rFonts w:ascii="Times New Roman" w:hAnsi="Times New Roman" w:cs="Times New Roman"/>
          <w:bCs/>
          <w:sz w:val="16"/>
          <w:szCs w:val="20"/>
        </w:rPr>
        <w:t>give is to</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show one’s superiority, to show that one is something more and higher, that</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one is </w:t>
      </w:r>
      <w:r w:rsidRPr="00743287">
        <w:rPr>
          <w:rFonts w:ascii="Times New Roman" w:hAnsi="Times New Roman" w:cs="Times New Roman"/>
          <w:bCs/>
          <w:i/>
          <w:iCs/>
          <w:sz w:val="16"/>
          <w:szCs w:val="20"/>
        </w:rPr>
        <w:t xml:space="preserve">magister. </w:t>
      </w:r>
      <w:r w:rsidRPr="00743287">
        <w:rPr>
          <w:rFonts w:ascii="Times New Roman" w:hAnsi="Times New Roman" w:cs="Times New Roman"/>
          <w:sz w:val="16"/>
          <w:szCs w:val="20"/>
        </w:rPr>
        <w:t xml:space="preserve">To </w:t>
      </w:r>
      <w:r w:rsidRPr="00743287">
        <w:rPr>
          <w:rFonts w:ascii="Times New Roman" w:hAnsi="Times New Roman" w:cs="Times New Roman"/>
          <w:bCs/>
          <w:sz w:val="16"/>
          <w:szCs w:val="20"/>
        </w:rPr>
        <w:t>accept without returning or repaying more is to face</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subordination, to become a client and subservient, to become </w:t>
      </w:r>
      <w:r w:rsidRPr="00743287">
        <w:rPr>
          <w:rFonts w:ascii="Times New Roman" w:hAnsi="Times New Roman" w:cs="Times New Roman"/>
          <w:bCs/>
          <w:i/>
          <w:iCs/>
          <w:sz w:val="16"/>
          <w:szCs w:val="20"/>
        </w:rPr>
        <w:t>mit~ister.’~</w:t>
      </w:r>
    </w:p>
    <w:p w:rsidR="00872767" w:rsidRPr="00AD470C" w:rsidRDefault="00872767" w:rsidP="00872767">
      <w:pPr>
        <w:pStyle w:val="Heading4"/>
      </w:pPr>
      <w:r>
        <w:t>---</w:t>
      </w:r>
      <w:r w:rsidRPr="00AD470C">
        <w:t xml:space="preserve">The existence of the sun does not prove their argument --- Energy provides an ontological basis for grace and ethics not waste and squander. </w:t>
      </w:r>
    </w:p>
    <w:p w:rsidR="00872767" w:rsidRPr="00AD470C" w:rsidRDefault="00872767" w:rsidP="00872767">
      <w:pPr>
        <w:pStyle w:val="NoSpacing"/>
        <w:rPr>
          <w:rFonts w:ascii="Times New Roman" w:hAnsi="Times New Roman" w:cs="Times New Roman"/>
          <w:sz w:val="24"/>
          <w:szCs w:val="24"/>
        </w:rPr>
      </w:pPr>
      <w:r w:rsidRPr="00AD470C">
        <w:rPr>
          <w:rFonts w:ascii="Times New Roman" w:hAnsi="Times New Roman" w:cs="Times New Roman"/>
          <w:b/>
          <w:sz w:val="24"/>
          <w:szCs w:val="24"/>
          <w:u w:val="single"/>
        </w:rPr>
        <w:t>Irwin</w:t>
      </w:r>
      <w:r w:rsidRPr="00AD470C">
        <w:rPr>
          <w:rFonts w:ascii="Times New Roman" w:hAnsi="Times New Roman" w:cs="Times New Roman"/>
          <w:sz w:val="24"/>
          <w:szCs w:val="24"/>
        </w:rPr>
        <w:t xml:space="preserve"> 200</w:t>
      </w:r>
      <w:r w:rsidRPr="00AD470C">
        <w:rPr>
          <w:rFonts w:ascii="Times New Roman" w:hAnsi="Times New Roman" w:cs="Times New Roman"/>
          <w:b/>
          <w:sz w:val="24"/>
          <w:szCs w:val="24"/>
          <w:u w:val="single"/>
        </w:rPr>
        <w:t>2</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Alexander, Saints of the impossible: Bataille, Weil, and the politics of the sacred, pg 69</w:t>
      </w:r>
    </w:p>
    <w:p w:rsidR="00872767" w:rsidRPr="00743287" w:rsidRDefault="00872767" w:rsidP="00872767">
      <w:pPr>
        <w:pStyle w:val="NoSpacing"/>
        <w:rPr>
          <w:rFonts w:ascii="Times New Roman" w:hAnsi="Times New Roman" w:cs="Times New Roman"/>
          <w:sz w:val="16"/>
          <w:szCs w:val="20"/>
        </w:rPr>
      </w:pPr>
      <w:r w:rsidRPr="00743287">
        <w:rPr>
          <w:rFonts w:ascii="Times New Roman" w:hAnsi="Times New Roman" w:cs="Times New Roman"/>
          <w:sz w:val="16"/>
          <w:szCs w:val="20"/>
        </w:rPr>
        <w:t>Weil’s notes on e4conomics of psychic and physical energy use the term “force” in a manner initially less indebted to military metaphors than to natural science. “Here below in the sensible universe there are only two forces: gravity on the one hand, and on the other all the energies that permit us to counterbalance gravity, and which all […] proceed from the sun, that is to say from the same source as light” (</w:t>
      </w:r>
      <w:r w:rsidRPr="00743287">
        <w:rPr>
          <w:rFonts w:ascii="Times New Roman" w:hAnsi="Times New Roman" w:cs="Times New Roman"/>
          <w:i/>
          <w:sz w:val="16"/>
          <w:szCs w:val="20"/>
        </w:rPr>
        <w:t>C3</w:t>
      </w:r>
      <w:r w:rsidRPr="00743287">
        <w:rPr>
          <w:rFonts w:ascii="Times New Roman" w:hAnsi="Times New Roman" w:cs="Times New Roman"/>
          <w:sz w:val="16"/>
          <w:szCs w:val="20"/>
        </w:rPr>
        <w:t xml:space="preserve">, 187). However, scientific ideas of force concern Weil above all because they enable an understanding of spiritual realities. </w:t>
      </w:r>
      <w:r w:rsidRPr="00740A3C">
        <w:rPr>
          <w:rStyle w:val="StyleBoldUnderline"/>
        </w:rPr>
        <w:t>It is “literally true” that “</w:t>
      </w:r>
      <w:r w:rsidRPr="00740A3C">
        <w:rPr>
          <w:rStyle w:val="StyleBoldUnderline"/>
          <w:highlight w:val="cyan"/>
        </w:rPr>
        <w:t>solar energy</w:t>
      </w:r>
      <w:r w:rsidRPr="00740A3C">
        <w:rPr>
          <w:rStyle w:val="StyleBoldUnderline"/>
        </w:rPr>
        <w:t xml:space="preserve"> descends into plants</w:t>
      </w:r>
      <w:r w:rsidRPr="00743287">
        <w:rPr>
          <w:rFonts w:ascii="Times New Roman" w:hAnsi="Times New Roman" w:cs="Times New Roman"/>
          <w:sz w:val="16"/>
          <w:szCs w:val="20"/>
        </w:rPr>
        <w:t xml:space="preserve"> and thus into abnimals, in such a way that we can eat it after having killed it” (198-99). Yet this literal truth encloses a deeper and more important insight. </w:t>
      </w:r>
      <w:r w:rsidRPr="00740A3C">
        <w:rPr>
          <w:rStyle w:val="StyleBoldUnderline"/>
        </w:rPr>
        <w:t xml:space="preserve">It </w:t>
      </w:r>
      <w:r w:rsidRPr="00740A3C">
        <w:rPr>
          <w:rStyle w:val="StyleBoldUnderline"/>
          <w:highlight w:val="cyan"/>
        </w:rPr>
        <w:t>concretely symbolizes divine grace, God’s endless self-giving</w:t>
      </w:r>
      <w:r w:rsidRPr="00743287">
        <w:rPr>
          <w:rFonts w:ascii="Times New Roman" w:hAnsi="Times New Roman" w:cs="Times New Roman"/>
          <w:sz w:val="16"/>
          <w:szCs w:val="20"/>
        </w:rPr>
        <w:t xml:space="preserve">. “We cannot capture solar energy. </w:t>
      </w:r>
      <w:r w:rsidRPr="00740A3C">
        <w:rPr>
          <w:rStyle w:val="StyleBoldUnderline"/>
          <w:highlight w:val="cyan"/>
        </w:rPr>
        <w:t xml:space="preserve">It is the energy that spontaneously transforms itself and takes a form in </w:t>
      </w:r>
      <w:r w:rsidRPr="00740A3C">
        <w:rPr>
          <w:rStyle w:val="StyleBoldUnderline"/>
          <w:highlight w:val="cyan"/>
        </w:rPr>
        <w:lastRenderedPageBreak/>
        <w:t>which we can seize it. This is an act of grace</w:t>
      </w:r>
      <w:r w:rsidRPr="00743287">
        <w:rPr>
          <w:rFonts w:ascii="Times New Roman" w:hAnsi="Times New Roman" w:cs="Times New Roman"/>
          <w:sz w:val="16"/>
          <w:szCs w:val="20"/>
        </w:rPr>
        <w:t xml:space="preserve">” (199). </w:t>
      </w:r>
      <w:r w:rsidRPr="00740A3C">
        <w:rPr>
          <w:rStyle w:val="StyleBoldUnderline"/>
          <w:highlight w:val="cyan"/>
        </w:rPr>
        <w:t>Weil’s analysis provides an</w:t>
      </w:r>
      <w:r w:rsidRPr="00743287">
        <w:rPr>
          <w:rFonts w:ascii="Times New Roman" w:hAnsi="Times New Roman" w:cs="Times New Roman"/>
          <w:sz w:val="16"/>
          <w:szCs w:val="20"/>
        </w:rPr>
        <w:t xml:space="preserve"> intriguing </w:t>
      </w:r>
      <w:r w:rsidRPr="00740A3C">
        <w:rPr>
          <w:rStyle w:val="StyleBoldUnderline"/>
          <w:highlight w:val="cyan"/>
        </w:rPr>
        <w:t>counterpoint to</w:t>
      </w:r>
      <w:r w:rsidRPr="00743287">
        <w:rPr>
          <w:rFonts w:ascii="Times New Roman" w:hAnsi="Times New Roman" w:cs="Times New Roman"/>
          <w:sz w:val="16"/>
          <w:szCs w:val="20"/>
        </w:rPr>
        <w:t xml:space="preserve"> Georges </w:t>
      </w:r>
      <w:r w:rsidRPr="00740A3C">
        <w:rPr>
          <w:rStyle w:val="StyleBoldUnderline"/>
          <w:highlight w:val="cyan"/>
        </w:rPr>
        <w:t>Bataille’s glorification of</w:t>
      </w:r>
      <w:r w:rsidRPr="00743287">
        <w:rPr>
          <w:rFonts w:ascii="Times New Roman" w:hAnsi="Times New Roman" w:cs="Times New Roman"/>
          <w:sz w:val="16"/>
          <w:szCs w:val="20"/>
        </w:rPr>
        <w:t xml:space="preserve"> solar </w:t>
      </w:r>
      <w:r w:rsidRPr="00740A3C">
        <w:rPr>
          <w:rStyle w:val="StyleBoldUnderline"/>
          <w:highlight w:val="cyan"/>
        </w:rPr>
        <w:t>self-squandering</w:t>
      </w:r>
      <w:r w:rsidRPr="00743287">
        <w:rPr>
          <w:rFonts w:ascii="Times New Roman" w:hAnsi="Times New Roman" w:cs="Times New Roman"/>
          <w:sz w:val="16"/>
          <w:szCs w:val="20"/>
        </w:rPr>
        <w:t xml:space="preserve">. In his article on Van Gogh and automutilation (as in numerous other texts), Bataille had presented the sun’s endless outpouring of energy as the archetype of sacred (useless, irrational, self-expending) behavior. Weil, too, sees in the sun’s activity a sacrificial gesture readable simultaneously as physical fact and moral-religious allegory. Yet Weil downplays the gratuitous quality of the sun’s self-giving that so fascinated Bataille. Instead, Weil emphasizes the practical benefits that accrue to earthly creatures through the sun’s pouring forth of warmth and light. </w:t>
      </w:r>
      <w:r w:rsidRPr="00740A3C">
        <w:rPr>
          <w:rStyle w:val="StyleBoldUnderline"/>
          <w:highlight w:val="cyan"/>
        </w:rPr>
        <w:t>For Weil, the sun’s radiance becomes not a metaphor for</w:t>
      </w:r>
      <w:r w:rsidRPr="00743287">
        <w:rPr>
          <w:rFonts w:ascii="Times New Roman" w:hAnsi="Times New Roman" w:cs="Times New Roman"/>
          <w:sz w:val="16"/>
          <w:szCs w:val="20"/>
        </w:rPr>
        <w:t xml:space="preserve"> irrational, </w:t>
      </w:r>
      <w:r w:rsidRPr="00740A3C">
        <w:rPr>
          <w:rStyle w:val="StyleBoldUnderline"/>
          <w:highlight w:val="cyan"/>
        </w:rPr>
        <w:t>violent excess, but a sacramental symbol expressive of God’s love</w:t>
      </w:r>
      <w:r w:rsidRPr="00743287">
        <w:rPr>
          <w:rFonts w:ascii="Times New Roman" w:hAnsi="Times New Roman" w:cs="Times New Roman"/>
          <w:sz w:val="16"/>
          <w:szCs w:val="20"/>
        </w:rPr>
        <w:t xml:space="preserve">. </w:t>
      </w:r>
    </w:p>
    <w:p w:rsidR="00872767" w:rsidRDefault="00872767" w:rsidP="00872767"/>
    <w:p w:rsidR="00872767" w:rsidRPr="00AD470C" w:rsidRDefault="00872767" w:rsidP="00872767">
      <w:pPr>
        <w:pStyle w:val="Heading4"/>
      </w:pPr>
      <w:r>
        <w:t>---</w:t>
      </w:r>
      <w:r w:rsidRPr="00AD470C">
        <w:t xml:space="preserve">Embracing sacrifice as a refusal of transcendent meaning follows the logic of catholic appropriation of sacrificial practices. The affirmative’s idealism opens the door for fundamentalist violence. </w:t>
      </w:r>
    </w:p>
    <w:p w:rsidR="00872767" w:rsidRPr="00740A3C" w:rsidRDefault="00872767" w:rsidP="00872767">
      <w:pPr>
        <w:pStyle w:val="NoSpacing"/>
        <w:rPr>
          <w:rStyle w:val="StyleStyleBold12pt"/>
        </w:rPr>
      </w:pPr>
      <w:r w:rsidRPr="00740A3C">
        <w:rPr>
          <w:rStyle w:val="StyleStyleBold12pt"/>
        </w:rPr>
        <w:t>Arnould 1996</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Elisabeth, lecturer at Johns Hopkins University, “The Impossible Sacrifice of Poetry: Bataille and the Nancian Critique of Sacrifice,” Diacritics 26.2</w:t>
      </w:r>
    </w:p>
    <w:p w:rsidR="00872767" w:rsidRPr="00E56EC8" w:rsidRDefault="00872767" w:rsidP="00872767">
      <w:pPr>
        <w:pStyle w:val="NoSpacing"/>
        <w:rPr>
          <w:rFonts w:ascii="Times New Roman" w:hAnsi="Times New Roman" w:cs="Times New Roman"/>
          <w:sz w:val="20"/>
          <w:szCs w:val="20"/>
        </w:rPr>
      </w:pPr>
      <w:r w:rsidRPr="00AD470C">
        <w:rPr>
          <w:rFonts w:ascii="Times New Roman" w:hAnsi="Times New Roman" w:cs="Times New Roman"/>
          <w:sz w:val="20"/>
          <w:szCs w:val="20"/>
        </w:rPr>
        <w:t xml:space="preserve">Sacrifice is unquestionably the most prominent model in Bataille's thinking of finitude. But it is also, if one accepts Nancy's allegations, the most problematic. While hoping to find in the exemplarity of sacrifice a new paradigm for the thinking of finitude, Nancy explains in "The Unsacrificeable," Bataille does nothing but resubmit this finitude to the most traditional determinations of ontotheology. Sacrifice remains, in Bataille's thought, a deficient model for finitude insofar as it continues to be conceptually dependent on traditional philosophical and Christian interpretations of sacrifice. Thus, Nancy asserts that </w:t>
      </w:r>
      <w:r w:rsidRPr="00740A3C">
        <w:rPr>
          <w:rStyle w:val="StyleBoldUnderline"/>
          <w:highlight w:val="cyan"/>
        </w:rPr>
        <w:t>the</w:t>
      </w:r>
      <w:r w:rsidRPr="00740A3C">
        <w:rPr>
          <w:rStyle w:val="StyleBoldUnderline"/>
        </w:rPr>
        <w:t xml:space="preserve"> characteristic </w:t>
      </w:r>
      <w:r w:rsidRPr="00740A3C">
        <w:rPr>
          <w:rStyle w:val="StyleBoldUnderline"/>
          <w:highlight w:val="cyan"/>
        </w:rPr>
        <w:t>valorization Bataille grants to</w:t>
      </w:r>
      <w:r w:rsidRPr="00740A3C">
        <w:rPr>
          <w:rStyle w:val="StyleBoldUnderline"/>
        </w:rPr>
        <w:t xml:space="preserve"> the finite and </w:t>
      </w:r>
      <w:r w:rsidRPr="00740A3C">
        <w:rPr>
          <w:rStyle w:val="StyleBoldUnderline"/>
          <w:highlight w:val="cyan"/>
        </w:rPr>
        <w:t>cruel moment of immolation in his rethinking of sacrifice does nothing but repeat</w:t>
      </w:r>
      <w:r w:rsidRPr="00740A3C">
        <w:rPr>
          <w:rStyle w:val="StyleBoldUnderline"/>
        </w:rPr>
        <w:t xml:space="preserve">, </w:t>
      </w:r>
      <w:r w:rsidRPr="00740A3C">
        <w:rPr>
          <w:rStyle w:val="StyleBoldUnderline"/>
          <w:highlight w:val="cyan"/>
        </w:rPr>
        <w:t>by</w:t>
      </w:r>
      <w:r w:rsidRPr="00740A3C">
        <w:rPr>
          <w:rStyle w:val="StyleBoldUnderline"/>
        </w:rPr>
        <w:t xml:space="preserve"> simply </w:t>
      </w:r>
      <w:r w:rsidRPr="00740A3C">
        <w:rPr>
          <w:rStyle w:val="StyleBoldUnderline"/>
          <w:highlight w:val="cyan"/>
        </w:rPr>
        <w:t>inverting</w:t>
      </w:r>
      <w:r w:rsidRPr="00740A3C">
        <w:rPr>
          <w:rStyle w:val="StyleBoldUnderline"/>
        </w:rPr>
        <w:t xml:space="preserve"> its valence, </w:t>
      </w:r>
      <w:r w:rsidRPr="00740A3C">
        <w:rPr>
          <w:rStyle w:val="StyleBoldUnderline"/>
          <w:highlight w:val="cyan"/>
        </w:rPr>
        <w:t>the classical interpretation of an occidental sacrifice</w:t>
      </w:r>
      <w:r w:rsidRPr="00740A3C">
        <w:rPr>
          <w:rStyle w:val="StyleBoldUnderline"/>
        </w:rPr>
        <w:t xml:space="preserve"> that conceives itself as the ideal sublation of this same moment</w:t>
      </w:r>
      <w:r w:rsidRPr="00AD470C">
        <w:rPr>
          <w:rFonts w:ascii="Times New Roman" w:hAnsi="Times New Roman" w:cs="Times New Roman"/>
          <w:sz w:val="20"/>
          <w:szCs w:val="20"/>
        </w:rPr>
        <w:t xml:space="preserve">. The philosophical and Christian version of sacrifice is understood as the spiritual transformation of a sacrificial moment the finite nature of which it denounces even as it appropriates its power. The Bataillian version, on the contrary, insists upon this finite moment in order to escape the dialectical comedy that transforms sacrifice into an ideal process. Performed in the name of spiritual rebirth, the sacrifices of Plato and Christ, for instance, reappropriate death by transfiguring it as resurrection. Grotesque and replete with horrors, death in Bataille appears alone on a stage whose cruelty is neither explained nor redeemed through transfiguration. Thus, </w:t>
      </w:r>
      <w:r w:rsidRPr="00740A3C">
        <w:rPr>
          <w:rStyle w:val="StyleBoldUnderline"/>
          <w:highlight w:val="cyan"/>
        </w:rPr>
        <w:t>Bataille</w:t>
      </w:r>
      <w:r w:rsidRPr="00740A3C">
        <w:rPr>
          <w:rStyle w:val="StyleBoldUnderline"/>
        </w:rPr>
        <w:t xml:space="preserve"> withholds nothing from the scene of sacrifice but lets it emerge in the fullness of its amorphous violence. He valorizes its sanguinary horror</w:t>
      </w:r>
      <w:r w:rsidRPr="00AD470C">
        <w:rPr>
          <w:rFonts w:ascii="Times New Roman" w:hAnsi="Times New Roman" w:cs="Times New Roman"/>
          <w:sz w:val="20"/>
          <w:szCs w:val="20"/>
        </w:rPr>
        <w:t xml:space="preserve"> in order to denounce the dialectic idealization of a death nothing should domesticate. He exhibits it "as it is": opaque, silent, and without meaning.  According to Nancy, however, </w:t>
      </w:r>
      <w:r w:rsidRPr="00740A3C">
        <w:rPr>
          <w:rStyle w:val="StyleBoldUnderline"/>
        </w:rPr>
        <w:t xml:space="preserve">the </w:t>
      </w:r>
      <w:r w:rsidRPr="00740A3C">
        <w:rPr>
          <w:rStyle w:val="StyleBoldUnderline"/>
          <w:highlight w:val="cyan"/>
        </w:rPr>
        <w:t>valorization</w:t>
      </w:r>
      <w:r w:rsidRPr="00740A3C">
        <w:rPr>
          <w:rStyle w:val="StyleBoldUnderline"/>
        </w:rPr>
        <w:t xml:space="preserve"> itself </w:t>
      </w:r>
      <w:r w:rsidRPr="00740A3C">
        <w:rPr>
          <w:rStyle w:val="StyleBoldUnderline"/>
          <w:highlight w:val="cyan"/>
        </w:rPr>
        <w:t>remains caught in the sacrificial logic of the idealist tradition</w:t>
      </w:r>
      <w:r w:rsidRPr="00740A3C">
        <w:rPr>
          <w:rStyle w:val="StyleBoldUnderline"/>
        </w:rPr>
        <w:t xml:space="preserve">. For, he argues, </w:t>
      </w:r>
      <w:r w:rsidRPr="00740A3C">
        <w:rPr>
          <w:rStyle w:val="StyleBoldUnderline"/>
          <w:highlight w:val="cyan"/>
        </w:rPr>
        <w:t>only in light of its ontotheological conceptualization can sacrifice become</w:t>
      </w:r>
      <w:r w:rsidRPr="00740A3C">
        <w:rPr>
          <w:rStyle w:val="StyleBoldUnderline"/>
        </w:rPr>
        <w:t xml:space="preserve"> at once the infinite process of </w:t>
      </w:r>
      <w:r w:rsidRPr="00740A3C">
        <w:rPr>
          <w:rStyle w:val="StyleBoldUnderline"/>
          <w:highlight w:val="cyan"/>
        </w:rPr>
        <w:t>dialectical sublation and the blood-spattered moment this process both negates and sublates</w:t>
      </w:r>
      <w:r w:rsidRPr="00AD470C">
        <w:rPr>
          <w:rFonts w:ascii="Times New Roman" w:hAnsi="Times New Roman" w:cs="Times New Roman"/>
          <w:sz w:val="20"/>
          <w:szCs w:val="20"/>
        </w:rPr>
        <w:t xml:space="preserve">, simultaneously [End Page 87] avers and contests. </w:t>
      </w:r>
      <w:r w:rsidRPr="00740A3C">
        <w:rPr>
          <w:rStyle w:val="StyleBoldUnderline"/>
          <w:highlight w:val="cyan"/>
        </w:rPr>
        <w:t>The Bataillian thesis</w:t>
      </w:r>
      <w:r w:rsidRPr="00AD470C">
        <w:rPr>
          <w:rFonts w:ascii="Times New Roman" w:hAnsi="Times New Roman" w:cs="Times New Roman"/>
          <w:sz w:val="20"/>
          <w:szCs w:val="20"/>
        </w:rPr>
        <w:t xml:space="preserve">, granting efficacy and truth (reality) to sacrificial cruelty, </w:t>
      </w:r>
      <w:r w:rsidRPr="00740A3C">
        <w:rPr>
          <w:rStyle w:val="StyleBoldUnderline"/>
          <w:highlight w:val="cyan"/>
        </w:rPr>
        <w:t>is irremediably linked to</w:t>
      </w:r>
      <w:r w:rsidRPr="00AD470C">
        <w:rPr>
          <w:rFonts w:ascii="Times New Roman" w:hAnsi="Times New Roman" w:cs="Times New Roman"/>
          <w:sz w:val="20"/>
          <w:szCs w:val="20"/>
        </w:rPr>
        <w:t xml:space="preserve"> the processes of dialecticization and </w:t>
      </w:r>
      <w:r w:rsidRPr="00740A3C">
        <w:rPr>
          <w:rStyle w:val="StyleBoldUnderline"/>
          <w:highlight w:val="cyan"/>
        </w:rPr>
        <w:t>spiritualization through which the philosophical and Christian West appropriates the power of sacrifice</w:t>
      </w:r>
      <w:r w:rsidRPr="00AD470C">
        <w:rPr>
          <w:rFonts w:ascii="Times New Roman" w:hAnsi="Times New Roman" w:cs="Times New Roman"/>
          <w:sz w:val="20"/>
          <w:szCs w:val="20"/>
        </w:rPr>
        <w:t xml:space="preserve">. It is the cruel counterpart of its idealization. And if this conception gives to sacrificial death an importance proportionally opposite to that which it receives from the Christian and philosophical transfiguration--since the finite truth of death plays at present the role of the infinite truth of resurrection--it still does nothing but repeat its ontotheological scheme. For it also pretends to find, on the cruel stage of sacrifice, a singular and more "real" truth of death. The stage of the torment is, for Bataille, that place where death appears with the full strength of a nonmeaning that can be exposed only through the immolation of the sacrificial victim. If this is so, then should we not suppose that this immolation pretending to give us the "inappropriable" truth of death's rapture appropriates in its turn the excess of the "excessive" meaning of this rapture? Does it not transform its excess into an "excessive truth," to be sure a negative one, though no less absolute than the philosophical and spiritual truths to which it opposes itself? At the heart of modern theories of sacrifice is thus, as Nancy puts it, a "transappropriation of sacrifice" by itself, even when, as is the case for Bataille, this theory tries to overcome sacrifice's spiritual operation through an excessive and volatile negativity. As soon as sacrifice thinks itself as revelation, be it that of a spiritual beyond or its negative counterpart, it remains </w:t>
      </w:r>
      <w:r w:rsidRPr="00740A3C">
        <w:rPr>
          <w:rStyle w:val="StyleBoldUnderline"/>
        </w:rPr>
        <w:t>a sacrifice in the name of its own transcendence, a loophole to a finitude powerless to think itself in terms other than those of a revelation</w:t>
      </w:r>
      <w:r w:rsidRPr="00AD470C">
        <w:rPr>
          <w:rFonts w:ascii="Times New Roman" w:hAnsi="Times New Roman" w:cs="Times New Roman"/>
          <w:sz w:val="20"/>
          <w:szCs w:val="20"/>
        </w:rPr>
        <w:t xml:space="preserve">: the revelation of a clear or obscure god, </w:t>
      </w:r>
      <w:r w:rsidRPr="00AD470C">
        <w:rPr>
          <w:rFonts w:ascii="Times New Roman" w:hAnsi="Times New Roman" w:cs="Times New Roman"/>
          <w:sz w:val="20"/>
          <w:szCs w:val="20"/>
        </w:rPr>
        <w:lastRenderedPageBreak/>
        <w:t xml:space="preserve">symbol of resurrection or of death's blind horror. </w:t>
      </w:r>
      <w:r w:rsidRPr="00740A3C">
        <w:rPr>
          <w:rStyle w:val="StyleBoldUnderline"/>
          <w:highlight w:val="cyan"/>
        </w:rPr>
        <w:t>If one wants to think finitude according to a model different from that of its sacrificial appropriation, one should think "apart from" sacrifice</w:t>
      </w:r>
      <w:r w:rsidRPr="00AD470C">
        <w:rPr>
          <w:rFonts w:ascii="Times New Roman" w:hAnsi="Times New Roman" w:cs="Times New Roman"/>
          <w:sz w:val="20"/>
          <w:szCs w:val="20"/>
        </w:rPr>
        <w:t>. If finitude is, as Bataille has himself wanted to think, an "access without access to a moment of disappropriation," then we must also call it "unsacrificeable" [Nancy 30].</w:t>
      </w:r>
    </w:p>
    <w:p w:rsidR="00872767" w:rsidRPr="00AD470C" w:rsidRDefault="00872767" w:rsidP="00872767">
      <w:pPr>
        <w:pStyle w:val="Heading4"/>
      </w:pPr>
      <w:r>
        <w:t>---</w:t>
      </w:r>
      <w:r w:rsidRPr="00AD470C">
        <w:t xml:space="preserve">Bataille’s celebration of violence for violence sake is a form of anthropological romanticism that surrenders the political to fascism. </w:t>
      </w:r>
    </w:p>
    <w:p w:rsidR="00872767" w:rsidRPr="00740A3C" w:rsidRDefault="00872767" w:rsidP="00872767">
      <w:pPr>
        <w:pStyle w:val="NoSpacing"/>
        <w:rPr>
          <w:rStyle w:val="StyleStyleBold12pt"/>
        </w:rPr>
      </w:pPr>
      <w:r w:rsidRPr="00740A3C">
        <w:rPr>
          <w:rStyle w:val="StyleStyleBold12pt"/>
        </w:rPr>
        <w:t>Wolin 1996</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Richard, LEFT FASCISM: GEORGES BATAILLE AND THE GERMAN IDEOLOGY, Constellations Volume 2, Number 3, </w:t>
      </w:r>
      <w:hyperlink r:id="rId13" w:history="1">
        <w:r w:rsidRPr="00AD470C">
          <w:rPr>
            <w:rStyle w:val="Hyperlink"/>
            <w:rFonts w:ascii="Times New Roman" w:hAnsi="Times New Roman" w:cs="Times New Roman"/>
            <w:sz w:val="16"/>
            <w:szCs w:val="16"/>
          </w:rPr>
          <w:t>http://courses.ucsd.edu/nbryson/Graduate%20Readings/BatailleLeftFascism.pdf</w:t>
        </w:r>
      </w:hyperlink>
    </w:p>
    <w:p w:rsidR="00872767" w:rsidRPr="00EB08A8" w:rsidRDefault="00872767" w:rsidP="00872767">
      <w:pPr>
        <w:pStyle w:val="NoSpacing"/>
        <w:rPr>
          <w:rFonts w:ascii="Times New Roman" w:hAnsi="Times New Roman" w:cs="Times New Roman"/>
          <w:sz w:val="20"/>
          <w:szCs w:val="20"/>
        </w:rPr>
      </w:pPr>
      <w:r w:rsidRPr="00AD470C">
        <w:rPr>
          <w:rFonts w:ascii="Times New Roman" w:hAnsi="Times New Roman" w:cs="Times New Roman"/>
          <w:sz w:val="12"/>
          <w:szCs w:val="12"/>
        </w:rPr>
        <w:t>In the worldview of both Bataille and that of German young conservatives, war plays an essential, positive role. It serves as a means of dissolving the principium individuationis: the principle of bourgeois subjectivity, on which the homogeneous order of society - a world of loneliness and fragmentation - depends. For, according to Bataille, “the general movement of life is . . . accomplished beyond the demands of individual^."^^ It is in precisely this spirit that he celebrates the non-utilitarian nature of “combat” or “war” as a type of aestheticist end in itself: “Glory . . . expresses a movement of senseless frenzy, of measureless expenditure of energy, which the fervor of combat presupposes. Combat is glorious in that it is always beyond calculation at some moment.”33 For the same reasons, Bataille eulogizes those premodern “wamer societies in which ure, uncalculated violence and ostentatious forms of combat held sway.” For under such conditions, war was not made subservient to the vulgar ends of enterprise and accumulation, as is the case for modern-day imperialism, but served as a glorious end in itself. Yet, in the early 1930s,</w:t>
      </w:r>
      <w:r w:rsidRPr="00AD470C">
        <w:rPr>
          <w:rFonts w:ascii="Times New Roman" w:hAnsi="Times New Roman" w:cs="Times New Roman"/>
          <w:sz w:val="20"/>
          <w:szCs w:val="20"/>
        </w:rPr>
        <w:t xml:space="preserve"> </w:t>
      </w:r>
      <w:r w:rsidRPr="00740A3C">
        <w:rPr>
          <w:rStyle w:val="StyleBoldUnderline"/>
        </w:rPr>
        <w:t xml:space="preserve">it was precisely </w:t>
      </w:r>
      <w:r w:rsidRPr="00740A3C">
        <w:rPr>
          <w:rStyle w:val="StyleBoldUnderline"/>
          <w:highlight w:val="cyan"/>
        </w:rPr>
        <w:t>this aestheticist celebration of “violence for violence’s sake</w:t>
      </w:r>
      <w:r w:rsidRPr="00AD470C">
        <w:rPr>
          <w:rFonts w:ascii="Times New Roman" w:hAnsi="Times New Roman" w:cs="Times New Roman"/>
          <w:sz w:val="20"/>
          <w:szCs w:val="20"/>
        </w:rPr>
        <w:t xml:space="preserve">,” or “war for war’s sake,” </w:t>
      </w:r>
      <w:r w:rsidRPr="00740A3C">
        <w:rPr>
          <w:rStyle w:val="StyleBoldUnderline"/>
        </w:rPr>
        <w:t xml:space="preserve">that </w:t>
      </w:r>
      <w:r w:rsidRPr="00740A3C">
        <w:rPr>
          <w:rStyle w:val="StyleBoldUnderline"/>
          <w:highlight w:val="cyan"/>
        </w:rPr>
        <w:t>Benjamin viewed as the essence of modem fascism</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As he remarks in a well known passage : “Fiat arspereat mundus,” says fascism, and, as Marinetti admits, expects war to supply the artistic gratification of a sense perception that has been changed by technology. . . . </w:t>
      </w:r>
      <w:r w:rsidRPr="00740A3C">
        <w:rPr>
          <w:rStyle w:val="StyleBoldUnderline"/>
          <w:highlight w:val="cyan"/>
        </w:rPr>
        <w:t>Mankind</w:t>
      </w:r>
      <w:r w:rsidRPr="00AD470C">
        <w:rPr>
          <w:rFonts w:ascii="Times New Roman" w:hAnsi="Times New Roman" w:cs="Times New Roman"/>
          <w:sz w:val="20"/>
          <w:szCs w:val="20"/>
        </w:rPr>
        <w:t>, which in Homer’s time was an object of contemplation for the Olympian gods, now is one for itself. It</w:t>
      </w:r>
      <w:r w:rsidRPr="00740A3C">
        <w:rPr>
          <w:rStyle w:val="StyleBoldUnderline"/>
          <w:highlight w:val="cyan"/>
        </w:rPr>
        <w:t>s self-alienation has reached such a degree that it can experience its own destruction as an aesthetic pleasure</w:t>
      </w:r>
      <w:r w:rsidRPr="00AD470C">
        <w:rPr>
          <w:rFonts w:ascii="Times New Roman" w:hAnsi="Times New Roman" w:cs="Times New Roman"/>
          <w:sz w:val="20"/>
          <w:szCs w:val="20"/>
        </w:rPr>
        <w:t xml:space="preserve"> of the first order. This is the situation of politics which fascism is rendering ae~thetic.~’ </w:t>
      </w:r>
      <w:r w:rsidRPr="00740A3C">
        <w:rPr>
          <w:rStyle w:val="StyleBoldUnderline"/>
        </w:rPr>
        <w:t>In Bataille’s thought war serves as the harbinger of a cultural transfiguration</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in which the primacy of self-subsistent subjectivity would be replaced by the values of an “unavowable” or “ecstatic community”: that is, a community that would no longer be governed by the goals of a “visual culture” - transparency, self-identity, etc. - but instead, those of self-laceration, difference, and finitude. In fact, this Bataille-inspired program of an ecstatic community has been quite explicitly carried forth and explored in the political writings of Maurice Blanchot (La Communautk inavouable; 1983) and Jean-Luc Nancy (La Communautk dboeuvrke; 1985). Via his theory of “general economics” - which stands opposed to the “restricted,” rational-purposive orientation of a capitalist economy - </w:t>
      </w:r>
      <w:r w:rsidRPr="00740A3C">
        <w:rPr>
          <w:rStyle w:val="StyleBoldUnderline"/>
          <w:highlight w:val="cyan"/>
        </w:rPr>
        <w:t>Bataille</w:t>
      </w:r>
      <w:r w:rsidRPr="00AD470C">
        <w:rPr>
          <w:rFonts w:ascii="Times New Roman" w:hAnsi="Times New Roman" w:cs="Times New Roman"/>
          <w:sz w:val="20"/>
          <w:szCs w:val="20"/>
        </w:rPr>
        <w:t xml:space="preserve">, too, embraces a type of vitalism. In The Accursed Share, for example, he speaks confidently from the standpoint of “the exuberance of life,” of “the exuberance of living matter as a whole.”36 Yet, his is less a philosophical vitalism than that of a theorist of culture who </w:t>
      </w:r>
      <w:r w:rsidRPr="00740A3C">
        <w:rPr>
          <w:rStyle w:val="StyleBoldUnderline"/>
          <w:highlight w:val="cyan"/>
        </w:rPr>
        <w:t>allows himself to be guided by</w:t>
      </w:r>
      <w:r w:rsidRPr="00740A3C">
        <w:rPr>
          <w:rStyle w:val="StyleBoldUnderline"/>
        </w:rPr>
        <w:t xml:space="preserve"> a certain </w:t>
      </w:r>
      <w:r w:rsidRPr="00740A3C">
        <w:rPr>
          <w:rStyle w:val="StyleBoldUnderline"/>
          <w:highlight w:val="cyan"/>
        </w:rPr>
        <w:t>anthropological romanticism</w:t>
      </w:r>
      <w:r w:rsidRPr="00740A3C">
        <w:rPr>
          <w:rStyle w:val="StyleBoldUnderline"/>
        </w:rPr>
        <w:t xml:space="preserve">: by </w:t>
      </w:r>
      <w:r w:rsidRPr="00740A3C">
        <w:rPr>
          <w:rStyle w:val="StyleBoldUnderline"/>
          <w:highlight w:val="cyan"/>
        </w:rPr>
        <w:t>a tendency to project anachronistically contemporary society’s need for wholeness and unity upon premodern forms of life</w:t>
      </w:r>
      <w:r w:rsidRPr="00740A3C">
        <w:rPr>
          <w:rStyle w:val="StyleBoldUnderline"/>
        </w:rPr>
        <w:t xml:space="preserve"> that are on this account </w:t>
      </w:r>
      <w:r w:rsidRPr="00740A3C">
        <w:rPr>
          <w:rStyle w:val="StyleBoldUnderline"/>
          <w:highlight w:val="cyan"/>
        </w:rPr>
        <w:t>viewed in a quasi-utopian light</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Bataille’s understanding of the prospects for a return of the sacred is relatively pluralistic. The revitalization of any one of a number of rites and occult practices that have been summarily banned by the rise of modernity’s “instrumentally rationalist culture” (Weber) will do. Thus, in Bataille’s theory of “expenditure” (dkpense), war is only one of a number of possibilities for radical cultural transgression; other possibilities include: luxury, mourning, war, cults, the construction of sumptuary monuments, games, spectacles, arts, perverse sexual activity (i.e., deflected from genital finality)” - all of these are, according to Bataille, “activities which, at least in primitive circumstances, have no end beyond themselve~.”~~ Yet, in addition to his endorsement of varieties of non-purposive ritual, Bataille is of sorts a disciple of negative theology. As a counterweight to modernity he is in favor of generalized profanation: any practice that furthers the ends of a “general” rather than “restricted economy” (where “economy” is anthropologically defined in terms of the general circulationof persons, goods, and symbols) will do. All instances of profanation that gratuitously disrupt the smooth functioning of productive consumption - the reign of the Tuuschprinzip - are eagerly welcomed. Hence, in Bataille’s work “the heterogeneous” (along with “sovereignty”) can best be defined ex negativo: as whatever stands opposed to or helps to undermine our modern cult of the homogeneous: contemporary capitalism and its anodyne cultural analogues (such as “art for art’s sake”), which know no wanton expenditure, but instead adhere to the bourgeois principle of equivalent exchange. However, as a result of the ethos of transgression that is propagated in Bataille’s work - a quasi-aestheticist valorization of transgression for transgression’s sake - one encounters serious normative lacunae. One might even go so far as to say, echoing Tony Judt, that aspects of</w:t>
      </w:r>
      <w:r w:rsidRPr="00AD470C">
        <w:rPr>
          <w:rFonts w:ascii="Times New Roman" w:hAnsi="Times New Roman" w:cs="Times New Roman"/>
          <w:sz w:val="20"/>
          <w:szCs w:val="20"/>
        </w:rPr>
        <w:t xml:space="preserve"> </w:t>
      </w:r>
      <w:r w:rsidRPr="00740A3C">
        <w:rPr>
          <w:rStyle w:val="StyleBoldUnderline"/>
        </w:rPr>
        <w:t>Bataille’s thought are redolent of a more general and long-standing “vacuum at the heart of public ethics in France,” “the marked absence of a concern with public ethics or political morality</w:t>
      </w:r>
      <w:r w:rsidRPr="00AD470C">
        <w:rPr>
          <w:rFonts w:ascii="Times New Roman" w:hAnsi="Times New Roman" w:cs="Times New Roman"/>
          <w:sz w:val="20"/>
          <w:szCs w:val="20"/>
        </w:rPr>
        <w:t xml:space="preserve">.”38 I have already spoken of his work as an unsurpassable normative point of reference for much of post-structuralism. </w:t>
      </w:r>
      <w:r w:rsidRPr="00740A3C">
        <w:rPr>
          <w:rStyle w:val="StyleBoldUnderline"/>
          <w:highlight w:val="cyan"/>
        </w:rPr>
        <w:t>Here, “anti-normativism”</w:t>
      </w:r>
      <w:r w:rsidRPr="00740A3C">
        <w:rPr>
          <w:rStyle w:val="StyleBoldUnderline"/>
        </w:rPr>
        <w:t xml:space="preserve"> itself </w:t>
      </w:r>
      <w:r w:rsidRPr="00740A3C">
        <w:rPr>
          <w:rStyle w:val="StyleBoldUnderline"/>
          <w:highlight w:val="cyan"/>
        </w:rPr>
        <w:t>becomes “normative,”</w:t>
      </w:r>
      <w:r w:rsidRPr="00740A3C">
        <w:rPr>
          <w:rStyle w:val="StyleBoldUnderline"/>
        </w:rPr>
        <w:t xml:space="preserve"> insofar as </w:t>
      </w:r>
      <w:r w:rsidRPr="00740A3C">
        <w:rPr>
          <w:rStyle w:val="StyleBoldUnderline"/>
          <w:highlight w:val="cyan"/>
        </w:rPr>
        <w:t>rejection of the “norm” becomes</w:t>
      </w:r>
      <w:r w:rsidRPr="00740A3C">
        <w:rPr>
          <w:rStyle w:val="StyleBoldUnderline"/>
        </w:rPr>
        <w:t xml:space="preserve"> itself </w:t>
      </w:r>
      <w:r w:rsidRPr="00740A3C">
        <w:rPr>
          <w:rStyle w:val="StyleBoldUnderline"/>
          <w:highlight w:val="cyan"/>
        </w:rPr>
        <w:t>a source of normativity</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In recent years, as poststructuralists have begun meditating on the problem of how one would go about constituting a non-totalitarian political community - a communautk inavouable (Blanchot) or dksoeuvrke (J-L. Nancy), as it has been called - it is, unsurprisingly, to Bataille’s work that they have immediately turned.39 Yet, as Bernard-Henri LCvy has cautioned in relation to this avowedly illiberal, new “organicism” or “communitarianism”: Organicism. Naturalism. Refusal of universal values. Denial of values purely and simply. . . . It is on these bases, on this mute foundation, that one deploys a cover of horror that is more somber and infinitely more clamorous. . . . I will have attained my objective when I have succeeded in convincing that fascism is not in the first instance barbarism; that is it not essentially and to begin with the apocalypse; that it does not always and of necessity mean storms of iron and blood. Instead, it is in the first instance a type of society, a model of community, a manner of thinking and of organizing the social bond.40 It is precisely</w:t>
      </w:r>
      <w:r w:rsidRPr="00AD470C">
        <w:rPr>
          <w:rFonts w:ascii="Times New Roman" w:hAnsi="Times New Roman" w:cs="Times New Roman"/>
          <w:sz w:val="20"/>
          <w:szCs w:val="20"/>
        </w:rPr>
        <w:t xml:space="preserve"> </w:t>
      </w:r>
      <w:r w:rsidRPr="00740A3C">
        <w:rPr>
          <w:rStyle w:val="StyleBoldUnderline"/>
          <w:highlight w:val="cyan"/>
        </w:rPr>
        <w:t>Bataille’s</w:t>
      </w:r>
      <w:r w:rsidRPr="00740A3C">
        <w:rPr>
          <w:rStyle w:val="StyleBoldUnderline"/>
        </w:rPr>
        <w:t xml:space="preserve"> ecstatic </w:t>
      </w:r>
      <w:r w:rsidRPr="00740A3C">
        <w:rPr>
          <w:rStyle w:val="StyleBoldUnderline"/>
          <w:highlight w:val="cyan"/>
        </w:rPr>
        <w:t>model of community</w:t>
      </w:r>
      <w:r w:rsidRPr="00AD470C">
        <w:rPr>
          <w:rFonts w:ascii="Times New Roman" w:hAnsi="Times New Roman" w:cs="Times New Roman"/>
          <w:sz w:val="20"/>
          <w:szCs w:val="20"/>
        </w:rPr>
        <w:t xml:space="preserve">, his manner of “thinking and of organizing the social bond,” that I wish to call into question. It </w:t>
      </w:r>
      <w:r w:rsidRPr="00740A3C">
        <w:rPr>
          <w:rStyle w:val="StyleBoldUnderline"/>
        </w:rPr>
        <w:t xml:space="preserve">is a model that, fundamentally and undeniably, </w:t>
      </w:r>
      <w:r w:rsidRPr="00740A3C">
        <w:rPr>
          <w:rStyle w:val="StyleBoldUnderline"/>
          <w:highlight w:val="cyan"/>
        </w:rPr>
        <w:t>seeks to establish the normative basis of social action on an aesthetic foundation</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As such its guiding ethos would be an aesthetics of transgression. Bataille’s ecstatic community would also be an aesthetic community: it would be a community in which the type of social action that would be valued above all would be action that yielded “no return,” action that - in the manner of art for art’s sake - had no end beyond itself.</w:t>
      </w:r>
      <w:r w:rsidRPr="00AD470C">
        <w:rPr>
          <w:rFonts w:ascii="Times New Roman" w:hAnsi="Times New Roman" w:cs="Times New Roman"/>
          <w:sz w:val="20"/>
          <w:szCs w:val="20"/>
        </w:rPr>
        <w:t xml:space="preserve"> </w:t>
      </w:r>
      <w:r w:rsidRPr="00740A3C">
        <w:rPr>
          <w:rStyle w:val="StyleBoldUnderline"/>
        </w:rPr>
        <w:t xml:space="preserve">In the last analysis, </w:t>
      </w:r>
      <w:r w:rsidRPr="00740A3C">
        <w:rPr>
          <w:rStyle w:val="StyleBoldUnderline"/>
          <w:highlight w:val="cyan"/>
        </w:rPr>
        <w:t>the celebration of transgression for transgression’s sake remains unnuanced, unqualified, and uncritical</w:t>
      </w:r>
      <w:r w:rsidRPr="00740A3C">
        <w:rPr>
          <w:rStyle w:val="StyleBoldUnderline"/>
        </w:rPr>
        <w:t xml:space="preserve">. In lieu of a conceptual articulation of how one would begin to differentiate between, shall we say, salutary and retrograde instances of transgression, </w:t>
      </w:r>
      <w:r w:rsidRPr="00740A3C">
        <w:rPr>
          <w:rStyle w:val="StyleBoldUnderline"/>
          <w:highlight w:val="cyan"/>
        </w:rPr>
        <w:t>we are left with an ethos of shock, rupture, and disruption</w:t>
      </w:r>
      <w:r w:rsidRPr="00740A3C">
        <w:rPr>
          <w:rStyle w:val="StyleBoldUnderline"/>
        </w:rPr>
        <w:t>, purely and simply</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In essence, Bataille - and those who have followed in his footsteps - seeks to ground an ethics of postmodernity in an avant-garde cultural practice that draws heavily on precapitalist forms of social life, precisely those forms that have been scorned and tabooed by the process of modernization. Indeed, the very desideratum of an adequate “conceptual articulation” </w:t>
      </w:r>
      <w:r w:rsidRPr="00AD470C">
        <w:rPr>
          <w:rFonts w:ascii="Times New Roman" w:hAnsi="Times New Roman" w:cs="Times New Roman"/>
          <w:sz w:val="12"/>
          <w:szCs w:val="12"/>
        </w:rPr>
        <w:lastRenderedPageBreak/>
        <w:t>of Bataillesque concepts such as “sovereignty,” “heterogeneity,” “expenditure,” and so forth would amount to a contrudictio in adjecto.</w:t>
      </w:r>
      <w:r w:rsidRPr="00AD470C">
        <w:rPr>
          <w:rFonts w:ascii="Times New Roman" w:hAnsi="Times New Roman" w:cs="Times New Roman"/>
          <w:sz w:val="20"/>
          <w:szCs w:val="20"/>
        </w:rPr>
        <w:t xml:space="preserve"> </w:t>
      </w:r>
      <w:r w:rsidRPr="00740A3C">
        <w:rPr>
          <w:rStyle w:val="StyleBoldUnderline"/>
        </w:rPr>
        <w:t xml:space="preserve">In Bataille’s sense, the very call for principled legitimation would stand convicted a priori of indebtedness to the logic of “productive consumption,” to the values of a society predicated on instrumental reason and equivalent exchange. </w:t>
      </w:r>
      <w:r w:rsidRPr="00740A3C">
        <w:rPr>
          <w:rStyle w:val="StyleBoldUnderline"/>
          <w:highlight w:val="cyan"/>
        </w:rPr>
        <w:t>Such considerations return us to Habermas’s claim concerning the affinities between poststructuralism and the “young conservatives.”</w:t>
      </w:r>
      <w:r w:rsidRPr="00740A3C">
        <w:rPr>
          <w:rStyle w:val="StyleBoldUnderline"/>
        </w:rPr>
        <w:t xml:space="preserve"> Both “transpose the spontaneous power of the imagination, the experience of self and affectivity, into the remote and the archaic; and in Manichean fashion, they counterpose to instrumental reason a principle only accessible via ‘evocation’: be it the will to power or sovereignty, Being or the Dionysian power of the poetic.”</w:t>
      </w:r>
      <w:r w:rsidRPr="00AD470C">
        <w:rPr>
          <w:rFonts w:ascii="Times New Roman" w:hAnsi="Times New Roman" w:cs="Times New Roman"/>
          <w:sz w:val="20"/>
          <w:szCs w:val="20"/>
        </w:rPr>
        <w:t xml:space="preserve"> In other words, </w:t>
      </w:r>
      <w:r w:rsidRPr="00740A3C">
        <w:rPr>
          <w:rStyle w:val="StyleBoldUnderline"/>
          <w:highlight w:val="cyan"/>
        </w:rPr>
        <w:t>both “ground an intransigent antimodernism through a modernist attitude</w:t>
      </w:r>
      <w:r w:rsidRPr="00AD470C">
        <w:rPr>
          <w:rFonts w:ascii="Times New Roman" w:hAnsi="Times New Roman" w:cs="Times New Roman"/>
          <w:sz w:val="20"/>
          <w:szCs w:val="20"/>
        </w:rPr>
        <w:t>.”</w:t>
      </w:r>
    </w:p>
    <w:p w:rsidR="00872767" w:rsidRPr="00AD470C" w:rsidRDefault="00872767" w:rsidP="00872767">
      <w:pPr>
        <w:pStyle w:val="Heading4"/>
      </w:pPr>
      <w:r>
        <w:t xml:space="preserve">---The affirmative </w:t>
      </w:r>
      <w:r w:rsidRPr="00AD470C">
        <w:t xml:space="preserve">is in a double bind --- Either (a.) sacrifice is meaningless &amp; there’s no impact or (b.) sacrifice has substance to open new forms of thought legitimizing genocide. </w:t>
      </w:r>
    </w:p>
    <w:p w:rsidR="00872767" w:rsidRPr="00740A3C" w:rsidRDefault="00872767" w:rsidP="00872767">
      <w:pPr>
        <w:pStyle w:val="NoSpacing"/>
        <w:rPr>
          <w:rStyle w:val="StyleStyleBold12pt"/>
        </w:rPr>
      </w:pPr>
      <w:r w:rsidRPr="00740A3C">
        <w:rPr>
          <w:rStyle w:val="StyleStyleBold12pt"/>
        </w:rPr>
        <w:t xml:space="preserve">Minkoff 2007 </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C. Michael, “Existence is Sacrificeable, But It Is Not Sacrifice,” April 25, http://smartech.gatech.edu/dspace/bitstream/1853/14446/8/Michael%20Minkoff--LCC%204100--Animal_Sacrifice.pdf</w:t>
      </w:r>
    </w:p>
    <w:p w:rsidR="00872767" w:rsidRDefault="00872767" w:rsidP="00872767">
      <w:pPr>
        <w:pStyle w:val="NoSpacing"/>
        <w:rPr>
          <w:rFonts w:ascii="Times New Roman" w:hAnsi="Times New Roman" w:cs="Times New Roman"/>
          <w:sz w:val="16"/>
          <w:szCs w:val="20"/>
        </w:rPr>
      </w:pPr>
      <w:r w:rsidRPr="00740A3C">
        <w:rPr>
          <w:rFonts w:ascii="Times New Roman" w:hAnsi="Times New Roman" w:cs="Times New Roman"/>
          <w:sz w:val="16"/>
          <w:szCs w:val="20"/>
        </w:rPr>
        <w:t xml:space="preserve">What Nancy admits is that “strictly speaking we know nothing decisive about the old sacrifice” and that “the Western economy of sacrifice has come to a close…it is closed by the decomposition of the sacrificial apparatus itself” (Nancy, 35). These confessions are significant because it indicates the fear that Nancy has of appropriating a symbol which has a remainder and a vector he cannot predict or control. What Bataille wanted from sacrifice was one thing, but Nancy fears that sacrifice carries its own valence. It is like the art that accedes to extinction, but suspends above it indefinitely. The force to accede to extinction is not guaranteed to suspend. </w:t>
      </w:r>
      <w:r w:rsidRPr="00740A3C">
        <w:rPr>
          <w:rStyle w:val="StyleBoldUnderline"/>
        </w:rPr>
        <w:t xml:space="preserve">The force that </w:t>
      </w:r>
      <w:r w:rsidRPr="00884B09">
        <w:rPr>
          <w:rStyle w:val="StyleBoldUnderline"/>
          <w:highlight w:val="yellow"/>
        </w:rPr>
        <w:t>Bataille</w:t>
      </w:r>
      <w:r w:rsidRPr="00740A3C">
        <w:rPr>
          <w:rStyle w:val="StyleBoldUnderline"/>
        </w:rPr>
        <w:t xml:space="preserve"> borrows from sacrifice is not guaranteed to behave in the way atheism dictates</w:t>
      </w:r>
      <w:r w:rsidRPr="00740A3C">
        <w:rPr>
          <w:rFonts w:ascii="Times New Roman" w:hAnsi="Times New Roman" w:cs="Times New Roman"/>
          <w:sz w:val="16"/>
          <w:szCs w:val="20"/>
        </w:rPr>
        <w:t xml:space="preserve">. Nancy reasserts that Western sacrifice always knew it sacrificed to nothing, but this latent knowledge makes the institution of sacrifice absurd, and Nancy is not willing to deny that sacrifice “sustained and gave meaning to billions of individual and collective existences” (Nancy, 35) What Nancy fears is this ignorance. He knows </w:t>
      </w:r>
      <w:r w:rsidRPr="00740A3C">
        <w:rPr>
          <w:rStyle w:val="StyleBoldUnderline"/>
        </w:rPr>
        <w:t xml:space="preserve">he </w:t>
      </w:r>
      <w:r w:rsidRPr="00884B09">
        <w:rPr>
          <w:rStyle w:val="StyleBoldUnderline"/>
          <w:highlight w:val="yellow"/>
        </w:rPr>
        <w:t>does not understand the significance of the old sacrifice</w:t>
      </w:r>
      <w:r w:rsidRPr="00740A3C">
        <w:rPr>
          <w:rFonts w:ascii="Times New Roman" w:hAnsi="Times New Roman" w:cs="Times New Roman"/>
          <w:sz w:val="16"/>
          <w:szCs w:val="20"/>
        </w:rPr>
        <w:t xml:space="preserve">. If sacrifice was to no one and everyone knew it; why was and is it so universal and why have so many been tempted into believing its significance? But if one assumes that there is no one to whom one sacrifices, Bataille may not use sacrifice as the centerpiece of his philosophy because </w:t>
      </w:r>
      <w:r w:rsidRPr="00884B09">
        <w:rPr>
          <w:rStyle w:val="StyleBoldUnderline"/>
          <w:highlight w:val="cyan"/>
        </w:rPr>
        <w:t>if sacrifice is not to anyone, it is not truly significant</w:t>
      </w:r>
      <w:r w:rsidRPr="00884B09">
        <w:rPr>
          <w:rStyle w:val="StyleBoldUnderline"/>
          <w:highlight w:val="yellow"/>
        </w:rPr>
        <w:t>. If it is not</w:t>
      </w:r>
      <w:r w:rsidRPr="00740A3C">
        <w:rPr>
          <w:rFonts w:ascii="Times New Roman" w:hAnsi="Times New Roman" w:cs="Times New Roman"/>
          <w:sz w:val="16"/>
          <w:szCs w:val="20"/>
        </w:rPr>
        <w:t xml:space="preserve"> significant or </w:t>
      </w:r>
      <w:r w:rsidRPr="00884B09">
        <w:rPr>
          <w:rStyle w:val="StyleBoldUnderline"/>
          <w:highlight w:val="yellow"/>
        </w:rPr>
        <w:t>meaningful, it has no power</w:t>
      </w:r>
      <w:r w:rsidRPr="00740A3C">
        <w:rPr>
          <w:rFonts w:ascii="Times New Roman" w:hAnsi="Times New Roman" w:cs="Times New Roman"/>
          <w:sz w:val="16"/>
          <w:szCs w:val="20"/>
        </w:rPr>
        <w:t xml:space="preserve">. It becomes comedic. </w:t>
      </w:r>
      <w:r w:rsidRPr="00740A3C">
        <w:rPr>
          <w:rStyle w:val="StyleBoldUnderline"/>
        </w:rPr>
        <w:t xml:space="preserve">And </w:t>
      </w:r>
      <w:r w:rsidRPr="00884B09">
        <w:rPr>
          <w:rStyle w:val="StyleBoldUnderline"/>
          <w:highlight w:val="yellow"/>
        </w:rPr>
        <w:t>it becomes massacre</w:t>
      </w:r>
      <w:r w:rsidRPr="00740A3C">
        <w:rPr>
          <w:rFonts w:ascii="Times New Roman" w:hAnsi="Times New Roman" w:cs="Times New Roman"/>
          <w:sz w:val="16"/>
          <w:szCs w:val="20"/>
        </w:rPr>
        <w:t xml:space="preserve">. </w:t>
      </w:r>
      <w:r w:rsidRPr="00740A3C">
        <w:rPr>
          <w:rStyle w:val="StyleBoldUnderline"/>
        </w:rPr>
        <w:t>That is why Nancy spends</w:t>
      </w:r>
      <w:r w:rsidRPr="00740A3C">
        <w:rPr>
          <w:rFonts w:ascii="Times New Roman" w:hAnsi="Times New Roman" w:cs="Times New Roman"/>
          <w:sz w:val="16"/>
          <w:szCs w:val="20"/>
        </w:rPr>
        <w:t xml:space="preserve"> much of his </w:t>
      </w:r>
      <w:r w:rsidRPr="00740A3C">
        <w:rPr>
          <w:rStyle w:val="StyleBoldUnderline"/>
        </w:rPr>
        <w:t>time talking about the sacrifice</w:t>
      </w:r>
      <w:r w:rsidRPr="00740A3C">
        <w:rPr>
          <w:rFonts w:ascii="Times New Roman" w:hAnsi="Times New Roman" w:cs="Times New Roman"/>
          <w:sz w:val="16"/>
          <w:szCs w:val="20"/>
        </w:rPr>
        <w:t xml:space="preserve"> of the Jews </w:t>
      </w:r>
      <w:r w:rsidRPr="00740A3C">
        <w:rPr>
          <w:rStyle w:val="StyleBoldUnderline"/>
        </w:rPr>
        <w:t>at Auschwitz</w:t>
      </w:r>
      <w:r w:rsidRPr="00740A3C">
        <w:rPr>
          <w:rFonts w:ascii="Times New Roman" w:hAnsi="Times New Roman" w:cs="Times New Roman"/>
          <w:sz w:val="16"/>
          <w:szCs w:val="20"/>
        </w:rPr>
        <w:t xml:space="preserve">. Without over-determining the significance, </w:t>
      </w:r>
      <w:r w:rsidRPr="00884B09">
        <w:rPr>
          <w:rStyle w:val="StyleBoldUnderline"/>
          <w:highlight w:val="cyan"/>
        </w:rPr>
        <w:t>the sacrifice becomes a genocide</w:t>
      </w:r>
      <w:r w:rsidRPr="00740A3C">
        <w:rPr>
          <w:rFonts w:ascii="Times New Roman" w:hAnsi="Times New Roman" w:cs="Times New Roman"/>
          <w:sz w:val="16"/>
          <w:szCs w:val="20"/>
        </w:rPr>
        <w:t xml:space="preserve"> or a holocaust. </w:t>
      </w:r>
      <w:r w:rsidRPr="00884B09">
        <w:rPr>
          <w:rStyle w:val="StyleBoldUnderline"/>
          <w:highlight w:val="cyan"/>
        </w:rPr>
        <w:t>Bataille is trapped between</w:t>
      </w:r>
      <w:r w:rsidRPr="00740A3C">
        <w:rPr>
          <w:rStyle w:val="StyleBoldUnderline"/>
        </w:rPr>
        <w:t xml:space="preserve"> two uncomfortable positions—</w:t>
      </w:r>
      <w:r w:rsidRPr="00884B09">
        <w:rPr>
          <w:rStyle w:val="StyleBoldUnderline"/>
          <w:highlight w:val="cyan"/>
        </w:rPr>
        <w:t xml:space="preserve">let the blood </w:t>
      </w:r>
      <w:r w:rsidRPr="00884B09">
        <w:rPr>
          <w:rStyle w:val="StyleBoldUnderline"/>
          <w:highlight w:val="yellow"/>
        </w:rPr>
        <w:t xml:space="preserve">continue to </w:t>
      </w:r>
      <w:r w:rsidRPr="00884B09">
        <w:rPr>
          <w:rStyle w:val="StyleBoldUnderline"/>
          <w:highlight w:val="cyan"/>
        </w:rPr>
        <w:t>spill to make sacrifice real</w:t>
      </w:r>
      <w:r w:rsidRPr="00740A3C">
        <w:rPr>
          <w:rStyle w:val="StyleBoldUnderline"/>
        </w:rPr>
        <w:t xml:space="preserve"> and significant and concrete, </w:t>
      </w:r>
      <w:r w:rsidRPr="00884B09">
        <w:rPr>
          <w:rStyle w:val="StyleBoldUnderline"/>
          <w:highlight w:val="cyan"/>
        </w:rPr>
        <w:t>or deny the death the status of sacrifice, which</w:t>
      </w:r>
      <w:r w:rsidRPr="00740A3C">
        <w:rPr>
          <w:rStyle w:val="StyleBoldUnderline"/>
        </w:rPr>
        <w:t xml:space="preserve"> in Bataille’s mind, </w:t>
      </w:r>
      <w:r w:rsidRPr="00884B09">
        <w:rPr>
          <w:rStyle w:val="StyleBoldUnderline"/>
          <w:highlight w:val="cyan"/>
        </w:rPr>
        <w:t>would be to deny it realization</w:t>
      </w:r>
      <w:r w:rsidRPr="00740A3C">
        <w:rPr>
          <w:rFonts w:ascii="Times New Roman" w:hAnsi="Times New Roman" w:cs="Times New Roman"/>
          <w:sz w:val="16"/>
          <w:szCs w:val="20"/>
        </w:rPr>
        <w:t xml:space="preserve">. Nancy asks if Bataille’s “dialectical negativity expunges blood or whether, on the contrary, blood must ineluctably continue to spurt” (Nancy, 27). If Bataille spiritualizes sacrifice, it no longer has the power of real death, the concreteness of finiteness and the ability to rupture finitude. But </w:t>
      </w:r>
      <w:r w:rsidRPr="00884B09">
        <w:rPr>
          <w:rStyle w:val="StyleBoldUnderline"/>
          <w:highlight w:val="cyan"/>
        </w:rPr>
        <w:t xml:space="preserve">if Bataille insists on the real death, he necessitates the constant spilling of blood </w:t>
      </w:r>
      <w:r w:rsidRPr="00884B09">
        <w:rPr>
          <w:rStyle w:val="StyleBoldUnderline"/>
          <w:highlight w:val="yellow"/>
        </w:rPr>
        <w:t>in mimetic repetition until history is completed</w:t>
      </w:r>
      <w:r w:rsidRPr="00740A3C">
        <w:rPr>
          <w:rFonts w:ascii="Times New Roman" w:hAnsi="Times New Roman" w:cs="Times New Roman"/>
          <w:sz w:val="16"/>
          <w:szCs w:val="20"/>
        </w:rPr>
        <w:t>.</w:t>
      </w:r>
    </w:p>
    <w:p w:rsidR="00872767" w:rsidRPr="00AD470C" w:rsidRDefault="00872767" w:rsidP="00872767">
      <w:pPr>
        <w:pStyle w:val="Heading4"/>
      </w:pPr>
      <w:r w:rsidRPr="00AD470C">
        <w:t xml:space="preserve">Modern subjectivity makes sacrifice redundant and their obsession with combining secular society with premodern material violence is the foundation for Nazism. </w:t>
      </w:r>
    </w:p>
    <w:p w:rsidR="00872767" w:rsidRPr="00740A3C" w:rsidRDefault="00872767" w:rsidP="00872767">
      <w:pPr>
        <w:pStyle w:val="NoSpacing"/>
        <w:rPr>
          <w:rStyle w:val="StyleStyleBold12pt"/>
        </w:rPr>
      </w:pPr>
      <w:r w:rsidRPr="00740A3C">
        <w:rPr>
          <w:rStyle w:val="StyleStyleBold12pt"/>
        </w:rPr>
        <w:t>Zizek 1996</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Slavoj, The indivisible remainder: an essay on Schelling and related matters, pg 124-125</w:t>
      </w:r>
    </w:p>
    <w:p w:rsidR="00872767" w:rsidRPr="00743287" w:rsidRDefault="00872767" w:rsidP="00872767">
      <w:pPr>
        <w:pStyle w:val="NoSpacing"/>
        <w:rPr>
          <w:rFonts w:ascii="Times New Roman" w:eastAsiaTheme="majorEastAsia" w:hAnsi="Times New Roman" w:cs="Times New Roman"/>
          <w:b/>
          <w:bCs/>
          <w:color w:val="4F81BD" w:themeColor="accent1"/>
          <w:sz w:val="16"/>
          <w:szCs w:val="20"/>
        </w:rPr>
      </w:pPr>
      <w:r w:rsidRPr="00743287">
        <w:rPr>
          <w:rFonts w:ascii="Times New Roman" w:hAnsi="Times New Roman" w:cs="Times New Roman"/>
          <w:sz w:val="16"/>
          <w:szCs w:val="20"/>
        </w:rPr>
        <w:t xml:space="preserve">This notion of the modern, Cartesian subject </w:t>
      </w:r>
      <w:r w:rsidRPr="00743287">
        <w:rPr>
          <w:rFonts w:ascii="Times New Roman" w:hAnsi="Times New Roman" w:cs="Times New Roman"/>
          <w:i/>
          <w:sz w:val="16"/>
          <w:szCs w:val="20"/>
        </w:rPr>
        <w:t>qua</w:t>
      </w:r>
      <w:r w:rsidRPr="00743287">
        <w:rPr>
          <w:rFonts w:ascii="Times New Roman" w:hAnsi="Times New Roman" w:cs="Times New Roman"/>
          <w:sz w:val="16"/>
          <w:szCs w:val="20"/>
        </w:rPr>
        <w:t xml:space="preserve"> the radical negativity of the double (self-relating) sacrifice also enables us to demarcate the paradoxical place of the theories of Georges Bataille, that is, of Bataille’s fascination with the ‘real,’ material sacrifice, with the different forms of holocaust and of the excessive destruction of (economic, social, etc.) reality. On the one hand, of course, Bataille’s topic is modern subjectivity, the radical negativity implied in the position of the pure transcendental subject. On the other hand, Bataille’s universe remains the pre-Newtonian universe of balanced circular movement or – to put it in a different way – his notion of subjectivity is definitely pre-Kantian: Bataille’s ‘subject’ is not yet the pure void (the transcendental point of self-relating negativity), but remains an </w:t>
      </w:r>
      <w:r w:rsidRPr="00743287">
        <w:rPr>
          <w:rFonts w:ascii="Times New Roman" w:hAnsi="Times New Roman" w:cs="Times New Roman"/>
          <w:i/>
          <w:sz w:val="16"/>
          <w:szCs w:val="20"/>
        </w:rPr>
        <w:t>inner-worldly</w:t>
      </w:r>
      <w:r w:rsidRPr="00743287">
        <w:rPr>
          <w:rFonts w:ascii="Times New Roman" w:hAnsi="Times New Roman" w:cs="Times New Roman"/>
          <w:sz w:val="16"/>
          <w:szCs w:val="20"/>
        </w:rPr>
        <w:t xml:space="preserve">, </w:t>
      </w:r>
      <w:r w:rsidRPr="00743287">
        <w:rPr>
          <w:rFonts w:ascii="Times New Roman" w:hAnsi="Times New Roman" w:cs="Times New Roman"/>
          <w:i/>
          <w:sz w:val="16"/>
          <w:szCs w:val="20"/>
        </w:rPr>
        <w:t>positive force</w:t>
      </w:r>
      <w:r w:rsidRPr="00743287">
        <w:rPr>
          <w:rFonts w:ascii="Times New Roman" w:hAnsi="Times New Roman" w:cs="Times New Roman"/>
          <w:sz w:val="16"/>
          <w:szCs w:val="20"/>
        </w:rPr>
        <w:t xml:space="preserve">. Within these co-ordinates, the negativity which characterizes the modern subject can express itself only in the guise of a violent destruction which throws the entire circuit of nature off the rails. It is as if, in a kind of unique short circuit, </w:t>
      </w:r>
      <w:r w:rsidRPr="00AD470C">
        <w:rPr>
          <w:rFonts w:ascii="Times New Roman" w:hAnsi="Times New Roman" w:cs="Times New Roman"/>
          <w:i/>
          <w:sz w:val="20"/>
          <w:szCs w:val="20"/>
          <w:highlight w:val="cyan"/>
          <w:u w:val="single"/>
        </w:rPr>
        <w:t>Bataille</w:t>
      </w:r>
      <w:r w:rsidRPr="00740A3C">
        <w:rPr>
          <w:rStyle w:val="StyleBoldUnderline"/>
          <w:highlight w:val="cyan"/>
        </w:rPr>
        <w:t xml:space="preserve"> </w:t>
      </w:r>
      <w:r w:rsidRPr="00AD470C">
        <w:rPr>
          <w:rFonts w:ascii="Times New Roman" w:hAnsi="Times New Roman" w:cs="Times New Roman"/>
          <w:i/>
          <w:sz w:val="20"/>
          <w:szCs w:val="20"/>
          <w:highlight w:val="cyan"/>
          <w:u w:val="single"/>
        </w:rPr>
        <w:t>projects the negativity of the modern subject backwards</w:t>
      </w:r>
      <w:r w:rsidRPr="00AD470C">
        <w:rPr>
          <w:rFonts w:ascii="Times New Roman" w:hAnsi="Times New Roman" w:cs="Times New Roman"/>
          <w:i/>
          <w:sz w:val="20"/>
          <w:szCs w:val="20"/>
          <w:u w:val="single"/>
        </w:rPr>
        <w:t xml:space="preserve">, into the ‘closed’ pre modern Aristotelian universe of balanced circular movement, </w:t>
      </w:r>
      <w:r w:rsidRPr="00AD470C">
        <w:rPr>
          <w:rFonts w:ascii="Times New Roman" w:hAnsi="Times New Roman" w:cs="Times New Roman"/>
          <w:i/>
          <w:sz w:val="20"/>
          <w:szCs w:val="20"/>
          <w:highlight w:val="cyan"/>
          <w:u w:val="single"/>
        </w:rPr>
        <w:t>within which this negativity can materialize itself only as an ‘irrational’</w:t>
      </w:r>
      <w:r w:rsidRPr="00AD470C">
        <w:rPr>
          <w:rFonts w:ascii="Times New Roman" w:hAnsi="Times New Roman" w:cs="Times New Roman"/>
          <w:i/>
          <w:sz w:val="20"/>
          <w:szCs w:val="20"/>
          <w:u w:val="single"/>
        </w:rPr>
        <w:t xml:space="preserve">, excessive, </w:t>
      </w:r>
      <w:r w:rsidRPr="00AD470C">
        <w:rPr>
          <w:rFonts w:ascii="Times New Roman" w:hAnsi="Times New Roman" w:cs="Times New Roman"/>
          <w:i/>
          <w:sz w:val="20"/>
          <w:szCs w:val="20"/>
          <w:highlight w:val="cyan"/>
          <w:u w:val="single"/>
        </w:rPr>
        <w:t>non-economical expenditure</w:t>
      </w:r>
      <w:r w:rsidRPr="00740A3C">
        <w:rPr>
          <w:rStyle w:val="StyleBoldUnderline"/>
        </w:rPr>
        <w:t xml:space="preserve">. In short, </w:t>
      </w:r>
      <w:r w:rsidRPr="00740A3C">
        <w:rPr>
          <w:rStyle w:val="StyleBoldUnderline"/>
          <w:highlight w:val="cyan"/>
        </w:rPr>
        <w:t>what Bataille fails to</w:t>
      </w:r>
      <w:r w:rsidRPr="00740A3C">
        <w:rPr>
          <w:rStyle w:val="StyleBoldUnderline"/>
        </w:rPr>
        <w:t xml:space="preserve"> take </w:t>
      </w:r>
      <w:r w:rsidRPr="00740A3C">
        <w:rPr>
          <w:rStyle w:val="StyleBoldUnderline"/>
          <w:highlight w:val="cyan"/>
        </w:rPr>
        <w:t>note</w:t>
      </w:r>
      <w:r w:rsidRPr="00740A3C">
        <w:rPr>
          <w:rStyle w:val="StyleBoldUnderline"/>
        </w:rPr>
        <w:t xml:space="preserve"> of </w:t>
      </w:r>
      <w:r w:rsidRPr="00740A3C">
        <w:rPr>
          <w:rStyle w:val="StyleBoldUnderline"/>
          <w:highlight w:val="cyan"/>
        </w:rPr>
        <w:t>is</w:t>
      </w:r>
      <w:r w:rsidRPr="00740A3C">
        <w:rPr>
          <w:rStyle w:val="StyleBoldUnderline"/>
        </w:rPr>
        <w:t xml:space="preserve"> that </w:t>
      </w:r>
      <w:r w:rsidRPr="00740A3C">
        <w:rPr>
          <w:rStyle w:val="StyleBoldUnderline"/>
          <w:highlight w:val="cyan"/>
        </w:rPr>
        <w:t>the</w:t>
      </w:r>
      <w:r w:rsidRPr="00740A3C">
        <w:rPr>
          <w:rStyle w:val="StyleBoldUnderline"/>
        </w:rPr>
        <w:t xml:space="preserve"> modern (Cartesian) </w:t>
      </w:r>
      <w:r w:rsidRPr="00740A3C">
        <w:rPr>
          <w:rStyle w:val="StyleBoldUnderline"/>
          <w:highlight w:val="cyan"/>
        </w:rPr>
        <w:t>subject no longer needs to sacrifice goat’s intestines</w:t>
      </w:r>
      <w:r w:rsidRPr="00740A3C">
        <w:rPr>
          <w:rStyle w:val="StyleBoldUnderline"/>
        </w:rPr>
        <w:t xml:space="preserve">, his children, </w:t>
      </w:r>
      <w:r w:rsidRPr="00740A3C">
        <w:rPr>
          <w:rStyle w:val="StyleBoldUnderline"/>
          <w:highlight w:val="cyan"/>
        </w:rPr>
        <w:t xml:space="preserve">and so on, since </w:t>
      </w:r>
      <w:r w:rsidRPr="00AD470C">
        <w:rPr>
          <w:rFonts w:ascii="Times New Roman" w:hAnsi="Times New Roman" w:cs="Times New Roman"/>
          <w:i/>
          <w:sz w:val="20"/>
          <w:szCs w:val="20"/>
          <w:highlight w:val="cyan"/>
          <w:u w:val="single"/>
        </w:rPr>
        <w:t>his very existence already entails the most radical</w:t>
      </w:r>
      <w:r w:rsidRPr="00AD470C">
        <w:rPr>
          <w:rFonts w:ascii="Times New Roman" w:hAnsi="Times New Roman" w:cs="Times New Roman"/>
          <w:i/>
          <w:sz w:val="20"/>
          <w:szCs w:val="20"/>
          <w:u w:val="single"/>
        </w:rPr>
        <w:t xml:space="preserve"> (redoubled, self-</w:t>
      </w:r>
      <w:r w:rsidRPr="00AD470C">
        <w:rPr>
          <w:rFonts w:ascii="Times New Roman" w:hAnsi="Times New Roman" w:cs="Times New Roman"/>
          <w:i/>
          <w:sz w:val="20"/>
          <w:szCs w:val="20"/>
          <w:u w:val="single"/>
        </w:rPr>
        <w:lastRenderedPageBreak/>
        <w:t xml:space="preserve">relating) sacrifice, the </w:t>
      </w:r>
      <w:r w:rsidRPr="00AD470C">
        <w:rPr>
          <w:rFonts w:ascii="Times New Roman" w:hAnsi="Times New Roman" w:cs="Times New Roman"/>
          <w:i/>
          <w:sz w:val="20"/>
          <w:szCs w:val="20"/>
          <w:highlight w:val="cyan"/>
          <w:u w:val="single"/>
        </w:rPr>
        <w:t>sacrifice of the very kernel of his being</w:t>
      </w:r>
      <w:r w:rsidRPr="00743287">
        <w:rPr>
          <w:rFonts w:ascii="Times New Roman" w:hAnsi="Times New Roman" w:cs="Times New Roman"/>
          <w:sz w:val="16"/>
          <w:szCs w:val="20"/>
        </w:rPr>
        <w:t xml:space="preserve">. Incidentally, </w:t>
      </w:r>
      <w:r w:rsidRPr="00740A3C">
        <w:rPr>
          <w:rStyle w:val="StyleBoldUnderline"/>
          <w:highlight w:val="cyan"/>
        </w:rPr>
        <w:t>this failure</w:t>
      </w:r>
      <w:r w:rsidRPr="00740A3C">
        <w:rPr>
          <w:rStyle w:val="StyleBoldUnderline"/>
        </w:rPr>
        <w:t xml:space="preserve"> of Bataille also </w:t>
      </w:r>
      <w:r w:rsidRPr="00740A3C">
        <w:rPr>
          <w:rStyle w:val="StyleBoldUnderline"/>
          <w:highlight w:val="cyan"/>
        </w:rPr>
        <w:t>throws a new light on the sacrificial violence</w:t>
      </w:r>
      <w:r w:rsidRPr="00740A3C">
        <w:rPr>
          <w:rStyle w:val="StyleBoldUnderline"/>
        </w:rPr>
        <w:t xml:space="preserve">, the obsession with the ultimate twilight of the universe, </w:t>
      </w:r>
      <w:r w:rsidRPr="00740A3C">
        <w:rPr>
          <w:rStyle w:val="StyleBoldUnderline"/>
          <w:highlight w:val="cyan"/>
        </w:rPr>
        <w:t>at work in Nazism</w:t>
      </w:r>
      <w:r w:rsidRPr="00740A3C">
        <w:rPr>
          <w:rStyle w:val="StyleBoldUnderline"/>
        </w:rPr>
        <w:t xml:space="preserve">: in it, we also encounter the reinscription of the radical negativity characteristic of the modern subject into the closed ‘pagan’ universe in which the stability of the social order is guaranteed by some kind of repeated sacrificial gesture – </w:t>
      </w:r>
      <w:r w:rsidRPr="00740A3C">
        <w:rPr>
          <w:rStyle w:val="StyleBoldUnderline"/>
          <w:highlight w:val="cyan"/>
        </w:rPr>
        <w:t xml:space="preserve">what we encounter in the libidinal economy of Nazism is </w:t>
      </w:r>
      <w:r w:rsidRPr="00AD470C">
        <w:rPr>
          <w:rFonts w:ascii="Times New Roman" w:hAnsi="Times New Roman" w:cs="Times New Roman"/>
          <w:i/>
          <w:sz w:val="20"/>
          <w:szCs w:val="20"/>
          <w:highlight w:val="cyan"/>
          <w:u w:val="single"/>
        </w:rPr>
        <w:t>the modern subjectivity perceived from the standpoint of the pre-modern ‘pagan’ universe</w:t>
      </w:r>
      <w:r w:rsidRPr="00743287">
        <w:rPr>
          <w:rFonts w:ascii="Times New Roman" w:hAnsi="Times New Roman" w:cs="Times New Roman"/>
          <w:i/>
          <w:sz w:val="16"/>
          <w:szCs w:val="20"/>
        </w:rPr>
        <w:t>.</w:t>
      </w:r>
    </w:p>
    <w:p w:rsidR="00872767" w:rsidRDefault="00872767" w:rsidP="00872767"/>
    <w:p w:rsidR="00872767" w:rsidRPr="00AD470C" w:rsidRDefault="00872767" w:rsidP="00872767">
      <w:pPr>
        <w:pStyle w:val="Heading4"/>
        <w:rPr>
          <w:rFonts w:eastAsia="Calibri"/>
        </w:rPr>
      </w:pPr>
      <w:r>
        <w:rPr>
          <w:rFonts w:eastAsia="Calibri"/>
        </w:rPr>
        <w:t>---</w:t>
      </w:r>
      <w:r w:rsidRPr="00AD470C">
        <w:rPr>
          <w:rFonts w:eastAsia="Calibri"/>
        </w:rPr>
        <w:t xml:space="preserve">Productivity is </w:t>
      </w:r>
      <w:r>
        <w:rPr>
          <w:rFonts w:eastAsia="Calibri"/>
        </w:rPr>
        <w:t xml:space="preserve">a </w:t>
      </w:r>
      <w:r w:rsidRPr="00AD470C">
        <w:rPr>
          <w:rFonts w:eastAsia="Calibri"/>
        </w:rPr>
        <w:t xml:space="preserve">sovereign </w:t>
      </w:r>
      <w:r>
        <w:rPr>
          <w:rFonts w:eastAsia="Calibri"/>
        </w:rPr>
        <w:t xml:space="preserve">value </w:t>
      </w:r>
      <w:r w:rsidRPr="00AD470C">
        <w:rPr>
          <w:rFonts w:eastAsia="Calibri"/>
        </w:rPr>
        <w:t xml:space="preserve">--- The expression of human potential breaks free from the normative constraints of subjectivity in favor of new forms of emotional intensity. </w:t>
      </w:r>
    </w:p>
    <w:p w:rsidR="00872767" w:rsidRPr="00740A3C" w:rsidRDefault="00872767" w:rsidP="00872767">
      <w:pPr>
        <w:pStyle w:val="NoSpacing"/>
        <w:rPr>
          <w:rStyle w:val="StyleStyleBold12pt"/>
        </w:rPr>
      </w:pPr>
      <w:r w:rsidRPr="00740A3C">
        <w:rPr>
          <w:rStyle w:val="StyleStyleBold12pt"/>
        </w:rPr>
        <w:t>Badhwar 2007</w:t>
      </w:r>
    </w:p>
    <w:p w:rsidR="00872767" w:rsidRPr="00AD470C" w:rsidRDefault="00872767" w:rsidP="00872767">
      <w:pPr>
        <w:pStyle w:val="NoSpacing"/>
        <w:rPr>
          <w:rFonts w:ascii="Times New Roman" w:eastAsia="Calibri" w:hAnsi="Times New Roman" w:cs="Times New Roman"/>
          <w:sz w:val="16"/>
          <w:szCs w:val="16"/>
        </w:rPr>
      </w:pPr>
      <w:r w:rsidRPr="00AD470C">
        <w:rPr>
          <w:rFonts w:ascii="Times New Roman" w:eastAsia="Calibri" w:hAnsi="Times New Roman" w:cs="Times New Roman"/>
          <w:sz w:val="16"/>
          <w:szCs w:val="16"/>
        </w:rPr>
        <w:t xml:space="preserve">Neera K., Associate Professor of Philosophy at the University of Oklahoma, Friendship and Commercial Societies, Forthcoming in </w:t>
      </w:r>
      <w:r w:rsidRPr="00AD470C">
        <w:rPr>
          <w:rFonts w:ascii="Times New Roman" w:eastAsia="Calibri" w:hAnsi="Times New Roman" w:cs="Times New Roman"/>
          <w:i/>
          <w:iCs/>
          <w:sz w:val="16"/>
          <w:szCs w:val="16"/>
        </w:rPr>
        <w:t>Politics, Philosophy, and Economics</w:t>
      </w:r>
      <w:r w:rsidRPr="00AD470C">
        <w:rPr>
          <w:rFonts w:ascii="Times New Roman" w:eastAsia="Calibri" w:hAnsi="Times New Roman" w:cs="Times New Roman"/>
          <w:sz w:val="16"/>
          <w:szCs w:val="16"/>
        </w:rPr>
        <w:t>, http://praxeology.net/guest-badhwar1.htm</w:t>
      </w:r>
    </w:p>
    <w:p w:rsidR="00872767" w:rsidRPr="00740A3C" w:rsidRDefault="00872767" w:rsidP="00872767">
      <w:pPr>
        <w:pStyle w:val="NoSpacing"/>
        <w:rPr>
          <w:rFonts w:ascii="Times New Roman" w:eastAsia="Calibri" w:hAnsi="Times New Roman" w:cs="Times New Roman"/>
          <w:sz w:val="16"/>
          <w:szCs w:val="20"/>
        </w:rPr>
      </w:pPr>
      <w:r w:rsidRPr="00740A3C">
        <w:rPr>
          <w:rFonts w:ascii="Times New Roman" w:eastAsia="Calibri" w:hAnsi="Times New Roman" w:cs="Times New Roman"/>
          <w:sz w:val="16"/>
          <w:szCs w:val="20"/>
        </w:rPr>
        <w:t xml:space="preserve">None of this is to deny that when the means to an end is not a human being or a human relationship, and the end in question is morally permissible, the end is unqualifiedly more important than the means, since the value of the means derives from the value of the end. Hence, if </w:t>
      </w:r>
      <w:r w:rsidRPr="00740A3C">
        <w:rPr>
          <w:rStyle w:val="StyleBoldUnderline"/>
        </w:rPr>
        <w:t>economic production</w:t>
      </w:r>
      <w:r w:rsidRPr="00740A3C">
        <w:rPr>
          <w:rFonts w:ascii="Times New Roman" w:eastAsia="Calibri" w:hAnsi="Times New Roman" w:cs="Times New Roman"/>
          <w:sz w:val="16"/>
          <w:szCs w:val="20"/>
        </w:rPr>
        <w:t xml:space="preserve"> were only a means to the ends of survival, comfort, pleasure, personal relationships etc., then it could fairly be said to be lower on the scale of value than these ends. But </w:t>
      </w:r>
      <w:r w:rsidRPr="00D421CC">
        <w:rPr>
          <w:rStyle w:val="StyleBoldUnderline"/>
          <w:highlight w:val="yellow"/>
        </w:rPr>
        <w:t>there is no reason to think that production is only a means to</w:t>
      </w:r>
      <w:r w:rsidRPr="00740A3C">
        <w:rPr>
          <w:rStyle w:val="StyleBoldUnderline"/>
        </w:rPr>
        <w:t xml:space="preserve"> these </w:t>
      </w:r>
      <w:r w:rsidRPr="00D421CC">
        <w:rPr>
          <w:rStyle w:val="StyleBoldUnderline"/>
          <w:highlight w:val="yellow"/>
        </w:rPr>
        <w:t>ends</w:t>
      </w:r>
      <w:r w:rsidRPr="00740A3C">
        <w:rPr>
          <w:rFonts w:ascii="Times New Roman" w:eastAsia="Calibri" w:hAnsi="Times New Roman" w:cs="Times New Roman"/>
          <w:sz w:val="16"/>
          <w:szCs w:val="20"/>
        </w:rPr>
        <w:t xml:space="preserve"> (although its role as a means is hardly negligible in the absence of a regular delivery of manna from heaven). </w:t>
      </w:r>
      <w:r w:rsidRPr="00740A3C">
        <w:rPr>
          <w:rStyle w:val="StyleBoldUnderline"/>
        </w:rPr>
        <w:t>To relegate it to a lower realm of human existence</w:t>
      </w:r>
      <w:r w:rsidRPr="00740A3C">
        <w:rPr>
          <w:rFonts w:ascii="Times New Roman" w:eastAsia="Calibri" w:hAnsi="Times New Roman" w:cs="Times New Roman"/>
          <w:sz w:val="16"/>
          <w:szCs w:val="20"/>
        </w:rPr>
        <w:t xml:space="preserve">, as Schwarzenbach and other critics do, </w:t>
      </w:r>
      <w:r w:rsidRPr="00740A3C">
        <w:rPr>
          <w:rStyle w:val="StyleBoldUnderline"/>
        </w:rPr>
        <w:t>is to show a serious misunderstanding of</w:t>
      </w:r>
      <w:r w:rsidRPr="00740A3C">
        <w:rPr>
          <w:rFonts w:ascii="Times New Roman" w:eastAsia="Calibri" w:hAnsi="Times New Roman" w:cs="Times New Roman"/>
          <w:sz w:val="16"/>
          <w:szCs w:val="20"/>
        </w:rPr>
        <w:t xml:space="preserve"> its role in a good </w:t>
      </w:r>
      <w:r w:rsidRPr="00740A3C">
        <w:rPr>
          <w:rStyle w:val="StyleBoldUnderline"/>
        </w:rPr>
        <w:t>human life</w:t>
      </w:r>
      <w:r w:rsidRPr="00740A3C">
        <w:rPr>
          <w:rFonts w:ascii="Times New Roman" w:eastAsia="Calibri" w:hAnsi="Times New Roman" w:cs="Times New Roman"/>
          <w:sz w:val="16"/>
          <w:szCs w:val="20"/>
        </w:rPr>
        <w:t xml:space="preserve">. </w:t>
      </w:r>
      <w:r w:rsidRPr="00D421CC">
        <w:rPr>
          <w:rStyle w:val="StyleBoldUnderline"/>
          <w:highlight w:val="yellow"/>
        </w:rPr>
        <w:t>People engage in economic production for many of the same sorts of reasons</w:t>
      </w:r>
      <w:r w:rsidRPr="00740A3C">
        <w:rPr>
          <w:rFonts w:ascii="Times New Roman" w:eastAsia="Calibri" w:hAnsi="Times New Roman" w:cs="Times New Roman"/>
          <w:sz w:val="16"/>
          <w:szCs w:val="20"/>
        </w:rPr>
        <w:t xml:space="preserve"> that </w:t>
      </w:r>
      <w:r w:rsidRPr="00D421CC">
        <w:rPr>
          <w:rStyle w:val="StyleBoldUnderline"/>
          <w:highlight w:val="yellow"/>
        </w:rPr>
        <w:t>they engage in intellectual or artistic production</w:t>
      </w:r>
      <w:r w:rsidRPr="00740A3C">
        <w:rPr>
          <w:rFonts w:ascii="Times New Roman" w:eastAsia="Calibri" w:hAnsi="Times New Roman" w:cs="Times New Roman"/>
          <w:sz w:val="16"/>
          <w:szCs w:val="20"/>
        </w:rPr>
        <w:t xml:space="preserve"> – proving theorems, writing treatises, making music - or, indeed, building friendships: </w:t>
      </w:r>
      <w:r w:rsidRPr="00D421CC">
        <w:rPr>
          <w:rStyle w:val="StyleBoldUnderline"/>
          <w:highlight w:val="yellow"/>
        </w:rPr>
        <w:t>for the sake of exercising their creative or productive powers in worthwhile enterprises</w:t>
      </w:r>
      <w:r w:rsidRPr="00740A3C">
        <w:rPr>
          <w:rFonts w:ascii="Times New Roman" w:eastAsia="Calibri" w:hAnsi="Times New Roman" w:cs="Times New Roman"/>
          <w:sz w:val="16"/>
          <w:szCs w:val="20"/>
        </w:rPr>
        <w:t>. Although Fromm fails to appreciate this about economic production, he appreciates better than even some defenders of free markets the meaning and importance of productiveness as such. “</w:t>
      </w:r>
      <w:r w:rsidRPr="00D421CC">
        <w:rPr>
          <w:rStyle w:val="StyleBoldUnderline"/>
        </w:rPr>
        <w:t>Productiveness</w:t>
      </w:r>
      <w:r w:rsidRPr="00740A3C">
        <w:rPr>
          <w:rFonts w:ascii="Times New Roman" w:eastAsia="Calibri" w:hAnsi="Times New Roman" w:cs="Times New Roman"/>
          <w:sz w:val="16"/>
          <w:szCs w:val="20"/>
        </w:rPr>
        <w:t>,” he states, “</w:t>
      </w:r>
      <w:r w:rsidRPr="00740A3C">
        <w:rPr>
          <w:rStyle w:val="StyleBoldUnderline"/>
        </w:rPr>
        <w:t xml:space="preserve">is </w:t>
      </w:r>
      <w:r w:rsidRPr="00740A3C">
        <w:rPr>
          <w:rFonts w:ascii="Times New Roman" w:eastAsia="Calibri" w:hAnsi="Times New Roman" w:cs="Times New Roman"/>
          <w:sz w:val="16"/>
          <w:szCs w:val="20"/>
        </w:rPr>
        <w:t xml:space="preserve">man’s ability </w:t>
      </w:r>
      <w:r w:rsidRPr="00740A3C">
        <w:rPr>
          <w:rStyle w:val="StyleBoldUnderline"/>
        </w:rPr>
        <w:t>to</w:t>
      </w:r>
      <w:r w:rsidRPr="00740A3C">
        <w:rPr>
          <w:rFonts w:ascii="Times New Roman" w:eastAsia="Calibri" w:hAnsi="Times New Roman" w:cs="Times New Roman"/>
          <w:sz w:val="16"/>
          <w:szCs w:val="20"/>
        </w:rPr>
        <w:t xml:space="preserve"> use his powers and to </w:t>
      </w:r>
      <w:r w:rsidRPr="00740A3C">
        <w:rPr>
          <w:rStyle w:val="StyleBoldUnderline"/>
        </w:rPr>
        <w:t>realize the potentialities inherent in</w:t>
      </w:r>
      <w:r w:rsidRPr="00740A3C">
        <w:rPr>
          <w:rFonts w:ascii="Times New Roman" w:eastAsia="Calibri" w:hAnsi="Times New Roman" w:cs="Times New Roman"/>
          <w:sz w:val="16"/>
          <w:szCs w:val="20"/>
        </w:rPr>
        <w:t xml:space="preserve"> him” (1949: 84), and again, “[</w:t>
      </w:r>
      <w:r w:rsidRPr="00D421CC">
        <w:rPr>
          <w:rStyle w:val="StyleBoldUnderline"/>
          <w:highlight w:val="yellow"/>
        </w:rPr>
        <w:t>p</w:t>
      </w:r>
      <w:r w:rsidRPr="00D421CC">
        <w:rPr>
          <w:rFonts w:ascii="Times New Roman" w:eastAsia="Calibri" w:hAnsi="Times New Roman" w:cs="Times New Roman"/>
          <w:sz w:val="16"/>
          <w:szCs w:val="20"/>
          <w:highlight w:val="yellow"/>
        </w:rPr>
        <w:t>]</w:t>
      </w:r>
      <w:r w:rsidRPr="00D421CC">
        <w:rPr>
          <w:rStyle w:val="StyleBoldUnderline"/>
          <w:highlight w:val="yellow"/>
        </w:rPr>
        <w:t>roductiveness means that he experiences himself as the embodiment of his powers and as the `actor’; that he feels himself one with his powers and at the same time that they are not masked and alienated from him</w:t>
      </w:r>
      <w:r w:rsidRPr="00740A3C">
        <w:rPr>
          <w:rFonts w:ascii="Times New Roman" w:eastAsia="Calibri" w:hAnsi="Times New Roman" w:cs="Times New Roman"/>
          <w:sz w:val="16"/>
          <w:szCs w:val="20"/>
        </w:rPr>
        <w:t xml:space="preserve">” (86). </w:t>
      </w:r>
      <w:r w:rsidRPr="00D421CC">
        <w:rPr>
          <w:rStyle w:val="StyleBoldUnderline"/>
        </w:rPr>
        <w:t>When productiveness is understood as a positive expression of human potentiality</w:t>
      </w:r>
      <w:r w:rsidRPr="00740A3C">
        <w:rPr>
          <w:rStyle w:val="StyleBoldUnderline"/>
        </w:rPr>
        <w:t xml:space="preserve"> and not simply as a means to the ends</w:t>
      </w:r>
      <w:r w:rsidRPr="00740A3C">
        <w:rPr>
          <w:rFonts w:ascii="Times New Roman" w:eastAsia="Calibri" w:hAnsi="Times New Roman" w:cs="Times New Roman"/>
          <w:sz w:val="16"/>
          <w:szCs w:val="20"/>
        </w:rPr>
        <w:t xml:space="preserve"> </w:t>
      </w:r>
      <w:r w:rsidRPr="00740A3C">
        <w:rPr>
          <w:rStyle w:val="StyleBoldUnderline"/>
        </w:rPr>
        <w:t>of survival</w:t>
      </w:r>
      <w:r w:rsidRPr="00740A3C">
        <w:rPr>
          <w:rFonts w:ascii="Times New Roman" w:eastAsia="Calibri" w:hAnsi="Times New Roman" w:cs="Times New Roman"/>
          <w:sz w:val="16"/>
          <w:szCs w:val="20"/>
        </w:rPr>
        <w:t xml:space="preserve">, comfort, or wealth, </w:t>
      </w:r>
      <w:r w:rsidRPr="00D421CC">
        <w:rPr>
          <w:rStyle w:val="StyleBoldUnderline"/>
        </w:rPr>
        <w:t>we can appreciate</w:t>
      </w:r>
      <w:r w:rsidRPr="00740A3C">
        <w:rPr>
          <w:rStyle w:val="StyleBoldUnderline"/>
        </w:rPr>
        <w:t xml:space="preserve"> the</w:t>
      </w:r>
      <w:r w:rsidRPr="00740A3C">
        <w:rPr>
          <w:rFonts w:ascii="Times New Roman" w:eastAsia="Calibri" w:hAnsi="Times New Roman" w:cs="Times New Roman"/>
          <w:sz w:val="16"/>
          <w:szCs w:val="20"/>
        </w:rPr>
        <w:t xml:space="preserve"> entrepreneurial and </w:t>
      </w:r>
      <w:r w:rsidRPr="00740A3C">
        <w:rPr>
          <w:rStyle w:val="StyleBoldUnderline"/>
        </w:rPr>
        <w:t>creative spirit that animates</w:t>
      </w:r>
      <w:r w:rsidRPr="00740A3C">
        <w:rPr>
          <w:rFonts w:ascii="Times New Roman" w:eastAsia="Calibri" w:hAnsi="Times New Roman" w:cs="Times New Roman"/>
          <w:sz w:val="16"/>
          <w:szCs w:val="20"/>
        </w:rPr>
        <w:t xml:space="preserve"> all worthwhile activities, including </w:t>
      </w:r>
      <w:r w:rsidRPr="00740A3C">
        <w:rPr>
          <w:rStyle w:val="StyleBoldUnderline"/>
        </w:rPr>
        <w:t>market activities</w:t>
      </w:r>
      <w:r w:rsidRPr="00740A3C">
        <w:rPr>
          <w:rFonts w:ascii="Times New Roman" w:eastAsia="Calibri" w:hAnsi="Times New Roman" w:cs="Times New Roman"/>
          <w:sz w:val="16"/>
          <w:szCs w:val="20"/>
        </w:rPr>
        <w:t xml:space="preserve">. And then we can understand why, for instance, a philosophy Ph.D. would find satisfaction in the enterprise of producing skateboards “adorned with uplifting art.”[34] </w:t>
      </w:r>
      <w:r w:rsidRPr="00D421CC">
        <w:rPr>
          <w:rStyle w:val="StyleBoldUnderline"/>
          <w:highlight w:val="yellow"/>
        </w:rPr>
        <w:t>Worthwhile activity in any sphere exercises our imaginative, emotional, and intellectual powers to create</w:t>
      </w:r>
      <w:r w:rsidRPr="00740A3C">
        <w:rPr>
          <w:rStyle w:val="StyleBoldUnderline"/>
        </w:rPr>
        <w:t xml:space="preserve"> things of worth </w:t>
      </w:r>
      <w:r w:rsidRPr="00D421CC">
        <w:rPr>
          <w:rStyle w:val="StyleBoldUnderline"/>
          <w:highlight w:val="yellow"/>
        </w:rPr>
        <w:t>and, thereby, engages and re-shapes our identity</w:t>
      </w:r>
      <w:r w:rsidRPr="00740A3C">
        <w:rPr>
          <w:rStyle w:val="StyleBoldUnderline"/>
        </w:rPr>
        <w:t>. This is</w:t>
      </w:r>
      <w:r w:rsidRPr="00740A3C">
        <w:rPr>
          <w:rFonts w:ascii="Times New Roman" w:eastAsia="Calibri" w:hAnsi="Times New Roman" w:cs="Times New Roman"/>
          <w:sz w:val="16"/>
          <w:szCs w:val="20"/>
        </w:rPr>
        <w:t xml:space="preserve"> at least one reason </w:t>
      </w:r>
      <w:r w:rsidRPr="00740A3C">
        <w:rPr>
          <w:rStyle w:val="StyleBoldUnderline"/>
        </w:rPr>
        <w:t>why the failure of a business</w:t>
      </w:r>
      <w:r w:rsidRPr="00740A3C">
        <w:rPr>
          <w:rFonts w:ascii="Times New Roman" w:eastAsia="Calibri" w:hAnsi="Times New Roman" w:cs="Times New Roman"/>
          <w:sz w:val="16"/>
          <w:szCs w:val="20"/>
        </w:rPr>
        <w:t xml:space="preserve"> enterprise </w:t>
      </w:r>
      <w:r w:rsidRPr="00740A3C">
        <w:rPr>
          <w:rStyle w:val="StyleBoldUnderline"/>
        </w:rPr>
        <w:t>can be as devastating as the failure of a</w:t>
      </w:r>
      <w:r w:rsidRPr="00740A3C">
        <w:rPr>
          <w:rFonts w:ascii="Times New Roman" w:eastAsia="Calibri" w:hAnsi="Times New Roman" w:cs="Times New Roman"/>
          <w:sz w:val="16"/>
          <w:szCs w:val="20"/>
        </w:rPr>
        <w:t xml:space="preserve"> long-term scientific enterprise - or of a </w:t>
      </w:r>
      <w:r w:rsidRPr="00740A3C">
        <w:rPr>
          <w:rStyle w:val="StyleBoldUnderline"/>
        </w:rPr>
        <w:t>long-term friendship</w:t>
      </w:r>
      <w:r w:rsidRPr="00740A3C">
        <w:rPr>
          <w:rFonts w:ascii="Times New Roman" w:eastAsia="Calibri" w:hAnsi="Times New Roman" w:cs="Times New Roman"/>
          <w:sz w:val="16"/>
          <w:szCs w:val="20"/>
        </w:rPr>
        <w:t>. Seeing commercial activities as “poiesis” and friendship as “praxis” distorts the nature of both business enterprises and friendships.</w:t>
      </w:r>
    </w:p>
    <w:p w:rsidR="00872767" w:rsidRPr="007E6359" w:rsidRDefault="00872767" w:rsidP="00872767"/>
    <w:p w:rsidR="00872767" w:rsidRDefault="00872767" w:rsidP="00872767">
      <w:pPr>
        <w:pStyle w:val="Heading2"/>
      </w:pPr>
      <w:r>
        <w:lastRenderedPageBreak/>
        <w:t>2nc</w:t>
      </w:r>
    </w:p>
    <w:p w:rsidR="00AE2402" w:rsidRDefault="00AE2402" w:rsidP="00AE2402">
      <w:pPr>
        <w:pStyle w:val="Heading3"/>
      </w:pPr>
      <w:r>
        <w:lastRenderedPageBreak/>
        <w:t>OVERVIEW</w:t>
      </w:r>
    </w:p>
    <w:p w:rsidR="00AE2402" w:rsidRDefault="00AE2402" w:rsidP="00AE2402">
      <w:pPr>
        <w:pStyle w:val="Heading4"/>
      </w:pPr>
      <w:r>
        <w:t>The aff is not a topical act of increasing energy production</w:t>
      </w:r>
      <w:r w:rsidR="00B3477C">
        <w:t>, solar energy is generation of electricity for solar panels this is critical to core negative generics such as energy DAs and competition for counterplans.</w:t>
      </w:r>
    </w:p>
    <w:p w:rsidR="006E6B43" w:rsidRPr="00260B66" w:rsidRDefault="006E6B43" w:rsidP="006E6B43">
      <w:pPr>
        <w:rPr>
          <w:rStyle w:val="Heading4Char"/>
          <w:rFonts w:ascii="Times New Roman" w:hAnsi="Times New Roman" w:cs="Times New Roman"/>
        </w:rPr>
      </w:pPr>
      <w:r w:rsidRPr="00260B66">
        <w:rPr>
          <w:rStyle w:val="StyleStyleBold12pt"/>
          <w:rFonts w:ascii="Times New Roman" w:hAnsi="Times New Roman" w:cs="Times New Roman"/>
        </w:rPr>
        <w:t xml:space="preserve">Limits are awesome---first, </w:t>
      </w:r>
      <w:r w:rsidRPr="00260B66">
        <w:rPr>
          <w:rStyle w:val="Heading4Char"/>
          <w:rFonts w:ascii="Times New Roman" w:hAnsi="Times New Roman" w:cs="Times New Roman"/>
        </w:rPr>
        <w:t xml:space="preserve">UX---cannot discuss everything because of time constraints trying to do so makes us ultimately discuss nothing because any possible issue can come up for discussion, that prevents adequate preparation to have a meaningful and impactful discussion with robust research, that means they don’t resolve any of their offense, try or die neg. </w:t>
      </w:r>
    </w:p>
    <w:p w:rsidR="006E6B43" w:rsidRPr="00260B66" w:rsidRDefault="006E6B43" w:rsidP="006E6B43">
      <w:pPr>
        <w:rPr>
          <w:rStyle w:val="StyleStyleBold12pt"/>
          <w:rFonts w:ascii="Times New Roman" w:hAnsi="Times New Roman" w:cs="Times New Roman"/>
          <w:u w:val="single"/>
        </w:rPr>
      </w:pPr>
    </w:p>
    <w:p w:rsidR="006E6B43" w:rsidRPr="00260B66" w:rsidRDefault="006E6B43" w:rsidP="006E6B43">
      <w:pPr>
        <w:rPr>
          <w:rStyle w:val="StyleStyleBold12pt"/>
          <w:rFonts w:ascii="Times New Roman" w:hAnsi="Times New Roman" w:cs="Times New Roman"/>
        </w:rPr>
      </w:pPr>
      <w:r w:rsidRPr="00260B66">
        <w:rPr>
          <w:rStyle w:val="StyleStyleBold12pt"/>
          <w:rFonts w:ascii="Times New Roman" w:hAnsi="Times New Roman" w:cs="Times New Roman"/>
        </w:rPr>
        <w:t xml:space="preserve">Next, </w:t>
      </w:r>
      <w:r w:rsidRPr="00260B66">
        <w:rPr>
          <w:rStyle w:val="StyleStyleBold12pt"/>
          <w:rFonts w:ascii="Times New Roman" w:hAnsi="Times New Roman" w:cs="Times New Roman"/>
          <w:u w:val="single"/>
        </w:rPr>
        <w:t>participation</w:t>
      </w:r>
      <w:r w:rsidRPr="00260B66">
        <w:rPr>
          <w:rStyle w:val="StyleStyleBold12pt"/>
          <w:rFonts w:ascii="Times New Roman" w:hAnsi="Times New Roman" w:cs="Times New Roman"/>
        </w:rPr>
        <w:t xml:space="preserve">, this is empirically proven, a study mirrored a debate tournament that had </w:t>
      </w:r>
      <w:r w:rsidRPr="00260B66">
        <w:rPr>
          <w:rStyle w:val="StyleStyleBold12pt"/>
          <w:rFonts w:ascii="Times New Roman" w:hAnsi="Times New Roman" w:cs="Times New Roman"/>
          <w:u w:val="single"/>
        </w:rPr>
        <w:t>no topic</w:t>
      </w:r>
      <w:r w:rsidRPr="00260B66">
        <w:rPr>
          <w:rStyle w:val="StyleStyleBold12pt"/>
          <w:rFonts w:ascii="Times New Roman" w:hAnsi="Times New Roman" w:cs="Times New Roman"/>
        </w:rPr>
        <w:t xml:space="preserve"> or rules other than </w:t>
      </w:r>
      <w:r w:rsidRPr="00260B66">
        <w:rPr>
          <w:rStyle w:val="StyleStyleBold12pt"/>
          <w:rFonts w:ascii="Times New Roman" w:hAnsi="Times New Roman" w:cs="Times New Roman"/>
          <w:u w:val="single"/>
        </w:rPr>
        <w:t>speech times</w:t>
      </w:r>
    </w:p>
    <w:p w:rsidR="006E6B43" w:rsidRPr="00260B66" w:rsidRDefault="006E6B43" w:rsidP="006E6B43">
      <w:pPr>
        <w:pStyle w:val="Heading4"/>
        <w:rPr>
          <w:rFonts w:ascii="Times New Roman" w:hAnsi="Times New Roman" w:cs="Times New Roman"/>
        </w:rPr>
      </w:pPr>
      <w:r w:rsidRPr="00260B66">
        <w:rPr>
          <w:rFonts w:ascii="Times New Roman" w:hAnsi="Times New Roman" w:cs="Times New Roman"/>
        </w:rPr>
        <w:t>The vast majority of students thought it was unfair.</w:t>
      </w:r>
    </w:p>
    <w:p w:rsidR="006E6B43" w:rsidRPr="00260B66" w:rsidRDefault="006E6B43" w:rsidP="006E6B43">
      <w:pPr>
        <w:rPr>
          <w:rFonts w:ascii="Times New Roman" w:hAnsi="Times New Roman" w:cs="Times New Roman"/>
        </w:rPr>
      </w:pPr>
      <w:r w:rsidRPr="00260B66">
        <w:rPr>
          <w:rStyle w:val="StyleStyleBold12pt"/>
          <w:rFonts w:ascii="Times New Roman" w:hAnsi="Times New Roman" w:cs="Times New Roman"/>
        </w:rPr>
        <w:t>Preston 3</w:t>
      </w:r>
      <w:r w:rsidRPr="00260B66">
        <w:rPr>
          <w:rFonts w:ascii="Times New Roman" w:hAnsi="Times New Roman" w:cs="Times New Roman"/>
        </w:rPr>
        <w:t>—Thomas Preston, Professor of communications at the University of Missouri-St. Louis [Summer 2003, “No-topic debating in Parliamentary Debate: Students and Critic Reactions,” http://cas.bethel.edu/dept/comm/npda/journal/vol9no5.pdf]</w:t>
      </w:r>
    </w:p>
    <w:p w:rsidR="006E6B43" w:rsidRPr="00260B66" w:rsidRDefault="006E6B43" w:rsidP="006E6B43">
      <w:pPr>
        <w:rPr>
          <w:rFonts w:ascii="Times New Roman" w:hAnsi="Times New Roman" w:cs="Times New Roman"/>
          <w:sz w:val="16"/>
        </w:rPr>
      </w:pPr>
      <w:r w:rsidRPr="00260B66">
        <w:rPr>
          <w:rStyle w:val="IntenseEmphasis"/>
          <w:rFonts w:ascii="Times New Roman" w:hAnsi="Times New Roman" w:cs="Times New Roman"/>
        </w:rPr>
        <w:t xml:space="preserve">The study involved forty-three students and nine critics who participated in a parliamentary debate tournament where </w:t>
      </w:r>
      <w:r w:rsidRPr="00260B66">
        <w:rPr>
          <w:rStyle w:val="IntenseEmphasis"/>
          <w:rFonts w:ascii="Times New Roman" w:hAnsi="Times New Roman" w:cs="Times New Roman"/>
          <w:highlight w:val="yellow"/>
        </w:rPr>
        <w:t>no topic was assigned for the fourth round debates</w:t>
      </w:r>
      <w:r w:rsidRPr="00260B66">
        <w:rPr>
          <w:rStyle w:val="IntenseEmphasis"/>
          <w:rFonts w:ascii="Times New Roman" w:hAnsi="Times New Roman" w:cs="Times New Roman"/>
        </w:rPr>
        <w:t xml:space="preserve">. True to the idea of openness, </w:t>
      </w:r>
      <w:r w:rsidRPr="00260B66">
        <w:rPr>
          <w:rStyle w:val="Emphasis"/>
          <w:rFonts w:ascii="Times New Roman" w:hAnsi="Times New Roman" w:cs="Times New Roman"/>
          <w:highlight w:val="yellow"/>
        </w:rPr>
        <w:t>no rules regarding the topic were announced; no topic, or written instructions other than time limits and judging instruction</w:t>
      </w:r>
      <w:r w:rsidRPr="00260B66">
        <w:rPr>
          <w:rStyle w:val="IntenseEmphasis"/>
          <w:rFonts w:ascii="Times New Roman" w:hAnsi="Times New Roman" w:cs="Times New Roman"/>
          <w:highlight w:val="yellow"/>
        </w:rPr>
        <w:t>, were provided.</w:t>
      </w:r>
      <w:r w:rsidRPr="00260B66">
        <w:rPr>
          <w:rFonts w:ascii="Times New Roman" w:hAnsi="Times New Roman" w:cs="Times New Roman"/>
          <w:sz w:val="16"/>
        </w:rPr>
        <w:t xml:space="preserve"> In this spirit, the participants first provided anecdotal reactions to the no-topic debate, so that the data from this study could emerge from discussion. Second, </w:t>
      </w:r>
      <w:r w:rsidRPr="00260B66">
        <w:rPr>
          <w:rStyle w:val="IntenseEmphasis"/>
          <w:rFonts w:ascii="Times New Roman" w:hAnsi="Times New Roman" w:cs="Times New Roman"/>
        </w:rPr>
        <w:t>respondents provided demographic data so that patterns could be compared along three dimensions</w:t>
      </w:r>
      <w:r w:rsidRPr="00260B66">
        <w:rPr>
          <w:rFonts w:ascii="Times New Roman" w:hAnsi="Times New Roman" w:cs="Times New Roman"/>
          <w:sz w:val="16"/>
        </w:rPr>
        <w:t xml:space="preserve">. These dimensions, the independent variables for the student portion of the study, involved three items: </w:t>
      </w:r>
      <w:r w:rsidRPr="00260B66">
        <w:rPr>
          <w:rStyle w:val="IntenseEmphasis"/>
          <w:rFonts w:ascii="Times New Roman" w:hAnsi="Times New Roman" w:cs="Times New Roman"/>
        </w:rPr>
        <w:t>1) level of debate experience; 2) whether NPDA was the only format of parliamentary debate the students had experienced; and 3) whether students had participated in NDT or CEDA policy debate</w:t>
      </w:r>
      <w:r w:rsidRPr="00260B66">
        <w:rPr>
          <w:rFonts w:ascii="Times New Roman" w:hAnsi="Times New Roman" w:cs="Times New Roman"/>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again,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debate.For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260B66">
        <w:rPr>
          <w:rStyle w:val="IntenseEmphasis"/>
          <w:rFonts w:ascii="Times New Roman" w:hAnsi="Times New Roman" w:cs="Times New Roman"/>
        </w:rPr>
        <w:t xml:space="preserve">of the 43 responses, 35, or </w:t>
      </w:r>
      <w:r w:rsidRPr="00260B66">
        <w:rPr>
          <w:rStyle w:val="Emphasis"/>
          <w:rFonts w:ascii="Times New Roman" w:hAnsi="Times New Roman" w:cs="Times New Roman"/>
          <w:highlight w:val="yellow"/>
        </w:rPr>
        <w:t>81</w:t>
      </w:r>
      <w:r w:rsidRPr="00260B66">
        <w:rPr>
          <w:rFonts w:ascii="Times New Roman" w:hAnsi="Times New Roman" w:cs="Times New Roman"/>
          <w:sz w:val="16"/>
        </w:rPr>
        <w:t xml:space="preserve">.4 </w:t>
      </w:r>
      <w:r w:rsidRPr="00260B66">
        <w:rPr>
          <w:rStyle w:val="Emphasis"/>
          <w:rFonts w:ascii="Times New Roman" w:hAnsi="Times New Roman" w:cs="Times New Roman"/>
          <w:highlight w:val="yellow"/>
        </w:rPr>
        <w:t>per cent</w:t>
      </w:r>
      <w:r w:rsidRPr="00260B66">
        <w:rPr>
          <w:rStyle w:val="IntenseEmphasis"/>
          <w:rFonts w:ascii="Times New Roman" w:hAnsi="Times New Roman" w:cs="Times New Roman"/>
          <w:highlight w:val="yellow"/>
        </w:rPr>
        <w:t>, felt that the no-topic debate skewed the outcome of the debate toward one side or the other</w:t>
      </w:r>
      <w:r w:rsidRPr="00260B66">
        <w:rPr>
          <w:rStyle w:val="IntenseEmphasis"/>
          <w:rFonts w:ascii="Times New Roman" w:hAnsi="Times New Roman" w:cs="Times New Roman"/>
        </w:rPr>
        <w:t>. Of those responses, 32 (91.4 per cent of those indicating a bias</w:t>
      </w:r>
      <w:r w:rsidRPr="00260B66">
        <w:rPr>
          <w:rFonts w:ascii="Times New Roman" w:hAnsi="Times New Roman" w:cs="Times New Roman"/>
          <w:sz w:val="16"/>
        </w:rPr>
        <w:t xml:space="preserve">, or 74.4 per cent of all respondents) </w:t>
      </w:r>
      <w:r w:rsidRPr="00260B66">
        <w:rPr>
          <w:rStyle w:val="Emphasis"/>
          <w:rFonts w:ascii="Times New Roman" w:hAnsi="Times New Roman" w:cs="Times New Roman"/>
        </w:rPr>
        <w:t>indicated that the no-topic debate gave an advantage to the Government</w:t>
      </w:r>
      <w:r w:rsidRPr="00260B66">
        <w:rPr>
          <w:rStyle w:val="IntenseEmphasis"/>
          <w:rFonts w:ascii="Times New Roman" w:hAnsi="Times New Roman" w:cs="Times New Roman"/>
        </w:rPr>
        <w:t>.</w:t>
      </w:r>
      <w:r w:rsidRPr="00260B66">
        <w:rPr>
          <w:rFonts w:ascii="Times New Roman" w:hAnsi="Times New Roman" w:cs="Times New Roman"/>
          <w:sz w:val="16"/>
        </w:rPr>
        <w:t xml:space="preserve"> Three (8.6 per cent of those indicating a bias, or 7.0 per cent of all respondents) indicated that the no-topic debate gave an advantage to the Opposition. </w:t>
      </w:r>
    </w:p>
    <w:p w:rsidR="006E6B43" w:rsidRPr="00260B66" w:rsidRDefault="006E6B43" w:rsidP="006E6B43">
      <w:pPr>
        <w:rPr>
          <w:rFonts w:ascii="Times New Roman" w:hAnsi="Times New Roman" w:cs="Times New Roman"/>
          <w:szCs w:val="20"/>
        </w:rPr>
      </w:pPr>
    </w:p>
    <w:p w:rsidR="006E6B43" w:rsidRPr="00260B66" w:rsidRDefault="006E6B43" w:rsidP="006E6B43">
      <w:pPr>
        <w:pStyle w:val="Heading4"/>
        <w:rPr>
          <w:rFonts w:ascii="Times New Roman" w:hAnsi="Times New Roman" w:cs="Times New Roman"/>
        </w:rPr>
      </w:pPr>
      <w:r w:rsidRPr="00260B66">
        <w:rPr>
          <w:rFonts w:ascii="Times New Roman" w:hAnsi="Times New Roman" w:cs="Times New Roman"/>
        </w:rPr>
        <w:lastRenderedPageBreak/>
        <w:t xml:space="preserve">And---participation decreased, proves we have a </w:t>
      </w:r>
      <w:r w:rsidRPr="00260B66">
        <w:rPr>
          <w:rFonts w:ascii="Times New Roman" w:hAnsi="Times New Roman" w:cs="Times New Roman"/>
          <w:u w:val="single"/>
        </w:rPr>
        <w:t xml:space="preserve">brain drain DA </w:t>
      </w:r>
      <w:r w:rsidRPr="00260B66">
        <w:rPr>
          <w:rFonts w:ascii="Times New Roman" w:hAnsi="Times New Roman" w:cs="Times New Roman"/>
        </w:rPr>
        <w:t xml:space="preserve">which turns all of their offense </w:t>
      </w:r>
    </w:p>
    <w:p w:rsidR="006E6B43" w:rsidRPr="00260B66" w:rsidRDefault="006E6B43" w:rsidP="006E6B43">
      <w:pPr>
        <w:rPr>
          <w:rFonts w:ascii="Times New Roman" w:hAnsi="Times New Roman" w:cs="Times New Roman"/>
        </w:rPr>
      </w:pPr>
      <w:r w:rsidRPr="00260B66">
        <w:rPr>
          <w:rStyle w:val="StyleStyleBold12pt"/>
          <w:rFonts w:ascii="Times New Roman" w:hAnsi="Times New Roman" w:cs="Times New Roman"/>
        </w:rPr>
        <w:t>Preston 3</w:t>
      </w:r>
      <w:r w:rsidRPr="00260B66">
        <w:rPr>
          <w:rFonts w:ascii="Times New Roman" w:hAnsi="Times New Roman" w:cs="Times New Roman"/>
        </w:rPr>
        <w:t>—Thomas Preston, Professor of communications at the University of Missouri-St. Louis [Summer 2003, “No-topic debating in Parliamentary Debate: Students and Critic Reactions,” http://cas.bethel.edu/dept/comm/npda/journal/vol9no5.pdf]</w:t>
      </w:r>
    </w:p>
    <w:p w:rsidR="006E6B43" w:rsidRPr="00260B66" w:rsidRDefault="006E6B43" w:rsidP="006E6B43">
      <w:pPr>
        <w:rPr>
          <w:rFonts w:ascii="Times New Roman" w:hAnsi="Times New Roman" w:cs="Times New Roman"/>
          <w:sz w:val="16"/>
        </w:rPr>
      </w:pPr>
      <w:r w:rsidRPr="00260B66">
        <w:rPr>
          <w:rStyle w:val="IntenseEmphasis"/>
          <w:rFonts w:ascii="Times New Roman" w:hAnsi="Times New Roman" w:cs="Times New Roman"/>
        </w:rPr>
        <w:t>For the overall student data</w:t>
      </w:r>
      <w:r w:rsidRPr="00260B66">
        <w:rPr>
          <w:rFonts w:ascii="Times New Roman" w:hAnsi="Times New Roman" w:cs="Times New Roman"/>
          <w:sz w:val="16"/>
        </w:rPr>
        <w:t xml:space="preserve">, each the mean of each item was slightly below 4.0, but mostly, the kurtosis </w:t>
      </w:r>
      <w:r w:rsidRPr="00260B66">
        <w:rPr>
          <w:rStyle w:val="IntenseEmphasis"/>
          <w:rFonts w:ascii="Times New Roman" w:hAnsi="Times New Roman" w:cs="Times New Roman"/>
        </w:rPr>
        <w:t>figures were negative</w:t>
      </w:r>
      <w:r w:rsidRPr="00260B66">
        <w:rPr>
          <w:rFonts w:ascii="Times New Roman" w:hAnsi="Times New Roman" w:cs="Times New Roman"/>
          <w:sz w:val="16"/>
        </w:rPr>
        <w:t xml:space="preserve">, and the standard deviations high, indicating a bipolar response to each question. The frequency tables bear out strong negative reactions, but a number of positive reactions which tended to be less strong. On the one hand, </w:t>
      </w:r>
      <w:r w:rsidRPr="00260B66">
        <w:rPr>
          <w:rStyle w:val="IntenseEmphasis"/>
          <w:rFonts w:ascii="Times New Roman" w:hAnsi="Times New Roman" w:cs="Times New Roman"/>
          <w:highlight w:val="yellow"/>
        </w:rPr>
        <w:t>a substantial number of</w:t>
      </w:r>
      <w:r w:rsidRPr="00260B66">
        <w:rPr>
          <w:rStyle w:val="Emphasis"/>
          <w:rFonts w:ascii="Times New Roman" w:hAnsi="Times New Roman" w:cs="Times New Roman"/>
          <w:highlight w:val="yellow"/>
        </w:rPr>
        <w:t xml:space="preserve"> students and critics</w:t>
      </w:r>
      <w:r w:rsidRPr="00260B66">
        <w:rPr>
          <w:rStyle w:val="IntenseEmphasis"/>
          <w:rFonts w:ascii="Times New Roman" w:hAnsi="Times New Roman" w:cs="Times New Roman"/>
          <w:highlight w:val="yellow"/>
        </w:rPr>
        <w:t xml:space="preserve"> felt very strongly that the </w:t>
      </w:r>
      <w:r w:rsidRPr="00260B66">
        <w:rPr>
          <w:rStyle w:val="Emphasis"/>
          <w:rFonts w:ascii="Times New Roman" w:hAnsi="Times New Roman" w:cs="Times New Roman"/>
          <w:highlight w:val="yellow"/>
        </w:rPr>
        <w:t>experience was negative</w:t>
      </w:r>
      <w:r w:rsidRPr="00260B66">
        <w:rPr>
          <w:rFonts w:ascii="Times New Roman" w:hAnsi="Times New Roman" w:cs="Times New Roman"/>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260B66">
        <w:rPr>
          <w:rStyle w:val="IntenseEmphasis"/>
          <w:rFonts w:ascii="Times New Roman" w:hAnsi="Times New Roman" w:cs="Times New Roman"/>
        </w:rPr>
        <w:t xml:space="preserve">the question over whether the students liked the experience was the lowest </w:t>
      </w:r>
      <w:r w:rsidRPr="00260B66">
        <w:rPr>
          <w:rFonts w:ascii="Times New Roman" w:hAnsi="Times New Roman" w:cs="Times New Roman"/>
          <w:sz w:val="16"/>
        </w:rPr>
        <w:t xml:space="preserve">(mean=3.19, median=3.0, mode=1.0). Although there was a weak positive pole to the responses, </w:t>
      </w:r>
      <w:r w:rsidRPr="00260B66">
        <w:rPr>
          <w:rStyle w:val="IntenseEmphasis"/>
          <w:rFonts w:ascii="Times New Roman" w:hAnsi="Times New Roman" w:cs="Times New Roman"/>
          <w:highlight w:val="yellow"/>
        </w:rPr>
        <w:t xml:space="preserve">those who had </w:t>
      </w:r>
      <w:r w:rsidRPr="00260B66">
        <w:rPr>
          <w:rStyle w:val="Emphasis"/>
          <w:rFonts w:ascii="Times New Roman" w:hAnsi="Times New Roman" w:cs="Times New Roman"/>
          <w:highlight w:val="yellow"/>
        </w:rPr>
        <w:t>NDT/CEDA experience</w:t>
      </w:r>
      <w:r w:rsidRPr="00260B66">
        <w:rPr>
          <w:rStyle w:val="IntenseEmphasis"/>
          <w:rFonts w:ascii="Times New Roman" w:hAnsi="Times New Roman" w:cs="Times New Roman"/>
          <w:highlight w:val="yellow"/>
        </w:rPr>
        <w:t xml:space="preserve"> strongly </w:t>
      </w:r>
      <w:r w:rsidRPr="00260B66">
        <w:rPr>
          <w:rStyle w:val="Emphasis"/>
          <w:rFonts w:ascii="Times New Roman" w:hAnsi="Times New Roman" w:cs="Times New Roman"/>
          <w:highlight w:val="yellow"/>
        </w:rPr>
        <w:t>opposed the idea of a no-topic year</w:t>
      </w:r>
      <w:r w:rsidRPr="00260B66">
        <w:rPr>
          <w:rFonts w:ascii="Times New Roman" w:hAnsi="Times New Roman" w:cs="Times New Roman"/>
          <w:sz w:val="16"/>
        </w:rPr>
        <w:t xml:space="preserve"> of debating in those organizations (mean=2.77, median =1.00, mode=1.00). cont. </w:t>
      </w:r>
      <w:r w:rsidRPr="00260B66">
        <w:rPr>
          <w:rStyle w:val="IntenseEmphasis"/>
          <w:rFonts w:ascii="Times New Roman" w:hAnsi="Times New Roman" w:cs="Times New Roman"/>
          <w:highlight w:val="yellow"/>
        </w:rPr>
        <w:t xml:space="preserve">Reduced to absurdity, the notion of no rules for a debate tournament would </w:t>
      </w:r>
      <w:r w:rsidRPr="00260B66">
        <w:rPr>
          <w:rStyle w:val="Emphasis"/>
          <w:rFonts w:ascii="Times New Roman" w:hAnsi="Times New Roman" w:cs="Times New Roman"/>
          <w:highlight w:val="yellow"/>
        </w:rPr>
        <w:t>result in chaos, bringing up an infinite regress</w:t>
      </w:r>
      <w:r w:rsidRPr="00260B66">
        <w:rPr>
          <w:rStyle w:val="IntenseEmphasis"/>
          <w:rFonts w:ascii="Times New Roman" w:hAnsi="Times New Roman" w:cs="Times New Roman"/>
        </w:rPr>
        <w:t xml:space="preserve"> into whether or not chaos is a good thing! At least on the surface, the results of this particular study would seem to discourage repeating this experiment as conducted for the present study. </w:t>
      </w:r>
      <w:r w:rsidRPr="00260B66">
        <w:rPr>
          <w:rStyle w:val="IntenseEmphasis"/>
          <w:rFonts w:ascii="Times New Roman" w:hAnsi="Times New Roman" w:cs="Times New Roman"/>
          <w:highlight w:val="yellow"/>
        </w:rPr>
        <w:t xml:space="preserve">A number of </w:t>
      </w:r>
      <w:r w:rsidRPr="00260B66">
        <w:rPr>
          <w:rStyle w:val="Emphasis"/>
          <w:rFonts w:ascii="Times New Roman" w:hAnsi="Times New Roman" w:cs="Times New Roman"/>
          <w:highlight w:val="yellow"/>
        </w:rPr>
        <w:t>participants may not want to return to the tournament</w:t>
      </w:r>
      <w:r w:rsidRPr="00260B66">
        <w:rPr>
          <w:rStyle w:val="IntenseEmphasis"/>
          <w:rFonts w:ascii="Times New Roman" w:hAnsi="Times New Roman" w:cs="Times New Roman"/>
          <w:highlight w:val="yellow"/>
        </w:rPr>
        <w:t xml:space="preserve"> because of the </w:t>
      </w:r>
      <w:r w:rsidRPr="00260B66">
        <w:rPr>
          <w:rStyle w:val="Emphasis"/>
          <w:rFonts w:ascii="Times New Roman" w:hAnsi="Times New Roman" w:cs="Times New Roman"/>
          <w:highlight w:val="yellow"/>
        </w:rPr>
        <w:t>confusion and perceived lack of educational value</w:t>
      </w:r>
      <w:r w:rsidRPr="00260B66">
        <w:rPr>
          <w:rFonts w:ascii="Times New Roman" w:hAnsi="Times New Roman" w:cs="Times New Roman"/>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6E6B43" w:rsidRPr="00260B66" w:rsidRDefault="006E6B43" w:rsidP="006E6B43">
      <w:pPr>
        <w:rPr>
          <w:rFonts w:ascii="Times New Roman" w:hAnsi="Times New Roman" w:cs="Times New Roman"/>
          <w:sz w:val="16"/>
        </w:rPr>
      </w:pPr>
    </w:p>
    <w:p w:rsidR="006E6B43" w:rsidRPr="00260B66" w:rsidRDefault="006E6B43" w:rsidP="006E6B43">
      <w:pPr>
        <w:rPr>
          <w:rStyle w:val="StyleStyleBold12pt"/>
          <w:rFonts w:ascii="Times New Roman" w:hAnsi="Times New Roman" w:cs="Times New Roman"/>
        </w:rPr>
      </w:pPr>
      <w:r w:rsidRPr="00260B66">
        <w:rPr>
          <w:rStyle w:val="StyleStyleBold12pt"/>
          <w:rFonts w:ascii="Times New Roman" w:hAnsi="Times New Roman" w:cs="Times New Roman"/>
        </w:rPr>
        <w:t xml:space="preserve">third, limits </w:t>
      </w:r>
      <w:r w:rsidRPr="00260B66">
        <w:rPr>
          <w:rStyle w:val="StyleStyleBold12pt"/>
          <w:rFonts w:ascii="Times New Roman" w:hAnsi="Times New Roman" w:cs="Times New Roman"/>
          <w:u w:val="single"/>
        </w:rPr>
        <w:t>are key to creativity</w:t>
      </w:r>
      <w:r w:rsidRPr="00260B66">
        <w:rPr>
          <w:rStyle w:val="StyleStyleBold12pt"/>
          <w:rFonts w:ascii="Times New Roman" w:hAnsi="Times New Roman" w:cs="Times New Roman"/>
        </w:rPr>
        <w:t xml:space="preserve">, being forced within </w:t>
      </w:r>
      <w:r w:rsidRPr="00260B66">
        <w:rPr>
          <w:rStyle w:val="StyleStyleBold12pt"/>
          <w:rFonts w:ascii="Times New Roman" w:hAnsi="Times New Roman" w:cs="Times New Roman"/>
          <w:u w:val="single"/>
        </w:rPr>
        <w:t>some confines</w:t>
      </w:r>
      <w:r w:rsidRPr="00260B66">
        <w:rPr>
          <w:rStyle w:val="StyleStyleBold12pt"/>
          <w:rFonts w:ascii="Times New Roman" w:hAnsi="Times New Roman" w:cs="Times New Roman"/>
        </w:rPr>
        <w:t xml:space="preserve"> spurs innovation. </w:t>
      </w:r>
    </w:p>
    <w:p w:rsidR="006E6B43" w:rsidRPr="00260B66" w:rsidRDefault="006E6B43" w:rsidP="006E6B43">
      <w:pPr>
        <w:rPr>
          <w:rFonts w:ascii="Times New Roman" w:hAnsi="Times New Roman" w:cs="Times New Roman"/>
        </w:rPr>
      </w:pPr>
      <w:r w:rsidRPr="00260B66">
        <w:rPr>
          <w:rStyle w:val="StyleStyleBold12pt"/>
          <w:rFonts w:ascii="Times New Roman" w:hAnsi="Times New Roman" w:cs="Times New Roman"/>
        </w:rPr>
        <w:t>Mayer 6</w:t>
      </w:r>
      <w:r w:rsidRPr="00260B66">
        <w:rPr>
          <w:rFonts w:ascii="Times New Roman" w:hAnsi="Times New Roman" w:cs="Times New Roman"/>
        </w:rPr>
        <w:t xml:space="preserve"> – Marissa Ann Mayer, vice-president for search products and user experience at Google, February 13, 2006, “Creativity Loves Constraints,” online: http://www.businessweek.com/print/magazine/content/06_07/b3971144.htm?chan=gl</w:t>
      </w:r>
    </w:p>
    <w:p w:rsidR="006E6B43" w:rsidRPr="00260B66" w:rsidRDefault="006E6B43" w:rsidP="006E6B43">
      <w:pPr>
        <w:rPr>
          <w:rFonts w:ascii="Times New Roman" w:hAnsi="Times New Roman" w:cs="Times New Roman"/>
        </w:rPr>
      </w:pPr>
      <w:r w:rsidRPr="00260B66">
        <w:rPr>
          <w:rFonts w:ascii="Times New Roman" w:hAnsi="Times New Roman" w:cs="Times New Roman"/>
        </w:rPr>
        <w:t xml:space="preserve">When people think about creativity, they think about artistic work -- unbridled, unguided effort that leads to beautiful effect. But if you look deeper, you'll find that </w:t>
      </w:r>
      <w:r w:rsidRPr="00260B66">
        <w:rPr>
          <w:rStyle w:val="StyleBoldUnderline"/>
          <w:rFonts w:ascii="Times New Roman" w:hAnsi="Times New Roman" w:cs="Times New Roman"/>
          <w:highlight w:val="yellow"/>
        </w:rPr>
        <w:t>some of the most inspiring art</w:t>
      </w:r>
      <w:r w:rsidRPr="00260B66">
        <w:rPr>
          <w:rFonts w:ascii="Times New Roman" w:hAnsi="Times New Roman" w:cs="Times New Roman"/>
        </w:rPr>
        <w:t xml:space="preserve"> forms, such as </w:t>
      </w:r>
      <w:r w:rsidRPr="00260B66">
        <w:rPr>
          <w:rStyle w:val="StyleBoldUnderline"/>
          <w:rFonts w:ascii="Times New Roman" w:hAnsi="Times New Roman" w:cs="Times New Roman"/>
          <w:highlight w:val="yellow"/>
        </w:rPr>
        <w:t>haikus, sonatas, and religious paintings, are fraught with constraints. They are beautiful because creativity triumphed over</w:t>
      </w:r>
      <w:r w:rsidRPr="00260B66">
        <w:rPr>
          <w:rFonts w:ascii="Times New Roman" w:hAnsi="Times New Roman" w:cs="Times New Roman"/>
        </w:rPr>
        <w:t xml:space="preserve"> the "</w:t>
      </w:r>
      <w:r w:rsidRPr="00260B66">
        <w:rPr>
          <w:rStyle w:val="StyleBoldUnderline"/>
          <w:rFonts w:ascii="Times New Roman" w:hAnsi="Times New Roman" w:cs="Times New Roman"/>
          <w:highlight w:val="yellow"/>
        </w:rPr>
        <w:t>rules</w:t>
      </w:r>
      <w:r w:rsidRPr="00260B66">
        <w:rPr>
          <w:rFonts w:ascii="Times New Roman" w:hAnsi="Times New Roman" w:cs="Times New Roman"/>
        </w:rPr>
        <w:t xml:space="preserve">." </w:t>
      </w:r>
      <w:r w:rsidRPr="00260B66">
        <w:rPr>
          <w:rStyle w:val="StyleBoldUnderline"/>
          <w:rFonts w:ascii="Times New Roman" w:hAnsi="Times New Roman" w:cs="Times New Roman"/>
          <w:highlight w:val="yellow"/>
        </w:rPr>
        <w:t>Constraints</w:t>
      </w:r>
      <w:r w:rsidRPr="00260B66">
        <w:rPr>
          <w:rFonts w:ascii="Times New Roman" w:hAnsi="Times New Roman" w:cs="Times New Roman"/>
        </w:rPr>
        <w:t xml:space="preserve"> shape </w:t>
      </w:r>
      <w:r w:rsidRPr="00260B66">
        <w:rPr>
          <w:rStyle w:val="StyleBoldUnderline"/>
          <w:rFonts w:ascii="Times New Roman" w:hAnsi="Times New Roman" w:cs="Times New Roman"/>
        </w:rPr>
        <w:t xml:space="preserve">and </w:t>
      </w:r>
      <w:r w:rsidRPr="00260B66">
        <w:rPr>
          <w:rStyle w:val="StyleBoldUnderline"/>
          <w:rFonts w:ascii="Times New Roman" w:hAnsi="Times New Roman" w:cs="Times New Roman"/>
          <w:highlight w:val="yellow"/>
        </w:rPr>
        <w:t>focus problems and provide clear challenges to overcome. Creativity thrives best when constrained</w:t>
      </w:r>
      <w:r w:rsidRPr="00260B66">
        <w:rPr>
          <w:rStyle w:val="StyleBoldUnderline"/>
          <w:rFonts w:ascii="Times New Roman" w:hAnsi="Times New Roman" w:cs="Times New Roman"/>
        </w:rPr>
        <w:t>.</w:t>
      </w:r>
      <w:r w:rsidRPr="00260B66">
        <w:rPr>
          <w:rFonts w:ascii="Times New Roman" w:hAnsi="Times New Roman" w:cs="Times New Roman"/>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260B66">
        <w:rPr>
          <w:rStyle w:val="StyleBoldUnderline"/>
          <w:rFonts w:ascii="Times New Roman" w:hAnsi="Times New Roman" w:cs="Times New Roman"/>
          <w:highlight w:val="yellow"/>
        </w:rPr>
        <w:t>creativity realized in</w:t>
      </w:r>
      <w:r w:rsidRPr="00260B66">
        <w:rPr>
          <w:rFonts w:ascii="Times New Roman" w:hAnsi="Times New Roman" w:cs="Times New Roman"/>
        </w:rPr>
        <w:t xml:space="preserve"> this </w:t>
      </w:r>
      <w:r w:rsidRPr="00260B66">
        <w:rPr>
          <w:rStyle w:val="StyleBoldUnderline"/>
          <w:rFonts w:ascii="Times New Roman" w:hAnsi="Times New Roman" w:cs="Times New Roman"/>
          <w:highlight w:val="yellow"/>
        </w:rPr>
        <w:t>balance between constraint and disregard</w:t>
      </w:r>
      <w:r w:rsidRPr="00260B66">
        <w:rPr>
          <w:rFonts w:ascii="Times New Roman" w:hAnsi="Times New Roman" w:cs="Times New Roman"/>
        </w:rPr>
        <w:t xml:space="preserve"> for the impossible is fueled by passion and </w:t>
      </w:r>
      <w:r w:rsidRPr="00260B66">
        <w:rPr>
          <w:rStyle w:val="StyleBoldUnderline"/>
          <w:rFonts w:ascii="Times New Roman" w:hAnsi="Times New Roman" w:cs="Times New Roman"/>
          <w:highlight w:val="yellow"/>
        </w:rPr>
        <w:t>leads to revolutionary change</w:t>
      </w:r>
      <w:r w:rsidRPr="00260B66">
        <w:rPr>
          <w:rFonts w:ascii="Times New Roman" w:hAnsi="Times New Roman" w:cs="Times New Roman"/>
        </w:rPr>
        <w:t xml:space="preserve">. A few years ago, I met Paul </w:t>
      </w:r>
      <w:r w:rsidRPr="00260B66">
        <w:rPr>
          <w:rStyle w:val="StyleBoldUnderline"/>
          <w:rFonts w:ascii="Times New Roman" w:hAnsi="Times New Roman" w:cs="Times New Roman"/>
          <w:highlight w:val="yellow"/>
        </w:rPr>
        <w:t>Beckett, a talented designer</w:t>
      </w:r>
      <w:r w:rsidRPr="00260B66">
        <w:rPr>
          <w:rFonts w:ascii="Times New Roman" w:hAnsi="Times New Roman" w:cs="Times New Roman"/>
        </w:rPr>
        <w:t xml:space="preserve"> who makes sculptural clocks. When I asked him why not do just sculptures, Paul said he </w:t>
      </w:r>
      <w:r w:rsidRPr="00260B66">
        <w:rPr>
          <w:rStyle w:val="StyleBoldUnderline"/>
          <w:rFonts w:ascii="Times New Roman" w:hAnsi="Times New Roman" w:cs="Times New Roman"/>
          <w:highlight w:val="yellow"/>
        </w:rPr>
        <w:t>liked the challenge of making something</w:t>
      </w:r>
      <w:r w:rsidRPr="00260B66">
        <w:rPr>
          <w:rStyle w:val="StyleBoldUnderline"/>
          <w:rFonts w:ascii="Times New Roman" w:hAnsi="Times New Roman" w:cs="Times New Roman"/>
        </w:rPr>
        <w:t xml:space="preserve"> </w:t>
      </w:r>
      <w:r w:rsidRPr="00260B66">
        <w:rPr>
          <w:rFonts w:ascii="Times New Roman" w:hAnsi="Times New Roman" w:cs="Times New Roman"/>
        </w:rPr>
        <w:t xml:space="preserve">artistically </w:t>
      </w:r>
      <w:r w:rsidRPr="00260B66">
        <w:rPr>
          <w:rStyle w:val="StyleBoldUnderline"/>
          <w:rFonts w:ascii="Times New Roman" w:hAnsi="Times New Roman" w:cs="Times New Roman"/>
          <w:highlight w:val="yellow"/>
        </w:rPr>
        <w:t>beautiful that also had to perform as a clock</w:t>
      </w:r>
      <w:r w:rsidRPr="00260B66">
        <w:rPr>
          <w:rStyle w:val="StyleBoldUnderline"/>
          <w:rFonts w:ascii="Times New Roman" w:hAnsi="Times New Roman" w:cs="Times New Roman"/>
        </w:rPr>
        <w:t>.</w:t>
      </w:r>
      <w:r w:rsidRPr="00260B66">
        <w:rPr>
          <w:rFonts w:ascii="Times New Roman" w:hAnsi="Times New Roman" w:cs="Times New Roman"/>
        </w:rPr>
        <w:t xml:space="preserve"> Framing the task in that way freed his creative force. Paul reflected that </w:t>
      </w:r>
      <w:r w:rsidRPr="00260B66">
        <w:rPr>
          <w:rStyle w:val="StyleBoldUnderline"/>
          <w:rFonts w:ascii="Times New Roman" w:hAnsi="Times New Roman" w:cs="Times New Roman"/>
          <w:highlight w:val="yellow"/>
        </w:rPr>
        <w:t>he</w:t>
      </w:r>
      <w:r w:rsidRPr="00260B66">
        <w:rPr>
          <w:rFonts w:ascii="Times New Roman" w:hAnsi="Times New Roman" w:cs="Times New Roman"/>
        </w:rPr>
        <w:t xml:space="preserve"> also </w:t>
      </w:r>
      <w:r w:rsidRPr="00260B66">
        <w:rPr>
          <w:rStyle w:val="StyleBoldUnderline"/>
          <w:rFonts w:ascii="Times New Roman" w:hAnsi="Times New Roman" w:cs="Times New Roman"/>
          <w:highlight w:val="yellow"/>
        </w:rPr>
        <w:t>found it easier to paint on a canvas that had a mark on it rather than</w:t>
      </w:r>
      <w:r w:rsidRPr="00260B66">
        <w:rPr>
          <w:rFonts w:ascii="Times New Roman" w:hAnsi="Times New Roman" w:cs="Times New Roman"/>
        </w:rPr>
        <w:t xml:space="preserve"> starting with one that was </w:t>
      </w:r>
      <w:r w:rsidRPr="00260B66">
        <w:rPr>
          <w:rStyle w:val="StyleBoldUnderline"/>
          <w:rFonts w:ascii="Times New Roman" w:hAnsi="Times New Roman" w:cs="Times New Roman"/>
          <w:highlight w:val="yellow"/>
        </w:rPr>
        <w:t>entirely clean</w:t>
      </w:r>
      <w:r w:rsidRPr="00260B66">
        <w:rPr>
          <w:rFonts w:ascii="Times New Roman" w:hAnsi="Times New Roman" w:cs="Times New Roman"/>
        </w:rPr>
        <w:t xml:space="preserve"> and white. This resonated with me. </w:t>
      </w:r>
      <w:r w:rsidRPr="00260B66">
        <w:rPr>
          <w:rStyle w:val="StyleBoldUnderline"/>
          <w:rFonts w:ascii="Times New Roman" w:hAnsi="Times New Roman" w:cs="Times New Roman"/>
          <w:highlight w:val="yellow"/>
        </w:rPr>
        <w:t>It is</w:t>
      </w:r>
      <w:r w:rsidRPr="00260B66">
        <w:rPr>
          <w:rFonts w:ascii="Times New Roman" w:hAnsi="Times New Roman" w:cs="Times New Roman"/>
        </w:rPr>
        <w:t xml:space="preserve"> often </w:t>
      </w:r>
      <w:r w:rsidRPr="00260B66">
        <w:rPr>
          <w:rStyle w:val="StyleBoldUnderline"/>
          <w:rFonts w:ascii="Times New Roman" w:hAnsi="Times New Roman" w:cs="Times New Roman"/>
          <w:highlight w:val="yellow"/>
        </w:rPr>
        <w:t>easier to direct your energy when you start with constrained challenges</w:t>
      </w:r>
      <w:r w:rsidRPr="00260B66">
        <w:rPr>
          <w:rFonts w:ascii="Times New Roman" w:hAnsi="Times New Roman" w:cs="Times New Roman"/>
        </w:rPr>
        <w:t xml:space="preserve"> (a sculpture that must be a clock) </w:t>
      </w:r>
      <w:r w:rsidRPr="00260B66">
        <w:rPr>
          <w:rStyle w:val="StyleBoldUnderline"/>
          <w:rFonts w:ascii="Times New Roman" w:hAnsi="Times New Roman" w:cs="Times New Roman"/>
          <w:highlight w:val="yellow"/>
        </w:rPr>
        <w:t>or</w:t>
      </w:r>
      <w:r w:rsidRPr="00260B66">
        <w:rPr>
          <w:rFonts w:ascii="Times New Roman" w:hAnsi="Times New Roman" w:cs="Times New Roman"/>
        </w:rPr>
        <w:t xml:space="preserve"> constrained </w:t>
      </w:r>
      <w:r w:rsidRPr="00260B66">
        <w:rPr>
          <w:rStyle w:val="StyleBoldUnderline"/>
          <w:rFonts w:ascii="Times New Roman" w:hAnsi="Times New Roman" w:cs="Times New Roman"/>
          <w:highlight w:val="yellow"/>
        </w:rPr>
        <w:t>possibilities</w:t>
      </w:r>
      <w:r w:rsidRPr="00260B66">
        <w:rPr>
          <w:rFonts w:ascii="Times New Roman" w:hAnsi="Times New Roman" w:cs="Times New Roman"/>
        </w:rPr>
        <w:t xml:space="preserve"> (a canvas that is marked).</w:t>
      </w:r>
    </w:p>
    <w:p w:rsidR="006E6B43" w:rsidRPr="006E6B43" w:rsidRDefault="006E6B43" w:rsidP="006E6B43"/>
    <w:p w:rsidR="000022F2" w:rsidRDefault="001C4067" w:rsidP="00AE2402">
      <w:pPr>
        <w:pStyle w:val="Heading3"/>
      </w:pPr>
      <w:r>
        <w:lastRenderedPageBreak/>
        <w:t>2AC weigh like da</w:t>
      </w:r>
    </w:p>
    <w:p w:rsidR="00153B4D" w:rsidRPr="00153B4D" w:rsidRDefault="00153B4D" w:rsidP="00153B4D">
      <w:pPr>
        <w:pStyle w:val="Heading4"/>
      </w:pPr>
      <w:r>
        <w:t>Not an argument – if they win an impact turn then fine. Counterinterpretation – the aff must present a topical advocacy.</w:t>
      </w:r>
    </w:p>
    <w:p w:rsidR="006E6B43" w:rsidRDefault="00AE2402" w:rsidP="003E1030">
      <w:pPr>
        <w:pStyle w:val="Heading4"/>
      </w:pPr>
      <w:r>
        <w:t>Topicality is not a disad it is an a priori issue that structures how the debate unfol</w:t>
      </w:r>
      <w:r w:rsidR="003E1030">
        <w:t xml:space="preserve">ds. </w:t>
      </w:r>
    </w:p>
    <w:p w:rsidR="003E1030" w:rsidRDefault="003E1030" w:rsidP="003E1030">
      <w:pPr>
        <w:pStyle w:val="Heading4"/>
      </w:pPr>
      <w:r>
        <w:t xml:space="preserve">POLITICS MUST HAVE PRIMACY </w:t>
      </w:r>
    </w:p>
    <w:p w:rsidR="003E1030" w:rsidRPr="00260B66" w:rsidRDefault="003E1030" w:rsidP="003E1030">
      <w:pPr>
        <w:pStyle w:val="Heading4"/>
        <w:rPr>
          <w:rFonts w:ascii="Times New Roman" w:hAnsi="Times New Roman" w:cs="Times New Roman"/>
        </w:rPr>
      </w:pPr>
      <w:r w:rsidRPr="00260B66">
        <w:rPr>
          <w:rFonts w:ascii="Times New Roman" w:hAnsi="Times New Roman" w:cs="Times New Roman"/>
        </w:rPr>
        <w:t>The preservation of clash comes before the evaluation of the affirmative --- The impossibility of objective knowledge means the political clash informs the basis for representations, discourse, epistemology and ontology; not the other way around.</w:t>
      </w:r>
    </w:p>
    <w:p w:rsidR="003E1030" w:rsidRPr="00260B66" w:rsidRDefault="003E1030" w:rsidP="003E1030">
      <w:pPr>
        <w:rPr>
          <w:rStyle w:val="StyleStyleBold12pt"/>
          <w:rFonts w:ascii="Times New Roman" w:hAnsi="Times New Roman" w:cs="Times New Roman"/>
        </w:rPr>
      </w:pPr>
      <w:r w:rsidRPr="00260B66">
        <w:rPr>
          <w:rStyle w:val="StyleStyleBold12pt"/>
          <w:rFonts w:ascii="Times New Roman" w:hAnsi="Times New Roman" w:cs="Times New Roman"/>
        </w:rPr>
        <w:t>Swyngedouw 2009</w:t>
      </w:r>
    </w:p>
    <w:p w:rsidR="003E1030" w:rsidRPr="00260B66" w:rsidRDefault="003E1030" w:rsidP="003E1030">
      <w:pPr>
        <w:rPr>
          <w:rFonts w:ascii="Times New Roman" w:hAnsi="Times New Roman" w:cs="Times New Roman"/>
          <w:sz w:val="16"/>
        </w:rPr>
      </w:pPr>
      <w:r w:rsidRPr="00260B66">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rsidR="003E1030" w:rsidRPr="00260B66" w:rsidRDefault="003E1030" w:rsidP="003E1030">
      <w:pPr>
        <w:rPr>
          <w:rFonts w:ascii="Times New Roman" w:hAnsi="Times New Roman" w:cs="Times New Roman"/>
        </w:rPr>
      </w:pPr>
      <w:r w:rsidRPr="00260B66">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260B66">
        <w:rPr>
          <w:rFonts w:ascii="Times New Roman" w:hAnsi="Times New Roman" w:cs="Times New Roman"/>
          <w:sz w:val="16"/>
        </w:rPr>
        <w:t xml:space="preserve"> urban environmental </w:t>
      </w:r>
      <w:r w:rsidRPr="00260B66">
        <w:rPr>
          <w:rStyle w:val="StyleBoldUnderline"/>
          <w:rFonts w:ascii="Times New Roman" w:hAnsi="Times New Roman" w:cs="Times New Roman"/>
        </w:rPr>
        <w:t>geographies</w:t>
      </w:r>
      <w:r w:rsidRPr="00260B66">
        <w:rPr>
          <w:rFonts w:ascii="Times New Roman" w:hAnsi="Times New Roman" w:cs="Times New Roman"/>
          <w:sz w:val="16"/>
        </w:rPr>
        <w:t xml:space="preserve">. </w:t>
      </w:r>
      <w:r w:rsidRPr="00260B66">
        <w:rPr>
          <w:rStyle w:val="StyleBoldUnderline"/>
          <w:rFonts w:ascii="Times New Roman" w:hAnsi="Times New Roman" w:cs="Times New Roman"/>
        </w:rPr>
        <w:t>All manner of critical social-theoretical analyses have been mobilized to account for these processes</w:t>
      </w:r>
      <w:r w:rsidRPr="00260B66">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260B66">
        <w:rPr>
          <w:rStyle w:val="StyleBoldUnderline"/>
          <w:rFonts w:ascii="Times New Roman" w:hAnsi="Times New Roman" w:cs="Times New Roman"/>
        </w:rPr>
        <w:t xml:space="preserve">What they share, despite their different — and often radically opposed — ontological and epistemological claims, is the view that </w:t>
      </w:r>
      <w:r w:rsidRPr="00260B66">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260B66">
        <w:rPr>
          <w:rFonts w:ascii="Times New Roman" w:hAnsi="Times New Roman" w:cs="Times New Roman"/>
          <w:sz w:val="16"/>
        </w:rPr>
        <w:t xml:space="preserve">. </w:t>
      </w:r>
      <w:r w:rsidRPr="00260B66">
        <w:rPr>
          <w:rStyle w:val="StyleBoldUnderline"/>
          <w:rFonts w:ascii="Times New Roman" w:hAnsi="Times New Roman" w:cs="Times New Roman"/>
        </w:rPr>
        <w:t xml:space="preserve">In other words, </w:t>
      </w:r>
      <w:r w:rsidRPr="00260B66">
        <w:rPr>
          <w:rStyle w:val="StyleBoldUnderline"/>
          <w:rFonts w:ascii="Times New Roman" w:hAnsi="Times New Roman" w:cs="Times New Roman"/>
          <w:highlight w:val="yellow"/>
        </w:rPr>
        <w:t>the implicit assumption of this sociological edifice is that ‘</w:t>
      </w:r>
      <w:r w:rsidRPr="00260B66">
        <w:rPr>
          <w:rStyle w:val="Emphasis"/>
          <w:rFonts w:ascii="Times New Roman" w:hAnsi="Times New Roman" w:cs="Times New Roman"/>
          <w:highlight w:val="yellow"/>
        </w:rPr>
        <w:t>the political’ is instituted by the social</w:t>
      </w:r>
      <w:r w:rsidRPr="00260B66">
        <w:rPr>
          <w:rFonts w:ascii="Times New Roman" w:hAnsi="Times New Roman" w:cs="Times New Roman"/>
          <w:sz w:val="16"/>
        </w:rPr>
        <w:t xml:space="preserve">, that political configurations, arrangements and tactics arise out of the social condition or process or, in other words, </w:t>
      </w:r>
      <w:r w:rsidRPr="00260B66">
        <w:rPr>
          <w:rStyle w:val="StyleBoldUnderline"/>
          <w:rFonts w:ascii="Times New Roman" w:hAnsi="Times New Roman" w:cs="Times New Roman"/>
        </w:rPr>
        <w:t>that the social colonizes ‘the political’</w:t>
      </w:r>
      <w:r w:rsidRPr="00260B66">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260B66">
        <w:rPr>
          <w:rStyle w:val="StyleBoldUnderline"/>
          <w:rFonts w:ascii="Times New Roman" w:hAnsi="Times New Roman" w:cs="Times New Roman"/>
        </w:rPr>
        <w:t xml:space="preserve">Put differently, </w:t>
      </w:r>
      <w:r w:rsidRPr="00260B66">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sidRPr="00260B66">
        <w:rPr>
          <w:rFonts w:ascii="Times New Roman" w:hAnsi="Times New Roman" w:cs="Times New Roman"/>
          <w:sz w:val="16"/>
        </w:rPr>
        <w:t xml:space="preserve"> within a political ecological analysis. </w:t>
      </w:r>
      <w:r w:rsidRPr="00260B66">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260B66">
        <w:rPr>
          <w:rFonts w:ascii="Times New Roman" w:hAnsi="Times New Roman" w:cs="Times New Roman"/>
          <w:sz w:val="16"/>
        </w:rPr>
        <w:t xml:space="preserve"> (Lefort, 1988; Lacoue-Labarthe and Nancy, 1997) </w:t>
      </w:r>
      <w:r w:rsidRPr="00260B66">
        <w:rPr>
          <w:rStyle w:val="StyleBoldUnderline"/>
          <w:rFonts w:ascii="Times New Roman" w:hAnsi="Times New Roman" w:cs="Times New Roman"/>
          <w:highlight w:val="yellow"/>
        </w:rPr>
        <w:t>requires urgent attention</w:t>
      </w:r>
      <w:r w:rsidRPr="00260B66">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260B66">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260B66">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w:t>
      </w:r>
      <w:r w:rsidRPr="00260B66">
        <w:rPr>
          <w:rFonts w:ascii="Times New Roman" w:hAnsi="Times New Roman" w:cs="Times New Roman"/>
          <w:sz w:val="16"/>
        </w:rPr>
        <w:lastRenderedPageBreak/>
        <w:t>article, in contrast, is to recover the notion of the political and of the political polis from the debris of contemporary obsessions with governing, management, urban polic(y)ing and its associated technologies (Lacoue-Labarthe and Nancy, 1997).</w:t>
      </w:r>
    </w:p>
    <w:p w:rsidR="003E1030" w:rsidRPr="003E1030" w:rsidRDefault="003E1030" w:rsidP="003E1030"/>
    <w:p w:rsidR="00171AD6" w:rsidRDefault="001C4067" w:rsidP="00AE2402">
      <w:pPr>
        <w:pStyle w:val="Heading3"/>
      </w:pPr>
      <w:r>
        <w:lastRenderedPageBreak/>
        <w:t>2AC – we affirm</w:t>
      </w:r>
    </w:p>
    <w:p w:rsidR="00171AD6" w:rsidRDefault="00171AD6" w:rsidP="00171AD6">
      <w:pPr>
        <w:pStyle w:val="Heading4"/>
      </w:pPr>
      <w:r>
        <w:t>They don’t meet – the aff doesn’t present a topical advocacy</w:t>
      </w:r>
    </w:p>
    <w:p w:rsidR="00171AD6" w:rsidRDefault="00171AD6" w:rsidP="00171AD6">
      <w:pPr>
        <w:pStyle w:val="Heading4"/>
      </w:pPr>
      <w:r>
        <w:t>1 usfg</w:t>
      </w:r>
      <w:r w:rsidR="003123FB">
        <w:t xml:space="preserve"> is in dc</w:t>
      </w:r>
    </w:p>
    <w:p w:rsidR="003123FB" w:rsidRPr="002455C2" w:rsidRDefault="003123FB" w:rsidP="003123FB">
      <w:pPr>
        <w:rPr>
          <w:sz w:val="16"/>
        </w:rPr>
      </w:pPr>
      <w:r w:rsidRPr="00FC0206">
        <w:rPr>
          <w:rStyle w:val="StyleStyleBold12pt"/>
        </w:rPr>
        <w:t>Princeton University, 2008</w:t>
      </w:r>
      <w:r w:rsidRPr="002455C2">
        <w:rPr>
          <w:sz w:val="16"/>
        </w:rPr>
        <w:t>, http://www.thefreedictionary.com/United+States+government</w:t>
      </w:r>
    </w:p>
    <w:p w:rsidR="003123FB" w:rsidRPr="002455C2" w:rsidRDefault="003123FB" w:rsidP="003123FB">
      <w:pPr>
        <w:rPr>
          <w:sz w:val="16"/>
        </w:rPr>
      </w:pPr>
    </w:p>
    <w:p w:rsidR="003123FB" w:rsidRDefault="003123FB" w:rsidP="003123FB">
      <w:pPr>
        <w:rPr>
          <w:rStyle w:val="StyleBoldUnderline"/>
        </w:rPr>
      </w:pPr>
      <w:r w:rsidRPr="002455C2">
        <w:rPr>
          <w:sz w:val="16"/>
        </w:rPr>
        <w:t>Noun            1.</w:t>
      </w:r>
      <w:r>
        <w:rPr>
          <w:rStyle w:val="StyleBoldUnderline"/>
        </w:rPr>
        <w:t>United States government - the executive and legislative and judicial branches of the federal government of the United States</w:t>
      </w:r>
    </w:p>
    <w:p w:rsidR="003123FB" w:rsidRPr="002455C2" w:rsidRDefault="003123FB" w:rsidP="003123FB">
      <w:pPr>
        <w:rPr>
          <w:sz w:val="16"/>
        </w:rPr>
      </w:pPr>
      <w:r w:rsidRPr="002455C2">
        <w:rPr>
          <w:sz w:val="16"/>
        </w:rPr>
        <w:t>U.S., U.S. government, US Government, United States</w:t>
      </w:r>
    </w:p>
    <w:p w:rsidR="003123FB" w:rsidRPr="002455C2" w:rsidRDefault="003123FB" w:rsidP="003123FB">
      <w:pPr>
        <w:rPr>
          <w:sz w:val="16"/>
        </w:rPr>
      </w:pPr>
      <w:r w:rsidRPr="002455C2">
        <w:rPr>
          <w:sz w:val="16"/>
        </w:rPr>
        <w:t>Federal government - a government with strong central powers</w:t>
      </w:r>
    </w:p>
    <w:p w:rsidR="003123FB" w:rsidRPr="002455C2" w:rsidRDefault="003123FB" w:rsidP="003123FB">
      <w:pPr>
        <w:rPr>
          <w:sz w:val="16"/>
        </w:rPr>
      </w:pPr>
      <w:r w:rsidRPr="002455C2">
        <w:rPr>
          <w:sz w:val="16"/>
        </w:rPr>
        <w:t>Executive branch, Executive Office of the President - the branch of the United States government that is responsible for carrying out the laws</w:t>
      </w:r>
    </w:p>
    <w:p w:rsidR="003123FB" w:rsidRPr="002455C2" w:rsidRDefault="003123FB" w:rsidP="003123FB">
      <w:pPr>
        <w:rPr>
          <w:sz w:val="16"/>
        </w:rPr>
      </w:pPr>
      <w:r w:rsidRPr="002455C2">
        <w:rPr>
          <w:sz w:val="16"/>
        </w:rPr>
        <w:t>Legislative branch - the branch of the United States government that has the power of legislating</w:t>
      </w:r>
    </w:p>
    <w:p w:rsidR="003123FB" w:rsidRPr="002455C2" w:rsidRDefault="003123FB" w:rsidP="003123FB">
      <w:pPr>
        <w:rPr>
          <w:sz w:val="16"/>
        </w:rPr>
      </w:pPr>
      <w:r w:rsidRPr="002455C2">
        <w:rPr>
          <w:sz w:val="16"/>
        </w:rPr>
        <w:t>Judicial branch - the branch of the United States government responsible for the administration of justice</w:t>
      </w:r>
    </w:p>
    <w:p w:rsidR="003123FB" w:rsidRPr="003123FB" w:rsidRDefault="003123FB" w:rsidP="003123FB"/>
    <w:p w:rsidR="00171AD6" w:rsidRDefault="00171AD6" w:rsidP="00171AD6">
      <w:pPr>
        <w:pStyle w:val="Heading4"/>
      </w:pPr>
      <w:r>
        <w:t>2 energy production</w:t>
      </w:r>
      <w:r w:rsidR="001610E8">
        <w:t xml:space="preserve"> is production of electricity</w:t>
      </w:r>
    </w:p>
    <w:p w:rsidR="001610E8" w:rsidRPr="009E3BB6" w:rsidRDefault="001610E8" w:rsidP="001610E8">
      <w:pPr>
        <w:rPr>
          <w:rStyle w:val="StyleStyleBold12pt"/>
        </w:rPr>
      </w:pPr>
      <w:r w:rsidRPr="009E3BB6">
        <w:rPr>
          <w:rStyle w:val="StyleStyleBold12pt"/>
        </w:rPr>
        <w:t>NASA S&amp;T Info Project no date</w:t>
      </w:r>
    </w:p>
    <w:p w:rsidR="001610E8" w:rsidRPr="002455C2" w:rsidRDefault="001610E8" w:rsidP="001610E8">
      <w:pPr>
        <w:rPr>
          <w:sz w:val="16"/>
        </w:rPr>
      </w:pPr>
      <w:r w:rsidRPr="002455C2">
        <w:rPr>
          <w:sz w:val="16"/>
        </w:rPr>
        <w:t>(NASA Scientific and Technical Information Project, “Scope and Subject Category Guide,” http://www.sti.nasa.gov/sscg/44.html</w:t>
      </w:r>
    </w:p>
    <w:p w:rsidR="001610E8" w:rsidRPr="002455C2" w:rsidRDefault="001610E8" w:rsidP="001610E8">
      <w:pPr>
        <w:rPr>
          <w:sz w:val="16"/>
        </w:rPr>
      </w:pPr>
    </w:p>
    <w:p w:rsidR="001610E8" w:rsidRPr="005A722C" w:rsidRDefault="001610E8" w:rsidP="001610E8">
      <w:pPr>
        <w:rPr>
          <w:rStyle w:val="StyleBoldUnderline"/>
        </w:rPr>
      </w:pPr>
      <w:r w:rsidRPr="005A722C">
        <w:rPr>
          <w:rStyle w:val="StyleBoldUnderline"/>
        </w:rPr>
        <w:t>Definition</w:t>
      </w:r>
    </w:p>
    <w:p w:rsidR="001610E8" w:rsidRPr="00857D11" w:rsidRDefault="001610E8" w:rsidP="001610E8">
      <w:pPr>
        <w:rPr>
          <w:rStyle w:val="StyleStyleBold12pt"/>
          <w:b w:val="0"/>
          <w:bCs w:val="0"/>
          <w:sz w:val="16"/>
        </w:rPr>
      </w:pPr>
      <w:r w:rsidRPr="005A722C">
        <w:rPr>
          <w:rStyle w:val="StyleBoldUnderline"/>
        </w:rPr>
        <w:t>Energy Production</w:t>
      </w:r>
      <w:r w:rsidRPr="002455C2">
        <w:rPr>
          <w:sz w:val="16"/>
        </w:rPr>
        <w:t xml:space="preserve"> – </w:t>
      </w:r>
      <w:r w:rsidRPr="00543C1B">
        <w:rPr>
          <w:rStyle w:val="Emphasis"/>
        </w:rPr>
        <w:t>The production of electricity</w:t>
      </w:r>
      <w:r w:rsidRPr="005A722C">
        <w:rPr>
          <w:rStyle w:val="StyleBoldUnderline"/>
        </w:rPr>
        <w:t>, combustible fuels, nuclear</w:t>
      </w:r>
      <w:r w:rsidRPr="002455C2">
        <w:rPr>
          <w:sz w:val="16"/>
        </w:rPr>
        <w:t xml:space="preserve"> and thermonuclear </w:t>
      </w:r>
      <w:r w:rsidRPr="005A722C">
        <w:rPr>
          <w:rStyle w:val="StyleBoldUnderline"/>
        </w:rPr>
        <w:t xml:space="preserve">fuels, and </w:t>
      </w:r>
      <w:r w:rsidRPr="00543C1B">
        <w:rPr>
          <w:rStyle w:val="Emphasis"/>
        </w:rPr>
        <w:t>heating and cooling by renewable resources</w:t>
      </w:r>
      <w:r w:rsidRPr="002455C2">
        <w:rPr>
          <w:sz w:val="16"/>
        </w:rPr>
        <w:t>.</w:t>
      </w:r>
    </w:p>
    <w:p w:rsidR="001610E8" w:rsidRPr="001610E8" w:rsidRDefault="001610E8" w:rsidP="001610E8"/>
    <w:p w:rsidR="001610E8" w:rsidRPr="006C079E" w:rsidRDefault="00171AD6" w:rsidP="001610E8">
      <w:pPr>
        <w:pStyle w:val="Heading4"/>
      </w:pPr>
      <w:r>
        <w:t xml:space="preserve">3 </w:t>
      </w:r>
      <w:r w:rsidR="001610E8">
        <w:t xml:space="preserve">Restrictions are </w:t>
      </w:r>
      <w:r w:rsidR="001610E8">
        <w:rPr>
          <w:u w:val="single"/>
        </w:rPr>
        <w:t>direct governmental limitations</w:t>
      </w:r>
      <w:r w:rsidR="001C4067">
        <w:t xml:space="preserve"> on production.their interp is not exclusive</w:t>
      </w:r>
    </w:p>
    <w:p w:rsidR="001610E8" w:rsidRDefault="001610E8" w:rsidP="001610E8">
      <w:r>
        <w:t xml:space="preserve">Annamaria </w:t>
      </w:r>
      <w:r w:rsidRPr="0036341C">
        <w:rPr>
          <w:rStyle w:val="StyleStyleBold12pt"/>
        </w:rPr>
        <w:t>Viterbo 12</w:t>
      </w:r>
      <w:r>
        <w:t xml:space="preserve"> , Assistant Professor in International Law at the University of Torino, PhD in International Economic Law from Bocconi University and Jean Monnet Fellow at the European University Institute, 2012, International Economic Law and Monetary Measures: Limitations to States' Sovereignty and Dispute, p. 166</w:t>
      </w:r>
    </w:p>
    <w:p w:rsidR="001610E8" w:rsidRPr="00F42064" w:rsidRDefault="001610E8" w:rsidP="001610E8">
      <w:pPr>
        <w:ind w:left="288"/>
        <w:rPr>
          <w:sz w:val="16"/>
        </w:rPr>
      </w:pPr>
      <w:r w:rsidRPr="00F42064">
        <w:rPr>
          <w:sz w:val="16"/>
        </w:rPr>
        <w:t xml:space="preserve">In order </w:t>
      </w:r>
      <w:r w:rsidRPr="00187DCD">
        <w:rPr>
          <w:rStyle w:val="StyleBoldUnderline"/>
          <w:highlight w:val="yellow"/>
        </w:rPr>
        <w:t>to distinguish</w:t>
      </w:r>
      <w:r w:rsidRPr="0036341C">
        <w:rPr>
          <w:rStyle w:val="StyleBoldUnderline"/>
        </w:rPr>
        <w:t xml:space="preserve"> a</w:t>
      </w:r>
      <w:r w:rsidRPr="00F42064">
        <w:rPr>
          <w:sz w:val="16"/>
        </w:rPr>
        <w:t xml:space="preserve">n exchange </w:t>
      </w:r>
      <w:r w:rsidRPr="00187DCD">
        <w:rPr>
          <w:rStyle w:val="StyleBoldUnderline"/>
          <w:highlight w:val="yellow"/>
        </w:rPr>
        <w:t>restriction</w:t>
      </w:r>
      <w:r w:rsidRPr="00F42064">
        <w:rPr>
          <w:sz w:val="16"/>
        </w:rPr>
        <w:t xml:space="preserve"> from a trade measure, </w:t>
      </w:r>
      <w:r w:rsidRPr="00187DCD">
        <w:rPr>
          <w:rStyle w:val="StyleBoldUnderline"/>
          <w:highlight w:val="yellow"/>
        </w:rPr>
        <w:t>the Fund</w:t>
      </w:r>
      <w:r w:rsidRPr="00187DCD">
        <w:rPr>
          <w:sz w:val="16"/>
          <w:highlight w:val="yellow"/>
        </w:rPr>
        <w:t xml:space="preserve"> </w:t>
      </w:r>
      <w:r w:rsidRPr="00187DCD">
        <w:rPr>
          <w:rStyle w:val="Emphasis"/>
          <w:highlight w:val="yellow"/>
        </w:rPr>
        <w:t>chose not to give relevance to</w:t>
      </w:r>
      <w:r w:rsidRPr="0036341C">
        <w:rPr>
          <w:rStyle w:val="Emphasis"/>
        </w:rPr>
        <w:t xml:space="preserve"> the </w:t>
      </w:r>
      <w:r w:rsidRPr="00187DCD">
        <w:rPr>
          <w:rStyle w:val="Emphasis"/>
          <w:highlight w:val="yellow"/>
        </w:rPr>
        <w:t>purposes or</w:t>
      </w:r>
      <w:r w:rsidRPr="0036341C">
        <w:rPr>
          <w:rStyle w:val="Emphasis"/>
        </w:rPr>
        <w:t xml:space="preserve"> the </w:t>
      </w:r>
      <w:r w:rsidRPr="00187DCD">
        <w:rPr>
          <w:rStyle w:val="Emphasis"/>
          <w:highlight w:val="yellow"/>
        </w:rPr>
        <w:t>effects</w:t>
      </w:r>
      <w:r w:rsidRPr="00F42064">
        <w:rPr>
          <w:sz w:val="16"/>
        </w:rPr>
        <w:t xml:space="preserve"> of the measure </w:t>
      </w:r>
      <w:r w:rsidRPr="00187DCD">
        <w:rPr>
          <w:rStyle w:val="StyleBoldUnderline"/>
          <w:highlight w:val="yellow"/>
        </w:rPr>
        <w:t>and to adopt</w:t>
      </w:r>
      <w:r w:rsidRPr="00F42064">
        <w:rPr>
          <w:sz w:val="16"/>
        </w:rPr>
        <w:t xml:space="preserve">, instead, </w:t>
      </w:r>
      <w:r w:rsidRPr="00187DCD">
        <w:rPr>
          <w:rStyle w:val="StyleBoldUnderline"/>
          <w:highlight w:val="yellow"/>
        </w:rPr>
        <w:t>a</w:t>
      </w:r>
      <w:r w:rsidRPr="00187DCD">
        <w:rPr>
          <w:sz w:val="16"/>
          <w:highlight w:val="yellow"/>
        </w:rPr>
        <w:t xml:space="preserve"> </w:t>
      </w:r>
      <w:r w:rsidRPr="00187DCD">
        <w:rPr>
          <w:rStyle w:val="Emphasis"/>
          <w:highlight w:val="yellow"/>
        </w:rPr>
        <w:t>technical criterion</w:t>
      </w:r>
      <w:r w:rsidRPr="00187DCD">
        <w:rPr>
          <w:sz w:val="16"/>
          <w:highlight w:val="yellow"/>
        </w:rPr>
        <w:t xml:space="preserve"> </w:t>
      </w:r>
      <w:r w:rsidRPr="00187DCD">
        <w:rPr>
          <w:rStyle w:val="StyleBoldUnderline"/>
          <w:highlight w:val="yellow"/>
        </w:rPr>
        <w:t>that focuses on</w:t>
      </w:r>
      <w:r w:rsidRPr="0036341C">
        <w:rPr>
          <w:rStyle w:val="StyleBoldUnderline"/>
        </w:rPr>
        <w:t xml:space="preserve"> the</w:t>
      </w:r>
      <w:r w:rsidRPr="00F42064">
        <w:rPr>
          <w:sz w:val="16"/>
        </w:rPr>
        <w:t xml:space="preserve"> </w:t>
      </w:r>
      <w:r w:rsidRPr="00187DCD">
        <w:rPr>
          <w:rStyle w:val="Emphasis"/>
          <w:highlight w:val="yellow"/>
        </w:rPr>
        <w:t>method</w:t>
      </w:r>
      <w:r w:rsidRPr="0036341C">
        <w:rPr>
          <w:rStyle w:val="Emphasis"/>
        </w:rPr>
        <w:t xml:space="preserve"> followed</w:t>
      </w:r>
      <w:r w:rsidRPr="00F42064">
        <w:rPr>
          <w:sz w:val="16"/>
        </w:rPr>
        <w:t xml:space="preserve"> to design said measure.</w:t>
      </w:r>
    </w:p>
    <w:p w:rsidR="001610E8" w:rsidRPr="00F42064" w:rsidRDefault="001610E8" w:rsidP="001610E8">
      <w:pPr>
        <w:ind w:left="288"/>
        <w:rPr>
          <w:sz w:val="16"/>
        </w:rPr>
      </w:pPr>
      <w:r w:rsidRPr="00187DCD">
        <w:rPr>
          <w:rStyle w:val="StyleBoldUnderline"/>
          <w:highlight w:val="yellow"/>
        </w:rPr>
        <w:t>An interp</w:t>
      </w:r>
      <w:r w:rsidRPr="0036341C">
        <w:rPr>
          <w:rStyle w:val="StyleBoldUnderline"/>
        </w:rPr>
        <w:t xml:space="preserve">retation </w:t>
      </w:r>
      <w:r w:rsidRPr="00187DCD">
        <w:rPr>
          <w:rStyle w:val="StyleBoldUnderline"/>
          <w:highlight w:val="yellow"/>
        </w:rPr>
        <w:t>that considered</w:t>
      </w:r>
      <w:r w:rsidRPr="0036341C">
        <w:rPr>
          <w:rStyle w:val="StyleBoldUnderline"/>
        </w:rPr>
        <w:t xml:space="preserve"> the</w:t>
      </w:r>
      <w:r w:rsidRPr="00F42064">
        <w:rPr>
          <w:sz w:val="16"/>
        </w:rPr>
        <w:t xml:space="preserve"> economic </w:t>
      </w:r>
      <w:r w:rsidRPr="00187DCD">
        <w:rPr>
          <w:rStyle w:val="StyleBoldUnderline"/>
          <w:highlight w:val="yellow"/>
        </w:rPr>
        <w:t>effects</w:t>
      </w:r>
      <w:r w:rsidRPr="0036341C">
        <w:rPr>
          <w:rStyle w:val="StyleBoldUnderline"/>
        </w:rPr>
        <w:t xml:space="preserve"> and purposes</w:t>
      </w:r>
      <w:r w:rsidRPr="00F42064">
        <w:rPr>
          <w:sz w:val="16"/>
        </w:rPr>
        <w:t xml:space="preserve"> of the measures (taking into account the fact that the measure was introduced for balance of payments reasons or to preserve foreign currency reserves) </w:t>
      </w:r>
      <w:r w:rsidRPr="00187DCD">
        <w:rPr>
          <w:rStyle w:val="StyleBoldUnderline"/>
          <w:highlight w:val="yellow"/>
        </w:rPr>
        <w:t>would have</w:t>
      </w:r>
      <w:r w:rsidRPr="00187DCD">
        <w:rPr>
          <w:sz w:val="16"/>
          <w:highlight w:val="yellow"/>
        </w:rPr>
        <w:t xml:space="preserve"> </w:t>
      </w:r>
      <w:r w:rsidRPr="00187DCD">
        <w:rPr>
          <w:rStyle w:val="Emphasis"/>
          <w:highlight w:val="yellow"/>
        </w:rPr>
        <w:t>inevitably extended</w:t>
      </w:r>
      <w:r w:rsidRPr="00F42064">
        <w:rPr>
          <w:sz w:val="16"/>
        </w:rPr>
        <w:t xml:space="preserve"> the Fund's </w:t>
      </w:r>
      <w:r w:rsidRPr="00187DCD">
        <w:rPr>
          <w:rStyle w:val="Emphasis"/>
          <w:highlight w:val="yellow"/>
        </w:rPr>
        <w:t>jurisdiction</w:t>
      </w:r>
      <w:r w:rsidRPr="00F42064">
        <w:rPr>
          <w:sz w:val="16"/>
        </w:rPr>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p>
    <w:p w:rsidR="001610E8" w:rsidRDefault="001610E8" w:rsidP="001610E8">
      <w:pPr>
        <w:ind w:left="288"/>
        <w:rPr>
          <w:sz w:val="16"/>
        </w:rPr>
      </w:pPr>
      <w:r w:rsidRPr="00F42064">
        <w:rPr>
          <w:sz w:val="16"/>
        </w:rPr>
        <w:t xml:space="preserve">After lengthy discussions, in 1960 the IMF Executive Board adopted Decision No. 1034-(60/27).46 This Decision clarified that </w:t>
      </w:r>
      <w:r w:rsidRPr="00187DCD">
        <w:rPr>
          <w:rStyle w:val="StyleBoldUnderline"/>
          <w:highlight w:val="yellow"/>
        </w:rPr>
        <w:t>the distinctive feature of a restriction</w:t>
      </w:r>
      <w:r w:rsidRPr="00F42064">
        <w:rPr>
          <w:sz w:val="16"/>
        </w:rPr>
        <w:t xml:space="preserve"> on payments and transfers for current international transactions </w:t>
      </w:r>
      <w:r w:rsidRPr="00187DCD">
        <w:rPr>
          <w:rStyle w:val="StyleBoldUnderline"/>
          <w:highlight w:val="yellow"/>
        </w:rPr>
        <w:t>is</w:t>
      </w:r>
      <w:r w:rsidRPr="00187DCD">
        <w:rPr>
          <w:sz w:val="16"/>
          <w:highlight w:val="yellow"/>
        </w:rPr>
        <w:t xml:space="preserve"> "</w:t>
      </w:r>
      <w:r w:rsidRPr="00187DCD">
        <w:rPr>
          <w:rStyle w:val="Emphasis"/>
          <w:highlight w:val="yellow"/>
        </w:rPr>
        <w:t>whether it involves a direct governmental limitation</w:t>
      </w:r>
      <w:r w:rsidRPr="00187DCD">
        <w:rPr>
          <w:sz w:val="16"/>
          <w:highlight w:val="yellow"/>
        </w:rPr>
        <w:t xml:space="preserve"> </w:t>
      </w:r>
      <w:r w:rsidRPr="00187DCD">
        <w:rPr>
          <w:rStyle w:val="StyleBoldUnderline"/>
          <w:highlight w:val="yellow"/>
        </w:rPr>
        <w:t>on</w:t>
      </w:r>
      <w:r w:rsidRPr="00F42064">
        <w:rPr>
          <w:sz w:val="16"/>
        </w:rPr>
        <w:t xml:space="preserve"> the </w:t>
      </w:r>
      <w:r w:rsidRPr="00187DCD">
        <w:rPr>
          <w:rStyle w:val="StyleBoldUnderline"/>
          <w:highlight w:val="yellow"/>
        </w:rPr>
        <w:t>availability or use</w:t>
      </w:r>
      <w:r w:rsidRPr="00F42064">
        <w:rPr>
          <w:sz w:val="16"/>
        </w:rPr>
        <w:t xml:space="preserve"> of exchange </w:t>
      </w:r>
      <w:r w:rsidRPr="0036341C">
        <w:rPr>
          <w:rStyle w:val="StyleBoldUnderline"/>
        </w:rPr>
        <w:t>as such</w:t>
      </w:r>
      <w:r w:rsidRPr="00F42064">
        <w:rPr>
          <w:sz w:val="16"/>
        </w:rPr>
        <w:t>*.47 This is a limitation imposed directly on the use of currency in itself, for all purposes.</w:t>
      </w:r>
    </w:p>
    <w:p w:rsidR="001610E8" w:rsidRPr="001610E8" w:rsidRDefault="001610E8" w:rsidP="001610E8"/>
    <w:p w:rsidR="00171AD6" w:rsidRDefault="00171AD6" w:rsidP="00171AD6">
      <w:pPr>
        <w:pStyle w:val="Heading4"/>
      </w:pPr>
      <w:r>
        <w:lastRenderedPageBreak/>
        <w:t xml:space="preserve">THEY DO NOT READ AN INTERPRETATION OF ANY OF THESE WORDS. </w:t>
      </w:r>
      <w:r w:rsidR="00782514">
        <w:t>Terminal impact is PRECISION –</w:t>
      </w:r>
      <w:r w:rsidR="001C4067">
        <w:t xml:space="preserve"> unless</w:t>
      </w:r>
    </w:p>
    <w:p w:rsidR="001C4067" w:rsidRDefault="001C4067" w:rsidP="001C4067">
      <w:pPr>
        <w:pStyle w:val="Heading3"/>
      </w:pPr>
      <w:r>
        <w:lastRenderedPageBreak/>
        <w:t>A/T Stockpiling</w:t>
      </w:r>
    </w:p>
    <w:p w:rsidR="001C4067" w:rsidRDefault="001C4067" w:rsidP="001C4067">
      <w:pPr>
        <w:pStyle w:val="Heading4"/>
      </w:pPr>
      <w:r>
        <w:t>1 their stoekl evidence is literally about why fossil fuel productionism is bad which proves that there is a topical version of the affirmative, literal solar or wind trades off with fossil fuels and solves their stockpiling arguments.</w:t>
      </w:r>
    </w:p>
    <w:p w:rsidR="00FF064C" w:rsidRPr="00260B66" w:rsidRDefault="00FF064C" w:rsidP="00FF064C">
      <w:pPr>
        <w:pStyle w:val="Heading4"/>
        <w:rPr>
          <w:rFonts w:ascii="Times New Roman" w:hAnsi="Times New Roman" w:cs="Times New Roman"/>
        </w:rPr>
      </w:pPr>
      <w:r w:rsidRPr="00260B66">
        <w:rPr>
          <w:rFonts w:ascii="Times New Roman" w:hAnsi="Times New Roman" w:cs="Times New Roman"/>
        </w:rPr>
        <w:t xml:space="preserve">---Working within technocratic structure to reform the production process is the only way to hold corporate energy interests accountable for their crimes and democratize American energy policy.   </w:t>
      </w:r>
    </w:p>
    <w:p w:rsidR="00FF064C" w:rsidRPr="00260B66" w:rsidRDefault="00FF064C" w:rsidP="00FF064C">
      <w:pPr>
        <w:rPr>
          <w:rStyle w:val="StyleStyleBold12pt"/>
          <w:rFonts w:ascii="Times New Roman" w:hAnsi="Times New Roman" w:cs="Times New Roman"/>
        </w:rPr>
      </w:pPr>
      <w:r w:rsidRPr="00260B66">
        <w:rPr>
          <w:rStyle w:val="StyleStyleBold12pt"/>
          <w:rFonts w:ascii="Times New Roman" w:hAnsi="Times New Roman" w:cs="Times New Roman"/>
        </w:rPr>
        <w:t>Rahman 2011</w:t>
      </w:r>
    </w:p>
    <w:p w:rsidR="00FF064C" w:rsidRPr="00260B66" w:rsidRDefault="00FF064C" w:rsidP="00FF064C">
      <w:pPr>
        <w:rPr>
          <w:rFonts w:ascii="Times New Roman" w:hAnsi="Times New Roman" w:cs="Times New Roman"/>
          <w:sz w:val="16"/>
          <w:szCs w:val="16"/>
        </w:rPr>
      </w:pPr>
      <w:r w:rsidRPr="00260B66">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rsidR="00FF064C" w:rsidRPr="00260B66" w:rsidRDefault="00FF064C" w:rsidP="00FF064C">
      <w:pPr>
        <w:rPr>
          <w:rFonts w:ascii="Times New Roman" w:hAnsi="Times New Roman" w:cs="Times New Roman"/>
          <w:sz w:val="16"/>
        </w:rPr>
      </w:pPr>
      <w:r w:rsidRPr="00260B66">
        <w:rPr>
          <w:rFonts w:ascii="Times New Roman" w:hAnsi="Times New Roman" w:cs="Times New Roman"/>
          <w:sz w:val="16"/>
        </w:rPr>
        <w:t>These</w:t>
      </w:r>
      <w:r w:rsidRPr="00260B66">
        <w:rPr>
          <w:rStyle w:val="StyleBoldUnderline"/>
          <w:rFonts w:ascii="Times New Roman" w:hAnsi="Times New Roman" w:cs="Times New Roman"/>
        </w:rPr>
        <w:t xml:space="preserve"> weaknesses of the technocratic model create a fundamental challenge </w:t>
      </w:r>
      <w:r w:rsidRPr="00260B66">
        <w:rPr>
          <w:rFonts w:ascii="Times New Roman" w:hAnsi="Times New Roman" w:cs="Times New Roman"/>
          <w:sz w:val="16"/>
        </w:rPr>
        <w:t>for the modern regulatory state.</w:t>
      </w:r>
      <w:r w:rsidRPr="00260B66">
        <w:rPr>
          <w:rStyle w:val="StyleBoldUnderline"/>
          <w:rFonts w:ascii="Times New Roman" w:hAnsi="Times New Roman" w:cs="Times New Roman"/>
        </w:rPr>
        <w:t xml:space="preserve"> One response</w:t>
      </w:r>
      <w:r w:rsidRPr="00260B66">
        <w:rPr>
          <w:rFonts w:ascii="Times New Roman" w:hAnsi="Times New Roman" w:cs="Times New Roman"/>
          <w:sz w:val="16"/>
        </w:rPr>
        <w:t xml:space="preserve"> to this challenge </w:t>
      </w:r>
      <w:r w:rsidRPr="00260B66">
        <w:rPr>
          <w:rStyle w:val="StyleBoldUnderline"/>
          <w:rFonts w:ascii="Times New Roman" w:hAnsi="Times New Roman" w:cs="Times New Roman"/>
        </w:rPr>
        <w:t>might be to abandon the project of regulatory public policy</w:t>
      </w:r>
      <w:r w:rsidRPr="00260B66">
        <w:rPr>
          <w:rFonts w:ascii="Times New Roman" w:hAnsi="Times New Roman" w:cs="Times New Roman"/>
          <w:sz w:val="16"/>
        </w:rPr>
        <w:t xml:space="preserve"> altogether. This is the familiar response from laissez-faire ideologies and anti-government conservatism. </w:t>
      </w:r>
      <w:r w:rsidRPr="00260B66">
        <w:rPr>
          <w:rStyle w:val="StyleBoldUnderline"/>
          <w:rFonts w:ascii="Times New Roman" w:hAnsi="Times New Roman" w:cs="Times New Roman"/>
        </w:rPr>
        <w:t xml:space="preserve">Yet the social goals that regulation aims to advance remain vital, even if the technocratic model itself proves problematic. </w:t>
      </w:r>
      <w:r w:rsidRPr="00260B66">
        <w:rPr>
          <w:rStyle w:val="StyleBoldUnderline"/>
          <w:rFonts w:ascii="Times New Roman" w:hAnsi="Times New Roman" w:cs="Times New Roman"/>
          <w:highlight w:val="cyan"/>
        </w:rPr>
        <w:t>As a society, we</w:t>
      </w:r>
      <w:r w:rsidRPr="00260B66">
        <w:rPr>
          <w:rStyle w:val="StyleBoldUnderline"/>
          <w:rFonts w:ascii="Times New Roman" w:hAnsi="Times New Roman" w:cs="Times New Roman"/>
        </w:rPr>
        <w:t xml:space="preserve"> still </w:t>
      </w:r>
      <w:r w:rsidRPr="00260B66">
        <w:rPr>
          <w:rStyle w:val="StyleBoldUnderline"/>
          <w:rFonts w:ascii="Times New Roman" w:hAnsi="Times New Roman" w:cs="Times New Roman"/>
          <w:highlight w:val="cyan"/>
        </w:rPr>
        <w:t>need</w:t>
      </w:r>
      <w:r w:rsidRPr="00260B66">
        <w:rPr>
          <w:rStyle w:val="StyleBoldUnderline"/>
          <w:rFonts w:ascii="Times New Roman" w:hAnsi="Times New Roman" w:cs="Times New Roman"/>
        </w:rPr>
        <w:t xml:space="preserve"> some form of </w:t>
      </w:r>
      <w:r w:rsidRPr="00260B66">
        <w:rPr>
          <w:rStyle w:val="Emphasis"/>
          <w:rFonts w:ascii="Times New Roman" w:hAnsi="Times New Roman" w:cs="Times New Roman"/>
          <w:highlight w:val="cyan"/>
        </w:rPr>
        <w:t>accountability for the actions of powerful private</w:t>
      </w:r>
      <w:r w:rsidRPr="00260B66">
        <w:rPr>
          <w:rStyle w:val="StyleBoldUnderline"/>
          <w:rFonts w:ascii="Times New Roman" w:hAnsi="Times New Roman" w:cs="Times New Roman"/>
          <w:highlight w:val="cyan"/>
        </w:rPr>
        <w:t xml:space="preserve"> entities like oil</w:t>
      </w:r>
      <w:r w:rsidRPr="00260B66">
        <w:rPr>
          <w:rFonts w:ascii="Times New Roman" w:hAnsi="Times New Roman" w:cs="Times New Roman"/>
          <w:sz w:val="16"/>
          <w:highlight w:val="cyan"/>
        </w:rPr>
        <w:t xml:space="preserve"> </w:t>
      </w:r>
      <w:r w:rsidRPr="00260B66">
        <w:rPr>
          <w:rFonts w:ascii="Times New Roman" w:hAnsi="Times New Roman" w:cs="Times New Roman"/>
          <w:sz w:val="16"/>
        </w:rPr>
        <w:t xml:space="preserve">and financial </w:t>
      </w:r>
      <w:r w:rsidRPr="00260B66">
        <w:rPr>
          <w:rStyle w:val="StyleBoldUnderline"/>
          <w:rFonts w:ascii="Times New Roman" w:hAnsi="Times New Roman" w:cs="Times New Roman"/>
          <w:highlight w:val="cyan"/>
        </w:rPr>
        <w:t>corporations</w:t>
      </w:r>
      <w:r w:rsidRPr="00260B66">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260B66">
        <w:rPr>
          <w:rStyle w:val="StyleBoldUnderline"/>
          <w:rFonts w:ascii="Times New Roman" w:hAnsi="Times New Roman" w:cs="Times New Roman"/>
          <w:highlight w:val="cyan"/>
        </w:rPr>
        <w:t>Rather than rejecting the goal of mitigating these challenges</w:t>
      </w:r>
      <w:r w:rsidRPr="00260B66">
        <w:rPr>
          <w:rStyle w:val="StyleBoldUnderline"/>
          <w:rFonts w:ascii="Times New Roman" w:hAnsi="Times New Roman" w:cs="Times New Roman"/>
        </w:rPr>
        <w:t xml:space="preserve">, the </w:t>
      </w:r>
      <w:r w:rsidRPr="00260B66">
        <w:rPr>
          <w:rStyle w:val="StyleBoldUnderline"/>
          <w:rFonts w:ascii="Times New Roman" w:hAnsi="Times New Roman" w:cs="Times New Roman"/>
          <w:highlight w:val="cyan"/>
        </w:rPr>
        <w:t xml:space="preserve">weaknesses of technocratic regulation drive us towards the need to develop an </w:t>
      </w:r>
      <w:r w:rsidRPr="00260B66">
        <w:rPr>
          <w:rStyle w:val="Emphasis"/>
          <w:rFonts w:ascii="Times New Roman" w:hAnsi="Times New Roman" w:cs="Times New Roman"/>
          <w:highlight w:val="cyan"/>
        </w:rPr>
        <w:t>alternative democratic</w:t>
      </w:r>
      <w:r w:rsidRPr="00260B66">
        <w:rPr>
          <w:rStyle w:val="Emphasis"/>
          <w:rFonts w:ascii="Times New Roman" w:hAnsi="Times New Roman" w:cs="Times New Roman"/>
        </w:rPr>
        <w:t xml:space="preserve"> </w:t>
      </w:r>
      <w:r w:rsidRPr="00260B66">
        <w:rPr>
          <w:rStyle w:val="Emphasis"/>
          <w:rFonts w:ascii="Times New Roman" w:hAnsi="Times New Roman" w:cs="Times New Roman"/>
          <w:highlight w:val="cyan"/>
        </w:rPr>
        <w:t>paradigm</w:t>
      </w:r>
      <w:r w:rsidRPr="00260B66">
        <w:rPr>
          <w:rStyle w:val="Emphasis"/>
          <w:rFonts w:ascii="Times New Roman" w:hAnsi="Times New Roman" w:cs="Times New Roman"/>
        </w:rPr>
        <w:t xml:space="preserve"> of regulation</w:t>
      </w:r>
      <w:r w:rsidRPr="00260B66">
        <w:rPr>
          <w:rFonts w:ascii="Times New Roman" w:hAnsi="Times New Roman" w:cs="Times New Roman"/>
          <w:sz w:val="16"/>
        </w:rPr>
        <w:t xml:space="preserve">. </w:t>
      </w:r>
      <w:r w:rsidRPr="00260B66">
        <w:rPr>
          <w:rStyle w:val="StyleBoldUnderline"/>
          <w:rFonts w:ascii="Times New Roman" w:hAnsi="Times New Roman" w:cs="Times New Roman"/>
        </w:rPr>
        <w:t>Indeed</w:t>
      </w:r>
      <w:r w:rsidRPr="00260B66">
        <w:rPr>
          <w:rFonts w:ascii="Times New Roman" w:hAnsi="Times New Roman" w:cs="Times New Roman"/>
          <w:sz w:val="16"/>
        </w:rPr>
        <w:t>, these weaknesses of the technocratic impulse—</w:t>
      </w:r>
      <w:r w:rsidRPr="00260B66">
        <w:rPr>
          <w:rStyle w:val="Emphasis"/>
          <w:rFonts w:ascii="Times New Roman" w:hAnsi="Times New Roman" w:cs="Times New Roman"/>
          <w:highlight w:val="cyan"/>
        </w:rPr>
        <w:t>disparities in interest representation</w:t>
      </w:r>
      <w:r w:rsidRPr="00260B66">
        <w:rPr>
          <w:rStyle w:val="StyleBoldUnderline"/>
          <w:rFonts w:ascii="Times New Roman" w:hAnsi="Times New Roman" w:cs="Times New Roman"/>
        </w:rPr>
        <w:t xml:space="preserve">, </w:t>
      </w:r>
      <w:r w:rsidRPr="00260B66">
        <w:rPr>
          <w:rStyle w:val="Emphasis"/>
          <w:rFonts w:ascii="Times New Roman" w:hAnsi="Times New Roman" w:cs="Times New Roman"/>
          <w:highlight w:val="cyan"/>
        </w:rPr>
        <w:t>obfuscation of normative debates</w:t>
      </w:r>
      <w:r w:rsidRPr="00260B66">
        <w:rPr>
          <w:rStyle w:val="StyleBoldUnderline"/>
          <w:rFonts w:ascii="Times New Roman" w:hAnsi="Times New Roman" w:cs="Times New Roman"/>
        </w:rPr>
        <w:t xml:space="preserve">, </w:t>
      </w:r>
      <w:r w:rsidRPr="00260B66">
        <w:rPr>
          <w:rStyle w:val="Emphasis"/>
          <w:rFonts w:ascii="Times New Roman" w:hAnsi="Times New Roman" w:cs="Times New Roman"/>
        </w:rPr>
        <w:t>demobilization of engagement</w:t>
      </w:r>
      <w:r w:rsidRPr="00260B66">
        <w:rPr>
          <w:rStyle w:val="StyleBoldUnderline"/>
          <w:rFonts w:ascii="Times New Roman" w:hAnsi="Times New Roman" w:cs="Times New Roman"/>
        </w:rPr>
        <w:t>—</w:t>
      </w:r>
      <w:r w:rsidRPr="00260B66">
        <w:rPr>
          <w:rStyle w:val="StyleBoldUnderline"/>
          <w:rFonts w:ascii="Times New Roman" w:hAnsi="Times New Roman" w:cs="Times New Roman"/>
          <w:highlight w:val="cyan"/>
        </w:rPr>
        <w:t>share</w:t>
      </w:r>
      <w:r w:rsidRPr="00260B66">
        <w:rPr>
          <w:rStyle w:val="StyleBoldUnderline"/>
          <w:rFonts w:ascii="Times New Roman" w:hAnsi="Times New Roman" w:cs="Times New Roman"/>
        </w:rPr>
        <w:t xml:space="preserve"> three </w:t>
      </w:r>
      <w:r w:rsidRPr="00260B66">
        <w:rPr>
          <w:rStyle w:val="StyleBoldUnderline"/>
          <w:rFonts w:ascii="Times New Roman" w:hAnsi="Times New Roman" w:cs="Times New Roman"/>
          <w:highlight w:val="cyan"/>
        </w:rPr>
        <w:t>key features that suggest</w:t>
      </w:r>
      <w:r w:rsidRPr="00260B66">
        <w:rPr>
          <w:rStyle w:val="StyleBoldUnderline"/>
          <w:rFonts w:ascii="Times New Roman" w:hAnsi="Times New Roman" w:cs="Times New Roman"/>
        </w:rPr>
        <w:t xml:space="preserve"> the </w:t>
      </w:r>
      <w:r w:rsidRPr="00260B66">
        <w:rPr>
          <w:rStyle w:val="Emphasis"/>
          <w:rFonts w:ascii="Times New Roman" w:hAnsi="Times New Roman" w:cs="Times New Roman"/>
          <w:highlight w:val="cyan"/>
        </w:rPr>
        <w:t>need for</w:t>
      </w:r>
      <w:r w:rsidRPr="00260B66">
        <w:rPr>
          <w:rStyle w:val="Emphasis"/>
          <w:rFonts w:ascii="Times New Roman" w:hAnsi="Times New Roman" w:cs="Times New Roman"/>
        </w:rPr>
        <w:t xml:space="preserve"> and </w:t>
      </w:r>
      <w:r w:rsidRPr="00260B66">
        <w:rPr>
          <w:rStyle w:val="Emphasis"/>
          <w:rFonts w:ascii="Times New Roman" w:hAnsi="Times New Roman" w:cs="Times New Roman"/>
          <w:highlight w:val="cyan"/>
        </w:rPr>
        <w:t>viability of a more democratic framework</w:t>
      </w:r>
      <w:r w:rsidRPr="00260B66">
        <w:rPr>
          <w:rStyle w:val="Emphasis"/>
          <w:rFonts w:ascii="Times New Roman" w:hAnsi="Times New Roman" w:cs="Times New Roman"/>
        </w:rPr>
        <w:t xml:space="preserve"> for regulatory politics</w:t>
      </w:r>
      <w:r w:rsidRPr="00260B66">
        <w:rPr>
          <w:rFonts w:ascii="Times New Roman" w:hAnsi="Times New Roman" w:cs="Times New Roman"/>
          <w:sz w:val="16"/>
        </w:rPr>
        <w:t xml:space="preserve">. </w:t>
      </w:r>
      <w:r w:rsidRPr="00260B66">
        <w:rPr>
          <w:rStyle w:val="StyleBoldUnderline"/>
          <w:rFonts w:ascii="Times New Roman" w:hAnsi="Times New Roman" w:cs="Times New Roman"/>
        </w:rPr>
        <w:t>First</w:t>
      </w:r>
      <w:r w:rsidRPr="00260B66">
        <w:rPr>
          <w:rFonts w:ascii="Times New Roman" w:hAnsi="Times New Roman" w:cs="Times New Roman"/>
          <w:sz w:val="16"/>
        </w:rPr>
        <w:t xml:space="preserve">, each of </w:t>
      </w:r>
      <w:r w:rsidRPr="00260B66">
        <w:rPr>
          <w:rStyle w:val="StyleBoldUnderline"/>
          <w:rFonts w:ascii="Times New Roman" w:hAnsi="Times New Roman" w:cs="Times New Roman"/>
          <w:highlight w:val="cyan"/>
        </w:rPr>
        <w:t>these weaknesses</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cyan"/>
        </w:rPr>
        <w:t xml:space="preserve">can be </w:t>
      </w:r>
      <w:r w:rsidRPr="00260B66">
        <w:rPr>
          <w:rStyle w:val="Emphasis"/>
          <w:rFonts w:ascii="Times New Roman" w:hAnsi="Times New Roman" w:cs="Times New Roman"/>
          <w:highlight w:val="cyan"/>
        </w:rPr>
        <w:t>overcome</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cyan"/>
        </w:rPr>
        <w:t xml:space="preserve">through a more </w:t>
      </w:r>
      <w:r w:rsidRPr="00260B66">
        <w:rPr>
          <w:rStyle w:val="Emphasis"/>
          <w:rFonts w:ascii="Times New Roman" w:hAnsi="Times New Roman" w:cs="Times New Roman"/>
          <w:highlight w:val="cyan"/>
        </w:rPr>
        <w:t>democratic regulatory structure</w:t>
      </w:r>
      <w:r w:rsidRPr="00260B66">
        <w:rPr>
          <w:rFonts w:ascii="Times New Roman" w:hAnsi="Times New Roman" w:cs="Times New Roman"/>
          <w:sz w:val="16"/>
        </w:rPr>
        <w:t xml:space="preserve">. </w:t>
      </w:r>
      <w:r w:rsidRPr="00260B66">
        <w:rPr>
          <w:rStyle w:val="StyleBoldUnderline"/>
          <w:rFonts w:ascii="Times New Roman" w:hAnsi="Times New Roman" w:cs="Times New Roman"/>
        </w:rPr>
        <w:t>Second</w:t>
      </w:r>
      <w:r w:rsidRPr="00260B66">
        <w:rPr>
          <w:rFonts w:ascii="Times New Roman" w:hAnsi="Times New Roman" w:cs="Times New Roman"/>
          <w:sz w:val="16"/>
        </w:rPr>
        <w:t xml:space="preserve">, </w:t>
      </w:r>
      <w:r w:rsidRPr="00260B66">
        <w:rPr>
          <w:rStyle w:val="StyleBoldUnderline"/>
          <w:rFonts w:ascii="Times New Roman" w:hAnsi="Times New Roman" w:cs="Times New Roman"/>
          <w:highlight w:val="cyan"/>
        </w:rPr>
        <w:t>this turn to democracy</w:t>
      </w:r>
      <w:r w:rsidRPr="00260B66">
        <w:rPr>
          <w:rStyle w:val="StyleBoldUnderline"/>
          <w:rFonts w:ascii="Times New Roman" w:hAnsi="Times New Roman" w:cs="Times New Roman"/>
        </w:rPr>
        <w:t xml:space="preserve"> </w:t>
      </w:r>
      <w:r w:rsidRPr="00260B66">
        <w:rPr>
          <w:rStyle w:val="Emphasis"/>
          <w:rFonts w:ascii="Times New Roman" w:hAnsi="Times New Roman" w:cs="Times New Roman"/>
          <w:highlight w:val="cyan"/>
        </w:rPr>
        <w:t>need not involve a rejection of expertise</w:t>
      </w:r>
      <w:r w:rsidRPr="00260B66">
        <w:rPr>
          <w:rStyle w:val="StyleBoldUnderline"/>
          <w:rFonts w:ascii="Times New Roman" w:hAnsi="Times New Roman" w:cs="Times New Roman"/>
        </w:rPr>
        <w:t>; rather</w:t>
      </w:r>
      <w:r w:rsidRPr="00260B66">
        <w:rPr>
          <w:rFonts w:ascii="Times New Roman" w:hAnsi="Times New Roman" w:cs="Times New Roman"/>
          <w:sz w:val="16"/>
        </w:rPr>
        <w:t xml:space="preserve">, some form of </w:t>
      </w:r>
      <w:r w:rsidRPr="00260B66">
        <w:rPr>
          <w:rStyle w:val="Emphasis"/>
          <w:rFonts w:ascii="Times New Roman" w:hAnsi="Times New Roman" w:cs="Times New Roman"/>
          <w:highlight w:val="cyan"/>
        </w:rPr>
        <w:t>democratic politics can coexist with</w:t>
      </w:r>
      <w:r w:rsidRPr="00260B66">
        <w:rPr>
          <w:rStyle w:val="Emphasis"/>
          <w:rFonts w:ascii="Times New Roman" w:hAnsi="Times New Roman" w:cs="Times New Roman"/>
        </w:rPr>
        <w:t xml:space="preserve"> a role for </w:t>
      </w:r>
      <w:r w:rsidRPr="00260B66">
        <w:rPr>
          <w:rStyle w:val="Emphasis"/>
          <w:rFonts w:ascii="Times New Roman" w:hAnsi="Times New Roman" w:cs="Times New Roman"/>
          <w:highlight w:val="cyan"/>
        </w:rPr>
        <w:t>technical expertise</w:t>
      </w:r>
      <w:r w:rsidRPr="00260B66">
        <w:rPr>
          <w:rStyle w:val="StyleBoldUnderline"/>
          <w:rFonts w:ascii="Times New Roman" w:hAnsi="Times New Roman" w:cs="Times New Roman"/>
        </w:rPr>
        <w:t>. Third, each of these weaknesses arises out of an effort to rationalize regulatory policy</w:t>
      </w:r>
      <w:r w:rsidRPr="00260B66">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260B66">
        <w:rPr>
          <w:rStyle w:val="StyleBoldUnderline"/>
          <w:rFonts w:ascii="Times New Roman" w:hAnsi="Times New Roman" w:cs="Times New Roman"/>
          <w:highlight w:val="cyan"/>
        </w:rPr>
        <w:t xml:space="preserve">involvement of </w:t>
      </w:r>
      <w:r w:rsidRPr="00260B66">
        <w:rPr>
          <w:rStyle w:val="Emphasis"/>
          <w:rFonts w:ascii="Times New Roman" w:hAnsi="Times New Roman" w:cs="Times New Roman"/>
          <w:highlight w:val="cyan"/>
        </w:rPr>
        <w:t>politics is inescapable</w:t>
      </w:r>
      <w:r w:rsidRPr="00260B66">
        <w:rPr>
          <w:rStyle w:val="StyleBoldUnderline"/>
          <w:rFonts w:ascii="Times New Roman" w:hAnsi="Times New Roman" w:cs="Times New Roman"/>
          <w:highlight w:val="cyan"/>
        </w:rPr>
        <w:t xml:space="preserve">; </w:t>
      </w:r>
      <w:r w:rsidRPr="00260B66">
        <w:rPr>
          <w:rStyle w:val="Emphasis"/>
          <w:rFonts w:ascii="Times New Roman" w:hAnsi="Times New Roman" w:cs="Times New Roman"/>
          <w:highlight w:val="cyan"/>
        </w:rPr>
        <w:t>regulatory agencies should be structured</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cyan"/>
        </w:rPr>
        <w:t xml:space="preserve">not to avoid politics but rather </w:t>
      </w:r>
      <w:r w:rsidRPr="00260B66">
        <w:rPr>
          <w:rStyle w:val="Emphasis"/>
          <w:rFonts w:ascii="Times New Roman" w:hAnsi="Times New Roman" w:cs="Times New Roman"/>
          <w:highlight w:val="cyan"/>
        </w:rPr>
        <w:t>to engage with the reality of political disagreement openly</w:t>
      </w:r>
      <w:r w:rsidRPr="00260B66">
        <w:rPr>
          <w:rFonts w:ascii="Times New Roman" w:hAnsi="Times New Roman" w:cs="Times New Roman"/>
          <w:sz w:val="16"/>
        </w:rPr>
        <w:t xml:space="preserve">. Instead of focusing on the narrow question of agency discretion and constraint with an eye towards promoting rationality of policymaking, </w:t>
      </w:r>
      <w:r w:rsidRPr="00260B66">
        <w:rPr>
          <w:rStyle w:val="StyleBoldUnderline"/>
          <w:rFonts w:ascii="Times New Roman" w:hAnsi="Times New Roman" w:cs="Times New Roman"/>
        </w:rPr>
        <w:t>the central question should be bringing the foci of political debate to the forefront and engaging in those debates in a democratic manner</w:t>
      </w:r>
      <w:r w:rsidRPr="00260B66">
        <w:rPr>
          <w:rFonts w:ascii="Times New Roman" w:hAnsi="Times New Roman" w:cs="Times New Roman"/>
          <w:sz w:val="16"/>
        </w:rPr>
        <w:t>. Rather than attempting to sterilize policy of politics,</w:t>
      </w:r>
      <w:r w:rsidRPr="00260B66">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260B66">
        <w:rPr>
          <w:rFonts w:ascii="Times New Roman" w:hAnsi="Times New Roman" w:cs="Times New Roman"/>
          <w:sz w:val="16"/>
        </w:rPr>
        <w:t>.</w:t>
      </w:r>
    </w:p>
    <w:p w:rsidR="00FF064C" w:rsidRPr="00FF064C" w:rsidRDefault="00FF064C" w:rsidP="00FF064C"/>
    <w:p w:rsidR="006977CB" w:rsidRDefault="006977CB" w:rsidP="00171AD6">
      <w:pPr>
        <w:pStyle w:val="Heading3"/>
      </w:pPr>
      <w:r>
        <w:lastRenderedPageBreak/>
        <w:t>2ac politics bad</w:t>
      </w:r>
    </w:p>
    <w:p w:rsidR="006977CB" w:rsidRPr="00905243" w:rsidRDefault="006977CB" w:rsidP="006977CB">
      <w:pPr>
        <w:pStyle w:val="Heading4"/>
      </w:pPr>
      <w:r>
        <w:t>---</w:t>
      </w:r>
      <w:r w:rsidRPr="00905243">
        <w:t xml:space="preserve">Here’s the tiebreaker --- Bataille’s criticism is an attempt to point towards life’s fullness not break with usefulness and teleology which he saw as inevitable. Prefer this argument as it’s comparative and corrects the affirmative’s reading of Bataille.  </w:t>
      </w:r>
    </w:p>
    <w:p w:rsidR="006977CB" w:rsidRPr="00740A3C" w:rsidRDefault="006977CB" w:rsidP="006977CB">
      <w:pPr>
        <w:pStyle w:val="NoSpacing"/>
        <w:rPr>
          <w:rStyle w:val="StyleStyleBold12pt"/>
        </w:rPr>
      </w:pPr>
      <w:r w:rsidRPr="00740A3C">
        <w:rPr>
          <w:rStyle w:val="StyleStyleBold12pt"/>
        </w:rPr>
        <w:t>Goldhammer 2007</w:t>
      </w:r>
    </w:p>
    <w:p w:rsidR="006977CB" w:rsidRPr="00905243" w:rsidRDefault="006977CB" w:rsidP="006977CB">
      <w:pPr>
        <w:pStyle w:val="NoSpacing"/>
        <w:rPr>
          <w:rFonts w:ascii="Times New Roman" w:hAnsi="Times New Roman" w:cs="Times New Roman"/>
          <w:sz w:val="16"/>
          <w:szCs w:val="16"/>
        </w:rPr>
      </w:pPr>
      <w:r w:rsidRPr="00905243">
        <w:rPr>
          <w:rFonts w:ascii="Times New Roman" w:hAnsi="Times New Roman" w:cs="Times New Roman"/>
          <w:sz w:val="16"/>
          <w:szCs w:val="16"/>
        </w:rPr>
        <w:t xml:space="preserve">Jesse, Dare to know, Dare to sacrifice, </w:t>
      </w:r>
      <w:r w:rsidRPr="00905243">
        <w:rPr>
          <w:rFonts w:ascii="Times New Roman" w:hAnsi="Times New Roman" w:cs="Times New Roman"/>
          <w:sz w:val="16"/>
          <w:szCs w:val="16"/>
          <w:u w:val="single"/>
        </w:rPr>
        <w:t>Reading Bataille Now</w:t>
      </w:r>
      <w:r w:rsidRPr="00905243">
        <w:rPr>
          <w:rFonts w:ascii="Times New Roman" w:hAnsi="Times New Roman" w:cs="Times New Roman"/>
          <w:sz w:val="16"/>
          <w:szCs w:val="16"/>
        </w:rPr>
        <w:t>, pg 19</w:t>
      </w:r>
    </w:p>
    <w:p w:rsidR="006977CB" w:rsidRPr="00740A3C" w:rsidRDefault="006977CB" w:rsidP="006977CB">
      <w:pPr>
        <w:pStyle w:val="NoSpacing"/>
        <w:rPr>
          <w:rFonts w:ascii="Times New Roman" w:hAnsi="Times New Roman" w:cs="Times New Roman"/>
          <w:sz w:val="16"/>
          <w:szCs w:val="20"/>
        </w:rPr>
      </w:pPr>
      <w:r w:rsidRPr="00740A3C">
        <w:rPr>
          <w:rFonts w:ascii="Times New Roman" w:hAnsi="Times New Roman" w:cs="Times New Roman"/>
          <w:sz w:val="16"/>
          <w:szCs w:val="20"/>
        </w:rPr>
        <w:t xml:space="preserve">The absurdity of Bataille’s position on the Marshall Plan notwithstanding, it does illustrate two key points that also serve as an excellent frame for Bataille’s prewar theories. First, </w:t>
      </w:r>
      <w:r w:rsidRPr="00740A3C">
        <w:rPr>
          <w:rStyle w:val="StyleBoldUnderline"/>
          <w:highlight w:val="cyan"/>
        </w:rPr>
        <w:t>in seeking an alternative to nuclear war, Bataille clearly indicates his aversion to nihilism</w:t>
      </w:r>
      <w:r w:rsidRPr="00740A3C">
        <w:rPr>
          <w:rStyle w:val="StyleBoldUnderline"/>
        </w:rPr>
        <w:t xml:space="preserve">. </w:t>
      </w:r>
      <w:r w:rsidRPr="00740A3C">
        <w:rPr>
          <w:rStyle w:val="StyleBoldUnderline"/>
          <w:highlight w:val="cyan"/>
        </w:rPr>
        <w:t>The value that Bataille places on wasteful</w:t>
      </w:r>
      <w:r w:rsidRPr="00740A3C">
        <w:rPr>
          <w:rFonts w:ascii="Times New Roman" w:hAnsi="Times New Roman" w:cs="Times New Roman"/>
          <w:sz w:val="16"/>
          <w:szCs w:val="20"/>
        </w:rPr>
        <w:t xml:space="preserve"> sacri¤ce, </w:t>
      </w:r>
      <w:r w:rsidRPr="00740A3C">
        <w:rPr>
          <w:rStyle w:val="StyleBoldUnderline"/>
        </w:rPr>
        <w:t xml:space="preserve">violence, or </w:t>
      </w:r>
      <w:r w:rsidRPr="00740A3C">
        <w:rPr>
          <w:rStyle w:val="StyleBoldUnderline"/>
          <w:highlight w:val="cyan"/>
        </w:rPr>
        <w:t>death is not absolute and should not be considered a renunciation of all values</w:t>
      </w:r>
      <w:r w:rsidRPr="00740A3C">
        <w:rPr>
          <w:rStyle w:val="StyleBoldUnderline"/>
        </w:rPr>
        <w:t xml:space="preserve">. </w:t>
      </w:r>
      <w:r w:rsidRPr="00740A3C">
        <w:rPr>
          <w:rStyle w:val="StyleBoldUnderline"/>
          <w:highlight w:val="cyan"/>
        </w:rPr>
        <w:t>That Bataille relishes</w:t>
      </w:r>
      <w:r w:rsidRPr="00740A3C">
        <w:rPr>
          <w:rStyle w:val="StyleBoldUnderline"/>
        </w:rPr>
        <w:t xml:space="preserve"> the experience of </w:t>
      </w:r>
      <w:r w:rsidRPr="00740A3C">
        <w:rPr>
          <w:rStyle w:val="StyleBoldUnderline"/>
          <w:highlight w:val="cyan"/>
        </w:rPr>
        <w:t>life up until the point of death</w:t>
      </w:r>
      <w:r w:rsidRPr="00740A3C">
        <w:rPr>
          <w:rStyle w:val="StyleBoldUnderline"/>
        </w:rPr>
        <w:t xml:space="preserve">, </w:t>
      </w:r>
      <w:r w:rsidRPr="00740A3C">
        <w:rPr>
          <w:rStyle w:val="StyleBoldUnderline"/>
          <w:highlight w:val="cyan"/>
        </w:rPr>
        <w:t>that he calls for a life unfettered by abstractions</w:t>
      </w:r>
      <w:r w:rsidRPr="00740A3C">
        <w:rPr>
          <w:rStyle w:val="StyleBoldUnderline"/>
        </w:rPr>
        <w:t xml:space="preserve"> such as humanism, progress, justice, or democracy, </w:t>
      </w:r>
      <w:r w:rsidRPr="00740A3C">
        <w:rPr>
          <w:rStyle w:val="StyleBoldUnderline"/>
          <w:highlight w:val="cyan"/>
        </w:rPr>
        <w:t>is not a denial of existence so much as an affirmation of its potential fullness</w:t>
      </w:r>
      <w:r w:rsidRPr="00740A3C">
        <w:rPr>
          <w:rFonts w:ascii="Times New Roman" w:hAnsi="Times New Roman" w:cs="Times New Roman"/>
          <w:sz w:val="16"/>
          <w:szCs w:val="20"/>
        </w:rPr>
        <w:t xml:space="preserve">. Second, </w:t>
      </w:r>
      <w:r w:rsidRPr="00740A3C">
        <w:rPr>
          <w:rStyle w:val="StyleBoldUnderline"/>
          <w:highlight w:val="cyan"/>
        </w:rPr>
        <w:t>as Bataille explains</w:t>
      </w:r>
      <w:r w:rsidRPr="00740A3C">
        <w:rPr>
          <w:rStyle w:val="StyleBoldUnderline"/>
        </w:rPr>
        <w:t xml:space="preserve"> at the end</w:t>
      </w:r>
      <w:r w:rsidRPr="00740A3C">
        <w:rPr>
          <w:rFonts w:ascii="Times New Roman" w:hAnsi="Times New Roman" w:cs="Times New Roman"/>
          <w:sz w:val="16"/>
          <w:szCs w:val="20"/>
        </w:rPr>
        <w:t xml:space="preserve"> </w:t>
      </w:r>
      <w:r w:rsidRPr="00740A3C">
        <w:rPr>
          <w:rStyle w:val="StyleBoldUnderline"/>
        </w:rPr>
        <w:t>of</w:t>
      </w:r>
      <w:r w:rsidRPr="00740A3C">
        <w:rPr>
          <w:rFonts w:ascii="Times New Roman" w:hAnsi="Times New Roman" w:cs="Times New Roman"/>
          <w:sz w:val="16"/>
          <w:szCs w:val="20"/>
        </w:rPr>
        <w:t xml:space="preserve"> the Preface to </w:t>
      </w:r>
      <w:r w:rsidRPr="00740A3C">
        <w:rPr>
          <w:rStyle w:val="StyleBoldUnderline"/>
        </w:rPr>
        <w:t xml:space="preserve">The Accursed Share, </w:t>
      </w:r>
      <w:r w:rsidRPr="00740A3C">
        <w:rPr>
          <w:rStyle w:val="StyleBoldUnderline"/>
          <w:highlight w:val="cyan"/>
        </w:rPr>
        <w:t>one intent of the book is to “solve political problems”</w:t>
      </w:r>
      <w:r w:rsidRPr="00740A3C">
        <w:rPr>
          <w:rFonts w:ascii="Times New Roman" w:hAnsi="Times New Roman" w:cs="Times New Roman"/>
          <w:sz w:val="16"/>
          <w:szCs w:val="20"/>
        </w:rPr>
        <w:t xml:space="preserve"> (1991a, 14). </w:t>
      </w:r>
      <w:r w:rsidRPr="00740A3C">
        <w:rPr>
          <w:rStyle w:val="StyleBoldUnderline"/>
          <w:highlight w:val="cyan"/>
        </w:rPr>
        <w:t>Despite Bataille’s</w:t>
      </w:r>
      <w:r w:rsidRPr="00740A3C">
        <w:rPr>
          <w:rFonts w:ascii="Times New Roman" w:hAnsi="Times New Roman" w:cs="Times New Roman"/>
          <w:sz w:val="16"/>
          <w:szCs w:val="20"/>
        </w:rPr>
        <w:t xml:space="preserve"> theoretical </w:t>
      </w:r>
      <w:r w:rsidRPr="00740A3C">
        <w:rPr>
          <w:rStyle w:val="StyleBoldUnderline"/>
          <w:highlight w:val="cyan"/>
        </w:rPr>
        <w:t>aversion to usefulness and teleology, he imbues his postwar work with a modicum of practicality, direction, and purpose</w:t>
      </w:r>
      <w:r w:rsidRPr="00740A3C">
        <w:rPr>
          <w:rFonts w:ascii="Times New Roman" w:hAnsi="Times New Roman" w:cs="Times New Roman"/>
          <w:sz w:val="16"/>
          <w:szCs w:val="20"/>
        </w:rPr>
        <w:t>. And though obviously a performative contradiction, Bataille’s interest in usefully solving political problems in the postwar period refracts the spirit of his prewar work, which ultimately sought to challenge and reconfigure enervated left-wing ideas.</w:t>
      </w:r>
    </w:p>
    <w:p w:rsidR="006977CB" w:rsidRPr="006977CB" w:rsidRDefault="006977CB" w:rsidP="006977CB"/>
    <w:p w:rsidR="00171AD6" w:rsidRDefault="00171AD6" w:rsidP="00171AD6">
      <w:pPr>
        <w:pStyle w:val="Heading3"/>
      </w:pPr>
      <w:r>
        <w:lastRenderedPageBreak/>
        <w:t>2AC – 4</w:t>
      </w:r>
      <w:r w:rsidR="006977CB">
        <w:t xml:space="preserve"> – flesh of usfg</w:t>
      </w:r>
    </w:p>
    <w:p w:rsidR="00171AD6" w:rsidRDefault="00171AD6" w:rsidP="00171AD6">
      <w:pPr>
        <w:pStyle w:val="Heading4"/>
      </w:pPr>
      <w:r>
        <w:t>I think the aff literally made this up. There’s no evidence indicating that there is a second government. Even if this is true it proves our interpretation, if there are two federal governments BEING THE ONE IN DC IS ABSOLUTELY KEY TO GROUND. There’s no evidence to this, no intent to define.</w:t>
      </w:r>
      <w:r w:rsidR="001C4067">
        <w:t xml:space="preserve"> It’s about sovereignity in the sense of Bataille not the state.</w:t>
      </w:r>
    </w:p>
    <w:p w:rsidR="00171AD6" w:rsidRDefault="00171AD6" w:rsidP="00171AD6">
      <w:pPr>
        <w:pStyle w:val="Heading4"/>
      </w:pPr>
      <w:r>
        <w:t>The “flesh of the bodies of the condemned” is not an institution – it is a concept applied to underprivileged people.</w:t>
      </w:r>
      <w:r w:rsidR="0069481D">
        <w:t xml:space="preserve"> WHAT DOES IT MEAN TO AFFIRM THAT?</w:t>
      </w:r>
    </w:p>
    <w:p w:rsidR="0069481D" w:rsidRDefault="00FF064C" w:rsidP="00BF196C">
      <w:pPr>
        <w:pStyle w:val="Heading3"/>
      </w:pPr>
      <w:r>
        <w:lastRenderedPageBreak/>
        <w:t>2AC – rethink body</w:t>
      </w:r>
    </w:p>
    <w:p w:rsidR="00BF196C" w:rsidRDefault="00D23D59" w:rsidP="00D23D59">
      <w:pPr>
        <w:pStyle w:val="Heading4"/>
        <w:numPr>
          <w:ilvl w:val="0"/>
          <w:numId w:val="2"/>
        </w:numPr>
      </w:pPr>
      <w:r>
        <w:t>This links to the aff worse – they separate the institution of the USFG from the bodies that make it up. Institutions are made by individuals which is a fact not grappled with in the 1AC.</w:t>
      </w:r>
    </w:p>
    <w:p w:rsidR="00D23D59" w:rsidRDefault="00D23D59" w:rsidP="00D23D59">
      <w:pPr>
        <w:pStyle w:val="Heading4"/>
        <w:numPr>
          <w:ilvl w:val="0"/>
          <w:numId w:val="2"/>
        </w:numPr>
      </w:pPr>
      <w:r>
        <w:t xml:space="preserve">There’s no impact to this argument </w:t>
      </w:r>
    </w:p>
    <w:p w:rsidR="006977CB" w:rsidRDefault="006977CB" w:rsidP="00D23D59">
      <w:pPr>
        <w:pStyle w:val="Heading3"/>
      </w:pPr>
      <w:r>
        <w:lastRenderedPageBreak/>
        <w:t>2ac must be topical</w:t>
      </w:r>
    </w:p>
    <w:p w:rsidR="006977CB" w:rsidRPr="006977CB" w:rsidRDefault="006977CB" w:rsidP="006977CB">
      <w:pPr>
        <w:pStyle w:val="Heading4"/>
      </w:pPr>
      <w:r>
        <w:t>Yes we agree</w:t>
      </w:r>
    </w:p>
    <w:p w:rsidR="00D23D59" w:rsidRDefault="00D23D59" w:rsidP="00D23D59">
      <w:pPr>
        <w:pStyle w:val="Heading3"/>
      </w:pPr>
      <w:r>
        <w:lastRenderedPageBreak/>
        <w:t>2AC – 6</w:t>
      </w:r>
    </w:p>
    <w:p w:rsidR="006977CB" w:rsidRPr="006977CB" w:rsidRDefault="00D23D59" w:rsidP="006977CB">
      <w:pPr>
        <w:pStyle w:val="Heading4"/>
      </w:pPr>
      <w:r>
        <w:t>This is literally just kritiks are educational. This is bushleague shit. They read Zwarenstein here, means they can’t indict any of our evidence. Reading ks on the neg solves all their offense and none of ours.</w:t>
      </w:r>
    </w:p>
    <w:p w:rsidR="006977CB" w:rsidRPr="00260B66" w:rsidRDefault="006977CB" w:rsidP="006977CB">
      <w:pPr>
        <w:pStyle w:val="Heading4"/>
        <w:rPr>
          <w:rFonts w:ascii="Times New Roman" w:hAnsi="Times New Roman" w:cs="Times New Roman"/>
        </w:rPr>
      </w:pPr>
      <w:r w:rsidRPr="00260B66">
        <w:rPr>
          <w:rFonts w:ascii="Times New Roman" w:hAnsi="Times New Roman" w:cs="Times New Roman"/>
        </w:rPr>
        <w:t xml:space="preserve">---Resolution based policy debate foster critical thinking skills that empirically undermine the basis for American Exceptionalism. </w:t>
      </w:r>
    </w:p>
    <w:p w:rsidR="006977CB" w:rsidRPr="00260B66" w:rsidRDefault="006977CB" w:rsidP="006977CB">
      <w:pPr>
        <w:rPr>
          <w:rStyle w:val="StyleStyleBold12pt"/>
          <w:rFonts w:ascii="Times New Roman" w:hAnsi="Times New Roman" w:cs="Times New Roman"/>
        </w:rPr>
      </w:pPr>
      <w:r w:rsidRPr="00260B66">
        <w:rPr>
          <w:rStyle w:val="StyleStyleBold12pt"/>
          <w:rFonts w:ascii="Times New Roman" w:hAnsi="Times New Roman" w:cs="Times New Roman"/>
        </w:rPr>
        <w:t>Zwarensteyn 2012</w:t>
      </w:r>
    </w:p>
    <w:p w:rsidR="006977CB" w:rsidRPr="00260B66" w:rsidRDefault="006977CB" w:rsidP="006977CB">
      <w:pPr>
        <w:rPr>
          <w:rFonts w:ascii="Times New Roman" w:hAnsi="Times New Roman" w:cs="Times New Roman"/>
          <w:sz w:val="16"/>
          <w:szCs w:val="16"/>
        </w:rPr>
      </w:pPr>
      <w:r w:rsidRPr="00260B66">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6977CB" w:rsidRPr="00260B66" w:rsidRDefault="006977CB" w:rsidP="006977CB">
      <w:pPr>
        <w:rPr>
          <w:rFonts w:ascii="Times New Roman" w:hAnsi="Times New Roman" w:cs="Times New Roman"/>
          <w:sz w:val="16"/>
        </w:rPr>
      </w:pPr>
      <w:r w:rsidRPr="00260B66">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260B66">
        <w:rPr>
          <w:rStyle w:val="StyleBoldUnderline"/>
          <w:rFonts w:ascii="Times New Roman" w:hAnsi="Times New Roman" w:cs="Times New Roman"/>
          <w:highlight w:val="yellow"/>
        </w:rPr>
        <w:t>Policy</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yellow"/>
        </w:rPr>
        <w:t>debate participation may uniquely answer</w:t>
      </w:r>
      <w:r w:rsidRPr="00260B66">
        <w:rPr>
          <w:rFonts w:ascii="Times New Roman" w:hAnsi="Times New Roman" w:cs="Times New Roman"/>
          <w:sz w:val="16"/>
        </w:rPr>
        <w:t xml:space="preserve"> White’s (2009) concern regarding </w:t>
      </w:r>
      <w:r w:rsidRPr="00260B66">
        <w:rPr>
          <w:rStyle w:val="StyleBoldUnderline"/>
          <w:rFonts w:ascii="Times New Roman" w:hAnsi="Times New Roman" w:cs="Times New Roman"/>
        </w:rPr>
        <w:t xml:space="preserve">the indoctrination of </w:t>
      </w:r>
      <w:r w:rsidRPr="00260B66">
        <w:rPr>
          <w:rStyle w:val="StyleBoldUnderline"/>
          <w:rFonts w:ascii="Times New Roman" w:hAnsi="Times New Roman" w:cs="Times New Roman"/>
          <w:highlight w:val="yellow"/>
        </w:rPr>
        <w:t>unquestioned patriotism</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yellow"/>
        </w:rPr>
        <w:t>religiosity, and militarism</w:t>
      </w:r>
      <w:r w:rsidRPr="00260B66">
        <w:rPr>
          <w:rFonts w:ascii="Times New Roman" w:hAnsi="Times New Roman" w:cs="Times New Roman"/>
          <w:sz w:val="16"/>
        </w:rPr>
        <w:t xml:space="preserve"> in American schools. </w:t>
      </w:r>
      <w:r w:rsidRPr="00260B66">
        <w:rPr>
          <w:rStyle w:val="StyleBoldUnderline"/>
          <w:rFonts w:ascii="Times New Roman" w:hAnsi="Times New Roman" w:cs="Times New Roman"/>
        </w:rPr>
        <w:t xml:space="preserve">Participation in policy </w:t>
      </w:r>
      <w:r w:rsidRPr="00260B66">
        <w:rPr>
          <w:rStyle w:val="StyleBoldUnderline"/>
          <w:rFonts w:ascii="Times New Roman" w:hAnsi="Times New Roman" w:cs="Times New Roman"/>
          <w:highlight w:val="yellow"/>
        </w:rPr>
        <w:t>debate</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yellow"/>
        </w:rPr>
        <w:t>forces</w:t>
      </w:r>
      <w:r w:rsidRPr="00260B66">
        <w:rPr>
          <w:rStyle w:val="StyleBoldUnderline"/>
          <w:rFonts w:ascii="Times New Roman" w:hAnsi="Times New Roman" w:cs="Times New Roman"/>
        </w:rPr>
        <w:t xml:space="preserve"> an </w:t>
      </w:r>
      <w:r w:rsidRPr="00260B66">
        <w:rPr>
          <w:rStyle w:val="StyleBoldUnderline"/>
          <w:rFonts w:ascii="Times New Roman" w:hAnsi="Times New Roman" w:cs="Times New Roman"/>
          <w:highlight w:val="yellow"/>
        </w:rPr>
        <w:t>intelligent academic defense, unraveling, or navigation through these concerns</w:t>
      </w:r>
      <w:r w:rsidRPr="00260B66">
        <w:rPr>
          <w:rFonts w:ascii="Times New Roman" w:hAnsi="Times New Roman" w:cs="Times New Roman"/>
          <w:sz w:val="16"/>
          <w:highlight w:val="yellow"/>
        </w:rPr>
        <w:t xml:space="preserve">. </w:t>
      </w:r>
      <w:r w:rsidRPr="00260B66">
        <w:rPr>
          <w:rStyle w:val="StyleBoldUnderline"/>
          <w:rFonts w:ascii="Times New Roman" w:hAnsi="Times New Roman" w:cs="Times New Roman"/>
        </w:rPr>
        <w:t xml:space="preserve">Many </w:t>
      </w:r>
      <w:r w:rsidRPr="00260B66">
        <w:rPr>
          <w:rStyle w:val="StyleBoldUnderline"/>
          <w:rFonts w:ascii="Times New Roman" w:hAnsi="Times New Roman" w:cs="Times New Roman"/>
          <w:highlight w:val="yellow"/>
        </w:rPr>
        <w:t xml:space="preserve">debaters unlearn their ‘America can do no wrong’ perspective and develop an ability to understand and qualify American policy decisions </w:t>
      </w:r>
      <w:r w:rsidRPr="00260B66">
        <w:rPr>
          <w:rStyle w:val="StyleBoldUnderline"/>
          <w:rFonts w:ascii="Times New Roman" w:hAnsi="Times New Roman" w:cs="Times New Roman"/>
        </w:rPr>
        <w:t>both at home and abroad</w:t>
      </w:r>
      <w:r w:rsidRPr="00260B66">
        <w:rPr>
          <w:rFonts w:ascii="Times New Roman" w:hAnsi="Times New Roman" w:cs="Times New Roman"/>
          <w:sz w:val="16"/>
          <w:highlight w:val="yellow"/>
        </w:rPr>
        <w:t>.</w:t>
      </w:r>
      <w:r w:rsidRPr="00260B66">
        <w:rPr>
          <w:rFonts w:ascii="Times New Roman" w:hAnsi="Times New Roman" w:cs="Times New Roman"/>
          <w:sz w:val="16"/>
        </w:rPr>
        <w:t xml:space="preserve"> This practice is inherently and genuinely political. As Colby (2008) concurs, </w:t>
      </w:r>
      <w:r w:rsidRPr="00260B66">
        <w:rPr>
          <w:rStyle w:val="StyleBoldUnderline"/>
          <w:rFonts w:ascii="Times New Roman" w:hAnsi="Times New Roman" w:cs="Times New Roman"/>
        </w:rPr>
        <w:t>political leaning does not compromise one’s political ideology but rather aids in intellectual integrity and clear critical thinking</w:t>
      </w:r>
      <w:r w:rsidRPr="00260B66">
        <w:rPr>
          <w:rFonts w:ascii="Times New Roman" w:hAnsi="Times New Roman" w:cs="Times New Roman"/>
          <w:sz w:val="16"/>
        </w:rPr>
        <w:t xml:space="preserve"> (p. 6). Revisiting Galloway (2007) emphasis on dialogue, </w:t>
      </w:r>
      <w:r w:rsidRPr="00260B66">
        <w:rPr>
          <w:rStyle w:val="StyleBoldUnderline"/>
          <w:rFonts w:ascii="Times New Roman" w:hAnsi="Times New Roman" w:cs="Times New Roman"/>
        </w:rPr>
        <w:t>debate helps students realize positions outside their own have meaning. This practice opens students up to new intellectual and academic perspectives and values</w:t>
      </w:r>
      <w:r w:rsidRPr="00260B66">
        <w:rPr>
          <w:rFonts w:ascii="Times New Roman" w:hAnsi="Times New Roman" w:cs="Times New Roman"/>
          <w:sz w:val="16"/>
        </w:rPr>
        <w:t xml:space="preserve">. Overall, </w:t>
      </w:r>
      <w:r w:rsidRPr="00260B66">
        <w:rPr>
          <w:rStyle w:val="StyleBoldUnderline"/>
          <w:rFonts w:ascii="Times New Roman" w:hAnsi="Times New Roman" w:cs="Times New Roman"/>
        </w:rPr>
        <w:t>this study finds debate may help aid the development of an authentic political identity. “</w:t>
      </w:r>
      <w:r w:rsidRPr="00260B66">
        <w:rPr>
          <w:rStyle w:val="StyleBoldUnderline"/>
          <w:rFonts w:ascii="Times New Roman" w:hAnsi="Times New Roman" w:cs="Times New Roman"/>
          <w:highlight w:val="yellow"/>
        </w:rPr>
        <w:t>Evaluating competing arguments in this way causes students to think harder about things they have previously taken for granted</w:t>
      </w:r>
      <w:r w:rsidRPr="00260B66">
        <w:rPr>
          <w:rFonts w:ascii="Times New Roman" w:hAnsi="Times New Roman" w:cs="Times New Roman"/>
          <w:sz w:val="16"/>
        </w:rPr>
        <w:t>” (Colby, Beaumont, Ehrlich, and Corngold, 2007, p. 115).</w:t>
      </w:r>
    </w:p>
    <w:p w:rsidR="00D23D59" w:rsidRDefault="00D23D59" w:rsidP="00D23D59">
      <w:pPr>
        <w:pStyle w:val="Heading4"/>
      </w:pPr>
    </w:p>
    <w:p w:rsidR="00D23D59" w:rsidRDefault="008D45C8" w:rsidP="008D45C8">
      <w:pPr>
        <w:pStyle w:val="Heading3"/>
      </w:pPr>
      <w:r>
        <w:lastRenderedPageBreak/>
        <w:t>2AC – 7</w:t>
      </w:r>
      <w:r w:rsidR="006977CB">
        <w:t xml:space="preserve"> at limits bad</w:t>
      </w:r>
    </w:p>
    <w:p w:rsidR="008D45C8" w:rsidRDefault="008D45C8" w:rsidP="008D45C8">
      <w:pPr>
        <w:pStyle w:val="Heading4"/>
      </w:pPr>
      <w:r>
        <w:t xml:space="preserve">Framework does not beg the question of the aff. Implicit in all their arguments is excess must be defined by limits. Without framework we cannot determine what goes beyond it. </w:t>
      </w:r>
      <w:r w:rsidR="00734523">
        <w:t>That’s not a reason the affirmative is a good idea. The negative does not reject excess, rejection would be if you voted neg after the 1NC. Framework is an attempt to grapple with excess and strike a balance.</w:t>
      </w:r>
    </w:p>
    <w:p w:rsidR="0099698B" w:rsidRPr="0099698B" w:rsidRDefault="0099698B" w:rsidP="0099698B">
      <w:pPr>
        <w:pStyle w:val="Heading4"/>
        <w:rPr>
          <w:rFonts w:ascii="Times New Roman" w:hAnsi="Times New Roman" w:cs="Times New Roman"/>
        </w:rPr>
      </w:pPr>
      <w:r w:rsidRPr="00260B66">
        <w:rPr>
          <w:rFonts w:ascii="Times New Roman" w:hAnsi="Times New Roman" w:cs="Times New Roman"/>
        </w:rPr>
        <w:t xml:space="preserve">---Doesn’t disprove our limits claims --- The most generous reading of their evidence says that limits cause more weird affs. There’s no impact since judges can just vote against those teams. Our limits claim is not that the affirmative shouldn’t be allowed to speak but that they shouldn’t be awarded the win.  </w:t>
      </w:r>
    </w:p>
    <w:p w:rsidR="00124F1D" w:rsidRPr="00260B66" w:rsidRDefault="00124F1D" w:rsidP="00124F1D">
      <w:pPr>
        <w:pStyle w:val="Heading4"/>
        <w:rPr>
          <w:rFonts w:ascii="Times New Roman" w:hAnsi="Times New Roman" w:cs="Times New Roman"/>
        </w:rPr>
      </w:pPr>
      <w:r w:rsidRPr="00260B66">
        <w:rPr>
          <w:rFonts w:ascii="Times New Roman" w:hAnsi="Times New Roman" w:cs="Times New Roman"/>
        </w:rPr>
        <w:t xml:space="preserve">---This is a negative argument --- Limits are a precondition for difference &amp; excess. </w:t>
      </w:r>
    </w:p>
    <w:p w:rsidR="00124F1D" w:rsidRPr="00260B66" w:rsidRDefault="00124F1D" w:rsidP="00124F1D">
      <w:pPr>
        <w:autoSpaceDE w:val="0"/>
        <w:autoSpaceDN w:val="0"/>
        <w:adjustRightInd w:val="0"/>
        <w:rPr>
          <w:rStyle w:val="StyleStyleBold12pt"/>
          <w:rFonts w:ascii="Times New Roman" w:hAnsi="Times New Roman" w:cs="Times New Roman"/>
        </w:rPr>
      </w:pPr>
      <w:r w:rsidRPr="00260B66">
        <w:rPr>
          <w:rStyle w:val="StyleStyleBold12pt"/>
          <w:rFonts w:ascii="Times New Roman" w:hAnsi="Times New Roman" w:cs="Times New Roman"/>
        </w:rPr>
        <w:t xml:space="preserve">Stoekl 2007 </w:t>
      </w:r>
    </w:p>
    <w:p w:rsidR="00124F1D" w:rsidRPr="00260B66" w:rsidRDefault="00124F1D" w:rsidP="00124F1D">
      <w:pPr>
        <w:autoSpaceDE w:val="0"/>
        <w:autoSpaceDN w:val="0"/>
        <w:adjustRightInd w:val="0"/>
        <w:rPr>
          <w:rFonts w:ascii="Times New Roman" w:hAnsi="Times New Roman" w:cs="Times New Roman"/>
          <w:sz w:val="16"/>
          <w:szCs w:val="16"/>
        </w:rPr>
      </w:pPr>
      <w:r w:rsidRPr="00260B66">
        <w:rPr>
          <w:rFonts w:ascii="Times New Roman" w:hAnsi="Times New Roman" w:cs="Times New Roman"/>
          <w:sz w:val="16"/>
          <w:szCs w:val="16"/>
        </w:rPr>
        <w:t>Allan, professor of French and comparative literature at Penn State University, “Bataille's Peak: Energy, Religion, and Postsustainability,” pg. 43</w:t>
      </w:r>
    </w:p>
    <w:p w:rsidR="00124F1D" w:rsidRPr="00260B66" w:rsidRDefault="00124F1D" w:rsidP="00124F1D">
      <w:pPr>
        <w:autoSpaceDE w:val="0"/>
        <w:autoSpaceDN w:val="0"/>
        <w:adjustRightInd w:val="0"/>
        <w:rPr>
          <w:rFonts w:ascii="Times New Roman" w:hAnsi="Times New Roman" w:cs="Times New Roman"/>
          <w:sz w:val="16"/>
          <w:szCs w:val="20"/>
        </w:rPr>
      </w:pPr>
      <w:r w:rsidRPr="00260B66">
        <w:rPr>
          <w:rFonts w:ascii="Times New Roman" w:hAnsi="Times New Roman" w:cs="Times New Roman"/>
          <w:sz w:val="16"/>
          <w:szCs w:val="20"/>
        </w:rPr>
        <w:t xml:space="preserve">And yet, if we think a bit more deeply about these two approaches to human expenditure (both LeBlanc and Bataille are, ultimately, theorists of human violence), we start to see notable points in common. Despite ap- pearing to be a theorist of human and ecological scarcity, LeBianc neverthe- less presupposes one basic fact: there is always a tendency for there to be too many humans in a given population. Certainly populations grow at differ- ent rates for different reasons, but they always seem to outstrip their envi- ronments: there is, in essence, always an excess of humans that has to be burned off. Conversely, </w:t>
      </w:r>
      <w:r w:rsidRPr="00E0189B">
        <w:rPr>
          <w:rStyle w:val="StyleBoldUnderline"/>
          <w:rFonts w:ascii="Times New Roman" w:hAnsi="Times New Roman" w:cs="Times New Roman"/>
          <w:highlight w:val="yellow"/>
        </w:rPr>
        <w:t>Bataille is a thinker of limits</w:t>
      </w:r>
      <w:r w:rsidRPr="00260B66">
        <w:rPr>
          <w:rFonts w:ascii="Times New Roman" w:hAnsi="Times New Roman" w:cs="Times New Roman"/>
          <w:sz w:val="16"/>
          <w:szCs w:val="20"/>
        </w:rPr>
        <w:t xml:space="preserve"> to growth, </w:t>
      </w:r>
      <w:r w:rsidRPr="00E0189B">
        <w:rPr>
          <w:rStyle w:val="StyleBoldUnderline"/>
          <w:rFonts w:ascii="Times New Roman" w:hAnsi="Times New Roman" w:cs="Times New Roman"/>
          <w:highlight w:val="yellow"/>
        </w:rPr>
        <w:t>precisely because he always presupposes a limit—if there were no limit, after all, there could be no excess of anything</w:t>
      </w:r>
      <w:r w:rsidRPr="00260B66">
        <w:rPr>
          <w:rFonts w:ascii="Times New Roman" w:hAnsi="Times New Roman" w:cs="Times New Roman"/>
          <w:sz w:val="16"/>
          <w:szCs w:val="20"/>
        </w:rPr>
        <w:t xml:space="preserve"> (yet the limit would be meaningless if there were not always already an excess, for the excess opens the possibility of the limit). As we know, for Bataille too there is never a steady state: en- ergy (wealth) can be reinvested, which results in growth; when growth is no longer possible, when the limits to growth have been reached, the excess muse be destroyed. If it is not, it will only return to cause us to destroy our- selves: war.</w:t>
      </w:r>
    </w:p>
    <w:p w:rsidR="00124F1D" w:rsidRPr="00260B66" w:rsidRDefault="00124F1D" w:rsidP="00124F1D">
      <w:pPr>
        <w:pStyle w:val="Heading4"/>
        <w:rPr>
          <w:rFonts w:ascii="Times New Roman" w:hAnsi="Times New Roman" w:cs="Times New Roman"/>
        </w:rPr>
      </w:pPr>
      <w:r w:rsidRPr="00260B66">
        <w:rPr>
          <w:rFonts w:ascii="Times New Roman" w:hAnsi="Times New Roman" w:cs="Times New Roman"/>
        </w:rPr>
        <w:t xml:space="preserve">---Limits provide a basis for wisdom on knowledge and prevents global catastrophe. </w:t>
      </w:r>
    </w:p>
    <w:p w:rsidR="00124F1D" w:rsidRPr="00260B66" w:rsidRDefault="00124F1D" w:rsidP="00124F1D">
      <w:pPr>
        <w:rPr>
          <w:rStyle w:val="StyleStyleBold12pt"/>
          <w:rFonts w:ascii="Times New Roman" w:hAnsi="Times New Roman" w:cs="Times New Roman"/>
        </w:rPr>
      </w:pPr>
      <w:r w:rsidRPr="00260B66">
        <w:rPr>
          <w:rStyle w:val="StyleStyleBold12pt"/>
          <w:rFonts w:ascii="Times New Roman" w:hAnsi="Times New Roman" w:cs="Times New Roman"/>
        </w:rPr>
        <w:t>Shearman &amp; Smith 2007</w:t>
      </w:r>
    </w:p>
    <w:p w:rsidR="00124F1D" w:rsidRPr="00260B66" w:rsidRDefault="00124F1D" w:rsidP="00124F1D">
      <w:pPr>
        <w:rPr>
          <w:rFonts w:ascii="Times New Roman" w:hAnsi="Times New Roman" w:cs="Times New Roman"/>
          <w:sz w:val="16"/>
          <w:szCs w:val="16"/>
        </w:rPr>
      </w:pPr>
      <w:r w:rsidRPr="00260B66">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 He is the author of Global Meltdown (Praeger, 1998) and Healing in a Wounded World (Praeger, 1997), THE CLIMATE CHANGE CHALLENGE AND THE FAILURE OF DEMOCRACY, pg 145</w:t>
      </w:r>
    </w:p>
    <w:p w:rsidR="00124F1D" w:rsidRPr="00260B66" w:rsidRDefault="00124F1D" w:rsidP="00124F1D">
      <w:pPr>
        <w:rPr>
          <w:rFonts w:ascii="Times New Roman" w:hAnsi="Times New Roman" w:cs="Times New Roman"/>
          <w:sz w:val="16"/>
        </w:rPr>
      </w:pPr>
      <w:r w:rsidRPr="00260B66">
        <w:rPr>
          <w:rFonts w:ascii="Times New Roman" w:hAnsi="Times New Roman" w:cs="Times New Roman"/>
          <w:sz w:val="16"/>
        </w:rPr>
        <w:t xml:space="preserve">Wisdom has been translated into the environmental context by David Orr as part of “slow knowledge” that is accumulated during evolution in the process of cultural maturation.6 It involves how to do practical things; it is the careful conservation and increase of knowledge over many generations. It constructs a society on the basis of wisdom rather than cleverness, and it recognizes that </w:t>
      </w:r>
      <w:r w:rsidRPr="00E0189B">
        <w:rPr>
          <w:rStyle w:val="StyleBoldUnderline"/>
          <w:rFonts w:ascii="Times New Roman" w:hAnsi="Times New Roman" w:cs="Times New Roman"/>
          <w:highlight w:val="yellow"/>
        </w:rPr>
        <w:t xml:space="preserve">the careless application of knowledge can destroy all knowledge, </w:t>
      </w:r>
      <w:r w:rsidRPr="00E0189B">
        <w:rPr>
          <w:rStyle w:val="StyleBoldUnderline"/>
          <w:rFonts w:ascii="Times New Roman" w:hAnsi="Times New Roman" w:cs="Times New Roman"/>
        </w:rPr>
        <w:t xml:space="preserve">for example </w:t>
      </w:r>
      <w:r w:rsidRPr="00E0189B">
        <w:rPr>
          <w:rStyle w:val="StyleBoldUnderline"/>
          <w:rFonts w:ascii="Times New Roman" w:hAnsi="Times New Roman" w:cs="Times New Roman"/>
          <w:highlight w:val="yellow"/>
        </w:rPr>
        <w:t>by nuclear or biological warfare</w:t>
      </w:r>
      <w:r w:rsidRPr="00260B66">
        <w:rPr>
          <w:rStyle w:val="StyleBoldUnderline"/>
          <w:rFonts w:ascii="Times New Roman" w:hAnsi="Times New Roman" w:cs="Times New Roman"/>
        </w:rPr>
        <w:t xml:space="preserve">. Indeed </w:t>
      </w:r>
      <w:r w:rsidRPr="00E0189B">
        <w:rPr>
          <w:rStyle w:val="StyleBoldUnderline"/>
          <w:rFonts w:ascii="Times New Roman" w:hAnsi="Times New Roman" w:cs="Times New Roman"/>
          <w:highlight w:val="yellow"/>
        </w:rPr>
        <w:t>education that is knowledge only</w:t>
      </w:r>
      <w:r w:rsidRPr="00260B66">
        <w:rPr>
          <w:rFonts w:ascii="Times New Roman" w:hAnsi="Times New Roman" w:cs="Times New Roman"/>
          <w:sz w:val="16"/>
        </w:rPr>
        <w:t xml:space="preserve">, without wisdom, </w:t>
      </w:r>
      <w:r w:rsidRPr="00E0189B">
        <w:rPr>
          <w:rStyle w:val="StyleBoldUnderline"/>
          <w:rFonts w:ascii="Times New Roman" w:hAnsi="Times New Roman" w:cs="Times New Roman"/>
          <w:highlight w:val="yellow"/>
        </w:rPr>
        <w:t>may allow people to become greater and greater destroyers of ecological services</w:t>
      </w:r>
      <w:r w:rsidRPr="00260B66">
        <w:rPr>
          <w:rFonts w:ascii="Times New Roman" w:hAnsi="Times New Roman" w:cs="Times New Roman"/>
          <w:sz w:val="16"/>
        </w:rPr>
        <w:t xml:space="preserve">. Indigenous people display wisdom that is knowledge and the interpretation of that knowledge, passed down through generations in stories and fables. Such wisdom exists in all cultures, although we may find it more difficult to recognize it in cultures that are alien to us. But in Western cultures we recognize many instances in the professions. The practice of medicine is regarded as an art as well as a science for it requires wisdom and judgment to deliver outcomes based on medical science. The consequences of these discussions are as follows: </w:t>
      </w:r>
      <w:r w:rsidRPr="00E0189B">
        <w:rPr>
          <w:rStyle w:val="Emphasis"/>
          <w:rFonts w:ascii="Times New Roman" w:hAnsi="Times New Roman" w:cs="Times New Roman"/>
          <w:highlight w:val="yellow"/>
        </w:rPr>
        <w:t>The freedom to pursue knowledge as the individual sees fit is a mistake</w:t>
      </w:r>
      <w:r w:rsidRPr="00E0189B">
        <w:rPr>
          <w:rStyle w:val="StyleBoldUnderline"/>
          <w:rFonts w:ascii="Times New Roman" w:hAnsi="Times New Roman" w:cs="Times New Roman"/>
          <w:highlight w:val="yellow"/>
        </w:rPr>
        <w:t>, for freedom must be considered in the context of the needs of society as a whole. There must be judgment and wisdom</w:t>
      </w:r>
      <w:r w:rsidRPr="00E0189B">
        <w:rPr>
          <w:rFonts w:ascii="Times New Roman" w:hAnsi="Times New Roman" w:cs="Times New Roman"/>
          <w:sz w:val="16"/>
          <w:highlight w:val="yellow"/>
        </w:rPr>
        <w:t xml:space="preserve">. </w:t>
      </w:r>
      <w:r w:rsidRPr="00E0189B">
        <w:rPr>
          <w:rStyle w:val="StyleBoldUnderline"/>
          <w:rFonts w:ascii="Times New Roman" w:hAnsi="Times New Roman" w:cs="Times New Roman"/>
          <w:highlight w:val="yellow"/>
        </w:rPr>
        <w:t>Freedom of research has been a holy grail for those pursuing the idea of a liberal university. It follows that the Real University will have an agenda, which includes priorities for those tasks to be pursued that are essential to the future well-being of humanity</w:t>
      </w:r>
      <w:r w:rsidRPr="00260B66">
        <w:rPr>
          <w:rFonts w:ascii="Times New Roman" w:hAnsi="Times New Roman" w:cs="Times New Roman"/>
          <w:sz w:val="16"/>
        </w:rPr>
        <w:t>.</w:t>
      </w:r>
    </w:p>
    <w:p w:rsidR="00782514" w:rsidRPr="00782514" w:rsidRDefault="00782514" w:rsidP="00782514"/>
    <w:p w:rsidR="00311A07" w:rsidRDefault="00311A07" w:rsidP="00311A07">
      <w:pPr>
        <w:pStyle w:val="Heading3"/>
      </w:pPr>
      <w:r>
        <w:lastRenderedPageBreak/>
        <w:t>A/T Hatred of Chance</w:t>
      </w:r>
    </w:p>
    <w:p w:rsidR="00C34351" w:rsidRDefault="00311A07" w:rsidP="00C34351">
      <w:pPr>
        <w:pStyle w:val="Heading4"/>
        <w:numPr>
          <w:ilvl w:val="0"/>
          <w:numId w:val="1"/>
        </w:numPr>
      </w:pPr>
      <w:r>
        <w:t>Hatred of chance links to the aff, its written before</w:t>
      </w:r>
      <w:r w:rsidR="00C34351">
        <w:t xml:space="preserve"> the round. This is the same thing as the argument above. WITHOUT LIMITS THERE CANNOT BE EXCESS. Means none of their limits arguments generate excess. Just because people will inevitably not be topical doesn’t mean it’s good – it means they should lose. Framework is not WHO can participate, it is what knowledge production is good.</w:t>
      </w:r>
    </w:p>
    <w:p w:rsidR="005B5679" w:rsidRPr="005B5679" w:rsidRDefault="005B5679" w:rsidP="005B5679">
      <w:pPr>
        <w:pStyle w:val="Heading4"/>
        <w:numPr>
          <w:ilvl w:val="0"/>
          <w:numId w:val="1"/>
        </w:numPr>
      </w:pPr>
      <w:r>
        <w:t>New affs and addons solve, creates a happy medium wherein the neg can rely on core generics but there are still moments of rupture which solve their impact.</w:t>
      </w:r>
    </w:p>
    <w:p w:rsidR="007F2680" w:rsidRDefault="007F2680" w:rsidP="007F2680">
      <w:pPr>
        <w:pStyle w:val="Heading3"/>
      </w:pPr>
      <w:r>
        <w:lastRenderedPageBreak/>
        <w:t>2AC – 9</w:t>
      </w:r>
      <w:r w:rsidR="00311A07">
        <w:t xml:space="preserve"> </w:t>
      </w:r>
      <w:r w:rsidR="00494AB1">
        <w:t>Stoekl</w:t>
      </w:r>
    </w:p>
    <w:p w:rsidR="007F2680" w:rsidRDefault="007F2680" w:rsidP="007F2680">
      <w:pPr>
        <w:pStyle w:val="Heading4"/>
      </w:pPr>
      <w:r>
        <w:t>Sacrificing producing energy is irrelevant, it</w:t>
      </w:r>
      <w:r w:rsidR="00311A07">
        <w:t>’</w:t>
      </w:r>
      <w:r>
        <w:t>s not solar panels, there’s no elimination of restrictions, this is retarded.</w:t>
      </w:r>
    </w:p>
    <w:p w:rsidR="00311A07" w:rsidRDefault="00BC374D" w:rsidP="00BC374D">
      <w:pPr>
        <w:pStyle w:val="Heading3"/>
      </w:pPr>
      <w:r>
        <w:lastRenderedPageBreak/>
        <w:t>A/T education thing</w:t>
      </w:r>
    </w:p>
    <w:p w:rsidR="00BC374D" w:rsidRDefault="00BC374D" w:rsidP="00BC374D">
      <w:pPr>
        <w:pStyle w:val="Heading4"/>
      </w:pPr>
      <w:r>
        <w:t>This card is very clearly about a model of education where an active teacher imparts objective truth to a passive student. This is in no way descriptive of debate, the judge is an adult in a position of power where the students (debaters) are speaking.</w:t>
      </w:r>
    </w:p>
    <w:p w:rsidR="00BC374D" w:rsidRPr="00260B66" w:rsidRDefault="00BC374D" w:rsidP="00BC374D">
      <w:pPr>
        <w:pStyle w:val="Heading4"/>
        <w:rPr>
          <w:rFonts w:ascii="Times New Roman" w:hAnsi="Times New Roman" w:cs="Times New Roman"/>
        </w:rPr>
      </w:pPr>
      <w:r>
        <w:rPr>
          <w:rFonts w:ascii="Times New Roman" w:hAnsi="Times New Roman" w:cs="Times New Roman"/>
        </w:rPr>
        <w:t>Turn – unbridled affirmation creates the monological education they critique.</w:t>
      </w:r>
    </w:p>
    <w:p w:rsidR="00BC374D" w:rsidRPr="00260B66" w:rsidRDefault="00BC374D" w:rsidP="00BC374D">
      <w:pPr>
        <w:rPr>
          <w:rStyle w:val="StyleStyleBold12pt"/>
          <w:rFonts w:ascii="Times New Roman" w:hAnsi="Times New Roman" w:cs="Times New Roman"/>
        </w:rPr>
      </w:pPr>
      <w:r w:rsidRPr="00260B66">
        <w:rPr>
          <w:rStyle w:val="StyleStyleBold12pt"/>
          <w:rFonts w:ascii="Times New Roman" w:hAnsi="Times New Roman" w:cs="Times New Roman"/>
        </w:rPr>
        <w:t>Hanghoj 2008</w:t>
      </w:r>
    </w:p>
    <w:p w:rsidR="00BC374D" w:rsidRPr="00260B66" w:rsidRDefault="00BC374D" w:rsidP="00BC374D">
      <w:pPr>
        <w:rPr>
          <w:rFonts w:ascii="Times New Roman" w:hAnsi="Times New Roman" w:cs="Times New Roman"/>
          <w:sz w:val="16"/>
          <w:szCs w:val="16"/>
        </w:rPr>
      </w:pPr>
      <w:r w:rsidRPr="00260B66">
        <w:rPr>
          <w:rFonts w:ascii="Times New Roman" w:hAnsi="Times New Roman" w:cs="Times New Roman"/>
          <w:sz w:val="16"/>
          <w:szCs w:val="16"/>
        </w:rPr>
        <w:t>Thorkild, researcher for the Danish Research Centre on Education and Advanced Media Materials, http://static.sdu.dk/mediafiles/Files/Information_til/Studerende_ved_SDU/Din_uddannelse/phd_hum/afhandlinger/2009/ThorkilHanghoej.pdf</w:t>
      </w:r>
    </w:p>
    <w:p w:rsidR="00BC374D" w:rsidRPr="00260B66" w:rsidRDefault="00BC374D" w:rsidP="00BC374D">
      <w:pPr>
        <w:rPr>
          <w:rFonts w:ascii="Times New Roman" w:hAnsi="Times New Roman" w:cs="Times New Roman"/>
          <w:sz w:val="16"/>
        </w:rPr>
      </w:pPr>
      <w:r w:rsidRPr="00260B66">
        <w:rPr>
          <w:rStyle w:val="UnderlineBold"/>
          <w:rFonts w:ascii="Times New Roman" w:hAnsi="Times New Roman" w:cs="Times New Roman"/>
          <w:highlight w:val="cyan"/>
        </w:rPr>
        <w:t>Debate games</w:t>
      </w:r>
      <w:r w:rsidRPr="00260B66">
        <w:rPr>
          <w:rFonts w:ascii="Times New Roman" w:hAnsi="Times New Roman" w:cs="Times New Roman"/>
          <w:sz w:val="16"/>
          <w:highlight w:val="cyan"/>
        </w:rPr>
        <w:t xml:space="preserve"> </w:t>
      </w:r>
      <w:r w:rsidRPr="00260B66">
        <w:rPr>
          <w:rStyle w:val="StyleBoldUnderline"/>
          <w:rFonts w:ascii="Times New Roman" w:hAnsi="Times New Roman" w:cs="Times New Roman"/>
          <w:highlight w:val="cyan"/>
        </w:rPr>
        <w:t>are</w:t>
      </w:r>
      <w:r w:rsidRPr="00260B66">
        <w:rPr>
          <w:rStyle w:val="StyleBoldUnderline"/>
          <w:rFonts w:ascii="Times New Roman" w:hAnsi="Times New Roman" w:cs="Times New Roman"/>
        </w:rPr>
        <w:t xml:space="preserve"> often </w:t>
      </w:r>
      <w:r w:rsidRPr="00260B66">
        <w:rPr>
          <w:rStyle w:val="StyleBoldUnderline"/>
          <w:rFonts w:ascii="Times New Roman" w:hAnsi="Times New Roman" w:cs="Times New Roman"/>
          <w:highlight w:val="cyan"/>
        </w:rPr>
        <w:t xml:space="preserve">based on </w:t>
      </w:r>
      <w:r w:rsidRPr="00260B66">
        <w:rPr>
          <w:rStyle w:val="UnderlineBold"/>
          <w:rFonts w:ascii="Times New Roman" w:hAnsi="Times New Roman" w:cs="Times New Roman"/>
          <w:highlight w:val="cyan"/>
        </w:rPr>
        <w:t>pre-designed</w:t>
      </w:r>
      <w:r w:rsidRPr="00260B66">
        <w:rPr>
          <w:rFonts w:ascii="Times New Roman" w:hAnsi="Times New Roman" w:cs="Times New Roman"/>
          <w:sz w:val="16"/>
          <w:highlight w:val="cyan"/>
        </w:rPr>
        <w:t xml:space="preserve"> </w:t>
      </w:r>
      <w:r w:rsidRPr="00260B66">
        <w:rPr>
          <w:rStyle w:val="StyleBoldUnderline"/>
          <w:rFonts w:ascii="Times New Roman" w:hAnsi="Times New Roman" w:cs="Times New Roman"/>
          <w:highlight w:val="cyan"/>
        </w:rPr>
        <w:t>scenarios</w:t>
      </w:r>
      <w:r w:rsidRPr="00260B66">
        <w:rPr>
          <w:rFonts w:ascii="Times New Roman" w:hAnsi="Times New Roman" w:cs="Times New Roman"/>
          <w:sz w:val="16"/>
        </w:rPr>
        <w:t xml:space="preserve"> that include descriptions of issues to be debated, educational goals, game goals, roles, rules, time frames etc. In this way, debate </w:t>
      </w:r>
      <w:r w:rsidRPr="00260B66">
        <w:rPr>
          <w:rStyle w:val="StyleBoldUnderline"/>
          <w:rFonts w:ascii="Times New Roman" w:hAnsi="Times New Roman" w:cs="Times New Roman"/>
        </w:rPr>
        <w:t>games differ from textbooks</w:t>
      </w:r>
      <w:r w:rsidRPr="00260B66">
        <w:rPr>
          <w:rFonts w:ascii="Times New Roman" w:hAnsi="Times New Roman" w:cs="Times New Roman"/>
          <w:sz w:val="16"/>
        </w:rPr>
        <w:t xml:space="preserve"> and everyday classroom instruction </w:t>
      </w:r>
      <w:r w:rsidRPr="00260B66">
        <w:rPr>
          <w:rStyle w:val="StyleBoldUnderline"/>
          <w:rFonts w:ascii="Times New Roman" w:hAnsi="Times New Roman" w:cs="Times New Roman"/>
        </w:rPr>
        <w:t xml:space="preserve">as </w:t>
      </w:r>
      <w:r w:rsidRPr="00260B66">
        <w:rPr>
          <w:rStyle w:val="UnderlineBold"/>
          <w:rFonts w:ascii="Times New Roman" w:hAnsi="Times New Roman" w:cs="Times New Roman"/>
        </w:rPr>
        <w:t>debate scenarios</w:t>
      </w:r>
      <w:r w:rsidRPr="00260B66">
        <w:rPr>
          <w:rFonts w:ascii="Times New Roman" w:hAnsi="Times New Roman" w:cs="Times New Roman"/>
          <w:sz w:val="16"/>
        </w:rPr>
        <w:t xml:space="preserve"> </w:t>
      </w:r>
      <w:r w:rsidRPr="00260B66">
        <w:rPr>
          <w:rStyle w:val="StyleBoldUnderline"/>
          <w:rFonts w:ascii="Times New Roman" w:hAnsi="Times New Roman" w:cs="Times New Roman"/>
        </w:rPr>
        <w:t xml:space="preserve">allow teachers and students </w:t>
      </w:r>
      <w:r w:rsidRPr="00260B66">
        <w:rPr>
          <w:rStyle w:val="StyleBoldUnderline"/>
          <w:rFonts w:ascii="Times New Roman" w:hAnsi="Times New Roman" w:cs="Times New Roman"/>
          <w:highlight w:val="cyan"/>
        </w:rPr>
        <w:t>to</w:t>
      </w:r>
      <w:r w:rsidRPr="00260B66">
        <w:rPr>
          <w:rStyle w:val="StyleBoldUnderline"/>
          <w:rFonts w:ascii="Times New Roman" w:hAnsi="Times New Roman" w:cs="Times New Roman"/>
        </w:rPr>
        <w:t xml:space="preserve"> actively imagine, </w:t>
      </w:r>
      <w:r w:rsidRPr="00260B66">
        <w:rPr>
          <w:rStyle w:val="StyleBoldUnderline"/>
          <w:rFonts w:ascii="Times New Roman" w:hAnsi="Times New Roman" w:cs="Times New Roman"/>
          <w:highlight w:val="cyan"/>
        </w:rPr>
        <w:t>interact and communicate</w:t>
      </w:r>
      <w:r w:rsidRPr="00260B66">
        <w:rPr>
          <w:rFonts w:ascii="Times New Roman" w:hAnsi="Times New Roman" w:cs="Times New Roman"/>
          <w:sz w:val="16"/>
          <w:highlight w:val="cyan"/>
        </w:rPr>
        <w:t xml:space="preserve"> </w:t>
      </w:r>
      <w:r w:rsidRPr="00260B66">
        <w:rPr>
          <w:rStyle w:val="StyleBoldUnderline"/>
          <w:rFonts w:ascii="Times New Roman" w:hAnsi="Times New Roman" w:cs="Times New Roman"/>
          <w:highlight w:val="cyan"/>
        </w:rPr>
        <w:t xml:space="preserve">within a domain-specific </w:t>
      </w:r>
      <w:r w:rsidRPr="00260B66">
        <w:rPr>
          <w:rStyle w:val="UnderlineBold"/>
          <w:rFonts w:ascii="Times New Roman" w:hAnsi="Times New Roman" w:cs="Times New Roman"/>
          <w:highlight w:val="cyan"/>
        </w:rPr>
        <w:t>game space</w:t>
      </w:r>
      <w:r w:rsidRPr="00260B66">
        <w:rPr>
          <w:rStyle w:val="StyleBoldUnderline"/>
          <w:rFonts w:ascii="Times New Roman" w:hAnsi="Times New Roman" w:cs="Times New Roman"/>
        </w:rPr>
        <w:t>.</w:t>
      </w:r>
      <w:r w:rsidRPr="00260B66">
        <w:rPr>
          <w:rFonts w:ascii="Times New Roman" w:hAnsi="Times New Roman"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260B66">
        <w:rPr>
          <w:rStyle w:val="StyleBoldUnderline"/>
          <w:rFonts w:ascii="Times New Roman" w:hAnsi="Times New Roman" w:cs="Times New Roman"/>
        </w:rPr>
        <w:t>educational gaming is a form of teaching</w:t>
      </w:r>
      <w:r w:rsidRPr="00260B66">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260B66">
        <w:rPr>
          <w:rStyle w:val="UnderlineBold"/>
          <w:rFonts w:ascii="Times New Roman" w:hAnsi="Times New Roman" w:cs="Times New Roman"/>
          <w:highlight w:val="cyan"/>
        </w:rPr>
        <w:t>all forms of communication and culture are subject to</w:t>
      </w:r>
      <w:r w:rsidRPr="00260B66">
        <w:rPr>
          <w:rStyle w:val="UnderlineBold"/>
          <w:rFonts w:ascii="Times New Roman" w:hAnsi="Times New Roman" w:cs="Times New Roman"/>
        </w:rPr>
        <w:t xml:space="preserve"> </w:t>
      </w:r>
      <w:r w:rsidRPr="00260B66">
        <w:rPr>
          <w:rStyle w:val="UnderlineBold"/>
          <w:rFonts w:ascii="Times New Roman" w:hAnsi="Times New Roman" w:cs="Times New Roman"/>
          <w:highlight w:val="cyan"/>
        </w:rPr>
        <w:t>centripetal and centrifugal forces</w:t>
      </w:r>
      <w:r w:rsidRPr="00260B66">
        <w:rPr>
          <w:rFonts w:ascii="Times New Roman" w:hAnsi="Times New Roman" w:cs="Times New Roman"/>
          <w:sz w:val="16"/>
        </w:rPr>
        <w:t xml:space="preserve"> (Bakhtin, 1981). </w:t>
      </w:r>
      <w:r w:rsidRPr="00260B66">
        <w:rPr>
          <w:rStyle w:val="StyleBoldUnderline"/>
          <w:rFonts w:ascii="Times New Roman" w:hAnsi="Times New Roman" w:cs="Times New Roman"/>
          <w:highlight w:val="cyan"/>
        </w:rPr>
        <w:t>A centripetal force is the drive to impose one</w:t>
      </w:r>
      <w:r w:rsidRPr="00260B66">
        <w:rPr>
          <w:rStyle w:val="StyleBoldUnderline"/>
          <w:rFonts w:ascii="Times New Roman" w:hAnsi="Times New Roman" w:cs="Times New Roman"/>
        </w:rPr>
        <w:t xml:space="preserve"> version of the </w:t>
      </w:r>
      <w:r w:rsidRPr="00260B66">
        <w:rPr>
          <w:rStyle w:val="StyleBoldUnderline"/>
          <w:rFonts w:ascii="Times New Roman" w:hAnsi="Times New Roman" w:cs="Times New Roman"/>
          <w:highlight w:val="cyan"/>
        </w:rPr>
        <w:t>truth</w:t>
      </w:r>
      <w:r w:rsidRPr="00260B66">
        <w:rPr>
          <w:rStyle w:val="StyleBoldUnderline"/>
          <w:rFonts w:ascii="Times New Roman" w:hAnsi="Times New Roman" w:cs="Times New Roman"/>
        </w:rPr>
        <w:t xml:space="preserve">, while </w:t>
      </w:r>
      <w:r w:rsidRPr="00260B66">
        <w:rPr>
          <w:rStyle w:val="StyleBoldUnderline"/>
          <w:rFonts w:ascii="Times New Roman" w:hAnsi="Times New Roman" w:cs="Times New Roman"/>
          <w:highlight w:val="cyan"/>
        </w:rPr>
        <w:t>a centrifugal force involves a range of</w:t>
      </w:r>
      <w:r w:rsidRPr="00260B66">
        <w:rPr>
          <w:rStyle w:val="StyleBoldUnderline"/>
          <w:rFonts w:ascii="Times New Roman" w:hAnsi="Times New Roman" w:cs="Times New Roman"/>
        </w:rPr>
        <w:t xml:space="preserve"> possible </w:t>
      </w:r>
      <w:r w:rsidRPr="00260B66">
        <w:rPr>
          <w:rStyle w:val="StyleBoldUnderline"/>
          <w:rFonts w:ascii="Times New Roman" w:hAnsi="Times New Roman" w:cs="Times New Roman"/>
          <w:highlight w:val="cyan"/>
        </w:rPr>
        <w:t>truths</w:t>
      </w:r>
      <w:r w:rsidRPr="00260B66">
        <w:rPr>
          <w:rStyle w:val="StyleBoldUnderline"/>
          <w:rFonts w:ascii="Times New Roman" w:hAnsi="Times New Roman" w:cs="Times New Roman"/>
        </w:rPr>
        <w:t xml:space="preserve"> and interpretations.</w:t>
      </w:r>
      <w:r w:rsidRPr="00260B66">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260B66">
        <w:rPr>
          <w:rStyle w:val="StyleBoldUnderline"/>
          <w:rFonts w:ascii="Times New Roman" w:hAnsi="Times New Roman" w:cs="Times New Roman"/>
        </w:rPr>
        <w:t xml:space="preserve">the </w:t>
      </w:r>
      <w:r w:rsidRPr="00260B66">
        <w:rPr>
          <w:rStyle w:val="StyleBoldUnderline"/>
          <w:rFonts w:ascii="Times New Roman" w:hAnsi="Times New Roman" w:cs="Times New Roman"/>
          <w:highlight w:val="cyan"/>
        </w:rPr>
        <w:t>dialogical</w:t>
      </w:r>
      <w:r w:rsidRPr="00260B66">
        <w:rPr>
          <w:rStyle w:val="StyleBoldUnderline"/>
          <w:rFonts w:ascii="Times New Roman" w:hAnsi="Times New Roman" w:cs="Times New Roman"/>
        </w:rPr>
        <w:t xml:space="preserve"> space of </w:t>
      </w:r>
      <w:r w:rsidRPr="00260B66">
        <w:rPr>
          <w:rStyle w:val="StyleBoldUnderline"/>
          <w:rFonts w:ascii="Times New Roman" w:hAnsi="Times New Roman" w:cs="Times New Roman"/>
          <w:highlight w:val="cyan"/>
        </w:rPr>
        <w:t>debate</w:t>
      </w:r>
      <w:r w:rsidRPr="00260B66">
        <w:rPr>
          <w:rStyle w:val="StyleBoldUnderline"/>
          <w:rFonts w:ascii="Times New Roman" w:hAnsi="Times New Roman" w:cs="Times New Roman"/>
        </w:rPr>
        <w:t xml:space="preserve"> games </w:t>
      </w:r>
      <w:r w:rsidRPr="00260B66">
        <w:rPr>
          <w:rStyle w:val="StyleBoldUnderline"/>
          <w:rFonts w:ascii="Times New Roman" w:hAnsi="Times New Roman" w:cs="Times New Roman"/>
          <w:highlight w:val="cyan"/>
        </w:rPr>
        <w:t>also embodies</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cyan"/>
        </w:rPr>
        <w:t>centrifugal and centripetal forces</w:t>
      </w:r>
      <w:r w:rsidRPr="00260B66">
        <w:rPr>
          <w:rStyle w:val="StyleBoldUnderline"/>
          <w:rFonts w:ascii="Times New Roman" w:hAnsi="Times New Roman" w:cs="Times New Roman"/>
        </w:rPr>
        <w:t xml:space="preserve">. Thus, the election scenario of The Power Game involves </w:t>
      </w:r>
      <w:r w:rsidRPr="00260B66">
        <w:rPr>
          <w:rStyle w:val="StyleBoldUnderline"/>
          <w:rFonts w:ascii="Times New Roman" w:hAnsi="Times New Roman" w:cs="Times New Roman"/>
          <w:highlight w:val="cyan"/>
        </w:rPr>
        <w:t>centripetal elements</w:t>
      </w:r>
      <w:r w:rsidRPr="00260B66">
        <w:rPr>
          <w:rStyle w:val="StyleBoldUnderline"/>
          <w:rFonts w:ascii="Times New Roman" w:hAnsi="Times New Roman" w:cs="Times New Roman"/>
        </w:rPr>
        <w:t xml:space="preserve"> that </w:t>
      </w:r>
      <w:r w:rsidRPr="00260B66">
        <w:rPr>
          <w:rStyle w:val="StyleBoldUnderline"/>
          <w:rFonts w:ascii="Times New Roman" w:hAnsi="Times New Roman" w:cs="Times New Roman"/>
          <w:highlight w:val="cyan"/>
        </w:rPr>
        <w:t>are</w:t>
      </w:r>
      <w:r w:rsidRPr="00260B66">
        <w:rPr>
          <w:rStyle w:val="StyleBoldUnderline"/>
          <w:rFonts w:ascii="Times New Roman" w:hAnsi="Times New Roman" w:cs="Times New Roman"/>
        </w:rPr>
        <w:t xml:space="preserve"> mainly </w:t>
      </w:r>
      <w:r w:rsidRPr="00260B66">
        <w:rPr>
          <w:rStyle w:val="StyleBoldUnderline"/>
          <w:rFonts w:ascii="Times New Roman" w:hAnsi="Times New Roman" w:cs="Times New Roman"/>
          <w:highlight w:val="cyan"/>
        </w:rPr>
        <w:t>determined by</w:t>
      </w:r>
      <w:r w:rsidRPr="00260B66">
        <w:rPr>
          <w:rStyle w:val="StyleBoldUnderline"/>
          <w:rFonts w:ascii="Times New Roman" w:hAnsi="Times New Roman" w:cs="Times New Roman"/>
        </w:rPr>
        <w:t xml:space="preserve"> the </w:t>
      </w:r>
      <w:r w:rsidRPr="00260B66">
        <w:rPr>
          <w:rStyle w:val="StyleBoldUnderline"/>
          <w:rFonts w:ascii="Times New Roman" w:hAnsi="Times New Roman" w:cs="Times New Roman"/>
          <w:highlight w:val="cyan"/>
        </w:rPr>
        <w:t>rules</w:t>
      </w:r>
      <w:r w:rsidRPr="00260B66">
        <w:rPr>
          <w:rStyle w:val="StyleBoldUnderline"/>
          <w:rFonts w:ascii="Times New Roman" w:hAnsi="Times New Roman" w:cs="Times New Roman"/>
        </w:rPr>
        <w:t xml:space="preserve"> and outcomes </w:t>
      </w:r>
      <w:r w:rsidRPr="00260B66">
        <w:rPr>
          <w:rStyle w:val="StyleBoldUnderline"/>
          <w:rFonts w:ascii="Times New Roman" w:hAnsi="Times New Roman" w:cs="Times New Roman"/>
          <w:highlight w:val="cyan"/>
        </w:rPr>
        <w:t>of the game</w:t>
      </w:r>
      <w:r w:rsidRPr="00260B66">
        <w:rPr>
          <w:rFonts w:ascii="Times New Roman" w:hAnsi="Times New Roman" w:cs="Times New Roman"/>
          <w:sz w:val="16"/>
        </w:rPr>
        <w:t xml:space="preserve">, i.e. the election is based on a limited time frame and a fixed voting procedure. Similarly, the </w:t>
      </w:r>
      <w:r w:rsidRPr="00260B66">
        <w:rPr>
          <w:rStyle w:val="UnderlineBold"/>
          <w:rFonts w:ascii="Times New Roman" w:hAnsi="Times New Roman" w:cs="Times New Roman"/>
          <w:highlight w:val="cyan"/>
        </w:rPr>
        <w:t>open-ended</w:t>
      </w:r>
      <w:r w:rsidRPr="00260B66">
        <w:rPr>
          <w:rFonts w:ascii="Times New Roman" w:hAnsi="Times New Roman" w:cs="Times New Roman"/>
          <w:sz w:val="16"/>
          <w:highlight w:val="cyan"/>
        </w:rPr>
        <w:t xml:space="preserve"> </w:t>
      </w:r>
      <w:r w:rsidRPr="00260B66">
        <w:rPr>
          <w:rStyle w:val="StyleBoldUnderline"/>
          <w:rFonts w:ascii="Times New Roman" w:hAnsi="Times New Roman" w:cs="Times New Roman"/>
          <w:highlight w:val="cyan"/>
        </w:rPr>
        <w:t>goals</w:t>
      </w:r>
      <w:r w:rsidRPr="00260B66">
        <w:rPr>
          <w:rStyle w:val="StyleBoldUnderline"/>
          <w:rFonts w:ascii="Times New Roman" w:hAnsi="Times New Roman" w:cs="Times New Roman"/>
        </w:rPr>
        <w:t xml:space="preserve">, roles and resources </w:t>
      </w:r>
      <w:r w:rsidRPr="00260B66">
        <w:rPr>
          <w:rStyle w:val="StyleBoldUnderline"/>
          <w:rFonts w:ascii="Times New Roman" w:hAnsi="Times New Roman" w:cs="Times New Roman"/>
          <w:highlight w:val="cyan"/>
        </w:rPr>
        <w:t xml:space="preserve">represent </w:t>
      </w:r>
      <w:r w:rsidRPr="00260B66">
        <w:rPr>
          <w:rStyle w:val="UnderlineBold"/>
          <w:rFonts w:ascii="Times New Roman" w:hAnsi="Times New Roman" w:cs="Times New Roman"/>
          <w:highlight w:val="cyan"/>
        </w:rPr>
        <w:t xml:space="preserve">centrifugal </w:t>
      </w:r>
      <w:r w:rsidRPr="00260B66">
        <w:rPr>
          <w:rStyle w:val="StyleBoldUnderline"/>
          <w:rFonts w:ascii="Times New Roman" w:hAnsi="Times New Roman" w:cs="Times New Roman"/>
          <w:highlight w:val="cyan"/>
        </w:rPr>
        <w:t xml:space="preserve">elements and create </w:t>
      </w:r>
      <w:r w:rsidRPr="00260B66">
        <w:rPr>
          <w:rStyle w:val="UnderlineBold"/>
          <w:rFonts w:ascii="Times New Roman" w:hAnsi="Times New Roman" w:cs="Times New Roman"/>
          <w:highlight w:val="cyan"/>
        </w:rPr>
        <w:t>virtually endless possibilities</w:t>
      </w:r>
      <w:r w:rsidRPr="00260B66">
        <w:rPr>
          <w:rFonts w:ascii="Times New Roman" w:hAnsi="Times New Roman" w:cs="Times New Roman"/>
          <w:sz w:val="16"/>
          <w:highlight w:val="cyan"/>
        </w:rPr>
        <w:t xml:space="preserve"> </w:t>
      </w:r>
      <w:r w:rsidRPr="00260B66">
        <w:rPr>
          <w:rStyle w:val="StyleBoldUnderline"/>
          <w:rFonts w:ascii="Times New Roman" w:hAnsi="Times New Roman" w:cs="Times New Roman"/>
          <w:highlight w:val="cyan"/>
        </w:rPr>
        <w:t xml:space="preserve">for </w:t>
      </w:r>
      <w:r w:rsidRPr="00260B66">
        <w:rPr>
          <w:rStyle w:val="UnderlineBold"/>
          <w:rFonts w:ascii="Times New Roman" w:hAnsi="Times New Roman" w:cs="Times New Roman"/>
          <w:highlight w:val="cyan"/>
        </w:rPr>
        <w:t>research</w:t>
      </w:r>
      <w:r w:rsidRPr="00260B66">
        <w:rPr>
          <w:rStyle w:val="UnderlineBold"/>
          <w:rFonts w:ascii="Times New Roman" w:hAnsi="Times New Roman" w:cs="Times New Roman"/>
        </w:rPr>
        <w:t>ing</w:t>
      </w:r>
      <w:r w:rsidRPr="00260B66">
        <w:rPr>
          <w:rStyle w:val="StyleBoldUnderline"/>
          <w:rFonts w:ascii="Times New Roman" w:hAnsi="Times New Roman" w:cs="Times New Roman"/>
        </w:rPr>
        <w:t>,</w:t>
      </w:r>
      <w:r w:rsidRPr="00260B66">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260B66">
        <w:rPr>
          <w:rStyle w:val="StyleBoldUnderline"/>
          <w:rFonts w:ascii="Times New Roman" w:hAnsi="Times New Roman" w:cs="Times New Roman"/>
          <w:highlight w:val="cyan"/>
        </w:rPr>
        <w:t xml:space="preserve">game facilitation requires a </w:t>
      </w:r>
      <w:r w:rsidRPr="00260B66">
        <w:rPr>
          <w:rStyle w:val="UnderlineBold"/>
          <w:rFonts w:ascii="Times New Roman" w:hAnsi="Times New Roman" w:cs="Times New Roman"/>
          <w:highlight w:val="cyan"/>
        </w:rPr>
        <w:t>balance</w:t>
      </w:r>
      <w:r w:rsidRPr="00260B66">
        <w:rPr>
          <w:rStyle w:val="StyleBoldUnderline"/>
          <w:rFonts w:ascii="Times New Roman" w:hAnsi="Times New Roman" w:cs="Times New Roman"/>
          <w:highlight w:val="cyan"/>
        </w:rPr>
        <w:t xml:space="preserve"> between</w:t>
      </w:r>
      <w:r w:rsidRPr="00260B66">
        <w:rPr>
          <w:rStyle w:val="StyleBoldUnderline"/>
          <w:rFonts w:ascii="Times New Roman" w:hAnsi="Times New Roman" w:cs="Times New Roman"/>
        </w:rPr>
        <w:t xml:space="preserve"> focusing </w:t>
      </w:r>
      <w:r w:rsidRPr="00260B66">
        <w:rPr>
          <w:rStyle w:val="UnderlineBold"/>
          <w:rFonts w:ascii="Times New Roman" w:hAnsi="Times New Roman" w:cs="Times New Roman"/>
        </w:rPr>
        <w:t xml:space="preserve">too </w:t>
      </w:r>
      <w:r w:rsidRPr="00260B66">
        <w:rPr>
          <w:rStyle w:val="UnderlineBold"/>
          <w:rFonts w:ascii="Times New Roman" w:hAnsi="Times New Roman" w:cs="Times New Roman"/>
          <w:highlight w:val="cyan"/>
        </w:rPr>
        <w:t>narrow</w:t>
      </w:r>
      <w:r w:rsidRPr="00260B66">
        <w:rPr>
          <w:rStyle w:val="UnderlineBold"/>
          <w:rFonts w:ascii="Times New Roman" w:hAnsi="Times New Roman" w:cs="Times New Roman"/>
        </w:rPr>
        <w:t>ly</w:t>
      </w:r>
      <w:r w:rsidRPr="00260B66">
        <w:rPr>
          <w:rFonts w:ascii="Times New Roman" w:hAnsi="Times New Roman" w:cs="Times New Roman"/>
          <w:sz w:val="16"/>
        </w:rPr>
        <w:t xml:space="preserve"> </w:t>
      </w:r>
      <w:r w:rsidRPr="00260B66">
        <w:rPr>
          <w:rStyle w:val="StyleBoldUnderline"/>
          <w:rFonts w:ascii="Times New Roman" w:hAnsi="Times New Roman" w:cs="Times New Roman"/>
        </w:rPr>
        <w:t xml:space="preserve">on the </w:t>
      </w:r>
      <w:r w:rsidRPr="00260B66">
        <w:rPr>
          <w:rStyle w:val="StyleBoldUnderline"/>
          <w:rFonts w:ascii="Times New Roman" w:hAnsi="Times New Roman" w:cs="Times New Roman"/>
          <w:highlight w:val="cyan"/>
        </w:rPr>
        <w:t>rules</w:t>
      </w:r>
      <w:r w:rsidRPr="00260B66">
        <w:rPr>
          <w:rFonts w:ascii="Times New Roman" w:hAnsi="Times New Roman" w:cs="Times New Roman"/>
          <w:sz w:val="16"/>
        </w:rPr>
        <w:t xml:space="preserve"> or “facts” of a game (centripetal orientation) </w:t>
      </w:r>
      <w:r w:rsidRPr="00260B66">
        <w:rPr>
          <w:rStyle w:val="UnderlineBold"/>
          <w:rFonts w:ascii="Times New Roman" w:hAnsi="Times New Roman" w:cs="Times New Roman"/>
          <w:highlight w:val="cyan"/>
        </w:rPr>
        <w:t>and</w:t>
      </w:r>
      <w:r w:rsidRPr="00260B66">
        <w:rPr>
          <w:rStyle w:val="UnderlineBold"/>
          <w:rFonts w:ascii="Times New Roman" w:hAnsi="Times New Roman" w:cs="Times New Roman"/>
        </w:rPr>
        <w:t xml:space="preserve"> a focusing </w:t>
      </w:r>
      <w:r w:rsidRPr="00260B66">
        <w:rPr>
          <w:rStyle w:val="UnderlineBold"/>
          <w:rFonts w:ascii="Times New Roman" w:hAnsi="Times New Roman" w:cs="Times New Roman"/>
          <w:highlight w:val="cyan"/>
        </w:rPr>
        <w:t>too broad</w:t>
      </w:r>
      <w:r w:rsidRPr="00260B66">
        <w:rPr>
          <w:rStyle w:val="UnderlineBold"/>
          <w:rFonts w:ascii="Times New Roman" w:hAnsi="Times New Roman" w:cs="Times New Roman"/>
        </w:rPr>
        <w:t xml:space="preserve">ly on the contingent </w:t>
      </w:r>
      <w:r w:rsidRPr="00260B66">
        <w:rPr>
          <w:rStyle w:val="UnderlineBold"/>
          <w:rFonts w:ascii="Times New Roman" w:hAnsi="Times New Roman" w:cs="Times New Roman"/>
          <w:highlight w:val="cyan"/>
        </w:rPr>
        <w:t>possibilities and interpretations of the game</w:t>
      </w:r>
      <w:r w:rsidRPr="00260B66">
        <w:rPr>
          <w:rStyle w:val="UnderlineBold"/>
          <w:rFonts w:ascii="Times New Roman" w:hAnsi="Times New Roman" w:cs="Times New Roman"/>
        </w:rPr>
        <w:t xml:space="preserve"> scenario (</w:t>
      </w:r>
      <w:r w:rsidRPr="00260B66">
        <w:rPr>
          <w:rStyle w:val="UnderlineBold"/>
          <w:rFonts w:ascii="Times New Roman" w:hAnsi="Times New Roman" w:cs="Times New Roman"/>
          <w:highlight w:val="cyan"/>
        </w:rPr>
        <w:t>centrifugal orientation</w:t>
      </w:r>
      <w:r w:rsidRPr="00260B66">
        <w:rPr>
          <w:rFonts w:ascii="Times New Roman" w:hAnsi="Times New Roman" w:cs="Times New Roman"/>
          <w:sz w:val="16"/>
        </w:rPr>
        <w:t xml:space="preserve">). For Bakhtin, </w:t>
      </w:r>
      <w:r w:rsidRPr="00260B66">
        <w:rPr>
          <w:rStyle w:val="StyleBoldUnderline"/>
          <w:rFonts w:ascii="Times New Roman" w:hAnsi="Times New Roman" w:cs="Times New Roman"/>
          <w:highlight w:val="cyan"/>
        </w:rPr>
        <w:t>the duality</w:t>
      </w:r>
      <w:r w:rsidRPr="00260B66">
        <w:rPr>
          <w:rFonts w:ascii="Times New Roman" w:hAnsi="Times New Roman" w:cs="Times New Roman"/>
          <w:sz w:val="16"/>
        </w:rPr>
        <w:t xml:space="preserve"> of centripetal/centrifugal forces </w:t>
      </w:r>
      <w:r w:rsidRPr="00260B66">
        <w:rPr>
          <w:rStyle w:val="StyleBoldUnderline"/>
          <w:rFonts w:ascii="Times New Roman" w:hAnsi="Times New Roman" w:cs="Times New Roman"/>
        </w:rPr>
        <w:t xml:space="preserve">often </w:t>
      </w:r>
      <w:r w:rsidRPr="00260B66">
        <w:rPr>
          <w:rStyle w:val="StyleBoldUnderline"/>
          <w:rFonts w:ascii="Times New Roman" w:hAnsi="Times New Roman" w:cs="Times New Roman"/>
          <w:highlight w:val="cyan"/>
        </w:rPr>
        <w:t>manifests itself as a dynamic between</w:t>
      </w:r>
      <w:r w:rsidRPr="00260B66">
        <w:rPr>
          <w:rStyle w:val="StyleBoldUnderline"/>
          <w:rFonts w:ascii="Times New Roman" w:hAnsi="Times New Roman" w:cs="Times New Roman"/>
        </w:rPr>
        <w:t xml:space="preserve"> “</w:t>
      </w:r>
      <w:r w:rsidRPr="00260B66">
        <w:rPr>
          <w:rStyle w:val="StyleBoldUnderline"/>
          <w:rFonts w:ascii="Times New Roman" w:hAnsi="Times New Roman" w:cs="Times New Roman"/>
          <w:highlight w:val="cyan"/>
        </w:rPr>
        <w:t>monological” and “dialogical</w:t>
      </w:r>
      <w:r w:rsidRPr="00260B66">
        <w:rPr>
          <w:rStyle w:val="StyleBoldUnderline"/>
          <w:rFonts w:ascii="Times New Roman" w:hAnsi="Times New Roman" w:cs="Times New Roman"/>
        </w:rPr>
        <w:t xml:space="preserve">” forms of </w:t>
      </w:r>
      <w:r w:rsidRPr="00260B66">
        <w:rPr>
          <w:rStyle w:val="StyleBoldUnderline"/>
          <w:rFonts w:ascii="Times New Roman" w:hAnsi="Times New Roman" w:cs="Times New Roman"/>
          <w:highlight w:val="cyan"/>
        </w:rPr>
        <w:t>discourse</w:t>
      </w:r>
      <w:r w:rsidRPr="00260B66">
        <w:rPr>
          <w:rFonts w:ascii="Times New Roman" w:hAnsi="Times New Roman" w:cs="Times New Roman"/>
          <w:sz w:val="16"/>
        </w:rPr>
        <w:t xml:space="preserve">. Bakhtin illustrates this point </w:t>
      </w:r>
      <w:r w:rsidRPr="00260B66">
        <w:rPr>
          <w:rStyle w:val="UnderlineBold"/>
          <w:rFonts w:ascii="Times New Roman" w:hAnsi="Times New Roman" w:cs="Times New Roman"/>
          <w:highlight w:val="cyan"/>
        </w:rPr>
        <w:t>with</w:t>
      </w:r>
      <w:r w:rsidRPr="00260B66">
        <w:rPr>
          <w:rStyle w:val="UnderlineBold"/>
          <w:rFonts w:ascii="Times New Roman" w:hAnsi="Times New Roman" w:cs="Times New Roman"/>
        </w:rPr>
        <w:t xml:space="preserve"> the </w:t>
      </w:r>
      <w:r w:rsidRPr="00260B66">
        <w:rPr>
          <w:rStyle w:val="UnderlineBold"/>
          <w:rFonts w:ascii="Times New Roman" w:hAnsi="Times New Roman" w:cs="Times New Roman"/>
          <w:highlight w:val="cyan"/>
        </w:rPr>
        <w:t>monological</w:t>
      </w:r>
      <w:r w:rsidRPr="00260B66">
        <w:rPr>
          <w:rStyle w:val="UnderlineBold"/>
          <w:rFonts w:ascii="Times New Roman" w:hAnsi="Times New Roman" w:cs="Times New Roman"/>
        </w:rPr>
        <w:t xml:space="preserve"> discourse of the </w:t>
      </w:r>
      <w:r w:rsidRPr="00260B66">
        <w:rPr>
          <w:rStyle w:val="UnderlineBold"/>
          <w:rFonts w:ascii="Times New Roman" w:hAnsi="Times New Roman" w:cs="Times New Roman"/>
          <w:highlight w:val="cyan"/>
        </w:rPr>
        <w:t>Socrates</w:t>
      </w:r>
      <w:r w:rsidRPr="00260B66">
        <w:rPr>
          <w:rStyle w:val="UnderlineBold"/>
          <w:rFonts w:ascii="Times New Roman" w:hAnsi="Times New Roman" w:cs="Times New Roman"/>
        </w:rPr>
        <w:t xml:space="preserve">/Plato </w:t>
      </w:r>
      <w:r w:rsidRPr="00260B66">
        <w:rPr>
          <w:rStyle w:val="UnderlineBold"/>
          <w:rFonts w:ascii="Times New Roman" w:hAnsi="Times New Roman" w:cs="Times New Roman"/>
          <w:highlight w:val="cyan"/>
        </w:rPr>
        <w:t>dialogues</w:t>
      </w:r>
      <w:r w:rsidRPr="00260B66">
        <w:rPr>
          <w:rFonts w:ascii="Times New Roman" w:hAnsi="Times New Roman" w:cs="Times New Roman"/>
          <w:sz w:val="16"/>
        </w:rPr>
        <w:t xml:space="preserve"> in which </w:t>
      </w:r>
      <w:r w:rsidRPr="00260B66">
        <w:rPr>
          <w:rStyle w:val="UnderlineBold"/>
          <w:rFonts w:ascii="Times New Roman" w:hAnsi="Times New Roman" w:cs="Times New Roman"/>
          <w:highlight w:val="cyan"/>
        </w:rPr>
        <w:t>the teacher never learns</w:t>
      </w:r>
      <w:r w:rsidRPr="00260B66">
        <w:rPr>
          <w:rStyle w:val="UnderlineBold"/>
          <w:rFonts w:ascii="Times New Roman" w:hAnsi="Times New Roman" w:cs="Times New Roman"/>
        </w:rPr>
        <w:t xml:space="preserve"> anything new from the students</w:t>
      </w:r>
      <w:r w:rsidRPr="00260B66">
        <w:rPr>
          <w:rStyle w:val="StyleBoldUnderline"/>
          <w:rFonts w:ascii="Times New Roman" w:hAnsi="Times New Roman" w:cs="Times New Roman"/>
        </w:rPr>
        <w:t xml:space="preserve">, despite Socrates’ ideological claims to the contrary </w:t>
      </w:r>
      <w:r w:rsidRPr="00260B66">
        <w:rPr>
          <w:rFonts w:ascii="Times New Roman" w:hAnsi="Times New Roman" w:cs="Times New Roman"/>
          <w:sz w:val="16"/>
        </w:rPr>
        <w:t xml:space="preserve">(Bakhtin, 1984a). Thus, </w:t>
      </w:r>
      <w:r w:rsidRPr="00260B66">
        <w:rPr>
          <w:rStyle w:val="UnderlineBold"/>
          <w:rFonts w:ascii="Times New Roman" w:hAnsi="Times New Roman" w:cs="Times New Roman"/>
          <w:highlight w:val="cyan"/>
        </w:rPr>
        <w:t xml:space="preserve">discourse becomes monologised when “someone who </w:t>
      </w:r>
      <w:r w:rsidRPr="00260B66">
        <w:rPr>
          <w:rStyle w:val="StyleBoldUnderline"/>
          <w:rFonts w:ascii="Times New Roman" w:hAnsi="Times New Roman" w:cs="Times New Roman"/>
          <w:highlight w:val="cyan"/>
        </w:rPr>
        <w:t>knows</w:t>
      </w:r>
      <w:r w:rsidRPr="00260B66">
        <w:rPr>
          <w:rStyle w:val="StyleBoldUnderline"/>
          <w:rFonts w:ascii="Times New Roman" w:hAnsi="Times New Roman" w:cs="Times New Roman"/>
        </w:rPr>
        <w:t xml:space="preserve"> and</w:t>
      </w:r>
      <w:r w:rsidRPr="00260B66">
        <w:rPr>
          <w:rFonts w:ascii="Times New Roman" w:hAnsi="Times New Roman" w:cs="Times New Roman"/>
          <w:sz w:val="16"/>
        </w:rPr>
        <w:t xml:space="preserve"> </w:t>
      </w:r>
      <w:r w:rsidRPr="00260B66">
        <w:rPr>
          <w:rStyle w:val="UnderlineBold"/>
          <w:rFonts w:ascii="Times New Roman" w:hAnsi="Times New Roman" w:cs="Times New Roman"/>
        </w:rPr>
        <w:t xml:space="preserve">possesses the truth </w:t>
      </w:r>
      <w:r w:rsidRPr="00260B66">
        <w:rPr>
          <w:rStyle w:val="UnderlineBold"/>
          <w:rFonts w:ascii="Times New Roman" w:hAnsi="Times New Roman" w:cs="Times New Roman"/>
          <w:highlight w:val="cyan"/>
        </w:rPr>
        <w:t>instructs someone who is ignorant</w:t>
      </w:r>
      <w:r w:rsidRPr="00260B66">
        <w:rPr>
          <w:rStyle w:val="UnderlineBold"/>
          <w:rFonts w:ascii="Times New Roman" w:hAnsi="Times New Roman" w:cs="Times New Roman"/>
        </w:rPr>
        <w:t xml:space="preserve"> </w:t>
      </w:r>
      <w:r w:rsidRPr="00260B66">
        <w:rPr>
          <w:rStyle w:val="StyleBoldUnderline"/>
          <w:rFonts w:ascii="Times New Roman" w:hAnsi="Times New Roman" w:cs="Times New Roman"/>
        </w:rPr>
        <w:t xml:space="preserve">of it </w:t>
      </w:r>
      <w:r w:rsidRPr="00260B66">
        <w:rPr>
          <w:rStyle w:val="UnderlineBold"/>
          <w:rFonts w:ascii="Times New Roman" w:hAnsi="Times New Roman" w:cs="Times New Roman"/>
        </w:rPr>
        <w:t xml:space="preserve">and in error”, </w:t>
      </w:r>
      <w:r w:rsidRPr="00260B66">
        <w:rPr>
          <w:rStyle w:val="UnderlineBold"/>
          <w:rFonts w:ascii="Times New Roman" w:hAnsi="Times New Roman" w:cs="Times New Roman"/>
          <w:highlight w:val="cyan"/>
        </w:rPr>
        <w:t>where “a thought is</w:t>
      </w:r>
      <w:r w:rsidRPr="00260B66">
        <w:rPr>
          <w:rStyle w:val="UnderlineBold"/>
          <w:rFonts w:ascii="Times New Roman" w:hAnsi="Times New Roman" w:cs="Times New Roman"/>
        </w:rPr>
        <w:t xml:space="preserve"> either </w:t>
      </w:r>
      <w:r w:rsidRPr="00260B66">
        <w:rPr>
          <w:rStyle w:val="UnderlineBold"/>
          <w:rFonts w:ascii="Times New Roman" w:hAnsi="Times New Roman" w:cs="Times New Roman"/>
          <w:highlight w:val="cyan"/>
        </w:rPr>
        <w:t>affirmed</w:t>
      </w:r>
      <w:r w:rsidRPr="00260B66">
        <w:rPr>
          <w:rStyle w:val="UnderlineBold"/>
          <w:rFonts w:ascii="Times New Roman" w:hAnsi="Times New Roman" w:cs="Times New Roman"/>
        </w:rPr>
        <w:t xml:space="preserve"> or repudiated” </w:t>
      </w:r>
      <w:r w:rsidRPr="00260B66">
        <w:rPr>
          <w:rStyle w:val="UnderlineBold"/>
          <w:rFonts w:ascii="Times New Roman" w:hAnsi="Times New Roman" w:cs="Times New Roman"/>
          <w:highlight w:val="cyan"/>
        </w:rPr>
        <w:t>by</w:t>
      </w:r>
      <w:r w:rsidRPr="00260B66">
        <w:rPr>
          <w:rStyle w:val="UnderlineBold"/>
          <w:rFonts w:ascii="Times New Roman" w:hAnsi="Times New Roman" w:cs="Times New Roman"/>
        </w:rPr>
        <w:t xml:space="preserve"> the </w:t>
      </w:r>
      <w:r w:rsidRPr="00260B66">
        <w:rPr>
          <w:rStyle w:val="UnderlineBold"/>
          <w:rFonts w:ascii="Times New Roman" w:hAnsi="Times New Roman" w:cs="Times New Roman"/>
          <w:highlight w:val="cyan"/>
        </w:rPr>
        <w:t>authority</w:t>
      </w:r>
      <w:r w:rsidRPr="00260B66">
        <w:rPr>
          <w:rStyle w:val="UnderlineBold"/>
          <w:rFonts w:ascii="Times New Roman" w:hAnsi="Times New Roman" w:cs="Times New Roman"/>
        </w:rPr>
        <w:t xml:space="preserve"> of the teacher</w:t>
      </w:r>
      <w:r w:rsidRPr="00260B66">
        <w:rPr>
          <w:rFonts w:ascii="Times New Roman" w:hAnsi="Times New Roman"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260B66">
        <w:rPr>
          <w:rStyle w:val="StyleBoldUnderline"/>
          <w:rFonts w:ascii="Times New Roman" w:hAnsi="Times New Roman" w:cs="Times New Roman"/>
          <w:highlight w:val="cyan"/>
        </w:rPr>
        <w:t>dialogic” is</w:t>
      </w:r>
      <w:r w:rsidRPr="00260B66">
        <w:rPr>
          <w:rStyle w:val="StyleBoldUnderline"/>
          <w:rFonts w:ascii="Times New Roman" w:hAnsi="Times New Roman" w:cs="Times New Roman"/>
        </w:rPr>
        <w:t xml:space="preserve"> both</w:t>
      </w:r>
      <w:r w:rsidRPr="00260B66">
        <w:rPr>
          <w:rFonts w:ascii="Times New Roman" w:hAnsi="Times New Roman" w:cs="Times New Roman"/>
          <w:sz w:val="16"/>
        </w:rPr>
        <w:t xml:space="preserve"> a </w:t>
      </w:r>
      <w:r w:rsidRPr="00260B66">
        <w:rPr>
          <w:rStyle w:val="StyleBoldUnderline"/>
          <w:rFonts w:ascii="Times New Roman" w:hAnsi="Times New Roman" w:cs="Times New Roman"/>
        </w:rPr>
        <w:t>descriptive</w:t>
      </w:r>
      <w:r w:rsidRPr="00260B66">
        <w:rPr>
          <w:rFonts w:ascii="Times New Roman" w:hAnsi="Times New Roman" w:cs="Times New Roman"/>
          <w:sz w:val="16"/>
        </w:rPr>
        <w:t xml:space="preserve"> term (</w:t>
      </w:r>
      <w:r w:rsidRPr="00260B66">
        <w:rPr>
          <w:rStyle w:val="StyleBoldUnderline"/>
          <w:rFonts w:ascii="Times New Roman" w:hAnsi="Times New Roman" w:cs="Times New Roman"/>
        </w:rPr>
        <w:t xml:space="preserve">all utterances are per definition dialogic </w:t>
      </w:r>
      <w:r w:rsidRPr="00260B66">
        <w:rPr>
          <w:rFonts w:ascii="Times New Roman" w:hAnsi="Times New Roman" w:cs="Times New Roman"/>
          <w:sz w:val="16"/>
        </w:rPr>
        <w:t xml:space="preserve">as they address other utterances as parts of a chain of communication) </w:t>
      </w:r>
      <w:r w:rsidRPr="00260B66">
        <w:rPr>
          <w:rStyle w:val="UnderlineBold"/>
          <w:rFonts w:ascii="Times New Roman" w:hAnsi="Times New Roman" w:cs="Times New Roman"/>
        </w:rPr>
        <w:t xml:space="preserve">and a </w:t>
      </w:r>
      <w:r w:rsidRPr="00260B66">
        <w:rPr>
          <w:rStyle w:val="UnderlineBold"/>
          <w:rFonts w:ascii="Times New Roman" w:hAnsi="Times New Roman" w:cs="Times New Roman"/>
          <w:highlight w:val="cyan"/>
        </w:rPr>
        <w:t>normative</w:t>
      </w:r>
      <w:r w:rsidRPr="00260B66">
        <w:rPr>
          <w:rStyle w:val="UnderlineBold"/>
          <w:rFonts w:ascii="Times New Roman" w:hAnsi="Times New Roman" w:cs="Times New Roman"/>
        </w:rPr>
        <w:t xml:space="preserve"> term as dialogue is </w:t>
      </w:r>
      <w:r w:rsidRPr="00260B66">
        <w:rPr>
          <w:rStyle w:val="UnderlineBold"/>
          <w:rFonts w:ascii="Times New Roman" w:hAnsi="Times New Roman" w:cs="Times New Roman"/>
          <w:highlight w:val="cyan"/>
        </w:rPr>
        <w:t>an ideal</w:t>
      </w:r>
      <w:r w:rsidRPr="00260B66">
        <w:rPr>
          <w:rStyle w:val="UnderlineBold"/>
          <w:rFonts w:ascii="Times New Roman" w:hAnsi="Times New Roman" w:cs="Times New Roman"/>
        </w:rPr>
        <w:t xml:space="preserve"> to be worked for </w:t>
      </w:r>
      <w:r w:rsidRPr="00260B66">
        <w:rPr>
          <w:rStyle w:val="UnderlineBold"/>
          <w:rFonts w:ascii="Times New Roman" w:hAnsi="Times New Roman" w:cs="Times New Roman"/>
          <w:highlight w:val="cyan"/>
        </w:rPr>
        <w:t>against</w:t>
      </w:r>
      <w:r w:rsidRPr="00260B66">
        <w:rPr>
          <w:rStyle w:val="UnderlineBold"/>
          <w:rFonts w:ascii="Times New Roman" w:hAnsi="Times New Roman" w:cs="Times New Roman"/>
        </w:rPr>
        <w:t xml:space="preserve"> the forces of “</w:t>
      </w:r>
      <w:r w:rsidRPr="00260B66">
        <w:rPr>
          <w:rStyle w:val="UnderlineBold"/>
          <w:rFonts w:ascii="Times New Roman" w:hAnsi="Times New Roman" w:cs="Times New Roman"/>
          <w:highlight w:val="cyan"/>
        </w:rPr>
        <w:t>monologism</w:t>
      </w:r>
      <w:r w:rsidRPr="00260B66">
        <w:rPr>
          <w:rStyle w:val="UnderlineBold"/>
          <w:rFonts w:ascii="Times New Roman" w:hAnsi="Times New Roman" w:cs="Times New Roman"/>
        </w:rPr>
        <w:t>”</w:t>
      </w:r>
      <w:r w:rsidRPr="00260B66">
        <w:rPr>
          <w:rFonts w:ascii="Times New Roman" w:hAnsi="Times New Roman" w:cs="Times New Roman"/>
          <w:sz w:val="16"/>
        </w:rPr>
        <w:t xml:space="preserve"> (Lillis, 2003: 197-8). In this project, I am mainly interested in describing the dialogical space of debate games. At the same time, I agree with Wegerif that </w:t>
      </w:r>
      <w:r w:rsidRPr="00260B66">
        <w:rPr>
          <w:rStyle w:val="UnderlineBold"/>
          <w:rFonts w:ascii="Times New Roman" w:hAnsi="Times New Roman" w:cs="Times New Roman"/>
        </w:rPr>
        <w:t xml:space="preserve">“one of the goals of education, perhaps </w:t>
      </w:r>
      <w:r w:rsidRPr="00260B66">
        <w:rPr>
          <w:rStyle w:val="UnderlineBold"/>
          <w:rFonts w:ascii="Times New Roman" w:hAnsi="Times New Roman" w:cs="Times New Roman"/>
          <w:highlight w:val="cyan"/>
        </w:rPr>
        <w:t>the most important goal</w:t>
      </w:r>
      <w:r w:rsidRPr="00260B66">
        <w:rPr>
          <w:rStyle w:val="UnderlineBold"/>
          <w:rFonts w:ascii="Times New Roman" w:hAnsi="Times New Roman" w:cs="Times New Roman"/>
        </w:rPr>
        <w:t xml:space="preserve">, </w:t>
      </w:r>
      <w:r w:rsidRPr="00260B66">
        <w:rPr>
          <w:rStyle w:val="UnderlineBold"/>
          <w:rFonts w:ascii="Times New Roman" w:hAnsi="Times New Roman" w:cs="Times New Roman"/>
          <w:highlight w:val="cyan"/>
        </w:rPr>
        <w:t>should be dialogue as an end in itself</w:t>
      </w:r>
      <w:r w:rsidRPr="00260B66">
        <w:rPr>
          <w:rFonts w:ascii="Times New Roman" w:hAnsi="Times New Roman" w:cs="Times New Roman"/>
          <w:sz w:val="16"/>
        </w:rPr>
        <w:t xml:space="preserve">” (Wegerif, 2006: 61). </w:t>
      </w:r>
    </w:p>
    <w:p w:rsidR="00BC374D" w:rsidRDefault="006977CB" w:rsidP="006977CB">
      <w:pPr>
        <w:pStyle w:val="Heading3"/>
      </w:pPr>
      <w:r>
        <w:lastRenderedPageBreak/>
        <w:t>At policy bad</w:t>
      </w:r>
    </w:p>
    <w:p w:rsidR="006977CB" w:rsidRPr="00260B66" w:rsidRDefault="006977CB" w:rsidP="006977CB">
      <w:pPr>
        <w:pStyle w:val="Heading4"/>
        <w:rPr>
          <w:rFonts w:ascii="Times New Roman" w:hAnsi="Times New Roman" w:cs="Times New Roman"/>
        </w:rPr>
      </w:pPr>
      <w:r w:rsidRPr="00260B66">
        <w:rPr>
          <w:rFonts w:ascii="Times New Roman" w:hAnsi="Times New Roman" w:cs="Times New Roman"/>
        </w:rPr>
        <w:t xml:space="preserve">---Abdication of government political strategies makes political change impossible.  </w:t>
      </w:r>
    </w:p>
    <w:p w:rsidR="006977CB" w:rsidRPr="00260B66" w:rsidRDefault="006977CB" w:rsidP="006977CB">
      <w:pPr>
        <w:rPr>
          <w:rStyle w:val="StyleStyleBold12pt"/>
          <w:rFonts w:ascii="Times New Roman" w:hAnsi="Times New Roman" w:cs="Times New Roman"/>
        </w:rPr>
      </w:pPr>
      <w:r w:rsidRPr="00260B66">
        <w:rPr>
          <w:rStyle w:val="StyleStyleBold12pt"/>
          <w:rFonts w:ascii="Times New Roman" w:hAnsi="Times New Roman" w:cs="Times New Roman"/>
        </w:rPr>
        <w:t xml:space="preserve">Stevenson 2009 </w:t>
      </w:r>
    </w:p>
    <w:p w:rsidR="006977CB" w:rsidRPr="00260B66" w:rsidRDefault="006977CB" w:rsidP="006977CB">
      <w:pPr>
        <w:rPr>
          <w:rFonts w:ascii="Times New Roman" w:hAnsi="Times New Roman" w:cs="Times New Roman"/>
          <w:sz w:val="16"/>
          <w:szCs w:val="16"/>
        </w:rPr>
      </w:pPr>
      <w:r w:rsidRPr="00260B66">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260B66">
        <w:rPr>
          <w:rFonts w:ascii="Times New Roman" w:hAnsi="Times New Roman" w:cs="Times New Roman"/>
          <w:i/>
          <w:sz w:val="16"/>
          <w:szCs w:val="16"/>
        </w:rPr>
        <w:t>Environment and Planning C: Government and Policy</w:t>
      </w:r>
      <w:r w:rsidRPr="00260B66">
        <w:rPr>
          <w:rFonts w:ascii="Times New Roman" w:hAnsi="Times New Roman" w:cs="Times New Roman"/>
          <w:sz w:val="16"/>
          <w:szCs w:val="16"/>
        </w:rPr>
        <w:t>, Volume 27, pg. 512-526</w:t>
      </w:r>
    </w:p>
    <w:p w:rsidR="006977CB" w:rsidRPr="00260B66" w:rsidRDefault="006977CB" w:rsidP="006977CB">
      <w:pPr>
        <w:rPr>
          <w:rStyle w:val="StyleBoldUnderline"/>
          <w:rFonts w:ascii="Times New Roman" w:hAnsi="Times New Roman" w:cs="Times New Roman"/>
          <w:b w:val="0"/>
          <w:bCs w:val="0"/>
          <w:sz w:val="16"/>
          <w:u w:val="none"/>
        </w:rPr>
      </w:pPr>
      <w:r w:rsidRPr="00260B66">
        <w:rPr>
          <w:rFonts w:ascii="Times New Roman" w:hAnsi="Times New Roman" w:cs="Times New Roman"/>
          <w:sz w:val="16"/>
        </w:rPr>
        <w:t xml:space="preserve">It could be argued that this result arose from the lack of expertise of the convenors of the TAN 8 in consensual decision making. Indeed, </w:t>
      </w:r>
      <w:r w:rsidRPr="00260B66">
        <w:rPr>
          <w:rStyle w:val="StyleBoldUnderline"/>
          <w:rFonts w:ascii="Times New Roman" w:hAnsi="Times New Roman" w:cs="Times New Roman"/>
        </w:rPr>
        <w:t>there is now more research and advice on popular participation in policy issues</w:t>
      </w:r>
      <w:r w:rsidRPr="00260B66">
        <w:rPr>
          <w:rFonts w:ascii="Times New Roman" w:hAnsi="Times New Roman" w:cs="Times New Roman"/>
          <w:sz w:val="16"/>
        </w:rPr>
        <w:t xml:space="preserve"> at a community level (eg Kaner et al, 1996; Ostrom, 1995; Paddison, 1999). However, </w:t>
      </w:r>
      <w:r w:rsidRPr="00260B66">
        <w:rPr>
          <w:rStyle w:val="StyleBoldUnderline"/>
          <w:rFonts w:ascii="Times New Roman" w:hAnsi="Times New Roman" w:cs="Times New Roman"/>
          <w:highlight w:val="yellow"/>
        </w:rPr>
        <w:t xml:space="preserve">for policy making the state </w:t>
      </w:r>
      <w:r w:rsidRPr="00260B66">
        <w:rPr>
          <w:rStyle w:val="Emphasis"/>
          <w:rFonts w:ascii="Times New Roman" w:hAnsi="Times New Roman" w:cs="Times New Roman"/>
          <w:highlight w:val="yellow"/>
        </w:rPr>
        <w:t>remains the vehicle</w:t>
      </w:r>
      <w:r w:rsidRPr="00260B66">
        <w:rPr>
          <w:rStyle w:val="StyleBoldUnderline"/>
          <w:rFonts w:ascii="Times New Roman" w:hAnsi="Times New Roman" w:cs="Times New Roman"/>
          <w:highlight w:val="yellow"/>
        </w:rPr>
        <w:t xml:space="preserve"> through which policy goals must be achieved</w:t>
      </w:r>
      <w:r w:rsidRPr="00260B66">
        <w:rPr>
          <w:rStyle w:val="StyleBoldUnderline"/>
          <w:rFonts w:ascii="Times New Roman" w:hAnsi="Times New Roman" w:cs="Times New Roman"/>
        </w:rPr>
        <w:t xml:space="preserve"> </w:t>
      </w:r>
      <w:r w:rsidRPr="00260B66">
        <w:rPr>
          <w:rFonts w:ascii="Times New Roman" w:hAnsi="Times New Roman" w:cs="Times New Roman"/>
          <w:sz w:val="16"/>
        </w:rPr>
        <w:t xml:space="preserve">(Rydin, 2003) and </w:t>
      </w:r>
      <w:r w:rsidRPr="00260B66">
        <w:rPr>
          <w:rStyle w:val="StyleBoldUnderline"/>
          <w:rFonts w:ascii="Times New Roman" w:hAnsi="Times New Roman" w:cs="Times New Roman"/>
        </w:rPr>
        <w:t xml:space="preserve">it is through the state that </w:t>
      </w:r>
      <w:r w:rsidRPr="00260B66">
        <w:rPr>
          <w:rStyle w:val="StyleBoldUnderline"/>
          <w:rFonts w:ascii="Times New Roman" w:hAnsi="Times New Roman" w:cs="Times New Roman"/>
          <w:highlight w:val="yellow"/>
        </w:rPr>
        <w:t>global issues</w:t>
      </w:r>
      <w:r w:rsidRPr="00260B66">
        <w:rPr>
          <w:rStyle w:val="StyleBoldUnderline"/>
          <w:rFonts w:ascii="Times New Roman" w:hAnsi="Times New Roman" w:cs="Times New Roman"/>
        </w:rPr>
        <w:t xml:space="preserve"> such as climate change and sustainable development </w:t>
      </w:r>
      <w:r w:rsidRPr="00260B66">
        <w:rPr>
          <w:rStyle w:val="Emphasis"/>
          <w:rFonts w:ascii="Times New Roman" w:hAnsi="Times New Roman" w:cs="Times New Roman"/>
          <w:highlight w:val="yellow"/>
        </w:rPr>
        <w:t>must be legislated for,</w:t>
      </w:r>
      <w:r w:rsidRPr="00260B66">
        <w:rPr>
          <w:rFonts w:ascii="Times New Roman" w:hAnsi="Times New Roman" w:cs="Times New Roman"/>
          <w:sz w:val="16"/>
        </w:rPr>
        <w:t xml:space="preserve"> and to some extent enacted. </w:t>
      </w:r>
      <w:r w:rsidRPr="00260B66">
        <w:rPr>
          <w:rStyle w:val="StyleBoldUnderline"/>
          <w:rFonts w:ascii="Times New Roman" w:hAnsi="Times New Roman" w:cs="Times New Roman"/>
        </w:rPr>
        <w:t>It is</w:t>
      </w:r>
      <w:r w:rsidRPr="00260B66">
        <w:rPr>
          <w:rFonts w:ascii="Times New Roman" w:hAnsi="Times New Roman" w:cs="Times New Roman"/>
          <w:sz w:val="16"/>
        </w:rPr>
        <w:t xml:space="preserve"> therefore </w:t>
      </w:r>
      <w:r w:rsidRPr="00260B66">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260B66">
        <w:rPr>
          <w:rFonts w:ascii="Times New Roman" w:hAnsi="Times New Roman" w:cs="Times New Roman"/>
          <w:sz w:val="16"/>
        </w:rPr>
        <w:t xml:space="preserve"> Instead, </w:t>
      </w:r>
      <w:r w:rsidRPr="00260B66">
        <w:rPr>
          <w:rStyle w:val="StyleBoldUnderline"/>
          <w:rFonts w:ascii="Times New Roman" w:hAnsi="Times New Roman" w:cs="Times New Roman"/>
          <w:highlight w:val="yellow"/>
        </w:rPr>
        <w:t>encompassing them may well be a more fruitful way forward than attempts at consensus</w:t>
      </w:r>
      <w:r w:rsidRPr="00260B66">
        <w:rPr>
          <w:rStyle w:val="StyleBoldUnderline"/>
          <w:rFonts w:ascii="Times New Roman" w:hAnsi="Times New Roman" w:cs="Times New Roman"/>
        </w:rPr>
        <w:t>.</w:t>
      </w:r>
      <w:r w:rsidRPr="00260B66">
        <w:rPr>
          <w:rFonts w:ascii="Times New Roman" w:hAnsi="Times New Roman" w:cs="Times New Roman"/>
          <w:sz w:val="16"/>
        </w:rPr>
        <w:t xml:space="preserve"> </w:t>
      </w:r>
      <w:r w:rsidRPr="00260B66">
        <w:rPr>
          <w:rStyle w:val="StyleBoldUnderline"/>
          <w:rFonts w:ascii="Times New Roman" w:hAnsi="Times New Roman" w:cs="Times New Roman"/>
        </w:rPr>
        <w:t>Foucault reinforces the notion that the `field of power' can prove to be positive both for individuals and for the state by allowing both to act</w:t>
      </w:r>
      <w:r w:rsidRPr="00260B66">
        <w:rPr>
          <w:rFonts w:ascii="Times New Roman" w:hAnsi="Times New Roman" w:cs="Times New Roman"/>
          <w:sz w:val="16"/>
        </w:rPr>
        <w:t xml:space="preserve"> (Darier, 1996; Foucault, 1979). </w:t>
      </w:r>
      <w:r w:rsidRPr="00260B66">
        <w:rPr>
          <w:rStyle w:val="StyleBoldUnderline"/>
          <w:rFonts w:ascii="Times New Roman" w:hAnsi="Times New Roman" w:cs="Times New Roman"/>
        </w:rPr>
        <w:t>Rydin</w:t>
      </w:r>
      <w:r w:rsidRPr="00260B66">
        <w:rPr>
          <w:rFonts w:ascii="Times New Roman" w:hAnsi="Times New Roman" w:cs="Times New Roman"/>
          <w:sz w:val="16"/>
        </w:rPr>
        <w:t xml:space="preserve"> (2003) </w:t>
      </w:r>
      <w:r w:rsidRPr="00260B66">
        <w:rPr>
          <w:rStyle w:val="StyleBoldUnderline"/>
          <w:rFonts w:ascii="Times New Roman" w:hAnsi="Times New Roman" w:cs="Times New Roman"/>
        </w:rPr>
        <w:t>suggests</w:t>
      </w:r>
      <w:r w:rsidRPr="00260B66">
        <w:rPr>
          <w:rFonts w:ascii="Times New Roman" w:hAnsi="Times New Roman" w:cs="Times New Roman"/>
          <w:sz w:val="16"/>
        </w:rPr>
        <w:t xml:space="preserve"> that </w:t>
      </w:r>
      <w:r w:rsidRPr="00260B66">
        <w:rPr>
          <w:rStyle w:val="Emphasis"/>
          <w:rFonts w:ascii="Times New Roman" w:hAnsi="Times New Roman" w:cs="Times New Roman"/>
          <w:highlight w:val="yellow"/>
        </w:rPr>
        <w:t>actors can be involved in policy making</w:t>
      </w:r>
      <w:r w:rsidRPr="00260B66">
        <w:rPr>
          <w:rFonts w:ascii="Times New Roman" w:hAnsi="Times New Roman" w:cs="Times New Roman"/>
          <w:sz w:val="16"/>
        </w:rPr>
        <w:t xml:space="preserve"> but </w:t>
      </w:r>
      <w:r w:rsidRPr="00260B66">
        <w:rPr>
          <w:rStyle w:val="Emphasis"/>
          <w:rFonts w:ascii="Times New Roman" w:hAnsi="Times New Roman" w:cs="Times New Roman"/>
          <w:highlight w:val="yellow"/>
        </w:rPr>
        <w:t>through `deliberative' policy making rather than aiming for consensus</w:t>
      </w:r>
      <w:r w:rsidRPr="00260B66">
        <w:rPr>
          <w:rStyle w:val="Emphasis"/>
          <w:rFonts w:ascii="Times New Roman" w:hAnsi="Times New Roman" w:cs="Times New Roman"/>
        </w:rPr>
        <w:t>:</w:t>
      </w:r>
      <w:r w:rsidRPr="00260B66">
        <w:rPr>
          <w:rFonts w:ascii="Times New Roman" w:hAnsi="Times New Roman" w:cs="Times New Roman"/>
          <w:sz w:val="16"/>
        </w:rPr>
        <w:t xml:space="preserve"> ``</w:t>
      </w:r>
      <w:r w:rsidRPr="00260B66">
        <w:rPr>
          <w:rStyle w:val="StyleBoldUnderline"/>
          <w:rFonts w:ascii="Times New Roman" w:hAnsi="Times New Roman" w:cs="Times New Roman"/>
          <w:highlight w:val="yellow"/>
        </w:rPr>
        <w:t>the key</w:t>
      </w:r>
      <w:r w:rsidRPr="00260B66">
        <w:rPr>
          <w:rStyle w:val="StyleBoldUnderline"/>
          <w:rFonts w:ascii="Times New Roman" w:hAnsi="Times New Roman" w:cs="Times New Roman"/>
        </w:rPr>
        <w:t xml:space="preserve"> to success</w:t>
      </w:r>
      <w:r w:rsidRPr="00260B66">
        <w:rPr>
          <w:rFonts w:ascii="Times New Roman" w:hAnsi="Times New Roman" w:cs="Times New Roman"/>
          <w:sz w:val="16"/>
        </w:rPr>
        <w:t xml:space="preserve"> here </w:t>
      </w:r>
      <w:r w:rsidRPr="00260B66">
        <w:rPr>
          <w:rStyle w:val="StyleBoldUnderline"/>
          <w:rFonts w:ascii="Times New Roman" w:hAnsi="Times New Roman" w:cs="Times New Roman"/>
          <w:highlight w:val="yellow"/>
        </w:rPr>
        <w:t>is</w:t>
      </w:r>
      <w:r w:rsidRPr="00260B66">
        <w:rPr>
          <w:rStyle w:val="StyleBoldUnderline"/>
          <w:rFonts w:ascii="Times New Roman" w:hAnsi="Times New Roman" w:cs="Times New Roman"/>
        </w:rPr>
        <w:t xml:space="preserve"> not consensus but</w:t>
      </w:r>
      <w:r w:rsidRPr="00260B66">
        <w:rPr>
          <w:rFonts w:ascii="Times New Roman" w:hAnsi="Times New Roman" w:cs="Times New Roman"/>
          <w:sz w:val="16"/>
        </w:rPr>
        <w:t xml:space="preserve"> building </w:t>
      </w:r>
      <w:r w:rsidRPr="00260B66">
        <w:rPr>
          <w:rStyle w:val="StyleBoldUnderline"/>
          <w:rFonts w:ascii="Times New Roman" w:hAnsi="Times New Roman" w:cs="Times New Roman"/>
          <w:highlight w:val="yellow"/>
        </w:rPr>
        <w:t>a position based on divergent positions'</w:t>
      </w:r>
      <w:r w:rsidRPr="00260B66">
        <w:rPr>
          <w:rStyle w:val="StyleBoldUnderline"/>
          <w:rFonts w:ascii="Times New Roman" w:hAnsi="Times New Roman" w:cs="Times New Roman"/>
        </w:rPr>
        <w:t>'</w:t>
      </w:r>
      <w:r w:rsidRPr="00260B66">
        <w:rPr>
          <w:rFonts w:ascii="Times New Roman" w:hAnsi="Times New Roman" w:cs="Times New Roman"/>
          <w:sz w:val="16"/>
        </w:rPr>
        <w:t xml:space="preserve"> (page 69). </w:t>
      </w:r>
      <w:r w:rsidRPr="00260B66">
        <w:rPr>
          <w:rStyle w:val="Emphasis"/>
          <w:rFonts w:ascii="Times New Roman" w:hAnsi="Times New Roman" w:cs="Times New Roman"/>
          <w:highlight w:val="yellow"/>
        </w:rPr>
        <w:t>Deliberative policy making</w:t>
      </w:r>
      <w:r w:rsidRPr="00260B66">
        <w:rPr>
          <w:rFonts w:ascii="Times New Roman" w:hAnsi="Times New Roman" w:cs="Times New Roman"/>
          <w:sz w:val="16"/>
        </w:rPr>
        <w:t xml:space="preserve"> for Rydin </w:t>
      </w:r>
      <w:r w:rsidRPr="00260B66">
        <w:rPr>
          <w:rStyle w:val="Emphasis"/>
          <w:rFonts w:ascii="Times New Roman" w:hAnsi="Times New Roman" w:cs="Times New Roman"/>
          <w:highlight w:val="yellow"/>
        </w:rPr>
        <w:t>involves</w:t>
      </w:r>
      <w:r w:rsidRPr="00260B66">
        <w:rPr>
          <w:rFonts w:ascii="Times New Roman" w:hAnsi="Times New Roman" w:cs="Times New Roman"/>
          <w:sz w:val="16"/>
        </w:rPr>
        <w:t xml:space="preserve">: particular </w:t>
      </w:r>
      <w:r w:rsidRPr="00260B66">
        <w:rPr>
          <w:rStyle w:val="Emphasis"/>
          <w:rFonts w:ascii="Times New Roman" w:hAnsi="Times New Roman" w:cs="Times New Roman"/>
          <w:highlight w:val="yellow"/>
        </w:rPr>
        <w:t>dialogic mechanisms</w:t>
      </w:r>
      <w:r w:rsidRPr="00260B66">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260B66">
        <w:rPr>
          <w:rStyle w:val="Emphasis"/>
          <w:rFonts w:ascii="Times New Roman" w:hAnsi="Times New Roman" w:cs="Times New Roman"/>
          <w:highlight w:val="yellow"/>
        </w:rPr>
        <w:t>and the adoption of role taking (sometimes someone else's role</w:t>
      </w:r>
      <w:r w:rsidRPr="00260B66">
        <w:rPr>
          <w:rFonts w:ascii="Times New Roman" w:hAnsi="Times New Roman" w:cs="Times New Roman"/>
          <w:sz w:val="16"/>
        </w:rPr>
        <w:t xml:space="preserve">). </w:t>
      </w:r>
      <w:r w:rsidRPr="00260B66">
        <w:rPr>
          <w:rStyle w:val="StyleBoldUnderline"/>
          <w:rFonts w:ascii="Times New Roman" w:hAnsi="Times New Roman" w:cs="Times New Roman"/>
        </w:rPr>
        <w:t>There is much to be trialed and tested in these deliberative models, however</w:t>
      </w:r>
      <w:r w:rsidRPr="00260B66">
        <w:rPr>
          <w:rFonts w:ascii="Times New Roman" w:hAnsi="Times New Roman" w:cs="Times New Roman"/>
          <w:sz w:val="16"/>
        </w:rPr>
        <w:t xml:space="preserve">, </w:t>
      </w:r>
      <w:r w:rsidRPr="00260B66">
        <w:rPr>
          <w:rStyle w:val="Emphasis"/>
          <w:rFonts w:ascii="Times New Roman" w:hAnsi="Times New Roman" w:cs="Times New Roman"/>
          <w:highlight w:val="yellow"/>
        </w:rPr>
        <w:t>a</w:t>
      </w:r>
      <w:r w:rsidRPr="00260B66">
        <w:rPr>
          <w:rFonts w:ascii="Times New Roman" w:hAnsi="Times New Roman" w:cs="Times New Roman"/>
          <w:sz w:val="16"/>
        </w:rPr>
        <w:t xml:space="preserve"> strong </w:t>
      </w:r>
      <w:r w:rsidRPr="00260B66">
        <w:rPr>
          <w:rStyle w:val="Emphasis"/>
          <w:rFonts w:ascii="Times New Roman" w:hAnsi="Times New Roman" w:cs="Times New Roman"/>
          <w:highlight w:val="yellow"/>
        </w:rPr>
        <w:t>state is still required</w:t>
      </w:r>
      <w:r w:rsidRPr="00260B66">
        <w:rPr>
          <w:rFonts w:ascii="Times New Roman" w:hAnsi="Times New Roman" w:cs="Times New Roman"/>
          <w:sz w:val="16"/>
        </w:rPr>
        <w:t xml:space="preserve"> as part of the equation </w:t>
      </w:r>
      <w:r w:rsidRPr="00260B66">
        <w:rPr>
          <w:rStyle w:val="Emphasis"/>
          <w:rFonts w:ascii="Times New Roman" w:hAnsi="Times New Roman" w:cs="Times New Roman"/>
          <w:highlight w:val="yellow"/>
        </w:rPr>
        <w:t>if we are to work in the interests of global equity</w:t>
      </w:r>
      <w:r w:rsidRPr="00260B66">
        <w:rPr>
          <w:rFonts w:ascii="Times New Roman" w:hAnsi="Times New Roman" w:cs="Times New Roman"/>
          <w:sz w:val="16"/>
        </w:rPr>
        <w:t xml:space="preserve">, at least until the messages about climate change and sustainable development are strong enough to filter through to the local level. </w:t>
      </w:r>
      <w:r w:rsidRPr="00260B66">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rsidR="006977CB" w:rsidRPr="00260B66" w:rsidRDefault="006977CB" w:rsidP="006977CB">
      <w:pPr>
        <w:pStyle w:val="Heading4"/>
        <w:rPr>
          <w:rFonts w:ascii="Times New Roman" w:hAnsi="Times New Roman" w:cs="Times New Roman"/>
        </w:rPr>
      </w:pPr>
      <w:r w:rsidRPr="00260B66">
        <w:rPr>
          <w:rFonts w:ascii="Times New Roman" w:hAnsi="Times New Roman" w:cs="Times New Roman"/>
        </w:rPr>
        <w:t xml:space="preserve">---Decision-making skills and engagement with the state energy apparatus </w:t>
      </w:r>
      <w:r w:rsidRPr="00260B66">
        <w:rPr>
          <w:rFonts w:ascii="Times New Roman" w:hAnsi="Times New Roman" w:cs="Times New Roman"/>
          <w:u w:val="single"/>
        </w:rPr>
        <w:t>prevents energy technocracy</w:t>
      </w:r>
      <w:r w:rsidRPr="00260B66">
        <w:rPr>
          <w:rFonts w:ascii="Times New Roman" w:hAnsi="Times New Roman" w:cs="Times New Roman"/>
        </w:rPr>
        <w:t xml:space="preserve"> and actualizes radical politics.</w:t>
      </w:r>
    </w:p>
    <w:p w:rsidR="006977CB" w:rsidRPr="00260B66" w:rsidRDefault="006977CB" w:rsidP="006977CB">
      <w:pPr>
        <w:rPr>
          <w:rStyle w:val="StyleStyleBold12pt"/>
          <w:rFonts w:ascii="Times New Roman" w:hAnsi="Times New Roman" w:cs="Times New Roman"/>
        </w:rPr>
      </w:pPr>
      <w:r w:rsidRPr="00260B66">
        <w:rPr>
          <w:rStyle w:val="StyleStyleBold12pt"/>
          <w:rFonts w:ascii="Times New Roman" w:hAnsi="Times New Roman" w:cs="Times New Roman"/>
        </w:rPr>
        <w:t>Hager 1992</w:t>
      </w:r>
    </w:p>
    <w:p w:rsidR="006977CB" w:rsidRPr="00260B66" w:rsidRDefault="006977CB" w:rsidP="006977CB">
      <w:pPr>
        <w:rPr>
          <w:rFonts w:ascii="Times New Roman" w:hAnsi="Times New Roman" w:cs="Times New Roman"/>
          <w:sz w:val="16"/>
          <w:szCs w:val="16"/>
        </w:rPr>
      </w:pPr>
      <w:r w:rsidRPr="00260B66">
        <w:rPr>
          <w:rFonts w:ascii="Times New Roman" w:hAnsi="Times New Roman" w:cs="Times New Roman"/>
          <w:sz w:val="16"/>
          <w:szCs w:val="16"/>
        </w:rPr>
        <w:t xml:space="preserve">Carol J., professor of political science – Bryn Mawr College, “Democratizing Technology: Citizen &amp; State in West German Energy Politics, 1974-1990” </w:t>
      </w:r>
      <w:r w:rsidRPr="00260B66">
        <w:rPr>
          <w:rFonts w:ascii="Times New Roman" w:hAnsi="Times New Roman" w:cs="Times New Roman"/>
          <w:i/>
          <w:sz w:val="16"/>
          <w:szCs w:val="16"/>
        </w:rPr>
        <w:t>Polity</w:t>
      </w:r>
      <w:r w:rsidRPr="00260B66">
        <w:rPr>
          <w:rFonts w:ascii="Times New Roman" w:hAnsi="Times New Roman" w:cs="Times New Roman"/>
          <w:sz w:val="16"/>
          <w:szCs w:val="16"/>
        </w:rPr>
        <w:t>, Vol. 25, No. 1, p. 45-70</w:t>
      </w:r>
    </w:p>
    <w:p w:rsidR="006977CB" w:rsidRPr="00260B66" w:rsidRDefault="006977CB" w:rsidP="006977CB">
      <w:pPr>
        <w:rPr>
          <w:rFonts w:ascii="Times New Roman" w:hAnsi="Times New Roman" w:cs="Times New Roman"/>
          <w:sz w:val="16"/>
        </w:rPr>
      </w:pPr>
      <w:r w:rsidRPr="00260B66">
        <w:rPr>
          <w:rFonts w:ascii="Times New Roman" w:hAnsi="Times New Roman" w:cs="Times New Roman"/>
          <w:sz w:val="16"/>
        </w:rPr>
        <w:t xml:space="preserve">During this phase, </w:t>
      </w:r>
      <w:r w:rsidRPr="00260B66">
        <w:rPr>
          <w:rStyle w:val="StyleBoldUnderline"/>
          <w:rFonts w:ascii="Times New Roman" w:hAnsi="Times New Roman" w:cs="Times New Roman"/>
        </w:rPr>
        <w:t xml:space="preserve">the citizen initiative attempted to overcome its defensive posture and implement an alternative politics. </w:t>
      </w:r>
      <w:r w:rsidRPr="00260B66">
        <w:rPr>
          <w:rFonts w:ascii="Times New Roman" w:hAnsi="Times New Roman" w:cs="Times New Roman"/>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260B66">
        <w:rPr>
          <w:rStyle w:val="StyleBoldUnderline"/>
          <w:rFonts w:ascii="Times New Roman" w:hAnsi="Times New Roman" w:cs="Times New Roman"/>
        </w:rPr>
        <w:t xml:space="preserve">The activists had to find a viable means of achieving change. </w:t>
      </w:r>
      <w:r w:rsidRPr="00260B66">
        <w:rPr>
          <w:rStyle w:val="StyleBoldUnderline"/>
          <w:rFonts w:ascii="Times New Roman" w:hAnsi="Times New Roman" w:cs="Times New Roman"/>
          <w:highlight w:val="yellow"/>
        </w:rPr>
        <w:t>Citizens</w:t>
      </w:r>
      <w:r w:rsidRPr="00260B66">
        <w:rPr>
          <w:rStyle w:val="StyleBoldUnderline"/>
          <w:rFonts w:ascii="Times New Roman" w:hAnsi="Times New Roman" w:cs="Times New Roman"/>
        </w:rPr>
        <w:t xml:space="preserve"> had proved they could </w:t>
      </w:r>
      <w:r w:rsidRPr="00260B66">
        <w:rPr>
          <w:rStyle w:val="StyleBoldUnderline"/>
          <w:rFonts w:ascii="Times New Roman" w:hAnsi="Times New Roman" w:cs="Times New Roman"/>
          <w:highlight w:val="yellow"/>
        </w:rPr>
        <w:t>contribute to</w:t>
      </w:r>
      <w:r w:rsidRPr="00260B66">
        <w:rPr>
          <w:rStyle w:val="StyleBoldUnderline"/>
          <w:rFonts w:ascii="Times New Roman" w:hAnsi="Times New Roman" w:cs="Times New Roman"/>
        </w:rPr>
        <w:t xml:space="preserve"> a </w:t>
      </w:r>
      <w:r w:rsidRPr="00260B66">
        <w:rPr>
          <w:rStyle w:val="StyleBoldUnderline"/>
          <w:rFonts w:ascii="Times New Roman" w:hAnsi="Times New Roman" w:cs="Times New Roman"/>
          <w:highlight w:val="yellow"/>
        </w:rPr>
        <w:t>substantive policy discussion.</w:t>
      </w:r>
      <w:r w:rsidRPr="00260B66">
        <w:rPr>
          <w:rStyle w:val="StyleBoldUnderline"/>
          <w:rFonts w:ascii="Times New Roman" w:hAnsi="Times New Roman" w:cs="Times New Roman"/>
        </w:rPr>
        <w:t xml:space="preserve"> </w:t>
      </w:r>
      <w:r w:rsidRPr="00260B66">
        <w:rPr>
          <w:rFonts w:ascii="Times New Roman" w:hAnsi="Times New Roman" w:cs="Times New Roman"/>
          <w:sz w:val="16"/>
        </w:rPr>
        <w:t xml:space="preserve">Now, some </w:t>
      </w:r>
      <w:r w:rsidRPr="00260B66">
        <w:rPr>
          <w:rStyle w:val="Emphasis"/>
          <w:rFonts w:ascii="Times New Roman" w:hAnsi="Times New Roman" w:cs="Times New Roman"/>
          <w:highlight w:val="yellow"/>
        </w:rPr>
        <w:t>activists turned to the parliamentary arena as a</w:t>
      </w:r>
      <w:r w:rsidRPr="00260B66">
        <w:rPr>
          <w:rFonts w:ascii="Times New Roman" w:hAnsi="Times New Roman" w:cs="Times New Roman"/>
          <w:sz w:val="16"/>
        </w:rPr>
        <w:t xml:space="preserve"> possible </w:t>
      </w:r>
      <w:r w:rsidRPr="00260B66">
        <w:rPr>
          <w:rStyle w:val="Emphasis"/>
          <w:rFonts w:ascii="Times New Roman" w:hAnsi="Times New Roman" w:cs="Times New Roman"/>
          <w:highlight w:val="yellow"/>
        </w:rPr>
        <w:t>forum for</w:t>
      </w:r>
      <w:r w:rsidRPr="00260B66">
        <w:rPr>
          <w:rFonts w:ascii="Times New Roman" w:hAnsi="Times New Roman" w:cs="Times New Roman"/>
          <w:sz w:val="16"/>
        </w:rPr>
        <w:t xml:space="preserve"> an </w:t>
      </w:r>
      <w:r w:rsidRPr="00260B66">
        <w:rPr>
          <w:rStyle w:val="Emphasis"/>
          <w:rFonts w:ascii="Times New Roman" w:hAnsi="Times New Roman" w:cs="Times New Roman"/>
          <w:highlight w:val="yellow"/>
        </w:rPr>
        <w:t>energy dialogue.</w:t>
      </w:r>
      <w:r w:rsidRPr="00260B66">
        <w:rPr>
          <w:rFonts w:ascii="Times New Roman" w:hAnsi="Times New Roman" w:cs="Times New Roman"/>
          <w:sz w:val="16"/>
        </w:rPr>
        <w:t xml:space="preserve"> Until now, parliament had been conspicuously absent as a relevant policy maker, but </w:t>
      </w:r>
      <w:r w:rsidRPr="00260B66">
        <w:rPr>
          <w:rStyle w:val="StyleBoldUnderline"/>
          <w:rFonts w:ascii="Times New Roman" w:hAnsi="Times New Roman" w:cs="Times New Roman"/>
        </w:rPr>
        <w:t xml:space="preserve">if parliament could be reshaped </w:t>
      </w:r>
      <w:r w:rsidRPr="00260B66">
        <w:rPr>
          <w:rStyle w:val="StyleBoldUnderline"/>
          <w:rFonts w:ascii="Times New Roman" w:hAnsi="Times New Roman" w:cs="Times New Roman"/>
          <w:highlight w:val="yellow"/>
        </w:rPr>
        <w:t>and</w:t>
      </w:r>
      <w:r w:rsidRPr="00260B66">
        <w:rPr>
          <w:rStyle w:val="StyleBoldUnderline"/>
          <w:rFonts w:ascii="Times New Roman" w:hAnsi="Times New Roman" w:cs="Times New Roman"/>
        </w:rPr>
        <w:t xml:space="preserve"> activated, citizens would have a forum in which to address</w:t>
      </w:r>
      <w:r w:rsidRPr="00260B66">
        <w:rPr>
          <w:rFonts w:ascii="Times New Roman" w:hAnsi="Times New Roman" w:cs="Times New Roman"/>
          <w:sz w:val="16"/>
        </w:rPr>
        <w:t xml:space="preserve"> the </w:t>
      </w:r>
      <w:r w:rsidRPr="00260B66">
        <w:rPr>
          <w:rStyle w:val="StyleBoldUnderline"/>
          <w:rFonts w:ascii="Times New Roman" w:hAnsi="Times New Roman" w:cs="Times New Roman"/>
        </w:rPr>
        <w:t>broad questions of policy-making goals and forms. They would</w:t>
      </w:r>
      <w:r w:rsidRPr="00260B66">
        <w:rPr>
          <w:rFonts w:ascii="Times New Roman" w:hAnsi="Times New Roman" w:cs="Times New Roman"/>
          <w:sz w:val="16"/>
        </w:rPr>
        <w:t xml:space="preserve"> also </w:t>
      </w:r>
      <w:r w:rsidRPr="00260B66">
        <w:rPr>
          <w:rStyle w:val="StyleBoldUnderline"/>
          <w:rFonts w:ascii="Times New Roman" w:hAnsi="Times New Roman" w:cs="Times New Roman"/>
        </w:rPr>
        <w:t xml:space="preserve">have </w:t>
      </w:r>
      <w:r w:rsidRPr="00260B66">
        <w:rPr>
          <w:rStyle w:val="StyleBoldUnderline"/>
          <w:rFonts w:ascii="Times New Roman" w:hAnsi="Times New Roman" w:cs="Times New Roman"/>
          <w:highlight w:val="yellow"/>
        </w:rPr>
        <w:t>an institutional lever with which to pry apart</w:t>
      </w:r>
      <w:r w:rsidRPr="00260B66">
        <w:rPr>
          <w:rFonts w:ascii="Times New Roman" w:hAnsi="Times New Roman" w:cs="Times New Roman"/>
          <w:sz w:val="16"/>
        </w:rPr>
        <w:t xml:space="preserve"> the </w:t>
      </w:r>
      <w:r w:rsidRPr="00260B66">
        <w:rPr>
          <w:rStyle w:val="StyleBoldUnderline"/>
          <w:rFonts w:ascii="Times New Roman" w:hAnsi="Times New Roman" w:cs="Times New Roman"/>
          <w:highlight w:val="yellow"/>
        </w:rPr>
        <w:t>bureaucracy</w:t>
      </w:r>
      <w:r w:rsidRPr="00260B66">
        <w:rPr>
          <w:rFonts w:ascii="Times New Roman" w:hAnsi="Times New Roman" w:cs="Times New Roman"/>
          <w:sz w:val="16"/>
        </w:rPr>
        <w:t xml:space="preserve"> and utility. None of the established political parties could offer an alternative program. Thus, local activists met to discuss forming their own voting list. These discussions provoked internal dissent. </w:t>
      </w:r>
      <w:r w:rsidRPr="00260B66">
        <w:rPr>
          <w:rStyle w:val="StyleBoldUnderline"/>
          <w:rFonts w:ascii="Times New Roman" w:hAnsi="Times New Roman" w:cs="Times New Roman"/>
        </w:rPr>
        <w:t>Many</w:t>
      </w:r>
      <w:r w:rsidRPr="00260B66">
        <w:rPr>
          <w:rFonts w:ascii="Times New Roman" w:hAnsi="Times New Roman" w:cs="Times New Roman"/>
          <w:sz w:val="16"/>
        </w:rPr>
        <w:t xml:space="preserve"> citizen initiative </w:t>
      </w:r>
      <w:r w:rsidRPr="00260B66">
        <w:rPr>
          <w:rStyle w:val="StyleBoldUnderline"/>
          <w:rFonts w:ascii="Times New Roman" w:hAnsi="Times New Roman" w:cs="Times New Roman"/>
        </w:rPr>
        <w:t>members objected to the idea of forming a political party.</w:t>
      </w:r>
      <w:r w:rsidRPr="00260B66">
        <w:rPr>
          <w:rFonts w:ascii="Times New Roman" w:hAnsi="Times New Roman" w:cs="Times New Roman"/>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260B66">
        <w:rPr>
          <w:rStyle w:val="StyleBoldUnderline"/>
          <w:rFonts w:ascii="Times New Roman" w:hAnsi="Times New Roman" w:cs="Times New Roman"/>
        </w:rPr>
        <w:t>a political party would give the movement an institutional platform from which to introduce</w:t>
      </w:r>
      <w:r w:rsidRPr="00260B66">
        <w:rPr>
          <w:rFonts w:ascii="Times New Roman" w:hAnsi="Times New Roman" w:cs="Times New Roman"/>
          <w:sz w:val="16"/>
        </w:rPr>
        <w:t xml:space="preserve"> some of the </w:t>
      </w:r>
      <w:r w:rsidRPr="00260B66">
        <w:rPr>
          <w:rStyle w:val="StyleBoldUnderline"/>
          <w:rFonts w:ascii="Times New Roman" w:hAnsi="Times New Roman" w:cs="Times New Roman"/>
        </w:rPr>
        <w:t>grassroots democratic political forms</w:t>
      </w:r>
      <w:r w:rsidRPr="00260B66">
        <w:rPr>
          <w:rFonts w:ascii="Times New Roman" w:hAnsi="Times New Roman" w:cs="Times New Roman"/>
          <w:sz w:val="16"/>
        </w:rPr>
        <w:t xml:space="preserve"> the groups had developed. </w:t>
      </w:r>
      <w:r w:rsidRPr="00260B66">
        <w:rPr>
          <w:rStyle w:val="StyleBoldUnderline"/>
          <w:rFonts w:ascii="Times New Roman" w:hAnsi="Times New Roman" w:cs="Times New Roman"/>
          <w:highlight w:val="yellow"/>
        </w:rPr>
        <w:t>Founding a</w:t>
      </w:r>
      <w:r w:rsidRPr="00260B66">
        <w:rPr>
          <w:rFonts w:ascii="Times New Roman" w:hAnsi="Times New Roman" w:cs="Times New Roman"/>
          <w:sz w:val="16"/>
        </w:rPr>
        <w:t xml:space="preserve"> party as the </w:t>
      </w:r>
      <w:r w:rsidRPr="00260B66">
        <w:rPr>
          <w:rStyle w:val="StyleBoldUnderline"/>
          <w:rFonts w:ascii="Times New Roman" w:hAnsi="Times New Roman" w:cs="Times New Roman"/>
          <w:highlight w:val="yellow"/>
        </w:rPr>
        <w:lastRenderedPageBreak/>
        <w:t>parliamentary arm of the citizen movement would allow these groups to play an active, critical role</w:t>
      </w:r>
      <w:r w:rsidRPr="00260B66">
        <w:rPr>
          <w:rStyle w:val="StyleBoldUnderline"/>
          <w:rFonts w:ascii="Times New Roman" w:hAnsi="Times New Roman" w:cs="Times New Roman"/>
        </w:rPr>
        <w:t xml:space="preserve"> in institutionalized politics, </w:t>
      </w:r>
      <w:r w:rsidRPr="00260B66">
        <w:rPr>
          <w:rStyle w:val="Emphasis"/>
          <w:rFonts w:ascii="Times New Roman" w:hAnsi="Times New Roman" w:cs="Times New Roman"/>
          <w:highlight w:val="yellow"/>
        </w:rPr>
        <w:t>participating in</w:t>
      </w:r>
      <w:r w:rsidRPr="00260B66">
        <w:rPr>
          <w:rStyle w:val="Emphasis"/>
          <w:rFonts w:ascii="Times New Roman" w:hAnsi="Times New Roman" w:cs="Times New Roman"/>
        </w:rPr>
        <w:t xml:space="preserve"> the </w:t>
      </w:r>
      <w:r w:rsidRPr="00260B66">
        <w:rPr>
          <w:rStyle w:val="Emphasis"/>
          <w:rFonts w:ascii="Times New Roman" w:hAnsi="Times New Roman" w:cs="Times New Roman"/>
          <w:highlight w:val="yellow"/>
        </w:rPr>
        <w:t>policy debates while retaining their outside perspective.</w:t>
      </w:r>
      <w:r w:rsidRPr="00260B66">
        <w:rPr>
          <w:rFonts w:ascii="Times New Roman" w:hAnsi="Times New Roman" w:cs="Times New Roman"/>
          <w:sz w:val="16"/>
        </w:rPr>
        <w:t xml:space="preserve"> Despite the disagreements, the Alternative List for Democracy and Environmental Protection Berlin (AL) was formed in 1978 and first won seats in the Land parliament with 7.2 percent of the vote in 1981.43 The </w:t>
      </w:r>
      <w:r w:rsidRPr="00260B66">
        <w:rPr>
          <w:rStyle w:val="StyleBoldUnderline"/>
          <w:rFonts w:ascii="Times New Roman" w:hAnsi="Times New Roman" w:cs="Times New Roman"/>
        </w:rPr>
        <w:t>founders of the AL were</w:t>
      </w:r>
      <w:r w:rsidRPr="00260B66">
        <w:rPr>
          <w:rFonts w:ascii="Times New Roman" w:hAnsi="Times New Roman" w:cs="Times New Roman"/>
          <w:sz w:val="16"/>
        </w:rPr>
        <w:t xml:space="preserve"> </w:t>
      </w:r>
      <w:r w:rsidRPr="00260B66">
        <w:rPr>
          <w:rStyle w:val="StyleBoldUnderline"/>
          <w:rFonts w:ascii="Times New Roman" w:hAnsi="Times New Roman" w:cs="Times New Roman"/>
        </w:rPr>
        <w:t>encouraged by the success of</w:t>
      </w:r>
      <w:r w:rsidRPr="00260B66">
        <w:rPr>
          <w:rFonts w:ascii="Times New Roman" w:hAnsi="Times New Roman" w:cs="Times New Roman"/>
          <w:sz w:val="16"/>
        </w:rPr>
        <w:t xml:space="preserve"> newly formed </w:t>
      </w:r>
      <w:r w:rsidRPr="00260B66">
        <w:rPr>
          <w:rStyle w:val="StyleBoldUnderline"/>
          <w:rFonts w:ascii="Times New Roman" w:hAnsi="Times New Roman" w:cs="Times New Roman"/>
        </w:rPr>
        <w:t>local</w:t>
      </w:r>
      <w:r w:rsidRPr="00260B66">
        <w:rPr>
          <w:rFonts w:ascii="Times New Roman" w:hAnsi="Times New Roman" w:cs="Times New Roman"/>
          <w:sz w:val="16"/>
        </w:rPr>
        <w:t xml:space="preserve"> green </w:t>
      </w:r>
      <w:r w:rsidRPr="00260B66">
        <w:rPr>
          <w:rStyle w:val="StyleBoldUnderline"/>
          <w:rFonts w:ascii="Times New Roman" w:hAnsi="Times New Roman" w:cs="Times New Roman"/>
        </w:rPr>
        <w:t>parties in Lower Saxony and Hamburg</w:t>
      </w:r>
      <w:r w:rsidRPr="00260B66">
        <w:rPr>
          <w:rFonts w:ascii="Times New Roman" w:hAnsi="Times New Roman" w:cs="Times New Roman"/>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260B66">
        <w:rPr>
          <w:rStyle w:val="StyleBoldUnderline"/>
          <w:rFonts w:ascii="Times New Roman" w:hAnsi="Times New Roman" w:cs="Times New Roman"/>
          <w:highlight w:val="yellow"/>
        </w:rPr>
        <w:t>groups</w:t>
      </w:r>
      <w:r w:rsidRPr="00260B66">
        <w:rPr>
          <w:rFonts w:ascii="Times New Roman" w:hAnsi="Times New Roman" w:cs="Times New Roman"/>
          <w:sz w:val="16"/>
        </w:rPr>
        <w:t xml:space="preserve"> in turn </w:t>
      </w:r>
      <w:r w:rsidRPr="00260B66">
        <w:rPr>
          <w:rStyle w:val="StyleBoldUnderline"/>
          <w:rFonts w:ascii="Times New Roman" w:hAnsi="Times New Roman" w:cs="Times New Roman"/>
          <w:highlight w:val="yellow"/>
        </w:rPr>
        <w:t>focused</w:t>
      </w:r>
      <w:r w:rsidRPr="00260B66">
        <w:rPr>
          <w:rStyle w:val="StyleBoldUnderline"/>
          <w:rFonts w:ascii="Times New Roman" w:hAnsi="Times New Roman" w:cs="Times New Roman"/>
        </w:rPr>
        <w:t xml:space="preserve"> constant attention </w:t>
      </w:r>
      <w:r w:rsidRPr="00260B66">
        <w:rPr>
          <w:rStyle w:val="StyleBoldUnderline"/>
          <w:rFonts w:ascii="Times New Roman" w:hAnsi="Times New Roman" w:cs="Times New Roman"/>
          <w:highlight w:val="yellow"/>
        </w:rPr>
        <w:t>on</w:t>
      </w:r>
      <w:r w:rsidRPr="00260B66">
        <w:rPr>
          <w:rStyle w:val="StyleBoldUnderline"/>
          <w:rFonts w:ascii="Times New Roman" w:hAnsi="Times New Roman" w:cs="Times New Roman"/>
        </w:rPr>
        <w:t xml:space="preserve"> state planning "errors," calling into question not only the decisions themselves, but also the </w:t>
      </w:r>
      <w:r w:rsidRPr="00260B66">
        <w:rPr>
          <w:rStyle w:val="Emphasis"/>
          <w:rFonts w:ascii="Times New Roman" w:hAnsi="Times New Roman" w:cs="Times New Roman"/>
          <w:highlight w:val="yellow"/>
        </w:rPr>
        <w:t>conventional forms of political decision making</w:t>
      </w:r>
      <w:r w:rsidRPr="00260B66">
        <w:rPr>
          <w:rStyle w:val="Emphasis"/>
          <w:rFonts w:ascii="Times New Roman" w:hAnsi="Times New Roman" w:cs="Times New Roman"/>
        </w:rPr>
        <w:t xml:space="preserve"> that produced them</w:t>
      </w:r>
      <w:r w:rsidRPr="00260B66">
        <w:rPr>
          <w:rFonts w:ascii="Times New Roman" w:hAnsi="Times New Roman" w:cs="Times New Roman"/>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260B66">
        <w:rPr>
          <w:rStyle w:val="StyleBoldUnderline"/>
          <w:rFonts w:ascii="Times New Roman" w:hAnsi="Times New Roman" w:cs="Times New Roman"/>
          <w:highlight w:val="yellow"/>
        </w:rPr>
        <w:t>As they broadened their critique to include the</w:t>
      </w:r>
      <w:r w:rsidRPr="00260B66">
        <w:rPr>
          <w:rFonts w:ascii="Times New Roman" w:hAnsi="Times New Roman" w:cs="Times New Roman"/>
          <w:sz w:val="16"/>
        </w:rPr>
        <w:t xml:space="preserve"> political </w:t>
      </w:r>
      <w:r w:rsidRPr="00260B66">
        <w:rPr>
          <w:rStyle w:val="StyleBoldUnderline"/>
          <w:rFonts w:ascii="Times New Roman" w:hAnsi="Times New Roman" w:cs="Times New Roman"/>
          <w:highlight w:val="yellow"/>
        </w:rPr>
        <w:t>system as a whole</w:t>
      </w:r>
      <w:r w:rsidRPr="00260B66">
        <w:rPr>
          <w:rFonts w:ascii="Times New Roman" w:hAnsi="Times New Roman" w:cs="Times New Roman"/>
          <w:sz w:val="16"/>
        </w:rPr>
        <w:t xml:space="preserve">, many </w:t>
      </w:r>
      <w:r w:rsidRPr="00260B66">
        <w:rPr>
          <w:rStyle w:val="StyleBoldUnderline"/>
          <w:rFonts w:ascii="Times New Roman" w:hAnsi="Times New Roman" w:cs="Times New Roman"/>
        </w:rPr>
        <w:t>grassroots groups</w:t>
      </w:r>
      <w:r w:rsidRPr="00260B66">
        <w:rPr>
          <w:rFonts w:ascii="Times New Roman" w:hAnsi="Times New Roman" w:cs="Times New Roman"/>
          <w:sz w:val="16"/>
        </w:rPr>
        <w:t xml:space="preserve"> found the extraparliamentary arena too restrictive. Like many in the West Berlin group, they </w:t>
      </w:r>
      <w:r w:rsidRPr="00260B66">
        <w:rPr>
          <w:rStyle w:val="StyleBoldUnderline"/>
          <w:rFonts w:ascii="Times New Roman" w:hAnsi="Times New Roman" w:cs="Times New Roman"/>
        </w:rPr>
        <w:t>reasoned that</w:t>
      </w:r>
      <w:r w:rsidRPr="00260B66">
        <w:rPr>
          <w:rFonts w:ascii="Times New Roman" w:hAnsi="Times New Roman" w:cs="Times New Roman"/>
          <w:sz w:val="16"/>
        </w:rPr>
        <w:t xml:space="preserve"> the necessary </w:t>
      </w:r>
      <w:r w:rsidRPr="00260B66">
        <w:rPr>
          <w:rStyle w:val="StyleBoldUnderline"/>
          <w:rFonts w:ascii="Times New Roman" w:hAnsi="Times New Roman" w:cs="Times New Roman"/>
        </w:rPr>
        <w:t>change would require</w:t>
      </w:r>
      <w:r w:rsidRPr="00260B66">
        <w:rPr>
          <w:rFonts w:ascii="Times New Roman" w:hAnsi="Times New Roman" w:cs="Times New Roman"/>
          <w:sz w:val="16"/>
        </w:rPr>
        <w:t xml:space="preserve"> a degree of </w:t>
      </w:r>
      <w:r w:rsidRPr="00260B66">
        <w:rPr>
          <w:rStyle w:val="StyleBoldUnderline"/>
          <w:rFonts w:ascii="Times New Roman" w:hAnsi="Times New Roman" w:cs="Times New Roman"/>
          <w:highlight w:val="yellow"/>
        </w:rPr>
        <w:t>political restructuring</w:t>
      </w:r>
      <w:r w:rsidRPr="00260B66">
        <w:rPr>
          <w:rStyle w:val="StyleBoldUnderline"/>
          <w:rFonts w:ascii="Times New Roman" w:hAnsi="Times New Roman" w:cs="Times New Roman"/>
        </w:rPr>
        <w:t xml:space="preserve"> that </w:t>
      </w:r>
      <w:r w:rsidRPr="00260B66">
        <w:rPr>
          <w:rStyle w:val="StyleBoldUnderline"/>
          <w:rFonts w:ascii="Times New Roman" w:hAnsi="Times New Roman" w:cs="Times New Roman"/>
          <w:highlight w:val="yellow"/>
        </w:rPr>
        <w:t>could only be accomplished through</w:t>
      </w:r>
      <w:r w:rsidRPr="00260B66">
        <w:rPr>
          <w:rStyle w:val="StyleBoldUnderline"/>
          <w:rFonts w:ascii="Times New Roman" w:hAnsi="Times New Roman" w:cs="Times New Roman"/>
        </w:rPr>
        <w:t xml:space="preserve"> their </w:t>
      </w:r>
      <w:r w:rsidRPr="00260B66">
        <w:rPr>
          <w:rStyle w:val="Emphasis"/>
          <w:rFonts w:ascii="Times New Roman" w:hAnsi="Times New Roman" w:cs="Times New Roman"/>
          <w:highlight w:val="yellow"/>
        </w:rPr>
        <w:t>direct participation in parliamentary politics</w:t>
      </w:r>
      <w:r w:rsidRPr="00260B66">
        <w:rPr>
          <w:rStyle w:val="Emphasis"/>
          <w:rFonts w:ascii="Times New Roman" w:hAnsi="Times New Roman" w:cs="Times New Roman"/>
        </w:rPr>
        <w:t>.</w:t>
      </w:r>
      <w:r w:rsidRPr="00260B66">
        <w:rPr>
          <w:rFonts w:ascii="Times New Roman" w:hAnsi="Times New Roman" w:cs="Times New Roman"/>
          <w:sz w:val="16"/>
        </w:rPr>
        <w:t xml:space="preserve"> Green/</w:t>
      </w:r>
      <w:r w:rsidRPr="00260B66">
        <w:rPr>
          <w:rStyle w:val="StyleBoldUnderline"/>
          <w:rFonts w:ascii="Times New Roman" w:hAnsi="Times New Roman" w:cs="Times New Roman"/>
        </w:rPr>
        <w:t>alternative parties</w:t>
      </w:r>
      <w:r w:rsidRPr="00260B66">
        <w:rPr>
          <w:rFonts w:ascii="Times New Roman" w:hAnsi="Times New Roman" w:cs="Times New Roman"/>
          <w:sz w:val="16"/>
        </w:rPr>
        <w:t xml:space="preserve"> and voting lists </w:t>
      </w:r>
      <w:r w:rsidRPr="00260B66">
        <w:rPr>
          <w:rStyle w:val="StyleBoldUnderline"/>
          <w:rFonts w:ascii="Times New Roman" w:hAnsi="Times New Roman" w:cs="Times New Roman"/>
        </w:rPr>
        <w:t>sprang up nationwide and began to win seats in local assemblies.</w:t>
      </w:r>
      <w:r w:rsidRPr="00260B66">
        <w:rPr>
          <w:rFonts w:ascii="Times New Roman" w:hAnsi="Times New Roman" w:cs="Times New Roman"/>
          <w:sz w:val="16"/>
        </w:rPr>
        <w:t xml:space="preserve"> The West Berlin Alternative List saw itself not as a party, but as the parliamentary arm of the citizen initiative movement. One member explains: "</w:t>
      </w:r>
      <w:r w:rsidRPr="00260B66">
        <w:rPr>
          <w:rStyle w:val="StyleBoldUnderline"/>
          <w:rFonts w:ascii="Times New Roman" w:hAnsi="Times New Roman" w:cs="Times New Roman"/>
        </w:rPr>
        <w:t>the starting point</w:t>
      </w:r>
      <w:r w:rsidRPr="00260B66">
        <w:rPr>
          <w:rFonts w:ascii="Times New Roman" w:hAnsi="Times New Roman" w:cs="Times New Roman"/>
          <w:sz w:val="16"/>
        </w:rPr>
        <w:t xml:space="preserve"> for alternative electoral participation </w:t>
      </w:r>
      <w:r w:rsidRPr="00260B66">
        <w:rPr>
          <w:rStyle w:val="StyleBoldUnderline"/>
          <w:rFonts w:ascii="Times New Roman" w:hAnsi="Times New Roman" w:cs="Times New Roman"/>
        </w:rPr>
        <w:t>was</w:t>
      </w:r>
      <w:r w:rsidRPr="00260B66">
        <w:rPr>
          <w:rFonts w:ascii="Times New Roman" w:hAnsi="Times New Roman" w:cs="Times New Roman"/>
          <w:sz w:val="16"/>
        </w:rPr>
        <w:t xml:space="preserve"> simply </w:t>
      </w:r>
      <w:r w:rsidRPr="00260B66">
        <w:rPr>
          <w:rStyle w:val="StyleBoldUnderline"/>
          <w:rFonts w:ascii="Times New Roman" w:hAnsi="Times New Roman" w:cs="Times New Roman"/>
        </w:rPr>
        <w:t>the notion of achieving a greater audience for</w:t>
      </w:r>
      <w:r w:rsidRPr="00260B66">
        <w:rPr>
          <w:rFonts w:ascii="Times New Roman" w:hAnsi="Times New Roman" w:cs="Times New Roman"/>
          <w:sz w:val="16"/>
        </w:rPr>
        <w:t xml:space="preserve"> [</w:t>
      </w:r>
      <w:r w:rsidRPr="00260B66">
        <w:rPr>
          <w:rStyle w:val="StyleBoldUnderline"/>
          <w:rFonts w:ascii="Times New Roman" w:hAnsi="Times New Roman" w:cs="Times New Roman"/>
        </w:rPr>
        <w:t>our</w:t>
      </w:r>
      <w:r w:rsidRPr="00260B66">
        <w:rPr>
          <w:rFonts w:ascii="Times New Roman" w:hAnsi="Times New Roman" w:cs="Times New Roman"/>
          <w:sz w:val="16"/>
        </w:rPr>
        <w:t xml:space="preserve">] own </w:t>
      </w:r>
      <w:r w:rsidRPr="00260B66">
        <w:rPr>
          <w:rStyle w:val="StyleBoldUnderline"/>
          <w:rFonts w:ascii="Times New Roman" w:hAnsi="Times New Roman" w:cs="Times New Roman"/>
        </w:rPr>
        <w:t>ideas</w:t>
      </w:r>
      <w:r w:rsidRPr="00260B66">
        <w:rPr>
          <w:rFonts w:ascii="Times New Roman" w:hAnsi="Times New Roman" w:cs="Times New Roman"/>
          <w:sz w:val="16"/>
        </w:rPr>
        <w:t xml:space="preserve"> and thus to work in support of the extraparliamentary movements and initia-tives,"47 including non-environmentally oriented groups. </w:t>
      </w:r>
      <w:r w:rsidRPr="00260B66">
        <w:rPr>
          <w:rStyle w:val="StyleBoldUnderline"/>
          <w:rFonts w:ascii="Times New Roman" w:hAnsi="Times New Roman" w:cs="Times New Roman"/>
        </w:rPr>
        <w:t>The AL wanted to avoid developing structures and functions autonomous from the citizen initiative movement.</w:t>
      </w:r>
      <w:r w:rsidRPr="00260B66">
        <w:rPr>
          <w:rFonts w:ascii="Times New Roman" w:hAnsi="Times New Roman" w:cs="Times New Roman"/>
          <w:sz w:val="16"/>
        </w:rPr>
        <w:t xml:space="preserve"> Members adhered to a list of principles, such as rotation and the imperative mandate, designed to keep parliamentarians attached to the grassroots. </w:t>
      </w:r>
      <w:r w:rsidRPr="00260B66">
        <w:rPr>
          <w:rStyle w:val="StyleBoldUnderline"/>
          <w:rFonts w:ascii="Times New Roman" w:hAnsi="Times New Roman" w:cs="Times New Roman"/>
        </w:rPr>
        <w:t>Although</w:t>
      </w:r>
      <w:r w:rsidRPr="00260B66">
        <w:rPr>
          <w:rFonts w:ascii="Times New Roman" w:hAnsi="Times New Roman" w:cs="Times New Roman"/>
          <w:sz w:val="16"/>
        </w:rPr>
        <w:t xml:space="preserve"> their insistence on </w:t>
      </w:r>
      <w:r w:rsidRPr="00260B66">
        <w:rPr>
          <w:rStyle w:val="StyleBoldUnderline"/>
          <w:rFonts w:ascii="Times New Roman" w:hAnsi="Times New Roman" w:cs="Times New Roman"/>
        </w:rPr>
        <w:t>grassroots democracy often resulted in interminable heated discussions</w:t>
      </w:r>
      <w:r w:rsidRPr="00260B66">
        <w:rPr>
          <w:rFonts w:ascii="Times New Roman" w:hAnsi="Times New Roman" w:cs="Times New Roman"/>
          <w:sz w:val="16"/>
        </w:rPr>
        <w:t xml:space="preserve">, the </w:t>
      </w:r>
      <w:r w:rsidRPr="00260B66">
        <w:rPr>
          <w:rStyle w:val="StyleBoldUnderline"/>
          <w:rFonts w:ascii="Times New Roman" w:hAnsi="Times New Roman" w:cs="Times New Roman"/>
        </w:rPr>
        <w:t xml:space="preserve">participants recognized the importance of </w:t>
      </w:r>
      <w:r w:rsidRPr="00260B66">
        <w:rPr>
          <w:rStyle w:val="Emphasis"/>
          <w:rFonts w:ascii="Times New Roman" w:hAnsi="Times New Roman" w:cs="Times New Roman"/>
        </w:rPr>
        <w:t>experimenting with new forms of decision making, of not succumbing to</w:t>
      </w:r>
      <w:r w:rsidRPr="00260B66">
        <w:rPr>
          <w:rFonts w:ascii="Times New Roman" w:hAnsi="Times New Roman" w:cs="Times New Roman"/>
          <w:sz w:val="16"/>
        </w:rPr>
        <w:t xml:space="preserve"> the same </w:t>
      </w:r>
      <w:r w:rsidRPr="00260B66">
        <w:rPr>
          <w:rStyle w:val="Emphasis"/>
          <w:rFonts w:ascii="Times New Roman" w:hAnsi="Times New Roman" w:cs="Times New Roman"/>
        </w:rPr>
        <w:t>hierarchical forms</w:t>
      </w:r>
      <w:r w:rsidRPr="00260B66">
        <w:rPr>
          <w:rFonts w:ascii="Times New Roman" w:hAnsi="Times New Roman" w:cs="Times New Roman"/>
          <w:sz w:val="16"/>
        </w:rPr>
        <w:t xml:space="preserve"> they were challenging. Some argued that </w:t>
      </w:r>
      <w:r w:rsidRPr="00260B66">
        <w:rPr>
          <w:rStyle w:val="StyleBoldUnderline"/>
          <w:rFonts w:ascii="Times New Roman" w:hAnsi="Times New Roman" w:cs="Times New Roman"/>
        </w:rPr>
        <w:t>the proper role of citizen initiative groups was</w:t>
      </w:r>
      <w:r w:rsidRPr="00260B66">
        <w:rPr>
          <w:rFonts w:ascii="Times New Roman" w:hAnsi="Times New Roman" w:cs="Times New Roman"/>
          <w:sz w:val="16"/>
        </w:rPr>
        <w:t xml:space="preserve"> not to represent the public in government, but </w:t>
      </w:r>
      <w:r w:rsidRPr="00260B66">
        <w:rPr>
          <w:rStyle w:val="StyleBoldUnderline"/>
          <w:rFonts w:ascii="Times New Roman" w:hAnsi="Times New Roman" w:cs="Times New Roman"/>
        </w:rPr>
        <w:t>to mobilize other citizens to participate directly in politics themselves</w:t>
      </w:r>
      <w:r w:rsidRPr="00260B66">
        <w:rPr>
          <w:rFonts w:ascii="Times New Roman" w:hAnsi="Times New Roman" w:cs="Times New Roman"/>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260B66">
        <w:rPr>
          <w:rStyle w:val="StyleBoldUnderline"/>
          <w:rFonts w:ascii="Times New Roman" w:hAnsi="Times New Roman" w:cs="Times New Roman"/>
        </w:rPr>
        <w:t xml:space="preserve">By exposing administrative failings in a public setting, and </w:t>
      </w:r>
      <w:r w:rsidRPr="00260B66">
        <w:rPr>
          <w:rStyle w:val="StyleBoldUnderline"/>
          <w:rFonts w:ascii="Times New Roman" w:hAnsi="Times New Roman" w:cs="Times New Roman"/>
          <w:highlight w:val="yellow"/>
        </w:rPr>
        <w:t>by producing a</w:t>
      </w:r>
      <w:r w:rsidRPr="00260B66">
        <w:rPr>
          <w:rFonts w:ascii="Times New Roman" w:hAnsi="Times New Roman" w:cs="Times New Roman"/>
          <w:sz w:val="16"/>
        </w:rPr>
        <w:t xml:space="preserve"> modernization </w:t>
      </w:r>
      <w:r w:rsidRPr="00260B66">
        <w:rPr>
          <w:rStyle w:val="StyleBoldUnderline"/>
          <w:rFonts w:ascii="Times New Roman" w:hAnsi="Times New Roman" w:cs="Times New Roman"/>
          <w:highlight w:val="yellow"/>
          <w:bdr w:val="single" w:sz="4" w:space="0" w:color="auto"/>
        </w:rPr>
        <w:t>plan itself</w:t>
      </w:r>
      <w:r w:rsidRPr="00260B66">
        <w:rPr>
          <w:rFonts w:ascii="Times New Roman" w:hAnsi="Times New Roman" w:cs="Times New Roman"/>
          <w:sz w:val="16"/>
          <w:highlight w:val="yellow"/>
        </w:rPr>
        <w:t xml:space="preserve">, </w:t>
      </w:r>
      <w:r w:rsidRPr="00260B66">
        <w:rPr>
          <w:rStyle w:val="StyleBoldUnderline"/>
          <w:rFonts w:ascii="Times New Roman" w:hAnsi="Times New Roman" w:cs="Times New Roman"/>
          <w:highlight w:val="yellow"/>
        </w:rPr>
        <w:t>the</w:t>
      </w:r>
      <w:r w:rsidRPr="00260B66">
        <w:rPr>
          <w:rFonts w:ascii="Times New Roman" w:hAnsi="Times New Roman" w:cs="Times New Roman"/>
          <w:sz w:val="16"/>
        </w:rPr>
        <w:t xml:space="preserve"> combined citizen </w:t>
      </w:r>
      <w:r w:rsidRPr="00260B66">
        <w:rPr>
          <w:rStyle w:val="StyleBoldUnderline"/>
          <w:rFonts w:ascii="Times New Roman" w:hAnsi="Times New Roman" w:cs="Times New Roman"/>
          <w:highlight w:val="yellow"/>
        </w:rPr>
        <w:t>initiative</w:t>
      </w:r>
      <w:r w:rsidRPr="00260B66">
        <w:rPr>
          <w:rFonts w:ascii="Times New Roman" w:hAnsi="Times New Roman" w:cs="Times New Roman"/>
          <w:sz w:val="16"/>
        </w:rPr>
        <w:t xml:space="preserve"> and AL </w:t>
      </w:r>
      <w:r w:rsidRPr="00260B66">
        <w:rPr>
          <w:rStyle w:val="StyleBoldUnderline"/>
          <w:rFonts w:ascii="Times New Roman" w:hAnsi="Times New Roman" w:cs="Times New Roman"/>
          <w:highlight w:val="yellow"/>
        </w:rPr>
        <w:t>forced bureaucratic authorities to push</w:t>
      </w:r>
      <w:r w:rsidRPr="00260B66">
        <w:rPr>
          <w:rFonts w:ascii="Times New Roman" w:hAnsi="Times New Roman" w:cs="Times New Roman"/>
          <w:sz w:val="16"/>
        </w:rPr>
        <w:t xml:space="preserve"> the utility for </w:t>
      </w:r>
      <w:r w:rsidRPr="00260B66">
        <w:rPr>
          <w:rStyle w:val="StyleBoldUnderline"/>
          <w:rFonts w:ascii="Times New Roman" w:hAnsi="Times New Roman" w:cs="Times New Roman"/>
          <w:highlight w:val="yellow"/>
        </w:rPr>
        <w:t>improvements</w:t>
      </w:r>
      <w:r w:rsidRPr="00260B66">
        <w:rPr>
          <w:rStyle w:val="StyleBoldUnderline"/>
          <w:rFonts w:ascii="Times New Roman" w:hAnsi="Times New Roman" w:cs="Times New Roman"/>
        </w:rPr>
        <w:t xml:space="preserve">. They also forced the authorities to consider different technological solutions to West Berlin's energy </w:t>
      </w:r>
      <w:r w:rsidRPr="00260B66">
        <w:rPr>
          <w:rStyle w:val="StyleBoldUnderline"/>
          <w:rFonts w:ascii="Times New Roman" w:hAnsi="Times New Roman" w:cs="Times New Roman"/>
          <w:highlight w:val="yellow"/>
        </w:rPr>
        <w:t>and</w:t>
      </w:r>
      <w:r w:rsidRPr="00260B66">
        <w:rPr>
          <w:rStyle w:val="StyleBoldUnderline"/>
          <w:rFonts w:ascii="Times New Roman" w:hAnsi="Times New Roman" w:cs="Times New Roman"/>
        </w:rPr>
        <w:t xml:space="preserve"> environmental problems. In this way, the activists served as technological innovators. </w:t>
      </w:r>
      <w:r w:rsidRPr="00260B66">
        <w:rPr>
          <w:rFonts w:ascii="Times New Roman" w:hAnsi="Times New Roman" w:cs="Times New Roman"/>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260B66">
        <w:rPr>
          <w:rStyle w:val="StyleBoldUnderline"/>
          <w:rFonts w:ascii="Times New Roman" w:hAnsi="Times New Roman" w:cs="Times New Roman"/>
        </w:rPr>
        <w:t xml:space="preserve">the public discussion of energy policy </w:t>
      </w:r>
      <w:r w:rsidRPr="00260B66">
        <w:rPr>
          <w:rStyle w:val="Emphasis"/>
          <w:rFonts w:ascii="Times New Roman" w:hAnsi="Times New Roman" w:cs="Times New Roman"/>
          <w:highlight w:val="yellow"/>
        </w:rPr>
        <w:t>motivated policy makers</w:t>
      </w:r>
      <w:r w:rsidRPr="00260B66">
        <w:rPr>
          <w:rStyle w:val="StyleBoldUnderline"/>
          <w:rFonts w:ascii="Times New Roman" w:hAnsi="Times New Roman" w:cs="Times New Roman"/>
        </w:rPr>
        <w:t xml:space="preserve"> to take stronger positions in favor of environmental protection.</w:t>
      </w:r>
      <w:r w:rsidRPr="00260B66">
        <w:rPr>
          <w:rStyle w:val="StyleBoldUnderline"/>
          <w:rFonts w:ascii="Times New Roman" w:hAnsi="Times New Roman" w:cs="Times New Roman"/>
          <w:b w:val="0"/>
          <w:bCs w:val="0"/>
          <w:sz w:val="16"/>
          <w:u w:val="none"/>
        </w:rPr>
        <w:t xml:space="preserve"> </w:t>
      </w:r>
      <w:r w:rsidRPr="00260B66">
        <w:rPr>
          <w:rFonts w:ascii="Times New Roman" w:hAnsi="Times New Roman" w:cs="Times New Roman"/>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260B66">
        <w:rPr>
          <w:rStyle w:val="StyleBoldUnderline"/>
          <w:rFonts w:ascii="Times New Roman" w:hAnsi="Times New Roman" w:cs="Times New Roman"/>
        </w:rPr>
        <w:t>through the efforts of the</w:t>
      </w:r>
      <w:r w:rsidRPr="00260B66">
        <w:rPr>
          <w:rFonts w:ascii="Times New Roman" w:hAnsi="Times New Roman" w:cs="Times New Roman"/>
          <w:sz w:val="16"/>
        </w:rPr>
        <w:t xml:space="preserve"> Alter-native List (</w:t>
      </w:r>
      <w:r w:rsidRPr="00260B66">
        <w:rPr>
          <w:rStyle w:val="StyleBoldUnderline"/>
          <w:rFonts w:ascii="Times New Roman" w:hAnsi="Times New Roman" w:cs="Times New Roman"/>
        </w:rPr>
        <w:t>AL</w:t>
      </w:r>
      <w:r w:rsidRPr="00260B66">
        <w:rPr>
          <w:rFonts w:ascii="Times New Roman" w:hAnsi="Times New Roman" w:cs="Times New Roman"/>
          <w:sz w:val="16"/>
        </w:rPr>
        <w:t xml:space="preserve">) in parliament, </w:t>
      </w:r>
      <w:r w:rsidRPr="00260B66">
        <w:rPr>
          <w:rStyle w:val="StyleBoldUnderline"/>
          <w:rFonts w:ascii="Times New Roman" w:hAnsi="Times New Roman" w:cs="Times New Roman"/>
        </w:rPr>
        <w:t>the</w:t>
      </w:r>
      <w:r w:rsidRPr="00260B66">
        <w:rPr>
          <w:rFonts w:ascii="Times New Roman" w:hAnsi="Times New Roman" w:cs="Times New Roman"/>
          <w:sz w:val="16"/>
        </w:rPr>
        <w:t xml:space="preserve"> Land </w:t>
      </w:r>
      <w:r w:rsidRPr="00260B66">
        <w:rPr>
          <w:rStyle w:val="StyleBoldUnderline"/>
          <w:rFonts w:ascii="Times New Roman" w:hAnsi="Times New Roman" w:cs="Times New Roman"/>
        </w:rPr>
        <w:t>government</w:t>
      </w:r>
      <w:r w:rsidRPr="00260B66">
        <w:rPr>
          <w:rFonts w:ascii="Times New Roman" w:hAnsi="Times New Roman" w:cs="Times New Roman"/>
          <w:sz w:val="16"/>
        </w:rPr>
        <w:t xml:space="preserve"> and BEWAG </w:t>
      </w:r>
      <w:r w:rsidRPr="00260B66">
        <w:rPr>
          <w:rStyle w:val="StyleBoldUnderline"/>
          <w:rFonts w:ascii="Times New Roman" w:hAnsi="Times New Roman" w:cs="Times New Roman"/>
        </w:rPr>
        <w:t>formulated a long sought modernization and environmental protection plan</w:t>
      </w:r>
      <w:r w:rsidRPr="00260B66">
        <w:rPr>
          <w:rFonts w:ascii="Times New Roman" w:hAnsi="Times New Roman" w:cs="Times New Roman"/>
          <w:sz w:val="16"/>
        </w:rPr>
        <w:t xml:space="preserve"> for all of the city's plants. </w:t>
      </w:r>
      <w:r w:rsidRPr="00260B66">
        <w:rPr>
          <w:rStyle w:val="StyleBoldUnderline"/>
          <w:rFonts w:ascii="Times New Roman" w:hAnsi="Times New Roman" w:cs="Times New Roman"/>
        </w:rPr>
        <w:t>The AL prompted the other parliamentary parties to take pollution control seriously.</w:t>
      </w:r>
      <w:r w:rsidRPr="00260B66">
        <w:rPr>
          <w:rFonts w:ascii="Times New Roman" w:hAnsi="Times New Roman" w:cs="Times New Roman"/>
          <w:sz w:val="16"/>
        </w:rPr>
        <w:t xml:space="preserve"> </w:t>
      </w:r>
      <w:r w:rsidRPr="00260B66">
        <w:rPr>
          <w:rStyle w:val="Emphasis"/>
          <w:rFonts w:ascii="Times New Roman" w:hAnsi="Times New Roman" w:cs="Times New Roman"/>
        </w:rPr>
        <w:t xml:space="preserve">Throughout the </w:t>
      </w:r>
      <w:r w:rsidRPr="00260B66">
        <w:rPr>
          <w:rStyle w:val="Emphasis"/>
          <w:rFonts w:ascii="Times New Roman" w:hAnsi="Times New Roman" w:cs="Times New Roman"/>
        </w:rPr>
        <w:lastRenderedPageBreak/>
        <w:t xml:space="preserve">FRG, </w:t>
      </w:r>
      <w:r w:rsidRPr="00260B66">
        <w:rPr>
          <w:rStyle w:val="Emphasis"/>
          <w:rFonts w:ascii="Times New Roman" w:hAnsi="Times New Roman" w:cs="Times New Roman"/>
          <w:highlight w:val="yellow"/>
        </w:rPr>
        <w:t>energy politics evolved</w:t>
      </w:r>
      <w:r w:rsidRPr="00260B66">
        <w:rPr>
          <w:rStyle w:val="Emphasis"/>
          <w:rFonts w:ascii="Times New Roman" w:hAnsi="Times New Roman" w:cs="Times New Roman"/>
        </w:rPr>
        <w:t xml:space="preserve"> in a similar fashion.</w:t>
      </w:r>
      <w:r w:rsidRPr="00260B66">
        <w:rPr>
          <w:rFonts w:ascii="Times New Roman" w:hAnsi="Times New Roman" w:cs="Times New Roman"/>
          <w:sz w:val="16"/>
        </w:rPr>
        <w:t xml:space="preserve"> As Habermas claimed, </w:t>
      </w:r>
      <w:r w:rsidRPr="00260B66">
        <w:rPr>
          <w:rStyle w:val="StyleBoldUnderline"/>
          <w:rFonts w:ascii="Times New Roman" w:hAnsi="Times New Roman" w:cs="Times New Roman"/>
          <w:highlight w:val="yellow"/>
        </w:rPr>
        <w:t>underlying the objections against particular projects was a reaction against the</w:t>
      </w:r>
      <w:r w:rsidRPr="00260B66">
        <w:rPr>
          <w:rStyle w:val="StyleBoldUnderline"/>
          <w:rFonts w:ascii="Times New Roman" w:hAnsi="Times New Roman" w:cs="Times New Roman"/>
        </w:rPr>
        <w:t xml:space="preserve"> administrative-economic </w:t>
      </w:r>
      <w:r w:rsidRPr="00260B66">
        <w:rPr>
          <w:rStyle w:val="StyleBoldUnderline"/>
          <w:rFonts w:ascii="Times New Roman" w:hAnsi="Times New Roman" w:cs="Times New Roman"/>
          <w:highlight w:val="yellow"/>
        </w:rPr>
        <w:t>system</w:t>
      </w:r>
      <w:r w:rsidRPr="00260B66">
        <w:rPr>
          <w:rStyle w:val="StyleBoldUnderline"/>
          <w:rFonts w:ascii="Times New Roman" w:hAnsi="Times New Roman" w:cs="Times New Roman"/>
        </w:rPr>
        <w:t xml:space="preserve"> in general.</w:t>
      </w:r>
      <w:r w:rsidRPr="00260B66">
        <w:rPr>
          <w:rStyle w:val="StyleBoldUnderline"/>
          <w:rFonts w:ascii="Times New Roman" w:hAnsi="Times New Roman" w:cs="Times New Roman"/>
          <w:b w:val="0"/>
          <w:bCs w:val="0"/>
          <w:sz w:val="16"/>
          <w:u w:val="none"/>
        </w:rPr>
        <w:t xml:space="preserve"> </w:t>
      </w:r>
      <w:r w:rsidRPr="00260B66">
        <w:rPr>
          <w:rStyle w:val="StyleBoldUnderline"/>
          <w:rFonts w:ascii="Times New Roman" w:hAnsi="Times New Roman" w:cs="Times New Roman"/>
        </w:rPr>
        <w:t>One author</w:t>
      </w:r>
      <w:r w:rsidRPr="00260B66">
        <w:rPr>
          <w:rFonts w:ascii="Times New Roman" w:hAnsi="Times New Roman" w:cs="Times New Roman"/>
          <w:sz w:val="16"/>
        </w:rPr>
        <w:t xml:space="preserve">, for example, </w:t>
      </w:r>
      <w:r w:rsidRPr="00260B66">
        <w:rPr>
          <w:rStyle w:val="StyleBoldUnderline"/>
          <w:rFonts w:ascii="Times New Roman" w:hAnsi="Times New Roman" w:cs="Times New Roman"/>
        </w:rPr>
        <w:t>describes the emergence of two-dimensional protest</w:t>
      </w:r>
      <w:r w:rsidRPr="00260B66">
        <w:rPr>
          <w:rFonts w:ascii="Times New Roman" w:hAnsi="Times New Roman" w:cs="Times New Roman"/>
          <w:sz w:val="16"/>
        </w:rPr>
        <w:t xml:space="preserve"> against nuclear energy: The </w:t>
      </w:r>
      <w:r w:rsidRPr="00260B66">
        <w:rPr>
          <w:rStyle w:val="StyleBoldUnderline"/>
          <w:rFonts w:ascii="Times New Roman" w:hAnsi="Times New Roman" w:cs="Times New Roman"/>
        </w:rPr>
        <w:t>resistance against a concrete project became</w:t>
      </w:r>
      <w:r w:rsidRPr="00260B66">
        <w:rPr>
          <w:rFonts w:ascii="Times New Roman" w:hAnsi="Times New Roman" w:cs="Times New Roman"/>
          <w:sz w:val="16"/>
        </w:rPr>
        <w:t xml:space="preserve"> understood simul-taneously as </w:t>
      </w:r>
      <w:r w:rsidRPr="00260B66">
        <w:rPr>
          <w:rStyle w:val="StyleBoldUnderline"/>
          <w:rFonts w:ascii="Times New Roman" w:hAnsi="Times New Roman" w:cs="Times New Roman"/>
        </w:rPr>
        <w:t>resistance against the entire</w:t>
      </w:r>
      <w:r w:rsidRPr="00260B66">
        <w:rPr>
          <w:rFonts w:ascii="Times New Roman" w:hAnsi="Times New Roman" w:cs="Times New Roman"/>
          <w:sz w:val="16"/>
        </w:rPr>
        <w:t xml:space="preserve"> atomic </w:t>
      </w:r>
      <w:r w:rsidRPr="00260B66">
        <w:rPr>
          <w:rStyle w:val="StyleBoldUnderline"/>
          <w:rFonts w:ascii="Times New Roman" w:hAnsi="Times New Roman" w:cs="Times New Roman"/>
        </w:rPr>
        <w:t>program.</w:t>
      </w:r>
      <w:r w:rsidRPr="00260B66">
        <w:rPr>
          <w:rFonts w:ascii="Times New Roman" w:hAnsi="Times New Roman" w:cs="Times New Roman"/>
          <w:sz w:val="16"/>
        </w:rPr>
        <w:t xml:space="preserve"> </w:t>
      </w:r>
      <w:r w:rsidRPr="00260B66">
        <w:rPr>
          <w:rStyle w:val="Emphasis"/>
          <w:rFonts w:ascii="Times New Roman" w:hAnsi="Times New Roman" w:cs="Times New Roman"/>
        </w:rPr>
        <w:t>Questions</w:t>
      </w:r>
      <w:r w:rsidRPr="00260B66">
        <w:rPr>
          <w:rFonts w:ascii="Times New Roman" w:hAnsi="Times New Roman" w:cs="Times New Roman"/>
          <w:sz w:val="16"/>
        </w:rPr>
        <w:t xml:space="preserve"> of energy planning, of economic growth, of understanding </w:t>
      </w:r>
      <w:r w:rsidRPr="00260B66">
        <w:rPr>
          <w:rStyle w:val="Emphasis"/>
          <w:rFonts w:ascii="Times New Roman" w:hAnsi="Times New Roman" w:cs="Times New Roman"/>
        </w:rPr>
        <w:t>of democracy entered the picture</w:t>
      </w:r>
      <w:r w:rsidRPr="00260B66">
        <w:rPr>
          <w:rFonts w:ascii="Times New Roman" w:hAnsi="Times New Roman" w:cs="Times New Roman"/>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260B66">
        <w:rPr>
          <w:rStyle w:val="StyleBoldUnderline"/>
          <w:rFonts w:ascii="Times New Roman" w:hAnsi="Times New Roman" w:cs="Times New Roman"/>
          <w:highlight w:val="yellow"/>
        </w:rPr>
        <w:t xml:space="preserve">the citizen initiative </w:t>
      </w:r>
      <w:r w:rsidRPr="00260B66">
        <w:rPr>
          <w:rStyle w:val="Emphasis"/>
          <w:rFonts w:ascii="Times New Roman" w:hAnsi="Times New Roman" w:cs="Times New Roman"/>
          <w:highlight w:val="yellow"/>
        </w:rPr>
        <w:t>began with a project critique</w:t>
      </w:r>
      <w:r w:rsidRPr="00260B66">
        <w:rPr>
          <w:rStyle w:val="StyleBoldUnderline"/>
          <w:rFonts w:ascii="Times New Roman" w:hAnsi="Times New Roman" w:cs="Times New Roman"/>
          <w:highlight w:val="yellow"/>
        </w:rPr>
        <w:t xml:space="preserve"> and arrived at </w:t>
      </w:r>
      <w:r w:rsidRPr="00260B66">
        <w:rPr>
          <w:rStyle w:val="StyleBoldUnderline"/>
          <w:rFonts w:ascii="Times New Roman" w:hAnsi="Times New Roman" w:cs="Times New Roman"/>
          <w:i/>
          <w:highlight w:val="yellow"/>
        </w:rPr>
        <w:t>Systemkritik</w:t>
      </w:r>
      <w:r w:rsidRPr="00260B66">
        <w:rPr>
          <w:rStyle w:val="StyleBoldUnderline"/>
          <w:rFonts w:ascii="Times New Roman" w:hAnsi="Times New Roman" w:cs="Times New Roman"/>
        </w:rPr>
        <w:t>.</w:t>
      </w:r>
      <w:r w:rsidRPr="00260B66">
        <w:rPr>
          <w:rFonts w:ascii="Times New Roman" w:hAnsi="Times New Roman" w:cs="Times New Roman"/>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260B66">
        <w:rPr>
          <w:rStyle w:val="StyleBoldUnderline"/>
          <w:rFonts w:ascii="Times New Roman" w:hAnsi="Times New Roman" w:cs="Times New Roman"/>
          <w:highlight w:val="yellow"/>
        </w:rPr>
        <w:t>groups overcame their defensive posture</w:t>
      </w:r>
      <w:r w:rsidRPr="00260B66">
        <w:rPr>
          <w:rStyle w:val="StyleBoldUnderline"/>
          <w:rFonts w:ascii="Times New Roman" w:hAnsi="Times New Roman" w:cs="Times New Roman"/>
        </w:rPr>
        <w:t xml:space="preserve"> enough to begin </w:t>
      </w:r>
      <w:r w:rsidRPr="00260B66">
        <w:rPr>
          <w:rStyle w:val="StyleBoldUnderline"/>
          <w:rFonts w:ascii="Times New Roman" w:hAnsi="Times New Roman" w:cs="Times New Roman"/>
          <w:highlight w:val="yellow"/>
        </w:rPr>
        <w:t>to formulate an alternative politics</w:t>
      </w:r>
      <w:r w:rsidRPr="00260B66">
        <w:rPr>
          <w:rFonts w:ascii="Times New Roman" w:hAnsi="Times New Roman" w:cs="Times New Roman"/>
          <w:sz w:val="16"/>
          <w:highlight w:val="yellow"/>
        </w:rPr>
        <w:t xml:space="preserve">, </w:t>
      </w:r>
      <w:r w:rsidRPr="00260B66">
        <w:rPr>
          <w:rStyle w:val="Emphasis"/>
          <w:rFonts w:ascii="Times New Roman" w:hAnsi="Times New Roman" w:cs="Times New Roman"/>
          <w:highlight w:val="yellow"/>
        </w:rPr>
        <w:t>based upon</w:t>
      </w:r>
      <w:r w:rsidRPr="00260B66">
        <w:rPr>
          <w:rFonts w:ascii="Times New Roman" w:hAnsi="Times New Roman" w:cs="Times New Roman"/>
          <w:sz w:val="16"/>
        </w:rPr>
        <w:t xml:space="preserve"> concepts such as </w:t>
      </w:r>
      <w:r w:rsidRPr="00260B66">
        <w:rPr>
          <w:rStyle w:val="Emphasis"/>
          <w:rFonts w:ascii="Times New Roman" w:hAnsi="Times New Roman" w:cs="Times New Roman"/>
          <w:highlight w:val="yellow"/>
        </w:rPr>
        <w:t>decision making</w:t>
      </w:r>
      <w:r w:rsidRPr="00260B66">
        <w:rPr>
          <w:rFonts w:ascii="Times New Roman" w:hAnsi="Times New Roman" w:cs="Times New Roman"/>
          <w:sz w:val="16"/>
        </w:rPr>
        <w:t xml:space="preserve"> through mutual understanding rather than technical criteria or bargaining. This new politics required new modes of interaction which the old corporatist or pluralist forms could not provide. </w:t>
      </w:r>
      <w:r w:rsidRPr="00260B66">
        <w:rPr>
          <w:rStyle w:val="StyleBoldUnderline"/>
          <w:rFonts w:ascii="Times New Roman" w:hAnsi="Times New Roman" w:cs="Times New Roman"/>
        </w:rPr>
        <w:t>Through</w:t>
      </w:r>
      <w:r w:rsidRPr="00260B66">
        <w:rPr>
          <w:rFonts w:ascii="Times New Roman" w:hAnsi="Times New Roman" w:cs="Times New Roman"/>
          <w:sz w:val="16"/>
        </w:rPr>
        <w:t xml:space="preserve"> the formation of green/</w:t>
      </w:r>
      <w:r w:rsidRPr="00260B66">
        <w:rPr>
          <w:rStyle w:val="StyleBoldUnderline"/>
          <w:rFonts w:ascii="Times New Roman" w:hAnsi="Times New Roman" w:cs="Times New Roman"/>
        </w:rPr>
        <w:t>alternative parties and voting lists and through new parliamentary commissions</w:t>
      </w:r>
      <w:r w:rsidRPr="00260B66">
        <w:rPr>
          <w:rFonts w:ascii="Times New Roman" w:hAnsi="Times New Roman" w:cs="Times New Roman"/>
          <w:sz w:val="16"/>
        </w:rPr>
        <w:t xml:space="preserve"> such as the two described in the case study, some </w:t>
      </w:r>
      <w:r w:rsidRPr="00260B66">
        <w:rPr>
          <w:rStyle w:val="StyleBoldUnderline"/>
          <w:rFonts w:ascii="Times New Roman" w:hAnsi="Times New Roman" w:cs="Times New Roman"/>
          <w:highlight w:val="yellow"/>
        </w:rPr>
        <w:t>members</w:t>
      </w:r>
      <w:r w:rsidRPr="00260B66">
        <w:rPr>
          <w:rStyle w:val="StyleBoldUnderline"/>
          <w:rFonts w:ascii="Times New Roman" w:hAnsi="Times New Roman" w:cs="Times New Roman"/>
        </w:rPr>
        <w:t xml:space="preserve"> of grassroots groups attempted to </w:t>
      </w:r>
      <w:r w:rsidRPr="00260B66">
        <w:rPr>
          <w:rStyle w:val="Emphasis"/>
          <w:rFonts w:ascii="Times New Roman" w:hAnsi="Times New Roman" w:cs="Times New Roman"/>
        </w:rPr>
        <w:t xml:space="preserve">both </w:t>
      </w:r>
      <w:r w:rsidRPr="00260B66">
        <w:rPr>
          <w:rStyle w:val="Emphasis"/>
          <w:rFonts w:ascii="Times New Roman" w:hAnsi="Times New Roman" w:cs="Times New Roman"/>
          <w:highlight w:val="yellow"/>
        </w:rPr>
        <w:t>operate within the political system and fundamentally change it, to restore the link between bureaucracy and citizenry</w:t>
      </w:r>
      <w:r w:rsidRPr="00260B66">
        <w:rPr>
          <w:rStyle w:val="Emphasis"/>
          <w:rFonts w:ascii="Times New Roman" w:hAnsi="Times New Roman" w:cs="Times New Roman"/>
        </w:rPr>
        <w:t>.</w:t>
      </w:r>
      <w:r w:rsidRPr="00260B66">
        <w:rPr>
          <w:rStyle w:val="Emphasis"/>
          <w:rFonts w:ascii="Times New Roman" w:hAnsi="Times New Roman" w:cs="Times New Roman"/>
          <w:b w:val="0"/>
          <w:iCs w:val="0"/>
          <w:sz w:val="16"/>
          <w:u w:val="none"/>
          <w:bdr w:val="none" w:sz="0" w:space="0" w:color="auto"/>
        </w:rPr>
        <w:t xml:space="preserve"> </w:t>
      </w:r>
      <w:r w:rsidRPr="00260B66">
        <w:rPr>
          <w:rFonts w:ascii="Times New Roman" w:hAnsi="Times New Roman" w:cs="Times New Roman"/>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260B66">
        <w:rPr>
          <w:rStyle w:val="StyleBoldUnderline"/>
          <w:rFonts w:ascii="Times New Roman" w:hAnsi="Times New Roman" w:cs="Times New Roman"/>
        </w:rPr>
        <w:t>Fundis wanted to keep a firm footing outside the realm of institutionalized politics. They refused to bargain with</w:t>
      </w:r>
      <w:r w:rsidRPr="00260B66">
        <w:rPr>
          <w:rFonts w:ascii="Times New Roman" w:hAnsi="Times New Roman" w:cs="Times New Roman"/>
          <w:sz w:val="16"/>
        </w:rPr>
        <w:t xml:space="preserve"> the more </w:t>
      </w:r>
      <w:r w:rsidRPr="00260B66">
        <w:rPr>
          <w:rStyle w:val="StyleBoldUnderline"/>
          <w:rFonts w:ascii="Times New Roman" w:hAnsi="Times New Roman" w:cs="Times New Roman"/>
        </w:rPr>
        <w:t>established parties or to join coalition governments.</w:t>
      </w:r>
      <w:r w:rsidRPr="00260B66">
        <w:rPr>
          <w:rFonts w:ascii="Times New Roman" w:hAnsi="Times New Roman" w:cs="Times New Roman"/>
          <w:sz w:val="16"/>
        </w:rPr>
        <w:t xml:space="preserve"> Realos favored participating in institutionalized politics while pressing their grassroots agenda. Only this way, they claimed, would they have a chance to implement at least some parts of their program. </w:t>
      </w:r>
      <w:r w:rsidRPr="00260B66">
        <w:rPr>
          <w:rStyle w:val="StyleBoldUnderline"/>
          <w:rFonts w:ascii="Times New Roman" w:hAnsi="Times New Roman" w:cs="Times New Roman"/>
        </w:rPr>
        <w:t>This internal debate</w:t>
      </w:r>
      <w:r w:rsidRPr="00260B66">
        <w:rPr>
          <w:rFonts w:ascii="Times New Roman" w:hAnsi="Times New Roman" w:cs="Times New Roman"/>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260B66">
        <w:rPr>
          <w:rStyle w:val="StyleBoldUnderline"/>
          <w:rFonts w:ascii="Times New Roman" w:hAnsi="Times New Roman" w:cs="Times New Roman"/>
        </w:rPr>
        <w:t>failure to come to agreement on basic issues can be viewed as a hazard of grass-roots democracy.</w:t>
      </w:r>
      <w:r w:rsidRPr="00260B66">
        <w:rPr>
          <w:rFonts w:ascii="Times New Roman" w:hAnsi="Times New Roman" w:cs="Times New Roman"/>
          <w:sz w:val="16"/>
        </w:rPr>
        <w:t xml:space="preserve"> The Greens, like the West Berlin citizen initiative, are opposed in principle to forcing one faction to give way to another. </w:t>
      </w:r>
      <w:r w:rsidRPr="00260B66">
        <w:rPr>
          <w:rStyle w:val="StyleBoldUnderline"/>
          <w:rFonts w:ascii="Times New Roman" w:hAnsi="Times New Roman" w:cs="Times New Roman"/>
        </w:rPr>
        <w:t>Disunity</w:t>
      </w:r>
      <w:r w:rsidRPr="00260B66">
        <w:rPr>
          <w:rFonts w:ascii="Times New Roman" w:hAnsi="Times New Roman" w:cs="Times New Roman"/>
          <w:sz w:val="16"/>
        </w:rPr>
        <w:t xml:space="preserve"> thus </w:t>
      </w:r>
      <w:r w:rsidRPr="00260B66">
        <w:rPr>
          <w:rStyle w:val="StyleBoldUnderline"/>
          <w:rFonts w:ascii="Times New Roman" w:hAnsi="Times New Roman" w:cs="Times New Roman"/>
        </w:rPr>
        <w:t>persists within the group.</w:t>
      </w:r>
      <w:r w:rsidRPr="00260B66">
        <w:rPr>
          <w:rFonts w:ascii="Times New Roman" w:hAnsi="Times New Roman" w:cs="Times New Roman"/>
          <w:sz w:val="16"/>
        </w:rPr>
        <w:t xml:space="preserve"> </w:t>
      </w:r>
      <w:r w:rsidRPr="00260B66">
        <w:rPr>
          <w:rStyle w:val="StyleBoldUnderline"/>
          <w:rFonts w:ascii="Times New Roman" w:hAnsi="Times New Roman" w:cs="Times New Roman"/>
        </w:rPr>
        <w:t>On the other hand</w:t>
      </w:r>
      <w:r w:rsidRPr="00260B66">
        <w:rPr>
          <w:rFonts w:ascii="Times New Roman" w:hAnsi="Times New Roman" w:cs="Times New Roman"/>
          <w:sz w:val="16"/>
        </w:rPr>
        <w:t xml:space="preserve">, the </w:t>
      </w:r>
      <w:r w:rsidRPr="00260B66">
        <w:rPr>
          <w:rStyle w:val="Emphasis"/>
          <w:rFonts w:ascii="Times New Roman" w:hAnsi="Times New Roman" w:cs="Times New Roman"/>
        </w:rPr>
        <w:t>tension can be understood</w:t>
      </w:r>
      <w:r w:rsidRPr="00260B66">
        <w:rPr>
          <w:rFonts w:ascii="Times New Roman" w:hAnsi="Times New Roman" w:cs="Times New Roman"/>
          <w:sz w:val="16"/>
        </w:rPr>
        <w:t xml:space="preserve"> not as a failure, but </w:t>
      </w:r>
      <w:r w:rsidRPr="00260B66">
        <w:rPr>
          <w:rStyle w:val="Emphasis"/>
          <w:rFonts w:ascii="Times New Roman" w:hAnsi="Times New Roman" w:cs="Times New Roman"/>
        </w:rPr>
        <w:t>as</w:t>
      </w:r>
      <w:r w:rsidRPr="00260B66">
        <w:rPr>
          <w:rFonts w:ascii="Times New Roman" w:hAnsi="Times New Roman" w:cs="Times New Roman"/>
          <w:sz w:val="16"/>
        </w:rPr>
        <w:t xml:space="preserve"> a kind of </w:t>
      </w:r>
      <w:r w:rsidRPr="00260B66">
        <w:rPr>
          <w:rStyle w:val="Emphasis"/>
          <w:rFonts w:ascii="Times New Roman" w:hAnsi="Times New Roman" w:cs="Times New Roman"/>
        </w:rPr>
        <w:t xml:space="preserve">success: </w:t>
      </w:r>
      <w:r w:rsidRPr="00260B66">
        <w:rPr>
          <w:rStyle w:val="Emphasis"/>
          <w:rFonts w:ascii="Times New Roman" w:hAnsi="Times New Roman" w:cs="Times New Roman"/>
          <w:highlight w:val="yellow"/>
        </w:rPr>
        <w:t>grassroots politics has not been absorbed into the bureaucratized system; it retains its critical dimension</w:t>
      </w:r>
      <w:r w:rsidRPr="00260B66">
        <w:rPr>
          <w:rFonts w:ascii="Times New Roman" w:hAnsi="Times New Roman" w:cs="Times New Roman"/>
          <w:sz w:val="16"/>
        </w:rPr>
        <w:t xml:space="preserve">, both </w:t>
      </w:r>
      <w:r w:rsidRPr="00260B66">
        <w:rPr>
          <w:rStyle w:val="StyleBoldUnderline"/>
          <w:rFonts w:ascii="Times New Roman" w:hAnsi="Times New Roman" w:cs="Times New Roman"/>
        </w:rPr>
        <w:t xml:space="preserve">in relation to the political system and within the groups themselves. The lively </w:t>
      </w:r>
      <w:r w:rsidRPr="00260B66">
        <w:rPr>
          <w:rStyle w:val="StyleBoldUnderline"/>
          <w:rFonts w:ascii="Times New Roman" w:hAnsi="Times New Roman" w:cs="Times New Roman"/>
          <w:highlight w:val="yellow"/>
        </w:rPr>
        <w:t>debate</w:t>
      </w:r>
      <w:r w:rsidRPr="00260B66">
        <w:rPr>
          <w:rFonts w:ascii="Times New Roman" w:hAnsi="Times New Roman" w:cs="Times New Roman"/>
          <w:sz w:val="16"/>
        </w:rPr>
        <w:t xml:space="preserve"> stimulated by grassroots groups and parties </w:t>
      </w:r>
      <w:r w:rsidRPr="00260B66">
        <w:rPr>
          <w:rStyle w:val="StyleBoldUnderline"/>
          <w:rFonts w:ascii="Times New Roman" w:hAnsi="Times New Roman" w:cs="Times New Roman"/>
          <w:highlight w:val="yellow"/>
        </w:rPr>
        <w:t>keeps questions of democracy on the</w:t>
      </w:r>
      <w:r w:rsidRPr="00260B66">
        <w:rPr>
          <w:rStyle w:val="StyleBoldUnderline"/>
          <w:rFonts w:ascii="Times New Roman" w:hAnsi="Times New Roman" w:cs="Times New Roman"/>
        </w:rPr>
        <w:t xml:space="preserve"> public </w:t>
      </w:r>
      <w:r w:rsidRPr="00260B66">
        <w:rPr>
          <w:rStyle w:val="StyleBoldUnderline"/>
          <w:rFonts w:ascii="Times New Roman" w:hAnsi="Times New Roman" w:cs="Times New Roman"/>
          <w:highlight w:val="yellow"/>
        </w:rPr>
        <w:t>agenda</w:t>
      </w:r>
      <w:r w:rsidRPr="00260B66">
        <w:rPr>
          <w:rStyle w:val="StyleBoldUnderline"/>
          <w:rFonts w:ascii="Times New Roman" w:hAnsi="Times New Roman" w:cs="Times New Roman"/>
        </w:rPr>
        <w:t>.</w:t>
      </w:r>
      <w:r w:rsidRPr="00260B66">
        <w:rPr>
          <w:rStyle w:val="StyleBoldUnderline"/>
          <w:rFonts w:ascii="Times New Roman" w:hAnsi="Times New Roman" w:cs="Times New Roman"/>
          <w:b w:val="0"/>
          <w:bCs w:val="0"/>
          <w:sz w:val="16"/>
          <w:u w:val="none"/>
        </w:rPr>
        <w:t xml:space="preserve"> </w:t>
      </w:r>
      <w:r w:rsidRPr="00260B66">
        <w:rPr>
          <w:rFonts w:ascii="Times New Roman" w:hAnsi="Times New Roman" w:cs="Times New Roman"/>
          <w:sz w:val="16"/>
        </w:rPr>
        <w:t xml:space="preserve">Technical Debate  In West Berlin, </w:t>
      </w:r>
      <w:r w:rsidRPr="00260B66">
        <w:rPr>
          <w:rStyle w:val="StyleBoldUnderline"/>
          <w:rFonts w:ascii="Times New Roman" w:hAnsi="Times New Roman" w:cs="Times New Roman"/>
        </w:rPr>
        <w:t xml:space="preserve">the two-dimensionality of the </w:t>
      </w:r>
      <w:r w:rsidRPr="00260B66">
        <w:rPr>
          <w:rStyle w:val="StyleBoldUnderline"/>
          <w:rFonts w:ascii="Times New Roman" w:hAnsi="Times New Roman" w:cs="Times New Roman"/>
          <w:highlight w:val="yellow"/>
        </w:rPr>
        <w:t xml:space="preserve">energy </w:t>
      </w:r>
      <w:r w:rsidRPr="00260B66">
        <w:rPr>
          <w:rStyle w:val="StyleBoldUnderline"/>
          <w:rFonts w:ascii="Times New Roman" w:hAnsi="Times New Roman" w:cs="Times New Roman"/>
        </w:rPr>
        <w:t xml:space="preserve">issue </w:t>
      </w:r>
      <w:r w:rsidRPr="00260B66">
        <w:rPr>
          <w:rStyle w:val="StyleBoldUnderline"/>
          <w:rFonts w:ascii="Times New Roman" w:hAnsi="Times New Roman" w:cs="Times New Roman"/>
          <w:highlight w:val="yellow"/>
        </w:rPr>
        <w:t xml:space="preserve">forced citizen activists to become </w:t>
      </w:r>
      <w:r w:rsidRPr="00260B66">
        <w:rPr>
          <w:rStyle w:val="Emphasis"/>
          <w:rFonts w:ascii="Times New Roman" w:hAnsi="Times New Roman" w:cs="Times New Roman"/>
          <w:highlight w:val="yellow"/>
        </w:rPr>
        <w:t>both participants in and critics of the policy process.</w:t>
      </w:r>
      <w:r w:rsidRPr="00260B66">
        <w:rPr>
          <w:rFonts w:ascii="Times New Roman" w:hAnsi="Times New Roman" w:cs="Times New Roman"/>
          <w:sz w:val="16"/>
        </w:rPr>
        <w:t xml:space="preserve"> </w:t>
      </w:r>
      <w:r w:rsidRPr="00260B66">
        <w:rPr>
          <w:rStyle w:val="StyleBoldUnderline"/>
          <w:rFonts w:ascii="Times New Roman" w:hAnsi="Times New Roman" w:cs="Times New Roman"/>
        </w:rPr>
        <w:t xml:space="preserve">In order to defeat the plant, </w:t>
      </w:r>
      <w:r w:rsidRPr="00260B66">
        <w:rPr>
          <w:rStyle w:val="StyleBoldUnderline"/>
          <w:rFonts w:ascii="Times New Roman" w:hAnsi="Times New Roman" w:cs="Times New Roman"/>
          <w:highlight w:val="yellow"/>
        </w:rPr>
        <w:t>activists engaged in technical debate.</w:t>
      </w:r>
      <w:r w:rsidRPr="00260B66">
        <w:rPr>
          <w:rStyle w:val="StyleBoldUnderline"/>
          <w:rFonts w:ascii="Times New Roman" w:hAnsi="Times New Roman" w:cs="Times New Roman"/>
        </w:rPr>
        <w:t xml:space="preserve"> They won several decisions in favor of environmental protection, often </w:t>
      </w:r>
      <w:r w:rsidRPr="00260B66">
        <w:rPr>
          <w:rStyle w:val="StyleBoldUnderline"/>
          <w:rFonts w:ascii="Times New Roman" w:hAnsi="Times New Roman" w:cs="Times New Roman"/>
          <w:highlight w:val="yellow"/>
        </w:rPr>
        <w:t>proving to be more informed than bureaucratic experts</w:t>
      </w:r>
      <w:r w:rsidRPr="00260B66">
        <w:rPr>
          <w:rStyle w:val="StyleBoldUnderline"/>
          <w:rFonts w:ascii="Times New Roman" w:hAnsi="Times New Roman" w:cs="Times New Roman"/>
        </w:rPr>
        <w:t xml:space="preserve"> themselves.</w:t>
      </w:r>
      <w:r w:rsidRPr="00260B66">
        <w:rPr>
          <w:rFonts w:ascii="Times New Roman" w:hAnsi="Times New Roman" w:cs="Times New Roman"/>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260B66">
        <w:rPr>
          <w:rStyle w:val="StyleBoldUnderline"/>
          <w:rFonts w:ascii="Times New Roman" w:hAnsi="Times New Roman" w:cs="Times New Roman"/>
          <w:highlight w:val="yellow"/>
        </w:rPr>
        <w:t>it helped them to challenge the legitimacy of technocratic policy making.</w:t>
      </w:r>
      <w:r w:rsidRPr="00260B66">
        <w:rPr>
          <w:rStyle w:val="StyleBoldUnderline"/>
          <w:rFonts w:ascii="Times New Roman" w:hAnsi="Times New Roman" w:cs="Times New Roman"/>
        </w:rPr>
        <w:t xml:space="preserve"> They turned back the</w:t>
      </w:r>
      <w:r w:rsidRPr="00260B66">
        <w:rPr>
          <w:rFonts w:ascii="Times New Roman" w:hAnsi="Times New Roman" w:cs="Times New Roman"/>
          <w:sz w:val="16"/>
        </w:rPr>
        <w:t xml:space="preserve"> Land </w:t>
      </w:r>
      <w:r w:rsidRPr="00260B66">
        <w:rPr>
          <w:rStyle w:val="StyleBoldUnderline"/>
          <w:rFonts w:ascii="Times New Roman" w:hAnsi="Times New Roman" w:cs="Times New Roman"/>
        </w:rPr>
        <w:t>government's attempts to displace political problems by formulating them in technical terms</w:t>
      </w:r>
      <w:r w:rsidRPr="00260B66">
        <w:rPr>
          <w:rFonts w:ascii="Times New Roman" w:hAnsi="Times New Roman" w:cs="Times New Roman"/>
          <w:sz w:val="16"/>
        </w:rPr>
        <w:t xml:space="preserve">.54 </w:t>
      </w:r>
      <w:r w:rsidRPr="00260B66">
        <w:rPr>
          <w:rStyle w:val="StyleBoldUnderline"/>
          <w:rFonts w:ascii="Times New Roman" w:hAnsi="Times New Roman" w:cs="Times New Roman"/>
        </w:rPr>
        <w:t>By demonstrating the fallibility of the technical arguments, activists forced authorities to acknowledge that energy demand was a political variable</w:t>
      </w:r>
      <w:r w:rsidRPr="00260B66">
        <w:rPr>
          <w:rFonts w:ascii="Times New Roman" w:hAnsi="Times New Roman" w:cs="Times New Roman"/>
          <w:sz w:val="16"/>
        </w:rPr>
        <w:t xml:space="preserve">, whose value at any one point was as much </w:t>
      </w:r>
      <w:r w:rsidRPr="00260B66">
        <w:rPr>
          <w:rStyle w:val="StyleBoldUnderline"/>
          <w:rFonts w:ascii="Times New Roman" w:hAnsi="Times New Roman" w:cs="Times New Roman"/>
        </w:rPr>
        <w:t>influenced by the choices of policy makers</w:t>
      </w:r>
      <w:r w:rsidRPr="00260B66">
        <w:rPr>
          <w:rFonts w:ascii="Times New Roman" w:hAnsi="Times New Roman" w:cs="Times New Roman"/>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260B66">
        <w:rPr>
          <w:rStyle w:val="Emphasis"/>
          <w:rFonts w:ascii="Times New Roman" w:hAnsi="Times New Roman" w:cs="Times New Roman"/>
        </w:rPr>
        <w:t>At the very least</w:t>
      </w:r>
      <w:r w:rsidRPr="00260B66">
        <w:rPr>
          <w:rFonts w:ascii="Times New Roman" w:hAnsi="Times New Roman" w:cs="Times New Roman"/>
          <w:sz w:val="16"/>
        </w:rPr>
        <w:t xml:space="preserve">, however, </w:t>
      </w:r>
      <w:r w:rsidRPr="00260B66">
        <w:rPr>
          <w:rStyle w:val="StyleBoldUnderline"/>
          <w:rFonts w:ascii="Times New Roman" w:hAnsi="Times New Roman" w:cs="Times New Roman"/>
        </w:rPr>
        <w:t>grassroots action challenges critical theory's notion that technical discussion is inimical to democratic politics</w:t>
      </w:r>
      <w:r w:rsidRPr="00260B66">
        <w:rPr>
          <w:rFonts w:ascii="Times New Roman" w:hAnsi="Times New Roman" w:cs="Times New Roman"/>
          <w:sz w:val="16"/>
        </w:rPr>
        <w:t xml:space="preserve">.55 </w:t>
      </w:r>
      <w:r w:rsidRPr="00260B66">
        <w:rPr>
          <w:rStyle w:val="StyleBoldUnderline"/>
          <w:rFonts w:ascii="Times New Roman" w:hAnsi="Times New Roman" w:cs="Times New Roman"/>
          <w:highlight w:val="yellow"/>
        </w:rPr>
        <w:t xml:space="preserve">Citizen groups </w:t>
      </w:r>
      <w:r w:rsidRPr="00260B66">
        <w:rPr>
          <w:rStyle w:val="StyleBoldUnderline"/>
          <w:rFonts w:ascii="Times New Roman" w:hAnsi="Times New Roman" w:cs="Times New Roman"/>
          <w:highlight w:val="yellow"/>
        </w:rPr>
        <w:lastRenderedPageBreak/>
        <w:t>have raised</w:t>
      </w:r>
      <w:r w:rsidRPr="00260B66">
        <w:rPr>
          <w:rStyle w:val="StyleBoldUnderline"/>
          <w:rFonts w:ascii="Times New Roman" w:hAnsi="Times New Roman" w:cs="Times New Roman"/>
        </w:rPr>
        <w:t xml:space="preserve"> the possibility of </w:t>
      </w:r>
      <w:r w:rsidRPr="00260B66">
        <w:rPr>
          <w:rStyle w:val="StyleBoldUnderline"/>
          <w:rFonts w:ascii="Times New Roman" w:hAnsi="Times New Roman" w:cs="Times New Roman"/>
          <w:highlight w:val="yellow"/>
        </w:rPr>
        <w:t xml:space="preserve">a </w:t>
      </w:r>
      <w:r w:rsidRPr="00260B66">
        <w:rPr>
          <w:rStyle w:val="Emphasis"/>
          <w:rFonts w:ascii="Times New Roman" w:hAnsi="Times New Roman" w:cs="Times New Roman"/>
          <w:highlight w:val="yellow"/>
        </w:rPr>
        <w:t>dialogue that is</w:t>
      </w:r>
      <w:r w:rsidRPr="00260B66">
        <w:rPr>
          <w:rStyle w:val="Emphasis"/>
          <w:rFonts w:ascii="Times New Roman" w:hAnsi="Times New Roman" w:cs="Times New Roman"/>
        </w:rPr>
        <w:t xml:space="preserve"> both </w:t>
      </w:r>
      <w:r w:rsidRPr="00260B66">
        <w:rPr>
          <w:rStyle w:val="Emphasis"/>
          <w:rFonts w:ascii="Times New Roman" w:hAnsi="Times New Roman" w:cs="Times New Roman"/>
          <w:highlight w:val="yellow"/>
        </w:rPr>
        <w:t>technically sophisticated and democratic.</w:t>
      </w:r>
      <w:r w:rsidRPr="00260B66">
        <w:rPr>
          <w:rStyle w:val="Emphasis"/>
          <w:rFonts w:ascii="Times New Roman" w:hAnsi="Times New Roman" w:cs="Times New Roman"/>
          <w:b w:val="0"/>
          <w:iCs w:val="0"/>
          <w:sz w:val="16"/>
          <w:u w:val="none"/>
          <w:bdr w:val="none" w:sz="0" w:space="0" w:color="auto"/>
        </w:rPr>
        <w:t xml:space="preserve"> </w:t>
      </w:r>
      <w:r w:rsidRPr="00260B66">
        <w:rPr>
          <w:rFonts w:ascii="Times New Roman" w:hAnsi="Times New Roman" w:cs="Times New Roman"/>
          <w:sz w:val="16"/>
        </w:rPr>
        <w:t xml:space="preserve">In sum, although the legitimation problems which gave rise to grass-roots protest have not been resolved, </w:t>
      </w:r>
      <w:r w:rsidRPr="00260B66">
        <w:rPr>
          <w:rStyle w:val="StyleBoldUnderline"/>
          <w:rFonts w:ascii="Times New Roman" w:hAnsi="Times New Roman" w:cs="Times New Roman"/>
        </w:rPr>
        <w:t>citizen action has worked to counter the marginalization of parliamentary politics and the technocratic character of policy debate</w:t>
      </w:r>
      <w:r w:rsidRPr="00260B66">
        <w:rPr>
          <w:rFonts w:ascii="Times New Roman" w:hAnsi="Times New Roman" w:cs="Times New Roman"/>
          <w:sz w:val="16"/>
        </w:rPr>
        <w:t xml:space="preserve"> that Offe and Habermas identify. The West Berlin case suggests that the </w:t>
      </w:r>
      <w:r w:rsidRPr="00260B66">
        <w:rPr>
          <w:rStyle w:val="StyleBoldUnderline"/>
          <w:rFonts w:ascii="Times New Roman" w:hAnsi="Times New Roman" w:cs="Times New Roman"/>
        </w:rPr>
        <w:t>solutions</w:t>
      </w:r>
      <w:r w:rsidRPr="00260B66">
        <w:rPr>
          <w:rFonts w:ascii="Times New Roman" w:hAnsi="Times New Roman" w:cs="Times New Roman"/>
          <w:sz w:val="16"/>
        </w:rPr>
        <w:t xml:space="preserve"> to current legitimation problems </w:t>
      </w:r>
      <w:r w:rsidRPr="00260B66">
        <w:rPr>
          <w:rStyle w:val="StyleBoldUnderline"/>
          <w:rFonts w:ascii="Times New Roman" w:hAnsi="Times New Roman" w:cs="Times New Roman"/>
        </w:rPr>
        <w:t>may not require total repudiation of those things previously associated with technocracy</w:t>
      </w:r>
      <w:r w:rsidRPr="00260B66">
        <w:rPr>
          <w:rFonts w:ascii="Times New Roman" w:hAnsi="Times New Roman" w:cs="Times New Roman"/>
          <w:sz w:val="16"/>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260B66">
        <w:rPr>
          <w:rStyle w:val="StyleBoldUnderline"/>
          <w:rFonts w:ascii="Times New Roman" w:hAnsi="Times New Roman" w:cs="Times New Roman"/>
        </w:rPr>
        <w:t>the act of calling existing boundaries into question</w:t>
      </w:r>
      <w:r w:rsidRPr="00260B66">
        <w:rPr>
          <w:rFonts w:ascii="Times New Roman" w:hAnsi="Times New Roman" w:cs="Times New Roman"/>
          <w:sz w:val="16"/>
        </w:rPr>
        <w:t xml:space="preserve"> that </w:t>
      </w:r>
      <w:r w:rsidRPr="00260B66">
        <w:rPr>
          <w:rStyle w:val="StyleBoldUnderline"/>
          <w:rFonts w:ascii="Times New Roman" w:hAnsi="Times New Roman" w:cs="Times New Roman"/>
        </w:rPr>
        <w:t>keeps democracy vital. In raising alternative possibilities and encouraging citizens to take an active, critical role in their own governance</w:t>
      </w:r>
      <w:r w:rsidRPr="00260B66">
        <w:rPr>
          <w:rFonts w:ascii="Times New Roman" w:hAnsi="Times New Roman" w:cs="Times New Roman"/>
          <w:sz w:val="16"/>
        </w:rPr>
        <w:t xml:space="preserve">, the </w:t>
      </w:r>
      <w:r w:rsidRPr="00260B66">
        <w:rPr>
          <w:rStyle w:val="StyleBoldUnderline"/>
          <w:rFonts w:ascii="Times New Roman" w:hAnsi="Times New Roman" w:cs="Times New Roman"/>
        </w:rPr>
        <w:t xml:space="preserve">contribution of </w:t>
      </w:r>
      <w:r w:rsidRPr="00260B66">
        <w:rPr>
          <w:rStyle w:val="StyleBoldUnderline"/>
          <w:rFonts w:ascii="Times New Roman" w:hAnsi="Times New Roman" w:cs="Times New Roman"/>
          <w:highlight w:val="yellow"/>
        </w:rPr>
        <w:t>grassroots</w:t>
      </w:r>
      <w:r w:rsidRPr="00260B66">
        <w:rPr>
          <w:rFonts w:ascii="Times New Roman" w:hAnsi="Times New Roman" w:cs="Times New Roman"/>
          <w:sz w:val="16"/>
        </w:rPr>
        <w:t xml:space="preserve"> environmental </w:t>
      </w:r>
      <w:r w:rsidRPr="00260B66">
        <w:rPr>
          <w:rStyle w:val="StyleBoldUnderline"/>
          <w:rFonts w:ascii="Times New Roman" w:hAnsi="Times New Roman" w:cs="Times New Roman"/>
          <w:highlight w:val="yellow"/>
        </w:rPr>
        <w:t>groups</w:t>
      </w:r>
      <w:r w:rsidRPr="00260B66">
        <w:rPr>
          <w:rStyle w:val="StyleBoldUnderline"/>
          <w:rFonts w:ascii="Times New Roman" w:hAnsi="Times New Roman" w:cs="Times New Roman"/>
        </w:rPr>
        <w:t xml:space="preserve"> has been significant. </w:t>
      </w:r>
      <w:r w:rsidRPr="00260B66">
        <w:rPr>
          <w:rFonts w:ascii="Times New Roman" w:hAnsi="Times New Roman" w:cs="Times New Roman"/>
          <w:sz w:val="16"/>
        </w:rPr>
        <w:t xml:space="preserve">As Melucci states for new social movements in general, </w:t>
      </w:r>
      <w:r w:rsidRPr="00260B66">
        <w:rPr>
          <w:rStyle w:val="StyleBoldUnderline"/>
          <w:rFonts w:ascii="Times New Roman" w:hAnsi="Times New Roman" w:cs="Times New Roman"/>
        </w:rPr>
        <w:t>these groups mount a "symbolic" challenge by proposing "a different way of perceiving and naming the world</w:t>
      </w:r>
      <w:r w:rsidRPr="00260B66">
        <w:rPr>
          <w:rFonts w:ascii="Times New Roman" w:hAnsi="Times New Roman" w:cs="Times New Roman"/>
          <w:sz w:val="16"/>
        </w:rPr>
        <w:t xml:space="preserve">."58 Rochon concurs for the case of the West German peace movement, noting that </w:t>
      </w:r>
      <w:r w:rsidRPr="00260B66">
        <w:rPr>
          <w:rStyle w:val="StyleBoldUnderline"/>
          <w:rFonts w:ascii="Times New Roman" w:hAnsi="Times New Roman" w:cs="Times New Roman"/>
        </w:rPr>
        <w:t xml:space="preserve">its </w:t>
      </w:r>
      <w:r w:rsidRPr="00260B66">
        <w:rPr>
          <w:rStyle w:val="StyleBoldUnderline"/>
          <w:rFonts w:ascii="Times New Roman" w:hAnsi="Times New Roman" w:cs="Times New Roman"/>
          <w:highlight w:val="yellow"/>
        </w:rPr>
        <w:t>effect on the public discussion</w:t>
      </w:r>
      <w:r w:rsidRPr="00260B66">
        <w:rPr>
          <w:rFonts w:ascii="Times New Roman" w:hAnsi="Times New Roman" w:cs="Times New Roman"/>
          <w:sz w:val="16"/>
        </w:rPr>
        <w:t xml:space="preserve"> of secur-ity issues </w:t>
      </w:r>
      <w:r w:rsidRPr="00260B66">
        <w:rPr>
          <w:rStyle w:val="StyleBoldUnderline"/>
          <w:rFonts w:ascii="Times New Roman" w:hAnsi="Times New Roman" w:cs="Times New Roman"/>
          <w:highlight w:val="yellow"/>
        </w:rPr>
        <w:t>has been tremendous</w:t>
      </w:r>
      <w:r w:rsidRPr="00260B66">
        <w:rPr>
          <w:rFonts w:ascii="Times New Roman" w:hAnsi="Times New Roman" w:cs="Times New Roman"/>
          <w:sz w:val="16"/>
        </w:rPr>
        <w:t xml:space="preserve">.59 </w:t>
      </w:r>
      <w:r w:rsidRPr="00260B66">
        <w:rPr>
          <w:rStyle w:val="StyleBoldUnderline"/>
          <w:rFonts w:ascii="Times New Roman" w:hAnsi="Times New Roman" w:cs="Times New Roman"/>
        </w:rPr>
        <w:t>The effects</w:t>
      </w:r>
      <w:r w:rsidRPr="00260B66">
        <w:rPr>
          <w:rFonts w:ascii="Times New Roman" w:hAnsi="Times New Roman" w:cs="Times New Roman"/>
          <w:sz w:val="16"/>
        </w:rPr>
        <w:t xml:space="preserve"> of the legitimation issue in the FRG </w:t>
      </w:r>
      <w:r w:rsidRPr="00260B66">
        <w:rPr>
          <w:rStyle w:val="StyleBoldUnderline"/>
          <w:rFonts w:ascii="Times New Roman" w:hAnsi="Times New Roman" w:cs="Times New Roman"/>
        </w:rPr>
        <w:t>are evident in increased citizen interest in areas formerly left to technical experts. Citizens have formed nationwide associations of environmental and other grassroots groups</w:t>
      </w:r>
      <w:r w:rsidRPr="00260B66">
        <w:rPr>
          <w:rFonts w:ascii="Times New Roman" w:hAnsi="Times New Roman" w:cs="Times New Roman"/>
          <w:sz w:val="16"/>
        </w:rPr>
        <w:t xml:space="preserve"> as well as alternative and green parties </w:t>
      </w:r>
      <w:r w:rsidRPr="00260B66">
        <w:rPr>
          <w:rStyle w:val="StyleBoldUnderline"/>
          <w:rFonts w:ascii="Times New Roman" w:hAnsi="Times New Roman" w:cs="Times New Roman"/>
        </w:rPr>
        <w:t>at all levels of government. The level of information within the groups is generally quite high, and their participation</w:t>
      </w:r>
      <w:r w:rsidRPr="00260B66">
        <w:rPr>
          <w:rFonts w:ascii="Times New Roman" w:hAnsi="Times New Roman" w:cs="Times New Roman"/>
          <w:sz w:val="16"/>
        </w:rPr>
        <w:t xml:space="preserve">, especially in local politics, </w:t>
      </w:r>
      <w:r w:rsidRPr="00260B66">
        <w:rPr>
          <w:rStyle w:val="StyleBoldUnderline"/>
          <w:rFonts w:ascii="Times New Roman" w:hAnsi="Times New Roman" w:cs="Times New Roman"/>
        </w:rPr>
        <w:t>has raised the awareness and engagement of the general populace noticeably</w:t>
      </w:r>
      <w:r w:rsidRPr="00260B66">
        <w:rPr>
          <w:rFonts w:ascii="Times New Roman" w:hAnsi="Times New Roman" w:cs="Times New Roman"/>
          <w:sz w:val="16"/>
        </w:rPr>
        <w:t xml:space="preserve">.60 </w:t>
      </w:r>
      <w:r w:rsidRPr="00260B66">
        <w:rPr>
          <w:rStyle w:val="StyleBoldUnderline"/>
          <w:rFonts w:ascii="Times New Roman" w:hAnsi="Times New Roman" w:cs="Times New Roman"/>
        </w:rPr>
        <w:t>Policy concessions</w:t>
      </w:r>
      <w:r w:rsidRPr="00260B66">
        <w:rPr>
          <w:rFonts w:ascii="Times New Roman" w:hAnsi="Times New Roman" w:cs="Times New Roman"/>
          <w:sz w:val="16"/>
        </w:rPr>
        <w:t xml:space="preserve"> and new legal provisions for citizen participation </w:t>
      </w:r>
      <w:r w:rsidRPr="00260B66">
        <w:rPr>
          <w:rStyle w:val="StyleBoldUnderline"/>
          <w:rFonts w:ascii="Times New Roman" w:hAnsi="Times New Roman" w:cs="Times New Roman"/>
        </w:rPr>
        <w:t>have not quelled grassroots action.</w:t>
      </w:r>
      <w:r w:rsidRPr="00260B66">
        <w:rPr>
          <w:rFonts w:ascii="Times New Roman" w:hAnsi="Times New Roman" w:cs="Times New Roman"/>
          <w:sz w:val="16"/>
        </w:rPr>
        <w:t xml:space="preserve"> The </w:t>
      </w:r>
      <w:r w:rsidRPr="00260B66">
        <w:rPr>
          <w:rStyle w:val="Emphasis"/>
          <w:rFonts w:ascii="Times New Roman" w:hAnsi="Times New Roman" w:cs="Times New Roman"/>
          <w:highlight w:val="yellow"/>
        </w:rPr>
        <w:t>attempts of</w:t>
      </w:r>
      <w:r w:rsidRPr="00260B66">
        <w:rPr>
          <w:rFonts w:ascii="Times New Roman" w:hAnsi="Times New Roman" w:cs="Times New Roman"/>
          <w:sz w:val="16"/>
        </w:rPr>
        <w:t xml:space="preserve"> the </w:t>
      </w:r>
      <w:r w:rsidRPr="00260B66">
        <w:rPr>
          <w:rStyle w:val="Emphasis"/>
          <w:rFonts w:ascii="Times New Roman" w:hAnsi="Times New Roman" w:cs="Times New Roman"/>
          <w:highlight w:val="yellow"/>
        </w:rPr>
        <w:t>established</w:t>
      </w:r>
      <w:r w:rsidRPr="00260B66">
        <w:rPr>
          <w:rFonts w:ascii="Times New Roman" w:hAnsi="Times New Roman" w:cs="Times New Roman"/>
          <w:sz w:val="16"/>
        </w:rPr>
        <w:t xml:space="preserve"> political </w:t>
      </w:r>
      <w:r w:rsidRPr="00260B66">
        <w:rPr>
          <w:rStyle w:val="Emphasis"/>
          <w:rFonts w:ascii="Times New Roman" w:hAnsi="Times New Roman" w:cs="Times New Roman"/>
          <w:highlight w:val="yellow"/>
        </w:rPr>
        <w:t>parties to coopt "green" issues have</w:t>
      </w:r>
      <w:r w:rsidRPr="00260B66">
        <w:rPr>
          <w:rFonts w:ascii="Times New Roman" w:hAnsi="Times New Roman" w:cs="Times New Roman"/>
          <w:sz w:val="16"/>
        </w:rPr>
        <w:t xml:space="preserve"> also </w:t>
      </w:r>
      <w:r w:rsidRPr="00260B66">
        <w:rPr>
          <w:rStyle w:val="Emphasis"/>
          <w:rFonts w:ascii="Times New Roman" w:hAnsi="Times New Roman" w:cs="Times New Roman"/>
          <w:highlight w:val="yellow"/>
        </w:rPr>
        <w:t>met with limited success.</w:t>
      </w:r>
      <w:r w:rsidRPr="00260B66">
        <w:rPr>
          <w:rFonts w:ascii="Times New Roman" w:hAnsi="Times New Roman" w:cs="Times New Roman"/>
          <w:sz w:val="16"/>
        </w:rPr>
        <w:t xml:space="preserve"> Even green parties themselves have not tapped the full potential of public support for these issues. </w:t>
      </w:r>
      <w:r w:rsidRPr="00260B66">
        <w:rPr>
          <w:rStyle w:val="StyleBoldUnderline"/>
          <w:rFonts w:ascii="Times New Roman" w:hAnsi="Times New Roman" w:cs="Times New Roman"/>
        </w:rPr>
        <w:t>The</w:t>
      </w:r>
      <w:r w:rsidRPr="00260B66">
        <w:rPr>
          <w:rFonts w:ascii="Times New Roman" w:hAnsi="Times New Roman" w:cs="Times New Roman"/>
          <w:sz w:val="16"/>
        </w:rPr>
        <w:t xml:space="preserve"> </w:t>
      </w:r>
      <w:r w:rsidRPr="00260B66">
        <w:rPr>
          <w:rStyle w:val="StyleBoldUnderline"/>
          <w:rFonts w:ascii="Times New Roman" w:hAnsi="Times New Roman" w:cs="Times New Roman"/>
        </w:rPr>
        <w:t>persistence</w:t>
      </w:r>
      <w:r w:rsidRPr="00260B66">
        <w:rPr>
          <w:rFonts w:ascii="Times New Roman" w:hAnsi="Times New Roman" w:cs="Times New Roman"/>
          <w:sz w:val="16"/>
        </w:rPr>
        <w:t xml:space="preserve"> of legitima-tion concerns, along with the growth </w:t>
      </w:r>
      <w:r w:rsidRPr="00260B66">
        <w:rPr>
          <w:rStyle w:val="StyleBoldUnderline"/>
          <w:rFonts w:ascii="Times New Roman" w:hAnsi="Times New Roman" w:cs="Times New Roman"/>
        </w:rPr>
        <w:t>of</w:t>
      </w:r>
      <w:r w:rsidRPr="00260B66">
        <w:rPr>
          <w:rFonts w:ascii="Times New Roman" w:hAnsi="Times New Roman" w:cs="Times New Roman"/>
          <w:sz w:val="16"/>
        </w:rPr>
        <w:t xml:space="preserve"> a culture of </w:t>
      </w:r>
      <w:r w:rsidRPr="00260B66">
        <w:rPr>
          <w:rStyle w:val="StyleBoldUnderline"/>
          <w:rFonts w:ascii="Times New Roman" w:hAnsi="Times New Roman" w:cs="Times New Roman"/>
        </w:rPr>
        <w:t>informed political activism, will ensure that the search continues for a space for</w:t>
      </w:r>
      <w:r w:rsidRPr="00260B66">
        <w:rPr>
          <w:rFonts w:ascii="Times New Roman" w:hAnsi="Times New Roman" w:cs="Times New Roman"/>
          <w:sz w:val="16"/>
        </w:rPr>
        <w:t xml:space="preserve"> a delibera-tive </w:t>
      </w:r>
      <w:r w:rsidRPr="00260B66">
        <w:rPr>
          <w:rStyle w:val="StyleBoldUnderline"/>
          <w:rFonts w:ascii="Times New Roman" w:hAnsi="Times New Roman" w:cs="Times New Roman"/>
        </w:rPr>
        <w:t>politics in modern technological society</w:t>
      </w:r>
      <w:r w:rsidRPr="00260B66">
        <w:rPr>
          <w:rFonts w:ascii="Times New Roman" w:hAnsi="Times New Roman" w:cs="Times New Roman"/>
          <w:sz w:val="16"/>
        </w:rPr>
        <w:t>.61</w:t>
      </w:r>
    </w:p>
    <w:p w:rsidR="006977CB" w:rsidRDefault="00872767" w:rsidP="00872767">
      <w:pPr>
        <w:pStyle w:val="Heading2"/>
      </w:pPr>
      <w:r>
        <w:lastRenderedPageBreak/>
        <w:t>1nr</w:t>
      </w:r>
    </w:p>
    <w:p w:rsidR="00872767" w:rsidRDefault="00872767" w:rsidP="00872767">
      <w:pPr>
        <w:pStyle w:val="Heading3"/>
      </w:pPr>
      <w:r>
        <w:lastRenderedPageBreak/>
        <w:t>OV</w:t>
      </w:r>
    </w:p>
    <w:p w:rsidR="00872767" w:rsidRDefault="00872767" w:rsidP="00872767">
      <w:pPr>
        <w:pStyle w:val="Heading4"/>
        <w:rPr>
          <w:rStyle w:val="cite"/>
          <w:rFonts w:ascii="Georgia" w:hAnsi="Georgia"/>
          <w:b/>
        </w:rPr>
      </w:pPr>
      <w:r>
        <w:rPr>
          <w:rStyle w:val="cite"/>
          <w:rFonts w:ascii="Georgia" w:hAnsi="Georgia"/>
          <w:b/>
        </w:rPr>
        <w:t>extend weedon- absent the alternative nuclear war is inevitable</w:t>
      </w:r>
    </w:p>
    <w:p w:rsidR="00872767" w:rsidRPr="004C18C8" w:rsidRDefault="00872767" w:rsidP="00872767"/>
    <w:p w:rsidR="00872767" w:rsidRPr="004C18C8" w:rsidRDefault="00872767" w:rsidP="00872767">
      <w:pPr>
        <w:pStyle w:val="Heading4"/>
        <w:rPr>
          <w:rStyle w:val="cite"/>
          <w:rFonts w:ascii="Georgia" w:hAnsi="Georgia"/>
          <w:b/>
        </w:rPr>
      </w:pPr>
      <w:r w:rsidRPr="004C18C8">
        <w:rPr>
          <w:rStyle w:val="cite"/>
          <w:rFonts w:ascii="Georgia" w:hAnsi="Georgia"/>
          <w:b/>
        </w:rPr>
        <w:t>The impact is physical &amp; mental annihilation of difference.</w:t>
      </w:r>
    </w:p>
    <w:p w:rsidR="00872767" w:rsidRPr="003F01EC" w:rsidRDefault="00872767" w:rsidP="00872767">
      <w:pPr>
        <w:pStyle w:val="tag"/>
        <w:rPr>
          <w:rFonts w:ascii="Georgia" w:hAnsi="Georgia"/>
          <w:b w:val="0"/>
          <w:sz w:val="16"/>
          <w:szCs w:val="16"/>
        </w:rPr>
      </w:pPr>
      <w:r w:rsidRPr="0018786B">
        <w:rPr>
          <w:rFonts w:ascii="Georgia" w:hAnsi="Georgia"/>
        </w:rPr>
        <w:t>Irigaray 1994</w:t>
      </w:r>
      <w:r>
        <w:rPr>
          <w:rFonts w:ascii="Georgia" w:hAnsi="Georgia"/>
          <w:lang w:val="en-US"/>
        </w:rPr>
        <w:t xml:space="preserve"> </w:t>
      </w:r>
      <w:r w:rsidRPr="003F01EC">
        <w:rPr>
          <w:rFonts w:ascii="Georgia" w:hAnsi="Georgia"/>
          <w:b w:val="0"/>
          <w:sz w:val="16"/>
          <w:szCs w:val="16"/>
        </w:rPr>
        <w:t>Luce,</w:t>
      </w:r>
      <w:r w:rsidRPr="003F01EC">
        <w:rPr>
          <w:rFonts w:ascii="Georgia" w:hAnsi="Georgia"/>
          <w:b w:val="0"/>
          <w:i/>
          <w:iCs/>
          <w:sz w:val="16"/>
          <w:szCs w:val="16"/>
        </w:rPr>
        <w:t xml:space="preserve"> </w:t>
      </w:r>
      <w:r w:rsidRPr="003F01EC">
        <w:rPr>
          <w:rFonts w:ascii="Georgia" w:hAnsi="Georgia"/>
          <w:b w:val="0"/>
          <w:sz w:val="16"/>
          <w:szCs w:val="16"/>
          <w:u w:val="single"/>
        </w:rPr>
        <w:t>Thinking the difference: for a peaceful revolution</w:t>
      </w:r>
      <w:r w:rsidRPr="003F01EC">
        <w:rPr>
          <w:rFonts w:ascii="Georgia" w:hAnsi="Georgia"/>
          <w:b w:val="0"/>
          <w:sz w:val="16"/>
          <w:szCs w:val="16"/>
        </w:rPr>
        <w:t>,</w:t>
      </w:r>
      <w:r w:rsidRPr="003F01EC">
        <w:rPr>
          <w:rFonts w:ascii="Georgia" w:hAnsi="Georgia"/>
          <w:b w:val="0"/>
          <w:i/>
          <w:iCs/>
          <w:sz w:val="16"/>
          <w:szCs w:val="16"/>
        </w:rPr>
        <w:t xml:space="preserve"> </w:t>
      </w:r>
      <w:r w:rsidRPr="003F01EC">
        <w:rPr>
          <w:rFonts w:ascii="Georgia" w:hAnsi="Georgia"/>
          <w:b w:val="0"/>
          <w:sz w:val="16"/>
          <w:szCs w:val="16"/>
        </w:rPr>
        <w:t>pg 4-7</w:t>
      </w:r>
    </w:p>
    <w:p w:rsidR="00872767" w:rsidRPr="00AB4669" w:rsidRDefault="00872767" w:rsidP="00872767">
      <w:pPr>
        <w:pStyle w:val="Standard"/>
        <w:rPr>
          <w:rFonts w:ascii="Georgia" w:hAnsi="Georgia" w:cs="Times New Roman"/>
          <w:sz w:val="16"/>
          <w:szCs w:val="20"/>
        </w:rPr>
      </w:pPr>
      <w:r w:rsidRPr="00AB4669">
        <w:rPr>
          <w:rFonts w:ascii="Georgia" w:hAnsi="Georgia" w:cs="Times New Roman"/>
          <w:sz w:val="22"/>
          <w:szCs w:val="20"/>
          <w:u w:val="single"/>
          <w:shd w:val="clear" w:color="auto" w:fill="00FFFF"/>
        </w:rPr>
        <w:t>What does it mean for our</w:t>
      </w:r>
      <w:r w:rsidRPr="00AB4669">
        <w:rPr>
          <w:rFonts w:ascii="Georgia" w:hAnsi="Georgia" w:cs="Times New Roman"/>
          <w:sz w:val="22"/>
          <w:szCs w:val="20"/>
          <w:u w:val="single"/>
        </w:rPr>
        <w:t xml:space="preserve"> entire </w:t>
      </w:r>
      <w:r w:rsidRPr="00AB4669">
        <w:rPr>
          <w:rFonts w:ascii="Georgia" w:hAnsi="Georgia" w:cs="Times New Roman"/>
          <w:sz w:val="22"/>
          <w:szCs w:val="20"/>
          <w:u w:val="single"/>
          <w:shd w:val="clear" w:color="auto" w:fill="00FFFF"/>
        </w:rPr>
        <w:t>culture to be threatened with destruction</w:t>
      </w:r>
      <w:r w:rsidRPr="00AB4669">
        <w:rPr>
          <w:rFonts w:ascii="Georgia" w:hAnsi="Georgia" w:cs="Times New Roman"/>
          <w:sz w:val="16"/>
          <w:szCs w:val="20"/>
        </w:rPr>
        <w:t xml:space="preserve">? There are, of course, declared stakes connected with threats of war. According to the types of discourse whose economy is at issue here, such threats are the sole means of maintaining international equilibrium. I shall come back to this point. </w:t>
      </w:r>
      <w:r w:rsidRPr="00AB4669">
        <w:rPr>
          <w:rFonts w:ascii="Georgia" w:hAnsi="Georgia" w:cs="Times New Roman"/>
          <w:sz w:val="22"/>
          <w:szCs w:val="20"/>
          <w:u w:val="single"/>
          <w:shd w:val="clear" w:color="auto" w:fill="00FFFF"/>
        </w:rPr>
        <w:t>Huge amounts of capital are allocated to the development of death machines</w:t>
      </w:r>
      <w:r w:rsidRPr="00AB4669">
        <w:rPr>
          <w:rFonts w:ascii="Georgia" w:hAnsi="Georgia" w:cs="Times New Roman"/>
          <w:sz w:val="16"/>
          <w:szCs w:val="20"/>
        </w:rPr>
        <w:t xml:space="preserve"> in order </w:t>
      </w:r>
      <w:r w:rsidRPr="00AB4669">
        <w:rPr>
          <w:rFonts w:ascii="Georgia" w:hAnsi="Georgia" w:cs="Times New Roman"/>
          <w:sz w:val="22"/>
          <w:szCs w:val="20"/>
          <w:u w:val="single"/>
        </w:rPr>
        <w:t>to ensure peace</w:t>
      </w:r>
      <w:r w:rsidRPr="00AB4669">
        <w:rPr>
          <w:rFonts w:ascii="Georgia" w:hAnsi="Georgia" w:cs="Times New Roman"/>
          <w:sz w:val="16"/>
          <w:szCs w:val="20"/>
        </w:rPr>
        <w:t xml:space="preserve">, we are told. </w:t>
      </w:r>
      <w:r w:rsidRPr="00AB4669">
        <w:rPr>
          <w:rFonts w:ascii="Georgia" w:hAnsi="Georgia" w:cs="Times New Roman"/>
          <w:sz w:val="22"/>
          <w:szCs w:val="20"/>
          <w:u w:val="single"/>
          <w:shd w:val="clear" w:color="auto" w:fill="00FFFF"/>
        </w:rPr>
        <w:t>This warlike method of organizing society</w:t>
      </w:r>
      <w:r w:rsidRPr="00AB4669">
        <w:rPr>
          <w:rFonts w:ascii="Georgia" w:hAnsi="Georgia" w:cs="Times New Roman"/>
          <w:sz w:val="16"/>
          <w:szCs w:val="20"/>
        </w:rPr>
        <w:t xml:space="preserve"> is not self-evident. It </w:t>
      </w:r>
      <w:r w:rsidRPr="00AB4669">
        <w:rPr>
          <w:rFonts w:ascii="Georgia" w:hAnsi="Georgia" w:cs="Times New Roman"/>
          <w:sz w:val="22"/>
          <w:szCs w:val="20"/>
          <w:u w:val="single"/>
          <w:shd w:val="clear" w:color="auto" w:fill="00FFFF"/>
        </w:rPr>
        <w:t>has its origin in patriarchy. It has a sex</w:t>
      </w:r>
      <w:r w:rsidRPr="00AB4669">
        <w:rPr>
          <w:rFonts w:ascii="Georgia" w:hAnsi="Georgia" w:cs="Times New Roman"/>
          <w:sz w:val="16"/>
          <w:szCs w:val="20"/>
        </w:rPr>
        <w:t xml:space="preserve">. But </w:t>
      </w:r>
      <w:r w:rsidRPr="00AB4669">
        <w:rPr>
          <w:rFonts w:ascii="Georgia" w:hAnsi="Georgia" w:cs="Times New Roman"/>
          <w:sz w:val="22"/>
          <w:szCs w:val="20"/>
          <w:u w:val="single"/>
          <w:shd w:val="clear" w:color="auto" w:fill="00FFFF"/>
        </w:rPr>
        <w:t>the age of technology has given weapons of war a power that exceeds the</w:t>
      </w:r>
      <w:r w:rsidRPr="00AB4669">
        <w:rPr>
          <w:rFonts w:ascii="Georgia" w:hAnsi="Georgia" w:cs="Times New Roman"/>
          <w:sz w:val="16"/>
          <w:szCs w:val="20"/>
        </w:rPr>
        <w:t xml:space="preserve"> conflicts and </w:t>
      </w:r>
      <w:r w:rsidRPr="00AB4669">
        <w:rPr>
          <w:rFonts w:ascii="Georgia" w:hAnsi="Georgia" w:cs="Times New Roman"/>
          <w:sz w:val="22"/>
          <w:szCs w:val="20"/>
          <w:u w:val="single"/>
          <w:shd w:val="clear" w:color="auto" w:fill="00FFFF"/>
        </w:rPr>
        <w:t>risks taken among patriarchs</w:t>
      </w:r>
      <w:r w:rsidRPr="00AB4669">
        <w:rPr>
          <w:rFonts w:ascii="Georgia" w:hAnsi="Georgia" w:cs="Times New Roman"/>
          <w:sz w:val="16"/>
          <w:szCs w:val="20"/>
        </w:rPr>
        <w:t xml:space="preserve">. Women, children, </w:t>
      </w:r>
      <w:r w:rsidRPr="00AB4669">
        <w:rPr>
          <w:rFonts w:ascii="Georgia" w:hAnsi="Georgia" w:cs="Times New Roman"/>
          <w:sz w:val="22"/>
          <w:szCs w:val="20"/>
          <w:u w:val="single"/>
          <w:shd w:val="clear" w:color="auto" w:fill="00FFFF"/>
        </w:rPr>
        <w:t>all living things, including elemental matter, are drawn into the maelstorm</w:t>
      </w:r>
      <w:r w:rsidRPr="00AB4669">
        <w:rPr>
          <w:rFonts w:ascii="Georgia" w:hAnsi="Georgia" w:cs="Times New Roman"/>
          <w:sz w:val="16"/>
          <w:szCs w:val="20"/>
        </w:rPr>
        <w:t xml:space="preserve">. And </w:t>
      </w:r>
      <w:r w:rsidRPr="00AB4669">
        <w:rPr>
          <w:rFonts w:ascii="Georgia" w:hAnsi="Georgia" w:cs="Times New Roman"/>
          <w:sz w:val="22"/>
          <w:szCs w:val="20"/>
          <w:u w:val="single"/>
          <w:shd w:val="clear" w:color="auto" w:fill="00FFFF"/>
        </w:rPr>
        <w:t>death and destruction</w:t>
      </w:r>
      <w:r w:rsidRPr="00AB4669">
        <w:rPr>
          <w:rFonts w:ascii="Georgia" w:hAnsi="Georgia" w:cs="Times New Roman"/>
          <w:sz w:val="16"/>
          <w:szCs w:val="20"/>
        </w:rPr>
        <w:t xml:space="preserve"> cannot be associated solely with war. They </w:t>
      </w:r>
      <w:r w:rsidRPr="00AB4669">
        <w:rPr>
          <w:rFonts w:ascii="Georgia" w:hAnsi="Georgia" w:cs="Times New Roman"/>
          <w:sz w:val="22"/>
          <w:szCs w:val="20"/>
          <w:u w:val="single"/>
          <w:shd w:val="clear" w:color="auto" w:fill="00FFFF"/>
        </w:rPr>
        <w:t>are part of the physical and mental aggression to which we are constantly subjected</w:t>
      </w:r>
      <w:r w:rsidRPr="00AB4669">
        <w:rPr>
          <w:rFonts w:ascii="Georgia" w:hAnsi="Georgia" w:cs="Times New Roman"/>
          <w:sz w:val="16"/>
          <w:szCs w:val="20"/>
          <w:shd w:val="clear" w:color="auto" w:fill="00FFFF"/>
        </w:rPr>
        <w:t xml:space="preserve">. </w:t>
      </w:r>
      <w:r w:rsidRPr="00AB4669">
        <w:rPr>
          <w:rFonts w:ascii="Georgia" w:hAnsi="Georgia" w:cs="Times New Roman"/>
          <w:sz w:val="22"/>
          <w:szCs w:val="20"/>
          <w:u w:val="single"/>
          <w:shd w:val="clear" w:color="auto" w:fill="00FFFF"/>
        </w:rPr>
        <w:t>What we need is an</w:t>
      </w:r>
      <w:r w:rsidRPr="00AB4669">
        <w:rPr>
          <w:rFonts w:ascii="Georgia" w:hAnsi="Georgia" w:cs="Times New Roman"/>
          <w:sz w:val="16"/>
          <w:szCs w:val="20"/>
        </w:rPr>
        <w:t xml:space="preserve"> overall </w:t>
      </w:r>
      <w:r w:rsidRPr="00AB4669">
        <w:rPr>
          <w:rFonts w:ascii="Georgia" w:hAnsi="Georgia" w:cs="Times New Roman"/>
          <w:b/>
          <w:bCs/>
          <w:sz w:val="22"/>
          <w:szCs w:val="20"/>
          <w:u w:val="single"/>
          <w:shd w:val="clear" w:color="auto" w:fill="00FFFF"/>
        </w:rPr>
        <w:t>cultural transformation, not just a decision about war</w:t>
      </w:r>
      <w:r w:rsidRPr="00AB4669">
        <w:rPr>
          <w:rFonts w:ascii="Georgia" w:hAnsi="Georgia" w:cs="Times New Roman"/>
          <w:b/>
          <w:bCs/>
          <w:sz w:val="22"/>
          <w:szCs w:val="20"/>
        </w:rPr>
        <w:t xml:space="preserve"> </w:t>
      </w:r>
      <w:r w:rsidRPr="00AB4669">
        <w:rPr>
          <w:rFonts w:ascii="Georgia" w:hAnsi="Georgia" w:cs="Times New Roman"/>
          <w:i/>
          <w:iCs/>
          <w:sz w:val="16"/>
          <w:szCs w:val="20"/>
        </w:rPr>
        <w:t>per se</w:t>
      </w:r>
      <w:r w:rsidRPr="00AB4669">
        <w:rPr>
          <w:rFonts w:ascii="Georgia" w:hAnsi="Georgia" w:cs="Times New Roman"/>
          <w:sz w:val="16"/>
          <w:szCs w:val="20"/>
        </w:rPr>
        <w:t xml:space="preserve">. Patriarchal culture is based on sacrifice, crime and war. It is a culture that makes it men's duty or right to fight in order to feed themselves, to inhabit a place, and to defend their property. From time to time, patriarchy must make decision concerning war, but that is far from what is required to ensure a cultural transformation. </w:t>
      </w:r>
      <w:r w:rsidRPr="00AB4669">
        <w:rPr>
          <w:rFonts w:ascii="Georgia" w:hAnsi="Georgia" w:cs="Times New Roman"/>
          <w:sz w:val="22"/>
          <w:szCs w:val="20"/>
          <w:u w:val="single"/>
          <w:shd w:val="clear" w:color="auto" w:fill="00FFFF"/>
        </w:rPr>
        <w:t>Mankind</w:t>
      </w:r>
      <w:r w:rsidRPr="00AB4669">
        <w:rPr>
          <w:rFonts w:ascii="Georgia" w:hAnsi="Georgia" w:cs="Times New Roman"/>
          <w:sz w:val="16"/>
          <w:szCs w:val="20"/>
        </w:rPr>
        <w:t xml:space="preserve"> [</w:t>
      </w:r>
      <w:r w:rsidRPr="00AB4669">
        <w:rPr>
          <w:rFonts w:ascii="Georgia" w:hAnsi="Georgia" w:cs="Times New Roman"/>
          <w:i/>
          <w:iCs/>
          <w:sz w:val="16"/>
          <w:szCs w:val="20"/>
        </w:rPr>
        <w:t>le peuple des hommes</w:t>
      </w:r>
      <w:r w:rsidRPr="00AB4669">
        <w:rPr>
          <w:rFonts w:ascii="Georgia" w:hAnsi="Georgia" w:cs="Times New Roman"/>
          <w:sz w:val="16"/>
          <w:szCs w:val="20"/>
        </w:rPr>
        <w:t xml:space="preserve">] </w:t>
      </w:r>
      <w:r w:rsidRPr="00AB4669">
        <w:rPr>
          <w:rFonts w:ascii="Georgia" w:hAnsi="Georgia" w:cs="Times New Roman"/>
          <w:sz w:val="22"/>
          <w:szCs w:val="20"/>
          <w:u w:val="single"/>
          <w:shd w:val="clear" w:color="auto" w:fill="00FFFF"/>
        </w:rPr>
        <w:t>wages war</w:t>
      </w:r>
      <w:r w:rsidRPr="00AB4669">
        <w:rPr>
          <w:rFonts w:ascii="Georgia" w:hAnsi="Georgia" w:cs="Times New Roman"/>
          <w:sz w:val="16"/>
          <w:szCs w:val="20"/>
        </w:rPr>
        <w:t xml:space="preserve"> everywhere </w:t>
      </w:r>
      <w:r w:rsidRPr="00AB4669">
        <w:rPr>
          <w:rFonts w:ascii="Georgia" w:hAnsi="Georgia" w:cs="Times New Roman"/>
          <w:sz w:val="22"/>
          <w:szCs w:val="20"/>
          <w:u w:val="single"/>
          <w:shd w:val="clear" w:color="auto" w:fill="00FFFF"/>
        </w:rPr>
        <w:t>all the time with a perfectly clear conscience</w:t>
      </w:r>
      <w:r w:rsidRPr="00AB4669">
        <w:rPr>
          <w:rFonts w:ascii="Georgia" w:hAnsi="Georgia" w:cs="Times New Roman"/>
          <w:sz w:val="16"/>
          <w:szCs w:val="20"/>
        </w:rPr>
        <w:t xml:space="preserve">. Mankind is traditionally carnivorous, sometimes cannibalistic. So </w:t>
      </w:r>
      <w:r w:rsidRPr="00AB4669">
        <w:rPr>
          <w:rFonts w:ascii="Georgia" w:hAnsi="Georgia" w:cs="Times New Roman"/>
          <w:sz w:val="22"/>
          <w:szCs w:val="20"/>
          <w:u w:val="single"/>
        </w:rPr>
        <w:t>men must kill to eat, must increase their domination of nature in order to live</w:t>
      </w:r>
      <w:r w:rsidRPr="00AB4669">
        <w:rPr>
          <w:rFonts w:ascii="Georgia" w:hAnsi="Georgia" w:cs="Times New Roman"/>
          <w:sz w:val="16"/>
          <w:szCs w:val="20"/>
        </w:rPr>
        <w:t xml:space="preserve"> or to survive, </w:t>
      </w:r>
      <w:r w:rsidRPr="00AB4669">
        <w:rPr>
          <w:rFonts w:ascii="Georgia" w:hAnsi="Georgia" w:cs="Times New Roman"/>
          <w:sz w:val="22"/>
          <w:szCs w:val="20"/>
          <w:u w:val="single"/>
        </w:rPr>
        <w:t>must seek on the most distant stars what no longer exists here</w:t>
      </w:r>
      <w:r w:rsidRPr="00AB4669">
        <w:rPr>
          <w:rFonts w:ascii="Georgia" w:hAnsi="Georgia" w:cs="Times New Roman"/>
          <w:sz w:val="16"/>
          <w:szCs w:val="20"/>
        </w:rPr>
        <w:t xml:space="preserve">, must defend by any means the small patch of land they are exploiting here or over there. Men always go further, exploit further, seize more, without really knowing where they are going. Men seek what they think they need without considering who they are and how their identity is defined by what they do. </w:t>
      </w:r>
      <w:r w:rsidRPr="00AB4669">
        <w:rPr>
          <w:rFonts w:ascii="Georgia" w:hAnsi="Georgia" w:cs="Times New Roman"/>
          <w:sz w:val="22"/>
          <w:szCs w:val="20"/>
          <w:u w:val="single"/>
        </w:rPr>
        <w:t>To overcome this ignorance</w:t>
      </w:r>
      <w:r w:rsidRPr="00AB4669">
        <w:rPr>
          <w:rFonts w:ascii="Georgia" w:hAnsi="Georgia" w:cs="Times New Roman"/>
          <w:sz w:val="16"/>
          <w:szCs w:val="20"/>
        </w:rPr>
        <w:t xml:space="preserve">, I think that </w:t>
      </w:r>
      <w:r w:rsidRPr="00AB4669">
        <w:rPr>
          <w:rFonts w:ascii="Georgia" w:hAnsi="Georgia" w:cs="Times New Roman"/>
          <w:sz w:val="22"/>
          <w:szCs w:val="20"/>
          <w:u w:val="single"/>
        </w:rPr>
        <w:t>mankind needs</w:t>
      </w:r>
      <w:r w:rsidRPr="00AB4669">
        <w:rPr>
          <w:rFonts w:ascii="Georgia" w:hAnsi="Georgia" w:cs="Times New Roman"/>
          <w:sz w:val="16"/>
          <w:szCs w:val="20"/>
        </w:rPr>
        <w:t xml:space="preserve"> those who are persons in their own right to help them understand themselves and find their limits. Only </w:t>
      </w:r>
      <w:r w:rsidRPr="00AB4669">
        <w:rPr>
          <w:rFonts w:ascii="Georgia" w:hAnsi="Georgia" w:cs="Times New Roman"/>
          <w:sz w:val="22"/>
          <w:szCs w:val="20"/>
          <w:u w:val="single"/>
        </w:rPr>
        <w:t>women</w:t>
      </w:r>
      <w:r w:rsidRPr="00AB4669">
        <w:rPr>
          <w:rFonts w:ascii="Georgia" w:hAnsi="Georgia" w:cs="Times New Roman"/>
          <w:sz w:val="16"/>
          <w:szCs w:val="20"/>
        </w:rPr>
        <w:t xml:space="preserve"> can play this role. </w:t>
      </w:r>
      <w:r w:rsidRPr="00AB4669">
        <w:rPr>
          <w:rFonts w:ascii="Georgia" w:hAnsi="Georgia" w:cs="Times New Roman"/>
          <w:sz w:val="22"/>
          <w:szCs w:val="20"/>
          <w:u w:val="single"/>
        </w:rPr>
        <w:t>Women are not genuinely responsible subjects in the patriarchal community</w:t>
      </w:r>
      <w:r w:rsidRPr="00AB4669">
        <w:rPr>
          <w:rFonts w:ascii="Georgia" w:hAnsi="Georgia" w:cs="Times New Roman"/>
          <w:sz w:val="16"/>
          <w:szCs w:val="20"/>
        </w:rPr>
        <w:t xml:space="preserve">. </w:t>
      </w:r>
      <w:r w:rsidRPr="00AB4669">
        <w:rPr>
          <w:rFonts w:ascii="Georgia" w:hAnsi="Georgia" w:cs="Times New Roman"/>
          <w:sz w:val="22"/>
          <w:szCs w:val="20"/>
          <w:u w:val="single"/>
        </w:rPr>
        <w:t>That is why</w:t>
      </w:r>
      <w:r w:rsidRPr="00AB4669">
        <w:rPr>
          <w:rFonts w:ascii="Georgia" w:hAnsi="Georgia" w:cs="Times New Roman"/>
          <w:sz w:val="16"/>
          <w:szCs w:val="20"/>
        </w:rPr>
        <w:t xml:space="preserve"> it may be possible for them to interpret this culture in which they have less involvement and fewer interests than do men, and of which they are not themselves products to the point where they have been blinded by it. Given their relative exclusive from society, </w:t>
      </w:r>
      <w:r w:rsidRPr="00AB4669">
        <w:rPr>
          <w:rFonts w:ascii="Georgia" w:hAnsi="Georgia" w:cs="Times New Roman"/>
          <w:sz w:val="22"/>
          <w:szCs w:val="20"/>
          <w:u w:val="single"/>
        </w:rPr>
        <w:t>women may, from their outside perspective, reflect back a more objective image of society than can men</w:t>
      </w:r>
      <w:r w:rsidRPr="00AB4669">
        <w:rPr>
          <w:rFonts w:ascii="Georgia" w:hAnsi="Georgia" w:cs="Times New Roman"/>
          <w:sz w:val="16"/>
          <w:szCs w:val="20"/>
        </w:rPr>
        <w:t xml:space="preserve">. Moreover, in theory, women should not be in a hierarchical relationship to men. All other types of minorities potentially are. It is with a thoroughly patriarchal condescension, either unconscious or cynical, that politicians and theoreticians take an interest in them, while exploiting them, with every possible risk of the master-slave relationship being overturned. This dialectic – or absence thereof – is built into father-son relationships, and has been since the inception of patriarchy. It is doomed to failure as a means of liberation and peace because it is based on (1) </w:t>
      </w:r>
      <w:r w:rsidRPr="00AB4669">
        <w:rPr>
          <w:rFonts w:ascii="Georgia" w:hAnsi="Georgia" w:cs="Times New Roman"/>
          <w:i/>
          <w:iCs/>
          <w:sz w:val="16"/>
          <w:szCs w:val="20"/>
        </w:rPr>
        <w:t>lines of descent</w:t>
      </w:r>
      <w:r w:rsidRPr="00AB4669">
        <w:rPr>
          <w:rFonts w:ascii="Georgia" w:hAnsi="Georgia" w:cs="Times New Roman"/>
          <w:sz w:val="16"/>
          <w:szCs w:val="20"/>
        </w:rPr>
        <w:t xml:space="preserve"> insufficiently counterbalanced by a horizontal relationship between the genders and (2) </w:t>
      </w:r>
      <w:r w:rsidRPr="00AB4669">
        <w:rPr>
          <w:rFonts w:ascii="Georgia" w:hAnsi="Georgia" w:cs="Times New Roman"/>
          <w:i/>
          <w:iCs/>
          <w:sz w:val="16"/>
          <w:szCs w:val="20"/>
        </w:rPr>
        <w:t>exclusively male lines of descent</w:t>
      </w:r>
      <w:r w:rsidRPr="00AB4669">
        <w:rPr>
          <w:rFonts w:ascii="Georgia" w:hAnsi="Georgia" w:cs="Times New Roman"/>
          <w:sz w:val="16"/>
          <w:szCs w:val="20"/>
        </w:rPr>
        <w:t xml:space="preserve"> making any kind of dialectic between male and female ancestries and masculine and feminine genders impossible. The possibility of sex-specific cultural and political ethics is our best chance today. The world's economic and religious equilibrium is precarious. Moreover, </w:t>
      </w:r>
      <w:r w:rsidRPr="00AB4669">
        <w:rPr>
          <w:rFonts w:ascii="Georgia" w:hAnsi="Georgia" w:cs="Times New Roman"/>
          <w:sz w:val="22"/>
          <w:szCs w:val="20"/>
          <w:u w:val="single"/>
          <w:shd w:val="clear" w:color="auto" w:fill="00FFFF"/>
        </w:rPr>
        <w:t>the development of technology is subjecting our bodies to such</w:t>
      </w:r>
      <w:r w:rsidRPr="00AB4669">
        <w:rPr>
          <w:rFonts w:ascii="Georgia" w:hAnsi="Georgia" w:cs="Times New Roman"/>
          <w:sz w:val="16"/>
          <w:szCs w:val="20"/>
        </w:rPr>
        <w:t xml:space="preserve"> trials </w:t>
      </w:r>
      <w:r w:rsidRPr="00AB4669">
        <w:rPr>
          <w:rFonts w:ascii="Georgia" w:hAnsi="Georgia" w:cs="Times New Roman"/>
          <w:sz w:val="22"/>
          <w:szCs w:val="20"/>
          <w:u w:val="single"/>
          <w:shd w:val="clear" w:color="auto" w:fill="00FFFF"/>
        </w:rPr>
        <w:t xml:space="preserve">that we are threatened with </w:t>
      </w:r>
      <w:r w:rsidRPr="00AB4669">
        <w:rPr>
          <w:rFonts w:ascii="Georgia" w:hAnsi="Georgia" w:cs="Times New Roman"/>
          <w:b/>
          <w:bCs/>
          <w:sz w:val="22"/>
          <w:szCs w:val="20"/>
          <w:u w:val="single"/>
          <w:shd w:val="clear" w:color="auto" w:fill="00FFFF"/>
        </w:rPr>
        <w:t>physical and mental annihilation</w:t>
      </w:r>
      <w:r w:rsidRPr="00AB4669">
        <w:rPr>
          <w:rFonts w:ascii="Georgia" w:hAnsi="Georgia" w:cs="Times New Roman"/>
          <w:sz w:val="16"/>
          <w:szCs w:val="20"/>
        </w:rPr>
        <w:t xml:space="preserve">, that our living conditions leave us no time to rest or think, whatever real leisure time we may have, and that </w:t>
      </w:r>
      <w:r w:rsidRPr="00AB4669">
        <w:rPr>
          <w:rFonts w:ascii="Georgia" w:hAnsi="Georgia" w:cs="Times New Roman"/>
          <w:sz w:val="22"/>
          <w:szCs w:val="20"/>
          <w:u w:val="single"/>
          <w:shd w:val="clear" w:color="auto" w:fill="00FFFF"/>
        </w:rPr>
        <w:t>we are continually overwhelmed, forgetful, distracted</w:t>
      </w:r>
      <w:r w:rsidRPr="00AB4669">
        <w:rPr>
          <w:rFonts w:ascii="Georgia" w:hAnsi="Georgia" w:cs="Times New Roman"/>
          <w:sz w:val="16"/>
          <w:szCs w:val="20"/>
        </w:rPr>
        <w:t xml:space="preserve">. Men's science is less concerned with prevention or the present than with curing. For objective reasons of accumulation of property, for reasons of the subjective economy of the male subject, it allows disorder and pollution to grow, while funding various types of curative medicine. Men's science helps destroy, then attempts to fix things up. </w:t>
      </w:r>
      <w:r w:rsidRPr="00AB4669">
        <w:rPr>
          <w:rFonts w:ascii="Georgia" w:hAnsi="Georgia" w:cs="Times New Roman"/>
          <w:sz w:val="22"/>
          <w:szCs w:val="20"/>
          <w:u w:val="single"/>
          <w:shd w:val="clear" w:color="auto" w:fill="00FFFF"/>
        </w:rPr>
        <w:t>But a body that has suffered is no longer the same. It bears the traces of physical and moral trauma, despair, desire for revenge, recurrent inertia</w:t>
      </w:r>
      <w:r w:rsidRPr="00AB4669">
        <w:rPr>
          <w:rFonts w:ascii="Georgia" w:hAnsi="Georgia" w:cs="Times New Roman"/>
          <w:sz w:val="16"/>
          <w:szCs w:val="20"/>
          <w:shd w:val="clear" w:color="auto" w:fill="00FFFF"/>
        </w:rPr>
        <w:t xml:space="preserve">. </w:t>
      </w:r>
      <w:r w:rsidRPr="00AB4669">
        <w:rPr>
          <w:rFonts w:ascii="Georgia" w:hAnsi="Georgia" w:cs="Times New Roman"/>
          <w:sz w:val="22"/>
          <w:szCs w:val="20"/>
          <w:u w:val="single"/>
          <w:shd w:val="clear" w:color="auto" w:fill="00FFFF"/>
        </w:rPr>
        <w:t>The entire male economy demonstrates a forgetting of life, a lack of recognition of debt to the mother, of maternal ancestry</w:t>
      </w:r>
      <w:r w:rsidRPr="00AB4669">
        <w:rPr>
          <w:rFonts w:ascii="Georgia" w:hAnsi="Georgia" w:cs="Times New Roman"/>
          <w:sz w:val="16"/>
          <w:szCs w:val="20"/>
        </w:rPr>
        <w:t xml:space="preserve">, of the women who do the work of producing and maintaining life. Tremendous vital resources are wasted for the sake of money. But what good is money if it is not used for life? </w:t>
      </w:r>
      <w:r w:rsidRPr="00AB4669">
        <w:rPr>
          <w:rFonts w:ascii="Georgia" w:hAnsi="Georgia" w:cs="Times New Roman"/>
          <w:sz w:val="22"/>
          <w:szCs w:val="20"/>
          <w:u w:val="single"/>
          <w:shd w:val="clear" w:color="auto" w:fill="00FFFF"/>
        </w:rPr>
        <w:t>Despite policies that encourage</w:t>
      </w:r>
      <w:r w:rsidRPr="00AB4669">
        <w:rPr>
          <w:rFonts w:ascii="Georgia" w:hAnsi="Georgia" w:cs="Times New Roman"/>
          <w:sz w:val="16"/>
          <w:szCs w:val="20"/>
        </w:rPr>
        <w:t xml:space="preserve"> the </w:t>
      </w:r>
      <w:r w:rsidRPr="00AB4669">
        <w:rPr>
          <w:rFonts w:ascii="Georgia" w:hAnsi="Georgia" w:cs="Times New Roman"/>
          <w:sz w:val="22"/>
          <w:szCs w:val="20"/>
          <w:u w:val="single"/>
          <w:shd w:val="clear" w:color="auto" w:fill="00FFFF"/>
        </w:rPr>
        <w:t>birth</w:t>
      </w:r>
      <w:r w:rsidRPr="00AB4669">
        <w:rPr>
          <w:rFonts w:ascii="Georgia" w:hAnsi="Georgia" w:cs="Times New Roman"/>
          <w:sz w:val="16"/>
          <w:szCs w:val="20"/>
        </w:rPr>
        <w:t xml:space="preserve"> rate for economic reasons, or sometimes for religious ones, </w:t>
      </w:r>
      <w:r w:rsidRPr="00AB4669">
        <w:rPr>
          <w:rFonts w:ascii="Georgia" w:hAnsi="Georgia" w:cs="Times New Roman"/>
          <w:sz w:val="22"/>
          <w:szCs w:val="20"/>
          <w:u w:val="single"/>
          <w:shd w:val="clear" w:color="auto" w:fill="00FFFF"/>
        </w:rPr>
        <w:t>destroying life seems to be as compulsory as giving life</w:t>
      </w:r>
      <w:r w:rsidRPr="00AB4669">
        <w:rPr>
          <w:rFonts w:ascii="Georgia" w:hAnsi="Georgia" w:cs="Times New Roman"/>
          <w:sz w:val="16"/>
          <w:szCs w:val="20"/>
        </w:rPr>
        <w:t>.</w:t>
      </w:r>
    </w:p>
    <w:p w:rsidR="00872767" w:rsidRDefault="00872767" w:rsidP="00872767"/>
    <w:p w:rsidR="00872767" w:rsidRPr="00FD424A" w:rsidRDefault="00872767" w:rsidP="00872767">
      <w:pPr>
        <w:pStyle w:val="Heading4"/>
      </w:pPr>
      <w:r>
        <w:lastRenderedPageBreak/>
        <w:t xml:space="preserve">Alt means we solve the understanding of flesh better than the affirmative- absent acceptance of sexual difference man never understands the loss of flesh because he only sacrifices the female flesh. </w:t>
      </w:r>
    </w:p>
    <w:p w:rsidR="00872767" w:rsidRDefault="00872767" w:rsidP="00872767"/>
    <w:p w:rsidR="00872767" w:rsidRDefault="00872767" w:rsidP="00872767">
      <w:pPr>
        <w:pStyle w:val="Heading4"/>
      </w:pPr>
      <w:r>
        <w:t xml:space="preserve">We cannot make sense of human subjectivity absent realization of sexuate difference, aff advantages are incoherent calls to maintain a detrimental ontological relationship making the critique a logical prior question   </w:t>
      </w:r>
    </w:p>
    <w:p w:rsidR="00872767" w:rsidRDefault="00872767" w:rsidP="00872767">
      <w:r w:rsidRPr="00DF24F7">
        <w:rPr>
          <w:b/>
        </w:rPr>
        <w:t>Jones 11</w:t>
      </w:r>
      <w:r>
        <w:t xml:space="preserve"> (Emma, a dissertation,  Presented to the Department of Philosophy and the Graduate School of the University of Oregon in partial fulfillment of the requirements for the degree of Doctor of Philosophy “SPEAKING AT THE LIMIT: THE ONTOLOGY OF LUCE IRIGARAY’S ETHICS, IN DIALOGUE WITH LACAN AND HEIDEGGER” https://scholarsbank.uoregon.edu/xmlui/bitstream/handle/1794/11542/Jones_Emma_Reed_phd2011sp.pdf, Donnie) </w:t>
      </w:r>
    </w:p>
    <w:p w:rsidR="00872767" w:rsidRPr="00E47186" w:rsidRDefault="00872767" w:rsidP="00872767">
      <w:r w:rsidRPr="00E47186">
        <w:t xml:space="preserve">I utilize the term “ethics” in several senses. On the one hand, I believe that </w:t>
      </w:r>
      <w:r w:rsidRPr="00091F67">
        <w:rPr>
          <w:u w:val="single"/>
        </w:rPr>
        <w:t>Irigaray’s</w:t>
      </w:r>
      <w:r w:rsidRPr="00E47186">
        <w:t xml:space="preserve"> reformulation of </w:t>
      </w:r>
      <w:r w:rsidRPr="00091F67">
        <w:rPr>
          <w:u w:val="single"/>
        </w:rPr>
        <w:t>subjectivity</w:t>
      </w:r>
      <w:r w:rsidRPr="00E47186">
        <w:t xml:space="preserve"> </w:t>
      </w:r>
      <w:r w:rsidRPr="00091F67">
        <w:rPr>
          <w:u w:val="single"/>
        </w:rPr>
        <w:t>by way of relational ontology is “ethical”</w:t>
      </w:r>
      <w:r w:rsidRPr="00E47186">
        <w:t xml:space="preserve"> in the Aristotelian sense that Irigaray thinks </w:t>
      </w:r>
      <w:r w:rsidRPr="00091F67">
        <w:rPr>
          <w:u w:val="single"/>
        </w:rPr>
        <w:t>the human being</w:t>
      </w:r>
      <w:r w:rsidRPr="00E47186">
        <w:t xml:space="preserve"> as one who </w:t>
      </w:r>
      <w:r w:rsidRPr="00091F67">
        <w:rPr>
          <w:u w:val="single"/>
        </w:rPr>
        <w:t>must enact itself to the fullest of its potential</w:t>
      </w:r>
      <w:r w:rsidRPr="00E47186">
        <w:t xml:space="preserve">, and in the most “excellent” or virtuous way. xvii </w:t>
      </w:r>
      <w:r w:rsidRPr="00091F67">
        <w:rPr>
          <w:u w:val="single"/>
        </w:rPr>
        <w:t>The event of being as relation</w:t>
      </w:r>
      <w:r w:rsidRPr="00E47186">
        <w:t xml:space="preserve">, of which I spoke earlier, </w:t>
      </w:r>
      <w:r w:rsidRPr="00091F67">
        <w:rPr>
          <w:u w:val="single"/>
        </w:rPr>
        <w:t>does not simply announce what “is,”</w:t>
      </w:r>
      <w:r w:rsidRPr="00E47186">
        <w:t xml:space="preserve"> </w:t>
      </w:r>
      <w:r w:rsidRPr="00091F67">
        <w:rPr>
          <w:u w:val="single"/>
        </w:rPr>
        <w:t>but rather calls upon the human subject to respond in and to this relation</w:t>
      </w:r>
      <w:r w:rsidRPr="00E47186">
        <w:t xml:space="preserve"> (as I elaborate in Chapters IV and V). Thus, on the other hand, this vision is also “ethical” in the sense that to become actualized as a subject is to recognize oneself as always already related to another, di erent subject—the sexuate other. As, I argue, Irigaray’s most recent works (in particular Sharing the World) explicitly show, this </w:t>
      </w:r>
      <w:r w:rsidRPr="00B556A7">
        <w:rPr>
          <w:highlight w:val="cyan"/>
          <w:u w:val="single"/>
        </w:rPr>
        <w:t>self-actualization of humanity</w:t>
      </w:r>
      <w:r w:rsidRPr="00091F67">
        <w:rPr>
          <w:u w:val="single"/>
        </w:rPr>
        <w:t xml:space="preserve"> </w:t>
      </w:r>
      <w:r w:rsidRPr="00B556A7">
        <w:rPr>
          <w:highlight w:val="cyan"/>
          <w:u w:val="single"/>
        </w:rPr>
        <w:t>is shared between two subjects</w:t>
      </w:r>
      <w:r w:rsidRPr="00091F67">
        <w:rPr>
          <w:u w:val="single"/>
        </w:rPr>
        <w:t xml:space="preserve"> who are mutually and continually formed and re-formed as a result of this process</w:t>
      </w:r>
      <w:r w:rsidRPr="00E47186">
        <w:t xml:space="preserve">. Therefore </w:t>
      </w:r>
      <w:r w:rsidRPr="00B556A7">
        <w:rPr>
          <w:b/>
          <w:highlight w:val="cyan"/>
          <w:u w:val="single"/>
          <w:bdr w:val="single" w:sz="4" w:space="0" w:color="auto"/>
        </w:rPr>
        <w:t>if the relation between the two is askew</w:t>
      </w:r>
      <w:r w:rsidRPr="00B556A7">
        <w:rPr>
          <w:highlight w:val="cyan"/>
        </w:rPr>
        <w:t>—</w:t>
      </w:r>
      <w:r w:rsidRPr="00B556A7">
        <w:rPr>
          <w:i/>
          <w:sz w:val="24"/>
          <w:highlight w:val="cyan"/>
          <w:u w:val="single"/>
        </w:rPr>
        <w:t>if it is violent</w:t>
      </w:r>
      <w:r w:rsidRPr="00E47186">
        <w:t xml:space="preserve">, </w:t>
      </w:r>
      <w:r w:rsidRPr="00091F67">
        <w:rPr>
          <w:i/>
          <w:sz w:val="24"/>
          <w:u w:val="single"/>
        </w:rPr>
        <w:t xml:space="preserve">dehumanizing, </w:t>
      </w:r>
      <w:r w:rsidRPr="00B556A7">
        <w:rPr>
          <w:i/>
          <w:sz w:val="24"/>
          <w:highlight w:val="cyan"/>
          <w:u w:val="single"/>
        </w:rPr>
        <w:t>or</w:t>
      </w:r>
      <w:r w:rsidRPr="00E47186">
        <w:t xml:space="preserve"> otherwise </w:t>
      </w:r>
      <w:r w:rsidRPr="00B556A7">
        <w:rPr>
          <w:i/>
          <w:sz w:val="24"/>
          <w:highlight w:val="cyan"/>
          <w:u w:val="single"/>
        </w:rPr>
        <w:t>detrimental</w:t>
      </w:r>
      <w:r w:rsidRPr="00E47186">
        <w:t>—</w:t>
      </w:r>
      <w:r w:rsidRPr="00B556A7">
        <w:rPr>
          <w:b/>
          <w:highlight w:val="cyan"/>
          <w:u w:val="single"/>
        </w:rPr>
        <w:t>our</w:t>
      </w:r>
      <w:r w:rsidRPr="00091F67">
        <w:rPr>
          <w:b/>
          <w:u w:val="single"/>
        </w:rPr>
        <w:t xml:space="preserve"> very </w:t>
      </w:r>
      <w:r w:rsidRPr="00B556A7">
        <w:rPr>
          <w:b/>
          <w:highlight w:val="cyan"/>
          <w:u w:val="single"/>
        </w:rPr>
        <w:t>understanding of human subjectivity</w:t>
      </w:r>
      <w:r w:rsidRPr="00E47186">
        <w:t xml:space="preserve"> </w:t>
      </w:r>
      <w:r w:rsidRPr="00B556A7">
        <w:rPr>
          <w:b/>
          <w:sz w:val="26"/>
          <w:highlight w:val="cyan"/>
          <w:u w:val="single"/>
          <w:bdr w:val="single" w:sz="4" w:space="0" w:color="auto"/>
        </w:rPr>
        <w:t>and all that goes with it is harmed.</w:t>
      </w:r>
      <w:r w:rsidRPr="00E47186">
        <w:t xml:space="preserve"> This shared self-actualization process is the essence of the concept “relational limitation.” I illustrate this in Chapter V of the dissertation through my exploration of the figure of “place” in Irigaray’s writing. I speak there of place as a dialogical figure that encapsulates Irigaray’s ethical transformation of subjectivity. What it means to be a subject for Irigaray, I argue, is to perpetually move, </w:t>
      </w:r>
      <w:r>
        <w:t xml:space="preserve"> in language, toward the “place” of the other and back into the “place” of the self, at once motivated and restricted by the “relational limit” that both connects and separates the two. The </w:t>
      </w:r>
      <w:r w:rsidRPr="00FF5191">
        <w:rPr>
          <w:u w:val="single"/>
        </w:rPr>
        <w:t>thinking of this limit</w:t>
      </w:r>
      <w:r>
        <w:t xml:space="preserve">, again, </w:t>
      </w:r>
      <w:r w:rsidRPr="00FF5191">
        <w:rPr>
          <w:u w:val="single"/>
        </w:rPr>
        <w:t>encompasses</w:t>
      </w:r>
      <w:r>
        <w:t xml:space="preserve"> Irigaray’s reformulations of </w:t>
      </w:r>
      <w:r w:rsidRPr="00FF5191">
        <w:rPr>
          <w:u w:val="single"/>
        </w:rPr>
        <w:t>ontology, language, and ethics as interrelated</w:t>
      </w:r>
      <w:r>
        <w:t xml:space="preserve"> and as shared.  </w:t>
      </w:r>
      <w:r w:rsidRPr="00FF5191">
        <w:rPr>
          <w:u w:val="single"/>
        </w:rPr>
        <w:t>With regard to Irigaray’s explicitly formulated ethics of sexuate difference</w:t>
      </w:r>
      <w:r>
        <w:t xml:space="preserve">, however, some commentators have </w:t>
      </w:r>
      <w:r w:rsidRPr="00FF5191">
        <w:rPr>
          <w:u w:val="single"/>
        </w:rPr>
        <w:t>worried</w:t>
      </w:r>
      <w:r>
        <w:t xml:space="preserve"> that, in </w:t>
      </w:r>
      <w:r w:rsidRPr="00FF5191">
        <w:rPr>
          <w:u w:val="single"/>
        </w:rPr>
        <w:t>focusing on the “relation” between sexuate subjects</w:t>
      </w:r>
      <w:r>
        <w:t xml:space="preserve">, Irigaray’s work is only applicable to intimate or sexual relations between men and women. This is the substance of Judith Butler’s critique of Irigaray, for instance, in the Diacritics interview, where she even quips that Irigaray’s work should be filed under “heterosexual studies.” However, as I hope my discussion of ontology above has already shown, </w:t>
      </w:r>
      <w:r w:rsidRPr="00FF5191">
        <w:rPr>
          <w:u w:val="single"/>
        </w:rPr>
        <w:t>when Irigaray speaks about the “relation” of sexuate subjects, she does not only mean a specific intimate relation between men and women</w:t>
      </w:r>
      <w:r>
        <w:t xml:space="preserve">. Rather, </w:t>
      </w:r>
      <w:r w:rsidRPr="00B556A7">
        <w:rPr>
          <w:highlight w:val="cyan"/>
          <w:u w:val="single"/>
        </w:rPr>
        <w:t>the relation takes place at the ontological level, such that the event of being is already an event of relation between-two</w:t>
      </w:r>
      <w:r w:rsidRPr="00FF5191">
        <w:rPr>
          <w:u w:val="single"/>
        </w:rPr>
        <w:t>, and the “subject” also comes to be re-defined as two: internally limited-by and perpetually moved-toward the sexuate other</w:t>
      </w:r>
      <w:r>
        <w:t xml:space="preserve">. As Gail Schwab (2007) notes (and as I explain further in Chapter V), we can thus draw a distinction between an “empirical” relation between the sexes and an “ontological” one. Schwab quotes Irigaray in To Be Two, who writes: “Certainly, I can decide to become woman while suspending my empirical relationship with the other gender [...] but [...] </w:t>
      </w:r>
      <w:r w:rsidRPr="00A34FD0">
        <w:rPr>
          <w:u w:val="single"/>
        </w:rPr>
        <w:t>to be woman</w:t>
      </w:r>
      <w:r>
        <w:t xml:space="preserve"> necessarily </w:t>
      </w:r>
      <w:r w:rsidRPr="00A34FD0">
        <w:rPr>
          <w:u w:val="single"/>
        </w:rPr>
        <w:t>involves</w:t>
      </w:r>
      <w:r>
        <w:t xml:space="preserve"> [...] </w:t>
      </w:r>
      <w:r w:rsidRPr="00A34FD0">
        <w:rPr>
          <w:b/>
          <w:u w:val="single"/>
        </w:rPr>
        <w:t>to be in relation with man, at least ontologically</w:t>
      </w:r>
      <w:r>
        <w:t xml:space="preserve">.”  (TBT: 34; Schwab, 32). Schwab interprets this quote to say that “[a]lthough generically, to be woman requires a </w:t>
      </w:r>
      <w:r>
        <w:lastRenderedPageBreak/>
        <w:t xml:space="preserve">relation to the other man, just as to be a man requires a relation to the other woman, becoming a woman at the level of the individual is not dependent upon a heterosexual love choice” (32). Thus, </w:t>
      </w:r>
      <w:r w:rsidRPr="00A34FD0">
        <w:rPr>
          <w:u w:val="single"/>
        </w:rPr>
        <w:t xml:space="preserve">while </w:t>
      </w:r>
      <w:r w:rsidRPr="009F7AF4">
        <w:rPr>
          <w:highlight w:val="cyan"/>
          <w:u w:val="single"/>
        </w:rPr>
        <w:t>the ethics of relationality proposed by Irigaray would certainly be applicable to empirical heterosexual love relations, it is certainly not limited to this sphere</w:t>
      </w:r>
      <w:r w:rsidRPr="009F7AF4">
        <w:rPr>
          <w:highlight w:val="cyan"/>
        </w:rPr>
        <w:t>,</w:t>
      </w:r>
      <w:r>
        <w:t xml:space="preserve"> and instead concerns the relation between male and female genres (the French term translated as “genders”) as a whole—a relation that, in  turn, affects all of our empirical relations. Thus, as I will discuss in Chapter V, the ethical practice of dialogue as the enactment of a relational limit is applicable to all human relationships. Nonetheless, for Irigaray</w:t>
      </w:r>
      <w:r w:rsidRPr="00A34FD0">
        <w:rPr>
          <w:u w:val="single"/>
        </w:rPr>
        <w:t xml:space="preserve">, </w:t>
      </w:r>
      <w:r w:rsidRPr="00F14359">
        <w:rPr>
          <w:b/>
          <w:highlight w:val="cyan"/>
          <w:u w:val="single"/>
          <w:bdr w:val="single" w:sz="4" w:space="0" w:color="auto"/>
        </w:rPr>
        <w:t>it</w:t>
      </w:r>
      <w:r w:rsidRPr="00A34FD0">
        <w:rPr>
          <w:b/>
          <w:u w:val="single"/>
          <w:bdr w:val="single" w:sz="4" w:space="0" w:color="auto"/>
        </w:rPr>
        <w:t xml:space="preserve"> </w:t>
      </w:r>
      <w:r w:rsidRPr="009F7AF4">
        <w:rPr>
          <w:b/>
          <w:highlight w:val="cyan"/>
          <w:u w:val="single"/>
          <w:bdr w:val="single" w:sz="4" w:space="0" w:color="auto"/>
        </w:rPr>
        <w:t>is critical to transform the ontological relation of sexuate difference</w:t>
      </w:r>
      <w:r>
        <w:t xml:space="preserve"> (a transformation that, I argue, must be pursued through dialogues with all sexuate others) </w:t>
      </w:r>
      <w:r w:rsidRPr="009F7AF4">
        <w:rPr>
          <w:b/>
          <w:i/>
          <w:sz w:val="24"/>
          <w:highlight w:val="cyan"/>
          <w:u w:val="single"/>
          <w:bdr w:val="single" w:sz="4" w:space="0" w:color="auto"/>
        </w:rPr>
        <w:t>first and foremost</w:t>
      </w:r>
      <w:r w:rsidRPr="009F7AF4">
        <w:rPr>
          <w:sz w:val="24"/>
          <w:highlight w:val="cyan"/>
        </w:rPr>
        <w:t xml:space="preserve"> </w:t>
      </w:r>
      <w:r w:rsidRPr="009F7AF4">
        <w:rPr>
          <w:highlight w:val="cyan"/>
          <w:u w:val="single"/>
        </w:rPr>
        <w:t>if these relationships are to thrive</w:t>
      </w:r>
      <w:r>
        <w:t xml:space="preserve">.  Stating that </w:t>
      </w:r>
      <w:r w:rsidRPr="00F5583B">
        <w:rPr>
          <w:u w:val="single"/>
        </w:rPr>
        <w:t>the definitions of sexuate subjects are intimately bound up with the status of an ontological relation thus does not mean that we can only actualize as sexuate subjects through entering into specific empirical relations with members of the “other” sex.</w:t>
      </w:r>
      <w:r>
        <w:t xml:space="preserve"> Instead, it means that there is always an underlying ontological relation between “masculine” and “feminine” subjectivity as a whole. </w:t>
      </w:r>
      <w:r w:rsidRPr="009F7AF4">
        <w:rPr>
          <w:highlight w:val="cyan"/>
          <w:u w:val="single"/>
        </w:rPr>
        <w:t>This</w:t>
      </w:r>
      <w:r>
        <w:t xml:space="preserve"> underlying </w:t>
      </w:r>
      <w:r w:rsidRPr="009F7AF4">
        <w:rPr>
          <w:highlight w:val="cyan"/>
          <w:u w:val="single"/>
        </w:rPr>
        <w:t>relation may be more or less violently skewed or repressed in a variety of ways,</w:t>
      </w:r>
      <w:r w:rsidRPr="00F5583B">
        <w:rPr>
          <w:u w:val="single"/>
        </w:rPr>
        <w:t xml:space="preserve"> as Irigaray’s work attempts to reveal.</w:t>
      </w:r>
      <w:r>
        <w:t xml:space="preserve"> And while this underlying relation certainly affects empirical relations between the sexes, the two are not interchangeable. Nonetheless, it is important to note the empirical effects that the repression or skewing of this ontological relation has. Indeed, from Irigaray’s point of view, </w:t>
      </w:r>
      <w:r w:rsidRPr="009F7AF4">
        <w:rPr>
          <w:highlight w:val="cyan"/>
          <w:u w:val="single"/>
        </w:rPr>
        <w:t>we can view the oppression of women as the failure of an ethically-enabling relationality—the ongoing erasure of their subjective place as women</w:t>
      </w:r>
      <w:r>
        <w:t xml:space="preserve">. As I will discuss in Chapter V, this is manifest in such global problems as domestic violence and unequal division of labor between the sexes. </w:t>
      </w:r>
      <w:r w:rsidRPr="008722C5">
        <w:rPr>
          <w:u w:val="single"/>
        </w:rPr>
        <w:t>These examples indeed remind us of the force of Irigaray’s vision, in that men and women, on the whole, do have to “share the world” together</w:t>
      </w:r>
      <w:r>
        <w:t>—</w:t>
      </w:r>
      <w:r w:rsidRPr="008722C5">
        <w:rPr>
          <w:b/>
          <w:u w:val="single"/>
        </w:rPr>
        <w:t>regardless of their individual, empirical relationships—and manifestly must learn to do so more ethically</w:t>
      </w:r>
      <w:r>
        <w:t xml:space="preserve">. xviii </w:t>
      </w:r>
    </w:p>
    <w:p w:rsidR="00872767" w:rsidRDefault="00872767" w:rsidP="00872767"/>
    <w:p w:rsidR="00872767" w:rsidRPr="004C18C8" w:rsidRDefault="00872767" w:rsidP="00872767">
      <w:pPr>
        <w:pStyle w:val="Heading4"/>
        <w:rPr>
          <w:rStyle w:val="StyleBoldUnderline"/>
          <w:b/>
          <w:u w:val="none"/>
        </w:rPr>
      </w:pPr>
      <w:r w:rsidRPr="004C18C8">
        <w:rPr>
          <w:rStyle w:val="StyleBoldUnderline"/>
          <w:b/>
          <w:u w:val="none"/>
        </w:rPr>
        <w:t xml:space="preserve">Sexual difference is a prior question </w:t>
      </w:r>
    </w:p>
    <w:p w:rsidR="00872767" w:rsidRPr="004C18C8" w:rsidRDefault="00872767" w:rsidP="00872767">
      <w:pPr>
        <w:rPr>
          <w:rStyle w:val="StyleStyleBold12pt"/>
        </w:rPr>
      </w:pPr>
      <w:r w:rsidRPr="004C18C8">
        <w:rPr>
          <w:rStyle w:val="StyleStyleBold12pt"/>
        </w:rPr>
        <w:t xml:space="preserve">Casey 97 </w:t>
      </w:r>
    </w:p>
    <w:p w:rsidR="00872767" w:rsidRDefault="00872767" w:rsidP="00872767">
      <w:pPr>
        <w:rPr>
          <w:b/>
        </w:rPr>
      </w:pPr>
      <w:r>
        <w:t xml:space="preserve">(Damien Casey Australian Catholic University, Brisbane “Maximus and Irigaray: Metaphysics and Difference” </w:t>
      </w:r>
      <w:hyperlink r:id="rId14" w:history="1">
        <w:r w:rsidRPr="00A1365C">
          <w:rPr>
            <w:rStyle w:val="Hyperlink"/>
          </w:rPr>
          <w:t>http://dlibrary.acu.edu.au/staffhome/dacasey/Maximus&amp;Irigaray.pdf</w:t>
        </w:r>
      </w:hyperlink>
      <w:r>
        <w:t>, Donnie)</w:t>
      </w:r>
    </w:p>
    <w:p w:rsidR="00872767" w:rsidRPr="00061E5C" w:rsidRDefault="00872767" w:rsidP="00872767">
      <w:pPr>
        <w:rPr>
          <w:u w:val="single"/>
        </w:rPr>
      </w:pPr>
      <w:r w:rsidRPr="00DF69AD">
        <w:t xml:space="preserve">For Irigaray, however, the </w:t>
      </w:r>
      <w:r w:rsidRPr="00061E5C">
        <w:rPr>
          <w:u w:val="single"/>
        </w:rPr>
        <w:t>meaning and significance of sexual difference is not something established in the beginning as some norm</w:t>
      </w:r>
      <w:r w:rsidRPr="00DF69AD">
        <w:t xml:space="preserve"> to which we should comply. Rather </w:t>
      </w:r>
      <w:r w:rsidRPr="00061E5C">
        <w:rPr>
          <w:u w:val="single"/>
        </w:rPr>
        <w:t>it shows the way forward</w:t>
      </w:r>
      <w:r w:rsidRPr="00DF69AD">
        <w:t xml:space="preserve">, inviting us to become co-creators in a manner that goes beyond simply procreation, which would be simply to reduce creation to its material basis. </w:t>
      </w:r>
      <w:r w:rsidRPr="00061E5C">
        <w:rPr>
          <w:u w:val="single"/>
        </w:rPr>
        <w:t xml:space="preserve">Irigaray’s insistence upon </w:t>
      </w:r>
      <w:r w:rsidRPr="007F42B4">
        <w:rPr>
          <w:highlight w:val="green"/>
          <w:u w:val="single"/>
        </w:rPr>
        <w:t>the priority of sexual difference</w:t>
      </w:r>
      <w:r w:rsidRPr="007F42B4">
        <w:rPr>
          <w:highlight w:val="green"/>
        </w:rPr>
        <w:t xml:space="preserve"> </w:t>
      </w:r>
      <w:r w:rsidRPr="007F42B4">
        <w:rPr>
          <w:highlight w:val="green"/>
          <w:u w:val="single"/>
        </w:rPr>
        <w:t>is,</w:t>
      </w:r>
      <w:r w:rsidRPr="00DF69AD">
        <w:t xml:space="preserve"> in a sense, </w:t>
      </w:r>
      <w:r w:rsidRPr="007F42B4">
        <w:rPr>
          <w:b/>
          <w:highlight w:val="green"/>
          <w:u w:val="single"/>
          <w:bdr w:val="single" w:sz="4" w:space="0" w:color="auto"/>
        </w:rPr>
        <w:t>strategic</w:t>
      </w:r>
      <w:r w:rsidRPr="00DF69AD">
        <w:t xml:space="preserve">. </w:t>
      </w:r>
      <w:r w:rsidRPr="007F42B4">
        <w:rPr>
          <w:highlight w:val="green"/>
          <w:u w:val="single"/>
        </w:rPr>
        <w:t>How can we approach the question of the other without considering the most basic of differences by which human society is structured</w:t>
      </w:r>
      <w:r w:rsidRPr="00DF69AD">
        <w:t xml:space="preserve">? 11 </w:t>
      </w:r>
      <w:r w:rsidRPr="007F42B4">
        <w:rPr>
          <w:highlight w:val="green"/>
          <w:u w:val="single"/>
        </w:rPr>
        <w:t>Sexual difference then is exemplary of all difference.</w:t>
      </w:r>
      <w:r w:rsidRPr="00061E5C">
        <w:rPr>
          <w:u w:val="single"/>
        </w:rPr>
        <w:t xml:space="preserve"> But to define the other by their biological difference is both to deny the other as an independent source of self understanding and to put obstacles on the path to the spiritualisation of matter, to deny that the flesh might become word. </w:t>
      </w:r>
    </w:p>
    <w:p w:rsidR="00872767" w:rsidRPr="004C18C8" w:rsidRDefault="00872767" w:rsidP="00872767"/>
    <w:p w:rsidR="00872767" w:rsidRPr="004A6098" w:rsidRDefault="00872767" w:rsidP="00872767">
      <w:pPr>
        <w:pStyle w:val="Heading4"/>
      </w:pPr>
      <w:r w:rsidRPr="004A6098">
        <w:t>Our K proves the Aff doesn’t solve</w:t>
      </w:r>
    </w:p>
    <w:p w:rsidR="00872767" w:rsidRPr="004A6098" w:rsidRDefault="00872767" w:rsidP="00872767">
      <w:pPr>
        <w:rPr>
          <w:rStyle w:val="StyleStyleBold12pt"/>
        </w:rPr>
      </w:pPr>
      <w:r w:rsidRPr="004A6098">
        <w:rPr>
          <w:rStyle w:val="StyleStyleBold12pt"/>
        </w:rPr>
        <w:t xml:space="preserve">Surkis, 1996. </w:t>
      </w:r>
    </w:p>
    <w:p w:rsidR="00872767" w:rsidRDefault="00872767" w:rsidP="00872767">
      <w:pPr>
        <w:rPr>
          <w:sz w:val="16"/>
        </w:rPr>
      </w:pPr>
      <w:r w:rsidRPr="004A6098">
        <w:rPr>
          <w:sz w:val="16"/>
        </w:rPr>
        <w:t xml:space="preserve">(Judith, No Fun and Games Until Someone Loses an Eye: Transgression and Masculinity in Bataille and Foucault, </w:t>
      </w:r>
      <w:r w:rsidRPr="004A6098">
        <w:rPr>
          <w:i/>
          <w:iCs/>
          <w:sz w:val="16"/>
        </w:rPr>
        <w:t>Diacritics</w:t>
      </w:r>
      <w:r w:rsidRPr="004A6098">
        <w:rPr>
          <w:sz w:val="16"/>
        </w:rPr>
        <w:t xml:space="preserve"> 26.2 (1996) 18-30)</w:t>
      </w:r>
    </w:p>
    <w:p w:rsidR="00872767" w:rsidRDefault="00872767" w:rsidP="00872767">
      <w:pPr>
        <w:rPr>
          <w:rFonts w:ascii="Times New Roman" w:eastAsia="Times New Roman" w:hAnsi="Times New Roman" w:cs="Times New Roman"/>
          <w:sz w:val="24"/>
          <w:szCs w:val="24"/>
        </w:rPr>
      </w:pPr>
      <w:r>
        <w:rPr>
          <w:rFonts w:ascii="Arial" w:hAnsi="Arial" w:cs="Arial"/>
          <w:b/>
          <w:sz w:val="20"/>
          <w:szCs w:val="20"/>
          <w:u w:val="single"/>
        </w:rPr>
        <w:t>An analysis of the gendered positions inscribed in Bataille's theory of transgression calls into question the possibility and even viability of the total self-loss that is upheld as its goal</w:t>
      </w:r>
      <w:r>
        <w:rPr>
          <w:rFonts w:ascii="Arial" w:hAnsi="Arial" w:cs="Arial"/>
          <w:sz w:val="20"/>
          <w:szCs w:val="20"/>
        </w:rPr>
        <w:t xml:space="preserve">. </w:t>
      </w:r>
      <w:hyperlink r:id="rId15" w:anchor="FOOT11" w:history="1">
        <w:r>
          <w:rPr>
            <w:rStyle w:val="Hyperlink"/>
            <w:rFonts w:ascii="Arial" w:hAnsi="Arial" w:cs="Arial"/>
            <w:sz w:val="20"/>
            <w:szCs w:val="20"/>
            <w:vertAlign w:val="superscript"/>
          </w:rPr>
          <w:t>11</w:t>
        </w:r>
      </w:hyperlink>
      <w:r>
        <w:rPr>
          <w:rFonts w:ascii="Arial" w:hAnsi="Arial" w:cs="Arial"/>
          <w:sz w:val="20"/>
          <w:szCs w:val="20"/>
        </w:rPr>
        <w:t xml:space="preserve"> This, it appears to me, is exactly why Foucault consistently effaces the role of gendered partners in eroticism. </w:t>
      </w:r>
      <w:r>
        <w:rPr>
          <w:rFonts w:ascii="Arial" w:hAnsi="Arial" w:cs="Arial"/>
          <w:b/>
          <w:sz w:val="20"/>
          <w:szCs w:val="20"/>
          <w:u w:val="single"/>
        </w:rPr>
        <w:t xml:space="preserve">An account of the gendering of Bataille's transgression demonstrates how it remains within a specular and speculative economy in which the writing subject is always at a certain distance </w:t>
      </w:r>
      <w:r>
        <w:rPr>
          <w:rFonts w:ascii="Arial" w:hAnsi="Arial" w:cs="Arial"/>
          <w:b/>
          <w:sz w:val="20"/>
          <w:szCs w:val="20"/>
          <w:u w:val="single"/>
        </w:rPr>
        <w:lastRenderedPageBreak/>
        <w:t>from what he "sees</w:t>
      </w:r>
      <w:r>
        <w:rPr>
          <w:rFonts w:ascii="Arial" w:hAnsi="Arial" w:cs="Arial"/>
          <w:sz w:val="20"/>
          <w:szCs w:val="20"/>
        </w:rPr>
        <w:t xml:space="preserve">." </w:t>
      </w:r>
      <w:r>
        <w:rPr>
          <w:rFonts w:ascii="Arial" w:hAnsi="Arial" w:cs="Arial"/>
          <w:b/>
          <w:sz w:val="20"/>
          <w:szCs w:val="20"/>
          <w:u w:val="single"/>
        </w:rPr>
        <w:t xml:space="preserve">While he might </w:t>
      </w:r>
      <w:r>
        <w:rPr>
          <w:rFonts w:ascii="Arial" w:hAnsi="Arial" w:cs="Arial"/>
          <w:b/>
          <w:i/>
          <w:iCs/>
          <w:sz w:val="20"/>
          <w:szCs w:val="20"/>
          <w:u w:val="single"/>
        </w:rPr>
        <w:t>desire</w:t>
      </w:r>
      <w:r>
        <w:rPr>
          <w:rFonts w:ascii="Arial" w:hAnsi="Arial" w:cs="Arial"/>
          <w:b/>
          <w:sz w:val="20"/>
          <w:szCs w:val="20"/>
          <w:u w:val="single"/>
        </w:rPr>
        <w:t xml:space="preserve"> to totally lose himself in the loss of another, the writing subject always remains conscious enough of that loss to theorize. Bataille's transgression may thus be read against itself in</w:t>
      </w:r>
      <w:r>
        <w:rPr>
          <w:rFonts w:ascii="Arial" w:hAnsi="Arial" w:cs="Arial"/>
          <w:sz w:val="20"/>
          <w:szCs w:val="20"/>
        </w:rPr>
        <w:t xml:space="preserve"> </w:t>
      </w:r>
      <w:r>
        <w:rPr>
          <w:rFonts w:ascii="Arial" w:hAnsi="Arial" w:cs="Arial"/>
          <w:b/>
          <w:bCs/>
          <w:sz w:val="20"/>
          <w:szCs w:val="20"/>
        </w:rPr>
        <w:t>[End Page 29]</w:t>
      </w:r>
      <w:r>
        <w:rPr>
          <w:rFonts w:ascii="Arial" w:hAnsi="Arial" w:cs="Arial"/>
          <w:sz w:val="20"/>
          <w:szCs w:val="20"/>
        </w:rPr>
        <w:t xml:space="preserve"> </w:t>
      </w:r>
      <w:r>
        <w:rPr>
          <w:rFonts w:ascii="Arial" w:hAnsi="Arial" w:cs="Arial"/>
          <w:b/>
          <w:sz w:val="20"/>
          <w:szCs w:val="20"/>
          <w:u w:val="single"/>
        </w:rPr>
        <w:t>order to demonstrate that the "masculine" writing subject always maintains his position vis-à-vis a witnessed "feminine" loss</w:t>
      </w:r>
      <w:r>
        <w:rPr>
          <w:rFonts w:ascii="Arial" w:hAnsi="Arial" w:cs="Arial"/>
          <w:sz w:val="20"/>
          <w:szCs w:val="20"/>
        </w:rPr>
        <w:t xml:space="preserve">, which explains why Foucault shies away from the consideration of gender. We therefore need to examine how transgression underwrites the theoretical/philosophical subject in the process of purportedly undermining it and hence to account for the writing subject's position rather than deny its continued existence. </w:t>
      </w:r>
    </w:p>
    <w:p w:rsidR="00872767" w:rsidRDefault="00872767" w:rsidP="00872767">
      <w:pPr>
        <w:pStyle w:val="NormalWeb"/>
      </w:pPr>
      <w:r>
        <w:rPr>
          <w:rFonts w:ascii="Arial" w:hAnsi="Arial" w:cs="Arial"/>
          <w:b/>
          <w:sz w:val="20"/>
          <w:szCs w:val="20"/>
          <w:u w:val="single"/>
        </w:rPr>
        <w:t>An interrogation of the gendering operative in transgression then raises a number of further questions concerning the radicality of gestures toward self-loss</w:t>
      </w:r>
      <w:r>
        <w:rPr>
          <w:rFonts w:ascii="Arial" w:hAnsi="Arial" w:cs="Arial"/>
          <w:sz w:val="20"/>
          <w:szCs w:val="20"/>
        </w:rPr>
        <w:t xml:space="preserve"> (a series of questions that, in his attempt to proclaim the disruptiveness of transgression, Foucault cannot afford to address). Does this desire for self-dissolution, which is founded on the "image" of another's loss, in fact strengthen or reinscribe the position of the "masculine" witness rather than radically disable it? An examination of the gendered dynamic of transgression raises the problem of </w:t>
      </w:r>
      <w:r>
        <w:rPr>
          <w:rFonts w:ascii="Arial" w:hAnsi="Arial" w:cs="Arial"/>
          <w:i/>
          <w:iCs/>
          <w:sz w:val="20"/>
          <w:szCs w:val="20"/>
        </w:rPr>
        <w:t>who</w:t>
      </w:r>
      <w:r>
        <w:rPr>
          <w:rFonts w:ascii="Arial" w:hAnsi="Arial" w:cs="Arial"/>
          <w:sz w:val="20"/>
          <w:szCs w:val="20"/>
        </w:rPr>
        <w:t xml:space="preserve"> is really lost. Who benefits from the enactment of self-loss? Who witnesses and theorizes about the simultaneous appearance of the limit and its transgression? Who loses an eye? </w:t>
      </w:r>
    </w:p>
    <w:p w:rsidR="00872767" w:rsidRPr="004C18C8" w:rsidRDefault="00872767" w:rsidP="00872767"/>
    <w:p w:rsidR="00872767" w:rsidRDefault="00872767" w:rsidP="00872767">
      <w:pPr>
        <w:pStyle w:val="Heading3"/>
      </w:pPr>
      <w:r>
        <w:lastRenderedPageBreak/>
        <w:t>LINK</w:t>
      </w:r>
    </w:p>
    <w:p w:rsidR="00872767" w:rsidRDefault="00872767" w:rsidP="00872767">
      <w:pPr>
        <w:pStyle w:val="Heading4"/>
      </w:pPr>
      <w:r>
        <w:t xml:space="preserve">4 LINKS </w:t>
      </w:r>
    </w:p>
    <w:p w:rsidR="00872767" w:rsidRDefault="00872767" w:rsidP="00872767">
      <w:pPr>
        <w:pStyle w:val="Heading4"/>
      </w:pPr>
      <w:r>
        <w:t>1- SACRAFICE</w:t>
      </w:r>
    </w:p>
    <w:p w:rsidR="00872767" w:rsidRDefault="00872767" w:rsidP="00872767">
      <w:pPr>
        <w:pStyle w:val="Heading4"/>
      </w:pPr>
      <w:r>
        <w:t xml:space="preserve">Batialle’s basis of sacrifice is predicated upon the male experience- we don’t sacrifice ourselves; we sacrifice the female body to the male experience. It’s no coincidence that </w:t>
      </w:r>
    </w:p>
    <w:p w:rsidR="00872767" w:rsidRDefault="00872767" w:rsidP="00872767">
      <w:pPr>
        <w:pStyle w:val="Heading4"/>
      </w:pPr>
      <w:r>
        <w:t xml:space="preserve">Their </w:t>
      </w:r>
      <w:r>
        <w:rPr>
          <w:rStyle w:val="StyleStyleBold12pt"/>
        </w:rPr>
        <w:t xml:space="preserve">Hansen &amp; Stepputat 05 </w:t>
      </w:r>
      <w:r>
        <w:t xml:space="preserve"> evidence says that man is in his natural state reveling in an uninhibited sexual experience- </w:t>
      </w:r>
    </w:p>
    <w:p w:rsidR="00872767" w:rsidRPr="00962177" w:rsidRDefault="00872767" w:rsidP="00872767">
      <w:r w:rsidRPr="00DE25A7">
        <w:rPr>
          <w:rStyle w:val="StyleBoldUnderline"/>
        </w:rPr>
        <w:t xml:space="preserve">). </w:t>
      </w:r>
      <w:r w:rsidRPr="00962177">
        <w:rPr>
          <w:rStyle w:val="StyleBoldUnderline"/>
          <w:highlight w:val="magenta"/>
        </w:rPr>
        <w:t xml:space="preserve">Sovereignty resides in every human being and shows itself in the desire to </w:t>
      </w:r>
      <w:r w:rsidRPr="00B26357">
        <w:rPr>
          <w:rStyle w:val="StyleBoldUnderline"/>
          <w:highlight w:val="yellow"/>
        </w:rPr>
        <w:t xml:space="preserve">enjoy and </w:t>
      </w:r>
      <w:r w:rsidRPr="00962177">
        <w:rPr>
          <w:rStyle w:val="StyleBoldUnderline"/>
          <w:highlight w:val="magenta"/>
        </w:rPr>
        <w:t xml:space="preserve">revel in </w:t>
      </w:r>
      <w:r w:rsidRPr="00B26357">
        <w:rPr>
          <w:rStyle w:val="StyleBoldUnderline"/>
          <w:highlight w:val="yellow"/>
        </w:rPr>
        <w:t xml:space="preserve">brief moments of </w:t>
      </w:r>
      <w:r w:rsidRPr="00962177">
        <w:rPr>
          <w:rStyle w:val="Emphasis"/>
          <w:highlight w:val="magenta"/>
        </w:rPr>
        <w:t>careless</w:t>
      </w:r>
      <w:r w:rsidRPr="00962177">
        <w:rPr>
          <w:rStyle w:val="StyleBoldUnderline"/>
          <w:highlight w:val="magenta"/>
        </w:rPr>
        <w:t xml:space="preserve"> </w:t>
      </w:r>
      <w:r w:rsidRPr="00A9507C">
        <w:rPr>
          <w:rStyle w:val="Emphasis"/>
          <w:highlight w:val="yellow"/>
        </w:rPr>
        <w:t>freedom,</w:t>
      </w:r>
      <w:r w:rsidRPr="00B26357">
        <w:rPr>
          <w:rStyle w:val="StyleBoldUnderline"/>
          <w:highlight w:val="yellow"/>
        </w:rPr>
        <w:t xml:space="preserve"> in </w:t>
      </w:r>
      <w:r w:rsidRPr="00962177">
        <w:rPr>
          <w:rStyle w:val="StyleBoldUnderline"/>
          <w:highlight w:val="magenta"/>
        </w:rPr>
        <w:t>sexual ecstasy</w:t>
      </w:r>
      <w:r w:rsidRPr="00B26357">
        <w:rPr>
          <w:rStyle w:val="StyleBoldUnderline"/>
          <w:highlight w:val="yellow"/>
        </w:rPr>
        <w:t xml:space="preserve">, in moments of simple nonanticipatory </w:t>
      </w:r>
      <w:r w:rsidRPr="00A9507C">
        <w:rPr>
          <w:rStyle w:val="StyleBoldUnderline"/>
          <w:highlight w:val="cyan"/>
        </w:rPr>
        <w:t>existence</w:t>
      </w:r>
      <w:r w:rsidRPr="00B26357">
        <w:rPr>
          <w:rStyle w:val="StyleBoldUnderline"/>
          <w:highlight w:val="yellow"/>
        </w:rPr>
        <w:t>,</w:t>
      </w:r>
      <w:r w:rsidRPr="00DE25A7">
        <w:rPr>
          <w:rStyle w:val="StyleBoldUnderline"/>
        </w:rPr>
        <w:t xml:space="preserve"> when an individual experiences "</w:t>
      </w:r>
      <w:r w:rsidRPr="00962177">
        <w:rPr>
          <w:rStyle w:val="StyleBoldUnderline"/>
          <w:highlight w:val="magenta"/>
        </w:rPr>
        <w:t>the miraculous sensation of having the world at his disposal</w:t>
      </w:r>
      <w:r w:rsidRPr="00DE25A7">
        <w:rPr>
          <w:rStyle w:val="StyleBoldUnderline"/>
        </w:rPr>
        <w:t>"</w:t>
      </w:r>
      <w:r w:rsidRPr="00810048">
        <w:rPr>
          <w:sz w:val="14"/>
        </w:rPr>
        <w:t xml:space="preserve"> (199). </w:t>
      </w:r>
      <w:r w:rsidRPr="00962177">
        <w:rPr>
          <w:rStyle w:val="StyleBoldUnderline"/>
          <w:highlight w:val="magenta"/>
        </w:rPr>
        <w:t>This was the original condition of man in "his non-alienated condition</w:t>
      </w:r>
    </w:p>
    <w:p w:rsidR="00872767" w:rsidRDefault="00872767" w:rsidP="00872767">
      <w:pPr>
        <w:pStyle w:val="Heading4"/>
      </w:pPr>
      <w:r>
        <w:t xml:space="preserve">Bataille always writes of women being raped as the sacrificial man, its because his entire theory is predicated upon a finding pleasure in a male experience. </w:t>
      </w:r>
    </w:p>
    <w:p w:rsidR="00872767" w:rsidRDefault="00872767" w:rsidP="00872767">
      <w:pPr>
        <w:pStyle w:val="Heading4"/>
      </w:pPr>
      <w:r>
        <w:t xml:space="preserve">their 1ac Stoekl evidence says that </w:t>
      </w:r>
    </w:p>
    <w:p w:rsidR="00872767" w:rsidRDefault="00872767" w:rsidP="00872767">
      <w:r>
        <w:t>“</w:t>
      </w:r>
      <w:r w:rsidRPr="00906FCF">
        <w:rPr>
          <w:rStyle w:val="StyleBoldUnderline"/>
          <w:highlight w:val="yellow"/>
        </w:rPr>
        <w:t xml:space="preserve">the standing reserve is there, at the ready; raw materials are there to be used for </w:t>
      </w:r>
      <w:r w:rsidRPr="00906FCF">
        <w:rPr>
          <w:rStyle w:val="StyleBoldUnderline"/>
          <w:strike/>
        </w:rPr>
        <w:t>Man’s</w:t>
      </w:r>
      <w:r w:rsidRPr="00906FCF">
        <w:rPr>
          <w:rStyle w:val="StyleBoldUnderline"/>
        </w:rPr>
        <w:t xml:space="preserve"> </w:t>
      </w:r>
      <w:r>
        <w:rPr>
          <w:rStyle w:val="StyleBoldUnderline"/>
          <w:highlight w:val="yellow"/>
        </w:rPr>
        <w:t xml:space="preserve">[Humanity’s] </w:t>
      </w:r>
      <w:r w:rsidRPr="00906FCF">
        <w:rPr>
          <w:rStyle w:val="StyleBoldUnderline"/>
          <w:highlight w:val="yellow"/>
        </w:rPr>
        <w:t>survival and comfort</w:t>
      </w:r>
      <w:r w:rsidRPr="006D572C">
        <w:rPr>
          <w:sz w:val="24"/>
        </w:rPr>
        <w:t>.</w:t>
      </w:r>
      <w:r>
        <w:t>”</w:t>
      </w:r>
    </w:p>
    <w:p w:rsidR="00872767" w:rsidRDefault="00872767" w:rsidP="00872767">
      <w:pPr>
        <w:pStyle w:val="Heading4"/>
      </w:pPr>
      <w:r>
        <w:t>That standing reserve IS the female body. Extend Roberts-Hughes - T</w:t>
      </w:r>
      <w:r w:rsidRPr="00FD424A">
        <w:t xml:space="preserve">here is a threefold sacrifice of women. Woman is sacrificed for society to exist and for transgression to occur and in the sacred realm of </w:t>
      </w:r>
      <w:r>
        <w:t xml:space="preserve"> </w:t>
      </w:r>
      <w:r w:rsidRPr="00FD424A">
        <w:t xml:space="preserve">transgression (in which there can only be totality and no difference. </w:t>
      </w:r>
    </w:p>
    <w:p w:rsidR="00872767" w:rsidRDefault="00872767" w:rsidP="00872767"/>
    <w:p w:rsidR="00872767" w:rsidRDefault="00872767" w:rsidP="00872767">
      <w:pPr>
        <w:pStyle w:val="Heading4"/>
      </w:pPr>
      <w:r>
        <w:t>2- MUSCLE POWER</w:t>
      </w:r>
    </w:p>
    <w:p w:rsidR="00872767" w:rsidRDefault="00872767" w:rsidP="00872767">
      <w:pPr>
        <w:pStyle w:val="Heading4"/>
      </w:pPr>
      <w:r>
        <w:t>They argue for MUSCULAR energy predicated upon a masculine experience- silencing female perspectives. not only in 1ac CX but also in their Stoekl evidence. they argue that we need</w:t>
      </w:r>
    </w:p>
    <w:p w:rsidR="00872767" w:rsidRPr="00962177" w:rsidRDefault="00872767" w:rsidP="00872767">
      <w:r w:rsidRPr="00B736F7">
        <w:t xml:space="preserve">Just as there are two energetic sources of economic value, then — muscle power and inanimate fuel power—so too </w:t>
      </w:r>
      <w:r w:rsidRPr="00FF1927">
        <w:rPr>
          <w:rStyle w:val="StyleBoldUnderline"/>
        </w:rPr>
        <w:t xml:space="preserve">there are two kinds of expenditure. The stored and available </w:t>
      </w:r>
      <w:r w:rsidRPr="00C14759">
        <w:rPr>
          <w:rStyle w:val="StyleBoldUnderline"/>
          <w:highlight w:val="yellow"/>
        </w:rPr>
        <w:t>energy derived from fossil or inanimate fuel expenditure</w:t>
      </w:r>
      <w:r w:rsidRPr="00FF1927">
        <w:rPr>
          <w:rStyle w:val="StyleBoldUnderline"/>
        </w:rPr>
        <w:t xml:space="preserve">, for production or destruction, </w:t>
      </w:r>
      <w:r w:rsidRPr="00C14759">
        <w:rPr>
          <w:rStyle w:val="StyleBoldUnderline"/>
          <w:highlight w:val="yellow"/>
        </w:rPr>
        <w:t>is different</w:t>
      </w:r>
      <w:r w:rsidRPr="00B736F7">
        <w:t xml:space="preserve"> in quality, not merely in quantity, </w:t>
      </w:r>
      <w:r w:rsidRPr="00C14759">
        <w:rPr>
          <w:rStyle w:val="StyleBoldUnderline"/>
          <w:highlight w:val="yellow"/>
        </w:rPr>
        <w:t>from muscular energy.</w:t>
      </w:r>
      <w:r w:rsidRPr="00FF1927">
        <w:rPr>
          <w:rStyle w:val="StyleBoldUnderline"/>
        </w:rPr>
        <w:t xml:space="preserve"> The latter is profoundly more and other than the mere “</w:t>
      </w:r>
      <w:r w:rsidRPr="00386C14">
        <w:rPr>
          <w:rStyle w:val="StyleBoldUnderline"/>
          <w:highlight w:val="magenta"/>
        </w:rPr>
        <w:t>power to do work.” No intimacy</w:t>
      </w:r>
    </w:p>
    <w:p w:rsidR="00872767" w:rsidRDefault="00872767" w:rsidP="00872767"/>
    <w:p w:rsidR="00872767" w:rsidRPr="00AD470C" w:rsidRDefault="00872767" w:rsidP="00872767">
      <w:pPr>
        <w:rPr>
          <w:rFonts w:eastAsia="NewBaskerville-Roman"/>
        </w:rPr>
      </w:pPr>
    </w:p>
    <w:p w:rsidR="00872767" w:rsidRDefault="00872767" w:rsidP="00872767">
      <w:pPr>
        <w:pStyle w:val="Heading4"/>
      </w:pPr>
      <w:r>
        <w:lastRenderedPageBreak/>
        <w:t>3-TRANSGRESSION</w:t>
      </w:r>
    </w:p>
    <w:p w:rsidR="00872767" w:rsidRDefault="00872767" w:rsidP="00872767">
      <w:pPr>
        <w:pStyle w:val="Heading4"/>
        <w:rPr>
          <w:rStyle w:val="StyleStyleBold12pt"/>
          <w:b/>
        </w:rPr>
      </w:pPr>
      <w:r w:rsidRPr="00AD470C">
        <w:t xml:space="preserve">Bataille’s gender neutral account of transgression ignores masculine bias --- Their challenge to utility gains intelligibility only though the destruction of passive feminine subjects. </w:t>
      </w:r>
      <w:r>
        <w:t xml:space="preserve">That’s </w:t>
      </w:r>
      <w:r w:rsidRPr="004C18C8">
        <w:rPr>
          <w:rStyle w:val="StyleStyleBold12pt"/>
          <w:b/>
        </w:rPr>
        <w:t xml:space="preserve">Surkis 1996 </w:t>
      </w:r>
    </w:p>
    <w:p w:rsidR="00872767" w:rsidRDefault="00872767" w:rsidP="00872767"/>
    <w:p w:rsidR="00872767" w:rsidRPr="005516D0" w:rsidRDefault="00872767" w:rsidP="00872767">
      <w:pPr>
        <w:pStyle w:val="Heading4"/>
      </w:pPr>
      <w:r w:rsidRPr="005516D0">
        <w:t>Bataille’s theory of erotic transgression presumes a universal masculine subject</w:t>
      </w:r>
    </w:p>
    <w:p w:rsidR="00872767" w:rsidRDefault="00872767" w:rsidP="00872767"/>
    <w:p w:rsidR="00872767" w:rsidRDefault="00872767" w:rsidP="00872767">
      <w:pPr>
        <w:ind w:left="720"/>
        <w:rPr>
          <w:color w:val="000000"/>
          <w:sz w:val="16"/>
        </w:rPr>
      </w:pPr>
      <w:r w:rsidRPr="005516D0">
        <w:rPr>
          <w:b/>
          <w:color w:val="000000"/>
          <w:u w:val="thick" w:color="000000"/>
        </w:rPr>
        <w:t>Surkis, 1996</w:t>
      </w:r>
      <w:r>
        <w:rPr>
          <w:b/>
        </w:rPr>
        <w:t xml:space="preserve">. </w:t>
      </w:r>
      <w:r>
        <w:t>(</w:t>
      </w:r>
      <w:r w:rsidRPr="005516D0">
        <w:rPr>
          <w:color w:val="000000"/>
          <w:sz w:val="16"/>
        </w:rPr>
        <w:t>Judith, No Fun and Games Until Someone Loses an Eye: Transgression and Masculinity in Bataille and Foucault</w:t>
      </w:r>
      <w:r w:rsidRPr="005516D0">
        <w:rPr>
          <w:b/>
          <w:color w:val="000000"/>
          <w:sz w:val="16"/>
        </w:rPr>
        <w:t xml:space="preserve">, </w:t>
      </w:r>
      <w:r w:rsidRPr="005516D0">
        <w:rPr>
          <w:i/>
          <w:iCs/>
          <w:color w:val="000000"/>
          <w:sz w:val="16"/>
        </w:rPr>
        <w:t>Diacritics</w:t>
      </w:r>
      <w:r w:rsidRPr="005516D0">
        <w:rPr>
          <w:color w:val="000000"/>
          <w:sz w:val="16"/>
        </w:rPr>
        <w:t xml:space="preserve"> 26.2 (1996) 18-30)</w:t>
      </w:r>
    </w:p>
    <w:p w:rsidR="00872767" w:rsidRPr="00470654" w:rsidRDefault="00872767" w:rsidP="00872767">
      <w:pPr>
        <w:ind w:left="720"/>
      </w:pPr>
    </w:p>
    <w:p w:rsidR="00872767" w:rsidRDefault="00872767" w:rsidP="00872767">
      <w:pPr>
        <w:pStyle w:val="evidencetext"/>
        <w:rPr>
          <w:rFonts w:cs="Arial"/>
          <w:b/>
          <w:sz w:val="20"/>
          <w:szCs w:val="20"/>
          <w:u w:val="single"/>
        </w:rPr>
      </w:pPr>
      <w:r w:rsidRPr="00541F5A">
        <w:rPr>
          <w:sz w:val="12"/>
        </w:rPr>
        <w:t xml:space="preserve">The vision of erotic transgression set forth in </w:t>
      </w:r>
      <w:r w:rsidRPr="00541F5A">
        <w:rPr>
          <w:i/>
          <w:iCs/>
          <w:sz w:val="12"/>
        </w:rPr>
        <w:t>Erotism</w:t>
      </w:r>
      <w:r w:rsidRPr="00541F5A">
        <w:rPr>
          <w:sz w:val="12"/>
        </w:rPr>
        <w:t xml:space="preserve"> concentrates on the experience of the "discontinuous subject" in his attempt to transgress the limits of individual existence by leaping or falling into the realm of continuity or limitless being in order to access the zone of death. </w:t>
      </w:r>
      <w:bookmarkStart w:id="0" w:name="REF2"/>
      <w:r w:rsidRPr="00144F23">
        <w:rPr>
          <w:vertAlign w:val="superscript"/>
        </w:rPr>
        <w:fldChar w:fldCharType="begin"/>
      </w:r>
      <w:r w:rsidRPr="00144F23">
        <w:rPr>
          <w:vertAlign w:val="superscript"/>
        </w:rPr>
        <w:instrText xml:space="preserve"> HYPERLINK "http://muse.jhu.edu.libproxy.stcloudstate.edu/journals/diacritics/v026/26.2surkis.html" \l "FOOT2" </w:instrText>
      </w:r>
      <w:r w:rsidRPr="00144F23">
        <w:rPr>
          <w:vertAlign w:val="superscript"/>
        </w:rPr>
        <w:fldChar w:fldCharType="separate"/>
      </w:r>
      <w:r w:rsidRPr="00144F23">
        <w:rPr>
          <w:color w:val="0000FF"/>
          <w:u w:val="single"/>
          <w:vertAlign w:val="superscript"/>
        </w:rPr>
        <w:t>2</w:t>
      </w:r>
      <w:r w:rsidRPr="00144F23">
        <w:rPr>
          <w:vertAlign w:val="superscript"/>
        </w:rPr>
        <w:fldChar w:fldCharType="end"/>
      </w:r>
      <w:bookmarkEnd w:id="0"/>
      <w:r w:rsidRPr="00541F5A">
        <w:rPr>
          <w:sz w:val="12"/>
        </w:rPr>
        <w:t xml:space="preserve"> For Bataille this experience of continuity should not be confused with absolute and final death; he stresses that "continuity is what we are after, but generally only if that continuity which the death of discontinuous beings can alone establish is not the victor in the long run" [18-19]. The experience of death in eroticism is, by definition, always only proximate- simultaneously rupturing and maintaining the limits of individual existence. Bataille insists: "At all costs we need to transcend [limits], but we should like to transcend them and maintain them simultaneously" [141]. The transgressive experience is thus organized and produced by the imposition of a limit always existing in relation to it, even and especially at the moment of its rupture. The sensation of transgression is conditioned by a cognizance of the taboo and is, as a result, fundamentally "duplicitous," performing "a reconciliation of what seems impossible to reconcile, respect for the law and violation of the law . . . " [36]. </w:t>
      </w:r>
      <w:r w:rsidRPr="00541F5A">
        <w:rPr>
          <w:b/>
          <w:bCs/>
          <w:sz w:val="12"/>
        </w:rPr>
        <w:t>[End Page 19]</w:t>
      </w:r>
      <w:r w:rsidRPr="00541F5A">
        <w:rPr>
          <w:sz w:val="12"/>
        </w:rPr>
        <w:t xml:space="preserve"> </w:t>
      </w:r>
      <w:r w:rsidRPr="00541F5A">
        <w:rPr>
          <w:rFonts w:ascii="Times New Roman" w:hAnsi="Times New Roman"/>
          <w:sz w:val="12"/>
        </w:rPr>
        <w:t xml:space="preserve"> </w:t>
      </w:r>
      <w:r w:rsidRPr="00541F5A">
        <w:rPr>
          <w:sz w:val="12"/>
        </w:rPr>
        <w:t xml:space="preserve">Transgression thus </w:t>
      </w:r>
      <w:r w:rsidRPr="00541F5A">
        <w:rPr>
          <w:i/>
          <w:iCs/>
          <w:sz w:val="12"/>
        </w:rPr>
        <w:t xml:space="preserve">heightens </w:t>
      </w:r>
      <w:r w:rsidRPr="00541F5A">
        <w:rPr>
          <w:sz w:val="12"/>
        </w:rPr>
        <w:t>or</w:t>
      </w:r>
      <w:r w:rsidRPr="00541F5A">
        <w:rPr>
          <w:i/>
          <w:iCs/>
          <w:sz w:val="12"/>
        </w:rPr>
        <w:t xml:space="preserve"> </w:t>
      </w:r>
      <w:r w:rsidRPr="00541F5A">
        <w:rPr>
          <w:sz w:val="12"/>
        </w:rPr>
        <w:t>creates</w:t>
      </w:r>
      <w:r w:rsidRPr="00541F5A">
        <w:rPr>
          <w:i/>
          <w:iCs/>
          <w:sz w:val="12"/>
        </w:rPr>
        <w:t xml:space="preserve"> </w:t>
      </w:r>
      <w:r w:rsidRPr="00541F5A">
        <w:rPr>
          <w:sz w:val="12"/>
        </w:rPr>
        <w:t>an</w:t>
      </w:r>
      <w:r w:rsidRPr="00541F5A">
        <w:rPr>
          <w:i/>
          <w:iCs/>
          <w:sz w:val="12"/>
        </w:rPr>
        <w:t xml:space="preserve"> </w:t>
      </w:r>
      <w:r w:rsidRPr="00541F5A">
        <w:rPr>
          <w:sz w:val="12"/>
        </w:rPr>
        <w:t>awareness of the law. As Bataille writes: "If we observe the taboo, if we submit to it, we are no longer conscious of it. But in the act of violating it we feel the anguish of mind without which the taboo could not exist . . . That experience leads to the completed transgression which, in maintaining the prohibition, maintains it in order to benefit by it [</w:t>
      </w:r>
      <w:r w:rsidRPr="00541F5A">
        <w:rPr>
          <w:i/>
          <w:iCs/>
          <w:sz w:val="12"/>
        </w:rPr>
        <w:t>pour en jouir</w:t>
      </w:r>
      <w:r w:rsidRPr="00541F5A">
        <w:rPr>
          <w:sz w:val="12"/>
        </w:rPr>
        <w:t xml:space="preserve">]" [38; </w:t>
      </w:r>
      <w:r w:rsidRPr="00541F5A">
        <w:rPr>
          <w:i/>
          <w:iCs/>
          <w:sz w:val="12"/>
        </w:rPr>
        <w:t xml:space="preserve">OC </w:t>
      </w:r>
      <w:r w:rsidRPr="00541F5A">
        <w:rPr>
          <w:sz w:val="12"/>
        </w:rPr>
        <w:t xml:space="preserve">42]. Since the pleasures or </w:t>
      </w:r>
      <w:r w:rsidRPr="00541F5A">
        <w:rPr>
          <w:i/>
          <w:iCs/>
          <w:sz w:val="12"/>
        </w:rPr>
        <w:t>jouissance</w:t>
      </w:r>
      <w:r w:rsidRPr="00541F5A">
        <w:rPr>
          <w:sz w:val="12"/>
        </w:rPr>
        <w:t xml:space="preserve"> of eroticism are intimately related to the injunctions that prohibit them, the subject must always be aware of the existence of the law in order to experience limitless being in the moment of transgression; he must be sensitive "to the anguish at the heart </w:t>
      </w:r>
      <w:r w:rsidRPr="007F42B4">
        <w:rPr>
          <w:sz w:val="12"/>
        </w:rPr>
        <w:t>of</w:t>
      </w:r>
      <w:r w:rsidRPr="00541F5A">
        <w:rPr>
          <w:sz w:val="12"/>
        </w:rPr>
        <w:t xml:space="preserve"> the taboo no less great than the desire which leads him to infringe it" [38-39]. This is </w:t>
      </w:r>
      <w:r w:rsidRPr="005516D0">
        <w:rPr>
          <w:rStyle w:val="highlight2"/>
        </w:rPr>
        <w:t xml:space="preserve">the fundamental structure of </w:t>
      </w:r>
      <w:r w:rsidRPr="007F42B4">
        <w:rPr>
          <w:rStyle w:val="highlight2"/>
          <w:highlight w:val="green"/>
        </w:rPr>
        <w:t>Bataille's</w:t>
      </w:r>
      <w:r w:rsidRPr="005516D0">
        <w:rPr>
          <w:rStyle w:val="highlight2"/>
        </w:rPr>
        <w:t xml:space="preserve"> </w:t>
      </w:r>
      <w:r w:rsidRPr="007F42B4">
        <w:rPr>
          <w:rStyle w:val="highlight2"/>
          <w:highlight w:val="green"/>
        </w:rPr>
        <w:t>transgression</w:t>
      </w:r>
      <w:r w:rsidRPr="00541F5A">
        <w:rPr>
          <w:sz w:val="12"/>
        </w:rPr>
        <w:t xml:space="preserve">, and, as Carolyn Dean has argued, this paradoxical dynamic is integral to his understanding of the subject. Because his self-loss actually makes him aware of the law, it is "lived as the constituent moment of self-hood" [242; see also Hollier]. However, Dean questions the universal applicability of a subjectivity founded by its own dissolution. She argues that it </w:t>
      </w:r>
      <w:r w:rsidRPr="007F42B4">
        <w:rPr>
          <w:rStyle w:val="highlight2"/>
          <w:highlight w:val="green"/>
        </w:rPr>
        <w:t>presumes</w:t>
      </w:r>
      <w:r w:rsidRPr="005516D0">
        <w:rPr>
          <w:rStyle w:val="highlight2"/>
        </w:rPr>
        <w:t xml:space="preserve"> </w:t>
      </w:r>
      <w:r w:rsidRPr="007F42B4">
        <w:rPr>
          <w:rStyle w:val="highlight2"/>
          <w:highlight w:val="green"/>
        </w:rPr>
        <w:t>a "masculine" subject who initially possesses a position or self to transgress or lose</w:t>
      </w:r>
      <w:r w:rsidRPr="00541F5A">
        <w:rPr>
          <w:sz w:val="12"/>
        </w:rPr>
        <w:t xml:space="preserve">. Dean suggests that, </w:t>
      </w:r>
      <w:r w:rsidRPr="005516D0">
        <w:rPr>
          <w:rStyle w:val="highlight2"/>
        </w:rPr>
        <w:t xml:space="preserve">for Bataille, </w:t>
      </w:r>
      <w:r w:rsidRPr="007F42B4">
        <w:rPr>
          <w:rStyle w:val="highlight2"/>
          <w:highlight w:val="green"/>
        </w:rPr>
        <w:t>the reconciliation of "manhood" and castration are constitutive of his notion of the "virile" rather than incompatible with it. In effect, the "wholeness" of Bataille's virile man is</w:t>
      </w:r>
      <w:r w:rsidRPr="007F42B4">
        <w:rPr>
          <w:sz w:val="12"/>
          <w:highlight w:val="green"/>
        </w:rPr>
        <w:t>,</w:t>
      </w:r>
      <w:r w:rsidRPr="00541F5A">
        <w:rPr>
          <w:sz w:val="12"/>
        </w:rPr>
        <w:t xml:space="preserve"> as she writes, "</w:t>
      </w:r>
      <w:r w:rsidRPr="007F42B4">
        <w:rPr>
          <w:rStyle w:val="highlight2"/>
          <w:highlight w:val="green"/>
        </w:rPr>
        <w:t>paradoxically linked to an experience of transgressing limits rather than of containment within boundaries that would demarcate his being."</w:t>
      </w:r>
      <w:r w:rsidRPr="005516D0">
        <w:rPr>
          <w:rStyle w:val="highlight2"/>
        </w:rPr>
        <w:t xml:space="preserve"> If this virility is repeatedly produced in and by self-dissolution of a masculine subject, </w:t>
      </w:r>
      <w:r w:rsidRPr="007F42B4">
        <w:rPr>
          <w:rStyle w:val="highlight2"/>
          <w:highlight w:val="green"/>
        </w:rPr>
        <w:t>Dean wonders where "women figure in this scheme of thing</w:t>
      </w:r>
      <w:r w:rsidRPr="005516D0">
        <w:rPr>
          <w:rStyle w:val="highlight2"/>
        </w:rPr>
        <w:t>s</w:t>
      </w:r>
      <w:r w:rsidRPr="00144F23">
        <w:rPr>
          <w:b/>
          <w:u w:val="single"/>
        </w:rPr>
        <w:t xml:space="preserve">" </w:t>
      </w:r>
      <w:r w:rsidRPr="00541F5A">
        <w:rPr>
          <w:sz w:val="12"/>
        </w:rPr>
        <w:t xml:space="preserve">[244-45]. </w:t>
      </w:r>
      <w:hyperlink r:id="rId16" w:anchor="FOOT3" w:history="1">
        <w:r w:rsidRPr="00144F23">
          <w:rPr>
            <w:color w:val="0000FF"/>
            <w:u w:val="single"/>
            <w:vertAlign w:val="superscript"/>
          </w:rPr>
          <w:t>3</w:t>
        </w:r>
      </w:hyperlink>
      <w:r w:rsidRPr="00541F5A">
        <w:rPr>
          <w:sz w:val="12"/>
        </w:rPr>
        <w:t xml:space="preserve"> Upon reading </w:t>
      </w:r>
      <w:r w:rsidRPr="00541F5A">
        <w:rPr>
          <w:i/>
          <w:iCs/>
          <w:sz w:val="12"/>
        </w:rPr>
        <w:t>Erotism</w:t>
      </w:r>
      <w:r w:rsidRPr="00541F5A">
        <w:rPr>
          <w:sz w:val="12"/>
        </w:rPr>
        <w:t xml:space="preserve">, we find that </w:t>
      </w:r>
      <w:r w:rsidRPr="005516D0">
        <w:rPr>
          <w:rStyle w:val="highlight2"/>
        </w:rPr>
        <w:t>images of women's self-loss</w:t>
      </w:r>
      <w:r w:rsidRPr="00541F5A">
        <w:rPr>
          <w:sz w:val="12"/>
        </w:rPr>
        <w:t xml:space="preserve"> are prominent </w:t>
      </w:r>
      <w:r w:rsidRPr="005516D0">
        <w:rPr>
          <w:rStyle w:val="highlight2"/>
        </w:rPr>
        <w:t>in Bataille's theory of erotic transgression</w:t>
      </w:r>
      <w:r w:rsidRPr="00541F5A">
        <w:rPr>
          <w:sz w:val="12"/>
        </w:rPr>
        <w:t xml:space="preserve">; they </w:t>
      </w:r>
      <w:r w:rsidRPr="005516D0">
        <w:rPr>
          <w:rStyle w:val="highlight2"/>
        </w:rPr>
        <w:t>are instrumental to the enactment of masculine self-loss</w:t>
      </w:r>
      <w:r w:rsidRPr="00541F5A">
        <w:rPr>
          <w:sz w:val="12"/>
        </w:rPr>
        <w:t xml:space="preserve">. </w:t>
      </w:r>
      <w:r w:rsidRPr="00541F5A">
        <w:rPr>
          <w:rFonts w:ascii="Times New Roman" w:hAnsi="Times New Roman"/>
          <w:sz w:val="12"/>
        </w:rPr>
        <w:t xml:space="preserve"> </w:t>
      </w:r>
    </w:p>
    <w:p w:rsidR="00872767" w:rsidRDefault="00872767" w:rsidP="00872767"/>
    <w:p w:rsidR="00872767" w:rsidRDefault="00872767" w:rsidP="00872767">
      <w:pPr>
        <w:pStyle w:val="Heading4"/>
      </w:pPr>
      <w:r>
        <w:t>4-LOSS</w:t>
      </w:r>
    </w:p>
    <w:p w:rsidR="00872767" w:rsidRPr="00AD470C" w:rsidRDefault="00872767" w:rsidP="00872767">
      <w:pPr>
        <w:pStyle w:val="Heading4"/>
      </w:pPr>
      <w:r w:rsidRPr="00AD470C">
        <w:t xml:space="preserve">Bataille’s account of loss relies on essentialized gender divisions that collapse the political space necessary for true femininity. </w:t>
      </w:r>
    </w:p>
    <w:p w:rsidR="00872767" w:rsidRPr="00743287" w:rsidRDefault="00872767" w:rsidP="00872767">
      <w:pPr>
        <w:pStyle w:val="NoSpacing"/>
        <w:rPr>
          <w:rStyle w:val="StyleStyleBold12pt"/>
        </w:rPr>
      </w:pPr>
      <w:r w:rsidRPr="00743287">
        <w:rPr>
          <w:rStyle w:val="StyleStyleBold12pt"/>
        </w:rPr>
        <w:t>Surkis 1996</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Judith, No Fun and Games Until Someone Loses an Eye: Transgression and Masculinity in Bataille and Foucault, </w:t>
      </w:r>
      <w:r w:rsidRPr="00AD470C">
        <w:rPr>
          <w:rFonts w:ascii="Times New Roman" w:hAnsi="Times New Roman" w:cs="Times New Roman"/>
          <w:i/>
          <w:sz w:val="16"/>
          <w:szCs w:val="16"/>
        </w:rPr>
        <w:t>Diacritics</w:t>
      </w:r>
      <w:r w:rsidRPr="00AD470C">
        <w:rPr>
          <w:rFonts w:ascii="Times New Roman" w:hAnsi="Times New Roman" w:cs="Times New Roman"/>
          <w:sz w:val="16"/>
          <w:szCs w:val="16"/>
        </w:rPr>
        <w:t>m Vol 26, No 2, Georges Bataille: an occasion for Misunderstanding, pg 18-30</w:t>
      </w:r>
    </w:p>
    <w:p w:rsidR="00872767" w:rsidRPr="00AD470C" w:rsidRDefault="00872767" w:rsidP="00872767">
      <w:pPr>
        <w:pStyle w:val="NoSpacing"/>
        <w:rPr>
          <w:rFonts w:ascii="Times New Roman" w:hAnsi="Times New Roman" w:cs="Times New Roman"/>
          <w:sz w:val="20"/>
          <w:szCs w:val="20"/>
        </w:rPr>
      </w:pPr>
      <w:r w:rsidRPr="00E0175D">
        <w:rPr>
          <w:rStyle w:val="StyleBoldUnderline"/>
          <w:highlight w:val="yellow"/>
        </w:rPr>
        <w:t>Bataille's</w:t>
      </w:r>
      <w:r w:rsidRPr="00AD470C">
        <w:rPr>
          <w:rFonts w:ascii="Times New Roman" w:hAnsi="Times New Roman" w:cs="Times New Roman"/>
          <w:sz w:val="20"/>
          <w:szCs w:val="20"/>
        </w:rPr>
        <w:t xml:space="preserve"> introductory </w:t>
      </w:r>
      <w:r w:rsidRPr="00E0175D">
        <w:rPr>
          <w:rStyle w:val="StyleBoldUnderline"/>
          <w:highlight w:val="yellow"/>
        </w:rPr>
        <w:t>discussion</w:t>
      </w:r>
      <w:r w:rsidRPr="00740A3C">
        <w:rPr>
          <w:rStyle w:val="StyleBoldUnderline"/>
        </w:rPr>
        <w:t xml:space="preserve"> </w:t>
      </w:r>
      <w:r w:rsidRPr="00E0175D">
        <w:rPr>
          <w:rStyle w:val="StyleBoldUnderline"/>
          <w:highlight w:val="yellow"/>
        </w:rPr>
        <w:t>of</w:t>
      </w:r>
      <w:r w:rsidRPr="00740A3C">
        <w:rPr>
          <w:rStyle w:val="StyleBoldUnderline"/>
        </w:rPr>
        <w:t xml:space="preserve"> the process by which individual </w:t>
      </w:r>
      <w:r w:rsidRPr="00E0175D">
        <w:rPr>
          <w:rStyle w:val="StyleBoldUnderline"/>
          <w:highlight w:val="yellow"/>
        </w:rPr>
        <w:t>discontinuity is ruptured</w:t>
      </w:r>
      <w:r w:rsidRPr="00AD470C">
        <w:rPr>
          <w:rFonts w:ascii="Times New Roman" w:hAnsi="Times New Roman" w:cs="Times New Roman"/>
          <w:sz w:val="20"/>
          <w:szCs w:val="20"/>
        </w:rPr>
        <w:t>-the mise en oeuvre of eroticism-</w:t>
      </w:r>
      <w:r w:rsidRPr="00E0175D">
        <w:rPr>
          <w:rStyle w:val="StyleBoldUnderline"/>
          <w:highlight w:val="yellow"/>
        </w:rPr>
        <w:t>relies on an initial, gendered difference between erotic partners</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Bataille writes: The transition from the normal state to that of erotic desire presupposes a partial dissolution of the person as he exists in the realm of discontinuity .... </w:t>
      </w:r>
      <w:r w:rsidRPr="00740A3C">
        <w:rPr>
          <w:rStyle w:val="StyleBoldUnderline"/>
        </w:rPr>
        <w:t xml:space="preserve">In the process of dissolution, </w:t>
      </w:r>
      <w:r w:rsidRPr="00E0175D">
        <w:rPr>
          <w:rStyle w:val="StyleBoldUnderline"/>
          <w:highlight w:val="yellow"/>
        </w:rPr>
        <w:t>the masculine partner</w:t>
      </w:r>
      <w:r w:rsidRPr="00AD470C">
        <w:rPr>
          <w:rFonts w:ascii="Times New Roman" w:hAnsi="Times New Roman" w:cs="Times New Roman"/>
          <w:sz w:val="20"/>
          <w:szCs w:val="20"/>
        </w:rPr>
        <w:t xml:space="preserve"> [partenaire masculin] </w:t>
      </w:r>
      <w:r w:rsidRPr="00E0175D">
        <w:rPr>
          <w:rStyle w:val="StyleBoldUnderline"/>
          <w:highlight w:val="yellow"/>
        </w:rPr>
        <w:t>has</w:t>
      </w:r>
      <w:r w:rsidRPr="00740A3C">
        <w:rPr>
          <w:rStyle w:val="StyleBoldUnderline"/>
        </w:rPr>
        <w:t xml:space="preserve"> generally </w:t>
      </w:r>
      <w:r w:rsidRPr="00E0175D">
        <w:rPr>
          <w:rStyle w:val="StyleBoldUnderline"/>
          <w:highlight w:val="yellow"/>
        </w:rPr>
        <w:t>an active role, while the feminine part</w:t>
      </w:r>
      <w:r w:rsidRPr="00AD470C">
        <w:rPr>
          <w:rFonts w:ascii="Times New Roman" w:hAnsi="Times New Roman" w:cs="Times New Roman"/>
          <w:sz w:val="20"/>
          <w:szCs w:val="20"/>
        </w:rPr>
        <w:t xml:space="preserve"> [partie f6minine] </w:t>
      </w:r>
      <w:r w:rsidRPr="00E0175D">
        <w:rPr>
          <w:rStyle w:val="StyleBoldUnderline"/>
          <w:highlight w:val="yellow"/>
        </w:rPr>
        <w:t>is passive</w:t>
      </w:r>
      <w:r w:rsidRPr="00AD470C">
        <w:rPr>
          <w:rFonts w:ascii="Times New Roman" w:hAnsi="Times New Roman" w:cs="Times New Roman"/>
          <w:sz w:val="20"/>
          <w:szCs w:val="20"/>
        </w:rPr>
        <w:t xml:space="preserve">. The passive, female side is essentially the one that is dissolved as a separate entity [en tant qu'etre continue]. </w:t>
      </w:r>
      <w:r w:rsidRPr="00E0175D">
        <w:rPr>
          <w:rStyle w:val="StyleBoldUnderline"/>
          <w:highlight w:val="yellow"/>
        </w:rPr>
        <w:t>But for the male partner the dissolution of the passive partner means one thing only: it is paving the way for a fusion where both are mingled</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attaining at length the same degree of dissolution. [17; OC 23] </w:t>
      </w:r>
      <w:r w:rsidRPr="00740A3C">
        <w:rPr>
          <w:rStyle w:val="StyleBoldUnderline"/>
        </w:rPr>
        <w:t xml:space="preserve">A fundamental division is enacted here between the "masculine partner" and the "feminine part"; </w:t>
      </w:r>
      <w:r w:rsidRPr="00E0175D">
        <w:rPr>
          <w:rStyle w:val="StyleBoldUnderline"/>
          <w:highlight w:val="yellow"/>
        </w:rPr>
        <w:t xml:space="preserve">the feminine side is already lost as a </w:t>
      </w:r>
      <w:r w:rsidRPr="00E0175D">
        <w:rPr>
          <w:rStyle w:val="StyleBoldUnderline"/>
          <w:highlight w:val="yellow"/>
        </w:rPr>
        <w:lastRenderedPageBreak/>
        <w:t>subject</w:t>
      </w:r>
      <w:r w:rsidRPr="00AD470C">
        <w:rPr>
          <w:rFonts w:ascii="Times New Roman" w:hAnsi="Times New Roman" w:cs="Times New Roman"/>
          <w:sz w:val="20"/>
          <w:szCs w:val="20"/>
        </w:rPr>
        <w:t xml:space="preserve">, a partial object from the beginning. </w:t>
      </w:r>
      <w:r w:rsidRPr="00E0175D">
        <w:rPr>
          <w:rStyle w:val="StyleBoldUnderline"/>
          <w:highlight w:val="yellow"/>
        </w:rPr>
        <w:t>In order for the masculine side to lose himself, the passive, feminine side must be always already dissolved as a continuous being</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her loss initiates his fall into continuity. In the meantime, </w:t>
      </w:r>
      <w:r w:rsidRPr="00E0175D">
        <w:rPr>
          <w:rStyle w:val="StyleBoldUnderline"/>
          <w:highlight w:val="yellow"/>
        </w:rPr>
        <w:t>the masculine partner is only "relatively dissolved," remaining "discontinuous" enough to derive meaning and sense from her imaged annihilation. The feminine dissolution is thus necessarily prior to the masculine, with his experience of continuity predicated on her prior and total self-loss</w:t>
      </w:r>
      <w:r w:rsidRPr="00AD470C">
        <w:rPr>
          <w:rFonts w:ascii="Times New Roman" w:hAnsi="Times New Roman" w:cs="Times New Roman"/>
          <w:sz w:val="20"/>
          <w:szCs w:val="20"/>
        </w:rPr>
        <w:t>. Bataille elaborates on what is "seen" by the masculine partner in this scenario, outlining how an "aura of death" is necessary in order to "denote" erotic passion. To whom is this passion denoted? The beloved is repeatedly inscribed as significant for the lover; the scenario functions within a specular economy in which her image of dissolution appears as a meaningful sign for him. Bataille writes: "Only in the violation, through death if need be, of the individual's solitariness can there appear that image of the beloved object which has for the lover the sense of all that is [qu'apparait cette image de l'e'tre aime qui a pour l'amant le sens de tout ce qui est]" [20-21; OC 26]. This image of the beloved is, paradoxically, transparent, a window onto a world of limitless being: "The beloved is for the lover the transparency of the world. Through the beloved appears... full and limitless being, which does not limit, which no longer limits personal discontinuity [l'etre plein et illimite, que ne limite, que ne limite plus la discontinuite personelle]" [21; OC 26]. Full and limitless being "appears" to the lover through the beloved's transparency-her present absence. This being is "glimpsed as a deliverance through the person of the perceived being [l'etre aperCue]" [21; OC 26]. Continuous being arises as a possibility only when seen through the transparency of the beloved; she renders limitlessness to the lover. This limitlessness is then always perceived by the lover; he remains "discontinuous" and distanced enough to sense her loss. It is unclear what the beloved ever "sees." Or rather, the point is precisely that the beloved sees nothing.</w:t>
      </w:r>
    </w:p>
    <w:p w:rsidR="00872767" w:rsidRPr="004C18C8" w:rsidRDefault="00872767" w:rsidP="00872767"/>
    <w:p w:rsidR="00872767" w:rsidRPr="00AD470C" w:rsidRDefault="00872767" w:rsidP="00872767">
      <w:pPr>
        <w:pStyle w:val="Heading3"/>
      </w:pPr>
      <w:r>
        <w:lastRenderedPageBreak/>
        <w:t xml:space="preserve">A2 Permutation --- 2nc Feminism </w:t>
      </w:r>
    </w:p>
    <w:p w:rsidR="00872767" w:rsidRPr="00AD470C" w:rsidRDefault="00872767" w:rsidP="00872767">
      <w:pPr>
        <w:pStyle w:val="Heading4"/>
      </w:pPr>
      <w:r>
        <w:t>---</w:t>
      </w:r>
      <w:r w:rsidRPr="00AD470C">
        <w:t xml:space="preserve">The permutation </w:t>
      </w:r>
      <w:r w:rsidRPr="00AD470C">
        <w:rPr>
          <w:u w:val="single"/>
        </w:rPr>
        <w:t>is the link</w:t>
      </w:r>
      <w:r w:rsidRPr="00AD470C">
        <w:t xml:space="preserve"> --- Their attempt to reduce all perspectives to one neatly packaged advocacy is the foundation of sexual indifference. </w:t>
      </w:r>
    </w:p>
    <w:p w:rsidR="00872767" w:rsidRPr="00743287" w:rsidRDefault="00872767" w:rsidP="00872767">
      <w:pPr>
        <w:pStyle w:val="NoSpacing"/>
        <w:rPr>
          <w:rStyle w:val="StyleStyleBold12pt"/>
        </w:rPr>
      </w:pPr>
      <w:r w:rsidRPr="00743287">
        <w:rPr>
          <w:rStyle w:val="StyleStyleBold12pt"/>
        </w:rPr>
        <w:t>Xu 1995</w:t>
      </w:r>
    </w:p>
    <w:p w:rsidR="00872767" w:rsidRPr="00AD470C" w:rsidRDefault="00872767" w:rsidP="00872767">
      <w:pPr>
        <w:pStyle w:val="NoSpacing"/>
        <w:rPr>
          <w:rFonts w:ascii="Times New Roman" w:hAnsi="Times New Roman" w:cs="Times New Roman"/>
          <w:sz w:val="16"/>
          <w:szCs w:val="16"/>
        </w:rPr>
      </w:pPr>
      <w:r w:rsidRPr="00AD470C">
        <w:rPr>
          <w:rFonts w:ascii="Times New Roman" w:hAnsi="Times New Roman" w:cs="Times New Roman"/>
          <w:sz w:val="16"/>
          <w:szCs w:val="16"/>
        </w:rPr>
        <w:t>Ping, Irigaray's Mimicry and the Problem of Essentialism, Hypatia, Vol. 10, No. 4, pp. 76-89</w:t>
      </w:r>
    </w:p>
    <w:p w:rsidR="00872767" w:rsidRPr="00743287" w:rsidRDefault="00872767" w:rsidP="00872767">
      <w:pPr>
        <w:pStyle w:val="NoSpacing"/>
        <w:rPr>
          <w:rFonts w:ascii="Times New Roman" w:hAnsi="Times New Roman" w:cs="Times New Roman"/>
          <w:sz w:val="16"/>
          <w:szCs w:val="20"/>
        </w:rPr>
      </w:pPr>
      <w:r w:rsidRPr="00743287">
        <w:rPr>
          <w:rFonts w:ascii="Times New Roman" w:hAnsi="Times New Roman" w:cs="Times New Roman"/>
          <w:sz w:val="16"/>
          <w:szCs w:val="20"/>
        </w:rPr>
        <w:t xml:space="preserve">At the beginning of her essay "Sexual Difference," Irigaray writes: "Sexual difference is one of the important questions of our age, if not in fact the burning issue. According to Heidegger, each age is preoccupied with one thing, and one alone. Sexual difference is probably that issue in our own age which could be our salvation on an intellectual level" (Irigaray 1991a, 165). For Irigaray, </w:t>
      </w:r>
      <w:r w:rsidRPr="007F42B4">
        <w:rPr>
          <w:rStyle w:val="StyleBoldUnderline"/>
          <w:highlight w:val="green"/>
        </w:rPr>
        <w:t>one of</w:t>
      </w:r>
      <w:r w:rsidRPr="00740A3C">
        <w:rPr>
          <w:rStyle w:val="StyleBoldUnderline"/>
        </w:rPr>
        <w:t xml:space="preserve"> </w:t>
      </w:r>
      <w:r w:rsidRPr="007F42B4">
        <w:rPr>
          <w:rStyle w:val="StyleBoldUnderline"/>
          <w:highlight w:val="green"/>
        </w:rPr>
        <w:t>the reasons</w:t>
      </w:r>
      <w:r w:rsidRPr="00740A3C">
        <w:rPr>
          <w:rStyle w:val="StyleBoldUnderline"/>
        </w:rPr>
        <w:t xml:space="preserve"> why an elaboration of </w:t>
      </w:r>
      <w:r w:rsidRPr="007F42B4">
        <w:rPr>
          <w:rStyle w:val="StyleBoldUnderline"/>
          <w:highlight w:val="green"/>
        </w:rPr>
        <w:t xml:space="preserve">sexual difference becomes </w:t>
      </w:r>
      <w:r w:rsidRPr="007F42B4">
        <w:rPr>
          <w:rStyle w:val="StyleBoldUnderline"/>
        </w:rPr>
        <w:t>necessary</w:t>
      </w:r>
      <w:r w:rsidRPr="00740A3C">
        <w:rPr>
          <w:rStyle w:val="StyleBoldUnderline"/>
        </w:rPr>
        <w:t xml:space="preserve">, even </w:t>
      </w:r>
      <w:r w:rsidRPr="007F42B4">
        <w:rPr>
          <w:rStyle w:val="StyleBoldUnderline"/>
          <w:highlight w:val="green"/>
        </w:rPr>
        <w:t>urgent</w:t>
      </w:r>
      <w:r w:rsidRPr="00740A3C">
        <w:rPr>
          <w:rStyle w:val="StyleBoldUnderline"/>
        </w:rPr>
        <w:t xml:space="preserve">, </w:t>
      </w:r>
      <w:r w:rsidRPr="007F42B4">
        <w:rPr>
          <w:rStyle w:val="StyleBoldUnderline"/>
          <w:highlight w:val="green"/>
        </w:rPr>
        <w:t>is the apparent failure of traditional feminism to resist being reabsorbed into the existing male-dominated order that is actually characterized by sexual indifference</w:t>
      </w:r>
      <w:r w:rsidRPr="007F42B4">
        <w:rPr>
          <w:rFonts w:ascii="Times New Roman" w:hAnsi="Times New Roman" w:cs="Times New Roman"/>
          <w:sz w:val="16"/>
          <w:szCs w:val="20"/>
          <w:highlight w:val="green"/>
        </w:rPr>
        <w:t>.</w:t>
      </w:r>
      <w:r w:rsidRPr="00743287">
        <w:rPr>
          <w:rFonts w:ascii="Times New Roman" w:hAnsi="Times New Roman" w:cs="Times New Roman"/>
          <w:sz w:val="16"/>
          <w:szCs w:val="20"/>
        </w:rPr>
        <w:t xml:space="preserve"> Here lies the fundamental difference between Irigaray and Simone de Beauvoir, as Irigaray clearly indicates in her essay written for the occasion of the death of de Beauvoir (Irigaray 1992, 9-14). Why is traditional feminism so readily reabsorbed into the existing male- dominated order? </w:t>
      </w:r>
      <w:r w:rsidRPr="00740A3C">
        <w:rPr>
          <w:rStyle w:val="StyleBoldUnderline"/>
        </w:rPr>
        <w:t xml:space="preserve">For Irigaray, the answer is that the goal of </w:t>
      </w:r>
      <w:r w:rsidRPr="007F42B4">
        <w:rPr>
          <w:rStyle w:val="StyleBoldUnderline"/>
          <w:highlight w:val="green"/>
        </w:rPr>
        <w:t>traditional feminism</w:t>
      </w:r>
      <w:r w:rsidRPr="00740A3C">
        <w:rPr>
          <w:rStyle w:val="StyleBoldUnderline"/>
        </w:rPr>
        <w:t xml:space="preserve"> </w:t>
      </w:r>
      <w:r w:rsidRPr="007F42B4">
        <w:rPr>
          <w:rStyle w:val="StyleBoldUnderline"/>
          <w:highlight w:val="green"/>
        </w:rPr>
        <w:t>has been to demand equality to</w:t>
      </w:r>
      <w:r w:rsidRPr="00740A3C">
        <w:rPr>
          <w:rStyle w:val="StyleBoldUnderline"/>
        </w:rPr>
        <w:t xml:space="preserve"> </w:t>
      </w:r>
      <w:r w:rsidRPr="007F42B4">
        <w:rPr>
          <w:rStyle w:val="StyleBoldUnderline"/>
          <w:highlight w:val="green"/>
        </w:rPr>
        <w:t>men</w:t>
      </w:r>
      <w:r w:rsidRPr="00740A3C">
        <w:rPr>
          <w:rStyle w:val="StyleBoldUnderline"/>
        </w:rPr>
        <w:t xml:space="preserve">, thereby </w:t>
      </w:r>
      <w:r w:rsidRPr="007F42B4">
        <w:rPr>
          <w:rStyle w:val="StyleBoldUnderline"/>
          <w:highlight w:val="green"/>
        </w:rPr>
        <w:t>it has been complicit with the existing male-dominated order</w:t>
      </w:r>
      <w:r w:rsidRPr="00740A3C">
        <w:rPr>
          <w:rStyle w:val="StyleBoldUnderline"/>
        </w:rPr>
        <w:t>, which is characterized by "</w:t>
      </w:r>
      <w:r w:rsidRPr="007F42B4">
        <w:rPr>
          <w:rStyle w:val="StyleBoldUnderline"/>
          <w:highlight w:val="green"/>
        </w:rPr>
        <w:t>its power to reduce all others to the economy of the Same" and "its power to eradicate the difference between the sexes in systems that are self-representative of a 'masculine subject' "</w:t>
      </w:r>
      <w:r w:rsidRPr="00743287">
        <w:rPr>
          <w:rFonts w:ascii="Times New Roman" w:hAnsi="Times New Roman" w:cs="Times New Roman"/>
          <w:sz w:val="16"/>
          <w:szCs w:val="20"/>
        </w:rPr>
        <w:t xml:space="preserve"> (Irigaray 1985a, 74). In this sense, </w:t>
      </w:r>
      <w:r w:rsidRPr="00740A3C">
        <w:rPr>
          <w:rStyle w:val="StyleBoldUnderline"/>
        </w:rPr>
        <w:t xml:space="preserve">traditional </w:t>
      </w:r>
      <w:r w:rsidRPr="007F42B4">
        <w:rPr>
          <w:rStyle w:val="StyleBoldUnderline"/>
          <w:highlight w:val="green"/>
        </w:rPr>
        <w:t>feminism represents what Irigaray calls "a direct feminine challenge" to the existing order,</w:t>
      </w:r>
      <w:r w:rsidRPr="00740A3C">
        <w:rPr>
          <w:rStyle w:val="StyleBoldUnderline"/>
        </w:rPr>
        <w:t xml:space="preserve"> which means "demanding to speak as a (masculine), 'subject', that is</w:t>
      </w:r>
      <w:r w:rsidRPr="007F42B4">
        <w:rPr>
          <w:rStyle w:val="StyleBoldUnderline"/>
          <w:highlight w:val="green"/>
        </w:rPr>
        <w:t>, it means to postulate a relation to the intelligible that would maintain sexual indifference"</w:t>
      </w:r>
      <w:r w:rsidRPr="00743287">
        <w:rPr>
          <w:rFonts w:ascii="Times New Roman" w:hAnsi="Times New Roman" w:cs="Times New Roman"/>
          <w:sz w:val="16"/>
          <w:szCs w:val="20"/>
        </w:rPr>
        <w:t xml:space="preserve"> (Irigaray 1991a, 124).</w:t>
      </w:r>
    </w:p>
    <w:p w:rsidR="00872767" w:rsidRPr="00AD470C" w:rsidRDefault="00872767" w:rsidP="00872767">
      <w:pPr>
        <w:pStyle w:val="Heading4"/>
      </w:pPr>
      <w:r>
        <w:t>---</w:t>
      </w:r>
      <w:r w:rsidRPr="00AD470C">
        <w:t xml:space="preserve">The combination of feminism and postmodernism cripples the alternative --- Abandons the oppressed in favor of middle-class indifference. </w:t>
      </w:r>
    </w:p>
    <w:p w:rsidR="00872767" w:rsidRPr="00743287" w:rsidRDefault="00872767" w:rsidP="00872767">
      <w:pPr>
        <w:pStyle w:val="NoSpacing"/>
        <w:rPr>
          <w:rStyle w:val="StyleStyleBold12pt"/>
        </w:rPr>
      </w:pPr>
      <w:r w:rsidRPr="00743287">
        <w:rPr>
          <w:rStyle w:val="StyleStyleBold12pt"/>
        </w:rPr>
        <w:t>Bondi &amp; Dornosh 1992</w:t>
      </w:r>
    </w:p>
    <w:p w:rsidR="00872767" w:rsidRPr="00AD470C" w:rsidRDefault="00872767" w:rsidP="00872767">
      <w:pPr>
        <w:pStyle w:val="NoSpacing"/>
        <w:rPr>
          <w:rFonts w:ascii="Times New Roman" w:eastAsia="Times New Roman" w:hAnsi="Times New Roman" w:cs="Times New Roman"/>
          <w:sz w:val="16"/>
          <w:szCs w:val="16"/>
        </w:rPr>
      </w:pPr>
      <w:r w:rsidRPr="00AD470C">
        <w:rPr>
          <w:rFonts w:ascii="Times New Roman" w:hAnsi="Times New Roman" w:cs="Times New Roman"/>
          <w:sz w:val="16"/>
          <w:szCs w:val="16"/>
        </w:rPr>
        <w:t>L.,</w:t>
      </w:r>
      <w:r w:rsidRPr="00AD470C">
        <w:rPr>
          <w:rFonts w:ascii="Times New Roman" w:hAnsi="Times New Roman" w:cs="Times New Roman"/>
          <w:sz w:val="15"/>
          <w:szCs w:val="15"/>
        </w:rPr>
        <w:t xml:space="preserve"> Department of Geography, University of Edinburgh,</w:t>
      </w:r>
      <w:r w:rsidRPr="00AD470C">
        <w:rPr>
          <w:rFonts w:ascii="Times New Roman" w:hAnsi="Times New Roman" w:cs="Times New Roman"/>
          <w:sz w:val="16"/>
          <w:szCs w:val="16"/>
        </w:rPr>
        <w:t xml:space="preserve"> M.</w:t>
      </w:r>
      <w:r w:rsidRPr="00AD470C">
        <w:rPr>
          <w:rFonts w:ascii="Times New Roman" w:hAnsi="Times New Roman" w:cs="Times New Roman"/>
          <w:sz w:val="15"/>
          <w:szCs w:val="15"/>
        </w:rPr>
        <w:t xml:space="preserve"> Department of Geography, Florida Atlantic University,</w:t>
      </w:r>
      <w:r w:rsidRPr="00AD470C">
        <w:rPr>
          <w:rFonts w:ascii="Times New Roman" w:hAnsi="Times New Roman" w:cs="Times New Roman"/>
          <w:sz w:val="16"/>
          <w:szCs w:val="16"/>
        </w:rPr>
        <w:t xml:space="preserve"> </w:t>
      </w:r>
      <w:r w:rsidRPr="00AD470C">
        <w:rPr>
          <w:rFonts w:ascii="Times New Roman" w:eastAsia="Times New Roman" w:hAnsi="Times New Roman" w:cs="Times New Roman"/>
          <w:sz w:val="16"/>
          <w:szCs w:val="16"/>
        </w:rPr>
        <w:t xml:space="preserve">Other figures in other places: on feminism, postmodernism and geography, </w:t>
      </w:r>
      <w:r w:rsidRPr="00AD470C">
        <w:rPr>
          <w:rFonts w:ascii="Times New Roman" w:hAnsi="Times New Roman" w:cs="Times New Roman"/>
          <w:sz w:val="16"/>
          <w:szCs w:val="16"/>
        </w:rPr>
        <w:t>Environment rmd Planning D: Society and Space, volumo 10, pnqoa 199-213</w:t>
      </w:r>
    </w:p>
    <w:p w:rsidR="00872767" w:rsidRPr="00743287" w:rsidRDefault="00872767" w:rsidP="00872767">
      <w:pPr>
        <w:pStyle w:val="NoSpacing"/>
        <w:rPr>
          <w:rFonts w:ascii="Times New Roman" w:eastAsia="Times New Roman" w:hAnsi="Times New Roman" w:cs="Times New Roman"/>
          <w:sz w:val="16"/>
          <w:szCs w:val="20"/>
        </w:rPr>
      </w:pPr>
      <w:r w:rsidRPr="00743287">
        <w:rPr>
          <w:rFonts w:ascii="Times New Roman" w:eastAsia="Times New Roman" w:hAnsi="Times New Roman" w:cs="Times New Roman"/>
          <w:sz w:val="16"/>
          <w:szCs w:val="20"/>
        </w:rPr>
        <w:t xml:space="preserve">Thus, the apparent symmetry of the encounter outlined by Fraser and Nicholson (1988) conceals some important asymmetries likely to render the proposed marriage of feminism to postmodernism at least as unhappy as that earlier liaison between feminism and Marxism (Hartmann, 1979). Hartsock (1987, page 196) expresses doubts shared by many feminists: "Somehow </w:t>
      </w:r>
      <w:r w:rsidRPr="00740A3C">
        <w:rPr>
          <w:rStyle w:val="StyleBoldUnderline"/>
          <w:highlight w:val="cyan"/>
        </w:rPr>
        <w:t>it seems highly suspicious that it is at this moment</w:t>
      </w:r>
      <w:r w:rsidRPr="00743287">
        <w:rPr>
          <w:rFonts w:ascii="Times New Roman" w:eastAsia="Times New Roman" w:hAnsi="Times New Roman" w:cs="Times New Roman"/>
          <w:sz w:val="16"/>
          <w:szCs w:val="20"/>
        </w:rPr>
        <w:t xml:space="preserve"> in history, </w:t>
      </w:r>
      <w:r w:rsidRPr="00740A3C">
        <w:rPr>
          <w:rStyle w:val="StyleBoldUnderline"/>
          <w:highlight w:val="cyan"/>
        </w:rPr>
        <w:t>when so many groups are engaged in 'nationalisms'</w:t>
      </w:r>
      <w:r w:rsidRPr="00740A3C">
        <w:rPr>
          <w:rStyle w:val="StyleBoldUnderline"/>
        </w:rPr>
        <w:t xml:space="preserve"> which involve redefinitions of the marginalized Others, </w:t>
      </w:r>
      <w:r w:rsidRPr="00740A3C">
        <w:rPr>
          <w:rStyle w:val="StyleBoldUnderline"/>
          <w:highlight w:val="cyan"/>
        </w:rPr>
        <w:t>that doubt arises in the academy about the nature of the 'subject'</w:t>
      </w:r>
      <w:r w:rsidRPr="00740A3C">
        <w:rPr>
          <w:rStyle w:val="StyleBoldUnderline"/>
        </w:rPr>
        <w:t>, about the possibilities for a general theory which can describe the world</w:t>
      </w:r>
      <w:r w:rsidRPr="00743287">
        <w:rPr>
          <w:rFonts w:ascii="Times New Roman" w:eastAsia="Times New Roman" w:hAnsi="Times New Roman" w:cs="Times New Roman"/>
          <w:sz w:val="16"/>
          <w:szCs w:val="20"/>
        </w:rPr>
        <w:t xml:space="preserve">, about historical 'progress'. </w:t>
      </w:r>
      <w:r w:rsidRPr="00740A3C">
        <w:rPr>
          <w:rStyle w:val="StyleBoldUnderline"/>
        </w:rPr>
        <w:t>Why is it, exactly at the moment when so many of us who have been silenced begin to demand the right to name ourselves</w:t>
      </w:r>
      <w:r w:rsidRPr="00743287">
        <w:rPr>
          <w:rFonts w:ascii="Times New Roman" w:eastAsia="Times New Roman" w:hAnsi="Times New Roman" w:cs="Times New Roman"/>
          <w:sz w:val="16"/>
          <w:szCs w:val="20"/>
        </w:rPr>
        <w:t xml:space="preserve">, to act as subjects rather than objects of history, </w:t>
      </w:r>
      <w:r w:rsidRPr="00740A3C">
        <w:rPr>
          <w:rStyle w:val="StyleBoldUnderline"/>
        </w:rPr>
        <w:t>that just then the concept of subjecthood becomes 'problematic'?</w:t>
      </w:r>
      <w:r w:rsidRPr="00743287">
        <w:rPr>
          <w:rFonts w:ascii="Times New Roman" w:eastAsia="Times New Roman" w:hAnsi="Times New Roman" w:cs="Times New Roman"/>
          <w:sz w:val="16"/>
          <w:szCs w:val="20"/>
        </w:rPr>
        <w:t xml:space="preserve"> Just when we are forming our own theories about the world, uncertainty emerges about whether the world can be adequately theorized? Just when we are talking about the changes we want, ideas of progress and the possibility of 'meaningfully' organizing human society become suspect? And why is it only now that critiques are made of the will to power inherent in the effort to create theory?" </w:t>
      </w:r>
      <w:r w:rsidRPr="00740A3C">
        <w:rPr>
          <w:rStyle w:val="StyleBoldUnderline"/>
          <w:highlight w:val="cyan"/>
        </w:rPr>
        <w:t>Hartsock</w:t>
      </w:r>
      <w:r w:rsidRPr="00743287">
        <w:rPr>
          <w:rFonts w:ascii="Times New Roman" w:eastAsia="Times New Roman" w:hAnsi="Times New Roman" w:cs="Times New Roman"/>
          <w:sz w:val="16"/>
          <w:szCs w:val="20"/>
        </w:rPr>
        <w:t xml:space="preserve"> does not interpret postmodernism as a conspiracy consciously designed to undercut 'marginalized Others'. Nor does she defend totalizing discourses, whether advanced by dominant or subordinate groups* Rather she </w:t>
      </w:r>
      <w:r w:rsidRPr="00740A3C">
        <w:rPr>
          <w:rStyle w:val="StyleBoldUnderline"/>
          <w:highlight w:val="cyan"/>
        </w:rPr>
        <w:t>traces through the texts of white</w:t>
      </w:r>
      <w:r w:rsidRPr="00740A3C">
        <w:rPr>
          <w:rStyle w:val="StyleBoldUnderline"/>
        </w:rPr>
        <w:t xml:space="preserve">, Western, </w:t>
      </w:r>
      <w:r w:rsidRPr="00740A3C">
        <w:rPr>
          <w:rStyle w:val="StyleBoldUnderline"/>
          <w:highlight w:val="cyan"/>
        </w:rPr>
        <w:t>middle-class, male theorists the imprint of the structural position from which they start</w:t>
      </w:r>
      <w:r w:rsidRPr="00743287">
        <w:rPr>
          <w:rFonts w:ascii="Times New Roman" w:eastAsia="Times New Roman" w:hAnsi="Times New Roman" w:cs="Times New Roman"/>
          <w:sz w:val="16"/>
          <w:szCs w:val="20"/>
        </w:rPr>
        <w:t xml:space="preserve">. </w:t>
      </w:r>
      <w:r w:rsidRPr="00740A3C">
        <w:rPr>
          <w:rStyle w:val="StyleBoldUnderline"/>
          <w:highlight w:val="cyan"/>
        </w:rPr>
        <w:t>Although their moves</w:t>
      </w:r>
      <w:r w:rsidRPr="00740A3C">
        <w:rPr>
          <w:rStyle w:val="StyleBoldUnderline"/>
        </w:rPr>
        <w:t xml:space="preserve"> to abandon the centre for the margins and to relinquish their previously assumed authority to speak for others </w:t>
      </w:r>
      <w:r w:rsidRPr="00740A3C">
        <w:rPr>
          <w:rStyle w:val="StyleBoldUnderline"/>
          <w:highlight w:val="cyan"/>
        </w:rPr>
        <w:t>are</w:t>
      </w:r>
      <w:r w:rsidRPr="00740A3C">
        <w:rPr>
          <w:rStyle w:val="StyleBoldUnderline"/>
        </w:rPr>
        <w:t xml:space="preserve"> to be </w:t>
      </w:r>
      <w:r w:rsidRPr="00740A3C">
        <w:rPr>
          <w:rStyle w:val="StyleBoldUnderline"/>
          <w:highlight w:val="cyan"/>
        </w:rPr>
        <w:t>welcomed, the marginalized and subordinated have occupied different positions and must therefore make different moves</w:t>
      </w:r>
      <w:r w:rsidRPr="00743287">
        <w:rPr>
          <w:rFonts w:ascii="Times New Roman" w:eastAsia="Times New Roman" w:hAnsi="Times New Roman" w:cs="Times New Roman"/>
          <w:sz w:val="16"/>
          <w:szCs w:val="20"/>
        </w:rPr>
        <w:t xml:space="preserve">. </w:t>
      </w:r>
      <w:r w:rsidRPr="00740A3C">
        <w:rPr>
          <w:rStyle w:val="StyleBoldUnderline"/>
          <w:highlight w:val="cyan"/>
        </w:rPr>
        <w:t>Attempts by postmodernists to define the ground on which these others move is unacceptable and hypocritical</w:t>
      </w:r>
      <w:r w:rsidRPr="00743287">
        <w:rPr>
          <w:rFonts w:ascii="Times New Roman" w:eastAsia="Times New Roman" w:hAnsi="Times New Roman" w:cs="Times New Roman"/>
          <w:sz w:val="16"/>
          <w:szCs w:val="20"/>
        </w:rPr>
        <w:t xml:space="preserve"> (see also Ricci, 1987). Hartsock's suspicions stem from a consideration of the context within which postmodernism is discussed, and the effect of that context on the writing and reading of specific texts. Most importantly, she foregrounds relations of power. </w:t>
      </w:r>
      <w:r w:rsidRPr="00740A3C">
        <w:rPr>
          <w:rStyle w:val="StyleBoldUnderline"/>
        </w:rPr>
        <w:t xml:space="preserve">From this perspective </w:t>
      </w:r>
      <w:r w:rsidRPr="00740A3C">
        <w:rPr>
          <w:rStyle w:val="StyleBoldUnderline"/>
          <w:highlight w:val="cyan"/>
        </w:rPr>
        <w:t>the postmodernist project, conceived by a dominant, powerful group attempting to 'deal with* threats to their legitimacy, is simply not an appropriate starting place for feminists attempting to challenge the power relations of gender</w:t>
      </w:r>
      <w:r w:rsidRPr="00740A3C">
        <w:rPr>
          <w:rStyle w:val="StyleBoldUnderline"/>
        </w:rPr>
        <w:t xml:space="preserve"> from a </w:t>
      </w:r>
      <w:r w:rsidRPr="00740A3C">
        <w:rPr>
          <w:rStyle w:val="StyleBoldUnderline"/>
        </w:rPr>
        <w:lastRenderedPageBreak/>
        <w:t>position of subordination, and to grapple with power differences</w:t>
      </w:r>
      <w:r w:rsidRPr="00743287">
        <w:rPr>
          <w:rFonts w:ascii="Times New Roman" w:eastAsia="Times New Roman" w:hAnsi="Times New Roman" w:cs="Times New Roman"/>
          <w:sz w:val="16"/>
          <w:szCs w:val="20"/>
        </w:rPr>
        <w:t xml:space="preserve"> (of class, *race\ ethnicity) </w:t>
      </w:r>
      <w:r w:rsidRPr="00740A3C">
        <w:rPr>
          <w:rStyle w:val="StyleBoldUnderline"/>
        </w:rPr>
        <w:t>among women</w:t>
      </w:r>
      <w:r w:rsidRPr="00743287">
        <w:rPr>
          <w:rFonts w:ascii="Times New Roman" w:eastAsia="Times New Roman" w:hAnsi="Times New Roman" w:cs="Times New Roman"/>
          <w:sz w:val="16"/>
          <w:szCs w:val="20"/>
        </w:rPr>
        <w:t xml:space="preserve"> (Ramazanoglu, 1989; Spelman, 1990). The failure of postmodernism to deal adequately with questions of power, including its own and that of its chief advocates, alerts us to serious dangers in liaisons between feminism and postmodernism. Given the peripheral position of feminism within geography, together with the continuing subordination of women within its division of labour (Lee, L990; McDowell and Pcake, 1990), caution is particularly appropriate. In particular, we must resist moves to assimilate feminist geography within postmodernism.</w:t>
      </w:r>
    </w:p>
    <w:p w:rsidR="00872767" w:rsidRPr="00DF1F99" w:rsidRDefault="00872767" w:rsidP="00872767"/>
    <w:p w:rsidR="00872767" w:rsidRDefault="00872767" w:rsidP="00872767">
      <w:pPr>
        <w:pStyle w:val="Heading3"/>
      </w:pPr>
      <w:r>
        <w:lastRenderedPageBreak/>
        <w:t>Essent</w:t>
      </w:r>
    </w:p>
    <w:p w:rsidR="00872767" w:rsidRPr="00D10EED" w:rsidRDefault="00872767" w:rsidP="00872767"/>
    <w:p w:rsidR="00872767" w:rsidRPr="00AD470C" w:rsidRDefault="00872767" w:rsidP="00872767">
      <w:pPr>
        <w:pStyle w:val="Heading4"/>
        <w:rPr>
          <w:rFonts w:eastAsia="NewBaskerville-Roman"/>
        </w:rPr>
      </w:pPr>
      <w:r>
        <w:rPr>
          <w:rFonts w:eastAsia="NewBaskerville-Roman"/>
        </w:rPr>
        <w:t>---</w:t>
      </w:r>
      <w:r w:rsidRPr="00AD470C">
        <w:rPr>
          <w:rFonts w:eastAsia="NewBaskerville-Roman"/>
        </w:rPr>
        <w:t xml:space="preserve">The alternative is to view the debate space as a place to separate from patriarchal culture and practice feminine difference. Only this move can change thinking &amp; facilitate the development of effective political strategies. </w:t>
      </w:r>
    </w:p>
    <w:p w:rsidR="00872767" w:rsidRPr="00743287" w:rsidRDefault="00872767" w:rsidP="00872767">
      <w:pPr>
        <w:pStyle w:val="Standard"/>
        <w:autoSpaceDE w:val="0"/>
        <w:rPr>
          <w:rStyle w:val="StyleStyleBold12pt"/>
        </w:rPr>
      </w:pPr>
      <w:r w:rsidRPr="00743287">
        <w:rPr>
          <w:rStyle w:val="StyleStyleBold12pt"/>
        </w:rPr>
        <w:t>Bell 1993</w:t>
      </w:r>
    </w:p>
    <w:p w:rsidR="00872767" w:rsidRPr="00AD470C" w:rsidRDefault="00872767" w:rsidP="00872767">
      <w:pPr>
        <w:pStyle w:val="Standard"/>
        <w:autoSpaceDE w:val="0"/>
        <w:rPr>
          <w:rFonts w:eastAsia="NewBaskerville-Roman" w:cs="Times New Roman"/>
          <w:color w:val="000000"/>
          <w:sz w:val="16"/>
          <w:szCs w:val="16"/>
        </w:rPr>
      </w:pPr>
      <w:r w:rsidRPr="00AD470C">
        <w:rPr>
          <w:rFonts w:eastAsia="NewBaskerville-Roman" w:cs="Times New Roman"/>
          <w:color w:val="000000"/>
          <w:sz w:val="16"/>
          <w:szCs w:val="16"/>
        </w:rPr>
        <w:t xml:space="preserve">Linda A., Professor of philosophy @ Georgia State University, </w:t>
      </w:r>
      <w:r w:rsidRPr="00AD470C">
        <w:rPr>
          <w:rFonts w:eastAsia="NewBaskerville-Roman" w:cs="Times New Roman"/>
          <w:color w:val="000000"/>
          <w:sz w:val="16"/>
          <w:szCs w:val="16"/>
          <w:u w:val="single"/>
        </w:rPr>
        <w:t>Rethinking Ethics in the Midst of Violence: a Feminist Approach to Freedom</w:t>
      </w:r>
      <w:r w:rsidRPr="00AD470C">
        <w:rPr>
          <w:rFonts w:eastAsia="NewBaskerville-Roman" w:cs="Times New Roman"/>
          <w:color w:val="000000"/>
          <w:sz w:val="16"/>
          <w:szCs w:val="16"/>
        </w:rPr>
        <w:t>, pg 63-64</w:t>
      </w:r>
    </w:p>
    <w:p w:rsidR="00872767" w:rsidRPr="00743287" w:rsidRDefault="00872767" w:rsidP="00872767">
      <w:pPr>
        <w:pStyle w:val="Standard"/>
        <w:autoSpaceDE w:val="0"/>
        <w:rPr>
          <w:rFonts w:eastAsia="NewBaskerville-Roman" w:cs="Times New Roman"/>
          <w:color w:val="000000"/>
          <w:sz w:val="16"/>
          <w:szCs w:val="20"/>
        </w:rPr>
      </w:pPr>
      <w:r w:rsidRPr="00AD470C">
        <w:rPr>
          <w:rFonts w:eastAsia="NewBaskerville-Roman" w:cs="Times New Roman"/>
          <w:color w:val="000000"/>
          <w:sz w:val="20"/>
          <w:szCs w:val="20"/>
          <w:highlight w:val="cyan"/>
          <w:u w:val="single"/>
          <w:shd w:val="clear" w:color="auto" w:fill="FFFF00"/>
        </w:rPr>
        <w:t>Tactical separatism affirms separation as a</w:t>
      </w:r>
      <w:r w:rsidRPr="00743287">
        <w:rPr>
          <w:rFonts w:eastAsia="NewBaskerville-Roman" w:cs="Times New Roman"/>
          <w:color w:val="000000"/>
          <w:sz w:val="16"/>
          <w:szCs w:val="20"/>
        </w:rPr>
        <w:t xml:space="preserve"> limited </w:t>
      </w:r>
      <w:r w:rsidRPr="00AD470C">
        <w:rPr>
          <w:rFonts w:eastAsia="NewBaskerville-Roman" w:cs="Times New Roman"/>
          <w:color w:val="000000"/>
          <w:sz w:val="20"/>
          <w:szCs w:val="20"/>
          <w:highlight w:val="cyan"/>
          <w:u w:val="single"/>
          <w:shd w:val="clear" w:color="auto" w:fill="FFFF00"/>
        </w:rPr>
        <w:t>strategy</w:t>
      </w:r>
      <w:r w:rsidRPr="00743287">
        <w:rPr>
          <w:rFonts w:eastAsia="NewBaskerville-Roman" w:cs="Times New Roman"/>
          <w:color w:val="000000"/>
          <w:sz w:val="16"/>
          <w:szCs w:val="20"/>
        </w:rPr>
        <w:t xml:space="preserve">, as a temporary expedient, necessary if certain ends are to be achieved. Such separatism is regarded as absolutely unavoidable by most feminist theorists. Representative of these is Luce Irigaray when she states, </w:t>
      </w:r>
      <w:r w:rsidRPr="00AD470C">
        <w:rPr>
          <w:rFonts w:eastAsia="NewBaskerville-Roman" w:cs="Times New Roman"/>
          <w:color w:val="000000"/>
          <w:sz w:val="20"/>
          <w:szCs w:val="20"/>
          <w:highlight w:val="cyan"/>
          <w:u w:val="single"/>
          <w:shd w:val="clear" w:color="auto" w:fill="FFFF00"/>
        </w:rPr>
        <w:t>For women</w:t>
      </w:r>
      <w:r w:rsidRPr="00743287">
        <w:rPr>
          <w:rFonts w:eastAsia="NewBaskerville-Roman" w:cs="Times New Roman"/>
          <w:color w:val="000000"/>
          <w:sz w:val="16"/>
          <w:szCs w:val="20"/>
        </w:rPr>
        <w:t xml:space="preserve"> to undertake tactical strikes, </w:t>
      </w:r>
      <w:r w:rsidRPr="00AD470C">
        <w:rPr>
          <w:rFonts w:eastAsia="NewBaskerville-Roman" w:cs="Times New Roman"/>
          <w:color w:val="000000"/>
          <w:sz w:val="20"/>
          <w:szCs w:val="20"/>
          <w:highlight w:val="cyan"/>
          <w:u w:val="single"/>
          <w:shd w:val="clear" w:color="auto" w:fill="FFFF00"/>
        </w:rPr>
        <w:t>to keep themselves apart</w:t>
      </w:r>
      <w:r w:rsidRPr="00743287">
        <w:rPr>
          <w:rFonts w:eastAsia="NewBaskerville-Roman" w:cs="Times New Roman"/>
          <w:color w:val="000000"/>
          <w:sz w:val="16"/>
          <w:szCs w:val="20"/>
        </w:rPr>
        <w:t xml:space="preserve"> from men </w:t>
      </w:r>
      <w:r w:rsidRPr="00AD470C">
        <w:rPr>
          <w:rFonts w:eastAsia="NewBaskerville-Roman" w:cs="Times New Roman"/>
          <w:color w:val="000000"/>
          <w:sz w:val="20"/>
          <w:szCs w:val="20"/>
          <w:highlight w:val="cyan"/>
          <w:u w:val="single"/>
          <w:shd w:val="clear" w:color="auto" w:fill="FFFF00"/>
        </w:rPr>
        <w:t>long enough to learn to defend their</w:t>
      </w:r>
      <w:r w:rsidRPr="00743287">
        <w:rPr>
          <w:rFonts w:eastAsia="NewBaskerville-Roman" w:cs="Times New Roman"/>
          <w:color w:val="000000"/>
          <w:sz w:val="16"/>
          <w:szCs w:val="20"/>
          <w:highlight w:val="cyan"/>
        </w:rPr>
        <w:t xml:space="preserve"> </w:t>
      </w:r>
      <w:r w:rsidRPr="00AD470C">
        <w:rPr>
          <w:rFonts w:eastAsia="NewBaskerville-Roman" w:cs="Times New Roman"/>
          <w:color w:val="000000"/>
          <w:sz w:val="20"/>
          <w:szCs w:val="20"/>
          <w:highlight w:val="cyan"/>
          <w:u w:val="single"/>
          <w:shd w:val="clear" w:color="auto" w:fill="FFFF00"/>
        </w:rPr>
        <w:t>desire</w:t>
      </w:r>
      <w:r w:rsidRPr="00743287">
        <w:rPr>
          <w:rFonts w:eastAsia="NewBaskerville-Roman" w:cs="Times New Roman"/>
          <w:color w:val="000000"/>
          <w:sz w:val="16"/>
          <w:szCs w:val="20"/>
        </w:rPr>
        <w:t xml:space="preserve">, especially through speech, to discover the love of other women while sheltered from men's imperious choices that put them in the position of rival commodities, </w:t>
      </w:r>
      <w:r w:rsidRPr="00AD470C">
        <w:rPr>
          <w:rFonts w:eastAsia="NewBaskerville-Roman" w:cs="Times New Roman"/>
          <w:color w:val="000000"/>
          <w:sz w:val="20"/>
          <w:szCs w:val="20"/>
          <w:u w:val="single"/>
          <w:shd w:val="clear" w:color="auto" w:fill="FFFF00"/>
        </w:rPr>
        <w:t>to forge for themselves a social status that compels</w:t>
      </w:r>
      <w:r w:rsidRPr="00743287">
        <w:rPr>
          <w:rFonts w:eastAsia="NewBaskerville-Roman" w:cs="Times New Roman"/>
          <w:color w:val="000000"/>
          <w:sz w:val="16"/>
          <w:szCs w:val="20"/>
        </w:rPr>
        <w:t xml:space="preserve"> </w:t>
      </w:r>
      <w:r w:rsidRPr="00AD470C">
        <w:rPr>
          <w:rFonts w:eastAsia="NewBaskerville-Roman" w:cs="Times New Roman"/>
          <w:color w:val="000000"/>
          <w:sz w:val="20"/>
          <w:szCs w:val="20"/>
          <w:u w:val="single"/>
          <w:shd w:val="clear" w:color="auto" w:fill="FFFF00"/>
        </w:rPr>
        <w:t>recognition</w:t>
      </w:r>
      <w:r w:rsidRPr="00743287">
        <w:rPr>
          <w:rFonts w:eastAsia="NewBaskerville-Roman" w:cs="Times New Roman"/>
          <w:color w:val="000000"/>
          <w:sz w:val="16"/>
          <w:szCs w:val="20"/>
        </w:rPr>
        <w:t xml:space="preserve">, to earn their living in order to escape from the condition of prostitute...these are certainly indispensable stages in the escape from their proletarization on the exchange market. 29 Even more basically, as Marilyn Frye argues, </w:t>
      </w:r>
      <w:r w:rsidRPr="00AD470C">
        <w:rPr>
          <w:rFonts w:eastAsia="NewBaskerville-Roman" w:cs="Times New Roman"/>
          <w:color w:val="000000"/>
          <w:sz w:val="20"/>
          <w:szCs w:val="20"/>
          <w:highlight w:val="cyan"/>
          <w:u w:val="single"/>
          <w:shd w:val="clear" w:color="auto" w:fill="FFFF00"/>
        </w:rPr>
        <w:t>the creation of separate spaces</w:t>
      </w:r>
      <w:r w:rsidRPr="00743287">
        <w:rPr>
          <w:rFonts w:eastAsia="NewBaskerville-Roman" w:cs="Times New Roman"/>
          <w:color w:val="000000"/>
          <w:sz w:val="16"/>
          <w:szCs w:val="20"/>
        </w:rPr>
        <w:t xml:space="preserve"> “somewhat </w:t>
      </w:r>
      <w:r w:rsidRPr="00AD470C">
        <w:rPr>
          <w:rFonts w:eastAsia="NewBaskerville-Roman" w:cs="Times New Roman"/>
          <w:color w:val="000000"/>
          <w:sz w:val="20"/>
          <w:szCs w:val="20"/>
          <w:highlight w:val="cyan"/>
          <w:u w:val="single"/>
          <w:shd w:val="clear" w:color="auto" w:fill="FFFF00"/>
        </w:rPr>
        <w:t>sheltered from</w:t>
      </w:r>
      <w:r w:rsidRPr="00AD470C">
        <w:rPr>
          <w:rFonts w:eastAsia="NewBaskerville-Roman" w:cs="Times New Roman"/>
          <w:color w:val="000000"/>
          <w:sz w:val="20"/>
          <w:szCs w:val="20"/>
          <w:u w:val="single"/>
        </w:rPr>
        <w:t xml:space="preserve"> the prevailing winds of </w:t>
      </w:r>
      <w:r w:rsidRPr="00AD470C">
        <w:rPr>
          <w:rFonts w:eastAsia="NewBaskerville-Roman" w:cs="Times New Roman"/>
          <w:color w:val="000000"/>
          <w:sz w:val="20"/>
          <w:szCs w:val="20"/>
          <w:highlight w:val="cyan"/>
          <w:u w:val="single"/>
          <w:shd w:val="clear" w:color="auto" w:fill="FFFF00"/>
        </w:rPr>
        <w:t>patriarchal culture</w:t>
      </w:r>
      <w:r w:rsidRPr="00743287">
        <w:rPr>
          <w:rFonts w:eastAsia="NewBaskerville-Roman" w:cs="Times New Roman"/>
          <w:color w:val="000000"/>
          <w:sz w:val="16"/>
          <w:szCs w:val="20"/>
          <w:highlight w:val="cyan"/>
        </w:rPr>
        <w:t xml:space="preserve">” </w:t>
      </w:r>
      <w:r w:rsidRPr="00AD470C">
        <w:rPr>
          <w:rFonts w:eastAsia="NewBaskerville-Roman" w:cs="Times New Roman"/>
          <w:color w:val="000000"/>
          <w:sz w:val="20"/>
          <w:szCs w:val="20"/>
          <w:highlight w:val="cyan"/>
          <w:u w:val="single"/>
          <w:shd w:val="clear" w:color="auto" w:fill="FFFF00"/>
        </w:rPr>
        <w:t>is necessary for an individual's sense of body and self</w:t>
      </w:r>
      <w:r w:rsidRPr="00743287">
        <w:rPr>
          <w:rFonts w:eastAsia="NewBaskerville-Roman" w:cs="Times New Roman"/>
          <w:color w:val="000000"/>
          <w:sz w:val="16"/>
          <w:szCs w:val="20"/>
          <w:highlight w:val="cyan"/>
        </w:rPr>
        <w:t>: “[</w:t>
      </w:r>
      <w:r w:rsidRPr="00AD470C">
        <w:rPr>
          <w:rFonts w:eastAsia="NewBaskerville-Roman" w:cs="Times New Roman"/>
          <w:color w:val="000000"/>
          <w:sz w:val="20"/>
          <w:szCs w:val="20"/>
          <w:highlight w:val="cyan"/>
          <w:u w:val="single"/>
          <w:shd w:val="clear" w:color="auto" w:fill="FFFF00"/>
        </w:rPr>
        <w:t xml:space="preserve">O]ne needs space to </w:t>
      </w:r>
      <w:r w:rsidRPr="00AD470C">
        <w:rPr>
          <w:rFonts w:eastAsia="NewBaskerville-Roman" w:cs="Times New Roman"/>
          <w:i/>
          <w:iCs/>
          <w:color w:val="000000"/>
          <w:sz w:val="20"/>
          <w:szCs w:val="20"/>
          <w:highlight w:val="cyan"/>
          <w:u w:val="single"/>
          <w:shd w:val="clear" w:color="auto" w:fill="FFFF00"/>
        </w:rPr>
        <w:t>practice</w:t>
      </w:r>
      <w:r w:rsidRPr="00743287">
        <w:rPr>
          <w:rFonts w:eastAsia="NewBaskerville-Roman" w:cs="Times New Roman"/>
          <w:color w:val="000000"/>
          <w:sz w:val="16"/>
          <w:szCs w:val="20"/>
        </w:rPr>
        <w:t xml:space="preserve"> an erect posture; </w:t>
      </w:r>
      <w:r w:rsidRPr="00AD470C">
        <w:rPr>
          <w:rFonts w:eastAsia="NewBaskerville-Roman" w:cs="Times New Roman"/>
          <w:color w:val="000000"/>
          <w:sz w:val="20"/>
          <w:szCs w:val="20"/>
          <w:highlight w:val="cyan"/>
          <w:u w:val="single"/>
          <w:shd w:val="clear" w:color="auto" w:fill="FFFF00"/>
        </w:rPr>
        <w:t>one cannot just will it to happen</w:t>
      </w:r>
      <w:r w:rsidRPr="00AD470C">
        <w:rPr>
          <w:rFonts w:eastAsia="NewBaskerville-Roman" w:cs="Times New Roman"/>
          <w:color w:val="000000"/>
          <w:sz w:val="20"/>
          <w:szCs w:val="20"/>
          <w:highlight w:val="cyan"/>
          <w:u w:val="single"/>
        </w:rPr>
        <w:t xml:space="preserve">. </w:t>
      </w:r>
      <w:r w:rsidRPr="00AD470C">
        <w:rPr>
          <w:rFonts w:eastAsia="NewBaskerville-Roman" w:cs="Times New Roman"/>
          <w:color w:val="000000"/>
          <w:sz w:val="20"/>
          <w:szCs w:val="20"/>
          <w:highlight w:val="cyan"/>
          <w:u w:val="single"/>
          <w:shd w:val="clear" w:color="auto" w:fill="FFFF00"/>
        </w:rPr>
        <w:t>To retrain one's body one needs physical freedom from what are</w:t>
      </w:r>
      <w:r w:rsidRPr="00743287">
        <w:rPr>
          <w:rFonts w:eastAsia="NewBaskerville-Roman" w:cs="Times New Roman"/>
          <w:color w:val="000000"/>
          <w:sz w:val="16"/>
          <w:szCs w:val="20"/>
        </w:rPr>
        <w:t xml:space="preserve">, in the last analysis, </w:t>
      </w:r>
      <w:r w:rsidRPr="00AD470C">
        <w:rPr>
          <w:rFonts w:eastAsia="NewBaskerville-Roman" w:cs="Times New Roman"/>
          <w:color w:val="000000"/>
          <w:sz w:val="20"/>
          <w:szCs w:val="20"/>
          <w:highlight w:val="cyan"/>
          <w:u w:val="single"/>
          <w:shd w:val="clear" w:color="auto" w:fill="FFFF00"/>
        </w:rPr>
        <w:t>physical forces misshaping it to the contours of the subordinate</w:t>
      </w:r>
      <w:r w:rsidRPr="00743287">
        <w:rPr>
          <w:rFonts w:eastAsia="NewBaskerville-Roman" w:cs="Times New Roman"/>
          <w:color w:val="000000"/>
          <w:sz w:val="16"/>
          <w:szCs w:val="20"/>
        </w:rPr>
        <w:t xml:space="preserve">. Separation is necessary, too, “to avoid being demoralized.” As Sarah Hoagland says, at least </w:t>
      </w:r>
      <w:r w:rsidRPr="00AD470C">
        <w:rPr>
          <w:rFonts w:eastAsia="NewBaskerville-Roman" w:cs="Times New Roman"/>
          <w:color w:val="000000"/>
          <w:sz w:val="20"/>
          <w:szCs w:val="20"/>
          <w:highlight w:val="cyan"/>
          <w:u w:val="single"/>
          <w:shd w:val="clear" w:color="auto" w:fill="FFFF00"/>
        </w:rPr>
        <w:t>separation dispels “the illusion that we are equal participants in these events</w:t>
      </w:r>
      <w:r w:rsidRPr="00743287">
        <w:rPr>
          <w:rFonts w:eastAsia="NewBaskerville-Roman" w:cs="Times New Roman"/>
          <w:color w:val="000000"/>
          <w:sz w:val="16"/>
          <w:szCs w:val="20"/>
        </w:rPr>
        <w:t xml:space="preserve">, [thus] we can avoid claiming responsibility for something over which we have no control.” </w:t>
      </w:r>
      <w:r w:rsidRPr="00AD470C">
        <w:rPr>
          <w:rFonts w:eastAsia="NewBaskerville-Roman" w:cs="Times New Roman"/>
          <w:color w:val="000000"/>
          <w:sz w:val="20"/>
          <w:szCs w:val="20"/>
          <w:highlight w:val="cyan"/>
          <w:u w:val="single"/>
          <w:shd w:val="clear" w:color="auto" w:fill="FFFF00"/>
        </w:rPr>
        <w:t>This seems</w:t>
      </w:r>
      <w:r w:rsidRPr="00743287">
        <w:rPr>
          <w:rFonts w:eastAsia="NewBaskerville-Roman" w:cs="Times New Roman"/>
          <w:color w:val="000000"/>
          <w:sz w:val="16"/>
          <w:szCs w:val="20"/>
        </w:rPr>
        <w:t xml:space="preserve"> particularly important to recognize in a society that has developed into a fine art the technique of distorting power relations by blaming the victim, the one who is relatively powerless. </w:t>
      </w:r>
      <w:r w:rsidRPr="00AD470C">
        <w:rPr>
          <w:rFonts w:eastAsia="NewBaskerville-Roman" w:cs="Times New Roman"/>
          <w:color w:val="000000"/>
          <w:sz w:val="20"/>
          <w:szCs w:val="20"/>
          <w:u w:val="single"/>
        </w:rPr>
        <w:t xml:space="preserve">Separation may be </w:t>
      </w:r>
      <w:r w:rsidRPr="00AD470C">
        <w:rPr>
          <w:rFonts w:eastAsia="NewBaskerville-Roman" w:cs="Times New Roman"/>
          <w:color w:val="000000"/>
          <w:sz w:val="20"/>
          <w:szCs w:val="20"/>
          <w:highlight w:val="cyan"/>
          <w:u w:val="single"/>
          <w:shd w:val="clear" w:color="auto" w:fill="FFFF00"/>
        </w:rPr>
        <w:t>necessary</w:t>
      </w:r>
      <w:r w:rsidRPr="00AD470C">
        <w:rPr>
          <w:rFonts w:eastAsia="NewBaskerville-Roman" w:cs="Times New Roman"/>
          <w:color w:val="000000"/>
          <w:sz w:val="20"/>
          <w:szCs w:val="20"/>
          <w:u w:val="single"/>
        </w:rPr>
        <w:t xml:space="preserve"> if one is to understand what is going on, </w:t>
      </w:r>
      <w:r w:rsidRPr="00AD470C">
        <w:rPr>
          <w:rFonts w:eastAsia="NewBaskerville-Roman" w:cs="Times New Roman"/>
          <w:color w:val="000000"/>
          <w:sz w:val="20"/>
          <w:szCs w:val="20"/>
          <w:highlight w:val="cyan"/>
          <w:u w:val="single"/>
          <w:shd w:val="clear" w:color="auto" w:fill="FFFF00"/>
        </w:rPr>
        <w:t>since it offers “a way of pulling back from the existing conceptual framework, noting its patterns, and understanding their function regardless of the mythology espoused within the framework</w:t>
      </w:r>
      <w:r w:rsidRPr="00743287">
        <w:rPr>
          <w:rFonts w:eastAsia="NewBaskerville-Roman" w:cs="Times New Roman"/>
          <w:color w:val="000000"/>
          <w:sz w:val="16"/>
          <w:szCs w:val="20"/>
        </w:rPr>
        <w:t xml:space="preserve">.” Perhaps, too, </w:t>
      </w:r>
      <w:r w:rsidRPr="00AD470C">
        <w:rPr>
          <w:rFonts w:eastAsia="NewBaskerville-Roman" w:cs="Times New Roman"/>
          <w:color w:val="000000"/>
          <w:sz w:val="20"/>
          <w:szCs w:val="20"/>
          <w:highlight w:val="cyan"/>
          <w:u w:val="single"/>
          <w:shd w:val="clear" w:color="auto" w:fill="FFFF00"/>
        </w:rPr>
        <w:t>only with</w:t>
      </w:r>
      <w:r w:rsidRPr="00743287">
        <w:rPr>
          <w:rFonts w:eastAsia="NewBaskerville-Roman" w:cs="Times New Roman"/>
          <w:color w:val="000000"/>
          <w:sz w:val="16"/>
          <w:szCs w:val="20"/>
        </w:rPr>
        <w:t xml:space="preserve"> some </w:t>
      </w:r>
      <w:r w:rsidRPr="00AD470C">
        <w:rPr>
          <w:rFonts w:eastAsia="NewBaskerville-Roman" w:cs="Times New Roman"/>
          <w:color w:val="000000"/>
          <w:sz w:val="20"/>
          <w:szCs w:val="20"/>
          <w:highlight w:val="cyan"/>
          <w:u w:val="single"/>
          <w:shd w:val="clear" w:color="auto" w:fill="FFFF00"/>
        </w:rPr>
        <w:t>pulling away from the systems of oppression surrounding us can we begin to free our thinking and our imaginations to devise practical strategies and alternatives</w:t>
      </w:r>
      <w:r w:rsidRPr="00743287">
        <w:rPr>
          <w:rFonts w:eastAsia="NewBaskerville-Roman" w:cs="Times New Roman"/>
          <w:color w:val="000000"/>
          <w:sz w:val="16"/>
          <w:szCs w:val="20"/>
        </w:rPr>
        <w:t>.</w:t>
      </w:r>
    </w:p>
    <w:p w:rsidR="00872767" w:rsidRDefault="00872767" w:rsidP="00872767">
      <w:pPr>
        <w:spacing w:after="200" w:line="276" w:lineRule="auto"/>
        <w:rPr>
          <w:rFonts w:asciiTheme="minorHAnsi" w:hAnsiTheme="minorHAnsi"/>
        </w:rPr>
      </w:pPr>
    </w:p>
    <w:p w:rsidR="00872767" w:rsidRDefault="00872767" w:rsidP="00872767">
      <w:pPr>
        <w:pStyle w:val="Heading4"/>
      </w:pPr>
      <w:r>
        <w:t>No essentialism – your authors are basing their claims on a shoddy translation. In French the female and the feminine are the same word but have entirely different meanings – we don’t essentialize identity but essentialism in the academy is inevitable until we embrace difference feminists.</w:t>
      </w:r>
    </w:p>
    <w:p w:rsidR="00872767" w:rsidRDefault="00872767" w:rsidP="00872767"/>
    <w:p w:rsidR="00872767" w:rsidRDefault="00872767" w:rsidP="00872767">
      <w:pPr>
        <w:ind w:left="720"/>
      </w:pPr>
      <w:r>
        <w:rPr>
          <w:rStyle w:val="cite"/>
          <w:color w:val="000000"/>
          <w:u w:val="thick" w:color="000000"/>
        </w:rPr>
        <w:t>Holliday-Karre 2011</w:t>
      </w:r>
      <w:r>
        <w:rPr>
          <w:rStyle w:val="cite"/>
        </w:rPr>
        <w:t xml:space="preserve"> </w:t>
      </w:r>
      <w:r>
        <w:rPr>
          <w:rStyle w:val="cite"/>
          <w:b w:val="0"/>
          <w:color w:val="000000"/>
          <w:sz w:val="16"/>
        </w:rPr>
        <w:t>(</w:t>
      </w:r>
      <w:r>
        <w:rPr>
          <w:color w:val="000000"/>
          <w:sz w:val="16"/>
        </w:rPr>
        <w:t xml:space="preserve">Erin; </w:t>
      </w:r>
      <w:r>
        <w:rPr>
          <w:i/>
          <w:color w:val="000000"/>
          <w:sz w:val="16"/>
        </w:rPr>
        <w:t>The Seduction of Feminist Theory</w:t>
      </w:r>
      <w:r>
        <w:rPr>
          <w:color w:val="000000"/>
          <w:sz w:val="16"/>
        </w:rPr>
        <w:t>; PhD English Literature from Loyola University Chicago; May; Proquest)</w:t>
      </w:r>
    </w:p>
    <w:p w:rsidR="00872767" w:rsidRDefault="00872767" w:rsidP="00872767">
      <w:pPr>
        <w:rPr>
          <w:b/>
        </w:rPr>
      </w:pPr>
    </w:p>
    <w:p w:rsidR="00872767" w:rsidRDefault="00872767" w:rsidP="00872767">
      <w:pPr>
        <w:pStyle w:val="evidencetext"/>
        <w:rPr>
          <w:rFonts w:cs="Arial"/>
        </w:rPr>
      </w:pPr>
      <w:r>
        <w:rPr>
          <w:sz w:val="12"/>
        </w:rPr>
        <w:t xml:space="preserve">According to some feminists, women are socially and culturally subordinated through essentializing claims about their physical, biological, class, and cultural difference from men. Theorizing about “difference” varies along a pendulum of opposing extremes: from assertions that deny difference between men and women, asserting women’s equality to men on masculine terms, to a rejection of masculine terms in an attempt to elevate the feminine as both different from and superior to the masculine, to a recognition of the differences between women which rejects essentializing about what constitutes both “woman” and the “feminine.” Feminists who reject the concept of difference by arguing for male and female equality will be addressed in chapter 2. Here I would like to focus on French feminists Hélène Cixous and Luce Irigaray who sought to create a female writing and speech (respectively) in ways that would celebrate and empower women based on their difference, and in an effort to privilege writing over the materialism of bourgeois egalitarian feminism. </w:t>
      </w:r>
      <w:r>
        <w:rPr>
          <w:rStyle w:val="highlight2"/>
        </w:rPr>
        <w:t xml:space="preserve">In the late 1970s </w:t>
      </w:r>
      <w:r w:rsidRPr="00D10EED">
        <w:rPr>
          <w:rStyle w:val="highlight2"/>
          <w:highlight w:val="cyan"/>
        </w:rPr>
        <w:t>French feminism brought about a change in language, from talking about “the female” to talking about “the feminine</w:t>
      </w:r>
      <w:r>
        <w:rPr>
          <w:rStyle w:val="highlight2"/>
        </w:rPr>
        <w:t xml:space="preserve">” (the French language makes no distinction between the two). Initially this set up a divide between the French and the Anglo/American feminists who saw the French feminists who focused on difference as supporting the male/female dichotomy. I would argue that this divide results primarily from productive reading practices: feminists who search for a coherent ideology and a rational unifying argument, who accept the value of writing to the extent that it remains rigorous in a linear quest for meaning. </w:t>
      </w:r>
      <w:r w:rsidRPr="00D10EED">
        <w:rPr>
          <w:rStyle w:val="highlight2"/>
          <w:highlight w:val="cyan"/>
        </w:rPr>
        <w:t xml:space="preserve">These are, of course, exactly the productive practices that Hélène Cixous and Luce Irigaray are struggling against with their experimental texts regarding écriture féminine and parole de femme respectively. Until feminism recognizes the importance of the linguistic shift, we too </w:t>
      </w:r>
      <w:r w:rsidRPr="00D10EED">
        <w:rPr>
          <w:rStyle w:val="highlight2"/>
          <w:highlight w:val="cyan"/>
        </w:rPr>
        <w:lastRenderedPageBreak/>
        <w:t>will continue to perpetuate the writing and reading strategies of domination and hierarchy</w:t>
      </w:r>
      <w:r>
        <w:rPr>
          <w:sz w:val="12"/>
        </w:rPr>
        <w:t>, as I will explain.</w:t>
      </w:r>
    </w:p>
    <w:p w:rsidR="00872767" w:rsidRDefault="00872767" w:rsidP="00872767">
      <w:pPr>
        <w:pStyle w:val="Heading4"/>
        <w:rPr>
          <w:rFonts w:cs="Times New Roman"/>
        </w:rPr>
      </w:pPr>
    </w:p>
    <w:p w:rsidR="00872767" w:rsidRDefault="00872767" w:rsidP="00872767">
      <w:pPr>
        <w:pStyle w:val="Heading4"/>
      </w:pPr>
      <w:r>
        <w:t xml:space="preserve">False dilemma—your authors presume that because our theory of identity is not based environmentally, it must be essentialist </w:t>
      </w:r>
    </w:p>
    <w:p w:rsidR="00872767" w:rsidRDefault="00872767" w:rsidP="00872767">
      <w:pPr>
        <w:pStyle w:val="evidencetext"/>
        <w:ind w:left="720"/>
        <w:rPr>
          <w:b/>
          <w:sz w:val="22"/>
        </w:rPr>
      </w:pPr>
    </w:p>
    <w:p w:rsidR="00872767" w:rsidRDefault="00872767" w:rsidP="00872767">
      <w:pPr>
        <w:pStyle w:val="evidencetext"/>
        <w:ind w:left="720"/>
      </w:pPr>
      <w:r>
        <w:rPr>
          <w:b/>
          <w:sz w:val="22"/>
          <w:u w:val="thick" w:color="000000"/>
        </w:rPr>
        <w:t>Gatens</w:t>
      </w:r>
      <w:r>
        <w:t xml:space="preserve"> </w:t>
      </w:r>
      <w:r>
        <w:rPr>
          <w:b/>
          <w:sz w:val="22"/>
          <w:u w:val="thick" w:color="000000"/>
        </w:rPr>
        <w:t>1996</w:t>
      </w:r>
      <w:r>
        <w:t>, (Moira, “Imaginary Bodies: ethics, power, and corporeality” p 4-5)</w:t>
      </w:r>
      <w:r>
        <w:br/>
      </w:r>
    </w:p>
    <w:p w:rsidR="00872767" w:rsidRDefault="00872767" w:rsidP="00872767">
      <w:pPr>
        <w:pStyle w:val="evidencetext"/>
      </w:pPr>
      <w:r>
        <w:rPr>
          <w:sz w:val="12"/>
        </w:rPr>
        <w:t xml:space="preserve">Before presenting a critique of the sex/gender distinction I should clarify what I take to be the central issue at stake. It would appear that </w:t>
      </w:r>
      <w:r>
        <w:rPr>
          <w:rStyle w:val="highlight2"/>
          <w:sz w:val="12"/>
        </w:rPr>
        <w:t>one of the most burning issues in the contemporary women's movement is that of sexual equality versus sexual difference</w:t>
      </w:r>
      <w:r>
        <w:rPr>
          <w:sz w:val="12"/>
        </w:rPr>
        <w:t xml:space="preserve">. It is arguable that this debate brings to a crisis both feminism's association with socialism and feminism's association with (male) homosexual groups. Both associations are often predicated upon an assumed 'essential' or possible equality, in the sense of 'sameness' between the sexes. It is against the backdrop of this question that this essay is situated. I would maintain that </w:t>
      </w:r>
      <w:r>
        <w:rPr>
          <w:rStyle w:val="highlight2"/>
          <w:sz w:val="12"/>
        </w:rPr>
        <w:t xml:space="preserve">the </w:t>
      </w:r>
      <w:r>
        <w:rPr>
          <w:rStyle w:val="highlight2"/>
        </w:rPr>
        <w:t xml:space="preserve">proponents of sexual equality </w:t>
      </w:r>
      <w:r>
        <w:rPr>
          <w:rStyle w:val="highlight2"/>
          <w:sz w:val="12"/>
        </w:rPr>
        <w:t>consistently</w:t>
      </w:r>
      <w:r>
        <w:rPr>
          <w:rStyle w:val="highlight2"/>
        </w:rPr>
        <w:t xml:space="preserve"> mischaracterize and distort the position of </w:t>
      </w:r>
      <w:r>
        <w:rPr>
          <w:rStyle w:val="highlight2"/>
          <w:sz w:val="12"/>
        </w:rPr>
        <w:t>those feminists who favour a politics of</w:t>
      </w:r>
      <w:r>
        <w:rPr>
          <w:rStyle w:val="highlight2"/>
        </w:rPr>
        <w:t xml:space="preserve"> sexual difference</w:t>
      </w:r>
      <w:r>
        <w:rPr>
          <w:sz w:val="12"/>
        </w:rPr>
        <w:t xml:space="preserve">. The fault may well lie with those feminists who have not made clear what they mean by a 'politics of difference'. </w:t>
      </w:r>
      <w:r>
        <w:rPr>
          <w:rStyle w:val="highlight2"/>
        </w:rPr>
        <w:t>This essay is an attempt</w:t>
      </w:r>
      <w:r>
        <w:rPr>
          <w:sz w:val="12"/>
        </w:rPr>
        <w:t xml:space="preserve"> to amend this situation and, in addition, </w:t>
      </w:r>
      <w:r>
        <w:rPr>
          <w:rStyle w:val="highlight2"/>
        </w:rPr>
        <w:t>to quell once and for all the tired</w:t>
      </w:r>
      <w:r>
        <w:rPr>
          <w:sz w:val="12"/>
        </w:rPr>
        <w:t xml:space="preserve"> (and tiring, if not tiresome) </w:t>
      </w:r>
      <w:r>
        <w:rPr>
          <w:rStyle w:val="highlight2"/>
        </w:rPr>
        <w:t>charges of essentialism and biologism so often levelled at theories of sexual difference</w:t>
      </w:r>
      <w:r>
        <w:rPr>
          <w:sz w:val="12"/>
        </w:rPr>
        <w:t xml:space="preserve">. </w:t>
      </w:r>
      <w:hyperlink r:id="rId17" w:tgtFrame="_top" w:history="1">
        <w:r>
          <w:rPr>
            <w:rStyle w:val="Hyperlink"/>
            <w:rFonts w:eastAsiaTheme="majorEastAsia"/>
            <w:vertAlign w:val="superscript"/>
          </w:rPr>
          <w:t>9</w:t>
        </w:r>
        <w:r>
          <w:rPr>
            <w:rStyle w:val="Hyperlink"/>
            <w:rFonts w:eastAsiaTheme="majorEastAsia"/>
          </w:rPr>
          <w:t xml:space="preserve"> </w:t>
        </w:r>
      </w:hyperlink>
      <w:r>
        <w:rPr>
          <w:rStyle w:val="highlight2"/>
        </w:rPr>
        <w:t>Critics of feminists of difference tend to divide the entire theoretical field of social enquiry into an exclusive disjunction: social theory is either environmentalist or it is essentialist</w:t>
      </w:r>
      <w:r>
        <w:rPr>
          <w:sz w:val="12"/>
        </w:rPr>
        <w:t xml:space="preserve">. </w:t>
      </w:r>
      <w:hyperlink r:id="rId18" w:tgtFrame="_top" w:history="1">
        <w:r>
          <w:rPr>
            <w:rStyle w:val="Hyperlink"/>
            <w:rFonts w:eastAsiaTheme="majorEastAsia"/>
            <w:vertAlign w:val="superscript"/>
          </w:rPr>
          <w:t>10</w:t>
        </w:r>
        <w:r>
          <w:rPr>
            <w:rStyle w:val="Hyperlink"/>
            <w:rFonts w:eastAsiaTheme="majorEastAsia"/>
          </w:rPr>
          <w:t xml:space="preserve"> </w:t>
        </w:r>
      </w:hyperlink>
      <w:r>
        <w:rPr>
          <w:rStyle w:val="highlight2"/>
        </w:rPr>
        <w:t>Therefore, and it follows quite logically from this premise, if feminist theories of difference are not environmentalist then they must be essentialist</w:t>
      </w:r>
      <w:r>
        <w:rPr>
          <w:sz w:val="12"/>
        </w:rPr>
        <w:t>. The task remains, then, to reopen the field of social theory from its forced containment in this disjunction and to demonstrate the practical and theoretical viability of a politics of difference. The latter task shall be effected indirectly, by way of a critique of 'degendering' proposals.</w:t>
      </w:r>
    </w:p>
    <w:p w:rsidR="00872767" w:rsidRDefault="00872767" w:rsidP="00872767">
      <w:pPr>
        <w:pStyle w:val="evidencetext"/>
      </w:pPr>
    </w:p>
    <w:p w:rsidR="00872767" w:rsidRDefault="00872767" w:rsidP="00872767">
      <w:pPr>
        <w:pStyle w:val="Heading4"/>
      </w:pPr>
      <w:r>
        <w:t>No link--Irigaray doesn’t create static identities or victimize women</w:t>
      </w:r>
    </w:p>
    <w:p w:rsidR="00872767" w:rsidRDefault="00872767" w:rsidP="00872767">
      <w:pPr>
        <w:pStyle w:val="Heading4"/>
        <w:ind w:left="720"/>
        <w:rPr>
          <w:b w:val="0"/>
          <w:color w:val="000000"/>
          <w:sz w:val="16"/>
        </w:rPr>
      </w:pPr>
      <w:r>
        <w:br/>
      </w:r>
      <w:r>
        <w:rPr>
          <w:u w:val="thick" w:color="000000"/>
        </w:rPr>
        <w:t>Whitford</w:t>
      </w:r>
      <w:r>
        <w:t xml:space="preserve">, </w:t>
      </w:r>
      <w:r>
        <w:rPr>
          <w:u w:val="thick" w:color="000000"/>
        </w:rPr>
        <w:t>1991</w:t>
      </w:r>
      <w:r>
        <w:t xml:space="preserve">, </w:t>
      </w:r>
      <w:r>
        <w:rPr>
          <w:b w:val="0"/>
          <w:color w:val="000000"/>
          <w:sz w:val="16"/>
        </w:rPr>
        <w:t>(Margaret, Luce Irigaray: Philosophy in the Feminine, p 11)</w:t>
      </w:r>
    </w:p>
    <w:p w:rsidR="00872767" w:rsidRDefault="00872767" w:rsidP="00872767">
      <w:pPr>
        <w:pStyle w:val="evidencetext"/>
      </w:pPr>
      <w:r>
        <w:rPr>
          <w:sz w:val="12"/>
        </w:rPr>
        <w:br/>
        <w:t>The complexity of her work is nicely illustrated by the fact that whereas for some women, her work provides a celebration of femininity (Kuykendall 1984; Suleiman 1986), however problematic, for others she falls into the trap of victimology,</w:t>
      </w:r>
      <w:r>
        <w:rPr>
          <w:sz w:val="12"/>
          <w:vertAlign w:val="superscript"/>
        </w:rPr>
        <w:t>2</w:t>
      </w:r>
      <w:r>
        <w:rPr>
          <w:sz w:val="12"/>
        </w:rPr>
        <w:t xml:space="preserve"> and fatally ends up presenting woman as innocent and untainted by any trace of phalloccntric culture (Berg 1982: 18); for others again, she may not even deserve the name of feminist (Plaza 1978). </w:t>
      </w:r>
      <w:r>
        <w:rPr>
          <w:rStyle w:val="highlight2"/>
        </w:rPr>
        <w:t>It's possible that some of the range of views ascribed to her are largely preoccupations of the ascribers; the opacity of her texts elicits a considerable degree of projection and imaginary identification, or aggressive rejection</w:t>
      </w:r>
      <w:r>
        <w:rPr>
          <w:sz w:val="12"/>
        </w:rPr>
        <w:t xml:space="preserve">. My own view is that </w:t>
      </w:r>
      <w:r>
        <w:rPr>
          <w:rStyle w:val="highlight2"/>
        </w:rPr>
        <w:t>it is a mistake to attribute to Irigaray a static notion of 'woman' or 'femininity' - whether it is woman as essence, woman as morally pure victim, woman as outside history, woman as closer to the imaginary, and so on</w:t>
      </w:r>
      <w:r>
        <w:rPr>
          <w:sz w:val="12"/>
        </w:rPr>
        <w:t>. Where, then, does Irigaray stand in relation to feminism?</w:t>
      </w:r>
    </w:p>
    <w:p w:rsidR="00872767" w:rsidRDefault="00872767" w:rsidP="00872767">
      <w:pPr>
        <w:pStyle w:val="evidencetext"/>
      </w:pPr>
    </w:p>
    <w:p w:rsidR="00872767" w:rsidRDefault="00872767" w:rsidP="00872767">
      <w:bookmarkStart w:id="1" w:name="_GoBack"/>
      <w:bookmarkEnd w:id="1"/>
    </w:p>
    <w:p w:rsidR="00872767" w:rsidRDefault="00872767" w:rsidP="00872767">
      <w:pPr>
        <w:spacing w:after="200" w:line="276" w:lineRule="auto"/>
        <w:rPr>
          <w:rFonts w:asciiTheme="minorHAnsi" w:hAnsiTheme="minorHAnsi"/>
        </w:rPr>
      </w:pPr>
    </w:p>
    <w:p w:rsidR="00872767" w:rsidRPr="00872767" w:rsidRDefault="00872767" w:rsidP="00872767"/>
    <w:sectPr w:rsidR="00872767" w:rsidRPr="00872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478" w:rsidRDefault="00924478" w:rsidP="005F5576">
      <w:r>
        <w:separator/>
      </w:r>
    </w:p>
  </w:endnote>
  <w:endnote w:type="continuationSeparator" w:id="0">
    <w:p w:rsidR="00924478" w:rsidRDefault="009244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Baskerville-Roman">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478" w:rsidRDefault="00924478" w:rsidP="005F5576">
      <w:r>
        <w:separator/>
      </w:r>
    </w:p>
  </w:footnote>
  <w:footnote w:type="continuationSeparator" w:id="0">
    <w:p w:rsidR="00924478" w:rsidRDefault="009244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3772"/>
    <w:multiLevelType w:val="hybridMultilevel"/>
    <w:tmpl w:val="F40E8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065E0"/>
    <w:multiLevelType w:val="hybridMultilevel"/>
    <w:tmpl w:val="F83C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4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4F1D"/>
    <w:rsid w:val="00126D92"/>
    <w:rsid w:val="00140397"/>
    <w:rsid w:val="0014072D"/>
    <w:rsid w:val="00141F7D"/>
    <w:rsid w:val="00141FBF"/>
    <w:rsid w:val="00153B4D"/>
    <w:rsid w:val="001610E8"/>
    <w:rsid w:val="0016509D"/>
    <w:rsid w:val="0016711C"/>
    <w:rsid w:val="00171AD6"/>
    <w:rsid w:val="00175018"/>
    <w:rsid w:val="00177A1E"/>
    <w:rsid w:val="00182D51"/>
    <w:rsid w:val="0019587B"/>
    <w:rsid w:val="001A4F0E"/>
    <w:rsid w:val="001C1D82"/>
    <w:rsid w:val="001C2147"/>
    <w:rsid w:val="001C4067"/>
    <w:rsid w:val="001C7C90"/>
    <w:rsid w:val="001D0D51"/>
    <w:rsid w:val="0020006E"/>
    <w:rsid w:val="002009AE"/>
    <w:rsid w:val="002101DA"/>
    <w:rsid w:val="0024023F"/>
    <w:rsid w:val="00240C4E"/>
    <w:rsid w:val="00243DC0"/>
    <w:rsid w:val="00250E16"/>
    <w:rsid w:val="0025444E"/>
    <w:rsid w:val="00257696"/>
    <w:rsid w:val="0026382E"/>
    <w:rsid w:val="00272786"/>
    <w:rsid w:val="00287AB7"/>
    <w:rsid w:val="002A213E"/>
    <w:rsid w:val="002A612B"/>
    <w:rsid w:val="002C5772"/>
    <w:rsid w:val="002D2946"/>
    <w:rsid w:val="002D6BD6"/>
    <w:rsid w:val="002E4DD9"/>
    <w:rsid w:val="002F0314"/>
    <w:rsid w:val="0031182D"/>
    <w:rsid w:val="00311A07"/>
    <w:rsid w:val="003123FB"/>
    <w:rsid w:val="00314B9D"/>
    <w:rsid w:val="00315CA2"/>
    <w:rsid w:val="00326EEB"/>
    <w:rsid w:val="0033078A"/>
    <w:rsid w:val="00341D6C"/>
    <w:rsid w:val="00347123"/>
    <w:rsid w:val="0034756E"/>
    <w:rsid w:val="00347E74"/>
    <w:rsid w:val="00354B5B"/>
    <w:rsid w:val="00383E0A"/>
    <w:rsid w:val="0038442B"/>
    <w:rsid w:val="00385298"/>
    <w:rsid w:val="00395C83"/>
    <w:rsid w:val="003A2A3B"/>
    <w:rsid w:val="003A440C"/>
    <w:rsid w:val="003B024E"/>
    <w:rsid w:val="003B0C84"/>
    <w:rsid w:val="003B183E"/>
    <w:rsid w:val="003B2F3E"/>
    <w:rsid w:val="003E1030"/>
    <w:rsid w:val="003E4831"/>
    <w:rsid w:val="003E48DE"/>
    <w:rsid w:val="003E7E8B"/>
    <w:rsid w:val="003F7F10"/>
    <w:rsid w:val="00403971"/>
    <w:rsid w:val="004138EF"/>
    <w:rsid w:val="00415D06"/>
    <w:rsid w:val="00450882"/>
    <w:rsid w:val="00451C20"/>
    <w:rsid w:val="00452001"/>
    <w:rsid w:val="0045442E"/>
    <w:rsid w:val="00462418"/>
    <w:rsid w:val="00471A70"/>
    <w:rsid w:val="00473A79"/>
    <w:rsid w:val="00475E03"/>
    <w:rsid w:val="00476723"/>
    <w:rsid w:val="0047798D"/>
    <w:rsid w:val="004931DE"/>
    <w:rsid w:val="00494AB1"/>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B5679"/>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9481D"/>
    <w:rsid w:val="006977CB"/>
    <w:rsid w:val="006C64D4"/>
    <w:rsid w:val="006E53F0"/>
    <w:rsid w:val="006E6B43"/>
    <w:rsid w:val="006F7CDF"/>
    <w:rsid w:val="00700BDB"/>
    <w:rsid w:val="0070121B"/>
    <w:rsid w:val="00701E73"/>
    <w:rsid w:val="00711FE2"/>
    <w:rsid w:val="00712649"/>
    <w:rsid w:val="00725623"/>
    <w:rsid w:val="00734523"/>
    <w:rsid w:val="00743059"/>
    <w:rsid w:val="00744F58"/>
    <w:rsid w:val="00760A29"/>
    <w:rsid w:val="00771E18"/>
    <w:rsid w:val="007739F1"/>
    <w:rsid w:val="007745C6"/>
    <w:rsid w:val="007755F6"/>
    <w:rsid w:val="007815E5"/>
    <w:rsid w:val="00782514"/>
    <w:rsid w:val="00787343"/>
    <w:rsid w:val="00790BFA"/>
    <w:rsid w:val="00791121"/>
    <w:rsid w:val="00791C88"/>
    <w:rsid w:val="007A3D06"/>
    <w:rsid w:val="007D65A7"/>
    <w:rsid w:val="007F2680"/>
    <w:rsid w:val="008133F9"/>
    <w:rsid w:val="00823AAC"/>
    <w:rsid w:val="00854C66"/>
    <w:rsid w:val="008553E1"/>
    <w:rsid w:val="00872767"/>
    <w:rsid w:val="0087643B"/>
    <w:rsid w:val="00877669"/>
    <w:rsid w:val="00897F92"/>
    <w:rsid w:val="008A64C9"/>
    <w:rsid w:val="008B24B7"/>
    <w:rsid w:val="008C68EE"/>
    <w:rsid w:val="008C7F44"/>
    <w:rsid w:val="008D4273"/>
    <w:rsid w:val="008D45C8"/>
    <w:rsid w:val="008D4EF3"/>
    <w:rsid w:val="008E0E4F"/>
    <w:rsid w:val="008F322F"/>
    <w:rsid w:val="00907DFE"/>
    <w:rsid w:val="00914596"/>
    <w:rsid w:val="009146BF"/>
    <w:rsid w:val="00924478"/>
    <w:rsid w:val="00930D1F"/>
    <w:rsid w:val="00935127"/>
    <w:rsid w:val="0094025E"/>
    <w:rsid w:val="0094256C"/>
    <w:rsid w:val="009706C1"/>
    <w:rsid w:val="00984B38"/>
    <w:rsid w:val="0099698B"/>
    <w:rsid w:val="009A0636"/>
    <w:rsid w:val="009A6FF5"/>
    <w:rsid w:val="009B0F0C"/>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2402"/>
    <w:rsid w:val="00AE7586"/>
    <w:rsid w:val="00AF7A65"/>
    <w:rsid w:val="00B06710"/>
    <w:rsid w:val="00B166CB"/>
    <w:rsid w:val="00B235E1"/>
    <w:rsid w:val="00B3145D"/>
    <w:rsid w:val="00B3477C"/>
    <w:rsid w:val="00B357BA"/>
    <w:rsid w:val="00B564DB"/>
    <w:rsid w:val="00B768B6"/>
    <w:rsid w:val="00B816A3"/>
    <w:rsid w:val="00B908D1"/>
    <w:rsid w:val="00BC374D"/>
    <w:rsid w:val="00BE2408"/>
    <w:rsid w:val="00BE3EC6"/>
    <w:rsid w:val="00BE5BEB"/>
    <w:rsid w:val="00BE6528"/>
    <w:rsid w:val="00BF196C"/>
    <w:rsid w:val="00C27212"/>
    <w:rsid w:val="00C34185"/>
    <w:rsid w:val="00C34351"/>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3D59"/>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064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AE2402"/>
    <w:rPr>
      <w:b/>
      <w:bCs/>
      <w:u w:val="single"/>
    </w:rPr>
  </w:style>
  <w:style w:type="paragraph" w:styleId="Title">
    <w:name w:val="Title"/>
    <w:basedOn w:val="Normal"/>
    <w:next w:val="Normal"/>
    <w:link w:val="TitleChar"/>
    <w:uiPriority w:val="5"/>
    <w:qFormat/>
    <w:rsid w:val="00AE2402"/>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AE240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1610E8"/>
    <w:pPr>
      <w:ind w:left="288" w:right="288"/>
    </w:pPr>
    <w:rPr>
      <w:rFonts w:asciiTheme="minorHAnsi" w:hAnsiTheme="minorHAnsi"/>
      <w:b/>
      <w:bCs/>
      <w:u w:val="single"/>
    </w:rPr>
  </w:style>
  <w:style w:type="character" w:customStyle="1" w:styleId="UnderlineBold">
    <w:name w:val="Underline + Bold"/>
    <w:uiPriority w:val="1"/>
    <w:qFormat/>
    <w:rsid w:val="00BC374D"/>
    <w:rPr>
      <w:b/>
      <w:sz w:val="20"/>
      <w:u w:val="single"/>
    </w:rPr>
  </w:style>
  <w:style w:type="character" w:styleId="IntenseEmphasis">
    <w:name w:val="Intense Emphasis"/>
    <w:aliases w:val="Heading 3 Char1 Char Char Char,Bo"/>
    <w:basedOn w:val="DefaultParagraphFont"/>
    <w:uiPriority w:val="6"/>
    <w:qFormat/>
    <w:rsid w:val="006E6B43"/>
    <w:rPr>
      <w:b w:val="0"/>
      <w:bCs/>
      <w:sz w:val="22"/>
      <w:u w:val="single"/>
    </w:rPr>
  </w:style>
  <w:style w:type="character" w:customStyle="1" w:styleId="underline">
    <w:name w:val="underline"/>
    <w:basedOn w:val="DefaultParagraphFont"/>
    <w:link w:val="textbold"/>
    <w:qFormat/>
    <w:rsid w:val="00782514"/>
    <w:rPr>
      <w:b/>
      <w:u w:val="single"/>
    </w:rPr>
  </w:style>
  <w:style w:type="paragraph" w:customStyle="1" w:styleId="cardtext">
    <w:name w:val="card text"/>
    <w:basedOn w:val="Normal"/>
    <w:link w:val="cardtextChar"/>
    <w:qFormat/>
    <w:rsid w:val="00782514"/>
    <w:pPr>
      <w:ind w:left="288" w:right="288"/>
    </w:pPr>
    <w:rPr>
      <w:rFonts w:ascii="Times New Roman" w:hAnsi="Times New Roman"/>
      <w:sz w:val="20"/>
    </w:rPr>
  </w:style>
  <w:style w:type="character" w:customStyle="1" w:styleId="cardtextChar">
    <w:name w:val="card text Char"/>
    <w:basedOn w:val="DefaultParagraphFont"/>
    <w:link w:val="cardtext"/>
    <w:rsid w:val="00782514"/>
    <w:rPr>
      <w:rFonts w:ascii="Times New Roman" w:hAnsi="Times New Roman"/>
      <w:sz w:val="20"/>
    </w:rPr>
  </w:style>
  <w:style w:type="paragraph" w:customStyle="1" w:styleId="textbold">
    <w:name w:val="text bold"/>
    <w:basedOn w:val="Normal"/>
    <w:link w:val="underline"/>
    <w:rsid w:val="00782514"/>
    <w:pPr>
      <w:ind w:left="720"/>
      <w:jc w:val="both"/>
    </w:pPr>
    <w:rPr>
      <w:rFonts w:asciiTheme="minorHAnsi" w:hAnsiTheme="minorHAnsi"/>
      <w:b/>
      <w:u w:val="single"/>
    </w:rPr>
  </w:style>
  <w:style w:type="paragraph" w:styleId="NoSpacing">
    <w:name w:val="No Spacing"/>
    <w:uiPriority w:val="1"/>
    <w:qFormat/>
    <w:rsid w:val="006977CB"/>
    <w:pPr>
      <w:spacing w:after="0" w:line="240" w:lineRule="auto"/>
    </w:pPr>
  </w:style>
  <w:style w:type="character" w:customStyle="1" w:styleId="StyleBox12ptBold">
    <w:name w:val="Style Box + 12 pt Bold"/>
    <w:basedOn w:val="DefaultParagraphFont"/>
    <w:rsid w:val="00872767"/>
    <w:rPr>
      <w:rFonts w:ascii="Georgia" w:hAnsi="Georgia"/>
      <w:b/>
      <w:bCs/>
      <w:sz w:val="22"/>
      <w:u w:val="single"/>
      <w:bdr w:val="none" w:sz="0" w:space="0" w:color="auto"/>
    </w:rPr>
  </w:style>
  <w:style w:type="character" w:customStyle="1" w:styleId="StyleBox12pt">
    <w:name w:val="Style Box + 12 pt"/>
    <w:basedOn w:val="DefaultParagraphFont"/>
    <w:rsid w:val="0087276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72767"/>
    <w:rPr>
      <w:rFonts w:ascii="Georgia" w:hAnsi="Georgia" w:cs="Calibri"/>
      <w:b/>
      <w:bCs/>
      <w:i w:val="0"/>
      <w:iCs w:val="0"/>
      <w:sz w:val="22"/>
      <w:u w:val="single"/>
      <w:bdr w:val="none" w:sz="0" w:space="0" w:color="auto"/>
    </w:rPr>
  </w:style>
  <w:style w:type="character" w:customStyle="1" w:styleId="Box">
    <w:name w:val="Box"/>
    <w:basedOn w:val="DefaultParagraphFont"/>
    <w:uiPriority w:val="1"/>
    <w:qFormat/>
    <w:rsid w:val="00872767"/>
    <w:rPr>
      <w:b w:val="0"/>
      <w:u w:val="single"/>
      <w:bdr w:val="none" w:sz="0" w:space="0" w:color="auto"/>
    </w:rPr>
  </w:style>
  <w:style w:type="paragraph" w:customStyle="1" w:styleId="Standard">
    <w:name w:val="Standard"/>
    <w:rsid w:val="0087276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videncetext">
    <w:name w:val="evidence text"/>
    <w:basedOn w:val="Normal"/>
    <w:link w:val="evidencetextChar1"/>
    <w:rsid w:val="00872767"/>
    <w:pPr>
      <w:ind w:left="1008" w:right="720"/>
    </w:pPr>
    <w:rPr>
      <w:rFonts w:ascii="Arial" w:eastAsia="Times New Roman" w:hAnsi="Arial" w:cs="Times New Roman"/>
      <w:color w:val="000000"/>
      <w:sz w:val="16"/>
      <w:szCs w:val="24"/>
    </w:rPr>
  </w:style>
  <w:style w:type="character" w:customStyle="1" w:styleId="highlight2">
    <w:name w:val="highlight2"/>
    <w:rsid w:val="00872767"/>
    <w:rPr>
      <w:rFonts w:ascii="Arial" w:hAnsi="Arial"/>
      <w:b/>
      <w:sz w:val="19"/>
      <w:u w:val="thick"/>
      <w:bdr w:val="none" w:sz="0" w:space="0" w:color="auto"/>
      <w:shd w:val="clear" w:color="auto" w:fill="auto"/>
    </w:rPr>
  </w:style>
  <w:style w:type="character" w:customStyle="1" w:styleId="evidencetextChar1">
    <w:name w:val="evidence text Char1"/>
    <w:link w:val="evidencetext"/>
    <w:rsid w:val="00872767"/>
    <w:rPr>
      <w:rFonts w:ascii="Arial" w:eastAsia="Times New Roman" w:hAnsi="Arial" w:cs="Times New Roman"/>
      <w:color w:val="000000"/>
      <w:sz w:val="16"/>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72767"/>
    <w:rPr>
      <w:rFonts w:ascii="Times New Roman" w:hAnsi="Times New Roman"/>
      <w:b/>
      <w:sz w:val="24"/>
    </w:rPr>
  </w:style>
  <w:style w:type="paragraph" w:customStyle="1" w:styleId="tag">
    <w:name w:val="tag"/>
    <w:basedOn w:val="Normal"/>
    <w:next w:val="Normal"/>
    <w:link w:val="tagChar"/>
    <w:qFormat/>
    <w:rsid w:val="00872767"/>
    <w:rPr>
      <w:rFonts w:ascii="Times New Roman" w:eastAsia="Times New Roman" w:hAnsi="Times New Roman" w:cs="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rsid w:val="00872767"/>
    <w:rPr>
      <w:rFonts w:ascii="Times New Roman" w:eastAsia="Times New Roman" w:hAnsi="Times New Roman" w:cs="Times New Roman"/>
      <w:b/>
      <w:sz w:val="24"/>
      <w:szCs w:val="20"/>
      <w:lang w:val="x-none" w:eastAsia="x-none"/>
    </w:rPr>
  </w:style>
  <w:style w:type="paragraph" w:styleId="NormalWeb">
    <w:name w:val="Normal (Web)"/>
    <w:basedOn w:val="Normal"/>
    <w:uiPriority w:val="99"/>
    <w:semiHidden/>
    <w:unhideWhenUsed/>
    <w:rsid w:val="0087276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AE2402"/>
    <w:rPr>
      <w:b/>
      <w:bCs/>
      <w:u w:val="single"/>
    </w:rPr>
  </w:style>
  <w:style w:type="paragraph" w:styleId="Title">
    <w:name w:val="Title"/>
    <w:basedOn w:val="Normal"/>
    <w:next w:val="Normal"/>
    <w:link w:val="TitleChar"/>
    <w:uiPriority w:val="5"/>
    <w:qFormat/>
    <w:rsid w:val="00AE2402"/>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AE240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1610E8"/>
    <w:pPr>
      <w:ind w:left="288" w:right="288"/>
    </w:pPr>
    <w:rPr>
      <w:rFonts w:asciiTheme="minorHAnsi" w:hAnsiTheme="minorHAnsi"/>
      <w:b/>
      <w:bCs/>
      <w:u w:val="single"/>
    </w:rPr>
  </w:style>
  <w:style w:type="character" w:customStyle="1" w:styleId="UnderlineBold">
    <w:name w:val="Underline + Bold"/>
    <w:uiPriority w:val="1"/>
    <w:qFormat/>
    <w:rsid w:val="00BC374D"/>
    <w:rPr>
      <w:b/>
      <w:sz w:val="20"/>
      <w:u w:val="single"/>
    </w:rPr>
  </w:style>
  <w:style w:type="character" w:styleId="IntenseEmphasis">
    <w:name w:val="Intense Emphasis"/>
    <w:aliases w:val="Heading 3 Char1 Char Char Char,Bo"/>
    <w:basedOn w:val="DefaultParagraphFont"/>
    <w:uiPriority w:val="6"/>
    <w:qFormat/>
    <w:rsid w:val="006E6B43"/>
    <w:rPr>
      <w:b w:val="0"/>
      <w:bCs/>
      <w:sz w:val="22"/>
      <w:u w:val="single"/>
    </w:rPr>
  </w:style>
  <w:style w:type="character" w:customStyle="1" w:styleId="underline">
    <w:name w:val="underline"/>
    <w:basedOn w:val="DefaultParagraphFont"/>
    <w:link w:val="textbold"/>
    <w:qFormat/>
    <w:rsid w:val="00782514"/>
    <w:rPr>
      <w:b/>
      <w:u w:val="single"/>
    </w:rPr>
  </w:style>
  <w:style w:type="paragraph" w:customStyle="1" w:styleId="cardtext">
    <w:name w:val="card text"/>
    <w:basedOn w:val="Normal"/>
    <w:link w:val="cardtextChar"/>
    <w:qFormat/>
    <w:rsid w:val="00782514"/>
    <w:pPr>
      <w:ind w:left="288" w:right="288"/>
    </w:pPr>
    <w:rPr>
      <w:rFonts w:ascii="Times New Roman" w:hAnsi="Times New Roman"/>
      <w:sz w:val="20"/>
    </w:rPr>
  </w:style>
  <w:style w:type="character" w:customStyle="1" w:styleId="cardtextChar">
    <w:name w:val="card text Char"/>
    <w:basedOn w:val="DefaultParagraphFont"/>
    <w:link w:val="cardtext"/>
    <w:rsid w:val="00782514"/>
    <w:rPr>
      <w:rFonts w:ascii="Times New Roman" w:hAnsi="Times New Roman"/>
      <w:sz w:val="20"/>
    </w:rPr>
  </w:style>
  <w:style w:type="paragraph" w:customStyle="1" w:styleId="textbold">
    <w:name w:val="text bold"/>
    <w:basedOn w:val="Normal"/>
    <w:link w:val="underline"/>
    <w:rsid w:val="00782514"/>
    <w:pPr>
      <w:ind w:left="720"/>
      <w:jc w:val="both"/>
    </w:pPr>
    <w:rPr>
      <w:rFonts w:asciiTheme="minorHAnsi" w:hAnsiTheme="minorHAnsi"/>
      <w:b/>
      <w:u w:val="single"/>
    </w:rPr>
  </w:style>
  <w:style w:type="paragraph" w:styleId="NoSpacing">
    <w:name w:val="No Spacing"/>
    <w:uiPriority w:val="1"/>
    <w:qFormat/>
    <w:rsid w:val="006977CB"/>
    <w:pPr>
      <w:spacing w:after="0" w:line="240" w:lineRule="auto"/>
    </w:pPr>
  </w:style>
  <w:style w:type="character" w:customStyle="1" w:styleId="StyleBox12ptBold">
    <w:name w:val="Style Box + 12 pt Bold"/>
    <w:basedOn w:val="DefaultParagraphFont"/>
    <w:rsid w:val="00872767"/>
    <w:rPr>
      <w:rFonts w:ascii="Georgia" w:hAnsi="Georgia"/>
      <w:b/>
      <w:bCs/>
      <w:sz w:val="22"/>
      <w:u w:val="single"/>
      <w:bdr w:val="none" w:sz="0" w:space="0" w:color="auto"/>
    </w:rPr>
  </w:style>
  <w:style w:type="character" w:customStyle="1" w:styleId="StyleBox12pt">
    <w:name w:val="Style Box + 12 pt"/>
    <w:basedOn w:val="DefaultParagraphFont"/>
    <w:rsid w:val="0087276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72767"/>
    <w:rPr>
      <w:rFonts w:ascii="Georgia" w:hAnsi="Georgia" w:cs="Calibri"/>
      <w:b/>
      <w:bCs/>
      <w:i w:val="0"/>
      <w:iCs w:val="0"/>
      <w:sz w:val="22"/>
      <w:u w:val="single"/>
      <w:bdr w:val="none" w:sz="0" w:space="0" w:color="auto"/>
    </w:rPr>
  </w:style>
  <w:style w:type="character" w:customStyle="1" w:styleId="Box">
    <w:name w:val="Box"/>
    <w:basedOn w:val="DefaultParagraphFont"/>
    <w:uiPriority w:val="1"/>
    <w:qFormat/>
    <w:rsid w:val="00872767"/>
    <w:rPr>
      <w:b w:val="0"/>
      <w:u w:val="single"/>
      <w:bdr w:val="none" w:sz="0" w:space="0" w:color="auto"/>
    </w:rPr>
  </w:style>
  <w:style w:type="paragraph" w:customStyle="1" w:styleId="Standard">
    <w:name w:val="Standard"/>
    <w:rsid w:val="0087276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videncetext">
    <w:name w:val="evidence text"/>
    <w:basedOn w:val="Normal"/>
    <w:link w:val="evidencetextChar1"/>
    <w:rsid w:val="00872767"/>
    <w:pPr>
      <w:ind w:left="1008" w:right="720"/>
    </w:pPr>
    <w:rPr>
      <w:rFonts w:ascii="Arial" w:eastAsia="Times New Roman" w:hAnsi="Arial" w:cs="Times New Roman"/>
      <w:color w:val="000000"/>
      <w:sz w:val="16"/>
      <w:szCs w:val="24"/>
    </w:rPr>
  </w:style>
  <w:style w:type="character" w:customStyle="1" w:styleId="highlight2">
    <w:name w:val="highlight2"/>
    <w:rsid w:val="00872767"/>
    <w:rPr>
      <w:rFonts w:ascii="Arial" w:hAnsi="Arial"/>
      <w:b/>
      <w:sz w:val="19"/>
      <w:u w:val="thick"/>
      <w:bdr w:val="none" w:sz="0" w:space="0" w:color="auto"/>
      <w:shd w:val="clear" w:color="auto" w:fill="auto"/>
    </w:rPr>
  </w:style>
  <w:style w:type="character" w:customStyle="1" w:styleId="evidencetextChar1">
    <w:name w:val="evidence text Char1"/>
    <w:link w:val="evidencetext"/>
    <w:rsid w:val="00872767"/>
    <w:rPr>
      <w:rFonts w:ascii="Arial" w:eastAsia="Times New Roman" w:hAnsi="Arial" w:cs="Times New Roman"/>
      <w:color w:val="000000"/>
      <w:sz w:val="16"/>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72767"/>
    <w:rPr>
      <w:rFonts w:ascii="Times New Roman" w:hAnsi="Times New Roman"/>
      <w:b/>
      <w:sz w:val="24"/>
    </w:rPr>
  </w:style>
  <w:style w:type="paragraph" w:customStyle="1" w:styleId="tag">
    <w:name w:val="tag"/>
    <w:basedOn w:val="Normal"/>
    <w:next w:val="Normal"/>
    <w:link w:val="tagChar"/>
    <w:qFormat/>
    <w:rsid w:val="00872767"/>
    <w:rPr>
      <w:rFonts w:ascii="Times New Roman" w:eastAsia="Times New Roman" w:hAnsi="Times New Roman" w:cs="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rsid w:val="00872767"/>
    <w:rPr>
      <w:rFonts w:ascii="Times New Roman" w:eastAsia="Times New Roman" w:hAnsi="Times New Roman" w:cs="Times New Roman"/>
      <w:b/>
      <w:sz w:val="24"/>
      <w:szCs w:val="20"/>
      <w:lang w:val="x-none" w:eastAsia="x-none"/>
    </w:rPr>
  </w:style>
  <w:style w:type="paragraph" w:styleId="NormalWeb">
    <w:name w:val="Normal (Web)"/>
    <w:basedOn w:val="Normal"/>
    <w:uiPriority w:val="99"/>
    <w:semiHidden/>
    <w:unhideWhenUsed/>
    <w:rsid w:val="0087276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urses.ucsd.edu/nbryson/Graduate%20Readings/BatailleLeftFascism.pdf" TargetMode="External"/><Relationship Id="rId18" Type="http://schemas.openxmlformats.org/officeDocument/2006/relationships/hyperlink" Target="http://www.questia.com/read/10945167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urses.ucsd.edu/nbryson/Graduate%20Readings/BatailleLeftFascism.pdf" TargetMode="External"/><Relationship Id="rId17" Type="http://schemas.openxmlformats.org/officeDocument/2006/relationships/hyperlink" Target="http://www.questia.com/read/109451678" TargetMode="External"/><Relationship Id="rId2" Type="http://schemas.openxmlformats.org/officeDocument/2006/relationships/customXml" Target="../customXml/item2.xml"/><Relationship Id="rId16" Type="http://schemas.openxmlformats.org/officeDocument/2006/relationships/hyperlink" Target="http://muse.jhu.edu.libproxy.stcloudstate.edu/journals/diacritics/v026/26.2surk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cambridge.org/dictionary/british/restriction" TargetMode="External"/><Relationship Id="rId5" Type="http://schemas.openxmlformats.org/officeDocument/2006/relationships/styles" Target="styles.xml"/><Relationship Id="rId15" Type="http://schemas.openxmlformats.org/officeDocument/2006/relationships/hyperlink" Target="http://muse.jhu.edu.libproxy.stcloudstate.edu/journals/diacritics/v026/26.2surki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library.acu.edu.au/staffhome/dacasey/Maximus&amp;Irigara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23631</Words>
  <Characters>134701</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10</cp:lastModifiedBy>
  <cp:revision>2</cp:revision>
  <dcterms:created xsi:type="dcterms:W3CDTF">2013-02-11T03:01:00Z</dcterms:created>
  <dcterms:modified xsi:type="dcterms:W3CDTF">2013-02-11T03:01:00Z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