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D11" w:rsidRPr="00820EDA" w:rsidRDefault="00573D11" w:rsidP="00573D11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proofErr w:type="gramStart"/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t>speech</w:t>
      </w:r>
      <w:proofErr w:type="gramEnd"/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t>Marx Link: Fossil Fuels 2NC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  <w:r w:rsidRPr="00820EDA">
        <w:rPr>
          <w:rFonts w:ascii="Arial" w:eastAsia="Times New Roman" w:hAnsi="Arial"/>
          <w:b/>
          <w:szCs w:val="24"/>
        </w:rPr>
        <w:t>Fossil fuels are the engine of the capitalist economy—and preclude a shift to renewables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  <w:proofErr w:type="gramStart"/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 xml:space="preserve">Cassiodorus  </w:t>
      </w:r>
      <w:r w:rsidRPr="00820EDA">
        <w:rPr>
          <w:rFonts w:ascii="Arial" w:eastAsia="Times New Roman" w:hAnsi="Arial"/>
          <w:sz w:val="20"/>
          <w:szCs w:val="24"/>
        </w:rPr>
        <w:t>Mon</w:t>
      </w:r>
      <w:proofErr w:type="gramEnd"/>
      <w:r w:rsidRPr="00820EDA">
        <w:rPr>
          <w:rFonts w:ascii="Arial" w:eastAsia="Times New Roman" w:hAnsi="Arial"/>
          <w:sz w:val="20"/>
          <w:szCs w:val="24"/>
        </w:rPr>
        <w:t xml:space="preserve"> Feb 14,</w:t>
      </w:r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 xml:space="preserve"> 2011</w:t>
      </w:r>
      <w:r w:rsidRPr="00820EDA">
        <w:rPr>
          <w:rFonts w:ascii="Arial" w:eastAsia="Times New Roman" w:hAnsi="Arial"/>
          <w:sz w:val="20"/>
          <w:szCs w:val="24"/>
        </w:rPr>
        <w:t xml:space="preserve"> [Ph.D., Communication, The Ohio State University] “Imagining Post capitalism: Global warming,” </w:t>
      </w:r>
      <w:proofErr w:type="spellStart"/>
      <w:r w:rsidRPr="00820EDA">
        <w:rPr>
          <w:rFonts w:ascii="Arial" w:eastAsia="Times New Roman" w:hAnsi="Arial"/>
          <w:sz w:val="20"/>
          <w:szCs w:val="24"/>
        </w:rPr>
        <w:t>Docudharma</w:t>
      </w:r>
      <w:proofErr w:type="spellEnd"/>
      <w:r w:rsidRPr="00820EDA">
        <w:rPr>
          <w:rFonts w:ascii="Arial" w:eastAsia="Times New Roman" w:hAnsi="Arial"/>
          <w:sz w:val="20"/>
          <w:szCs w:val="24"/>
        </w:rPr>
        <w:t>, http://www.docudharma.com/diary/24997/imagining-postcapitalism-global-warming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Default="00573D11" w:rsidP="00573D11">
      <w:r w:rsidRPr="00573D11">
        <w:t xml:space="preserve">Nothing the government was even thinking of trying (during the last legislative term) </w:t>
      </w:r>
    </w:p>
    <w:p w:rsidR="00573D11" w:rsidRDefault="00573D11" w:rsidP="00573D11">
      <w:r>
        <w:t>AND</w:t>
      </w:r>
    </w:p>
    <w:p w:rsidR="00573D11" w:rsidRPr="00573D11" w:rsidRDefault="00573D11" w:rsidP="00573D11">
      <w:r w:rsidRPr="00573D11">
        <w:t>-- are we to give up the latter to give up the former?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  <w:proofErr w:type="gramStart"/>
      <w:r w:rsidRPr="00820EDA">
        <w:rPr>
          <w:rFonts w:ascii="Arial" w:eastAsia="Times New Roman" w:hAnsi="Arial"/>
          <w:b/>
          <w:szCs w:val="24"/>
        </w:rPr>
        <w:t>overexploitation</w:t>
      </w:r>
      <w:proofErr w:type="gramEnd"/>
      <w:r w:rsidRPr="00820EDA">
        <w:rPr>
          <w:rFonts w:ascii="Arial" w:eastAsia="Times New Roman" w:hAnsi="Arial"/>
          <w:b/>
          <w:szCs w:val="24"/>
        </w:rPr>
        <w:t xml:space="preserve"> of fossil fuels kills the environment 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  <w:r w:rsidRPr="00820EDA">
        <w:rPr>
          <w:rFonts w:ascii="Arial" w:eastAsia="Times New Roman" w:hAnsi="Arial"/>
          <w:b/>
          <w:bCs/>
          <w:szCs w:val="24"/>
          <w:u w:val="thick" w:color="000000"/>
          <w:lang w:val="x-none" w:eastAsia="x-none"/>
        </w:rPr>
        <w:t>Clark and York 2008</w:t>
      </w:r>
      <w:r w:rsidRPr="00820EDA">
        <w:rPr>
          <w:rFonts w:ascii="Arial" w:eastAsia="Calibri" w:hAnsi="Arial"/>
          <w:b/>
          <w:sz w:val="28"/>
          <w:szCs w:val="24"/>
        </w:rPr>
        <w:t xml:space="preserve"> </w:t>
      </w:r>
      <w:r w:rsidRPr="00820EDA">
        <w:rPr>
          <w:rFonts w:ascii="Arial" w:eastAsia="Times New Roman" w:hAnsi="Arial"/>
          <w:sz w:val="20"/>
          <w:szCs w:val="24"/>
        </w:rPr>
        <w:t xml:space="preserve">Brett Clark [assistant professor of sociology at North Carolina State University] Richard York[coeditor of Organization &amp; Environment and associate professor of sociology at the University of Oregon] Monthly Review </w:t>
      </w:r>
      <w:proofErr w:type="spellStart"/>
      <w:r w:rsidRPr="00820EDA">
        <w:rPr>
          <w:rFonts w:ascii="Arial" w:eastAsia="Times New Roman" w:hAnsi="Arial"/>
          <w:sz w:val="20"/>
          <w:szCs w:val="24"/>
        </w:rPr>
        <w:t>Vol</w:t>
      </w:r>
      <w:proofErr w:type="spellEnd"/>
      <w:r w:rsidRPr="00820EDA">
        <w:rPr>
          <w:rFonts w:ascii="Arial" w:eastAsia="Times New Roman" w:hAnsi="Arial"/>
          <w:sz w:val="20"/>
          <w:szCs w:val="24"/>
        </w:rPr>
        <w:t xml:space="preserve"> 60 “Rifts and Shifts: Getting to the Root of Environmental Crises”  http://monthlyreview.org/2008/11/01/rifts-and-shifts-getting-to-the-root-of-environmental-crises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Default="00573D11" w:rsidP="00573D11">
      <w:r w:rsidRPr="00573D11">
        <w:t xml:space="preserve">Humans depend on functioning ecosystems to sustain themselves, and their actions affect those same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setting</w:t>
      </w:r>
      <w:proofErr w:type="gramEnd"/>
      <w:r w:rsidRPr="00573D11">
        <w:t xml:space="preserve"> off cascading environmental problems that will radically alter the conditions of nature.</w:t>
      </w:r>
    </w:p>
    <w:p w:rsidR="00573D11" w:rsidRPr="00820EDA" w:rsidRDefault="00573D11" w:rsidP="00573D11">
      <w:pPr>
        <w:rPr>
          <w:rFonts w:ascii="Arial" w:eastAsia="Times New Roman" w:hAnsi="Arial"/>
          <w:sz w:val="16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16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keepNext/>
        <w:pageBreakBefore/>
        <w:pBdr>
          <w:top w:val="single" w:sz="18" w:space="0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br w:type="page"/>
      </w: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t>Marx: A2 “Perm” 2NC (:30</w:t>
      </w:r>
    </w:p>
    <w:p w:rsidR="00573D11" w:rsidRPr="00820EDA" w:rsidRDefault="00573D11" w:rsidP="00573D11">
      <w:pPr>
        <w:rPr>
          <w:rFonts w:ascii="Arial" w:eastAsia="Times New Roman" w:hAnsi="Arial" w:cs="Arial"/>
          <w:b/>
          <w:color w:val="000000"/>
        </w:rPr>
      </w:pPr>
      <w:proofErr w:type="spellStart"/>
      <w:r w:rsidRPr="00820EDA">
        <w:rPr>
          <w:rFonts w:ascii="Arial" w:eastAsia="Times New Roman" w:hAnsi="Arial" w:cs="Arial"/>
          <w:b/>
          <w:szCs w:val="24"/>
        </w:rPr>
        <w:t>Restabilization</w:t>
      </w:r>
      <w:proofErr w:type="spellEnd"/>
      <w:r w:rsidRPr="00820EDA">
        <w:rPr>
          <w:rFonts w:ascii="Arial" w:eastAsia="Times New Roman" w:hAnsi="Arial" w:cs="Arial"/>
          <w:b/>
          <w:szCs w:val="24"/>
        </w:rPr>
        <w:t xml:space="preserve"> DA: perm lets capitalism fix itself, crushes the alt </w:t>
      </w:r>
    </w:p>
    <w:p w:rsidR="00573D11" w:rsidRPr="00820EDA" w:rsidRDefault="00573D11" w:rsidP="00573D11">
      <w:pPr>
        <w:ind w:left="792"/>
        <w:rPr>
          <w:rFonts w:ascii="Arial" w:eastAsia="Times New Roman" w:hAnsi="Arial" w:cs="Arial"/>
          <w:b/>
          <w:color w:val="000000"/>
        </w:rPr>
      </w:pPr>
    </w:p>
    <w:p w:rsidR="00573D11" w:rsidRPr="00820EDA" w:rsidRDefault="00573D11" w:rsidP="00573D11">
      <w:pPr>
        <w:ind w:left="720" w:right="432"/>
        <w:rPr>
          <w:rFonts w:ascii="Arial" w:eastAsia="Times New Roman" w:hAnsi="Arial" w:cs="Arial"/>
          <w:color w:val="000000"/>
          <w:sz w:val="16"/>
          <w:szCs w:val="24"/>
        </w:rPr>
      </w:pPr>
      <w:proofErr w:type="spellStart"/>
      <w:r w:rsidRPr="00820EDA">
        <w:rPr>
          <w:rFonts w:ascii="Arial" w:eastAsia="Times New Roman" w:hAnsi="Arial" w:cs="Arial"/>
          <w:color w:val="000000"/>
          <w:sz w:val="12"/>
          <w:szCs w:val="12"/>
        </w:rPr>
        <w:t>Istavan</w:t>
      </w:r>
      <w:proofErr w:type="spellEnd"/>
      <w:r w:rsidRPr="00820EDA"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proofErr w:type="spellStart"/>
      <w:r w:rsidRPr="00820EDA">
        <w:rPr>
          <w:rFonts w:ascii="Arial" w:eastAsia="Times New Roman" w:hAnsi="Arial" w:cs="Arial"/>
          <w:b/>
          <w:color w:val="000000"/>
          <w:szCs w:val="24"/>
          <w:u w:val="thick" w:color="000000"/>
        </w:rPr>
        <w:t>Meszaros</w:t>
      </w:r>
      <w:proofErr w:type="spellEnd"/>
      <w:r w:rsidRPr="00820EDA">
        <w:rPr>
          <w:rFonts w:ascii="Arial" w:eastAsia="Times New Roman" w:hAnsi="Arial" w:cs="Arial"/>
          <w:color w:val="000000"/>
          <w:sz w:val="12"/>
          <w:szCs w:val="12"/>
        </w:rPr>
        <w:t xml:space="preserve">, Professor Emeritus, </w:t>
      </w:r>
      <w:proofErr w:type="gramStart"/>
      <w:r w:rsidRPr="00820EDA">
        <w:rPr>
          <w:rFonts w:ascii="Arial" w:eastAsia="Times New Roman" w:hAnsi="Arial" w:cs="Arial"/>
          <w:color w:val="000000"/>
          <w:sz w:val="12"/>
          <w:szCs w:val="12"/>
        </w:rPr>
        <w:t>University</w:t>
      </w:r>
      <w:proofErr w:type="gramEnd"/>
      <w:r w:rsidRPr="00820EDA">
        <w:rPr>
          <w:rFonts w:ascii="Arial" w:eastAsia="Times New Roman" w:hAnsi="Arial" w:cs="Arial"/>
          <w:color w:val="000000"/>
          <w:sz w:val="12"/>
          <w:szCs w:val="12"/>
        </w:rPr>
        <w:t xml:space="preserve"> of Sussex, BEYOND CAPITAL: TOWARDS A THEORY OF TRANSITION, 19</w:t>
      </w:r>
      <w:r w:rsidRPr="00820EDA">
        <w:rPr>
          <w:rFonts w:ascii="Arial" w:eastAsia="Times New Roman" w:hAnsi="Arial" w:cs="Arial"/>
          <w:b/>
          <w:color w:val="000000"/>
          <w:szCs w:val="24"/>
          <w:u w:val="thick" w:color="000000"/>
        </w:rPr>
        <w:t>95</w:t>
      </w:r>
      <w:r w:rsidRPr="00820EDA">
        <w:rPr>
          <w:rFonts w:ascii="Arial" w:eastAsia="Times New Roman" w:hAnsi="Arial" w:cs="Arial"/>
          <w:color w:val="000000"/>
          <w:sz w:val="16"/>
          <w:szCs w:val="24"/>
        </w:rPr>
        <w:t>.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 w:cs="Arial"/>
          <w:color w:val="000000"/>
          <w:sz w:val="18"/>
          <w:szCs w:val="18"/>
        </w:rPr>
      </w:pPr>
    </w:p>
    <w:p w:rsidR="00573D11" w:rsidRDefault="00573D11" w:rsidP="00573D11">
      <w:r w:rsidRPr="00573D11">
        <w:t xml:space="preserve">THE difficulty is that the ‘moment’ of radical politics is strictly limited by the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evident</w:t>
      </w:r>
      <w:proofErr w:type="gramEnd"/>
      <w:r w:rsidRPr="00573D11">
        <w:t xml:space="preserve"> ideological justification for reverting to the subservient, routine role of politics,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 w:cs="Arial"/>
          <w:color w:val="000000"/>
          <w:sz w:val="12"/>
          <w:szCs w:val="12"/>
        </w:rPr>
      </w:pPr>
    </w:p>
    <w:p w:rsidR="00573D11" w:rsidRPr="00820EDA" w:rsidRDefault="00573D11" w:rsidP="00573D11">
      <w:pPr>
        <w:ind w:left="432" w:right="432"/>
        <w:rPr>
          <w:rFonts w:ascii="Arial" w:eastAsia="Times New Roman" w:hAnsi="Arial" w:cs="Arial"/>
          <w:color w:val="000000"/>
          <w:sz w:val="12"/>
          <w:szCs w:val="12"/>
        </w:rPr>
      </w:pPr>
      <w:r w:rsidRPr="00820EDA"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proofErr w:type="gramStart"/>
      <w:r w:rsidRPr="00820EDA">
        <w:rPr>
          <w:rFonts w:ascii="Arial" w:eastAsia="Times New Roman" w:hAnsi="Arial" w:cs="Arial"/>
          <w:color w:val="000000"/>
          <w:sz w:val="12"/>
          <w:szCs w:val="12"/>
        </w:rPr>
        <w:t>in</w:t>
      </w:r>
      <w:proofErr w:type="gramEnd"/>
      <w:r w:rsidRPr="00820EDA">
        <w:rPr>
          <w:rFonts w:ascii="Arial" w:eastAsia="Times New Roman" w:hAnsi="Arial" w:cs="Arial"/>
          <w:color w:val="000000"/>
          <w:sz w:val="12"/>
          <w:szCs w:val="12"/>
        </w:rPr>
        <w:t xml:space="preserve"> harmony with the dominant institutional framework. </w:t>
      </w:r>
      <w:r w:rsidRPr="00820EDA">
        <w:rPr>
          <w:rFonts w:ascii="Arial" w:eastAsia="Times New Roman" w:hAnsi="Arial"/>
          <w:b/>
          <w:color w:val="000000"/>
          <w:sz w:val="19"/>
          <w:szCs w:val="24"/>
          <w:u w:val="thick"/>
        </w:rPr>
        <w:t xml:space="preserve">Thus, </w:t>
      </w:r>
      <w:r w:rsidRPr="00820EDA">
        <w:rPr>
          <w:rFonts w:ascii="Arial" w:eastAsia="Times New Roman" w:hAnsi="Arial"/>
          <w:b/>
          <w:color w:val="000000"/>
          <w:sz w:val="19"/>
          <w:szCs w:val="24"/>
          <w:highlight w:val="cyan"/>
          <w:u w:val="thick"/>
        </w:rPr>
        <w:t>radical politics can only accelerate its own demise</w:t>
      </w:r>
      <w:r w:rsidRPr="00820EDA">
        <w:rPr>
          <w:rFonts w:ascii="Arial" w:eastAsia="Times New Roman" w:hAnsi="Arial" w:cs="Arial"/>
          <w:color w:val="000000"/>
          <w:sz w:val="12"/>
          <w:szCs w:val="12"/>
        </w:rPr>
        <w:t xml:space="preserve"> (and thereby shorten, instead of extending as it should, the </w:t>
      </w:r>
      <w:proofErr w:type="spellStart"/>
      <w:r w:rsidRPr="00820EDA">
        <w:rPr>
          <w:rFonts w:ascii="Arial" w:eastAsia="Times New Roman" w:hAnsi="Arial" w:cs="Arial"/>
          <w:color w:val="000000"/>
          <w:sz w:val="12"/>
          <w:szCs w:val="12"/>
        </w:rPr>
        <w:t>favourable</w:t>
      </w:r>
      <w:proofErr w:type="spellEnd"/>
      <w:r w:rsidRPr="00820EDA">
        <w:rPr>
          <w:rFonts w:ascii="Arial" w:eastAsia="Times New Roman" w:hAnsi="Arial" w:cs="Arial"/>
          <w:color w:val="000000"/>
          <w:sz w:val="12"/>
          <w:szCs w:val="12"/>
        </w:rPr>
        <w:t xml:space="preserve"> ‘moment’ of major political intervention</w:t>
      </w:r>
      <w:r w:rsidRPr="00820EDA">
        <w:rPr>
          <w:rFonts w:ascii="Arial" w:eastAsia="Times New Roman" w:hAnsi="Arial"/>
          <w:b/>
          <w:color w:val="000000"/>
          <w:sz w:val="12"/>
          <w:szCs w:val="12"/>
          <w:u w:val="thick"/>
        </w:rPr>
        <w:t xml:space="preserve">) </w:t>
      </w:r>
      <w:r w:rsidRPr="00820EDA">
        <w:rPr>
          <w:rFonts w:ascii="Arial" w:eastAsia="Times New Roman" w:hAnsi="Arial"/>
          <w:b/>
          <w:color w:val="000000"/>
          <w:sz w:val="19"/>
          <w:szCs w:val="24"/>
          <w:highlight w:val="cyan"/>
          <w:u w:val="thick"/>
        </w:rPr>
        <w:t>if it consents to define its own scope in terms of limited</w:t>
      </w:r>
      <w:r w:rsidRPr="00820EDA">
        <w:rPr>
          <w:rFonts w:ascii="Arial" w:eastAsia="Times New Roman" w:hAnsi="Arial" w:cs="Arial"/>
          <w:color w:val="000000"/>
          <w:sz w:val="12"/>
          <w:szCs w:val="12"/>
        </w:rPr>
        <w:t xml:space="preserve"> economic </w:t>
      </w:r>
      <w:r w:rsidRPr="00820EDA">
        <w:rPr>
          <w:rFonts w:ascii="Arial" w:eastAsia="Times New Roman" w:hAnsi="Arial"/>
          <w:b/>
          <w:color w:val="000000"/>
          <w:sz w:val="19"/>
          <w:szCs w:val="24"/>
          <w:highlight w:val="cyan"/>
          <w:u w:val="thick"/>
        </w:rPr>
        <w:t>targets which are</w:t>
      </w:r>
      <w:r w:rsidRPr="00820EDA">
        <w:rPr>
          <w:rFonts w:ascii="Arial" w:eastAsia="Times New Roman" w:hAnsi="Arial"/>
          <w:b/>
          <w:color w:val="000000"/>
          <w:sz w:val="19"/>
          <w:szCs w:val="24"/>
          <w:u w:val="thick"/>
        </w:rPr>
        <w:t xml:space="preserve"> in fact necessarily </w:t>
      </w:r>
      <w:r w:rsidRPr="00820EDA">
        <w:rPr>
          <w:rFonts w:ascii="Arial" w:eastAsia="Times New Roman" w:hAnsi="Arial"/>
          <w:b/>
          <w:color w:val="000000"/>
          <w:sz w:val="19"/>
          <w:szCs w:val="24"/>
          <w:highlight w:val="cyan"/>
          <w:u w:val="thick"/>
        </w:rPr>
        <w:t>dictated by the established socioeconomic structure</w:t>
      </w:r>
      <w:r w:rsidRPr="00820EDA"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proofErr w:type="gramStart"/>
      <w:r w:rsidRPr="00820EDA">
        <w:rPr>
          <w:rFonts w:ascii="Arial" w:eastAsia="Times New Roman" w:hAnsi="Arial" w:cs="Arial"/>
          <w:color w:val="000000"/>
          <w:sz w:val="12"/>
          <w:szCs w:val="12"/>
        </w:rPr>
        <w:t>in</w:t>
      </w:r>
      <w:proofErr w:type="gramEnd"/>
      <w:r w:rsidRPr="00820EDA">
        <w:rPr>
          <w:rFonts w:ascii="Arial" w:eastAsia="Times New Roman" w:hAnsi="Arial" w:cs="Arial"/>
          <w:color w:val="000000"/>
          <w:sz w:val="12"/>
          <w:szCs w:val="12"/>
        </w:rPr>
        <w:t xml:space="preserve"> crisis.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 w:cs="Arial"/>
          <w:color w:val="000000"/>
          <w:sz w:val="12"/>
          <w:szCs w:val="12"/>
        </w:rPr>
      </w:pPr>
    </w:p>
    <w:p w:rsidR="00573D11" w:rsidRPr="00820EDA" w:rsidRDefault="00573D11" w:rsidP="00573D11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br w:type="page"/>
      </w: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t>Marx: Framework 2NC (:30)</w:t>
      </w: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 w:cs="Arial"/>
          <w:b/>
          <w:szCs w:val="24"/>
        </w:rPr>
      </w:pPr>
      <w:r w:rsidRPr="00820EDA">
        <w:rPr>
          <w:rFonts w:ascii="Arial" w:eastAsia="Times New Roman" w:hAnsi="Arial" w:cs="Arial"/>
          <w:b/>
          <w:szCs w:val="24"/>
        </w:rPr>
        <w:t xml:space="preserve">Their authors are </w:t>
      </w:r>
      <w:proofErr w:type="spellStart"/>
      <w:r w:rsidRPr="00820EDA">
        <w:rPr>
          <w:rFonts w:ascii="Arial" w:eastAsia="Times New Roman" w:hAnsi="Arial" w:cs="Arial"/>
          <w:b/>
          <w:szCs w:val="24"/>
        </w:rPr>
        <w:t>liers</w:t>
      </w:r>
      <w:proofErr w:type="spellEnd"/>
    </w:p>
    <w:p w:rsidR="00573D11" w:rsidRPr="00820EDA" w:rsidRDefault="00573D11" w:rsidP="00573D11">
      <w:pPr>
        <w:ind w:left="432" w:right="432"/>
        <w:rPr>
          <w:rFonts w:ascii="Arial" w:eastAsia="Times New Roman" w:hAnsi="Arial" w:cs="Arial"/>
          <w:color w:val="000000"/>
          <w:sz w:val="16"/>
          <w:szCs w:val="24"/>
        </w:rPr>
      </w:pPr>
    </w:p>
    <w:p w:rsidR="00573D11" w:rsidRPr="00820EDA" w:rsidRDefault="00573D11" w:rsidP="00573D11">
      <w:pPr>
        <w:ind w:left="720" w:right="432"/>
        <w:rPr>
          <w:rFonts w:ascii="Arial" w:eastAsia="Times New Roman" w:hAnsi="Arial" w:cs="Arial"/>
          <w:color w:val="000000"/>
          <w:sz w:val="16"/>
          <w:szCs w:val="24"/>
        </w:rPr>
      </w:pPr>
      <w:proofErr w:type="spellStart"/>
      <w:r w:rsidRPr="00820EDA">
        <w:rPr>
          <w:rFonts w:ascii="Arial" w:eastAsia="Times New Roman" w:hAnsi="Arial" w:cs="Arial"/>
          <w:color w:val="000000"/>
          <w:sz w:val="16"/>
          <w:szCs w:val="24"/>
        </w:rPr>
        <w:t>Istavan</w:t>
      </w:r>
      <w:proofErr w:type="spellEnd"/>
      <w:r w:rsidRPr="00820EDA">
        <w:rPr>
          <w:rFonts w:ascii="Arial" w:eastAsia="Times New Roman" w:hAnsi="Arial" w:cs="Arial"/>
          <w:color w:val="000000"/>
          <w:sz w:val="16"/>
          <w:szCs w:val="24"/>
        </w:rPr>
        <w:t xml:space="preserve"> </w:t>
      </w:r>
      <w:proofErr w:type="spellStart"/>
      <w:r w:rsidRPr="00820EDA">
        <w:rPr>
          <w:rFonts w:ascii="Arial" w:eastAsia="Times New Roman" w:hAnsi="Arial" w:cs="Arial"/>
          <w:b/>
          <w:color w:val="000000"/>
          <w:szCs w:val="24"/>
          <w:u w:val="thick" w:color="000000"/>
        </w:rPr>
        <w:t>Meszaros</w:t>
      </w:r>
      <w:proofErr w:type="spellEnd"/>
      <w:r w:rsidRPr="00820EDA">
        <w:rPr>
          <w:rFonts w:ascii="Arial" w:eastAsia="Times New Roman" w:hAnsi="Arial" w:cs="Arial"/>
          <w:color w:val="000000"/>
          <w:sz w:val="16"/>
          <w:szCs w:val="24"/>
        </w:rPr>
        <w:t xml:space="preserve">, Professor Emeritus, </w:t>
      </w:r>
      <w:proofErr w:type="gramStart"/>
      <w:r w:rsidRPr="00820EDA">
        <w:rPr>
          <w:rFonts w:ascii="Arial" w:eastAsia="Times New Roman" w:hAnsi="Arial" w:cs="Arial"/>
          <w:color w:val="000000"/>
          <w:sz w:val="16"/>
          <w:szCs w:val="24"/>
        </w:rPr>
        <w:t>University</w:t>
      </w:r>
      <w:proofErr w:type="gramEnd"/>
      <w:r w:rsidRPr="00820EDA">
        <w:rPr>
          <w:rFonts w:ascii="Arial" w:eastAsia="Times New Roman" w:hAnsi="Arial" w:cs="Arial"/>
          <w:color w:val="000000"/>
          <w:sz w:val="16"/>
          <w:szCs w:val="24"/>
        </w:rPr>
        <w:t xml:space="preserve"> of Sussex, BEYOND CAPITAL: TOWARDS A THEORY OF TRANSITION, 19</w:t>
      </w:r>
      <w:r w:rsidRPr="00820EDA">
        <w:rPr>
          <w:rFonts w:ascii="Arial" w:eastAsia="Times New Roman" w:hAnsi="Arial" w:cs="Arial"/>
          <w:b/>
          <w:color w:val="000000"/>
          <w:szCs w:val="24"/>
          <w:u w:val="thick" w:color="000000"/>
        </w:rPr>
        <w:t>95</w:t>
      </w:r>
      <w:r w:rsidRPr="00820EDA">
        <w:rPr>
          <w:rFonts w:ascii="Arial" w:eastAsia="Times New Roman" w:hAnsi="Arial" w:cs="Arial"/>
          <w:color w:val="000000"/>
          <w:sz w:val="16"/>
          <w:szCs w:val="24"/>
        </w:rPr>
        <w:t>.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 w:cs="Arial"/>
          <w:color w:val="000000"/>
          <w:sz w:val="16"/>
          <w:szCs w:val="24"/>
        </w:rPr>
      </w:pPr>
    </w:p>
    <w:p w:rsidR="00573D11" w:rsidRDefault="00573D11" w:rsidP="00573D11">
      <w:r w:rsidRPr="00573D11">
        <w:t xml:space="preserve">The capital system is an irrepressibly expansion oriented mode of social metabolic control. Given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strictly</w:t>
      </w:r>
      <w:proofErr w:type="gramEnd"/>
      <w:r w:rsidRPr="00573D11">
        <w:t xml:space="preserve"> concerned with finding the instruments best suited for reaching the predetermined goal.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  <w:r w:rsidRPr="00820EDA">
        <w:rPr>
          <w:rFonts w:ascii="Arial" w:eastAsia="Times New Roman" w:hAnsi="Arial"/>
          <w:b/>
          <w:szCs w:val="24"/>
        </w:rPr>
        <w:t>Method comes first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         </w:t>
      </w:r>
    </w:p>
    <w:p w:rsidR="00573D11" w:rsidRPr="00820EDA" w:rsidRDefault="00573D11" w:rsidP="00573D11">
      <w:pPr>
        <w:ind w:firstLine="720"/>
        <w:rPr>
          <w:rFonts w:ascii="Arial" w:eastAsia="Times New Roman" w:hAnsi="Arial"/>
          <w:b/>
          <w:color w:val="000000"/>
          <w:szCs w:val="24"/>
          <w:u w:val="thick" w:color="000000"/>
        </w:rPr>
      </w:pPr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Smith ‘96</w:t>
      </w:r>
    </w:p>
    <w:p w:rsidR="00573D11" w:rsidRPr="00820EDA" w:rsidRDefault="00573D11" w:rsidP="00573D11">
      <w:pPr>
        <w:ind w:left="720" w:right="432"/>
        <w:rPr>
          <w:rFonts w:ascii="Arial" w:eastAsia="Times New Roman" w:hAnsi="Arial" w:cs="Arial"/>
          <w:color w:val="000000"/>
          <w:sz w:val="12"/>
        </w:rPr>
      </w:pPr>
      <w:r w:rsidRPr="00820EDA">
        <w:rPr>
          <w:rFonts w:ascii="Arial" w:eastAsia="Times New Roman" w:hAnsi="Arial" w:cs="Arial"/>
          <w:color w:val="000000"/>
          <w:sz w:val="12"/>
        </w:rPr>
        <w:t xml:space="preserve">[Steve, Professor of International Politics at the University of Wales, </w:t>
      </w:r>
      <w:proofErr w:type="spellStart"/>
      <w:r w:rsidRPr="00820EDA">
        <w:rPr>
          <w:rFonts w:ascii="Arial" w:eastAsia="Times New Roman" w:hAnsi="Arial" w:cs="Arial"/>
          <w:color w:val="000000"/>
          <w:sz w:val="12"/>
        </w:rPr>
        <w:t>Aberystwyth</w:t>
      </w:r>
      <w:proofErr w:type="spellEnd"/>
      <w:r w:rsidRPr="00820EDA">
        <w:rPr>
          <w:rFonts w:ascii="Arial" w:eastAsia="Times New Roman" w:hAnsi="Arial" w:cs="Arial"/>
          <w:color w:val="000000"/>
          <w:sz w:val="12"/>
        </w:rPr>
        <w:t>, “Positivism and Beyond,” International theory: Positivism and beyond, New York: Cambridge University Press, 12-1 3]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         </w:t>
      </w:r>
    </w:p>
    <w:p w:rsidR="00573D11" w:rsidRDefault="00573D11" w:rsidP="00573D11">
      <w:r w:rsidRPr="00573D11">
        <w:t xml:space="preserve"> The stakes are high in such a debate. This much is clear from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are</w:t>
      </w:r>
      <w:proofErr w:type="gramEnd"/>
      <w:r w:rsidRPr="00573D11">
        <w:t xml:space="preserve"> far more considerable than at first sight seem to be the case.</w:t>
      </w: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</w:p>
    <w:p w:rsidR="00573D11" w:rsidRPr="00820EDA" w:rsidRDefault="00573D11" w:rsidP="00573D11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t>Marx: Alt 2NC (:30</w:t>
      </w: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  <w:r w:rsidRPr="00820EDA">
        <w:rPr>
          <w:rFonts w:ascii="Arial" w:eastAsia="Times New Roman" w:hAnsi="Arial"/>
          <w:b/>
          <w:szCs w:val="24"/>
        </w:rPr>
        <w:t xml:space="preserve">We don’t need an alt, we can </w:t>
      </w:r>
      <w:proofErr w:type="spellStart"/>
      <w:r w:rsidRPr="00820EDA">
        <w:rPr>
          <w:rFonts w:ascii="Arial" w:eastAsia="Times New Roman" w:hAnsi="Arial"/>
          <w:b/>
          <w:szCs w:val="24"/>
        </w:rPr>
        <w:t>dedev</w:t>
      </w:r>
      <w:proofErr w:type="spellEnd"/>
      <w:r w:rsidRPr="00820EDA">
        <w:rPr>
          <w:rFonts w:ascii="Arial" w:eastAsia="Times New Roman" w:hAnsi="Arial"/>
          <w:b/>
          <w:szCs w:val="24"/>
        </w:rPr>
        <w:t xml:space="preserve"> </w:t>
      </w:r>
    </w:p>
    <w:p w:rsidR="00573D11" w:rsidRPr="00820EDA" w:rsidRDefault="00573D11" w:rsidP="00573D11">
      <w:pPr>
        <w:ind w:left="720"/>
        <w:rPr>
          <w:rFonts w:ascii="Arial" w:eastAsia="Times New Roman" w:hAnsi="Arial" w:cs="Arial"/>
          <w:color w:val="000000"/>
          <w:sz w:val="12"/>
        </w:rPr>
      </w:pPr>
    </w:p>
    <w:p w:rsidR="00573D11" w:rsidRPr="00820EDA" w:rsidRDefault="00573D11" w:rsidP="00573D11">
      <w:pPr>
        <w:ind w:left="720"/>
        <w:rPr>
          <w:rFonts w:ascii="Arial" w:eastAsia="Times New Roman" w:hAnsi="Arial"/>
          <w:sz w:val="16"/>
          <w:szCs w:val="24"/>
        </w:rPr>
      </w:pPr>
      <w:r w:rsidRPr="00820EDA">
        <w:rPr>
          <w:rFonts w:ascii="Arial" w:eastAsia="Times New Roman" w:hAnsi="Arial"/>
          <w:sz w:val="16"/>
          <w:szCs w:val="24"/>
        </w:rPr>
        <w:t>Joel Jay</w:t>
      </w:r>
      <w:r w:rsidRPr="00820EDA">
        <w:rPr>
          <w:rFonts w:ascii="Arial" w:eastAsia="Times New Roman" w:hAnsi="Arial"/>
          <w:sz w:val="20"/>
          <w:szCs w:val="24"/>
        </w:rPr>
        <w:t xml:space="preserve"> </w:t>
      </w:r>
      <w:proofErr w:type="spellStart"/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Kassiola</w:t>
      </w:r>
      <w:proofErr w:type="spellEnd"/>
      <w:r w:rsidRPr="00820EDA">
        <w:rPr>
          <w:rFonts w:ascii="Arial" w:eastAsia="Times New Roman" w:hAnsi="Arial"/>
          <w:sz w:val="20"/>
          <w:szCs w:val="24"/>
        </w:rPr>
        <w:t xml:space="preserve">, </w:t>
      </w:r>
      <w:r w:rsidRPr="00820EDA">
        <w:rPr>
          <w:rFonts w:ascii="Arial" w:eastAsia="Times New Roman" w:hAnsi="Arial"/>
          <w:sz w:val="16"/>
          <w:szCs w:val="24"/>
        </w:rPr>
        <w:t xml:space="preserve">Dean, San Francisco State University, “Questions to Ponder in Understanding the Modern Predicament,” EXPLORATIONS IN ENVIRONMENTAL POLITICAL THEORY, ed. J.J. </w:t>
      </w:r>
      <w:proofErr w:type="spellStart"/>
      <w:r w:rsidRPr="00820EDA">
        <w:rPr>
          <w:rFonts w:ascii="Arial" w:eastAsia="Times New Roman" w:hAnsi="Arial"/>
          <w:sz w:val="16"/>
          <w:szCs w:val="24"/>
        </w:rPr>
        <w:t>Kassiola</w:t>
      </w:r>
      <w:proofErr w:type="spellEnd"/>
      <w:r w:rsidRPr="00820EDA">
        <w:rPr>
          <w:rFonts w:ascii="Arial" w:eastAsia="Times New Roman" w:hAnsi="Arial"/>
          <w:sz w:val="16"/>
          <w:szCs w:val="24"/>
        </w:rPr>
        <w:t>,</w:t>
      </w:r>
      <w:r w:rsidRPr="00820EDA">
        <w:rPr>
          <w:rFonts w:ascii="Arial" w:eastAsia="Times New Roman" w:hAnsi="Arial"/>
          <w:sz w:val="20"/>
          <w:szCs w:val="24"/>
        </w:rPr>
        <w:t xml:space="preserve"> </w:t>
      </w:r>
      <w:r w:rsidRPr="00820EDA">
        <w:rPr>
          <w:rFonts w:ascii="Arial" w:eastAsia="Times New Roman" w:hAnsi="Arial"/>
          <w:sz w:val="16"/>
          <w:szCs w:val="24"/>
        </w:rPr>
        <w:t>20</w:t>
      </w:r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03</w:t>
      </w:r>
      <w:r w:rsidRPr="00820EDA">
        <w:rPr>
          <w:rFonts w:ascii="Arial" w:eastAsia="Times New Roman" w:hAnsi="Arial"/>
          <w:sz w:val="20"/>
          <w:szCs w:val="24"/>
        </w:rPr>
        <w:t xml:space="preserve">, </w:t>
      </w:r>
      <w:r w:rsidRPr="00820EDA">
        <w:rPr>
          <w:rFonts w:ascii="Arial" w:eastAsia="Times New Roman" w:hAnsi="Arial"/>
          <w:sz w:val="16"/>
          <w:szCs w:val="24"/>
        </w:rPr>
        <w:t>p. 192-197.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/>
          <w:i/>
          <w:iCs/>
          <w:color w:val="000000"/>
          <w:sz w:val="10"/>
          <w:szCs w:val="10"/>
        </w:rPr>
      </w:pPr>
    </w:p>
    <w:p w:rsidR="00573D11" w:rsidRDefault="00573D11" w:rsidP="00573D11">
      <w:r w:rsidRPr="00573D11">
        <w:t xml:space="preserve">     I propose that this understanding of the concept of “despair,” and how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of</w:t>
      </w:r>
      <w:proofErr w:type="gramEnd"/>
      <w:r w:rsidRPr="00573D11">
        <w:t xml:space="preserve"> its living species, demonstrating the surprising value and necessity of despair. 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/>
          <w:b/>
          <w:color w:val="000000"/>
          <w:sz w:val="19"/>
          <w:szCs w:val="24"/>
          <w:u w:val="thick"/>
        </w:rPr>
      </w:pPr>
    </w:p>
    <w:p w:rsidR="00573D11" w:rsidRPr="00820EDA" w:rsidRDefault="00573D11" w:rsidP="00573D11">
      <w:pPr>
        <w:ind w:left="432" w:right="432"/>
        <w:rPr>
          <w:rFonts w:ascii="Arial" w:eastAsia="Times New Roman" w:hAnsi="Arial"/>
          <w:b/>
          <w:color w:val="000000"/>
          <w:sz w:val="19"/>
          <w:szCs w:val="24"/>
          <w:u w:val="thick"/>
        </w:rPr>
      </w:pPr>
    </w:p>
    <w:p w:rsidR="00573D11" w:rsidRPr="00820EDA" w:rsidRDefault="00573D11" w:rsidP="00573D11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br w:type="page"/>
      </w: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t>Marx Alt: Resistance Solvency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 w:cs="Arial"/>
          <w:b/>
          <w:szCs w:val="24"/>
        </w:rPr>
      </w:pPr>
      <w:r w:rsidRPr="00820EDA">
        <w:rPr>
          <w:rFonts w:ascii="Arial" w:eastAsia="Times New Roman" w:hAnsi="Arial" w:cs="Arial"/>
          <w:b/>
          <w:szCs w:val="24"/>
        </w:rPr>
        <w:t xml:space="preserve">Our alternative is </w:t>
      </w:r>
      <w:proofErr w:type="gramStart"/>
      <w:r w:rsidRPr="00820EDA">
        <w:rPr>
          <w:rFonts w:ascii="Arial" w:eastAsia="Times New Roman" w:hAnsi="Arial" w:cs="Arial"/>
          <w:b/>
          <w:szCs w:val="24"/>
        </w:rPr>
        <w:t>resistance,</w:t>
      </w:r>
      <w:proofErr w:type="gramEnd"/>
      <w:r w:rsidRPr="00820EDA">
        <w:rPr>
          <w:rFonts w:ascii="Arial" w:eastAsia="Times New Roman" w:hAnsi="Arial" w:cs="Arial"/>
          <w:b/>
          <w:szCs w:val="24"/>
        </w:rPr>
        <w:t xml:space="preserve"> we must gather ourselves and put pressure on the state. We as people have the power to challenge the system.</w:t>
      </w:r>
    </w:p>
    <w:p w:rsidR="00573D11" w:rsidRPr="00820EDA" w:rsidRDefault="00573D11" w:rsidP="00573D11">
      <w:pPr>
        <w:rPr>
          <w:rFonts w:ascii="Arial" w:eastAsia="Times New Roman" w:hAnsi="Arial" w:cs="Arial"/>
          <w:b/>
          <w:szCs w:val="24"/>
        </w:rPr>
      </w:pPr>
    </w:p>
    <w:p w:rsidR="00573D11" w:rsidRPr="00820EDA" w:rsidRDefault="00573D11" w:rsidP="00573D11">
      <w:pPr>
        <w:ind w:left="720"/>
        <w:rPr>
          <w:rFonts w:ascii="Arial" w:eastAsia="Times New Roman" w:hAnsi="Arial" w:cs="Arial"/>
          <w:b/>
          <w:color w:val="000000"/>
          <w:szCs w:val="24"/>
          <w:u w:val="thick" w:color="000000"/>
        </w:rPr>
      </w:pPr>
      <w:r w:rsidRPr="00820EDA">
        <w:rPr>
          <w:rFonts w:ascii="Arial" w:eastAsia="Times New Roman" w:hAnsi="Arial" w:cs="Arial"/>
          <w:b/>
          <w:color w:val="000000"/>
          <w:szCs w:val="24"/>
          <w:u w:val="thick" w:color="000000"/>
        </w:rPr>
        <w:t>McLaren 09</w:t>
      </w:r>
    </w:p>
    <w:p w:rsidR="00573D11" w:rsidRPr="00820EDA" w:rsidRDefault="00573D11" w:rsidP="00573D11">
      <w:pPr>
        <w:ind w:left="720"/>
        <w:rPr>
          <w:rFonts w:ascii="Arial" w:eastAsia="Times New Roman" w:hAnsi="Arial" w:cs="Arial"/>
          <w:color w:val="000000"/>
          <w:sz w:val="12"/>
        </w:rPr>
      </w:pPr>
      <w:r w:rsidRPr="00820EDA">
        <w:rPr>
          <w:rFonts w:ascii="Arial" w:eastAsia="Times New Roman" w:hAnsi="Arial" w:cs="Arial"/>
          <w:color w:val="000000"/>
          <w:sz w:val="12"/>
        </w:rPr>
        <w:t>Prof. of Education @ UCLA, 2-19 “Being, Becoming and Breaking-Free: Peter McLaren and the Pedagogy of Liberation</w:t>
      </w:r>
      <w:proofErr w:type="gramStart"/>
      <w:r w:rsidRPr="00820EDA">
        <w:rPr>
          <w:rFonts w:ascii="Arial" w:eastAsia="Times New Roman" w:hAnsi="Arial" w:cs="Arial"/>
          <w:color w:val="000000"/>
          <w:sz w:val="12"/>
        </w:rPr>
        <w:t>”(</w:t>
      </w:r>
      <w:proofErr w:type="gramEnd"/>
      <w:r w:rsidRPr="00820EDA">
        <w:rPr>
          <w:rFonts w:ascii="Arial" w:eastAsia="Times New Roman" w:hAnsi="Arial" w:cs="Arial"/>
          <w:color w:val="000000"/>
          <w:sz w:val="12"/>
        </w:rPr>
        <w:t xml:space="preserve">Peter, </w:t>
      </w:r>
      <w:hyperlink r:id="rId10" w:history="1">
        <w:r w:rsidRPr="00820EDA">
          <w:rPr>
            <w:rFonts w:ascii="Arial" w:eastAsia="SimSun" w:hAnsi="Arial" w:cs="Arial"/>
            <w:color w:val="000000"/>
            <w:sz w:val="12"/>
          </w:rPr>
          <w:t>http://radicalnotes.com/content/view/88/39/</w:t>
        </w:r>
      </w:hyperlink>
      <w:r w:rsidRPr="00820EDA">
        <w:rPr>
          <w:rFonts w:ascii="Arial" w:eastAsia="Times New Roman" w:hAnsi="Arial" w:cs="Arial"/>
          <w:color w:val="000000"/>
          <w:sz w:val="12"/>
        </w:rPr>
        <w:t>)</w:t>
      </w:r>
    </w:p>
    <w:p w:rsidR="00573D11" w:rsidRPr="00820EDA" w:rsidRDefault="00573D11" w:rsidP="00573D11">
      <w:pPr>
        <w:rPr>
          <w:rFonts w:ascii="Arial" w:eastAsia="Times New Roman" w:hAnsi="Arial" w:cs="Arial"/>
          <w:sz w:val="14"/>
          <w:szCs w:val="24"/>
        </w:rPr>
      </w:pPr>
    </w:p>
    <w:p w:rsidR="00573D11" w:rsidRDefault="00573D11" w:rsidP="00573D11">
      <w:r w:rsidRPr="00573D11">
        <w:t xml:space="preserve">I think there is some truth to this criticism.  But there are several ways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are</w:t>
      </w:r>
      <w:proofErr w:type="gramEnd"/>
      <w:r w:rsidRPr="00573D11">
        <w:t xml:space="preserve"> too few of us in the field of education engaging these questions. </w:t>
      </w:r>
    </w:p>
    <w:p w:rsidR="00573D11" w:rsidRPr="00820EDA" w:rsidRDefault="00573D11" w:rsidP="00573D11">
      <w:pPr>
        <w:rPr>
          <w:rFonts w:ascii="Arial" w:eastAsia="Times New Roman" w:hAnsi="Arial" w:cs="Arial"/>
          <w:sz w:val="20"/>
          <w:szCs w:val="24"/>
        </w:rPr>
      </w:pPr>
    </w:p>
    <w:p w:rsidR="00573D11" w:rsidRPr="00820EDA" w:rsidRDefault="00573D11" w:rsidP="00573D11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t>Marx: Sustainability 2NC (:30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  <w:r w:rsidRPr="00820EDA">
        <w:rPr>
          <w:rFonts w:ascii="Arial" w:eastAsia="Times New Roman" w:hAnsi="Arial"/>
          <w:b/>
          <w:szCs w:val="24"/>
        </w:rPr>
        <w:t>Resource constraints prove</w:t>
      </w:r>
    </w:p>
    <w:p w:rsidR="00573D11" w:rsidRPr="00820EDA" w:rsidRDefault="00573D11" w:rsidP="00573D11">
      <w:pPr>
        <w:rPr>
          <w:rFonts w:ascii="Arial" w:eastAsia="Times New Roman" w:hAnsi="Arial" w:cs="Arial"/>
          <w:color w:val="000000"/>
          <w:sz w:val="12"/>
        </w:rPr>
      </w:pPr>
    </w:p>
    <w:p w:rsidR="00573D11" w:rsidRPr="00820EDA" w:rsidRDefault="00573D11" w:rsidP="00573D11">
      <w:pPr>
        <w:ind w:left="720"/>
        <w:rPr>
          <w:rFonts w:ascii="Arial" w:eastAsia="Times New Roman" w:hAnsi="Arial" w:cs="Arial"/>
          <w:color w:val="000000"/>
          <w:sz w:val="12"/>
        </w:rPr>
      </w:pPr>
      <w:proofErr w:type="gramStart"/>
      <w:r w:rsidRPr="00820EDA">
        <w:rPr>
          <w:rFonts w:ascii="Arial" w:eastAsia="Times New Roman" w:hAnsi="Arial"/>
          <w:sz w:val="20"/>
          <w:szCs w:val="24"/>
        </w:rPr>
        <w:t xml:space="preserve">Robert </w:t>
      </w:r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Jensen</w:t>
      </w:r>
      <w:r w:rsidRPr="00820EDA">
        <w:rPr>
          <w:rFonts w:ascii="Arial" w:eastAsia="Times New Roman" w:hAnsi="Arial"/>
          <w:sz w:val="20"/>
          <w:szCs w:val="24"/>
        </w:rPr>
        <w:t>, Professor, Journalism, University of Texas, “A World in Collapse?”</w:t>
      </w:r>
      <w:proofErr w:type="gramEnd"/>
      <w:r w:rsidRPr="00820EDA">
        <w:rPr>
          <w:rFonts w:ascii="Arial" w:eastAsia="Times New Roman" w:hAnsi="Arial"/>
          <w:sz w:val="20"/>
          <w:szCs w:val="24"/>
        </w:rPr>
        <w:t xml:space="preserve"> NEW LEFT PROJECT, September 20</w:t>
      </w:r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10</w:t>
      </w:r>
      <w:r w:rsidRPr="00820EDA">
        <w:rPr>
          <w:rFonts w:ascii="Arial" w:eastAsia="Times New Roman" w:hAnsi="Arial"/>
          <w:sz w:val="20"/>
          <w:szCs w:val="24"/>
        </w:rPr>
        <w:t xml:space="preserve">, </w:t>
      </w:r>
      <w:hyperlink r:id="rId11" w:history="1">
        <w:r w:rsidRPr="00820EDA">
          <w:rPr>
            <w:rFonts w:ascii="Arial" w:eastAsia="Times New Roman" w:hAnsi="Arial" w:cs="Arial"/>
            <w:color w:val="000000"/>
            <w:sz w:val="12"/>
          </w:rPr>
          <w:t>www.newleftproject.org/index.php/site/article_comments/a_world_in_collapse/</w:t>
        </w:r>
      </w:hyperlink>
      <w:r w:rsidRPr="00820EDA">
        <w:rPr>
          <w:rFonts w:ascii="Arial" w:eastAsia="Times New Roman" w:hAnsi="Arial" w:cs="Arial"/>
          <w:color w:val="000000"/>
          <w:sz w:val="12"/>
        </w:rPr>
        <w:t>, accessed 9-22-10.</w:t>
      </w:r>
    </w:p>
    <w:p w:rsidR="00573D11" w:rsidRPr="00820EDA" w:rsidRDefault="00573D11" w:rsidP="00573D11">
      <w:pPr>
        <w:rPr>
          <w:rFonts w:ascii="Arial" w:eastAsia="Times New Roman" w:hAnsi="Arial" w:cs="Arial"/>
          <w:color w:val="000000"/>
          <w:sz w:val="12"/>
        </w:rPr>
      </w:pPr>
    </w:p>
    <w:p w:rsidR="00573D11" w:rsidRDefault="00573D11" w:rsidP="00573D11">
      <w:r w:rsidRPr="00573D11">
        <w:t xml:space="preserve">Take a look at any measure of the fundamental health of the planetary ecosystem on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humanity</w:t>
      </w:r>
      <w:proofErr w:type="gramEnd"/>
      <w:r w:rsidRPr="00573D11">
        <w:t>. “Collapsing” seems like a reasonable description of the world.</w:t>
      </w: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  <w:r w:rsidRPr="00820EDA">
        <w:rPr>
          <w:rFonts w:ascii="Arial" w:eastAsia="Times New Roman" w:hAnsi="Arial"/>
          <w:b/>
          <w:szCs w:val="24"/>
        </w:rPr>
        <w:t>Technology can’t solve resource constraints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  <w:proofErr w:type="spellStart"/>
      <w:r w:rsidRPr="00820EDA">
        <w:rPr>
          <w:rFonts w:ascii="Arial" w:eastAsia="Times New Roman" w:hAnsi="Arial"/>
          <w:sz w:val="20"/>
          <w:szCs w:val="24"/>
        </w:rPr>
        <w:t>Chunying</w:t>
      </w:r>
      <w:proofErr w:type="spellEnd"/>
      <w:r w:rsidRPr="00820EDA">
        <w:rPr>
          <w:rFonts w:ascii="Arial" w:eastAsia="Times New Roman" w:hAnsi="Arial"/>
          <w:sz w:val="20"/>
          <w:szCs w:val="24"/>
        </w:rPr>
        <w:t xml:space="preserve"> </w:t>
      </w:r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Li and Chen 11</w:t>
      </w:r>
      <w:r w:rsidRPr="00820EDA">
        <w:rPr>
          <w:rFonts w:ascii="Arial" w:eastAsia="Times New Roman" w:hAnsi="Arial"/>
          <w:sz w:val="20"/>
          <w:szCs w:val="24"/>
        </w:rPr>
        <w:t xml:space="preserve"> School of Economics, Dalian University of Technology Research in World Economy </w:t>
      </w:r>
      <w:proofErr w:type="spellStart"/>
      <w:r w:rsidRPr="00820EDA">
        <w:rPr>
          <w:rFonts w:ascii="Arial" w:eastAsia="Times New Roman" w:hAnsi="Arial"/>
          <w:sz w:val="20"/>
          <w:szCs w:val="24"/>
        </w:rPr>
        <w:t>Yanying</w:t>
      </w:r>
      <w:proofErr w:type="spellEnd"/>
      <w:r w:rsidRPr="00820EDA">
        <w:rPr>
          <w:rFonts w:ascii="Arial" w:eastAsia="Times New Roman" w:hAnsi="Arial"/>
          <w:sz w:val="20"/>
          <w:szCs w:val="24"/>
        </w:rPr>
        <w:t xml:space="preserve"> Chen--School of Economics, Dalian University of Technology Vol. 2, No. 2; October2011 “Entropy, Substitution and Sustainable Economic Growth” Accepted: May 6, 2011 doi:10.5430/rwe.v2n2p66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Default="00573D11" w:rsidP="00573D11">
      <w:r w:rsidRPr="00573D11">
        <w:t xml:space="preserve">If one resource can’t be infinitely substituted by others, technical change at least can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to</w:t>
      </w:r>
      <w:proofErr w:type="gramEnd"/>
      <w:r w:rsidRPr="00573D11">
        <w:t xml:space="preserve"> improving the quality of economic growth can we truly achieve sustainable development. </w:t>
      </w:r>
    </w:p>
    <w:p w:rsidR="00573D11" w:rsidRPr="00820EDA" w:rsidRDefault="00573D11" w:rsidP="00573D11">
      <w:pPr>
        <w:ind w:right="432"/>
        <w:rPr>
          <w:rFonts w:ascii="Arial" w:eastAsia="Times New Roman" w:hAnsi="Arial"/>
          <w:color w:val="000000"/>
          <w:sz w:val="16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  <w:r w:rsidRPr="00820EDA">
        <w:rPr>
          <w:rFonts w:ascii="Arial" w:eastAsia="Times New Roman" w:hAnsi="Arial"/>
          <w:b/>
          <w:szCs w:val="24"/>
        </w:rPr>
        <w:t>New tech increases consumption—turns case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  <w:r w:rsidRPr="00820EDA">
        <w:rPr>
          <w:rFonts w:ascii="Arial" w:eastAsia="Times New Roman" w:hAnsi="Arial"/>
          <w:sz w:val="20"/>
          <w:szCs w:val="24"/>
        </w:rPr>
        <w:t xml:space="preserve">Dr. Axel </w:t>
      </w:r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Rausch 12</w:t>
      </w:r>
      <w:r w:rsidRPr="00820EDA">
        <w:rPr>
          <w:rFonts w:ascii="Arial" w:eastAsia="Times New Roman" w:hAnsi="Arial"/>
          <w:sz w:val="20"/>
          <w:szCs w:val="24"/>
        </w:rPr>
        <w:t xml:space="preserve"> (4-27, Summarizes article by Tim Jackson is Professor of Sustainable Development at the University of Surrey and author of the book “Prosperity without Growth: Economics for a Finite Planet”. In 2010, he held a talk on the topic of that book. This blog post summarizes it. http://www.2ality.com/2012/04/prosperity-without-growth.html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Default="00573D11" w:rsidP="00573D11">
      <w:r w:rsidRPr="00573D11">
        <w:t xml:space="preserve">We are hence faced with a dilemma: growth is unsustainable, </w:t>
      </w:r>
      <w:proofErr w:type="spellStart"/>
      <w:r w:rsidRPr="00573D11">
        <w:t>degrowth</w:t>
      </w:r>
      <w:proofErr w:type="spellEnd"/>
      <w:r w:rsidRPr="00573D11">
        <w:t xml:space="preserve"> (saving </w:t>
      </w:r>
    </w:p>
    <w:p w:rsidR="00573D11" w:rsidRDefault="00573D11" w:rsidP="00573D11">
      <w:r>
        <w:t>AND</w:t>
      </w:r>
    </w:p>
    <w:p w:rsidR="00573D11" w:rsidRPr="00573D11" w:rsidRDefault="00573D11" w:rsidP="00573D11">
      <w:r w:rsidRPr="00573D11">
        <w:t xml:space="preserve">– </w:t>
      </w:r>
      <w:proofErr w:type="gramStart"/>
      <w:r w:rsidRPr="00573D11">
        <w:t>for</w:t>
      </w:r>
      <w:proofErr w:type="gramEnd"/>
      <w:r w:rsidRPr="00573D11">
        <w:t xml:space="preserve"> three years in a row. Tim Jackson summarizes this as:</w:t>
      </w:r>
    </w:p>
    <w:p w:rsidR="00573D11" w:rsidRPr="00820EDA" w:rsidRDefault="00573D11" w:rsidP="00573D11">
      <w:pPr>
        <w:rPr>
          <w:rFonts w:ascii="Arial" w:eastAsia="Times New Roman" w:hAnsi="Arial" w:cs="Arial"/>
          <w:sz w:val="20"/>
          <w:szCs w:val="24"/>
        </w:rPr>
      </w:pPr>
    </w:p>
    <w:p w:rsidR="00573D11" w:rsidRPr="00820EDA" w:rsidRDefault="00573D11" w:rsidP="00573D11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t>Marx Impact: War--A2 “Transition Wars” 2NC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  <w:r w:rsidRPr="00820EDA">
        <w:rPr>
          <w:rFonts w:ascii="Arial" w:eastAsia="Times New Roman" w:hAnsi="Arial"/>
          <w:b/>
          <w:szCs w:val="24"/>
        </w:rPr>
        <w:t>The alt solves transition wars</w:t>
      </w: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</w:p>
    <w:p w:rsidR="00573D11" w:rsidRPr="00820EDA" w:rsidRDefault="00573D11" w:rsidP="00573D11">
      <w:pPr>
        <w:ind w:left="720"/>
        <w:rPr>
          <w:rFonts w:ascii="Arial" w:eastAsia="Times New Roman" w:hAnsi="Arial"/>
          <w:b/>
          <w:color w:val="000000"/>
          <w:szCs w:val="24"/>
          <w:u w:val="thick" w:color="000000"/>
        </w:rPr>
      </w:pPr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Johnston 04</w:t>
      </w:r>
    </w:p>
    <w:p w:rsidR="00573D11" w:rsidRPr="00820EDA" w:rsidRDefault="00573D11" w:rsidP="00573D11">
      <w:pPr>
        <w:ind w:left="720"/>
        <w:rPr>
          <w:rFonts w:ascii="Arial" w:eastAsia="Times New Roman" w:hAnsi="Arial" w:cs="Arial"/>
          <w:color w:val="000000"/>
          <w:sz w:val="12"/>
        </w:rPr>
      </w:pPr>
      <w:r w:rsidRPr="00820EDA">
        <w:rPr>
          <w:rFonts w:ascii="Arial" w:eastAsia="Times New Roman" w:hAnsi="Arial" w:cs="Arial"/>
          <w:color w:val="000000"/>
          <w:sz w:val="12"/>
        </w:rPr>
        <w:t xml:space="preserve">Adrian, Volume 1.0, Adrian Johnston </w:t>
      </w:r>
      <w:proofErr w:type="spellStart"/>
      <w:r w:rsidRPr="00820EDA">
        <w:rPr>
          <w:rFonts w:ascii="Arial" w:eastAsia="Times New Roman" w:hAnsi="Arial" w:cs="Arial"/>
          <w:color w:val="000000"/>
          <w:sz w:val="12"/>
        </w:rPr>
        <w:t>Dept</w:t>
      </w:r>
      <w:proofErr w:type="spellEnd"/>
      <w:r w:rsidRPr="00820EDA">
        <w:rPr>
          <w:rFonts w:ascii="Arial" w:eastAsia="Times New Roman" w:hAnsi="Arial" w:cs="Arial"/>
          <w:color w:val="000000"/>
          <w:sz w:val="12"/>
        </w:rPr>
        <w:t xml:space="preserve"> of Philosophy, University of New Mexico, The Cynic's Fetish: </w:t>
      </w:r>
      <w:proofErr w:type="spellStart"/>
      <w:r w:rsidRPr="00820EDA">
        <w:rPr>
          <w:rFonts w:ascii="Arial" w:eastAsia="Times New Roman" w:hAnsi="Arial" w:cs="Arial"/>
          <w:color w:val="000000"/>
          <w:sz w:val="12"/>
        </w:rPr>
        <w:t>Slavoj</w:t>
      </w:r>
      <w:proofErr w:type="spellEnd"/>
      <w:r w:rsidRPr="00820EDA">
        <w:rPr>
          <w:rFonts w:ascii="Arial" w:eastAsia="Times New Roman" w:hAnsi="Arial" w:cs="Arial"/>
          <w:color w:val="000000"/>
          <w:sz w:val="12"/>
        </w:rPr>
        <w:t xml:space="preserve"> </w:t>
      </w:r>
      <w:proofErr w:type="spellStart"/>
      <w:r w:rsidRPr="00820EDA">
        <w:rPr>
          <w:rFonts w:ascii="Arial" w:eastAsia="Times New Roman" w:hAnsi="Arial" w:cs="Arial"/>
          <w:color w:val="000000"/>
          <w:sz w:val="12"/>
        </w:rPr>
        <w:t>iek</w:t>
      </w:r>
      <w:proofErr w:type="spellEnd"/>
      <w:r w:rsidRPr="00820EDA">
        <w:rPr>
          <w:rFonts w:ascii="Arial" w:eastAsia="Times New Roman" w:hAnsi="Arial" w:cs="Arial"/>
          <w:color w:val="000000"/>
          <w:sz w:val="12"/>
        </w:rPr>
        <w:t xml:space="preserve"> and the Dynamics of Belief</w:t>
      </w:r>
    </w:p>
    <w:p w:rsidR="00573D11" w:rsidRPr="00820EDA" w:rsidRDefault="00573D11" w:rsidP="00573D11">
      <w:pPr>
        <w:ind w:left="288" w:right="288"/>
        <w:rPr>
          <w:rFonts w:eastAsia="Times New Roman"/>
          <w:sz w:val="20"/>
          <w:szCs w:val="20"/>
        </w:rPr>
      </w:pPr>
    </w:p>
    <w:p w:rsidR="00573D11" w:rsidRDefault="00573D11" w:rsidP="00573D11">
      <w:proofErr w:type="spellStart"/>
      <w:r w:rsidRPr="00573D11">
        <w:t>Žižek</w:t>
      </w:r>
      <w:proofErr w:type="spellEnd"/>
      <w:r w:rsidRPr="00573D11">
        <w:t xml:space="preserve"> links liberal democracy’s employment of the threat of totalitarianism to a more fundamental rejection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in</w:t>
      </w:r>
      <w:proofErr w:type="gramEnd"/>
      <w:r w:rsidRPr="00573D11">
        <w:t xml:space="preserve"> each new historical context—of “What is to be done?” 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  <w:r w:rsidRPr="00820EDA">
        <w:rPr>
          <w:rFonts w:ascii="Arial" w:eastAsia="Times New Roman" w:hAnsi="Arial"/>
          <w:b/>
          <w:szCs w:val="24"/>
        </w:rPr>
        <w:t xml:space="preserve">Even if they are right, vote </w:t>
      </w:r>
      <w:proofErr w:type="spellStart"/>
      <w:r w:rsidRPr="00820EDA">
        <w:rPr>
          <w:rFonts w:ascii="Arial" w:eastAsia="Times New Roman" w:hAnsi="Arial"/>
          <w:b/>
          <w:szCs w:val="24"/>
        </w:rPr>
        <w:t>neg</w:t>
      </w:r>
      <w:proofErr w:type="spellEnd"/>
    </w:p>
    <w:p w:rsidR="00573D11" w:rsidRPr="00820EDA" w:rsidRDefault="00573D11" w:rsidP="00573D11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573D11" w:rsidRPr="00820EDA" w:rsidRDefault="00573D11" w:rsidP="00573D11">
      <w:pPr>
        <w:ind w:left="720"/>
        <w:rPr>
          <w:rFonts w:ascii="Arial" w:eastAsia="Times New Roman" w:hAnsi="Arial"/>
          <w:b/>
          <w:color w:val="000000"/>
          <w:szCs w:val="24"/>
          <w:u w:val="thick" w:color="000000"/>
        </w:rPr>
      </w:pPr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Lewis</w:t>
      </w:r>
      <w:r w:rsidRPr="00820EDA">
        <w:rPr>
          <w:rFonts w:ascii="Arial" w:eastAsia="Times New Roman" w:hAnsi="Arial"/>
          <w:sz w:val="20"/>
          <w:szCs w:val="24"/>
        </w:rPr>
        <w:t xml:space="preserve"> (Instructor, Sewall Academic Program @ CU Boulder) </w:t>
      </w:r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02</w:t>
      </w:r>
    </w:p>
    <w:p w:rsidR="00573D11" w:rsidRPr="00820EDA" w:rsidRDefault="00573D11" w:rsidP="00573D11">
      <w:pPr>
        <w:ind w:left="720" w:right="432"/>
        <w:rPr>
          <w:rFonts w:ascii="Arial" w:eastAsia="Times New Roman" w:hAnsi="Arial"/>
          <w:color w:val="000000"/>
          <w:sz w:val="16"/>
          <w:szCs w:val="24"/>
        </w:rPr>
      </w:pPr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[Chris H., </w:t>
      </w:r>
      <w:r w:rsidRPr="00820EDA">
        <w:rPr>
          <w:rFonts w:ascii="Arial" w:eastAsia="Times New Roman" w:hAnsi="Arial"/>
          <w:color w:val="000000"/>
          <w:sz w:val="16"/>
          <w:szCs w:val="24"/>
          <w:u w:val="single"/>
        </w:rPr>
        <w:t>On the Edge of Scarcity</w:t>
      </w:r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, “Global Industrial Civilization: The Necessary Collapse”, ed. M. </w:t>
      </w:r>
      <w:proofErr w:type="spellStart"/>
      <w:r w:rsidRPr="00820EDA">
        <w:rPr>
          <w:rFonts w:ascii="Arial" w:eastAsia="Times New Roman" w:hAnsi="Arial"/>
          <w:color w:val="000000"/>
          <w:sz w:val="16"/>
          <w:szCs w:val="24"/>
        </w:rPr>
        <w:t>Dobkowski</w:t>
      </w:r>
      <w:proofErr w:type="spellEnd"/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 &amp; I. </w:t>
      </w:r>
      <w:proofErr w:type="spellStart"/>
      <w:r w:rsidRPr="00820EDA">
        <w:rPr>
          <w:rFonts w:ascii="Arial" w:eastAsia="Times New Roman" w:hAnsi="Arial"/>
          <w:color w:val="000000"/>
          <w:sz w:val="16"/>
          <w:szCs w:val="24"/>
        </w:rPr>
        <w:t>Wallimann</w:t>
      </w:r>
      <w:proofErr w:type="spellEnd"/>
      <w:r w:rsidRPr="00820EDA">
        <w:rPr>
          <w:rFonts w:ascii="Arial" w:eastAsia="Times New Roman" w:hAnsi="Arial"/>
          <w:color w:val="000000"/>
          <w:sz w:val="16"/>
          <w:szCs w:val="24"/>
        </w:rPr>
        <w:t>, Syracuse U. Press, p.__//mac-</w:t>
      </w:r>
      <w:proofErr w:type="spellStart"/>
      <w:r w:rsidRPr="00820EDA">
        <w:rPr>
          <w:rFonts w:ascii="Arial" w:eastAsia="Times New Roman" w:hAnsi="Arial"/>
          <w:color w:val="000000"/>
          <w:sz w:val="16"/>
          <w:szCs w:val="24"/>
        </w:rPr>
        <w:t>tjc</w:t>
      </w:r>
      <w:proofErr w:type="spellEnd"/>
      <w:r w:rsidRPr="00820EDA">
        <w:rPr>
          <w:rFonts w:ascii="Arial" w:eastAsia="Times New Roman" w:hAnsi="Arial"/>
          <w:color w:val="000000"/>
          <w:sz w:val="16"/>
          <w:szCs w:val="24"/>
        </w:rPr>
        <w:t>]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573D11" w:rsidRDefault="00573D11" w:rsidP="00573D11">
      <w:r w:rsidRPr="00573D11">
        <w:t xml:space="preserve">In conclusion, the only solution to the growing political and eco </w:t>
      </w:r>
      <w:proofErr w:type="spellStart"/>
      <w:r w:rsidRPr="00573D11">
        <w:t>nomic</w:t>
      </w:r>
      <w:proofErr w:type="spellEnd"/>
      <w:r w:rsidRPr="00573D11">
        <w:t xml:space="preserve"> chaos caused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all</w:t>
      </w:r>
      <w:proofErr w:type="gramEnd"/>
      <w:r w:rsidRPr="00573D11">
        <w:t xml:space="preserve"> its peoples and the living, biological fabric of life on Earth.</w:t>
      </w:r>
    </w:p>
    <w:p w:rsidR="00573D11" w:rsidRDefault="00573D11" w:rsidP="00573D11">
      <w:r w:rsidRPr="00573D11">
        <w:t xml:space="preserve">The paradox of global economic development is that although it creates massive wealth and power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and</w:t>
      </w:r>
      <w:proofErr w:type="gramEnd"/>
      <w:r w:rsidRPr="00573D11">
        <w:t xml:space="preserve"> the future of the complex, interconnected web of life on Earth.</w:t>
      </w: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  <w:r w:rsidRPr="00820EDA">
        <w:rPr>
          <w:rFonts w:ascii="Arial" w:eastAsia="Times New Roman" w:hAnsi="Arial"/>
          <w:b/>
          <w:szCs w:val="24"/>
        </w:rPr>
        <w:t>Process of revolution itself will change people’s mindsets, making the revolution work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 w:cs="Arial"/>
          <w:color w:val="000000"/>
          <w:sz w:val="16"/>
          <w:szCs w:val="24"/>
        </w:rPr>
      </w:pPr>
    </w:p>
    <w:p w:rsidR="00573D11" w:rsidRPr="00820EDA" w:rsidRDefault="00573D11" w:rsidP="00573D11">
      <w:pPr>
        <w:ind w:left="720"/>
        <w:rPr>
          <w:rFonts w:ascii="Arial" w:eastAsia="Times New Roman" w:hAnsi="Arial" w:cs="Arial"/>
          <w:sz w:val="20"/>
          <w:szCs w:val="24"/>
        </w:rPr>
      </w:pPr>
      <w:r w:rsidRPr="00820EDA">
        <w:rPr>
          <w:rFonts w:ascii="Arial" w:eastAsia="Times New Roman" w:hAnsi="Arial" w:cs="Arial"/>
          <w:sz w:val="20"/>
          <w:szCs w:val="24"/>
        </w:rPr>
        <w:t xml:space="preserve">Bob </w:t>
      </w:r>
      <w:proofErr w:type="spellStart"/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Avakian</w:t>
      </w:r>
      <w:proofErr w:type="spellEnd"/>
      <w:r w:rsidRPr="00820EDA">
        <w:rPr>
          <w:rFonts w:ascii="Arial" w:eastAsia="Times New Roman" w:hAnsi="Arial" w:cs="Arial"/>
          <w:sz w:val="20"/>
          <w:szCs w:val="24"/>
        </w:rPr>
        <w:t>, Chairman, Revolutionary Communist Party, “What Will It Take?” REVOLUTIONARY WORKER n. 899, March 23, 19</w:t>
      </w:r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97</w:t>
      </w:r>
      <w:r w:rsidRPr="00820EDA">
        <w:rPr>
          <w:rFonts w:ascii="Arial" w:eastAsia="Times New Roman" w:hAnsi="Arial" w:cs="Arial"/>
          <w:sz w:val="20"/>
          <w:szCs w:val="24"/>
        </w:rPr>
        <w:t xml:space="preserve">. Available from the World Wide Web at: </w:t>
      </w:r>
      <w:hyperlink r:id="rId12" w:history="1">
        <w:r w:rsidRPr="00820EDA">
          <w:rPr>
            <w:rFonts w:ascii="Arial" w:eastAsia="Times New Roman" w:hAnsi="Arial" w:cs="Arial"/>
            <w:color w:val="0000FF"/>
            <w:sz w:val="20"/>
            <w:szCs w:val="24"/>
            <w:u w:val="single"/>
          </w:rPr>
          <w:t>http://rwor.org/a/firstvol/890-899/899/ask899.htm</w:t>
        </w:r>
      </w:hyperlink>
      <w:r w:rsidRPr="00820EDA">
        <w:rPr>
          <w:rFonts w:ascii="Arial" w:eastAsia="Times New Roman" w:hAnsi="Arial" w:cs="Arial"/>
          <w:sz w:val="20"/>
          <w:szCs w:val="24"/>
        </w:rPr>
        <w:t>, accessed 5/1/05.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573D11" w:rsidRDefault="00573D11" w:rsidP="00573D11">
      <w:r w:rsidRPr="00573D11">
        <w:t xml:space="preserve">But we have something more powerful than arguments going for us--the very contradictions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of</w:t>
      </w:r>
      <w:proofErr w:type="gramEnd"/>
      <w:r w:rsidRPr="00573D11">
        <w:t xml:space="preserve"> the system that continually produces this garbage and that thrives on it.</w:t>
      </w:r>
    </w:p>
    <w:p w:rsidR="00573D11" w:rsidRPr="00820EDA" w:rsidRDefault="00573D11" w:rsidP="00573D11">
      <w:pPr>
        <w:rPr>
          <w:rFonts w:ascii="Arial" w:eastAsia="Times New Roman" w:hAnsi="Arial" w:cs="Arial"/>
          <w:color w:val="000000"/>
          <w:sz w:val="12"/>
        </w:rPr>
      </w:pPr>
    </w:p>
    <w:p w:rsidR="00573D11" w:rsidRPr="00820EDA" w:rsidRDefault="00573D11" w:rsidP="00573D11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573D11" w:rsidRPr="00820EDA" w:rsidRDefault="00573D11" w:rsidP="00573D11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br w:type="page"/>
      </w: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t xml:space="preserve">Marx Impact: </w:t>
      </w:r>
      <w:proofErr w:type="spellStart"/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t>Heg</w:t>
      </w:r>
      <w:proofErr w:type="spellEnd"/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t xml:space="preserve"> Bad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 w:cs="Arial"/>
          <w:b/>
          <w:szCs w:val="24"/>
        </w:rPr>
      </w:pPr>
      <w:r w:rsidRPr="00820EDA">
        <w:rPr>
          <w:rFonts w:ascii="Arial" w:eastAsia="Times New Roman" w:hAnsi="Arial" w:cs="Arial"/>
          <w:b/>
          <w:szCs w:val="24"/>
        </w:rPr>
        <w:t>The hegemonic expansion of the United States is rooted in capital and the drive for profits. This imperialist expansion will end humanity through nuclear warfare and ecological destruction.</w:t>
      </w:r>
    </w:p>
    <w:p w:rsidR="00573D11" w:rsidRPr="00820EDA" w:rsidRDefault="00573D11" w:rsidP="00573D11">
      <w:pPr>
        <w:rPr>
          <w:rFonts w:ascii="Arial" w:eastAsia="Times New Roman" w:hAnsi="Arial" w:cs="Arial"/>
          <w:b/>
          <w:color w:val="000000"/>
          <w:szCs w:val="24"/>
          <w:u w:val="thick" w:color="000000"/>
        </w:rPr>
      </w:pPr>
    </w:p>
    <w:p w:rsidR="00573D11" w:rsidRPr="00820EDA" w:rsidRDefault="00573D11" w:rsidP="00573D11">
      <w:pPr>
        <w:ind w:firstLine="720"/>
        <w:rPr>
          <w:rFonts w:ascii="Arial" w:eastAsia="Times New Roman" w:hAnsi="Arial" w:cs="Arial"/>
          <w:sz w:val="20"/>
          <w:szCs w:val="24"/>
        </w:rPr>
      </w:pPr>
      <w:r w:rsidRPr="00820EDA">
        <w:rPr>
          <w:rFonts w:ascii="Arial" w:eastAsia="Times New Roman" w:hAnsi="Arial" w:cs="Arial"/>
          <w:b/>
          <w:color w:val="000000"/>
          <w:szCs w:val="24"/>
          <w:u w:val="thick" w:color="000000"/>
        </w:rPr>
        <w:t>Foster 05</w:t>
      </w:r>
      <w:r w:rsidRPr="00820EDA">
        <w:rPr>
          <w:rFonts w:ascii="Arial" w:eastAsia="Times New Roman" w:hAnsi="Arial" w:cs="Arial"/>
          <w:sz w:val="20"/>
          <w:szCs w:val="24"/>
        </w:rPr>
        <w:t xml:space="preserve"> (John Bellamy, Professor of Sociology at University of Oregon, Naked imperialism)</w:t>
      </w:r>
    </w:p>
    <w:p w:rsidR="00573D11" w:rsidRPr="00820EDA" w:rsidRDefault="00573D11" w:rsidP="00573D11">
      <w:pPr>
        <w:rPr>
          <w:rFonts w:ascii="Arial" w:eastAsia="Times New Roman" w:hAnsi="Arial" w:cs="Arial"/>
          <w:sz w:val="20"/>
          <w:szCs w:val="24"/>
        </w:rPr>
      </w:pPr>
    </w:p>
    <w:p w:rsidR="00573D11" w:rsidRDefault="00573D11" w:rsidP="00573D11">
      <w:r w:rsidRPr="00573D11">
        <w:t>To be sure, the shift toward a more openly militaristic imperialism occurred only gradually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increased</w:t>
      </w:r>
      <w:proofErr w:type="gramEnd"/>
      <w:r w:rsidRPr="00573D11">
        <w:t xml:space="preserve"> chances of the outbreak of nuclear war, and planetary ecological destruction. 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 w:cs="Arial"/>
          <w:color w:val="000000"/>
          <w:sz w:val="12"/>
        </w:rPr>
      </w:pPr>
    </w:p>
    <w:p w:rsidR="00573D11" w:rsidRDefault="00573D11" w:rsidP="00573D11">
      <w:r w:rsidRPr="00573D11">
        <w:t xml:space="preserve">These are symbolized by the Bush administration's refusal to sign the Comprehensive Test Ban Treaty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needs</w:t>
      </w:r>
      <w:proofErr w:type="gramEnd"/>
      <w:r w:rsidRPr="00573D11">
        <w:t>--by organizing a global resistance movement against the new naked imperialism.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 w:cs="Arial"/>
          <w:color w:val="000000"/>
          <w:sz w:val="16"/>
          <w:szCs w:val="24"/>
        </w:rPr>
      </w:pPr>
    </w:p>
    <w:p w:rsidR="00573D11" w:rsidRPr="00820EDA" w:rsidRDefault="00573D11" w:rsidP="00573D11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573D11" w:rsidRPr="00820EDA" w:rsidRDefault="00573D11" w:rsidP="00573D11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br w:type="page"/>
      </w: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t>Marx Impact: War 2NC</w:t>
      </w: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  <w:r w:rsidRPr="00820EDA">
        <w:rPr>
          <w:rFonts w:ascii="Arial" w:eastAsia="Times New Roman" w:hAnsi="Arial"/>
          <w:b/>
          <w:szCs w:val="24"/>
        </w:rPr>
        <w:t>Growth causes war</w:t>
      </w:r>
    </w:p>
    <w:p w:rsidR="00573D11" w:rsidRPr="00820EDA" w:rsidRDefault="00573D11" w:rsidP="00573D11">
      <w:pPr>
        <w:ind w:left="720" w:right="432"/>
        <w:rPr>
          <w:rFonts w:ascii="Arial" w:eastAsia="Times New Roman" w:hAnsi="Arial" w:cs="Arial"/>
          <w:color w:val="000000"/>
          <w:sz w:val="12"/>
        </w:rPr>
      </w:pPr>
    </w:p>
    <w:p w:rsidR="00573D11" w:rsidRPr="00820EDA" w:rsidRDefault="00573D11" w:rsidP="00573D11">
      <w:pPr>
        <w:ind w:left="720" w:right="432"/>
        <w:rPr>
          <w:rFonts w:ascii="Arial" w:eastAsia="Times New Roman" w:hAnsi="Arial"/>
          <w:color w:val="000000"/>
          <w:sz w:val="16"/>
          <w:szCs w:val="24"/>
        </w:rPr>
      </w:pPr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Ted </w:t>
      </w:r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Trainer</w:t>
      </w:r>
      <w:r w:rsidRPr="00820EDA">
        <w:rPr>
          <w:rFonts w:ascii="Arial" w:eastAsia="Times New Roman" w:hAnsi="Arial"/>
          <w:color w:val="000000"/>
          <w:sz w:val="16"/>
          <w:szCs w:val="24"/>
        </w:rPr>
        <w:t>, lecturer in Sociology at the University of New South Wales, 19</w:t>
      </w:r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98</w:t>
      </w:r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, "Our Unsustainable Society: Basic Causes, Interconnections, and Solutions”, The Coming Age of Scarcity: Preventing Mass Death and Genocide in the Twenty-first Century, edited by Michael N. </w:t>
      </w:r>
      <w:proofErr w:type="spellStart"/>
      <w:r w:rsidRPr="00820EDA">
        <w:rPr>
          <w:rFonts w:ascii="Arial" w:eastAsia="Times New Roman" w:hAnsi="Arial"/>
          <w:color w:val="000000"/>
          <w:sz w:val="16"/>
          <w:szCs w:val="24"/>
        </w:rPr>
        <w:t>Dobkowski</w:t>
      </w:r>
      <w:proofErr w:type="spellEnd"/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 and </w:t>
      </w:r>
      <w:proofErr w:type="spellStart"/>
      <w:r w:rsidRPr="00820EDA">
        <w:rPr>
          <w:rFonts w:ascii="Arial" w:eastAsia="Times New Roman" w:hAnsi="Arial"/>
          <w:color w:val="000000"/>
          <w:sz w:val="16"/>
          <w:szCs w:val="24"/>
        </w:rPr>
        <w:t>Isidor</w:t>
      </w:r>
      <w:proofErr w:type="spellEnd"/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 </w:t>
      </w:r>
      <w:proofErr w:type="spellStart"/>
      <w:r w:rsidRPr="00820EDA">
        <w:rPr>
          <w:rFonts w:ascii="Arial" w:eastAsia="Times New Roman" w:hAnsi="Arial"/>
          <w:color w:val="000000"/>
          <w:sz w:val="16"/>
          <w:szCs w:val="24"/>
        </w:rPr>
        <w:t>Wallimann</w:t>
      </w:r>
      <w:proofErr w:type="spellEnd"/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, p. 91-92, </w:t>
      </w:r>
      <w:proofErr w:type="spellStart"/>
      <w:r w:rsidRPr="00820EDA">
        <w:rPr>
          <w:rFonts w:ascii="Arial" w:eastAsia="Times New Roman" w:hAnsi="Arial"/>
          <w:color w:val="000000"/>
          <w:sz w:val="16"/>
          <w:szCs w:val="24"/>
        </w:rPr>
        <w:t>google</w:t>
      </w:r>
      <w:proofErr w:type="spellEnd"/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 books, </w:t>
      </w:r>
      <w:proofErr w:type="spellStart"/>
      <w:r w:rsidRPr="00820EDA">
        <w:rPr>
          <w:rFonts w:ascii="Arial" w:eastAsia="Times New Roman" w:hAnsi="Arial"/>
          <w:color w:val="000000"/>
          <w:sz w:val="16"/>
          <w:szCs w:val="24"/>
        </w:rPr>
        <w:t>umn-rks</w:t>
      </w:r>
      <w:proofErr w:type="spellEnd"/>
    </w:p>
    <w:p w:rsidR="00573D11" w:rsidRPr="00820EDA" w:rsidRDefault="00573D11" w:rsidP="00573D11">
      <w:pPr>
        <w:rPr>
          <w:rFonts w:ascii="Arial" w:eastAsia="Times New Roman" w:hAnsi="Arial" w:cs="Arial"/>
          <w:b/>
          <w:color w:val="000000"/>
          <w:sz w:val="12"/>
        </w:rPr>
      </w:pPr>
    </w:p>
    <w:p w:rsidR="00573D11" w:rsidRDefault="00573D11" w:rsidP="00573D11">
      <w:r w:rsidRPr="00573D11">
        <w:t xml:space="preserve">Some of the most disturbing implications of the limits-to-growth analysis of </w:t>
      </w:r>
    </w:p>
    <w:p w:rsidR="00573D11" w:rsidRDefault="00573D11" w:rsidP="00573D11">
      <w:r>
        <w:t>AND</w:t>
      </w:r>
    </w:p>
    <w:p w:rsidR="00573D11" w:rsidRPr="00573D11" w:rsidRDefault="00573D11" w:rsidP="00573D11">
      <w:r w:rsidRPr="00573D11">
        <w:t>, the supreme commitment in our economy is to rapid and ceaseless growth!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  <w:r w:rsidRPr="00820EDA">
        <w:rPr>
          <w:rFonts w:ascii="Arial" w:eastAsia="Times New Roman" w:hAnsi="Arial"/>
          <w:b/>
          <w:szCs w:val="24"/>
        </w:rPr>
        <w:t>Empirically proven</w:t>
      </w: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</w:p>
    <w:p w:rsidR="00573D11" w:rsidRPr="00820EDA" w:rsidRDefault="00573D11" w:rsidP="00573D11">
      <w:pPr>
        <w:ind w:left="720"/>
        <w:rPr>
          <w:rFonts w:ascii="Arial" w:eastAsia="Times New Roman" w:hAnsi="Arial"/>
          <w:color w:val="000000"/>
          <w:sz w:val="16"/>
          <w:szCs w:val="24"/>
        </w:rPr>
      </w:pPr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Harry </w:t>
      </w:r>
      <w:proofErr w:type="spellStart"/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Magdoff</w:t>
      </w:r>
      <w:proofErr w:type="spellEnd"/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, editor, </w:t>
      </w:r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and</w:t>
      </w:r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 Fred </w:t>
      </w:r>
      <w:proofErr w:type="spellStart"/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Magdoff</w:t>
      </w:r>
      <w:proofErr w:type="spellEnd"/>
      <w:r w:rsidRPr="00820EDA">
        <w:rPr>
          <w:rFonts w:ascii="Arial" w:eastAsia="Times New Roman" w:hAnsi="Arial"/>
          <w:color w:val="000000"/>
          <w:sz w:val="16"/>
          <w:szCs w:val="24"/>
        </w:rPr>
        <w:t>, Professor, Plant and Soil Science, University of Vermont, “Approaching Socialism,” MONTHLY REVIEW v. 57 n. 3, July-August 20</w:t>
      </w:r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05</w:t>
      </w:r>
      <w:r w:rsidRPr="00820EDA">
        <w:rPr>
          <w:rFonts w:ascii="Arial" w:eastAsia="Times New Roman" w:hAnsi="Arial"/>
          <w:color w:val="000000"/>
          <w:sz w:val="16"/>
          <w:szCs w:val="24"/>
        </w:rPr>
        <w:t>. Available from the World Wide Web at: www.monthlyreview.org/0705magdoffs1.htm, accessed 4/12/06.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573D11" w:rsidRDefault="00573D11" w:rsidP="00573D11">
      <w:r w:rsidRPr="00573D11">
        <w:t xml:space="preserve">Another part of the human condition over the past two and a half centuries of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idea</w:t>
      </w:r>
      <w:proofErr w:type="gramEnd"/>
      <w:r w:rsidRPr="00573D11">
        <w:t xml:space="preserve"> of the magnitude of the disaster that has fallen on that nation.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  <w:r w:rsidRPr="00820EDA">
        <w:rPr>
          <w:rFonts w:ascii="Arial" w:eastAsia="Times New Roman" w:hAnsi="Arial"/>
          <w:sz w:val="20"/>
          <w:szCs w:val="24"/>
        </w:rPr>
        <w:br w:type="page"/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  <w:r w:rsidRPr="00820EDA">
        <w:rPr>
          <w:rFonts w:ascii="Arial" w:eastAsia="Times New Roman" w:hAnsi="Arial"/>
          <w:sz w:val="20"/>
          <w:szCs w:val="24"/>
        </w:rPr>
        <w:br w:type="page"/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t>Solvency: Ext 2—Long Timeframe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b/>
          <w:szCs w:val="24"/>
        </w:rPr>
      </w:pPr>
      <w:r w:rsidRPr="00820EDA">
        <w:rPr>
          <w:rFonts w:ascii="Arial" w:eastAsia="Times New Roman" w:hAnsi="Arial"/>
          <w:b/>
          <w:szCs w:val="24"/>
        </w:rPr>
        <w:t>Even a company who just converts the import facility to export facility takes three years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Jennifer </w:t>
      </w:r>
      <w:proofErr w:type="spellStart"/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>Dlouhy</w:t>
      </w:r>
      <w:proofErr w:type="spellEnd"/>
      <w:r w:rsidRPr="00820EDA">
        <w:rPr>
          <w:rFonts w:ascii="Arial" w:eastAsia="Times New Roman" w:hAnsi="Arial"/>
          <w:b/>
          <w:color w:val="000000"/>
          <w:szCs w:val="24"/>
          <w:u w:val="thick" w:color="000000"/>
        </w:rPr>
        <w:t xml:space="preserve"> 12</w:t>
      </w:r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 Energy </w:t>
      </w:r>
      <w:proofErr w:type="spellStart"/>
      <w:r w:rsidRPr="00820EDA">
        <w:rPr>
          <w:rFonts w:ascii="Arial" w:eastAsia="Times New Roman" w:hAnsi="Arial"/>
          <w:color w:val="000000"/>
          <w:sz w:val="16"/>
          <w:szCs w:val="24"/>
        </w:rPr>
        <w:t>ReporterCheniere</w:t>
      </w:r>
      <w:proofErr w:type="spellEnd"/>
      <w:r w:rsidRPr="00820EDA">
        <w:rPr>
          <w:rFonts w:ascii="Arial" w:eastAsia="Times New Roman" w:hAnsi="Arial"/>
          <w:color w:val="000000"/>
          <w:sz w:val="16"/>
          <w:szCs w:val="24"/>
        </w:rPr>
        <w:t xml:space="preserve"> jumps hurdle in LNG export plan Monday, April 16, 2012 </w:t>
      </w:r>
      <w:hyperlink r:id="rId13" w:history="1">
        <w:r w:rsidRPr="00820EDA">
          <w:rPr>
            <w:rFonts w:ascii="Arial" w:eastAsia="Times New Roman" w:hAnsi="Arial"/>
            <w:color w:val="0000FF"/>
            <w:sz w:val="16"/>
            <w:szCs w:val="24"/>
            <w:u w:val="single"/>
          </w:rPr>
          <w:t>http://www.chron.com/business/article/Cheniere-jumps-hurdle-in-LNG-export-plan-3486721.php</w:t>
        </w:r>
      </w:hyperlink>
    </w:p>
    <w:p w:rsidR="00573D11" w:rsidRPr="00820EDA" w:rsidRDefault="00573D11" w:rsidP="00573D11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573D11" w:rsidRDefault="00573D11" w:rsidP="00573D11">
      <w:r w:rsidRPr="00573D11">
        <w:t xml:space="preserve">WASHINGTON - Houston-based </w:t>
      </w:r>
      <w:proofErr w:type="spellStart"/>
      <w:r w:rsidRPr="00573D11">
        <w:t>Cheniere</w:t>
      </w:r>
      <w:proofErr w:type="spellEnd"/>
      <w:r w:rsidRPr="00573D11">
        <w:t xml:space="preserve"> Energy on Monday cleared the final major hurdle to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need</w:t>
      </w:r>
      <w:proofErr w:type="gramEnd"/>
      <w:r w:rsidRPr="00573D11">
        <w:t xml:space="preserve"> for LNG imports. But the facility will keep its import capability.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t>Defense: Trade--Resilient 2NC</w:t>
      </w:r>
    </w:p>
    <w:p w:rsidR="00573D11" w:rsidRPr="00820EDA" w:rsidRDefault="00573D11" w:rsidP="00573D11">
      <w:pPr>
        <w:rPr>
          <w:rFonts w:ascii="Arial" w:eastAsia="Times New Roman" w:hAnsi="Arial" w:cs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 w:cs="Arial"/>
          <w:b/>
          <w:szCs w:val="24"/>
        </w:rPr>
      </w:pPr>
      <w:r w:rsidRPr="00820EDA">
        <w:rPr>
          <w:rFonts w:ascii="Arial" w:eastAsia="Times New Roman" w:hAnsi="Arial" w:cs="Arial"/>
          <w:b/>
          <w:szCs w:val="24"/>
        </w:rPr>
        <w:t>No risk of new wave of protectionism – multiple checks</w:t>
      </w:r>
    </w:p>
    <w:p w:rsidR="00573D11" w:rsidRPr="00820EDA" w:rsidRDefault="00573D11" w:rsidP="00573D11">
      <w:pPr>
        <w:rPr>
          <w:rFonts w:ascii="Arial" w:eastAsia="Times New Roman" w:hAnsi="Arial" w:cs="Arial"/>
          <w:sz w:val="20"/>
          <w:szCs w:val="24"/>
        </w:rPr>
      </w:pPr>
      <w:r w:rsidRPr="00820EDA">
        <w:rPr>
          <w:rFonts w:ascii="Arial" w:eastAsia="Times New Roman" w:hAnsi="Arial" w:cs="Arial"/>
          <w:b/>
          <w:color w:val="000000"/>
          <w:szCs w:val="24"/>
          <w:u w:val="thick" w:color="000000"/>
        </w:rPr>
        <w:t>Ahearn ‘9</w:t>
      </w:r>
      <w:r w:rsidRPr="00820EDA">
        <w:rPr>
          <w:rFonts w:ascii="Arial" w:eastAsia="Times New Roman" w:hAnsi="Arial" w:cs="Arial"/>
          <w:sz w:val="20"/>
          <w:szCs w:val="24"/>
        </w:rPr>
        <w:t xml:space="preserve"> Raymond Ahearn, CRS Specialist in International Trade and Finance. </w:t>
      </w:r>
      <w:proofErr w:type="gramStart"/>
      <w:r w:rsidRPr="00820EDA">
        <w:rPr>
          <w:rFonts w:ascii="Arial" w:eastAsia="Times New Roman" w:hAnsi="Arial" w:cs="Arial"/>
          <w:sz w:val="20"/>
          <w:szCs w:val="24"/>
        </w:rPr>
        <w:t>“The Global Economic Downturn and Protectionism”.</w:t>
      </w:r>
      <w:proofErr w:type="gramEnd"/>
      <w:r w:rsidRPr="00820EDA">
        <w:rPr>
          <w:rFonts w:ascii="Arial" w:eastAsia="Times New Roman" w:hAnsi="Arial" w:cs="Arial"/>
          <w:sz w:val="20"/>
          <w:szCs w:val="24"/>
        </w:rPr>
        <w:t xml:space="preserve"> March 23, 2009, http://www.policyarchive.org/handle/10207/bitstreams/19395.pdf</w:t>
      </w:r>
    </w:p>
    <w:p w:rsidR="00573D11" w:rsidRPr="00820EDA" w:rsidRDefault="00573D11" w:rsidP="00573D11">
      <w:pPr>
        <w:rPr>
          <w:rFonts w:ascii="Arial" w:eastAsia="Times New Roman" w:hAnsi="Arial" w:cs="Arial"/>
          <w:sz w:val="20"/>
          <w:szCs w:val="24"/>
        </w:rPr>
      </w:pPr>
    </w:p>
    <w:p w:rsidR="00573D11" w:rsidRDefault="00573D11" w:rsidP="00573D11">
      <w:r w:rsidRPr="00573D11">
        <w:t xml:space="preserve">There are a number of reasons why the threat of a return to protectionist,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other</w:t>
      </w:r>
      <w:proofErr w:type="gramEnd"/>
      <w:r w:rsidRPr="00573D11">
        <w:t xml:space="preserve"> financial institutions and to certain industries, notably the automobile industry.”11</w:t>
      </w:r>
    </w:p>
    <w:p w:rsidR="00573D11" w:rsidRPr="00820EDA" w:rsidRDefault="00573D11" w:rsidP="00573D11">
      <w:pPr>
        <w:rPr>
          <w:rFonts w:ascii="Arial" w:eastAsia="Times New Roman" w:hAnsi="Arial" w:cs="Arial"/>
          <w:sz w:val="20"/>
          <w:szCs w:val="24"/>
        </w:rPr>
      </w:pPr>
    </w:p>
    <w:p w:rsidR="00573D11" w:rsidRPr="00820EDA" w:rsidRDefault="00573D11" w:rsidP="00573D11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br w:type="page"/>
      </w: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t>Defense: Trade--No War 2NC</w:t>
      </w:r>
    </w:p>
    <w:p w:rsidR="00573D11" w:rsidRPr="00820EDA" w:rsidRDefault="00573D11" w:rsidP="00573D11">
      <w:pPr>
        <w:rPr>
          <w:rFonts w:ascii="Arial" w:eastAsia="Times New Roman" w:hAnsi="Arial" w:cs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 w:cs="Arial"/>
          <w:b/>
          <w:szCs w:val="24"/>
        </w:rPr>
      </w:pPr>
      <w:r w:rsidRPr="00820EDA">
        <w:rPr>
          <w:rFonts w:ascii="Arial" w:eastAsia="Times New Roman" w:hAnsi="Arial" w:cs="Arial"/>
          <w:b/>
          <w:szCs w:val="24"/>
        </w:rPr>
        <w:t xml:space="preserve">Trade does not solve war—multiple examples </w:t>
      </w:r>
    </w:p>
    <w:p w:rsidR="00573D11" w:rsidRPr="00820EDA" w:rsidRDefault="00573D11" w:rsidP="00573D11">
      <w:pPr>
        <w:rPr>
          <w:rFonts w:ascii="Arial" w:eastAsia="Times New Roman" w:hAnsi="Arial" w:cs="Arial"/>
          <w:sz w:val="20"/>
          <w:szCs w:val="24"/>
        </w:rPr>
      </w:pPr>
      <w:r w:rsidRPr="00820EDA">
        <w:rPr>
          <w:rFonts w:ascii="Arial" w:eastAsia="Times New Roman" w:hAnsi="Arial" w:cs="Arial"/>
          <w:b/>
          <w:szCs w:val="24"/>
          <w:u w:val="thick" w:color="000000"/>
        </w:rPr>
        <w:t xml:space="preserve">MARTIN, et all </w:t>
      </w:r>
      <w:r w:rsidRPr="00820EDA">
        <w:rPr>
          <w:rFonts w:ascii="Arial" w:eastAsia="Times New Roman" w:hAnsi="Arial" w:cs="Arial"/>
          <w:color w:val="000000"/>
          <w:sz w:val="16"/>
          <w:szCs w:val="24"/>
          <w:lang w:val="x-none" w:eastAsia="x-none"/>
        </w:rPr>
        <w:t>200</w:t>
      </w:r>
      <w:r w:rsidRPr="00820EDA">
        <w:rPr>
          <w:rFonts w:ascii="Arial" w:eastAsia="Times New Roman" w:hAnsi="Arial" w:cs="Arial"/>
          <w:b/>
          <w:szCs w:val="24"/>
          <w:u w:val="thick" w:color="000000"/>
        </w:rPr>
        <w:t>8</w:t>
      </w:r>
      <w:r w:rsidRPr="00820EDA">
        <w:rPr>
          <w:rFonts w:ascii="Arial" w:eastAsia="Times New Roman" w:hAnsi="Arial" w:cs="Arial"/>
          <w:sz w:val="20"/>
          <w:szCs w:val="24"/>
        </w:rPr>
        <w:t xml:space="preserve"> </w:t>
      </w:r>
      <w:proofErr w:type="spellStart"/>
      <w:r w:rsidRPr="00820EDA">
        <w:rPr>
          <w:rFonts w:ascii="Arial" w:eastAsia="Times New Roman" w:hAnsi="Arial" w:cs="Arial"/>
          <w:sz w:val="20"/>
          <w:szCs w:val="24"/>
        </w:rPr>
        <w:t>Phillipe</w:t>
      </w:r>
      <w:proofErr w:type="spellEnd"/>
      <w:r w:rsidRPr="00820EDA">
        <w:rPr>
          <w:rFonts w:ascii="Arial" w:eastAsia="Times New Roman" w:hAnsi="Arial" w:cs="Arial"/>
          <w:sz w:val="20"/>
          <w:szCs w:val="24"/>
        </w:rPr>
        <w:t>, University of Paris 1 Pantheon—Sorbonne, Paris School of Economics, and Centre for Economic Policy Research; Thierry MAYER, University of Paris 1 Pantheon—Sorbonne, Paris School of Economics, CEPII, and Centre for Economic Policy Research, Mathias THOENIG, University of Geneva and Paris School of Economics, The Review of Economic Studies 75)</w:t>
      </w:r>
    </w:p>
    <w:p w:rsidR="00573D11" w:rsidRPr="00820EDA" w:rsidRDefault="00573D11" w:rsidP="00573D11">
      <w:pPr>
        <w:ind w:left="432" w:right="432"/>
        <w:rPr>
          <w:rFonts w:ascii="Arial" w:eastAsia="Times New Roman" w:hAnsi="Arial" w:cs="Arial"/>
          <w:color w:val="000000"/>
          <w:sz w:val="16"/>
          <w:szCs w:val="24"/>
        </w:rPr>
      </w:pPr>
      <w:r w:rsidRPr="00820EDA">
        <w:rPr>
          <w:rFonts w:ascii="Arial" w:eastAsia="Times New Roman" w:hAnsi="Arial" w:cs="Arial"/>
          <w:color w:val="000000"/>
          <w:sz w:val="16"/>
          <w:szCs w:val="24"/>
        </w:rPr>
        <w:t> </w:t>
      </w:r>
    </w:p>
    <w:p w:rsidR="00573D11" w:rsidRDefault="00573D11" w:rsidP="00573D11">
      <w:r w:rsidRPr="00573D11">
        <w:t xml:space="preserve">Does globalization pacify international relations? The “liberal” view in political science argues </w:t>
      </w:r>
    </w:p>
    <w:p w:rsidR="00573D11" w:rsidRDefault="00573D11" w:rsidP="00573D11">
      <w:r>
        <w:t>AND</w:t>
      </w:r>
    </w:p>
    <w:p w:rsidR="00573D11" w:rsidRPr="00573D11" w:rsidRDefault="00573D11" w:rsidP="00573D11">
      <w:r w:rsidRPr="00573D11">
        <w:t>, even taking into account the increase in the number of sovereign states.</w:t>
      </w:r>
    </w:p>
    <w:p w:rsidR="00573D11" w:rsidRPr="00820EDA" w:rsidRDefault="00573D11" w:rsidP="00573D11">
      <w:pPr>
        <w:rPr>
          <w:rFonts w:ascii="Arial" w:eastAsia="Times New Roman" w:hAnsi="Arial" w:cs="Arial"/>
          <w:b/>
          <w:szCs w:val="24"/>
        </w:rPr>
      </w:pPr>
      <w:r w:rsidRPr="00820EDA">
        <w:rPr>
          <w:rFonts w:ascii="Arial" w:eastAsia="Times New Roman" w:hAnsi="Arial" w:cs="Arial"/>
          <w:b/>
          <w:szCs w:val="24"/>
        </w:rPr>
        <w:t> </w:t>
      </w:r>
    </w:p>
    <w:p w:rsidR="00573D11" w:rsidRPr="00820EDA" w:rsidRDefault="00573D11" w:rsidP="00573D11">
      <w:pPr>
        <w:rPr>
          <w:rFonts w:ascii="Arial" w:eastAsia="Times New Roman" w:hAnsi="Arial" w:cs="Arial"/>
          <w:b/>
          <w:szCs w:val="24"/>
        </w:rPr>
      </w:pPr>
      <w:r w:rsidRPr="00820EDA">
        <w:rPr>
          <w:rFonts w:ascii="Arial" w:eastAsia="Times New Roman" w:hAnsi="Arial" w:cs="Arial"/>
          <w:b/>
          <w:szCs w:val="24"/>
        </w:rPr>
        <w:t>Trade only pacifies some constituencies—it can’t solve in countries that matter</w:t>
      </w:r>
    </w:p>
    <w:p w:rsidR="00573D11" w:rsidRPr="00820EDA" w:rsidRDefault="00573D11" w:rsidP="00573D11">
      <w:pPr>
        <w:rPr>
          <w:rFonts w:ascii="Arial" w:eastAsia="Times New Roman" w:hAnsi="Arial" w:cs="Arial"/>
          <w:sz w:val="20"/>
          <w:szCs w:val="24"/>
        </w:rPr>
      </w:pPr>
      <w:r w:rsidRPr="00820EDA">
        <w:rPr>
          <w:rFonts w:ascii="Arial" w:eastAsia="Times New Roman" w:hAnsi="Arial" w:cs="Arial"/>
          <w:b/>
          <w:szCs w:val="24"/>
          <w:u w:val="thick" w:color="000000"/>
        </w:rPr>
        <w:t xml:space="preserve">GOLDSTONE </w:t>
      </w:r>
      <w:proofErr w:type="gramStart"/>
      <w:r w:rsidRPr="00820EDA">
        <w:rPr>
          <w:rFonts w:ascii="Arial" w:eastAsia="Times New Roman" w:hAnsi="Arial" w:cs="Arial"/>
          <w:b/>
          <w:szCs w:val="24"/>
          <w:u w:val="thick" w:color="000000"/>
        </w:rPr>
        <w:t>2007</w:t>
      </w:r>
      <w:r w:rsidRPr="00820EDA">
        <w:rPr>
          <w:rFonts w:ascii="Arial" w:eastAsia="Times New Roman" w:hAnsi="Arial" w:cs="Arial"/>
          <w:b/>
          <w:sz w:val="20"/>
          <w:szCs w:val="24"/>
        </w:rPr>
        <w:t xml:space="preserve">  </w:t>
      </w:r>
      <w:r w:rsidRPr="00820EDA">
        <w:rPr>
          <w:rFonts w:ascii="Arial" w:eastAsia="Times New Roman" w:hAnsi="Arial" w:cs="Arial"/>
          <w:sz w:val="20"/>
          <w:szCs w:val="24"/>
        </w:rPr>
        <w:t>(</w:t>
      </w:r>
      <w:proofErr w:type="gramEnd"/>
      <w:r w:rsidRPr="00820EDA">
        <w:rPr>
          <w:rFonts w:ascii="Arial" w:eastAsia="Times New Roman" w:hAnsi="Arial" w:cs="Arial"/>
          <w:sz w:val="20"/>
          <w:szCs w:val="24"/>
        </w:rPr>
        <w:t>P.R., PhD candidate in the Department of Political Science and a member of the Security Studies Program at the Massachusetts Institute of Technology. He is a non-resident research fellow at the Center for Peace and Security Studies, Georgetown University, AlterNet, September 25, http://www.alternet.org/audits/62848/?page=entire)</w:t>
      </w:r>
    </w:p>
    <w:p w:rsidR="00573D11" w:rsidRPr="00820EDA" w:rsidRDefault="00573D11" w:rsidP="00573D11">
      <w:pPr>
        <w:ind w:left="720" w:right="432"/>
        <w:rPr>
          <w:rFonts w:ascii="Arial" w:eastAsia="Times New Roman" w:hAnsi="Arial" w:cs="Arial"/>
          <w:b/>
          <w:color w:val="000000"/>
          <w:sz w:val="16"/>
          <w:szCs w:val="24"/>
        </w:rPr>
      </w:pPr>
    </w:p>
    <w:p w:rsidR="00573D11" w:rsidRDefault="00573D11" w:rsidP="00573D11">
      <w:r w:rsidRPr="00573D11">
        <w:t xml:space="preserve">American policymakers should beware claims of globalization's axiomatic pacifying effects. Trade creates vested interests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is</w:t>
      </w:r>
      <w:proofErr w:type="gramEnd"/>
      <w:r w:rsidRPr="00573D11">
        <w:t xml:space="preserve"> that in particular instances it may prove no more than a placebo.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t>Defense: Japan-US Relations 2NC</w:t>
      </w:r>
    </w:p>
    <w:p w:rsidR="00573D11" w:rsidRPr="00820EDA" w:rsidRDefault="00573D11" w:rsidP="00573D11">
      <w:pPr>
        <w:rPr>
          <w:rFonts w:ascii="Arial" w:eastAsia="Times New Roman" w:hAnsi="Arial" w:hint="eastAsia"/>
          <w:b/>
          <w:szCs w:val="24"/>
          <w:lang w:eastAsia="ko-KR"/>
        </w:rPr>
      </w:pPr>
      <w:r w:rsidRPr="00820EDA">
        <w:rPr>
          <w:rFonts w:ascii="Arial" w:eastAsia="Times New Roman" w:hAnsi="Arial"/>
          <w:b/>
          <w:szCs w:val="24"/>
        </w:rPr>
        <w:t>Iraq proves alliance can survive any crisis</w:t>
      </w:r>
      <w:r w:rsidRPr="00820EDA">
        <w:rPr>
          <w:rFonts w:ascii="Arial" w:eastAsia="Times New Roman" w:hAnsi="Arial" w:hint="eastAsia"/>
          <w:b/>
          <w:szCs w:val="24"/>
          <w:lang w:eastAsia="ko-KR"/>
        </w:rPr>
        <w:t>.</w:t>
      </w:r>
    </w:p>
    <w:p w:rsidR="00573D11" w:rsidRPr="00820EDA" w:rsidRDefault="00573D11" w:rsidP="00573D11">
      <w:pPr>
        <w:rPr>
          <w:rFonts w:ascii="Arial" w:eastAsia="Times New Roman" w:hAnsi="Arial" w:cs="Arial"/>
          <w:color w:val="000000"/>
          <w:sz w:val="16"/>
          <w:szCs w:val="24"/>
          <w:u w:val="thick"/>
        </w:rPr>
      </w:pPr>
      <w:r w:rsidRPr="00820EDA">
        <w:rPr>
          <w:rFonts w:ascii="Arial" w:eastAsia="Batang" w:hAnsi="Arial"/>
          <w:b/>
          <w:color w:val="000000"/>
          <w:szCs w:val="24"/>
          <w:u w:val="thick" w:color="000000"/>
          <w:lang w:val="x-none" w:eastAsia="x-none"/>
        </w:rPr>
        <w:t xml:space="preserve">AFP </w:t>
      </w:r>
      <w:r w:rsidRPr="00820EDA">
        <w:rPr>
          <w:rFonts w:ascii="Arial" w:eastAsia="Batang" w:hAnsi="Arial" w:hint="eastAsia"/>
          <w:b/>
          <w:color w:val="000000"/>
          <w:szCs w:val="24"/>
          <w:u w:val="thick" w:color="000000"/>
          <w:lang w:val="x-none" w:eastAsia="ko-KR"/>
        </w:rPr>
        <w:t>0</w:t>
      </w:r>
      <w:r w:rsidRPr="00820EDA">
        <w:rPr>
          <w:rFonts w:ascii="Arial" w:eastAsia="Batang" w:hAnsi="Arial"/>
          <w:b/>
          <w:color w:val="000000"/>
          <w:szCs w:val="24"/>
          <w:u w:val="thick" w:color="000000"/>
          <w:lang w:val="x-none" w:eastAsia="x-none"/>
        </w:rPr>
        <w:t>4</w:t>
      </w:r>
      <w:r w:rsidRPr="00820EDA">
        <w:rPr>
          <w:rFonts w:ascii="Arial" w:eastAsia="Times New Roman" w:hAnsi="Arial" w:cs="Arial"/>
          <w:color w:val="000000"/>
          <w:sz w:val="16"/>
          <w:szCs w:val="24"/>
          <w:u w:val="thick" w:color="000000"/>
        </w:rPr>
        <w:t>,</w:t>
      </w:r>
      <w:r w:rsidRPr="00820EDA">
        <w:rPr>
          <w:rFonts w:ascii="Arial" w:eastAsia="Times New Roman" w:hAnsi="Arial" w:cs="Arial"/>
          <w:color w:val="000000"/>
          <w:sz w:val="16"/>
          <w:szCs w:val="24"/>
          <w:u w:val="thick"/>
        </w:rPr>
        <w:t xml:space="preserve"> </w:t>
      </w:r>
      <w:proofErr w:type="spellStart"/>
      <w:r w:rsidRPr="00820EDA">
        <w:rPr>
          <w:rFonts w:ascii="Arial" w:eastAsia="Times New Roman" w:hAnsi="Arial" w:cs="Arial"/>
          <w:color w:val="000000"/>
          <w:sz w:val="16"/>
          <w:szCs w:val="24"/>
          <w:u w:val="thick"/>
        </w:rPr>
        <w:t>Agence</w:t>
      </w:r>
      <w:proofErr w:type="spellEnd"/>
      <w:r w:rsidRPr="00820EDA">
        <w:rPr>
          <w:rFonts w:ascii="Arial" w:eastAsia="Times New Roman" w:hAnsi="Arial" w:cs="Arial"/>
          <w:color w:val="000000"/>
          <w:sz w:val="16"/>
          <w:szCs w:val="24"/>
          <w:u w:val="thick"/>
        </w:rPr>
        <w:t xml:space="preserve"> France </w:t>
      </w:r>
      <w:proofErr w:type="spellStart"/>
      <w:r w:rsidRPr="00820EDA">
        <w:rPr>
          <w:rFonts w:ascii="Arial" w:eastAsia="Times New Roman" w:hAnsi="Arial" w:cs="Arial"/>
          <w:color w:val="000000"/>
          <w:sz w:val="16"/>
          <w:szCs w:val="24"/>
          <w:u w:val="thick"/>
        </w:rPr>
        <w:t>Presse</w:t>
      </w:r>
      <w:proofErr w:type="spellEnd"/>
      <w:r w:rsidRPr="00820EDA">
        <w:rPr>
          <w:rFonts w:ascii="Arial" w:eastAsia="Times New Roman" w:hAnsi="Arial" w:cs="Arial"/>
          <w:color w:val="000000"/>
          <w:sz w:val="16"/>
          <w:szCs w:val="24"/>
          <w:u w:val="thick"/>
        </w:rPr>
        <w:t xml:space="preserve"> [3/30]</w:t>
      </w:r>
    </w:p>
    <w:p w:rsidR="00573D11" w:rsidRPr="00820EDA" w:rsidRDefault="00573D11" w:rsidP="00573D11">
      <w:pPr>
        <w:rPr>
          <w:rFonts w:ascii="Arial" w:eastAsia="Times New Roman" w:hAnsi="Arial" w:hint="eastAsia"/>
          <w:sz w:val="20"/>
          <w:szCs w:val="24"/>
          <w:lang w:val="en-GB" w:eastAsia="ko-KR"/>
        </w:rPr>
      </w:pPr>
    </w:p>
    <w:p w:rsidR="00573D11" w:rsidRDefault="00573D11" w:rsidP="00573D11">
      <w:r w:rsidRPr="00573D11">
        <w:t xml:space="preserve">One hundred and fifty years after it was drawn out of self-imposed isolation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where</w:t>
      </w:r>
      <w:proofErr w:type="gramEnd"/>
      <w:r w:rsidRPr="00573D11">
        <w:t xml:space="preserve"> they may get drawn into combat in breach of the pacifist constitution.</w:t>
      </w:r>
    </w:p>
    <w:p w:rsidR="00573D11" w:rsidRPr="00820EDA" w:rsidRDefault="00573D11" w:rsidP="00573D11">
      <w:pPr>
        <w:rPr>
          <w:rFonts w:ascii="Arial" w:eastAsia="Times New Roman" w:hAnsi="Arial" w:hint="eastAsia"/>
          <w:sz w:val="20"/>
          <w:szCs w:val="24"/>
          <w:lang w:val="en-GB" w:eastAsia="ko-KR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t>Defense: Defense: China--CCP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b/>
          <w:sz w:val="19"/>
          <w:szCs w:val="24"/>
          <w:u w:val="thick"/>
        </w:rPr>
      </w:pPr>
      <w:r w:rsidRPr="00820EDA">
        <w:rPr>
          <w:rFonts w:ascii="Arial" w:eastAsia="Times New Roman" w:hAnsi="Arial"/>
          <w:b/>
          <w:sz w:val="19"/>
          <w:szCs w:val="24"/>
          <w:u w:val="thick"/>
        </w:rPr>
        <w:t>No impact to the Chinese economy and the CCP solves econ collapse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  <w:r w:rsidRPr="00820EDA">
        <w:rPr>
          <w:rFonts w:ascii="Arial" w:eastAsia="Times New Roman" w:hAnsi="Arial"/>
          <w:b/>
          <w:sz w:val="19"/>
          <w:szCs w:val="24"/>
          <w:u w:val="thick"/>
        </w:rPr>
        <w:t xml:space="preserve">Coonan 8 </w:t>
      </w:r>
      <w:r w:rsidRPr="00820EDA">
        <w:rPr>
          <w:rFonts w:ascii="Arial" w:eastAsia="Times New Roman" w:hAnsi="Arial"/>
          <w:sz w:val="20"/>
          <w:szCs w:val="24"/>
        </w:rPr>
        <w:t>(10/25, Clifford, IrishTimes.com, “China's stalling boom has globe worried,” http://www.irishtimes.com/newspaper/opinion/2008/1025/1224838827729.html)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0"/>
        </w:rPr>
      </w:pPr>
    </w:p>
    <w:p w:rsidR="00573D11" w:rsidRDefault="00573D11" w:rsidP="00573D11">
      <w:r w:rsidRPr="00573D11">
        <w:t xml:space="preserve">All of this downbeat news feeds into a growing suspicion that China has had its </w:t>
      </w:r>
    </w:p>
    <w:p w:rsidR="00573D11" w:rsidRDefault="00573D11" w:rsidP="00573D11">
      <w:r>
        <w:t>AND</w:t>
      </w:r>
    </w:p>
    <w:p w:rsidR="00573D11" w:rsidRPr="00573D11" w:rsidRDefault="00573D11" w:rsidP="00573D11">
      <w:proofErr w:type="gramStart"/>
      <w:r w:rsidRPr="00573D11">
        <w:t>the</w:t>
      </w:r>
      <w:proofErr w:type="gramEnd"/>
      <w:r w:rsidRPr="00573D11">
        <w:t xml:space="preserve"> world to fend off the impact of the global financial crisis, s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Default="00573D11" w:rsidP="00573D11">
      <w:proofErr w:type="spellStart"/>
      <w:proofErr w:type="gramStart"/>
      <w:r w:rsidRPr="00573D11">
        <w:t>ays</w:t>
      </w:r>
      <w:proofErr w:type="spellEnd"/>
      <w:proofErr w:type="gramEnd"/>
      <w:r w:rsidRPr="00573D11">
        <w:t xml:space="preserve"> JP Morgan economist Frank Gong. China is now a </w:t>
      </w:r>
      <w:proofErr w:type="spellStart"/>
      <w:r w:rsidRPr="00573D11">
        <w:t>globalised</w:t>
      </w:r>
      <w:proofErr w:type="spellEnd"/>
      <w:r w:rsidRPr="00573D11">
        <w:t xml:space="preserve"> economy, but </w:t>
      </w:r>
    </w:p>
    <w:p w:rsidR="00573D11" w:rsidRDefault="00573D11" w:rsidP="00573D11">
      <w:r>
        <w:t>AND</w:t>
      </w:r>
    </w:p>
    <w:p w:rsidR="00573D11" w:rsidRPr="00573D11" w:rsidRDefault="00573D11" w:rsidP="00573D11">
      <w:bookmarkStart w:id="0" w:name="_GoBack"/>
      <w:bookmarkEnd w:id="0"/>
      <w:proofErr w:type="gramStart"/>
      <w:r w:rsidRPr="00573D11">
        <w:t>would</w:t>
      </w:r>
      <w:proofErr w:type="gramEnd"/>
      <w:r w:rsidRPr="00573D11">
        <w:t xml:space="preserve"> give their eye teeth to be able to present to their constituencies.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  <w:r w:rsidRPr="00820EDA">
        <w:rPr>
          <w:rFonts w:ascii="Arial" w:eastAsia="Times New Roman" w:hAnsi="Arial"/>
          <w:sz w:val="20"/>
          <w:szCs w:val="24"/>
        </w:rPr>
        <w:br w:type="page"/>
      </w:r>
    </w:p>
    <w:p w:rsidR="00573D11" w:rsidRPr="00820EDA" w:rsidRDefault="00573D11" w:rsidP="00573D11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</w:pP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br w:type="page"/>
      </w:r>
      <w:r w:rsidRPr="00820EDA">
        <w:rPr>
          <w:rFonts w:ascii="Arial" w:eastAsia="Times New Roman" w:hAnsi="Arial" w:cs="Arial"/>
          <w:b/>
          <w:bCs/>
          <w:color w:val="000000"/>
          <w:kern w:val="32"/>
          <w:sz w:val="24"/>
          <w:szCs w:val="32"/>
        </w:rPr>
        <w:lastRenderedPageBreak/>
        <w:t xml:space="preserve"> </w:t>
      </w:r>
    </w:p>
    <w:p w:rsidR="00573D11" w:rsidRPr="00820EDA" w:rsidRDefault="00573D11" w:rsidP="00573D11">
      <w:pPr>
        <w:rPr>
          <w:rFonts w:ascii="Arial" w:eastAsia="Times New Roman" w:hAnsi="Arial"/>
          <w:sz w:val="20"/>
          <w:szCs w:val="24"/>
        </w:rPr>
      </w:pPr>
    </w:p>
    <w:p w:rsidR="00573D11" w:rsidRPr="00D17C4E" w:rsidRDefault="00573D11" w:rsidP="00573D11"/>
    <w:p w:rsidR="000022F2" w:rsidRPr="00D17C4E" w:rsidRDefault="000022F2" w:rsidP="00D17C4E"/>
    <w:sectPr w:rsidR="000022F2" w:rsidRPr="00D17C4E">
      <w:headerReference w:type="default" r:id="rId14"/>
      <w:pgSz w:w="12240" w:h="15840"/>
      <w:pgMar w:top="288" w:right="864" w:bottom="1152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006" w:rsidRDefault="00963006" w:rsidP="005F5576">
      <w:r>
        <w:separator/>
      </w:r>
    </w:p>
  </w:endnote>
  <w:endnote w:type="continuationSeparator" w:id="0">
    <w:p w:rsidR="00963006" w:rsidRDefault="00963006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006" w:rsidRDefault="00963006" w:rsidP="005F5576">
      <w:r>
        <w:separator/>
      </w:r>
    </w:p>
  </w:footnote>
  <w:footnote w:type="continuationSeparator" w:id="0">
    <w:p w:rsidR="00963006" w:rsidRDefault="00963006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73F" w:rsidRDefault="00963006">
    <w:pPr>
      <w:pStyle w:val="Header"/>
      <w:rPr>
        <w:rFonts w:cs="Arial"/>
        <w:sz w:val="18"/>
      </w:rPr>
    </w:pPr>
  </w:p>
  <w:p w:rsidR="0025373F" w:rsidRDefault="00963006">
    <w:pPr>
      <w:pStyle w:val="Header"/>
      <w:tabs>
        <w:tab w:val="left" w:pos="7920"/>
      </w:tabs>
      <w:rPr>
        <w:rFonts w:cs="Arial"/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D11"/>
    <w:rsid w:val="00000087"/>
    <w:rsid w:val="00002133"/>
    <w:rsid w:val="000022F2"/>
    <w:rsid w:val="0000459F"/>
    <w:rsid w:val="00004EB4"/>
    <w:rsid w:val="000064BC"/>
    <w:rsid w:val="00014D1E"/>
    <w:rsid w:val="00015F85"/>
    <w:rsid w:val="0001673D"/>
    <w:rsid w:val="0002196C"/>
    <w:rsid w:val="00021F29"/>
    <w:rsid w:val="00024FCC"/>
    <w:rsid w:val="000265DE"/>
    <w:rsid w:val="00027EED"/>
    <w:rsid w:val="0003041D"/>
    <w:rsid w:val="000329F7"/>
    <w:rsid w:val="00033028"/>
    <w:rsid w:val="000360A7"/>
    <w:rsid w:val="0003725E"/>
    <w:rsid w:val="00037630"/>
    <w:rsid w:val="000379D0"/>
    <w:rsid w:val="0004596A"/>
    <w:rsid w:val="0004643D"/>
    <w:rsid w:val="00052A1D"/>
    <w:rsid w:val="00053789"/>
    <w:rsid w:val="000548C1"/>
    <w:rsid w:val="00055E12"/>
    <w:rsid w:val="0006078B"/>
    <w:rsid w:val="00064A59"/>
    <w:rsid w:val="0007162E"/>
    <w:rsid w:val="00073B9A"/>
    <w:rsid w:val="0007484B"/>
    <w:rsid w:val="00081A0E"/>
    <w:rsid w:val="00090287"/>
    <w:rsid w:val="00090BA2"/>
    <w:rsid w:val="000978A3"/>
    <w:rsid w:val="00097D7E"/>
    <w:rsid w:val="000A1D39"/>
    <w:rsid w:val="000A2C60"/>
    <w:rsid w:val="000A4FA5"/>
    <w:rsid w:val="000A740A"/>
    <w:rsid w:val="000B538E"/>
    <w:rsid w:val="000B61C8"/>
    <w:rsid w:val="000C534C"/>
    <w:rsid w:val="000C767D"/>
    <w:rsid w:val="000D0B76"/>
    <w:rsid w:val="000D2276"/>
    <w:rsid w:val="000D2AE5"/>
    <w:rsid w:val="000D3A26"/>
    <w:rsid w:val="000D3D8D"/>
    <w:rsid w:val="000E1761"/>
    <w:rsid w:val="000E41A3"/>
    <w:rsid w:val="000E528E"/>
    <w:rsid w:val="000F37E7"/>
    <w:rsid w:val="000F7F5D"/>
    <w:rsid w:val="00102DE8"/>
    <w:rsid w:val="001072E3"/>
    <w:rsid w:val="00112E88"/>
    <w:rsid w:val="00113C68"/>
    <w:rsid w:val="00114663"/>
    <w:rsid w:val="00116A88"/>
    <w:rsid w:val="0012057B"/>
    <w:rsid w:val="00126D92"/>
    <w:rsid w:val="001301AC"/>
    <w:rsid w:val="001304DF"/>
    <w:rsid w:val="00132B9A"/>
    <w:rsid w:val="00140397"/>
    <w:rsid w:val="0014072D"/>
    <w:rsid w:val="00141F7D"/>
    <w:rsid w:val="00141FBF"/>
    <w:rsid w:val="00145E2F"/>
    <w:rsid w:val="00153984"/>
    <w:rsid w:val="001576EB"/>
    <w:rsid w:val="001624F2"/>
    <w:rsid w:val="00163276"/>
    <w:rsid w:val="0016509D"/>
    <w:rsid w:val="0016711C"/>
    <w:rsid w:val="00167A9F"/>
    <w:rsid w:val="001709B2"/>
    <w:rsid w:val="001711E1"/>
    <w:rsid w:val="00175018"/>
    <w:rsid w:val="00176941"/>
    <w:rsid w:val="00177828"/>
    <w:rsid w:val="00177A1E"/>
    <w:rsid w:val="00182D51"/>
    <w:rsid w:val="0018565A"/>
    <w:rsid w:val="00192F36"/>
    <w:rsid w:val="0019587B"/>
    <w:rsid w:val="00196F97"/>
    <w:rsid w:val="0019749E"/>
    <w:rsid w:val="001A4F0E"/>
    <w:rsid w:val="001B0700"/>
    <w:rsid w:val="001B0A04"/>
    <w:rsid w:val="001B3CEC"/>
    <w:rsid w:val="001C1D82"/>
    <w:rsid w:val="001C2147"/>
    <w:rsid w:val="001C4851"/>
    <w:rsid w:val="001C587E"/>
    <w:rsid w:val="001C7C90"/>
    <w:rsid w:val="001D0D51"/>
    <w:rsid w:val="001D12D9"/>
    <w:rsid w:val="001D2980"/>
    <w:rsid w:val="001E516F"/>
    <w:rsid w:val="001E5EE4"/>
    <w:rsid w:val="001F2BFB"/>
    <w:rsid w:val="001F7572"/>
    <w:rsid w:val="0020006E"/>
    <w:rsid w:val="002009AE"/>
    <w:rsid w:val="002101DA"/>
    <w:rsid w:val="00213B88"/>
    <w:rsid w:val="002170EC"/>
    <w:rsid w:val="00217499"/>
    <w:rsid w:val="00225750"/>
    <w:rsid w:val="00226692"/>
    <w:rsid w:val="0024023F"/>
    <w:rsid w:val="00240C4E"/>
    <w:rsid w:val="00243DC0"/>
    <w:rsid w:val="00250E16"/>
    <w:rsid w:val="00255BD9"/>
    <w:rsid w:val="00257696"/>
    <w:rsid w:val="0026193A"/>
    <w:rsid w:val="0026382E"/>
    <w:rsid w:val="0026625A"/>
    <w:rsid w:val="00270FC9"/>
    <w:rsid w:val="00272786"/>
    <w:rsid w:val="002757F7"/>
    <w:rsid w:val="0028131F"/>
    <w:rsid w:val="00287051"/>
    <w:rsid w:val="00287AB7"/>
    <w:rsid w:val="00294D00"/>
    <w:rsid w:val="00296942"/>
    <w:rsid w:val="002A213E"/>
    <w:rsid w:val="002A5C69"/>
    <w:rsid w:val="002A612B"/>
    <w:rsid w:val="002B1F17"/>
    <w:rsid w:val="002B486C"/>
    <w:rsid w:val="002B68A4"/>
    <w:rsid w:val="002C39C8"/>
    <w:rsid w:val="002C571D"/>
    <w:rsid w:val="002C5772"/>
    <w:rsid w:val="002D0374"/>
    <w:rsid w:val="002D2946"/>
    <w:rsid w:val="002D300D"/>
    <w:rsid w:val="002D529E"/>
    <w:rsid w:val="002D6BD6"/>
    <w:rsid w:val="002E1875"/>
    <w:rsid w:val="002E3726"/>
    <w:rsid w:val="002E4DD9"/>
    <w:rsid w:val="002E4E59"/>
    <w:rsid w:val="002F026C"/>
    <w:rsid w:val="002F0314"/>
    <w:rsid w:val="00301CA5"/>
    <w:rsid w:val="00306000"/>
    <w:rsid w:val="0031182D"/>
    <w:rsid w:val="003121FE"/>
    <w:rsid w:val="00312F5D"/>
    <w:rsid w:val="00314B9D"/>
    <w:rsid w:val="00315CA2"/>
    <w:rsid w:val="00316FEB"/>
    <w:rsid w:val="00321E8D"/>
    <w:rsid w:val="00323483"/>
    <w:rsid w:val="00326EEB"/>
    <w:rsid w:val="0033078A"/>
    <w:rsid w:val="00331559"/>
    <w:rsid w:val="0034049F"/>
    <w:rsid w:val="00341D6C"/>
    <w:rsid w:val="00343B6A"/>
    <w:rsid w:val="00344E91"/>
    <w:rsid w:val="00347123"/>
    <w:rsid w:val="003473EB"/>
    <w:rsid w:val="0034756E"/>
    <w:rsid w:val="00347E74"/>
    <w:rsid w:val="00351D97"/>
    <w:rsid w:val="00354B5B"/>
    <w:rsid w:val="00370149"/>
    <w:rsid w:val="00383E0A"/>
    <w:rsid w:val="003847C7"/>
    <w:rsid w:val="00385298"/>
    <w:rsid w:val="003852CE"/>
    <w:rsid w:val="00385E80"/>
    <w:rsid w:val="00392E92"/>
    <w:rsid w:val="00395C83"/>
    <w:rsid w:val="00395D6C"/>
    <w:rsid w:val="003A2A3B"/>
    <w:rsid w:val="003A440C"/>
    <w:rsid w:val="003B024E"/>
    <w:rsid w:val="003B0C84"/>
    <w:rsid w:val="003B183E"/>
    <w:rsid w:val="003B2F3E"/>
    <w:rsid w:val="003B55B7"/>
    <w:rsid w:val="003B7CDD"/>
    <w:rsid w:val="003C756E"/>
    <w:rsid w:val="003D2779"/>
    <w:rsid w:val="003D2C33"/>
    <w:rsid w:val="003D524B"/>
    <w:rsid w:val="003E042E"/>
    <w:rsid w:val="003E4831"/>
    <w:rsid w:val="003E48DE"/>
    <w:rsid w:val="003E56BB"/>
    <w:rsid w:val="003E7947"/>
    <w:rsid w:val="003E7E8B"/>
    <w:rsid w:val="003F17A8"/>
    <w:rsid w:val="003F3030"/>
    <w:rsid w:val="003F47AE"/>
    <w:rsid w:val="003F64FE"/>
    <w:rsid w:val="003F7394"/>
    <w:rsid w:val="003F7E71"/>
    <w:rsid w:val="00403971"/>
    <w:rsid w:val="00407386"/>
    <w:rsid w:val="00413409"/>
    <w:rsid w:val="004138EF"/>
    <w:rsid w:val="00415E3D"/>
    <w:rsid w:val="00415F2B"/>
    <w:rsid w:val="004165BA"/>
    <w:rsid w:val="004179B7"/>
    <w:rsid w:val="00420983"/>
    <w:rsid w:val="0042440E"/>
    <w:rsid w:val="004319DE"/>
    <w:rsid w:val="00435232"/>
    <w:rsid w:val="004353D7"/>
    <w:rsid w:val="004400EA"/>
    <w:rsid w:val="0044103C"/>
    <w:rsid w:val="00444528"/>
    <w:rsid w:val="0044505A"/>
    <w:rsid w:val="00450882"/>
    <w:rsid w:val="00451C20"/>
    <w:rsid w:val="00452001"/>
    <w:rsid w:val="0045442E"/>
    <w:rsid w:val="004564E2"/>
    <w:rsid w:val="00462418"/>
    <w:rsid w:val="00467ACA"/>
    <w:rsid w:val="00471A70"/>
    <w:rsid w:val="00473A79"/>
    <w:rsid w:val="00475E03"/>
    <w:rsid w:val="00476723"/>
    <w:rsid w:val="0047798D"/>
    <w:rsid w:val="00486056"/>
    <w:rsid w:val="00486340"/>
    <w:rsid w:val="00491019"/>
    <w:rsid w:val="004931DE"/>
    <w:rsid w:val="00495AC4"/>
    <w:rsid w:val="004A016F"/>
    <w:rsid w:val="004A6083"/>
    <w:rsid w:val="004A6E81"/>
    <w:rsid w:val="004A7017"/>
    <w:rsid w:val="004A7806"/>
    <w:rsid w:val="004B0545"/>
    <w:rsid w:val="004B7E46"/>
    <w:rsid w:val="004C1176"/>
    <w:rsid w:val="004C1321"/>
    <w:rsid w:val="004D3745"/>
    <w:rsid w:val="004D3987"/>
    <w:rsid w:val="004D7725"/>
    <w:rsid w:val="004E294C"/>
    <w:rsid w:val="004E2C00"/>
    <w:rsid w:val="004E3132"/>
    <w:rsid w:val="004E552E"/>
    <w:rsid w:val="004E656D"/>
    <w:rsid w:val="004F0849"/>
    <w:rsid w:val="004F173C"/>
    <w:rsid w:val="004F1B8C"/>
    <w:rsid w:val="004F33F3"/>
    <w:rsid w:val="004F45B0"/>
    <w:rsid w:val="004F63DD"/>
    <w:rsid w:val="005020C3"/>
    <w:rsid w:val="00507510"/>
    <w:rsid w:val="00507F2D"/>
    <w:rsid w:val="005111F8"/>
    <w:rsid w:val="0051394E"/>
    <w:rsid w:val="00513FA2"/>
    <w:rsid w:val="00514387"/>
    <w:rsid w:val="00516459"/>
    <w:rsid w:val="00520153"/>
    <w:rsid w:val="00523331"/>
    <w:rsid w:val="00525309"/>
    <w:rsid w:val="0052707D"/>
    <w:rsid w:val="005303D5"/>
    <w:rsid w:val="00534644"/>
    <w:rsid w:val="005349E1"/>
    <w:rsid w:val="00537EF5"/>
    <w:rsid w:val="00540889"/>
    <w:rsid w:val="005420CC"/>
    <w:rsid w:val="00542A70"/>
    <w:rsid w:val="005434D0"/>
    <w:rsid w:val="0054437C"/>
    <w:rsid w:val="00544882"/>
    <w:rsid w:val="00546D61"/>
    <w:rsid w:val="00547B00"/>
    <w:rsid w:val="005579BF"/>
    <w:rsid w:val="00560B24"/>
    <w:rsid w:val="00560C3E"/>
    <w:rsid w:val="00563468"/>
    <w:rsid w:val="00563BA6"/>
    <w:rsid w:val="00564EC2"/>
    <w:rsid w:val="00565EAE"/>
    <w:rsid w:val="00573677"/>
    <w:rsid w:val="00573D11"/>
    <w:rsid w:val="00575F7D"/>
    <w:rsid w:val="00580383"/>
    <w:rsid w:val="00580E40"/>
    <w:rsid w:val="0058656D"/>
    <w:rsid w:val="00586F65"/>
    <w:rsid w:val="00587B03"/>
    <w:rsid w:val="00590731"/>
    <w:rsid w:val="005969F2"/>
    <w:rsid w:val="005A506B"/>
    <w:rsid w:val="005A701C"/>
    <w:rsid w:val="005B2444"/>
    <w:rsid w:val="005B2D14"/>
    <w:rsid w:val="005B3140"/>
    <w:rsid w:val="005B48E3"/>
    <w:rsid w:val="005B4B1E"/>
    <w:rsid w:val="005C0B05"/>
    <w:rsid w:val="005D0CF7"/>
    <w:rsid w:val="005D1156"/>
    <w:rsid w:val="005D1872"/>
    <w:rsid w:val="005D5D35"/>
    <w:rsid w:val="005D6476"/>
    <w:rsid w:val="005E0681"/>
    <w:rsid w:val="005E3B08"/>
    <w:rsid w:val="005E3FE4"/>
    <w:rsid w:val="005E572E"/>
    <w:rsid w:val="005F5576"/>
    <w:rsid w:val="006014AB"/>
    <w:rsid w:val="00605F20"/>
    <w:rsid w:val="0060684A"/>
    <w:rsid w:val="006156E7"/>
    <w:rsid w:val="0061680A"/>
    <w:rsid w:val="0062015F"/>
    <w:rsid w:val="00623B70"/>
    <w:rsid w:val="0063578B"/>
    <w:rsid w:val="00636B3D"/>
    <w:rsid w:val="00641025"/>
    <w:rsid w:val="00641416"/>
    <w:rsid w:val="00650E98"/>
    <w:rsid w:val="00652F03"/>
    <w:rsid w:val="00654C0E"/>
    <w:rsid w:val="00656C61"/>
    <w:rsid w:val="00660005"/>
    <w:rsid w:val="00661AE7"/>
    <w:rsid w:val="006672D8"/>
    <w:rsid w:val="00667938"/>
    <w:rsid w:val="00670D96"/>
    <w:rsid w:val="0067103C"/>
    <w:rsid w:val="00672877"/>
    <w:rsid w:val="006758FD"/>
    <w:rsid w:val="00682124"/>
    <w:rsid w:val="00682648"/>
    <w:rsid w:val="00683154"/>
    <w:rsid w:val="006856D3"/>
    <w:rsid w:val="00690115"/>
    <w:rsid w:val="00690898"/>
    <w:rsid w:val="00693039"/>
    <w:rsid w:val="00693A5A"/>
    <w:rsid w:val="006B302F"/>
    <w:rsid w:val="006B63A7"/>
    <w:rsid w:val="006C1856"/>
    <w:rsid w:val="006C64D4"/>
    <w:rsid w:val="006D351C"/>
    <w:rsid w:val="006D5C24"/>
    <w:rsid w:val="006E53F0"/>
    <w:rsid w:val="006F46C3"/>
    <w:rsid w:val="006F7CDF"/>
    <w:rsid w:val="00700BDB"/>
    <w:rsid w:val="0070121B"/>
    <w:rsid w:val="00701582"/>
    <w:rsid w:val="00701AEC"/>
    <w:rsid w:val="00701E73"/>
    <w:rsid w:val="00704300"/>
    <w:rsid w:val="00711FE2"/>
    <w:rsid w:val="00712649"/>
    <w:rsid w:val="00714BC9"/>
    <w:rsid w:val="00717A89"/>
    <w:rsid w:val="00723F91"/>
    <w:rsid w:val="00724466"/>
    <w:rsid w:val="00725623"/>
    <w:rsid w:val="00735DA5"/>
    <w:rsid w:val="007364F7"/>
    <w:rsid w:val="00742EA2"/>
    <w:rsid w:val="00743059"/>
    <w:rsid w:val="0074340C"/>
    <w:rsid w:val="00744F58"/>
    <w:rsid w:val="00750CED"/>
    <w:rsid w:val="00760A29"/>
    <w:rsid w:val="00770D10"/>
    <w:rsid w:val="00771E18"/>
    <w:rsid w:val="007739F1"/>
    <w:rsid w:val="007745C6"/>
    <w:rsid w:val="007755F6"/>
    <w:rsid w:val="007761AD"/>
    <w:rsid w:val="0077661C"/>
    <w:rsid w:val="00777387"/>
    <w:rsid w:val="00781335"/>
    <w:rsid w:val="007815E5"/>
    <w:rsid w:val="00787343"/>
    <w:rsid w:val="00790BFA"/>
    <w:rsid w:val="00791121"/>
    <w:rsid w:val="00791B67"/>
    <w:rsid w:val="00791C88"/>
    <w:rsid w:val="00797B76"/>
    <w:rsid w:val="007A3D06"/>
    <w:rsid w:val="007A6F89"/>
    <w:rsid w:val="007B1D20"/>
    <w:rsid w:val="007B383B"/>
    <w:rsid w:val="007B56CE"/>
    <w:rsid w:val="007C350D"/>
    <w:rsid w:val="007C3689"/>
    <w:rsid w:val="007C3C9B"/>
    <w:rsid w:val="007C5CAF"/>
    <w:rsid w:val="007D08F9"/>
    <w:rsid w:val="007D156B"/>
    <w:rsid w:val="007D3012"/>
    <w:rsid w:val="007D65A7"/>
    <w:rsid w:val="007E1653"/>
    <w:rsid w:val="007E3386"/>
    <w:rsid w:val="007E3F59"/>
    <w:rsid w:val="007E4DCD"/>
    <w:rsid w:val="007E5043"/>
    <w:rsid w:val="007E5183"/>
    <w:rsid w:val="007E6EC3"/>
    <w:rsid w:val="007F05C0"/>
    <w:rsid w:val="00800645"/>
    <w:rsid w:val="00801AA7"/>
    <w:rsid w:val="00803A78"/>
    <w:rsid w:val="008133F9"/>
    <w:rsid w:val="00813CD2"/>
    <w:rsid w:val="00821BB9"/>
    <w:rsid w:val="00823AAC"/>
    <w:rsid w:val="008360F9"/>
    <w:rsid w:val="00843A14"/>
    <w:rsid w:val="0085066C"/>
    <w:rsid w:val="008544A7"/>
    <w:rsid w:val="00854C66"/>
    <w:rsid w:val="008553E1"/>
    <w:rsid w:val="00861B39"/>
    <w:rsid w:val="00864E23"/>
    <w:rsid w:val="0087085A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6EE4"/>
    <w:rsid w:val="008C7F44"/>
    <w:rsid w:val="008D2CEE"/>
    <w:rsid w:val="008D4273"/>
    <w:rsid w:val="008D4EF3"/>
    <w:rsid w:val="008E0E4F"/>
    <w:rsid w:val="008E1FD5"/>
    <w:rsid w:val="008E4139"/>
    <w:rsid w:val="008E69D5"/>
    <w:rsid w:val="008F322F"/>
    <w:rsid w:val="00905494"/>
    <w:rsid w:val="00907DFE"/>
    <w:rsid w:val="00912DE5"/>
    <w:rsid w:val="00914596"/>
    <w:rsid w:val="009146BF"/>
    <w:rsid w:val="00915AD4"/>
    <w:rsid w:val="00915EF1"/>
    <w:rsid w:val="00924C08"/>
    <w:rsid w:val="00925D8C"/>
    <w:rsid w:val="00925EFD"/>
    <w:rsid w:val="00926016"/>
    <w:rsid w:val="00927D88"/>
    <w:rsid w:val="00930D1F"/>
    <w:rsid w:val="00935127"/>
    <w:rsid w:val="00935E17"/>
    <w:rsid w:val="00936730"/>
    <w:rsid w:val="0094025E"/>
    <w:rsid w:val="0094256C"/>
    <w:rsid w:val="0094741C"/>
    <w:rsid w:val="00953F11"/>
    <w:rsid w:val="00956CCF"/>
    <w:rsid w:val="00956EC2"/>
    <w:rsid w:val="00963006"/>
    <w:rsid w:val="009643A8"/>
    <w:rsid w:val="0097064E"/>
    <w:rsid w:val="009706C1"/>
    <w:rsid w:val="00970949"/>
    <w:rsid w:val="00974937"/>
    <w:rsid w:val="00976675"/>
    <w:rsid w:val="00976FBF"/>
    <w:rsid w:val="00984B38"/>
    <w:rsid w:val="00993C15"/>
    <w:rsid w:val="009962B1"/>
    <w:rsid w:val="00996FBC"/>
    <w:rsid w:val="009A0636"/>
    <w:rsid w:val="009A6FF5"/>
    <w:rsid w:val="009A7FC8"/>
    <w:rsid w:val="009B2B47"/>
    <w:rsid w:val="009B35DB"/>
    <w:rsid w:val="009B5A11"/>
    <w:rsid w:val="009C4298"/>
    <w:rsid w:val="009D318C"/>
    <w:rsid w:val="009D502C"/>
    <w:rsid w:val="009E05F8"/>
    <w:rsid w:val="009E3D36"/>
    <w:rsid w:val="00A10B8B"/>
    <w:rsid w:val="00A20D78"/>
    <w:rsid w:val="00A2174A"/>
    <w:rsid w:val="00A21FC9"/>
    <w:rsid w:val="00A24393"/>
    <w:rsid w:val="00A26733"/>
    <w:rsid w:val="00A3402B"/>
    <w:rsid w:val="00A34113"/>
    <w:rsid w:val="00A3595E"/>
    <w:rsid w:val="00A43DC1"/>
    <w:rsid w:val="00A44482"/>
    <w:rsid w:val="00A46C7F"/>
    <w:rsid w:val="00A503B7"/>
    <w:rsid w:val="00A525B3"/>
    <w:rsid w:val="00A53281"/>
    <w:rsid w:val="00A6336A"/>
    <w:rsid w:val="00A7180C"/>
    <w:rsid w:val="00A73245"/>
    <w:rsid w:val="00A73895"/>
    <w:rsid w:val="00A74B89"/>
    <w:rsid w:val="00A77145"/>
    <w:rsid w:val="00A82989"/>
    <w:rsid w:val="00A904FE"/>
    <w:rsid w:val="00A9262C"/>
    <w:rsid w:val="00AB3B76"/>
    <w:rsid w:val="00AB4DEE"/>
    <w:rsid w:val="00AB61DD"/>
    <w:rsid w:val="00AC222F"/>
    <w:rsid w:val="00AC2CC7"/>
    <w:rsid w:val="00AC43C0"/>
    <w:rsid w:val="00AC7B3B"/>
    <w:rsid w:val="00AD3CE6"/>
    <w:rsid w:val="00AD6C0B"/>
    <w:rsid w:val="00AE1307"/>
    <w:rsid w:val="00AE7586"/>
    <w:rsid w:val="00AF7A65"/>
    <w:rsid w:val="00B01C85"/>
    <w:rsid w:val="00B01D49"/>
    <w:rsid w:val="00B0415A"/>
    <w:rsid w:val="00B05306"/>
    <w:rsid w:val="00B06710"/>
    <w:rsid w:val="00B07EBF"/>
    <w:rsid w:val="00B12BF9"/>
    <w:rsid w:val="00B166CB"/>
    <w:rsid w:val="00B17D00"/>
    <w:rsid w:val="00B235E1"/>
    <w:rsid w:val="00B272CF"/>
    <w:rsid w:val="00B3145D"/>
    <w:rsid w:val="00B32802"/>
    <w:rsid w:val="00B357BA"/>
    <w:rsid w:val="00B417C8"/>
    <w:rsid w:val="00B47A5F"/>
    <w:rsid w:val="00B564DB"/>
    <w:rsid w:val="00B6238F"/>
    <w:rsid w:val="00B73746"/>
    <w:rsid w:val="00B768B6"/>
    <w:rsid w:val="00B76D80"/>
    <w:rsid w:val="00B8050A"/>
    <w:rsid w:val="00B816A3"/>
    <w:rsid w:val="00B816F6"/>
    <w:rsid w:val="00B842AA"/>
    <w:rsid w:val="00B87592"/>
    <w:rsid w:val="00B908D1"/>
    <w:rsid w:val="00B940D1"/>
    <w:rsid w:val="00BA40C1"/>
    <w:rsid w:val="00BB03BC"/>
    <w:rsid w:val="00BB2ADF"/>
    <w:rsid w:val="00BB5466"/>
    <w:rsid w:val="00BB58BD"/>
    <w:rsid w:val="00BB6A26"/>
    <w:rsid w:val="00BC1034"/>
    <w:rsid w:val="00BD765C"/>
    <w:rsid w:val="00BE2238"/>
    <w:rsid w:val="00BE2408"/>
    <w:rsid w:val="00BE3EC6"/>
    <w:rsid w:val="00BE5BEB"/>
    <w:rsid w:val="00BE6528"/>
    <w:rsid w:val="00BF2402"/>
    <w:rsid w:val="00BF69EC"/>
    <w:rsid w:val="00C0087A"/>
    <w:rsid w:val="00C05F9D"/>
    <w:rsid w:val="00C27212"/>
    <w:rsid w:val="00C31430"/>
    <w:rsid w:val="00C34185"/>
    <w:rsid w:val="00C42DD6"/>
    <w:rsid w:val="00C545E7"/>
    <w:rsid w:val="00C55FD7"/>
    <w:rsid w:val="00C5798C"/>
    <w:rsid w:val="00C60BA6"/>
    <w:rsid w:val="00C64FFC"/>
    <w:rsid w:val="00C66858"/>
    <w:rsid w:val="00C672DE"/>
    <w:rsid w:val="00C67D92"/>
    <w:rsid w:val="00C7009E"/>
    <w:rsid w:val="00C72E69"/>
    <w:rsid w:val="00C7411E"/>
    <w:rsid w:val="00C76EB3"/>
    <w:rsid w:val="00C84988"/>
    <w:rsid w:val="00C86F31"/>
    <w:rsid w:val="00C93E27"/>
    <w:rsid w:val="00CA3A02"/>
    <w:rsid w:val="00CA4AF6"/>
    <w:rsid w:val="00CA59CA"/>
    <w:rsid w:val="00CB2356"/>
    <w:rsid w:val="00CB4075"/>
    <w:rsid w:val="00CB4E6D"/>
    <w:rsid w:val="00CC0A90"/>
    <w:rsid w:val="00CC23DE"/>
    <w:rsid w:val="00CC7574"/>
    <w:rsid w:val="00CD3B75"/>
    <w:rsid w:val="00CD3E3A"/>
    <w:rsid w:val="00CD7459"/>
    <w:rsid w:val="00CE0763"/>
    <w:rsid w:val="00CE55A6"/>
    <w:rsid w:val="00CE6DA4"/>
    <w:rsid w:val="00CF0D58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1F3E"/>
    <w:rsid w:val="00D127F6"/>
    <w:rsid w:val="00D14289"/>
    <w:rsid w:val="00D176BE"/>
    <w:rsid w:val="00D1780E"/>
    <w:rsid w:val="00D17C4E"/>
    <w:rsid w:val="00D21359"/>
    <w:rsid w:val="00D215F6"/>
    <w:rsid w:val="00D227AC"/>
    <w:rsid w:val="00D22BE1"/>
    <w:rsid w:val="00D24362"/>
    <w:rsid w:val="00D25628"/>
    <w:rsid w:val="00D2765B"/>
    <w:rsid w:val="00D31DF7"/>
    <w:rsid w:val="00D33B91"/>
    <w:rsid w:val="00D3771C"/>
    <w:rsid w:val="00D415C6"/>
    <w:rsid w:val="00D420EA"/>
    <w:rsid w:val="00D4471D"/>
    <w:rsid w:val="00D4639E"/>
    <w:rsid w:val="00D51ABF"/>
    <w:rsid w:val="00D5444B"/>
    <w:rsid w:val="00D55302"/>
    <w:rsid w:val="00D57CBF"/>
    <w:rsid w:val="00D66ABC"/>
    <w:rsid w:val="00D70160"/>
    <w:rsid w:val="00D71CFC"/>
    <w:rsid w:val="00D72A90"/>
    <w:rsid w:val="00D82A2C"/>
    <w:rsid w:val="00D85D87"/>
    <w:rsid w:val="00D86024"/>
    <w:rsid w:val="00D922AB"/>
    <w:rsid w:val="00D94CA3"/>
    <w:rsid w:val="00D96595"/>
    <w:rsid w:val="00DA018C"/>
    <w:rsid w:val="00DA1067"/>
    <w:rsid w:val="00DA3C9D"/>
    <w:rsid w:val="00DB0F7E"/>
    <w:rsid w:val="00DB3325"/>
    <w:rsid w:val="00DB5489"/>
    <w:rsid w:val="00DB6C98"/>
    <w:rsid w:val="00DC3B0E"/>
    <w:rsid w:val="00DC61CA"/>
    <w:rsid w:val="00DC701C"/>
    <w:rsid w:val="00DD281A"/>
    <w:rsid w:val="00DD7F91"/>
    <w:rsid w:val="00DF4D02"/>
    <w:rsid w:val="00E00376"/>
    <w:rsid w:val="00E01016"/>
    <w:rsid w:val="00E02CD8"/>
    <w:rsid w:val="00E043B1"/>
    <w:rsid w:val="00E07F81"/>
    <w:rsid w:val="00E10291"/>
    <w:rsid w:val="00E14EBD"/>
    <w:rsid w:val="00E16734"/>
    <w:rsid w:val="00E23092"/>
    <w:rsid w:val="00E23260"/>
    <w:rsid w:val="00E2367A"/>
    <w:rsid w:val="00E27BC7"/>
    <w:rsid w:val="00E35FC9"/>
    <w:rsid w:val="00E377A4"/>
    <w:rsid w:val="00E40AD6"/>
    <w:rsid w:val="00E41346"/>
    <w:rsid w:val="00E420E9"/>
    <w:rsid w:val="00E4635D"/>
    <w:rsid w:val="00E47834"/>
    <w:rsid w:val="00E54147"/>
    <w:rsid w:val="00E563C9"/>
    <w:rsid w:val="00E61D76"/>
    <w:rsid w:val="00E674DB"/>
    <w:rsid w:val="00E70912"/>
    <w:rsid w:val="00E70B49"/>
    <w:rsid w:val="00E75F28"/>
    <w:rsid w:val="00E90AA6"/>
    <w:rsid w:val="00E9677F"/>
    <w:rsid w:val="00E977B8"/>
    <w:rsid w:val="00E97AD1"/>
    <w:rsid w:val="00EA109B"/>
    <w:rsid w:val="00EA15A8"/>
    <w:rsid w:val="00EA2926"/>
    <w:rsid w:val="00EA37FB"/>
    <w:rsid w:val="00EB2CDE"/>
    <w:rsid w:val="00EB61D9"/>
    <w:rsid w:val="00EB7BF7"/>
    <w:rsid w:val="00EC0A90"/>
    <w:rsid w:val="00EC1A81"/>
    <w:rsid w:val="00EC211D"/>
    <w:rsid w:val="00EC7E5C"/>
    <w:rsid w:val="00ED78F1"/>
    <w:rsid w:val="00EE1D57"/>
    <w:rsid w:val="00EE34B2"/>
    <w:rsid w:val="00EE4DCA"/>
    <w:rsid w:val="00EF0F62"/>
    <w:rsid w:val="00EF3DBC"/>
    <w:rsid w:val="00F007E1"/>
    <w:rsid w:val="00F01054"/>
    <w:rsid w:val="00F0134E"/>
    <w:rsid w:val="00F05351"/>
    <w:rsid w:val="00F057C6"/>
    <w:rsid w:val="00F07AB5"/>
    <w:rsid w:val="00F16094"/>
    <w:rsid w:val="00F17D96"/>
    <w:rsid w:val="00F22565"/>
    <w:rsid w:val="00F250A8"/>
    <w:rsid w:val="00F311B0"/>
    <w:rsid w:val="00F3380E"/>
    <w:rsid w:val="00F4059D"/>
    <w:rsid w:val="00F40837"/>
    <w:rsid w:val="00F42F79"/>
    <w:rsid w:val="00F47773"/>
    <w:rsid w:val="00F5019D"/>
    <w:rsid w:val="00F56308"/>
    <w:rsid w:val="00F61431"/>
    <w:rsid w:val="00F634D6"/>
    <w:rsid w:val="00F64385"/>
    <w:rsid w:val="00F6473F"/>
    <w:rsid w:val="00F76366"/>
    <w:rsid w:val="00F77475"/>
    <w:rsid w:val="00F805C0"/>
    <w:rsid w:val="00F81693"/>
    <w:rsid w:val="00F86F74"/>
    <w:rsid w:val="00FB2A28"/>
    <w:rsid w:val="00FB3813"/>
    <w:rsid w:val="00FB4261"/>
    <w:rsid w:val="00FB43B1"/>
    <w:rsid w:val="00FB7C15"/>
    <w:rsid w:val="00FC0608"/>
    <w:rsid w:val="00FC2155"/>
    <w:rsid w:val="00FC41A7"/>
    <w:rsid w:val="00FC42AA"/>
    <w:rsid w:val="00FC4FB9"/>
    <w:rsid w:val="00FD4D39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hron.com/business/article/Cheniere-jumps-hurdle-in-LNG-export-plan-3486721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rwor.org/a/firstvol/890-899/899/ask899.ht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ewleftproject.org/index.php/site/article_comments/a_world_in_collapse/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radicalnotes.com/content/view/88/39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WFU2011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25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WFU2011, Team 2011</dc:creator>
  <cp:lastModifiedBy>WFU2011, Team 2011</cp:lastModifiedBy>
  <cp:revision>1</cp:revision>
  <dcterms:created xsi:type="dcterms:W3CDTF">2012-11-11T14:53:00Z</dcterms:created>
  <dcterms:modified xsi:type="dcterms:W3CDTF">2012-11-11T14:54:00Z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